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824E927"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8E3354" w:rsidP="00C85D0F" w14:paraId="20B7A1AD" w14:textId="41ED9124">
            <w:pPr>
              <w:pStyle w:val="EPName"/>
            </w:pPr>
            <w:r w:rsidRPr="008E3354">
              <w:t>Европейски</w:t>
            </w:r>
            <w:r w:rsidRPr="008E3354" w:rsidR="00DA0FAE">
              <w:t xml:space="preserve"> парламент</w:t>
            </w:r>
          </w:p>
          <w:p w:rsidR="00BE5062" w:rsidRPr="008E3354" w:rsidP="00C85D0F" w14:paraId="3FC2220B" w14:textId="77777777">
            <w:pPr>
              <w:pStyle w:val="EPTerm"/>
            </w:pPr>
            <w:r w:rsidRPr="008E3354">
              <w:t>2024-2029</w:t>
            </w:r>
          </w:p>
        </w:tc>
        <w:tc>
          <w:tcPr>
            <w:tcW w:w="2268" w:type="dxa"/>
          </w:tcPr>
          <w:p w:rsidR="00BE5062" w:rsidRPr="008E3354" w:rsidP="00C85D0F" w14:paraId="15A0E2AE" w14:textId="77777777">
            <w:pPr>
              <w:pStyle w:val="EPLogo"/>
            </w:pPr>
            <w:r w:rsidRPr="008E3354">
              <w:rPr>
                <w:noProof/>
                <w:lang w:eastAsia="en-US"/>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526792"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8E3354" w:rsidP="000E7234" w14:paraId="1B116300" w14:textId="77777777">
      <w:pPr>
        <w:pStyle w:val="LineTop"/>
      </w:pPr>
    </w:p>
    <w:p w:rsidR="000E7234" w:rsidRPr="008E3354" w:rsidP="000E7234" w14:paraId="050FA4B6" w14:textId="24AAED32">
      <w:pPr>
        <w:pStyle w:val="EPBody"/>
      </w:pPr>
      <w:r w:rsidRPr="008E3354">
        <w:rPr>
          <w:rStyle w:val="HideTWBExt"/>
          <w:i w:val="0"/>
          <w:szCs w:val="20"/>
        </w:rPr>
        <w:t>&lt;Commission&gt;</w:t>
      </w:r>
      <w:r w:rsidRPr="008E3354" w:rsidR="00F1646E">
        <w:rPr>
          <w:rStyle w:val="HideTWBInt"/>
          <w:i w:val="0"/>
          <w:szCs w:val="20"/>
        </w:rPr>
        <w:t>{CJ14}</w:t>
      </w:r>
      <w:r w:rsidRPr="008E3354" w:rsidR="004F26A9">
        <w:t>Комисия по околна среда, климат и безопасност на храните</w:t>
      </w:r>
      <w:r w:rsidRPr="008E3354" w:rsidR="00F1646E">
        <w:br/>
      </w:r>
      <w:r w:rsidRPr="008E3354" w:rsidR="004F26A9">
        <w:t>Комисия по земеделие и развитие на селските райони</w:t>
      </w:r>
      <w:r w:rsidRPr="008E3354">
        <w:rPr>
          <w:rStyle w:val="HideTWBExt"/>
          <w:i w:val="0"/>
          <w:szCs w:val="20"/>
        </w:rPr>
        <w:t>&lt;/Commission&gt;</w:t>
      </w:r>
    </w:p>
    <w:p w:rsidR="000E7234" w:rsidRPr="008E3354" w:rsidP="000E7234" w14:paraId="442E85F3" w14:textId="77777777">
      <w:pPr>
        <w:pStyle w:val="LineBottom"/>
      </w:pPr>
    </w:p>
    <w:p w:rsidR="00B85286" w:rsidRPr="008E3354" w14:paraId="47D59F15" w14:textId="77777777">
      <w:pPr>
        <w:pStyle w:val="CoverReference"/>
      </w:pPr>
      <w:r w:rsidRPr="008E3354">
        <w:rPr>
          <w:rStyle w:val="HideTWBExt"/>
          <w:b w:val="0"/>
        </w:rPr>
        <w:t>&lt;RefProc&gt;</w:t>
      </w:r>
      <w:r w:rsidRPr="008E3354" w:rsidR="00F1646E">
        <w:t>2025/0410</w:t>
      </w:r>
      <w:r w:rsidRPr="008E3354">
        <w:rPr>
          <w:rStyle w:val="HideTWBExt"/>
          <w:b w:val="0"/>
        </w:rPr>
        <w:t>&lt;/RefProc&gt;&lt;RefTypeProc&gt;</w:t>
      </w:r>
      <w:r w:rsidRPr="008E3354" w:rsidR="00304AD3">
        <w:t>(</w:t>
      </w:r>
      <w:r w:rsidRPr="008E3354" w:rsidR="00F1646E">
        <w:t>COD</w:t>
      </w:r>
      <w:r w:rsidRPr="008E3354" w:rsidR="00304AD3">
        <w:t>)</w:t>
      </w:r>
      <w:r w:rsidRPr="008E3354">
        <w:rPr>
          <w:rStyle w:val="HideTWBExt"/>
          <w:b w:val="0"/>
        </w:rPr>
        <w:t>&lt;/RefTypeProc&gt;</w:t>
      </w:r>
    </w:p>
    <w:p w:rsidR="00B85286" w:rsidRPr="008E3354" w14:paraId="6944C05E" w14:textId="77777777">
      <w:pPr>
        <w:pStyle w:val="CoverDate"/>
      </w:pPr>
      <w:r w:rsidRPr="008E3354">
        <w:rPr>
          <w:rStyle w:val="HideTWBExt"/>
        </w:rPr>
        <w:t>&lt;Date&gt;</w:t>
      </w:r>
      <w:r w:rsidRPr="008E3354" w:rsidR="00F1646E">
        <w:rPr>
          <w:rStyle w:val="HideTWBInt"/>
        </w:rPr>
        <w:t>{</w:t>
      </w:r>
      <w:r w:rsidRPr="008E3354" w:rsidR="003066BE">
        <w:rPr>
          <w:rStyle w:val="HideTWBInt"/>
        </w:rPr>
        <w:t>2</w:t>
      </w:r>
      <w:r w:rsidRPr="008E3354" w:rsidR="007B3D54">
        <w:rPr>
          <w:rStyle w:val="HideTWBInt"/>
        </w:rPr>
        <w:t>8</w:t>
      </w:r>
      <w:r w:rsidRPr="008E3354" w:rsidR="00F1646E">
        <w:rPr>
          <w:rStyle w:val="HideTWBInt"/>
        </w:rPr>
        <w:t>/07/2026}</w:t>
      </w:r>
      <w:r w:rsidRPr="008E3354" w:rsidR="003066BE">
        <w:t>2</w:t>
      </w:r>
      <w:r w:rsidRPr="008E3354" w:rsidR="007B3D54">
        <w:t>8</w:t>
      </w:r>
      <w:r w:rsidRPr="008E3354" w:rsidR="00F1646E">
        <w:t>.7.2026</w:t>
      </w:r>
      <w:r w:rsidRPr="008E3354">
        <w:rPr>
          <w:rStyle w:val="HideTWBExt"/>
        </w:rPr>
        <w:t>&lt;/Date&gt;</w:t>
      </w:r>
    </w:p>
    <w:p w:rsidR="009B0305" w:rsidRPr="008E3354" w:rsidP="009B0305" w14:paraId="0D94CAE4" w14:textId="22CD2459">
      <w:pPr>
        <w:pStyle w:val="CoverDocType"/>
      </w:pPr>
      <w:r w:rsidRPr="008E3354">
        <w:rPr>
          <w:rStyle w:val="HideTWBExt"/>
          <w:b w:val="0"/>
        </w:rPr>
        <w:t>&lt;TypeAM&gt;</w:t>
      </w:r>
      <w:r w:rsidRPr="008E3354" w:rsidR="00DA0FAE">
        <w:t>ИЗМЕНЕНИЯ</w:t>
      </w:r>
      <w:r w:rsidRPr="008E3354">
        <w:rPr>
          <w:rStyle w:val="HideTWBExt"/>
          <w:b w:val="0"/>
        </w:rPr>
        <w:t>&lt;/TypeAM&gt;</w:t>
      </w:r>
    </w:p>
    <w:p w:rsidR="00B85286" w:rsidRPr="008E3354" w:rsidP="001C2054" w14:paraId="20384028" w14:textId="77777777">
      <w:pPr>
        <w:pStyle w:val="CoverDocType24a"/>
      </w:pPr>
      <w:r w:rsidRPr="008E3354">
        <w:rPr>
          <w:rStyle w:val="HideTWBExt"/>
          <w:b w:val="0"/>
        </w:rPr>
        <w:t>&lt;RangeAM&gt;</w:t>
      </w:r>
      <w:r w:rsidRPr="008E3354" w:rsidR="00544E2C">
        <w:t>268 - 532</w:t>
      </w:r>
      <w:r w:rsidRPr="008E3354">
        <w:rPr>
          <w:rStyle w:val="HideTWBExt"/>
          <w:b w:val="0"/>
        </w:rPr>
        <w:t>&lt;/RangeAM&gt;</w:t>
      </w:r>
    </w:p>
    <w:p w:rsidR="001C2054" w:rsidRPr="008E3354" w:rsidP="00A93F8C" w14:paraId="29020245" w14:textId="4C5A4B50">
      <w:pPr>
        <w:pStyle w:val="CoverBold"/>
      </w:pPr>
      <w:r w:rsidRPr="008E3354">
        <w:rPr>
          <w:rStyle w:val="HideTWBExt"/>
          <w:b w:val="0"/>
        </w:rPr>
        <w:t>&lt;TitreType&gt;</w:t>
      </w:r>
      <w:r w:rsidRPr="008E3354" w:rsidR="00DA0FAE">
        <w:t>Проект</w:t>
      </w:r>
      <w:r w:rsidRPr="008E3354" w:rsidR="004F26A9">
        <w:t xml:space="preserve"> на </w:t>
      </w:r>
      <w:r w:rsidRPr="008E3354" w:rsidR="00DA0FAE">
        <w:t>доклад</w:t>
      </w:r>
      <w:r w:rsidRPr="008E3354">
        <w:rPr>
          <w:rStyle w:val="HideTWBExt"/>
          <w:b w:val="0"/>
        </w:rPr>
        <w:t>&lt;/TitreType&gt;</w:t>
      </w:r>
    </w:p>
    <w:p w:rsidR="00B85286" w:rsidRPr="008E3354" w:rsidP="00A93F8C" w14:paraId="4D1DCC56" w14:textId="3F082616">
      <w:pPr>
        <w:pStyle w:val="CoverBold"/>
      </w:pPr>
      <w:r w:rsidRPr="008E3354">
        <w:rPr>
          <w:rStyle w:val="HideTWBExt"/>
          <w:b w:val="0"/>
        </w:rPr>
        <w:t>&lt;Rapporteur&gt;</w:t>
      </w:r>
      <w:r w:rsidRPr="008E3354" w:rsidR="00DA0FAE">
        <w:t>Микеле Пикаро</w:t>
      </w:r>
      <w:r w:rsidRPr="008E3354" w:rsidR="00F1646E">
        <w:t xml:space="preserve">, </w:t>
      </w:r>
      <w:r w:rsidRPr="008E3354" w:rsidR="004F26A9">
        <w:t>Херберт Дорфман</w:t>
      </w:r>
      <w:r w:rsidRPr="008E3354">
        <w:rPr>
          <w:rStyle w:val="HideTWBExt"/>
          <w:b w:val="0"/>
        </w:rPr>
        <w:t>&lt;/Rapporteur&gt;</w:t>
      </w:r>
    </w:p>
    <w:p w:rsidR="00B85286" w:rsidRPr="008E3354" w14:paraId="0B34CCB9" w14:textId="77777777">
      <w:pPr>
        <w:pStyle w:val="CoverNormal24a"/>
      </w:pPr>
      <w:r w:rsidRPr="008E3354">
        <w:rPr>
          <w:rStyle w:val="HideTWBExt"/>
        </w:rPr>
        <w:t>&lt;DocRefPE&gt;</w:t>
      </w:r>
      <w:r w:rsidRPr="008E3354" w:rsidR="00304AD3">
        <w:t>(PE</w:t>
      </w:r>
      <w:r w:rsidRPr="008E3354" w:rsidR="00F1646E">
        <w:t>789.113</w:t>
      </w:r>
      <w:r w:rsidRPr="008E3354" w:rsidR="00304AD3">
        <w:t>v</w:t>
      </w:r>
      <w:r w:rsidRPr="008E3354" w:rsidR="00F1646E">
        <w:t>01-00</w:t>
      </w:r>
      <w:r w:rsidRPr="008E3354" w:rsidR="00304AD3">
        <w:t>)</w:t>
      </w:r>
      <w:r w:rsidRPr="008E3354">
        <w:rPr>
          <w:rStyle w:val="HideTWBExt"/>
        </w:rPr>
        <w:t>&lt;/DocRefPE&gt;</w:t>
      </w:r>
    </w:p>
    <w:p w:rsidR="00B85286" w:rsidRPr="008E3354" w14:paraId="039E81A5" w14:textId="4E3CBC23">
      <w:pPr>
        <w:pStyle w:val="CoverNormal24a"/>
      </w:pPr>
      <w:r w:rsidRPr="008E3354">
        <w:rPr>
          <w:rStyle w:val="HideTWBExt"/>
        </w:rPr>
        <w:t>&lt;Titre&gt;</w:t>
      </w:r>
      <w:r w:rsidR="00110E43">
        <w:t>П</w:t>
      </w:r>
      <w:r w:rsidRPr="008E3354" w:rsidR="004F26A9">
        <w:t>редложение за регламент на Европейския парламент и на Съвета за изменение на регламенти (ЕО) № 999/2001, (ЕО) № 1829/2003, (ЕО) № 1831/2003, (ЕО) № 852/2004, (ЕО) № 853/2004, (ЕО) № 396/2005, (ЕО) № 1099/2009, (ЕО) № 1107/2009, (ЕС) № 528/2012, (ЕС) 2017/625 по отношение на опростяването и укрепването на изискванията за безопасност на храните и фуражите</w:t>
      </w:r>
      <w:r w:rsidRPr="008E3354">
        <w:rPr>
          <w:rStyle w:val="HideTWBExt"/>
        </w:rPr>
        <w:t>&lt;/Titre&gt;</w:t>
      </w:r>
    </w:p>
    <w:p w:rsidR="006337D4" w:rsidRPr="008E3354" w:rsidP="006337D4" w14:paraId="72E03F66" w14:textId="16A8FA32">
      <w:pPr>
        <w:pStyle w:val="CoverNormal"/>
      </w:pPr>
      <w:r w:rsidRPr="008E3354">
        <w:rPr>
          <w:rStyle w:val="HideTWBExt"/>
        </w:rPr>
        <w:t>&lt;DocAmend&gt;</w:t>
      </w:r>
      <w:r w:rsidRPr="00110E43" w:rsidR="00DA0FAE">
        <w:rPr>
          <w:bCs/>
        </w:rPr>
        <w:t>Предложение за регламент</w:t>
      </w:r>
      <w:r w:rsidRPr="008E3354">
        <w:rPr>
          <w:rStyle w:val="HideTWBExt"/>
        </w:rPr>
        <w:t>&lt;/DocAmend&gt;</w:t>
      </w:r>
    </w:p>
    <w:p w:rsidR="00B85286" w:rsidRPr="008E3354" w14:paraId="1FED2F8E" w14:textId="77777777">
      <w:pPr>
        <w:pStyle w:val="CoverNormal24a"/>
      </w:pPr>
      <w:r w:rsidRPr="008E3354">
        <w:rPr>
          <w:rStyle w:val="HideTWBExt"/>
        </w:rPr>
        <w:t>&lt;DocRef&gt;</w:t>
      </w:r>
      <w:r w:rsidRPr="008E3354" w:rsidR="00304AD3">
        <w:t>(</w:t>
      </w:r>
      <w:r w:rsidRPr="008E3354" w:rsidR="00F1646E">
        <w:t>COM(2025)1030</w:t>
      </w:r>
      <w:r w:rsidRPr="008E3354" w:rsidR="00304AD3">
        <w:t xml:space="preserve"> </w:t>
      </w:r>
      <w:r w:rsidRPr="008E3354" w:rsidR="00F1646E">
        <w:t>–</w:t>
      </w:r>
      <w:r w:rsidRPr="008E3354" w:rsidR="00304AD3">
        <w:t xml:space="preserve"> </w:t>
      </w:r>
      <w:r w:rsidRPr="008E3354" w:rsidR="00F1646E">
        <w:t>C10</w:t>
      </w:r>
      <w:r w:rsidRPr="008E3354" w:rsidR="00F1646E">
        <w:noBreakHyphen/>
        <w:t>0359/2025</w:t>
      </w:r>
      <w:r w:rsidRPr="008E3354" w:rsidR="00304AD3">
        <w:t xml:space="preserve"> </w:t>
      </w:r>
      <w:r w:rsidRPr="008E3354" w:rsidR="00F1646E">
        <w:t>–</w:t>
      </w:r>
      <w:r w:rsidRPr="008E3354" w:rsidR="00304AD3">
        <w:t xml:space="preserve"> </w:t>
      </w:r>
      <w:r w:rsidRPr="008E3354" w:rsidR="00F1646E">
        <w:t>2025/0410</w:t>
      </w:r>
      <w:r w:rsidRPr="008E3354" w:rsidR="00304AD3">
        <w:t>(</w:t>
      </w:r>
      <w:r w:rsidRPr="008E3354" w:rsidR="00F1646E">
        <w:t>COD</w:t>
      </w:r>
      <w:r w:rsidRPr="008E3354" w:rsidR="00304AD3">
        <w:t>))</w:t>
      </w:r>
      <w:r w:rsidRPr="008E3354">
        <w:rPr>
          <w:rStyle w:val="HideTWBExt"/>
        </w:rPr>
        <w:t>&lt;/DocRef&gt;</w:t>
      </w:r>
    </w:p>
    <w:p w:rsidR="00B85286" w:rsidRPr="008E3354" w:rsidP="00E660E2" w14:paraId="69462C08" w14:textId="77777777">
      <w:pPr>
        <w:widowControl/>
        <w:tabs>
          <w:tab w:val="center" w:pos="4677"/>
        </w:tabs>
      </w:pPr>
      <w:r w:rsidRPr="008E3354">
        <w:br w:type="page"/>
      </w:r>
      <w:r w:rsidRPr="008E3354" w:rsidR="00304AD3">
        <w:t>AM_Com_LegReport</w:t>
      </w:r>
    </w:p>
    <w:p w:rsidR="00DA0FAE" w:rsidRPr="008E3354" w:rsidP="00DA0FAE" w14:paraId="469E490D" w14:textId="3CDB7932">
      <w:pPr>
        <w:pStyle w:val="AMNumberTabs0"/>
        <w:keepNext/>
        <w:rPr>
          <w:lang w:val="bg-BG"/>
        </w:rPr>
      </w:pPr>
      <w:r w:rsidRPr="008E3354">
        <w:rPr>
          <w:lang w:val="bg-BG"/>
        </w:rPr>
        <w:br w:type="page"/>
      </w:r>
      <w:r w:rsidRPr="008E3354">
        <w:rPr>
          <w:rStyle w:val="HideTWBExt"/>
          <w:b w:val="0"/>
          <w:lang w:val="bg-BG"/>
        </w:rPr>
        <w:t>&lt;RepeatBlock-AmendB&gt;&lt;AmendB&gt;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268</w:t>
      </w:r>
      <w:r w:rsidRPr="008E3354">
        <w:rPr>
          <w:rStyle w:val="HideTWBExt"/>
          <w:b w:val="0"/>
          <w:lang w:val="bg-BG"/>
        </w:rPr>
        <w:t>&lt;/NumAmB&gt;</w:t>
      </w:r>
    </w:p>
    <w:p w:rsidR="00DA0FAE" w:rsidRPr="008E3354" w:rsidP="00DA0FAE" w14:paraId="416553CF" w14:textId="311BA2A1">
      <w:pPr>
        <w:pStyle w:val="NormalBold"/>
      </w:pPr>
      <w:r w:rsidRPr="008E3354">
        <w:rPr>
          <w:rStyle w:val="HideTWBExt"/>
          <w:b w:val="0"/>
        </w:rPr>
        <w:t>&lt;RepeatBlock-By&gt;&lt;Members&gt;</w:t>
      </w:r>
      <w:r w:rsidRPr="008E3354" w:rsidR="004F26A9">
        <w:t>Аня Хазекамп</w:t>
      </w:r>
      <w:r w:rsidRPr="008E3354">
        <w:t>, Пер Клаусен, Себастиан Евердинг, Катарина Мартинш, Араш Саеди, Ема Фуро</w:t>
      </w:r>
      <w:r w:rsidRPr="008E3354">
        <w:rPr>
          <w:rStyle w:val="HideTWBExt"/>
          <w:b w:val="0"/>
        </w:rPr>
        <w:t>&lt;/Members&gt;</w:t>
      </w:r>
    </w:p>
    <w:p w:rsidR="00DA0FAE" w:rsidRPr="008E3354" w:rsidP="00DA0FAE" w14:paraId="674D0F1A" w14:textId="77777777">
      <w:r w:rsidRPr="008E3354">
        <w:rPr>
          <w:rStyle w:val="HideTWBExt"/>
        </w:rPr>
        <w:t>&lt;/RepeatBlock-By&gt;</w:t>
      </w:r>
    </w:p>
    <w:p w:rsidR="00DA0FAE" w:rsidRPr="008E3354" w:rsidP="00DA0FAE" w14:paraId="12494FA9" w14:textId="0E1C718E">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181B97F" w14:textId="77777777">
      <w:pPr>
        <w:pStyle w:val="NormalBold"/>
      </w:pPr>
      <w:r w:rsidRPr="008E3354">
        <w:rPr>
          <w:rStyle w:val="HideTWBExt"/>
          <w:b w:val="0"/>
        </w:rPr>
        <w:t>&lt;Article&gt;</w:t>
      </w:r>
      <w:r w:rsidRPr="008E3354">
        <w:t>Съображение 53</w:t>
      </w:r>
      <w:r w:rsidRPr="008E3354">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BEA0E83"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8B61255" w14:textId="77777777">
            <w:pPr>
              <w:keepNext/>
            </w:pPr>
          </w:p>
        </w:tc>
      </w:tr>
      <w:tr w14:paraId="31877E13"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D3B83F0" w14:textId="66D243CE">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F4191EA" w14:textId="70A5EF4D">
            <w:pPr>
              <w:pStyle w:val="ColumnHeading"/>
              <w:keepNext/>
              <w:rPr>
                <w:lang w:val="bg-BG"/>
              </w:rPr>
            </w:pPr>
            <w:r w:rsidRPr="008E3354">
              <w:rPr>
                <w:lang w:val="bg-BG"/>
              </w:rPr>
              <w:t>Изменение</w:t>
            </w:r>
          </w:p>
        </w:tc>
      </w:tr>
      <w:tr w14:paraId="21C3F51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5FC5DFE" w14:textId="77777777">
            <w:pPr>
              <w:pStyle w:val="Normal6"/>
              <w:rPr>
                <w:lang w:val="bg-BG"/>
              </w:rPr>
            </w:pPr>
            <w:r w:rsidRPr="008E3354">
              <w:rPr>
                <w:b/>
                <w:i/>
                <w:lang w:val="bg-BG"/>
              </w:rPr>
              <w:t>(53)</w:t>
            </w:r>
            <w:r w:rsidRPr="008E3354">
              <w:rPr>
                <w:b/>
                <w:i/>
                <w:lang w:val="bg-BG"/>
              </w:rPr>
              <w:tab/>
              <w:t>Като част от мерките, които имат за цел предотвратяването на СЕГ, съгласно член 8 от Регламент (ЕО) № 999/2001 се изисква тъканите с най-високи нива на инфекциозност при СЕГ, определени като специфичен рисков материал, да се отстраняват и унищожават в съответствие с приложение V. В този член също така се посочват минималният списък на тъканите, които трябва да се отстраняват от говедата, както и възрастовата граница на животните, по отношение на които се прилага такова отстраняване. На общата си сесия през май 2023 г. Световната организация по здравеопазване на животните преразгледа глава 11.4 „Спонгиформна енцефалопатия по говедата“ от Здравния кодекс за сухоземните животни и актуализира международните стандарти по отношение на стоките с най-високи нива на инфекциозност при СЕГ въз основа на категорията на риска от СЕГ за държавата на произход на такива стоки.</w:t>
            </w:r>
          </w:p>
        </w:tc>
        <w:tc>
          <w:tcPr>
            <w:tcW w:w="4876" w:type="dxa"/>
            <w:hideMark/>
          </w:tcPr>
          <w:p w:rsidR="00DA0FAE" w:rsidRPr="008E3354" w:rsidP="00760AC7" w14:paraId="2DAEB0DE" w14:textId="5C2419DE">
            <w:pPr>
              <w:pStyle w:val="Normal6"/>
              <w:rPr>
                <w:szCs w:val="24"/>
                <w:lang w:val="bg-BG"/>
              </w:rPr>
            </w:pPr>
            <w:r w:rsidRPr="008E3354">
              <w:rPr>
                <w:b/>
                <w:i/>
                <w:lang w:val="bg-BG"/>
              </w:rPr>
              <w:t>заличава се</w:t>
            </w:r>
          </w:p>
        </w:tc>
      </w:tr>
    </w:tbl>
    <w:p w:rsidR="00DA0FAE" w:rsidRPr="008E3354" w:rsidP="00DA0FAE" w14:paraId="759E2EEC"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07AFD15" w14:textId="77777777">
      <w:r w:rsidRPr="008E3354">
        <w:rPr>
          <w:rStyle w:val="HideTWBExt"/>
        </w:rPr>
        <w:t>&lt;/AmendB&gt;</w:t>
      </w:r>
    </w:p>
    <w:p w:rsidR="00DA0FAE" w:rsidRPr="008E3354" w:rsidP="00DA0FAE" w14:paraId="6EF75C33" w14:textId="529A7345">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269</w:t>
      </w:r>
      <w:r w:rsidRPr="008E3354">
        <w:rPr>
          <w:rStyle w:val="HideTWBExt"/>
          <w:b w:val="0"/>
          <w:lang w:val="bg-BG"/>
        </w:rPr>
        <w:t>&lt;/NumAmB&gt;</w:t>
      </w:r>
    </w:p>
    <w:p w:rsidR="00DA0FAE" w:rsidRPr="008E3354" w:rsidP="00DA0FAE" w14:paraId="2298FA8E" w14:textId="0C3ACCEA">
      <w:pPr>
        <w:pStyle w:val="NormalBold"/>
      </w:pPr>
      <w:r w:rsidRPr="008E3354">
        <w:rPr>
          <w:rStyle w:val="HideTWBExt"/>
          <w:b w:val="0"/>
        </w:rPr>
        <w:t>&lt;RepeatBlock-By&gt;&lt;Members&gt;</w:t>
      </w:r>
      <w:r w:rsidRPr="008E3354" w:rsidR="004F26A9">
        <w:t>Аня Хазекамп</w:t>
      </w:r>
      <w:r w:rsidRPr="008E3354">
        <w:t>, Пер Клаусен, Себастиан Евердинг, Катарина Мартинш, Араш Саеди, Ема Фуро</w:t>
      </w:r>
      <w:r w:rsidRPr="008E3354">
        <w:rPr>
          <w:rStyle w:val="HideTWBExt"/>
          <w:b w:val="0"/>
        </w:rPr>
        <w:t>&lt;/Members&gt;</w:t>
      </w:r>
    </w:p>
    <w:p w:rsidR="00DA0FAE" w:rsidRPr="008E3354" w:rsidP="00DA0FAE" w14:paraId="61D0CDF6" w14:textId="77777777">
      <w:r w:rsidRPr="008E3354">
        <w:rPr>
          <w:rStyle w:val="HideTWBExt"/>
        </w:rPr>
        <w:t>&lt;/RepeatBlock-By&gt;</w:t>
      </w:r>
    </w:p>
    <w:p w:rsidR="00DA0FAE" w:rsidRPr="008E3354" w:rsidP="00DA0FAE" w14:paraId="227A2EEF" w14:textId="12043B2C">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4675520" w14:textId="77777777">
      <w:pPr>
        <w:pStyle w:val="NormalBold"/>
      </w:pPr>
      <w:r w:rsidRPr="008E3354">
        <w:rPr>
          <w:rStyle w:val="HideTWBExt"/>
          <w:b w:val="0"/>
        </w:rPr>
        <w:t>&lt;Article&gt;</w:t>
      </w:r>
      <w:r w:rsidRPr="008E3354">
        <w:t>Съображение 55</w:t>
      </w:r>
      <w:r w:rsidRPr="008E3354">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7D7412F"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4B397F58" w14:textId="77777777">
            <w:pPr>
              <w:keepNext/>
            </w:pPr>
          </w:p>
        </w:tc>
      </w:tr>
      <w:tr w14:paraId="6C1ACA8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7ECAFB2" w14:textId="1ADE931E">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E1D10CF" w14:textId="1565312E">
            <w:pPr>
              <w:pStyle w:val="ColumnHeading"/>
              <w:keepNext/>
              <w:rPr>
                <w:lang w:val="bg-BG"/>
              </w:rPr>
            </w:pPr>
            <w:r w:rsidRPr="008E3354">
              <w:rPr>
                <w:lang w:val="bg-BG"/>
              </w:rPr>
              <w:t>Изменение</w:t>
            </w:r>
          </w:p>
        </w:tc>
      </w:tr>
      <w:tr w14:paraId="1FA724D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AD8D4FE" w14:textId="77777777">
            <w:pPr>
              <w:pStyle w:val="Normal6"/>
              <w:rPr>
                <w:lang w:val="bg-BG"/>
              </w:rPr>
            </w:pPr>
            <w:r w:rsidRPr="008E3354">
              <w:rPr>
                <w:b/>
                <w:i/>
                <w:lang w:val="bg-BG"/>
              </w:rPr>
              <w:t>(55)</w:t>
            </w:r>
            <w:r w:rsidRPr="008E3354">
              <w:rPr>
                <w:b/>
                <w:i/>
                <w:lang w:val="bg-BG"/>
              </w:rPr>
              <w:tab/>
              <w:t>В член 16 от Регламент (ЕО) № 999/2001 са определени правилата за пускане на пазара на определени продукти от животински произход, включително ограничения за желатин и колаген, добити от кости на преживни животни. В преразгледаната глава 11.4 „Спонгиформна енцефалопатия по говедата“ от Здравния кодекс за сухоземните животни, приет през 2023 г., обаче се потвърждава, че желатинът и колагенът, добити от кости на преживни животни, са безопасни стоки. Това заключение беше допълнително подкрепено от научното становище на Органа от 2024 г. относно риска от СЕГ, който се поражда от колаген и желатин, добити от кости на преживни животни.</w:t>
            </w:r>
            <w:r w:rsidRPr="008E3354">
              <w:rPr>
                <w:b/>
                <w:i/>
                <w:vertAlign w:val="superscript"/>
                <w:lang w:val="bg-BG"/>
              </w:rPr>
              <w:t>22</w:t>
            </w:r>
            <w:r w:rsidRPr="008E3354">
              <w:rPr>
                <w:lang w:val="bg-BG"/>
              </w:rPr>
              <w:t xml:space="preserve"> </w:t>
            </w:r>
            <w:r w:rsidRPr="008E3354">
              <w:rPr>
                <w:b/>
                <w:i/>
                <w:lang w:val="bg-BG"/>
              </w:rPr>
              <w:t>. Следователно с цел да се отразят както посочените международни стандарти, така и най-новите научни доказателства в това отношение, разпоредбите на член 16 следва да бъдат изменени, така че въпросните продукти, а именно колаген и желатин, да бъдат включени в обхвата на продуктите, които не подлежат на ограничения по отношение на пускането на пазара.</w:t>
            </w:r>
          </w:p>
        </w:tc>
        <w:tc>
          <w:tcPr>
            <w:tcW w:w="4876" w:type="dxa"/>
            <w:hideMark/>
          </w:tcPr>
          <w:p w:rsidR="00DA0FAE" w:rsidRPr="008E3354" w:rsidP="00760AC7" w14:paraId="4B6FEB6A" w14:textId="6C42BE82">
            <w:pPr>
              <w:pStyle w:val="Normal6"/>
              <w:rPr>
                <w:szCs w:val="24"/>
                <w:lang w:val="bg-BG"/>
              </w:rPr>
            </w:pPr>
            <w:r w:rsidRPr="008E3354">
              <w:rPr>
                <w:b/>
                <w:i/>
                <w:lang w:val="bg-BG"/>
              </w:rPr>
              <w:t>заличава се</w:t>
            </w:r>
          </w:p>
        </w:tc>
      </w:tr>
      <w:tr w14:paraId="5B05161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A3E0694" w14:textId="77777777">
            <w:pPr>
              <w:pStyle w:val="Normal6"/>
              <w:rPr>
                <w:lang w:val="bg-BG"/>
              </w:rPr>
            </w:pPr>
            <w:r w:rsidRPr="008E3354">
              <w:rPr>
                <w:b/>
                <w:i/>
                <w:lang w:val="bg-BG"/>
              </w:rPr>
              <w:t>__________________</w:t>
            </w:r>
          </w:p>
        </w:tc>
        <w:tc>
          <w:tcPr>
            <w:tcW w:w="4876" w:type="dxa"/>
          </w:tcPr>
          <w:p w:rsidR="00DA0FAE" w:rsidRPr="008E3354" w:rsidP="00760AC7" w14:paraId="688F42DD" w14:textId="77777777">
            <w:pPr>
              <w:pStyle w:val="Normal6"/>
              <w:rPr>
                <w:szCs w:val="24"/>
                <w:lang w:val="bg-BG"/>
              </w:rPr>
            </w:pPr>
          </w:p>
        </w:tc>
      </w:tr>
      <w:tr w14:paraId="39E557A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D2D4938" w14:textId="77777777">
            <w:pPr>
              <w:pStyle w:val="Normal6"/>
              <w:rPr>
                <w:lang w:val="bg-BG"/>
              </w:rPr>
            </w:pPr>
            <w:r w:rsidRPr="008E3354">
              <w:rPr>
                <w:b/>
                <w:i/>
                <w:vertAlign w:val="superscript"/>
                <w:lang w:val="bg-BG"/>
              </w:rPr>
              <w:t>22</w:t>
            </w:r>
            <w:r w:rsidRPr="008E3354">
              <w:rPr>
                <w:lang w:val="bg-BG"/>
              </w:rPr>
              <w:t xml:space="preserve"> </w:t>
            </w:r>
            <w:r w:rsidRPr="008E3354">
              <w:rPr>
                <w:b/>
                <w:i/>
                <w:lang w:val="bg-BG"/>
              </w:rPr>
              <w:t>Експертна група на Органа по биологични опасности, научно становище относно потенциалния риск от СЕГ, породен от употребата на колаген и желатин от преживни животни във фуражи за селскостопански животни, различни от преживни животни. Журнал на Органа, 2020 г.; 18(10):6267, 68 стр., https://doi.org/10.2903/j.efsa.2020.6267, ISSN: 1831-4732 © 2020 г. Европейски орган за безопасност на храните.</w:t>
            </w:r>
          </w:p>
        </w:tc>
        <w:tc>
          <w:tcPr>
            <w:tcW w:w="4876" w:type="dxa"/>
          </w:tcPr>
          <w:p w:rsidR="00DA0FAE" w:rsidRPr="008E3354" w:rsidP="00760AC7" w14:paraId="7D5ED384" w14:textId="77777777">
            <w:pPr>
              <w:pStyle w:val="Normal6"/>
              <w:rPr>
                <w:szCs w:val="24"/>
                <w:lang w:val="bg-BG"/>
              </w:rPr>
            </w:pPr>
          </w:p>
        </w:tc>
      </w:tr>
    </w:tbl>
    <w:p w:rsidR="00DA0FAE" w:rsidRPr="008E3354" w:rsidP="00DA0FAE" w14:paraId="2E5F8BE3"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286597C" w14:textId="77777777">
      <w:r w:rsidRPr="008E3354">
        <w:rPr>
          <w:rStyle w:val="HideTWBExt"/>
        </w:rPr>
        <w:t>&lt;/AmendB&gt;</w:t>
      </w:r>
    </w:p>
    <w:p w:rsidR="00DA0FAE" w:rsidRPr="008E3354" w:rsidP="00DA0FAE" w14:paraId="5DF454BA" w14:textId="0FE0C08A">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270</w:t>
      </w:r>
      <w:r w:rsidRPr="008E3354">
        <w:rPr>
          <w:rStyle w:val="HideTWBExt"/>
          <w:b w:val="0"/>
          <w:lang w:val="bg-BG"/>
        </w:rPr>
        <w:t>&lt;/NumAmB&gt;</w:t>
      </w:r>
    </w:p>
    <w:p w:rsidR="00DA0FAE" w:rsidRPr="008E3354" w:rsidP="00DA0FAE" w14:paraId="016352C5" w14:textId="76CC4647">
      <w:pPr>
        <w:pStyle w:val="NormalBold"/>
      </w:pPr>
      <w:r w:rsidRPr="008E3354">
        <w:rPr>
          <w:rStyle w:val="HideTWBExt"/>
          <w:b w:val="0"/>
        </w:rPr>
        <w:t>&lt;RepeatBlock-By&gt;&lt;Members&gt;</w:t>
      </w:r>
      <w:r w:rsidRPr="008E3354">
        <w:t>Тили Метц, Анна Строленберг</w:t>
      </w:r>
      <w:r w:rsidRPr="008E3354">
        <w:rPr>
          <w:rStyle w:val="HideTWBExt"/>
          <w:b w:val="0"/>
        </w:rPr>
        <w:t>&lt;/Members&gt;</w:t>
      </w:r>
    </w:p>
    <w:p w:rsidR="00DA0FAE" w:rsidRPr="008E3354" w:rsidP="00DA0FAE" w14:paraId="5A6AF1F5"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53D12C28" w14:textId="77777777">
      <w:r w:rsidRPr="008E3354">
        <w:rPr>
          <w:rStyle w:val="HideTWBExt"/>
        </w:rPr>
        <w:t>&lt;/RepeatBlock-By&gt;</w:t>
      </w:r>
    </w:p>
    <w:p w:rsidR="00DA0FAE" w:rsidRPr="008E3354" w:rsidP="00DA0FAE" w14:paraId="1A97CBE8" w14:textId="113CFFB3">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C7640CC" w14:textId="77777777">
      <w:pPr>
        <w:pStyle w:val="NormalBold"/>
      </w:pPr>
      <w:r w:rsidRPr="008E3354">
        <w:rPr>
          <w:rStyle w:val="HideTWBExt"/>
          <w:b w:val="0"/>
        </w:rPr>
        <w:t>&lt;Article&gt;</w:t>
      </w:r>
      <w:r w:rsidRPr="008E3354">
        <w:t>Съображение 57</w:t>
      </w:r>
      <w:r w:rsidRPr="008E3354">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2AC328C"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FA0B0D1" w14:textId="77777777">
            <w:pPr>
              <w:keepNext/>
            </w:pPr>
          </w:p>
        </w:tc>
      </w:tr>
      <w:tr w14:paraId="44ACA4F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31BD8A3" w14:textId="2878AC2F">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E52AC65" w14:textId="144521FB">
            <w:pPr>
              <w:pStyle w:val="ColumnHeading"/>
              <w:keepNext/>
              <w:rPr>
                <w:lang w:val="bg-BG"/>
              </w:rPr>
            </w:pPr>
            <w:r w:rsidRPr="008E3354">
              <w:rPr>
                <w:lang w:val="bg-BG"/>
              </w:rPr>
              <w:t>Изменение</w:t>
            </w:r>
          </w:p>
        </w:tc>
      </w:tr>
      <w:tr w14:paraId="47939E7F"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E415E64" w14:textId="77777777">
            <w:pPr>
              <w:pStyle w:val="Normal6"/>
              <w:rPr>
                <w:lang w:val="bg-BG"/>
              </w:rPr>
            </w:pPr>
            <w:r w:rsidRPr="008E3354">
              <w:rPr>
                <w:lang w:val="bg-BG"/>
              </w:rPr>
              <w:t>(57)</w:t>
            </w:r>
            <w:r w:rsidRPr="008E3354">
              <w:rPr>
                <w:lang w:val="bg-BG"/>
              </w:rPr>
              <w:tab/>
              <w:t xml:space="preserve">Понастоящем с членове 23 и 23а от Регламент (ЕО) № 999/2001 на Комисията се предоставя правомощието да изменя несъществени елементи от посочения регламент, включително да го допълва, посредством процедурата по регулиране с контрол, посочена в член 24, параграф 3. </w:t>
            </w:r>
            <w:r w:rsidRPr="008E3354">
              <w:rPr>
                <w:b/>
                <w:i/>
                <w:lang w:val="bg-BG"/>
              </w:rPr>
              <w:t xml:space="preserve">За да се постигнат целите на Регламент (ЕО) № 999/2001 и да се гарантира своевременното адаптиране към развитието на епидемиологичната обстановка, научните познания и международните стандарти, е целесъобразно предоставянето на тези правомощия да се замени с делегирани актове в съответствие с член 290 от Договора. Следователно на Комисията следва да се предоставят правомощия да изменя приложенията и да допълва посочения регламент. По-специално те следва да бъдат по отношение на одобрението на бързи и алтернативни тестове, адаптирането на изискванията за мониторинг и наблюдение на спонгиформната енцефалопатия по говедата, списъка </w:t>
            </w:r>
            <w:r w:rsidRPr="008E3354">
              <w:rPr>
                <w:lang w:val="bg-BG"/>
              </w:rPr>
              <w:t>на специфичния рисков материал</w:t>
            </w:r>
            <w:r w:rsidRPr="008E3354">
              <w:rPr>
                <w:b/>
                <w:i/>
                <w:lang w:val="bg-BG"/>
              </w:rPr>
              <w:t xml:space="preserve"> и условията за пускане на пазара или, когато е подходящо, износа на продукти от животински произход, добити от здрави преживни животни</w:t>
            </w:r>
            <w:r w:rsidRPr="008E3354">
              <w:rPr>
                <w:lang w:val="bg-BG"/>
              </w:rPr>
              <w:t>. С Регламент (ЕС) 2017/625</w:t>
            </w:r>
            <w:r w:rsidRPr="008E3354">
              <w:rPr>
                <w:vertAlign w:val="superscript"/>
                <w:lang w:val="bg-BG"/>
              </w:rPr>
              <w:t>23</w:t>
            </w:r>
            <w:r w:rsidRPr="008E3354">
              <w:rPr>
                <w:lang w:val="bg-BG"/>
              </w:rPr>
              <w:t xml:space="preserve"> се установяват правила относно </w:t>
            </w:r>
            <w:r w:rsidRPr="008E3354">
              <w:rPr>
                <w:lang w:val="bg-BG"/>
              </w:rPr>
              <w:t>извършването от страна на компетентните органи на държавите членки на официален контрол, наред с другото, на животни и стоки, въвеждани в Съюза, с цел проверка на съответствието със законодателството на Съюза в областта на агрохранителната верига. Член 50, параграф 3 от Регламент (ЕС) 2017/625 позволява разделянето на части на пратки едва след приключването на официалния контрол и финализирането на единния здравен документ за въвеждане (ЕЗДВ), което предполага, че дадена пратка не може да бъде освободена до приключването на всички необходими проверки във връзка с нея.</w:t>
            </w:r>
          </w:p>
        </w:tc>
        <w:tc>
          <w:tcPr>
            <w:tcW w:w="4876" w:type="dxa"/>
            <w:hideMark/>
          </w:tcPr>
          <w:p w:rsidR="00DA0FAE" w:rsidRPr="008E3354" w:rsidP="00760AC7" w14:paraId="1CCEE0D2" w14:textId="77777777">
            <w:pPr>
              <w:pStyle w:val="Normal6"/>
              <w:rPr>
                <w:szCs w:val="24"/>
                <w:lang w:val="bg-BG"/>
              </w:rPr>
            </w:pPr>
            <w:r w:rsidRPr="008E3354">
              <w:rPr>
                <w:lang w:val="bg-BG"/>
              </w:rPr>
              <w:t>(57)</w:t>
            </w:r>
            <w:r w:rsidRPr="008E3354">
              <w:rPr>
                <w:lang w:val="bg-BG"/>
              </w:rPr>
              <w:tab/>
              <w:t xml:space="preserve">Понастоящем с членове 23 и 23а от Регламент (ЕО) № 999/2001 на Комисията се предоставя правомощието да изменя несъществени елементи от посочения регламент, включително да го допълва, посредством процедурата по регулиране с контрол, посочена в член 24, параграф 3. </w:t>
            </w:r>
            <w:r w:rsidRPr="008E3354">
              <w:rPr>
                <w:b/>
                <w:i/>
                <w:lang w:val="bg-BG"/>
              </w:rPr>
              <w:t>Списъкът</w:t>
            </w:r>
            <w:r w:rsidRPr="008E3354">
              <w:rPr>
                <w:lang w:val="bg-BG"/>
              </w:rPr>
              <w:t xml:space="preserve"> на специфичния рисков материал</w:t>
            </w:r>
            <w:r w:rsidRPr="008E3354">
              <w:rPr>
                <w:b/>
                <w:i/>
                <w:lang w:val="bg-BG"/>
              </w:rPr>
              <w:t xml:space="preserve"> представлява една от най-значимите гаранции в законодателството на ЕС в областта на храните, като определя кои тъкани от животински произход се отстраняват от хранителната верига за човека, преди говеждото месо да бъде допуснато до доставките на храни. Всеки опит за промяна на неговия обхват има пряко отражение върху общественото здраве и доверието на потребителите. Най-високите стандарти за научен контрол и прозрачност са от съществено значение</w:t>
            </w:r>
            <w:r w:rsidRPr="008E3354">
              <w:rPr>
                <w:lang w:val="bg-BG"/>
              </w:rPr>
              <w:t xml:space="preserve"> </w:t>
            </w:r>
            <w:r w:rsidRPr="008E3354">
              <w:rPr>
                <w:b/>
                <w:i/>
                <w:lang w:val="bg-BG"/>
              </w:rPr>
              <w:t>за</w:t>
            </w:r>
            <w:r w:rsidRPr="008E3354">
              <w:rPr>
                <w:lang w:val="bg-BG"/>
              </w:rPr>
              <w:t xml:space="preserve"> </w:t>
            </w:r>
            <w:r w:rsidRPr="008E3354">
              <w:rPr>
                <w:b/>
                <w:i/>
                <w:lang w:val="bg-BG"/>
              </w:rPr>
              <w:t>запазването на целостта на режима за специфичния рисков материал и на доверието на обществото в безопасността на</w:t>
            </w:r>
            <w:r w:rsidRPr="008E3354">
              <w:rPr>
                <w:lang w:val="bg-BG"/>
              </w:rPr>
              <w:t xml:space="preserve"> </w:t>
            </w:r>
            <w:r w:rsidRPr="008E3354">
              <w:rPr>
                <w:b/>
                <w:i/>
                <w:lang w:val="bg-BG"/>
              </w:rPr>
              <w:t>продуктите</w:t>
            </w:r>
            <w:r w:rsidRPr="008E3354">
              <w:rPr>
                <w:lang w:val="bg-BG"/>
              </w:rPr>
              <w:t xml:space="preserve"> </w:t>
            </w:r>
            <w:r w:rsidRPr="008E3354">
              <w:rPr>
                <w:b/>
                <w:i/>
                <w:lang w:val="bg-BG"/>
              </w:rPr>
              <w:t>от говеждо месо на пазара на Съюза</w:t>
            </w:r>
            <w:r w:rsidRPr="008E3354">
              <w:rPr>
                <w:lang w:val="bg-BG"/>
              </w:rPr>
              <w:t>. С Регламент (ЕС) 2017/625</w:t>
            </w:r>
            <w:r w:rsidRPr="008E3354">
              <w:rPr>
                <w:vertAlign w:val="superscript"/>
                <w:lang w:val="bg-BG"/>
              </w:rPr>
              <w:t>23</w:t>
            </w:r>
            <w:r w:rsidRPr="008E3354">
              <w:rPr>
                <w:lang w:val="bg-BG"/>
              </w:rPr>
              <w:t xml:space="preserve"> се установяват правила относно извършването от страна на компетентните органи на държавите членки на официален контрол, наред с другото, на животни и стоки, въвеждани в Съюза, с цел проверка на </w:t>
            </w:r>
            <w:r w:rsidRPr="008E3354">
              <w:rPr>
                <w:lang w:val="bg-BG"/>
              </w:rPr>
              <w:t>съответствието със законодателството на Съюза в областта на агрохранителната верига. Член 50, параграф 3 от Регламент (ЕС) 2017/625 позволява разделянето на части на пратки едва след приключването на официалния контрол и финализирането на единния здравен документ за въвеждане (ЕЗДВ), което предполага, че дадена пратка не може да бъде освободена до приключването на всички необходими проверки във връзка с нея.</w:t>
            </w:r>
          </w:p>
        </w:tc>
      </w:tr>
      <w:tr w14:paraId="1C52691F"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5344F8C" w14:textId="77777777">
            <w:pPr>
              <w:pStyle w:val="Normal6"/>
              <w:rPr>
                <w:lang w:val="bg-BG"/>
              </w:rPr>
            </w:pPr>
            <w:r w:rsidRPr="008E3354">
              <w:rPr>
                <w:lang w:val="bg-BG"/>
              </w:rPr>
              <w:t>__________________</w:t>
            </w:r>
          </w:p>
        </w:tc>
        <w:tc>
          <w:tcPr>
            <w:tcW w:w="4876" w:type="dxa"/>
            <w:hideMark/>
          </w:tcPr>
          <w:p w:rsidR="00DA0FAE" w:rsidRPr="008E3354" w:rsidP="00760AC7" w14:paraId="42DC666E" w14:textId="77777777">
            <w:pPr>
              <w:pStyle w:val="Normal6"/>
              <w:rPr>
                <w:szCs w:val="24"/>
                <w:lang w:val="bg-BG"/>
              </w:rPr>
            </w:pPr>
            <w:r w:rsidRPr="008E3354">
              <w:rPr>
                <w:lang w:val="bg-BG"/>
              </w:rPr>
              <w:t>__________________</w:t>
            </w:r>
          </w:p>
        </w:tc>
      </w:tr>
      <w:tr w14:paraId="09E2950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467077" w14:paraId="209797F7" w14:textId="483853A7">
            <w:pPr>
              <w:pStyle w:val="Normal6"/>
              <w:rPr>
                <w:lang w:val="bg-BG"/>
              </w:rPr>
            </w:pPr>
            <w:r w:rsidRPr="008E3354">
              <w:rPr>
                <w:vertAlign w:val="superscript"/>
                <w:lang w:val="bg-BG"/>
              </w:rPr>
              <w:t>23</w:t>
            </w:r>
            <w:r w:rsidRPr="008E3354">
              <w:rPr>
                <w:lang w:val="bg-BG"/>
              </w:rPr>
              <w:t xml:space="preserve"> Регламент (ЕС) 2017/625 на Европейския парламент и на Съвета от 15 март 2017 г. относно официалния контрол и другите официални дейности, извършвани с цел да се гарантира прилагането на законодателството в областта на храните и фуражите, правилата относно здравеопазването на животните и хуманното отношение към тях, здравето на растенията и продуктите за растителна защита, за изменение на регламенти (ЕО) № 999/2001, (ЕО) № 396/2005, (ЕО) № 1069/2009, (ЕО) № 1107/2009, (ЕС) № 1151/2012, (ЕС) № 652/2014, (ЕС) 2016/429 и (ЕС) 2016/2031 на Европейския парламент и на Съвета, регламенти (ЕО) № 1/2005 и (ЕО) № 1099/2009 на Съвета и директиви 98/58/ЕО, 1999/74/ЕО, 2007/43/ЕО, 2008/119/ЕО и 2008/120/ЕО на Съвета, и за отмяна на регламенти (ЕО) № 854/2004 и (ЕО) № 882/2004 на Европейския парламент и на Съвета, директиви 89/608/ЕИО, 89/662/ЕИО, 90/425/ЕИО, 91/496/ЕИО, 96/23/ЕО, 96/93/ЕО и 97/78/ЕО на Съвета и Решение 92/438/ЕИО на Съвета (Регламент относно официалния контрол) (ОВ L 95, 7.4.2017 г., стр. 1</w:t>
            </w:r>
            <w:r w:rsidRPr="008E3354" w:rsidR="00467077">
              <w:rPr>
                <w:lang w:val="bg-BG"/>
              </w:rPr>
              <w:t>—</w:t>
            </w:r>
            <w:r w:rsidRPr="008E3354">
              <w:rPr>
                <w:lang w:val="bg-BG"/>
              </w:rPr>
              <w:t>142</w:t>
            </w:r>
            <w:r w:rsidRPr="008E3354" w:rsidR="009862C5">
              <w:rPr>
                <w:lang w:val="bg-BG"/>
              </w:rPr>
              <w:t>, ELI:</w:t>
            </w:r>
            <w:r w:rsidRPr="008E3354" w:rsidR="009862C5">
              <w:rPr>
                <w:lang w:val="bg-BG"/>
              </w:rPr>
              <w:t xml:space="preserve"> </w:t>
            </w:r>
            <w:r w:rsidRPr="008E3354">
              <w:rPr>
                <w:lang w:val="bg-BG"/>
              </w:rPr>
              <w:t>http://data.europa.eu/eli/reg/2017/625/oj)</w:t>
            </w:r>
          </w:p>
        </w:tc>
        <w:tc>
          <w:tcPr>
            <w:tcW w:w="4876" w:type="dxa"/>
            <w:hideMark/>
          </w:tcPr>
          <w:p w:rsidR="00DA0FAE" w:rsidRPr="008E3354" w:rsidP="00467077" w14:paraId="72ADA011" w14:textId="4C1629BF">
            <w:pPr>
              <w:pStyle w:val="Normal6"/>
              <w:rPr>
                <w:szCs w:val="24"/>
                <w:lang w:val="bg-BG"/>
              </w:rPr>
            </w:pPr>
            <w:r w:rsidRPr="008E3354">
              <w:rPr>
                <w:vertAlign w:val="superscript"/>
                <w:lang w:val="bg-BG"/>
              </w:rPr>
              <w:t>23</w:t>
            </w:r>
            <w:r w:rsidRPr="008E3354">
              <w:rPr>
                <w:lang w:val="bg-BG"/>
              </w:rPr>
              <w:t xml:space="preserve"> Регламент (ЕС) 2017/625 на Европейския парламент и на Съвета от 15 март 2017 г. относно официалния контрол и другите официални дейности, извършвани с цел да се гарантира прилагането на законодателството в областта на храните и фуражите, правилата относно здравеопазването на животните и хуманното отношение към тях, здравето на растенията и продуктите за растителна защита, за изменение на регламенти (ЕО) № 999/2001, (ЕО) № 396/2005, (ЕО) № 1069/2009, (ЕО) № 1107/2009, (ЕС) № 1151/2012, (ЕС) № 652/2014, (ЕС) 2016/429 и (ЕС) 2016/2031 на Европейския парламент и на Съвета, регламенти (ЕО) № 1/2005 и (ЕО) № 1099/2009 на Съвета и директиви 98/58/ЕО, 1999/74/ЕО, 2007/43/ЕО, 2008/119/ЕО и 2008/120/ЕО на Съвета, и за отмяна на регламенти (ЕО) № 854/2004 и (ЕО) № 882/2004 на Европейския парламент и на Съвета, директиви 89/608/ЕИО, 89/662/ЕИО, 90/425/ЕИО, 91/496/ЕИО, 96/23/ЕО, 96/93/ЕО и 97/78/ЕО на Съвета и Решение 92/438/ЕИО на Съвета (Регламент относно официалния контрол) (ОВ L 95, 7.4.2017 г., стр. 1</w:t>
            </w:r>
            <w:r w:rsidRPr="008E3354" w:rsidR="00467077">
              <w:rPr>
                <w:lang w:val="bg-BG"/>
              </w:rPr>
              <w:t>—</w:t>
            </w:r>
            <w:r w:rsidRPr="008E3354">
              <w:rPr>
                <w:lang w:val="bg-BG"/>
              </w:rPr>
              <w:t>142</w:t>
            </w:r>
            <w:r w:rsidRPr="008E3354" w:rsidR="009862C5">
              <w:rPr>
                <w:lang w:val="bg-BG"/>
              </w:rPr>
              <w:t>, ELI:</w:t>
            </w:r>
            <w:r w:rsidRPr="008E3354" w:rsidR="009862C5">
              <w:rPr>
                <w:lang w:val="bg-BG"/>
              </w:rPr>
              <w:t xml:space="preserve"> </w:t>
            </w:r>
            <w:r w:rsidRPr="008E3354">
              <w:rPr>
                <w:lang w:val="bg-BG"/>
              </w:rPr>
              <w:t>http://data.europa.eu/eli/reg/2017/625/oj)</w:t>
            </w:r>
          </w:p>
        </w:tc>
      </w:tr>
    </w:tbl>
    <w:p w:rsidR="00DA0FAE" w:rsidRPr="008E3354" w:rsidP="00DA0FAE" w14:paraId="547AFF5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0DA25405" w14:textId="77777777">
      <w:r w:rsidRPr="008E3354">
        <w:rPr>
          <w:rStyle w:val="HideTWBExt"/>
        </w:rPr>
        <w:t>&lt;/AmendB&gt;</w:t>
      </w:r>
    </w:p>
    <w:p w:rsidR="00DA0FAE" w:rsidRPr="008E3354" w:rsidP="00DA0FAE" w14:paraId="7EE018D3" w14:textId="4168DF49">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271</w:t>
      </w:r>
      <w:r w:rsidRPr="008E3354">
        <w:rPr>
          <w:rStyle w:val="HideTWBExt"/>
          <w:b w:val="0"/>
          <w:lang w:val="bg-BG"/>
        </w:rPr>
        <w:t>&lt;/NumAmB&gt;</w:t>
      </w:r>
    </w:p>
    <w:p w:rsidR="00DA0FAE" w:rsidRPr="008E3354" w:rsidP="00DA0FAE" w14:paraId="76254013" w14:textId="3C6D856A">
      <w:pPr>
        <w:pStyle w:val="NormalBold"/>
      </w:pPr>
      <w:r w:rsidRPr="008E3354">
        <w:rPr>
          <w:rStyle w:val="HideTWBExt"/>
          <w:b w:val="0"/>
        </w:rPr>
        <w:t>&lt;RepeatBlock-By&gt;&lt;Members&gt;</w:t>
      </w:r>
      <w:r w:rsidRPr="008E3354">
        <w:t>Тили Метц, Анна Строленберг</w:t>
      </w:r>
      <w:r w:rsidRPr="008E3354">
        <w:rPr>
          <w:rStyle w:val="HideTWBExt"/>
          <w:b w:val="0"/>
        </w:rPr>
        <w:t>&lt;/Members&gt;</w:t>
      </w:r>
    </w:p>
    <w:p w:rsidR="00DA0FAE" w:rsidRPr="008E3354" w:rsidP="00DA0FAE" w14:paraId="0E18142A"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4CCA3B17" w14:textId="77777777">
      <w:r w:rsidRPr="008E3354">
        <w:rPr>
          <w:rStyle w:val="HideTWBExt"/>
        </w:rPr>
        <w:t>&lt;/RepeatBlock-By&gt;</w:t>
      </w:r>
    </w:p>
    <w:p w:rsidR="00DA0FAE" w:rsidRPr="008E3354" w:rsidP="00DA0FAE" w14:paraId="0549C52A" w14:textId="238FB5C7">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A1D8DA2" w14:textId="77777777">
      <w:pPr>
        <w:pStyle w:val="NormalBold"/>
      </w:pPr>
      <w:r w:rsidRPr="008E3354">
        <w:rPr>
          <w:rStyle w:val="HideTWBExt"/>
          <w:b w:val="0"/>
        </w:rPr>
        <w:t>&lt;Article&gt;</w:t>
      </w:r>
      <w:r w:rsidRPr="008E3354">
        <w:t>Съображение 58</w:t>
      </w:r>
      <w:r w:rsidRPr="008E3354">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3B89EB1"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ACF7497" w14:textId="77777777">
            <w:pPr>
              <w:keepNext/>
            </w:pPr>
          </w:p>
        </w:tc>
      </w:tr>
      <w:tr w14:paraId="2979651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CACE456" w14:textId="5B09EBA1">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FC090A2" w14:textId="1B0E8D99">
            <w:pPr>
              <w:pStyle w:val="ColumnHeading"/>
              <w:keepNext/>
              <w:rPr>
                <w:lang w:val="bg-BG"/>
              </w:rPr>
            </w:pPr>
            <w:r w:rsidRPr="008E3354">
              <w:rPr>
                <w:lang w:val="bg-BG"/>
              </w:rPr>
              <w:t>Изменение</w:t>
            </w:r>
          </w:p>
        </w:tc>
      </w:tr>
      <w:tr w14:paraId="344527A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1277C05" w14:textId="77777777">
            <w:pPr>
              <w:pStyle w:val="Normal6"/>
              <w:rPr>
                <w:lang w:val="bg-BG"/>
              </w:rPr>
            </w:pPr>
            <w:r w:rsidRPr="008E3354">
              <w:rPr>
                <w:lang w:val="bg-BG"/>
              </w:rPr>
              <w:t>(58)</w:t>
            </w:r>
            <w:r w:rsidRPr="008E3354">
              <w:rPr>
                <w:lang w:val="bg-BG"/>
              </w:rPr>
              <w:tab/>
              <w:t>С Регламент (ЕС) 2017/625 се установяват правила относно извършването от страна на компетентните органи на държавите членки на официален контрол, наред с другото, на животни и стоки, въвеждани в Съюза, с цел проверка на съответствието със законодателството на Съюза в областта на агрохранителната верига. Член 50, параграф 3 от Регламент (ЕС) 2017/625 позволява разделянето на части на пратки едва след приключването на официалния контрол и финализирането на единния здравен документ за въвеждане (ЕЗДВ), което предполага, че дадена пратка не може да бъде освободена до приключването на всички необходими проверки във връзка с нея.</w:t>
            </w:r>
          </w:p>
        </w:tc>
        <w:tc>
          <w:tcPr>
            <w:tcW w:w="4876" w:type="dxa"/>
            <w:hideMark/>
          </w:tcPr>
          <w:p w:rsidR="00DA0FAE" w:rsidRPr="008E3354" w:rsidP="00760AC7" w14:paraId="52CD97CB" w14:textId="77777777">
            <w:pPr>
              <w:pStyle w:val="Normal6"/>
              <w:rPr>
                <w:szCs w:val="24"/>
                <w:lang w:val="bg-BG"/>
              </w:rPr>
            </w:pPr>
            <w:r w:rsidRPr="008E3354">
              <w:rPr>
                <w:lang w:val="bg-BG"/>
              </w:rPr>
              <w:t>(58)</w:t>
            </w:r>
            <w:r w:rsidRPr="008E3354">
              <w:rPr>
                <w:lang w:val="bg-BG"/>
              </w:rPr>
              <w:tab/>
              <w:t xml:space="preserve">С Регламент (ЕС) 2017/625 се установяват правила относно извършването от страна на компетентните органи на държавите членки на официален контрол, наред с другото, на животни и стоки, въвеждани в Съюза, с цел проверка на съответствието със законодателството на Съюза в областта на агрохранителната верига. Член 50, параграф 3 от Регламент (ЕС) 2017/625 позволява разделянето на части на пратки едва след приключването на официалния контрол и финализирането на единния здравен документ за въвеждане (ЕЗДВ), което предполага, че дадена пратка не може да бъде освободена до приключването на всички необходими проверки във връзка с нея. </w:t>
            </w:r>
            <w:r w:rsidRPr="008E3354">
              <w:rPr>
                <w:b/>
                <w:i/>
                <w:lang w:val="bg-BG"/>
              </w:rPr>
              <w:t xml:space="preserve">Изискването пратките да не бъдат освобождавани, докато не приключат всички приложими официални мерки за контрол, представлява съществена гаранция за защитата на здравето на хората и животните и на интересите на потребителите. То гарантира, че храните и фуражите, въвеждани в Съюза, са проверени за съответствие с приложимите изисквания на законодателството на Съюза, преди да бъдат освободени за разпространение или пуснати на пазара. Принципът, че </w:t>
            </w:r>
            <w:r w:rsidRPr="008E3354">
              <w:rPr>
                <w:b/>
                <w:i/>
                <w:lang w:val="bg-BG"/>
              </w:rPr>
              <w:t xml:space="preserve">съответствието трябва да бъде установено преди предоставянето на достъп до пазара на Съюза, е основен елемент от рамката на Съюза за граничен контрол и допринася за ефективното функциониране на системата за официален контрол. </w:t>
            </w:r>
          </w:p>
        </w:tc>
      </w:tr>
    </w:tbl>
    <w:p w:rsidR="00DA0FAE" w:rsidRPr="008E3354" w:rsidP="00DA0FAE" w14:paraId="5C0E2002"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4EEC25F" w14:textId="77777777">
      <w:r w:rsidRPr="008E3354">
        <w:rPr>
          <w:rStyle w:val="HideTWBExt"/>
        </w:rPr>
        <w:t>&lt;/AmendB&gt;</w:t>
      </w:r>
    </w:p>
    <w:p w:rsidR="00DA0FAE" w:rsidRPr="008E3354" w:rsidP="00DA0FAE" w14:paraId="5D141C6C" w14:textId="428C6AE4">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272</w:t>
      </w:r>
      <w:r w:rsidRPr="008E3354">
        <w:rPr>
          <w:rStyle w:val="HideTWBExt"/>
          <w:b w:val="0"/>
          <w:lang w:val="bg-BG"/>
        </w:rPr>
        <w:t>&lt;/NumAmB&gt;</w:t>
      </w:r>
    </w:p>
    <w:p w:rsidR="00DA0FAE" w:rsidRPr="008E3354" w:rsidP="00DA0FAE" w14:paraId="67933512" w14:textId="094C5709">
      <w:pPr>
        <w:pStyle w:val="NormalBold"/>
      </w:pPr>
      <w:r w:rsidRPr="008E3354">
        <w:rPr>
          <w:rStyle w:val="HideTWBExt"/>
          <w:b w:val="0"/>
        </w:rPr>
        <w:t>&lt;RepeatBlock-By&gt;&lt;Members&gt;</w:t>
      </w:r>
      <w:r w:rsidRPr="008E3354" w:rsidR="002B7C2B">
        <w:t>Жереми Десерл</w:t>
      </w:r>
      <w:r w:rsidRPr="008E3354">
        <w:t>, Беноа Касар</w:t>
      </w:r>
      <w:r w:rsidRPr="008E3354">
        <w:rPr>
          <w:rStyle w:val="HideTWBExt"/>
          <w:b w:val="0"/>
        </w:rPr>
        <w:t>&lt;/Members&gt;</w:t>
      </w:r>
    </w:p>
    <w:p w:rsidR="00DA0FAE" w:rsidRPr="008E3354" w:rsidP="00DA0FAE" w14:paraId="1567EB94" w14:textId="77777777">
      <w:r w:rsidRPr="008E3354">
        <w:rPr>
          <w:rStyle w:val="HideTWBExt"/>
        </w:rPr>
        <w:t>&lt;/RepeatBlock-By&gt;</w:t>
      </w:r>
    </w:p>
    <w:p w:rsidR="00DA0FAE" w:rsidRPr="008E3354" w:rsidP="00DA0FAE" w14:paraId="4EC53FCB" w14:textId="74239902">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02D1CFA" w14:textId="77777777">
      <w:pPr>
        <w:pStyle w:val="NormalBold"/>
      </w:pPr>
      <w:r w:rsidRPr="008E3354">
        <w:rPr>
          <w:rStyle w:val="HideTWBExt"/>
          <w:b w:val="0"/>
        </w:rPr>
        <w:t>&lt;Article&gt;</w:t>
      </w:r>
      <w:r w:rsidRPr="008E3354">
        <w:t>Съображение 58 а (ново)</w:t>
      </w:r>
      <w:r w:rsidRPr="008E3354">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880B99"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DBD4835" w14:textId="77777777">
            <w:pPr>
              <w:keepNext/>
            </w:pPr>
          </w:p>
        </w:tc>
      </w:tr>
      <w:tr w14:paraId="3BD1986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B31B57D" w14:textId="06D65D8E">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D0C4C22" w14:textId="05091258">
            <w:pPr>
              <w:pStyle w:val="ColumnHeading"/>
              <w:keepNext/>
              <w:rPr>
                <w:lang w:val="bg-BG"/>
              </w:rPr>
            </w:pPr>
            <w:r w:rsidRPr="008E3354">
              <w:rPr>
                <w:lang w:val="bg-BG"/>
              </w:rPr>
              <w:t>Изменение</w:t>
            </w:r>
          </w:p>
        </w:tc>
      </w:tr>
      <w:tr w14:paraId="7748E635"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72CFADE2" w14:textId="77777777">
            <w:pPr>
              <w:pStyle w:val="Normal6"/>
              <w:rPr>
                <w:lang w:val="bg-BG"/>
              </w:rPr>
            </w:pPr>
          </w:p>
        </w:tc>
        <w:tc>
          <w:tcPr>
            <w:tcW w:w="4876" w:type="dxa"/>
            <w:hideMark/>
          </w:tcPr>
          <w:p w:rsidR="00DA0FAE" w:rsidRPr="008E3354" w:rsidP="00760AC7" w14:paraId="244E9F7B" w14:textId="77777777">
            <w:pPr>
              <w:pStyle w:val="Normal6"/>
              <w:rPr>
                <w:szCs w:val="24"/>
                <w:lang w:val="bg-BG"/>
              </w:rPr>
            </w:pPr>
            <w:r w:rsidRPr="008E3354">
              <w:rPr>
                <w:b/>
                <w:i/>
                <w:lang w:val="bg-BG"/>
              </w:rPr>
              <w:t>(58а)</w:t>
            </w:r>
            <w:r w:rsidRPr="008E3354">
              <w:rPr>
                <w:b/>
                <w:i/>
                <w:lang w:val="bg-BG"/>
              </w:rPr>
              <w:tab/>
              <w:t>За да се гарантира високо равнище на защита на потребителите, храните от животински произход, пуснати на пазара на ЕС, следва да отговарят на изисквания, равностойни на приложимите за производителите от ЕС по отношение на някои методи на производство и преработка, забранени по здравословни причини. Когато такива практики не позволяват откриването на остатъчни вещества, контролът, основан единствено на анализа на крайните продукти, може да се окаже недостатъчен. Поради това е необходимо да се вземат предвид методите на производство и преработка и да се предвидят подходящи гаранции, включително за да се избегне нарушаване на конкуренцията в ущърб на операторите от Съюза.</w:t>
            </w:r>
          </w:p>
        </w:tc>
      </w:tr>
    </w:tbl>
    <w:p w:rsidR="00DA0FAE" w:rsidRPr="008E3354" w:rsidP="00DA0FAE" w14:paraId="42B465C2"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{FR}</w:t>
      </w:r>
      <w:r w:rsidRPr="008E3354">
        <w:rPr>
          <w:noProof w:val="0"/>
          <w:lang w:val="bg-BG"/>
        </w:rPr>
        <w:t>fr</w:t>
      </w:r>
      <w:r w:rsidRPr="008E3354">
        <w:rPr>
          <w:rStyle w:val="HideTWBExt"/>
          <w:lang w:val="bg-BG"/>
        </w:rPr>
        <w:t>&lt;/Original&gt;</w:t>
      </w:r>
    </w:p>
    <w:p w:rsidR="00DA0FAE" w:rsidRPr="008E3354" w:rsidP="00DA0FAE" w14:paraId="1DB08989" w14:textId="77777777">
      <w:r w:rsidRPr="008E3354">
        <w:rPr>
          <w:rStyle w:val="HideTWBExt"/>
        </w:rPr>
        <w:t>&lt;/AmendB&gt;</w:t>
      </w:r>
    </w:p>
    <w:p w:rsidR="00DA0FAE" w:rsidRPr="008E3354" w:rsidP="00DA0FAE" w14:paraId="4A6B6327" w14:textId="4F645DC6">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273</w:t>
      </w:r>
      <w:r w:rsidRPr="008E3354">
        <w:rPr>
          <w:rStyle w:val="HideTWBExt"/>
          <w:b w:val="0"/>
          <w:lang w:val="bg-BG"/>
        </w:rPr>
        <w:t>&lt;/NumAmB&gt;</w:t>
      </w:r>
    </w:p>
    <w:p w:rsidR="00DA0FAE" w:rsidRPr="008E3354" w:rsidP="00DA0FAE" w14:paraId="14C7B91F" w14:textId="0AB6EC16">
      <w:pPr>
        <w:pStyle w:val="NormalBold"/>
      </w:pPr>
      <w:r w:rsidRPr="008E3354">
        <w:rPr>
          <w:rStyle w:val="HideTWBExt"/>
          <w:b w:val="0"/>
        </w:rPr>
        <w:t>&lt;RepeatBlock-By&gt;&lt;Members&gt;</w:t>
      </w:r>
      <w:r w:rsidRPr="008E3354">
        <w:t>Тили Метц, Анна Строленберг</w:t>
      </w:r>
      <w:r w:rsidRPr="008E3354">
        <w:rPr>
          <w:rStyle w:val="HideTWBExt"/>
          <w:b w:val="0"/>
        </w:rPr>
        <w:t>&lt;/Members&gt;</w:t>
      </w:r>
    </w:p>
    <w:p w:rsidR="00DA0FAE" w:rsidRPr="008E3354" w:rsidP="00DA0FAE" w14:paraId="4D158798"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4DFFA7F0" w14:textId="77777777">
      <w:r w:rsidRPr="008E3354">
        <w:rPr>
          <w:rStyle w:val="HideTWBExt"/>
        </w:rPr>
        <w:t>&lt;/RepeatBlock-By&gt;</w:t>
      </w:r>
    </w:p>
    <w:p w:rsidR="00DA0FAE" w:rsidRPr="008E3354" w:rsidP="00DA0FAE" w14:paraId="63DA743B" w14:textId="1E4045AB">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EA9F7AA" w14:textId="77777777">
      <w:pPr>
        <w:pStyle w:val="NormalBold"/>
      </w:pPr>
      <w:r w:rsidRPr="008E3354">
        <w:rPr>
          <w:rStyle w:val="HideTWBExt"/>
          <w:b w:val="0"/>
        </w:rPr>
        <w:t>&lt;Article&gt;</w:t>
      </w:r>
      <w:r w:rsidRPr="008E3354">
        <w:t>Съображение 60</w:t>
      </w:r>
      <w:r w:rsidRPr="008E3354">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11B8AA6"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98F14BD" w14:textId="77777777">
            <w:pPr>
              <w:keepNext/>
            </w:pPr>
          </w:p>
        </w:tc>
      </w:tr>
      <w:tr w14:paraId="7423C4D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8A2E30A" w14:textId="57758B7E">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BECBD37" w14:textId="567586C1">
            <w:pPr>
              <w:pStyle w:val="ColumnHeading"/>
              <w:keepNext/>
              <w:rPr>
                <w:lang w:val="bg-BG"/>
              </w:rPr>
            </w:pPr>
            <w:r w:rsidRPr="008E3354">
              <w:rPr>
                <w:lang w:val="bg-BG"/>
              </w:rPr>
              <w:t>Изменение</w:t>
            </w:r>
          </w:p>
        </w:tc>
      </w:tr>
      <w:tr w14:paraId="6EFC446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B44430E" w14:textId="77777777">
            <w:pPr>
              <w:pStyle w:val="Normal6"/>
              <w:rPr>
                <w:lang w:val="bg-BG"/>
              </w:rPr>
            </w:pPr>
            <w:r w:rsidRPr="008E3354">
              <w:rPr>
                <w:lang w:val="bg-BG"/>
              </w:rPr>
              <w:t>(60)</w:t>
            </w:r>
            <w:r w:rsidRPr="008E3354">
              <w:rPr>
                <w:lang w:val="bg-BG"/>
              </w:rPr>
              <w:tab/>
              <w:t>С цел да се гарантира, че на граничните контролни пунктове се извършва официален контрол, без да се пораждат ненужни забавяния или финансови загуби за стопанските субекти и без да се застрашава нивото на фитосанитарна защита на територията на Съюза, член 50, параграф 3 от Регламент (ЕС) 2017/625 следва да бъде изменен, за да се даде възможност на компетентните органи на граничните контролни пунктове да разделят на части пратки с растения и растителни продукти преди приключването на официалния контрол на цялата пратка, за да се позволи освобождаване на частите, за които официалният контрол е финализиран.</w:t>
            </w:r>
          </w:p>
        </w:tc>
        <w:tc>
          <w:tcPr>
            <w:tcW w:w="4876" w:type="dxa"/>
            <w:hideMark/>
          </w:tcPr>
          <w:p w:rsidR="00DA0FAE" w:rsidRPr="008E3354" w:rsidP="00760AC7" w14:paraId="24CD31CD" w14:textId="77777777">
            <w:pPr>
              <w:pStyle w:val="Normal6"/>
              <w:rPr>
                <w:szCs w:val="24"/>
                <w:lang w:val="bg-BG"/>
              </w:rPr>
            </w:pPr>
            <w:r w:rsidRPr="008E3354">
              <w:rPr>
                <w:lang w:val="bg-BG"/>
              </w:rPr>
              <w:t>(60)</w:t>
            </w:r>
            <w:r w:rsidRPr="008E3354">
              <w:rPr>
                <w:lang w:val="bg-BG"/>
              </w:rPr>
              <w:tab/>
              <w:t xml:space="preserve">С цел да се гарантира, че на граничните контролни пунктове се извършва официален контрол, без да се пораждат ненужни забавяния или финансови загуби за стопанските субекти и без да се застрашава нивото на фитосанитарна защита на територията на Съюза, член 50, параграф 3 от Регламент (ЕС) 2017/625 следва да бъде изменен, за да се даде възможност на компетентните органи на граничните контролни пунктове да разделят на части пратки с растения и растителни продукти преди приключването на официалния контрол на цялата пратка, за да се позволи освобождаване на частите, за които официалният контрол е финализиран. </w:t>
            </w:r>
            <w:r w:rsidRPr="008E3354">
              <w:rPr>
                <w:b/>
                <w:i/>
                <w:lang w:val="bg-BG"/>
              </w:rPr>
              <w:t xml:space="preserve">Въпреки това предотвратяването на вреди за здравето на потребителите трябва да остане водещият принцип при всяка подобна гъвкавост и никоя част от пратката не следва да бъде освобождавана, преди да приключат всички мерки за контрол по тази конкретна част. </w:t>
            </w:r>
          </w:p>
        </w:tc>
      </w:tr>
    </w:tbl>
    <w:p w:rsidR="00DA0FAE" w:rsidRPr="008E3354" w:rsidP="00DA0FAE" w14:paraId="5ED96029"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44AF403" w14:textId="77777777">
      <w:r w:rsidRPr="008E3354">
        <w:rPr>
          <w:rStyle w:val="HideTWBExt"/>
        </w:rPr>
        <w:t>&lt;/AmendB&gt;</w:t>
      </w:r>
    </w:p>
    <w:p w:rsidR="00DA0FAE" w:rsidRPr="008E3354" w:rsidP="00DA0FAE" w14:paraId="355C6C95" w14:textId="5CC8980E">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274</w:t>
      </w:r>
      <w:r w:rsidRPr="008E3354">
        <w:rPr>
          <w:rStyle w:val="HideTWBExt"/>
          <w:b w:val="0"/>
          <w:lang w:val="bg-BG"/>
        </w:rPr>
        <w:t>&lt;/NumAmB&gt;</w:t>
      </w:r>
    </w:p>
    <w:p w:rsidR="00DA0FAE" w:rsidRPr="008E3354" w:rsidP="00DA0FAE" w14:paraId="35BE646D" w14:textId="25314D15">
      <w:pPr>
        <w:pStyle w:val="NormalBold"/>
      </w:pPr>
      <w:r w:rsidRPr="008E3354">
        <w:rPr>
          <w:rStyle w:val="HideTWBExt"/>
          <w:b w:val="0"/>
        </w:rPr>
        <w:t>&lt;RepeatBlock-By&gt;&lt;Members&gt;</w:t>
      </w:r>
      <w:r w:rsidRPr="008E3354" w:rsidR="00044F56">
        <w:t>Биляна Борзан</w:t>
      </w:r>
      <w:r w:rsidRPr="008E3354">
        <w:t xml:space="preserve">, Кристоф Клержо, Георге Кърчу, Аннализа Корадо, Романа Йеркович, </w:t>
      </w:r>
      <w:r w:rsidRPr="008E3354" w:rsidR="00044F56">
        <w:t>Мария Нойхл</w:t>
      </w:r>
      <w:r w:rsidRPr="008E3354">
        <w:t xml:space="preserve">, Тиемо Фьолкен, </w:t>
      </w:r>
      <w:r w:rsidRPr="008E3354" w:rsidR="00044F56">
        <w:t>Делара Буркарт</w:t>
      </w:r>
      <w:r w:rsidRPr="008E3354">
        <w:t xml:space="preserve">, </w:t>
      </w:r>
      <w:r w:rsidRPr="008E3354" w:rsidR="00044F56">
        <w:t>Кристиан Вигенин</w:t>
      </w:r>
      <w:r w:rsidRPr="008E3354">
        <w:t xml:space="preserve">, Сакис Арнаутоглу, Томас Баяда, </w:t>
      </w:r>
      <w:r w:rsidRPr="008E3354" w:rsidR="00044F56">
        <w:t>Мохамед Шахим</w:t>
      </w:r>
      <w:r w:rsidRPr="008E3354">
        <w:t xml:space="preserve">, </w:t>
      </w:r>
      <w:r w:rsidRPr="008E3354" w:rsidR="00044F56">
        <w:t>Хелен Фрицон</w:t>
      </w:r>
      <w:r w:rsidRPr="008E3354">
        <w:rPr>
          <w:rStyle w:val="HideTWBExt"/>
          <w:b w:val="0"/>
        </w:rPr>
        <w:t>&lt;/Members&gt;</w:t>
      </w:r>
    </w:p>
    <w:p w:rsidR="00DA0FAE" w:rsidRPr="008E3354" w:rsidP="00DA0FAE" w14:paraId="641F6A55" w14:textId="77777777">
      <w:r w:rsidRPr="008E3354">
        <w:rPr>
          <w:rStyle w:val="HideTWBExt"/>
        </w:rPr>
        <w:t>&lt;/RepeatBlock-By&gt;</w:t>
      </w:r>
    </w:p>
    <w:p w:rsidR="00DA0FAE" w:rsidRPr="008E3354" w:rsidP="00DA0FAE" w14:paraId="243F3CAF" w14:textId="00BD5DB9">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907DE71" w14:textId="77777777">
      <w:pPr>
        <w:pStyle w:val="NormalBold"/>
      </w:pPr>
      <w:r w:rsidRPr="008E3354">
        <w:rPr>
          <w:rStyle w:val="HideTWBExt"/>
          <w:b w:val="0"/>
        </w:rPr>
        <w:t>&lt;Article&gt;</w:t>
      </w:r>
      <w:r w:rsidRPr="008E3354">
        <w:t>Съображение 60 a (ново)</w:t>
      </w:r>
      <w:r w:rsidRPr="008E3354">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576D887"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2DED58DD" w14:textId="77777777">
            <w:pPr>
              <w:keepNext/>
            </w:pPr>
          </w:p>
        </w:tc>
      </w:tr>
      <w:tr w14:paraId="38923C5B"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B5D5609" w14:textId="3DCDD0E7">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6BA6A72" w14:textId="312064CE">
            <w:pPr>
              <w:pStyle w:val="ColumnHeading"/>
              <w:keepNext/>
              <w:rPr>
                <w:lang w:val="bg-BG"/>
              </w:rPr>
            </w:pPr>
            <w:r w:rsidRPr="008E3354">
              <w:rPr>
                <w:lang w:val="bg-BG"/>
              </w:rPr>
              <w:t>Изменение</w:t>
            </w:r>
          </w:p>
        </w:tc>
      </w:tr>
      <w:tr w14:paraId="25A20AB8"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D223796" w14:textId="77777777">
            <w:pPr>
              <w:pStyle w:val="Normal6"/>
              <w:rPr>
                <w:lang w:val="bg-BG"/>
              </w:rPr>
            </w:pPr>
          </w:p>
        </w:tc>
        <w:tc>
          <w:tcPr>
            <w:tcW w:w="4876" w:type="dxa"/>
            <w:hideMark/>
          </w:tcPr>
          <w:p w:rsidR="00DA0FAE" w:rsidRPr="008E3354" w:rsidP="00760AC7" w14:paraId="04BB6F1B" w14:textId="77777777">
            <w:pPr>
              <w:pStyle w:val="Normal6"/>
              <w:rPr>
                <w:szCs w:val="24"/>
                <w:lang w:val="bg-BG"/>
              </w:rPr>
            </w:pPr>
            <w:r w:rsidRPr="008E3354">
              <w:rPr>
                <w:b/>
                <w:i/>
                <w:lang w:val="bg-BG"/>
              </w:rPr>
              <w:t>(60a)</w:t>
            </w:r>
            <w:r w:rsidRPr="008E3354">
              <w:rPr>
                <w:b/>
                <w:i/>
                <w:lang w:val="bg-BG"/>
              </w:rPr>
              <w:tab/>
              <w:t>Опростяването на официалните мерки за контрол не следва да води до намаляване на честотата или ефективността на физическите проверки, когато те се изискват въз основа на оценка на риска, научни доказателства или нова информация, засягаща съответствието със законодателството на Съюза.</w:t>
            </w:r>
          </w:p>
        </w:tc>
      </w:tr>
    </w:tbl>
    <w:p w:rsidR="00DA0FAE" w:rsidRPr="008E3354" w:rsidP="00DA0FAE" w14:paraId="5481F941"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944063C" w14:textId="77777777">
      <w:r w:rsidRPr="008E3354">
        <w:rPr>
          <w:rStyle w:val="HideTWBExt"/>
        </w:rPr>
        <w:t>&lt;/AmendB&gt;</w:t>
      </w:r>
    </w:p>
    <w:p w:rsidR="00DA0FAE" w:rsidRPr="008E3354" w:rsidP="00DA0FAE" w14:paraId="1DC0470A" w14:textId="50E339B5">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275</w:t>
      </w:r>
      <w:r w:rsidRPr="008E3354">
        <w:rPr>
          <w:rStyle w:val="HideTWBExt"/>
          <w:b w:val="0"/>
          <w:lang w:val="bg-BG"/>
        </w:rPr>
        <w:t>&lt;/NumAmB&gt;</w:t>
      </w:r>
    </w:p>
    <w:p w:rsidR="00DA0FAE" w:rsidRPr="008E3354" w:rsidP="00DA0FAE" w14:paraId="7472146F" w14:textId="5BE6CA4F">
      <w:pPr>
        <w:pStyle w:val="NormalBold"/>
      </w:pPr>
      <w:r w:rsidRPr="008E3354">
        <w:rPr>
          <w:rStyle w:val="HideTWBExt"/>
          <w:b w:val="0"/>
        </w:rPr>
        <w:t>&lt;RepeatBlock-By&gt;&lt;Members&gt;</w:t>
      </w:r>
      <w:r w:rsidRPr="008E3354" w:rsidR="00044F56">
        <w:t>Даниел Буда</w:t>
      </w:r>
      <w:r w:rsidRPr="008E3354">
        <w:t xml:space="preserve">, </w:t>
      </w:r>
      <w:r w:rsidRPr="008E3354" w:rsidR="00044F56">
        <w:t>Дан-Щефан Мотряну</w:t>
      </w:r>
      <w:r w:rsidRPr="008E3354">
        <w:rPr>
          <w:rStyle w:val="HideTWBExt"/>
          <w:b w:val="0"/>
        </w:rPr>
        <w:t>&lt;/Members&gt;</w:t>
      </w:r>
    </w:p>
    <w:p w:rsidR="00DA0FAE" w:rsidRPr="008E3354" w:rsidP="00DA0FAE" w14:paraId="5786E34E" w14:textId="77777777">
      <w:r w:rsidRPr="008E3354">
        <w:rPr>
          <w:rStyle w:val="HideTWBExt"/>
        </w:rPr>
        <w:t>&lt;/RepeatBlock-By&gt;</w:t>
      </w:r>
    </w:p>
    <w:p w:rsidR="00DA0FAE" w:rsidRPr="008E3354" w:rsidP="00DA0FAE" w14:paraId="6CCB0046" w14:textId="34F8CDEA">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2D66E92" w14:textId="77777777">
      <w:pPr>
        <w:pStyle w:val="NormalBold"/>
      </w:pPr>
      <w:r w:rsidRPr="008E3354">
        <w:rPr>
          <w:rStyle w:val="HideTWBExt"/>
          <w:b w:val="0"/>
        </w:rPr>
        <w:t>&lt;Article&gt;</w:t>
      </w:r>
      <w:r w:rsidRPr="008E3354">
        <w:t>Съображение 61 a (ново)</w:t>
      </w:r>
      <w:r w:rsidRPr="008E3354">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B9866C9"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75CBBAB" w14:textId="77777777">
            <w:pPr>
              <w:keepNext/>
            </w:pPr>
          </w:p>
        </w:tc>
      </w:tr>
      <w:tr w14:paraId="7D47426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0AC1ACB" w14:textId="5956DCDD">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58C9546" w14:textId="3AD9A744">
            <w:pPr>
              <w:pStyle w:val="ColumnHeading"/>
              <w:keepNext/>
              <w:rPr>
                <w:lang w:val="bg-BG"/>
              </w:rPr>
            </w:pPr>
            <w:r w:rsidRPr="008E3354">
              <w:rPr>
                <w:lang w:val="bg-BG"/>
              </w:rPr>
              <w:t>Изменение</w:t>
            </w:r>
          </w:p>
        </w:tc>
      </w:tr>
      <w:tr w14:paraId="38151B08"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1CAFDBA" w14:textId="77777777">
            <w:pPr>
              <w:pStyle w:val="Normal6"/>
              <w:rPr>
                <w:lang w:val="bg-BG"/>
              </w:rPr>
            </w:pPr>
          </w:p>
        </w:tc>
        <w:tc>
          <w:tcPr>
            <w:tcW w:w="4876" w:type="dxa"/>
            <w:hideMark/>
          </w:tcPr>
          <w:p w:rsidR="00DA0FAE" w:rsidRPr="008E3354" w:rsidP="00760AC7" w14:paraId="537484BD" w14:textId="1028581B">
            <w:pPr>
              <w:pStyle w:val="Normal6"/>
              <w:rPr>
                <w:szCs w:val="24"/>
                <w:lang w:val="bg-BG"/>
              </w:rPr>
            </w:pPr>
            <w:r w:rsidRPr="008E3354">
              <w:rPr>
                <w:b/>
                <w:i/>
                <w:lang w:val="bg-BG"/>
              </w:rPr>
              <w:t>(</w:t>
            </w:r>
            <w:r w:rsidRPr="008E3354">
              <w:rPr>
                <w:b/>
                <w:i/>
                <w:lang w:val="bg-BG"/>
              </w:rPr>
              <w:t>61a)</w:t>
            </w:r>
            <w:r w:rsidRPr="008E3354">
              <w:rPr>
                <w:b/>
                <w:i/>
                <w:lang w:val="bg-BG"/>
              </w:rPr>
              <w:tab/>
              <w:t>Лабораториите за официален контрол могат да разполагат с гъвкава акредитация, която позволява включването на нови методи, основани на технология или принцип на измерване, за които вече е предоставена акредитация.</w:t>
            </w:r>
          </w:p>
        </w:tc>
      </w:tr>
    </w:tbl>
    <w:p w:rsidR="00DA0FAE" w:rsidRPr="008E3354" w:rsidP="00DA0FAE" w14:paraId="1CBAC99D"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{RO}</w:t>
      </w:r>
      <w:r w:rsidRPr="008E3354">
        <w:rPr>
          <w:noProof w:val="0"/>
          <w:lang w:val="bg-BG"/>
        </w:rPr>
        <w:t>ro</w:t>
      </w:r>
      <w:r w:rsidRPr="008E3354">
        <w:rPr>
          <w:rStyle w:val="HideTWBExt"/>
          <w:lang w:val="bg-BG"/>
        </w:rPr>
        <w:t>&lt;/Original&gt;</w:t>
      </w:r>
    </w:p>
    <w:p w:rsidR="00DA0FAE" w:rsidRPr="008E3354" w:rsidP="00DA0FAE" w14:paraId="44D55F5B" w14:textId="4FB04846">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48B7FF4C" w14:textId="77777777">
      <w:pPr>
        <w:pStyle w:val="Normal12Italic"/>
        <w:rPr>
          <w:noProof w:val="0"/>
          <w:lang w:val="bg-BG"/>
        </w:rPr>
      </w:pPr>
      <w:r w:rsidRPr="008E3354">
        <w:rPr>
          <w:lang w:val="bg-BG"/>
        </w:rPr>
        <w:t>Гъвкавата акредитация вече съществува като официална форма на акредитация в задължителния документ EA-2/15 (издаден от Европейската организация за акредитация) като гъвкавостта се основава на аналитичния принцип, международно признат като „гъвкавост по отношение на въвеждането на нови методи, основани на вече акредитиран принцип на измерване (технология)“</w:t>
      </w:r>
    </w:p>
    <w:p w:rsidR="00DA0FAE" w:rsidRPr="008E3354" w:rsidP="00DA0FAE" w14:paraId="55C9ED43" w14:textId="77777777">
      <w:r w:rsidRPr="008E3354">
        <w:rPr>
          <w:rStyle w:val="HideTWBExt"/>
        </w:rPr>
        <w:t>&lt;/AmendB&gt;</w:t>
      </w:r>
    </w:p>
    <w:p w:rsidR="00DA0FAE" w:rsidRPr="008E3354" w:rsidP="00DA0FAE" w14:paraId="07D1B85D" w14:textId="5C9E61FE">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276</w:t>
      </w:r>
      <w:r w:rsidRPr="008E3354">
        <w:rPr>
          <w:rStyle w:val="HideTWBExt"/>
          <w:b w:val="0"/>
          <w:lang w:val="bg-BG"/>
        </w:rPr>
        <w:t>&lt;/NumAmB&gt;</w:t>
      </w:r>
    </w:p>
    <w:p w:rsidR="00DA0FAE" w:rsidRPr="008E3354" w:rsidP="00DA0FAE" w14:paraId="139A86CE" w14:textId="5F987DE8">
      <w:pPr>
        <w:pStyle w:val="NormalBold"/>
      </w:pPr>
      <w:r w:rsidRPr="008E3354">
        <w:rPr>
          <w:rStyle w:val="HideTWBExt"/>
          <w:b w:val="0"/>
        </w:rPr>
        <w:t>&lt;RepeatBlock-By&gt;&lt;Members&gt;</w:t>
      </w:r>
      <w:r w:rsidRPr="008E3354">
        <w:t xml:space="preserve">Георге Кърчу, </w:t>
      </w:r>
      <w:r w:rsidRPr="008E3354" w:rsidR="00E539CE">
        <w:t>Дан Ника</w:t>
      </w:r>
      <w:r w:rsidRPr="008E3354">
        <w:t xml:space="preserve">, Щефан Мушою, Василе Дънку, Анди Кристеа, </w:t>
      </w:r>
      <w:r w:rsidRPr="008E3354" w:rsidR="00E539CE">
        <w:t>Адриан-Драгош Беня</w:t>
      </w:r>
      <w:r w:rsidRPr="008E3354">
        <w:t>, Габриела Фиря</w:t>
      </w:r>
      <w:r w:rsidRPr="008E3354">
        <w:rPr>
          <w:rStyle w:val="HideTWBExt"/>
          <w:b w:val="0"/>
        </w:rPr>
        <w:t>&lt;/Members&gt;</w:t>
      </w:r>
    </w:p>
    <w:p w:rsidR="00DA0FAE" w:rsidRPr="008E3354" w:rsidP="00DA0FAE" w14:paraId="2A323719" w14:textId="77777777">
      <w:r w:rsidRPr="008E3354">
        <w:rPr>
          <w:rStyle w:val="HideTWBExt"/>
        </w:rPr>
        <w:t>&lt;/RepeatBlock-By&gt;</w:t>
      </w:r>
    </w:p>
    <w:p w:rsidR="00DA0FAE" w:rsidRPr="008E3354" w:rsidP="00DA0FAE" w14:paraId="63787EA4" w14:textId="143CE76E">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09F3B23" w14:textId="77777777">
      <w:pPr>
        <w:pStyle w:val="NormalBold"/>
      </w:pPr>
      <w:r w:rsidRPr="008E3354">
        <w:rPr>
          <w:rStyle w:val="HideTWBExt"/>
          <w:b w:val="0"/>
        </w:rPr>
        <w:t>&lt;Article&gt;</w:t>
      </w:r>
      <w:r w:rsidRPr="008E3354">
        <w:t>Съображение 61 a (ново)</w:t>
      </w:r>
      <w:r w:rsidRPr="008E3354">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DF385A0"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7AC743A" w14:textId="77777777">
            <w:pPr>
              <w:keepNext/>
            </w:pPr>
          </w:p>
        </w:tc>
      </w:tr>
      <w:tr w14:paraId="39600E6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25A1994" w14:textId="28D7BB8D">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593FD10" w14:textId="59DB8A5C">
            <w:pPr>
              <w:pStyle w:val="ColumnHeading"/>
              <w:keepNext/>
              <w:rPr>
                <w:lang w:val="bg-BG"/>
              </w:rPr>
            </w:pPr>
            <w:r w:rsidRPr="008E3354">
              <w:rPr>
                <w:lang w:val="bg-BG"/>
              </w:rPr>
              <w:t>Изменение</w:t>
            </w:r>
          </w:p>
        </w:tc>
      </w:tr>
      <w:tr w14:paraId="681FD7E4"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5164D9B" w14:textId="77777777">
            <w:pPr>
              <w:pStyle w:val="Normal6"/>
              <w:rPr>
                <w:lang w:val="bg-BG"/>
              </w:rPr>
            </w:pPr>
          </w:p>
        </w:tc>
        <w:tc>
          <w:tcPr>
            <w:tcW w:w="4876" w:type="dxa"/>
            <w:hideMark/>
          </w:tcPr>
          <w:p w:rsidR="00DA0FAE" w:rsidRPr="008E3354" w:rsidP="00760AC7" w14:paraId="33ABFD44" w14:textId="77777777">
            <w:pPr>
              <w:pStyle w:val="Normal6"/>
              <w:rPr>
                <w:szCs w:val="24"/>
                <w:lang w:val="bg-BG"/>
              </w:rPr>
            </w:pPr>
            <w:r w:rsidRPr="008E3354">
              <w:rPr>
                <w:b/>
                <w:i/>
                <w:lang w:val="bg-BG"/>
              </w:rPr>
              <w:t>(61a)</w:t>
            </w:r>
            <w:r w:rsidRPr="008E3354">
              <w:rPr>
                <w:b/>
                <w:i/>
                <w:lang w:val="bg-BG"/>
              </w:rPr>
              <w:tab/>
              <w:t>Лабораториите за официален контрол могат да разполагат с гъвкава акредитация, която позволява включването на нови методи, основани на технология или принцип на измерване, за които вече е предоставена акредитация.</w:t>
            </w:r>
          </w:p>
        </w:tc>
      </w:tr>
    </w:tbl>
    <w:p w:rsidR="00DA0FAE" w:rsidRPr="008E3354" w:rsidP="00DA0FAE" w14:paraId="28AA3CE4"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5EEC25C" w14:textId="7CD48EF1">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53A2FA7E" w14:textId="77777777">
      <w:pPr>
        <w:pStyle w:val="Normal12Italic"/>
        <w:rPr>
          <w:noProof w:val="0"/>
          <w:lang w:val="bg-BG"/>
        </w:rPr>
      </w:pPr>
      <w:r w:rsidRPr="008E3354">
        <w:rPr>
          <w:lang w:val="bg-BG"/>
        </w:rPr>
        <w:t>Терминът „гъвкава акредитация“ е официално използваният в областта на акредитацията термин, съдържащ се в задължителния документ EA-2/15 на Европейската организация за акредитация (EA). Той се отнася до „гъвкавост по отношение на въвеждането на нови методи, основани на вече акредитиран принцип на измерване (технология)“ — концепция, която е международно призната.</w:t>
      </w:r>
    </w:p>
    <w:p w:rsidR="00DA0FAE" w:rsidRPr="008E3354" w:rsidP="00DA0FAE" w14:paraId="2E70A105" w14:textId="77777777">
      <w:r w:rsidRPr="008E3354">
        <w:rPr>
          <w:rStyle w:val="HideTWBExt"/>
        </w:rPr>
        <w:t>&lt;/AmendB&gt;</w:t>
      </w:r>
    </w:p>
    <w:p w:rsidR="00DA0FAE" w:rsidRPr="008E3354" w:rsidP="00DA0FAE" w14:paraId="3A78A901" w14:textId="0460488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277</w:t>
      </w:r>
      <w:r w:rsidRPr="008E3354">
        <w:rPr>
          <w:rStyle w:val="HideTWBExt"/>
          <w:b w:val="0"/>
          <w:lang w:val="bg-BG"/>
        </w:rPr>
        <w:t>&lt;/NumAmB&gt;</w:t>
      </w:r>
    </w:p>
    <w:p w:rsidR="00DA0FAE" w:rsidRPr="008E3354" w:rsidP="00DA0FAE" w14:paraId="41F84F66" w14:textId="629800F6">
      <w:pPr>
        <w:pStyle w:val="NormalBold"/>
      </w:pPr>
      <w:r w:rsidRPr="008E3354">
        <w:rPr>
          <w:rStyle w:val="HideTWBExt"/>
          <w:b w:val="0"/>
        </w:rPr>
        <w:t>&lt;RepeatBlock-By&gt;&lt;Members&gt;</w:t>
      </w:r>
      <w:r w:rsidRPr="008E3354">
        <w:t>Джорджиана Теодореску</w:t>
      </w:r>
      <w:r w:rsidRPr="008E3354">
        <w:rPr>
          <w:rStyle w:val="HideTWBExt"/>
          <w:b w:val="0"/>
        </w:rPr>
        <w:t>&lt;/Members&gt;</w:t>
      </w:r>
    </w:p>
    <w:p w:rsidR="00DA0FAE" w:rsidRPr="008E3354" w:rsidP="00DA0FAE" w14:paraId="6E0AD332" w14:textId="77777777">
      <w:r w:rsidRPr="008E3354">
        <w:rPr>
          <w:rStyle w:val="HideTWBExt"/>
        </w:rPr>
        <w:t>&lt;/RepeatBlock-By&gt;</w:t>
      </w:r>
    </w:p>
    <w:p w:rsidR="00DA0FAE" w:rsidRPr="008E3354" w:rsidP="00DA0FAE" w14:paraId="30550885" w14:textId="18C0E03F">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934AAC3" w14:textId="77777777">
      <w:pPr>
        <w:pStyle w:val="NormalBold"/>
      </w:pPr>
      <w:r w:rsidRPr="008E3354">
        <w:rPr>
          <w:rStyle w:val="HideTWBExt"/>
          <w:b w:val="0"/>
        </w:rPr>
        <w:t>&lt;Article&gt;</w:t>
      </w:r>
      <w:r w:rsidRPr="008E3354">
        <w:t>Съображение 63 a (ново)</w:t>
      </w:r>
      <w:r w:rsidRPr="008E3354">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84A9C26"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487C985" w14:textId="77777777">
            <w:pPr>
              <w:keepNext/>
            </w:pPr>
          </w:p>
        </w:tc>
      </w:tr>
      <w:tr w14:paraId="5AED98C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1555DC9" w14:textId="292F969E">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2FBA4CA" w14:textId="42216DA1">
            <w:pPr>
              <w:pStyle w:val="ColumnHeading"/>
              <w:keepNext/>
              <w:rPr>
                <w:lang w:val="bg-BG"/>
              </w:rPr>
            </w:pPr>
            <w:r w:rsidRPr="008E3354">
              <w:rPr>
                <w:lang w:val="bg-BG"/>
              </w:rPr>
              <w:t>Изменение</w:t>
            </w:r>
          </w:p>
        </w:tc>
      </w:tr>
      <w:tr w14:paraId="2896AC23"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680AB107" w14:textId="77777777">
            <w:pPr>
              <w:pStyle w:val="Normal6"/>
              <w:rPr>
                <w:lang w:val="bg-BG"/>
              </w:rPr>
            </w:pPr>
          </w:p>
        </w:tc>
        <w:tc>
          <w:tcPr>
            <w:tcW w:w="4876" w:type="dxa"/>
            <w:hideMark/>
          </w:tcPr>
          <w:p w:rsidR="00DA0FAE" w:rsidRPr="008E3354" w:rsidP="00760AC7" w14:paraId="7D365638" w14:textId="77777777">
            <w:pPr>
              <w:pStyle w:val="Normal6"/>
              <w:rPr>
                <w:szCs w:val="24"/>
                <w:lang w:val="bg-BG"/>
              </w:rPr>
            </w:pPr>
            <w:r w:rsidRPr="008E3354">
              <w:rPr>
                <w:b/>
                <w:i/>
                <w:lang w:val="bg-BG"/>
              </w:rPr>
              <w:t>(63a)</w:t>
            </w:r>
            <w:r w:rsidRPr="008E3354">
              <w:rPr>
                <w:b/>
                <w:i/>
                <w:lang w:val="bg-BG"/>
              </w:rPr>
              <w:tab/>
              <w:t xml:space="preserve">С цел оптимизиране на оперативната ефективност и способността за бързо реагиране на лабораториите за официален контрол е необходимо да се предвиди възможност за поддържане на гъвкав обхват на акредитацията. Тази гъвкава акредитация позволява на лабораториите бързо да интегрират нови методи за изпитване или диагностика в рамките на проверените им възможности, при условие че тези методи се основават на съществуваща технология, матрица или принцип на измерване, </w:t>
            </w:r>
            <w:r w:rsidRPr="008E3354">
              <w:rPr>
                <w:b/>
                <w:i/>
                <w:lang w:val="bg-BG"/>
              </w:rPr>
              <w:t>които вече са обхванати от действащия обхват на тяхната акредитация. С този механизъм се гарантира, че официалният контрол може бързо да се адаптира към възникващи рискове и променящите се аналитични реалности, без да бъде възпрепятстван от продължителни, повтарящи се административни процедури за повторна оценка.</w:t>
            </w:r>
          </w:p>
        </w:tc>
      </w:tr>
    </w:tbl>
    <w:p w:rsidR="00DA0FAE" w:rsidRPr="008E3354" w:rsidP="00DA0FAE" w14:paraId="3756960E"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0FC75AAD" w14:textId="31EBA2D6">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6DEE4C2D" w14:textId="77777777">
      <w:pPr>
        <w:pStyle w:val="Normal12Italic"/>
        <w:rPr>
          <w:noProof w:val="0"/>
          <w:lang w:val="bg-BG"/>
        </w:rPr>
      </w:pPr>
      <w:r w:rsidRPr="008E3354">
        <w:rPr>
          <w:lang w:val="bg-BG"/>
        </w:rPr>
        <w:t>The proposed amendment introduces the concept of a "flexible scope of accreditation" for official control laboratories, aligning Union legislation with international standards and the mandatory EA-2/15 binding document issued by the European Co-operation for Accreditation. The proposal formalizes "flexibility based on the analytical principle," which is internationally recognized as the ability to introduce new methods based on a measurement principle or technology that is already accredited. This measure eliminates administrative red tape and redundant bureaucratic delays caused by iterative auditing cycles for minor methodological updates. Consequently, it delivers controlled operational agility, enabling official laboratories to swiftly adopt scientific innovations and respond effectively to emerging risks within the agri-food chain.</w:t>
      </w:r>
    </w:p>
    <w:p w:rsidR="00DA0FAE" w:rsidRPr="008E3354" w:rsidP="00DA0FAE" w14:paraId="69ED566D" w14:textId="77777777">
      <w:r w:rsidRPr="008E3354">
        <w:rPr>
          <w:rStyle w:val="HideTWBExt"/>
        </w:rPr>
        <w:t>&lt;/AmendB&gt;</w:t>
      </w:r>
    </w:p>
    <w:p w:rsidR="00DA0FAE" w:rsidRPr="008E3354" w:rsidP="00DA0FAE" w14:paraId="706C0BA5" w14:textId="0A8452B4">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278</w:t>
      </w:r>
      <w:r w:rsidRPr="008E3354">
        <w:rPr>
          <w:rStyle w:val="HideTWBExt"/>
          <w:b w:val="0"/>
          <w:lang w:val="bg-BG"/>
        </w:rPr>
        <w:t>&lt;/NumAmB&gt;</w:t>
      </w:r>
    </w:p>
    <w:p w:rsidR="00DA0FAE" w:rsidRPr="008E3354" w:rsidP="00DA0FAE" w14:paraId="7C079BFE" w14:textId="7FA3328B">
      <w:pPr>
        <w:pStyle w:val="NormalBold"/>
      </w:pPr>
      <w:r w:rsidRPr="008E3354">
        <w:rPr>
          <w:rStyle w:val="HideTWBExt"/>
          <w:b w:val="0"/>
        </w:rPr>
        <w:t>&lt;RepeatBlock-By&gt;&lt;Members&gt;</w:t>
      </w:r>
      <w:r w:rsidRPr="008E3354">
        <w:t>Марта Вчисло</w:t>
      </w:r>
      <w:r w:rsidRPr="008E3354">
        <w:rPr>
          <w:rStyle w:val="HideTWBExt"/>
          <w:b w:val="0"/>
        </w:rPr>
        <w:t>&lt;/Members&gt;</w:t>
      </w:r>
    </w:p>
    <w:p w:rsidR="00DA0FAE" w:rsidRPr="008E3354" w:rsidP="00DA0FAE" w14:paraId="4AF86492" w14:textId="77777777">
      <w:r w:rsidRPr="008E3354">
        <w:rPr>
          <w:rStyle w:val="HideTWBExt"/>
        </w:rPr>
        <w:t>&lt;/RepeatBlock-By&gt;</w:t>
      </w:r>
    </w:p>
    <w:p w:rsidR="00DA0FAE" w:rsidRPr="008E3354" w:rsidP="00DA0FAE" w14:paraId="36371446" w14:textId="7F2BB62F">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A119618" w14:textId="77777777">
      <w:pPr>
        <w:pStyle w:val="NormalBold"/>
      </w:pPr>
      <w:r w:rsidRPr="008E3354">
        <w:rPr>
          <w:rStyle w:val="HideTWBExt"/>
          <w:b w:val="0"/>
        </w:rPr>
        <w:t>&lt;Article&gt;</w:t>
      </w:r>
      <w:r w:rsidRPr="008E3354">
        <w:t>Съображение 63 a (ново)</w:t>
      </w:r>
      <w:r w:rsidRPr="008E3354">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5C9DCAC"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FB820AA" w14:textId="77777777">
            <w:pPr>
              <w:keepNext/>
            </w:pPr>
          </w:p>
        </w:tc>
      </w:tr>
      <w:tr w14:paraId="5B51A78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C236DD4" w14:textId="5374FD54">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6393277" w14:textId="6619C182">
            <w:pPr>
              <w:pStyle w:val="ColumnHeading"/>
              <w:keepNext/>
              <w:rPr>
                <w:lang w:val="bg-BG"/>
              </w:rPr>
            </w:pPr>
            <w:r w:rsidRPr="008E3354">
              <w:rPr>
                <w:lang w:val="bg-BG"/>
              </w:rPr>
              <w:t>Изменение</w:t>
            </w:r>
          </w:p>
        </w:tc>
      </w:tr>
      <w:tr w14:paraId="4E2772EC"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66954EB1" w14:textId="77777777">
            <w:pPr>
              <w:pStyle w:val="Normal6"/>
              <w:rPr>
                <w:lang w:val="bg-BG"/>
              </w:rPr>
            </w:pPr>
          </w:p>
        </w:tc>
        <w:tc>
          <w:tcPr>
            <w:tcW w:w="4876" w:type="dxa"/>
            <w:hideMark/>
          </w:tcPr>
          <w:p w:rsidR="00DA0FAE" w:rsidRPr="008E3354" w:rsidP="00760AC7" w14:paraId="08F8DC48" w14:textId="77777777">
            <w:pPr>
              <w:pStyle w:val="Normal6"/>
              <w:rPr>
                <w:szCs w:val="24"/>
                <w:lang w:val="bg-BG"/>
              </w:rPr>
            </w:pPr>
            <w:r w:rsidRPr="008E3354">
              <w:rPr>
                <w:b/>
                <w:i/>
                <w:lang w:val="bg-BG"/>
              </w:rPr>
              <w:t>(63a)</w:t>
            </w:r>
            <w:r w:rsidRPr="008E3354">
              <w:rPr>
                <w:b/>
                <w:i/>
                <w:lang w:val="bg-BG"/>
              </w:rPr>
              <w:tab/>
              <w:t xml:space="preserve">С цел да се гарантира, че мерките за опростяване водят до реални ползи за земеделските стопани и компетентните органи, на държавите членки следва да бъде разрешено да адаптират някои административни изисквания, свързани с продуктите за растителна защита, спрямо размера на стопанството, вида на производството, степента на цифрова готовност и нивото на риска. Тази гъвкавост не следва да </w:t>
            </w:r>
            <w:r w:rsidRPr="008E3354">
              <w:rPr>
                <w:b/>
                <w:i/>
                <w:lang w:val="bg-BG"/>
              </w:rPr>
              <w:t>понижава стандартите за безопасност на храните и фуражите, а следва да предотвратява налагането на непропорционална административна тежест.</w:t>
            </w:r>
          </w:p>
        </w:tc>
      </w:tr>
    </w:tbl>
    <w:p w:rsidR="00DA0FAE" w:rsidRPr="008E3354" w:rsidP="00DA0FAE" w14:paraId="5A70AD7C"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FBC6183" w14:textId="77777777">
      <w:r w:rsidRPr="008E3354">
        <w:rPr>
          <w:rStyle w:val="HideTWBExt"/>
        </w:rPr>
        <w:t>&lt;/AmendB&gt;</w:t>
      </w:r>
    </w:p>
    <w:p w:rsidR="00DA0FAE" w:rsidRPr="008E3354" w:rsidP="00DA0FAE" w14:paraId="415CE799" w14:textId="7277816F">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279</w:t>
      </w:r>
      <w:r w:rsidRPr="008E3354">
        <w:rPr>
          <w:rStyle w:val="HideTWBExt"/>
          <w:b w:val="0"/>
          <w:lang w:val="bg-BG"/>
        </w:rPr>
        <w:t>&lt;/NumAmB&gt;</w:t>
      </w:r>
    </w:p>
    <w:p w:rsidR="00DA0FAE" w:rsidRPr="008E3354" w:rsidP="00DA0FAE" w14:paraId="242DB259" w14:textId="78230B2A">
      <w:pPr>
        <w:pStyle w:val="NormalBold"/>
      </w:pPr>
      <w:r w:rsidRPr="008E3354">
        <w:rPr>
          <w:rStyle w:val="HideTWBExt"/>
          <w:b w:val="0"/>
        </w:rPr>
        <w:t>&lt;RepeatBlock-By&gt;&lt;Members&gt;</w:t>
      </w:r>
      <w:r w:rsidRPr="008E3354" w:rsidR="004F26A9">
        <w:t>Аня Хазекамп</w:t>
      </w:r>
      <w:r w:rsidRPr="008E3354">
        <w:t>, Пер Клаусен, Себастиан Евердинг, Катарина Мартинш, Араш Саеди, Ема Фуро</w:t>
      </w:r>
      <w:r w:rsidRPr="008E3354">
        <w:rPr>
          <w:rStyle w:val="HideTWBExt"/>
          <w:b w:val="0"/>
        </w:rPr>
        <w:t>&lt;/Members&gt;</w:t>
      </w:r>
    </w:p>
    <w:p w:rsidR="00DA0FAE" w:rsidRPr="008E3354" w:rsidP="00DA0FAE" w14:paraId="081FCB0A" w14:textId="77777777">
      <w:r w:rsidRPr="008E3354">
        <w:rPr>
          <w:rStyle w:val="HideTWBExt"/>
        </w:rPr>
        <w:t>&lt;/RepeatBlock-By&gt;</w:t>
      </w:r>
    </w:p>
    <w:p w:rsidR="00DA0FAE" w:rsidRPr="008E3354" w:rsidP="00DA0FAE" w14:paraId="46BCF5C8" w14:textId="347DCA4E">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A2DC781" w14:textId="77777777">
      <w:pPr>
        <w:pStyle w:val="NormalBold"/>
      </w:pPr>
      <w:r w:rsidRPr="008E3354">
        <w:rPr>
          <w:rStyle w:val="HideTWBExt"/>
          <w:b w:val="0"/>
        </w:rPr>
        <w:t>&lt;Article&gt;</w:t>
      </w:r>
      <w:r w:rsidRPr="008E3354">
        <w:t>Член 1 – параграф 1 – точка -1 (нова)</w:t>
      </w:r>
      <w:r w:rsidRPr="008E3354">
        <w:rPr>
          <w:rStyle w:val="HideTWBExt"/>
          <w:b w:val="0"/>
        </w:rPr>
        <w:t>&lt;/Article&gt;</w:t>
      </w:r>
    </w:p>
    <w:p w:rsidR="00DA0FAE" w:rsidRPr="008E3354" w:rsidP="00DA0FAE" w14:paraId="294B9581"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3B33015" w14:textId="77777777">
      <w:r w:rsidRPr="008E3354">
        <w:rPr>
          <w:rStyle w:val="HideTWBExt"/>
        </w:rPr>
        <w:t>&lt;Article2&gt;</w:t>
      </w:r>
      <w:r w:rsidRPr="008E3354">
        <w:t>Член 1 – параграф 1</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22AF7758"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1C4874A4" w14:textId="77777777">
            <w:pPr>
              <w:keepNext/>
            </w:pPr>
          </w:p>
        </w:tc>
      </w:tr>
      <w:tr w14:paraId="10AAA421"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4082348C" w14:textId="60D85D9B">
            <w:pPr>
              <w:pStyle w:val="ColumnHeading"/>
              <w:keepNext/>
              <w:rPr>
                <w:lang w:val="bg-BG"/>
              </w:rPr>
            </w:pPr>
            <w:r w:rsidRPr="008E3354">
              <w:rPr>
                <w:lang w:val="bg-BG"/>
              </w:rPr>
              <w:t>Текст в сила</w:t>
            </w:r>
          </w:p>
        </w:tc>
        <w:tc>
          <w:tcPr>
            <w:tcW w:w="4876" w:type="dxa"/>
            <w:hideMark/>
          </w:tcPr>
          <w:p w:rsidR="00DA0FAE" w:rsidRPr="008E3354" w:rsidP="00760AC7" w14:paraId="5E26C6EF" w14:textId="7F1F64E6">
            <w:pPr>
              <w:pStyle w:val="ColumnHeading"/>
              <w:keepNext/>
              <w:rPr>
                <w:lang w:val="bg-BG"/>
              </w:rPr>
            </w:pPr>
            <w:r w:rsidRPr="008E3354">
              <w:rPr>
                <w:lang w:val="bg-BG"/>
              </w:rPr>
              <w:t>Изменение</w:t>
            </w:r>
          </w:p>
        </w:tc>
      </w:tr>
      <w:tr w14:paraId="3580F618"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7D674FA4" w14:textId="77777777">
            <w:pPr>
              <w:pStyle w:val="Normal6"/>
              <w:rPr>
                <w:lang w:val="bg-BG"/>
              </w:rPr>
            </w:pPr>
          </w:p>
        </w:tc>
        <w:tc>
          <w:tcPr>
            <w:tcW w:w="4876" w:type="dxa"/>
            <w:hideMark/>
          </w:tcPr>
          <w:p w:rsidR="00DA0FAE" w:rsidRPr="008E3354" w:rsidP="006D7E55" w14:paraId="7F67359E" w14:textId="33925D50">
            <w:pPr>
              <w:pStyle w:val="Normal6"/>
              <w:rPr>
                <w:szCs w:val="24"/>
                <w:lang w:val="bg-BG"/>
              </w:rPr>
            </w:pPr>
            <w:r w:rsidRPr="008E3354">
              <w:rPr>
                <w:b/>
                <w:i/>
                <w:lang w:val="bg-BG"/>
              </w:rPr>
              <w:t>-1)</w:t>
            </w:r>
            <w:r w:rsidRPr="008E3354">
              <w:rPr>
                <w:b/>
                <w:i/>
                <w:lang w:val="bg-BG"/>
              </w:rPr>
              <w:tab/>
            </w:r>
            <w:r w:rsidRPr="008E3354" w:rsidR="006D7E55">
              <w:rPr>
                <w:b/>
                <w:i/>
                <w:lang w:val="bg-BG"/>
              </w:rPr>
              <w:t xml:space="preserve">в </w:t>
            </w:r>
            <w:r w:rsidRPr="008E3354">
              <w:rPr>
                <w:b/>
                <w:i/>
                <w:lang w:val="bg-BG"/>
              </w:rPr>
              <w:t>член 1 параграф 1 се заменя със следното:</w:t>
            </w:r>
          </w:p>
        </w:tc>
      </w:tr>
      <w:tr w14:paraId="351DF2C7"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2F6DCEC3" w14:textId="77777777">
            <w:pPr>
              <w:pStyle w:val="Normal6"/>
              <w:rPr>
                <w:lang w:val="bg-BG"/>
              </w:rPr>
            </w:pPr>
            <w:r w:rsidRPr="008E3354">
              <w:rPr>
                <w:lang w:val="bg-BG"/>
              </w:rPr>
              <w:t>1. Настоящият регламент установява правила за разрешаване на продукти за растителна защита в търговска форма, както и за тяхното пускане на пазара, употреба и контрол в Общността.</w:t>
            </w:r>
          </w:p>
        </w:tc>
        <w:tc>
          <w:tcPr>
            <w:tcW w:w="4876" w:type="dxa"/>
            <w:hideMark/>
          </w:tcPr>
          <w:p w:rsidR="00DA0FAE" w:rsidRPr="008E3354" w:rsidP="00760AC7" w14:paraId="22A1D2BA" w14:textId="77777777">
            <w:pPr>
              <w:pStyle w:val="Normal6"/>
              <w:rPr>
                <w:szCs w:val="24"/>
                <w:lang w:val="bg-BG"/>
              </w:rPr>
            </w:pPr>
            <w:r w:rsidRPr="008E3354">
              <w:rPr>
                <w:lang w:val="bg-BG"/>
              </w:rPr>
              <w:t>„1. Настоящият регламент установява правила за разрешаване на продукти за растителна защита в търговска форма, както и за тяхното пускане на пазара, употреба и контрол в Общността</w:t>
            </w:r>
            <w:r w:rsidRPr="008E3354">
              <w:rPr>
                <w:b/>
                <w:i/>
                <w:lang w:val="bg-BG"/>
              </w:rPr>
              <w:t xml:space="preserve"> и за търговията с продукти за растителна защита</w:t>
            </w:r>
            <w:r w:rsidRPr="008E3354">
              <w:rPr>
                <w:lang w:val="bg-BG"/>
              </w:rPr>
              <w:t>.</w:t>
            </w:r>
            <w:r w:rsidRPr="008E3354">
              <w:rPr>
                <w:b/>
                <w:i/>
                <w:lang w:val="bg-BG"/>
              </w:rPr>
              <w:t xml:space="preserve"> “</w:t>
            </w:r>
          </w:p>
        </w:tc>
      </w:tr>
    </w:tbl>
    <w:p w:rsidR="00DA0FAE" w:rsidRPr="008E3354" w:rsidP="00DA0FAE" w14:paraId="58F78187"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A30EB97" w14:textId="77777777">
      <w:pPr>
        <w:pStyle w:val="CrossRef"/>
        <w:rPr>
          <w:lang w:val="bg-BG"/>
        </w:rPr>
      </w:pPr>
      <w:r w:rsidRPr="008E3354">
        <w:rPr>
          <w:lang w:val="bg-BG"/>
        </w:rPr>
        <w:t>(32009R1107)</w:t>
      </w:r>
    </w:p>
    <w:p w:rsidR="00DA0FAE" w:rsidRPr="008E3354" w:rsidP="00DA0FAE" w14:paraId="31CAC7A3" w14:textId="77777777">
      <w:r w:rsidRPr="008E3354">
        <w:rPr>
          <w:rStyle w:val="HideTWBExt"/>
        </w:rPr>
        <w:t>&lt;/AmendB&gt;</w:t>
      </w:r>
    </w:p>
    <w:p w:rsidR="00DA0FAE" w:rsidRPr="008E3354" w:rsidP="00DA0FAE" w14:paraId="0697BE83" w14:textId="20381B7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280</w:t>
      </w:r>
      <w:r w:rsidRPr="008E3354">
        <w:rPr>
          <w:rStyle w:val="HideTWBExt"/>
          <w:b w:val="0"/>
          <w:lang w:val="bg-BG"/>
        </w:rPr>
        <w:t>&lt;/NumAmB&gt;</w:t>
      </w:r>
    </w:p>
    <w:p w:rsidR="00DA0FAE" w:rsidRPr="008E3354" w:rsidP="00DA0FAE" w14:paraId="06746A6E" w14:textId="1112823C">
      <w:pPr>
        <w:pStyle w:val="NormalBold"/>
      </w:pPr>
      <w:r w:rsidRPr="008E3354">
        <w:rPr>
          <w:rStyle w:val="HideTWBExt"/>
          <w:b w:val="0"/>
        </w:rPr>
        <w:t>&lt;RepeatBlock-By&gt;&lt;Members&gt;</w:t>
      </w:r>
      <w:r w:rsidRPr="008E3354" w:rsidR="006D7E55">
        <w:t>Александер Бернхубер</w:t>
      </w:r>
      <w:r w:rsidRPr="008E3354">
        <w:rPr>
          <w:rStyle w:val="HideTWBExt"/>
          <w:b w:val="0"/>
        </w:rPr>
        <w:t>&lt;/Members&gt;</w:t>
      </w:r>
    </w:p>
    <w:p w:rsidR="00DA0FAE" w:rsidRPr="008E3354" w:rsidP="00DA0FAE" w14:paraId="3B23B256" w14:textId="77777777">
      <w:r w:rsidRPr="008E3354">
        <w:rPr>
          <w:rStyle w:val="HideTWBExt"/>
        </w:rPr>
        <w:t>&lt;/RepeatBlock-By&gt;</w:t>
      </w:r>
    </w:p>
    <w:p w:rsidR="00DA0FAE" w:rsidRPr="008E3354" w:rsidP="00DA0FAE" w14:paraId="637D65CE" w14:textId="5E98DC51">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CB7847F" w14:textId="77777777">
      <w:pPr>
        <w:pStyle w:val="NormalBold"/>
      </w:pPr>
      <w:r w:rsidRPr="008E3354">
        <w:rPr>
          <w:rStyle w:val="HideTWBExt"/>
          <w:b w:val="0"/>
        </w:rPr>
        <w:t>&lt;Article&gt;</w:t>
      </w:r>
      <w:r w:rsidRPr="008E3354">
        <w:t>Член 1 – параграф 1 а (нов)</w:t>
      </w:r>
      <w:r w:rsidRPr="008E3354">
        <w:rPr>
          <w:rStyle w:val="HideTWBExt"/>
          <w:b w:val="0"/>
        </w:rPr>
        <w:t>&lt;/Article&gt;</w:t>
      </w:r>
    </w:p>
    <w:p w:rsidR="00DA0FAE" w:rsidRPr="008E3354" w:rsidP="00DA0FAE" w14:paraId="0762F53A"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A66538F" w14:textId="77777777">
      <w:r w:rsidRPr="008E3354">
        <w:rPr>
          <w:rStyle w:val="HideTWBExt"/>
        </w:rPr>
        <w:t>&lt;Article2&gt;</w:t>
      </w:r>
      <w:r w:rsidRPr="008E3354">
        <w:t>Член 1</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26A35E30"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42A09C92" w14:textId="77777777">
            <w:pPr>
              <w:keepNext/>
            </w:pPr>
          </w:p>
        </w:tc>
      </w:tr>
      <w:tr w14:paraId="189CAE7A"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64612669" w14:textId="6D51E590">
            <w:pPr>
              <w:pStyle w:val="ColumnHeading"/>
              <w:keepNext/>
              <w:rPr>
                <w:lang w:val="bg-BG"/>
              </w:rPr>
            </w:pPr>
            <w:r w:rsidRPr="008E3354">
              <w:rPr>
                <w:lang w:val="bg-BG"/>
              </w:rPr>
              <w:t>Текст в сила</w:t>
            </w:r>
          </w:p>
        </w:tc>
        <w:tc>
          <w:tcPr>
            <w:tcW w:w="4876" w:type="dxa"/>
            <w:hideMark/>
          </w:tcPr>
          <w:p w:rsidR="00DA0FAE" w:rsidRPr="008E3354" w:rsidP="00760AC7" w14:paraId="7E0B7537" w14:textId="3C0F4CD8">
            <w:pPr>
              <w:pStyle w:val="ColumnHeading"/>
              <w:keepNext/>
              <w:rPr>
                <w:lang w:val="bg-BG"/>
              </w:rPr>
            </w:pPr>
            <w:r w:rsidRPr="008E3354">
              <w:rPr>
                <w:lang w:val="bg-BG"/>
              </w:rPr>
              <w:t>Изменение</w:t>
            </w:r>
          </w:p>
        </w:tc>
      </w:tr>
      <w:tr w14:paraId="2EDCD24D"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4DDE3C96" w14:textId="77777777">
            <w:pPr>
              <w:pStyle w:val="Normal6"/>
              <w:rPr>
                <w:lang w:val="bg-BG"/>
              </w:rPr>
            </w:pPr>
          </w:p>
        </w:tc>
        <w:tc>
          <w:tcPr>
            <w:tcW w:w="4876" w:type="dxa"/>
            <w:hideMark/>
          </w:tcPr>
          <w:p w:rsidR="00DA0FAE" w:rsidRPr="008E3354" w:rsidP="00760AC7" w14:paraId="61C71E28" w14:textId="0E1AE5CE">
            <w:pPr>
              <w:pStyle w:val="Normal6"/>
              <w:rPr>
                <w:szCs w:val="24"/>
                <w:lang w:val="bg-BG"/>
              </w:rPr>
            </w:pPr>
            <w:r w:rsidRPr="008E3354">
              <w:rPr>
                <w:b/>
                <w:i/>
                <w:lang w:val="bg-BG"/>
              </w:rPr>
              <w:t>член </w:t>
            </w:r>
            <w:r w:rsidRPr="008E3354">
              <w:rPr>
                <w:b/>
                <w:i/>
                <w:lang w:val="bg-BG"/>
              </w:rPr>
              <w:t>1 се заменя със следното:</w:t>
            </w:r>
          </w:p>
        </w:tc>
      </w:tr>
      <w:tr w14:paraId="7ECF8163"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687CB1C8" w14:textId="77777777">
            <w:pPr>
              <w:pStyle w:val="Normal6"/>
              <w:rPr>
                <w:lang w:val="bg-BG"/>
              </w:rPr>
            </w:pPr>
            <w:r w:rsidRPr="008E3354">
              <w:rPr>
                <w:lang w:val="bg-BG"/>
              </w:rPr>
              <w:t>Член 1 Предмет и цел</w:t>
            </w:r>
          </w:p>
        </w:tc>
        <w:tc>
          <w:tcPr>
            <w:tcW w:w="4876" w:type="dxa"/>
            <w:hideMark/>
          </w:tcPr>
          <w:p w:rsidR="00DA0FAE" w:rsidRPr="008E3354" w:rsidP="00760AC7" w14:paraId="12BD2F62" w14:textId="77777777">
            <w:pPr>
              <w:pStyle w:val="Normal6"/>
              <w:rPr>
                <w:szCs w:val="24"/>
                <w:lang w:val="bg-BG"/>
              </w:rPr>
            </w:pPr>
            <w:r w:rsidRPr="008E3354">
              <w:rPr>
                <w:lang w:val="bg-BG"/>
              </w:rPr>
              <w:t>„Член 1 Предмет и цел</w:t>
            </w:r>
          </w:p>
        </w:tc>
      </w:tr>
      <w:tr w14:paraId="18FC588F"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79A3BB68" w14:textId="77777777">
            <w:pPr>
              <w:pStyle w:val="Normal6"/>
              <w:rPr>
                <w:lang w:val="bg-BG"/>
              </w:rPr>
            </w:pPr>
            <w:r w:rsidRPr="008E3354">
              <w:rPr>
                <w:lang w:val="bg-BG"/>
              </w:rPr>
              <w:t>1. Настоящият регламент установява правила за разрешаване на продукти за растителна защита в търговска форма, както и за тяхното пускане на пазара, употреба и контрол в Общността.</w:t>
            </w:r>
          </w:p>
        </w:tc>
        <w:tc>
          <w:tcPr>
            <w:tcW w:w="4876" w:type="dxa"/>
            <w:hideMark/>
          </w:tcPr>
          <w:p w:rsidR="00DA0FAE" w:rsidRPr="008E3354" w:rsidP="00760AC7" w14:paraId="19597C25" w14:textId="77777777">
            <w:pPr>
              <w:pStyle w:val="Normal6"/>
              <w:rPr>
                <w:szCs w:val="24"/>
                <w:lang w:val="bg-BG"/>
              </w:rPr>
            </w:pPr>
            <w:r w:rsidRPr="008E3354">
              <w:rPr>
                <w:lang w:val="bg-BG"/>
              </w:rPr>
              <w:t>1. Настоящият регламент установява правила за разрешаване на продукти за растителна защита в търговска форма, както и за тяхното пускане на пазара, употреба и контрол в Общността.</w:t>
            </w:r>
          </w:p>
        </w:tc>
      </w:tr>
      <w:tr w14:paraId="09944F19"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23DE1382" w14:textId="77777777">
            <w:pPr>
              <w:pStyle w:val="Normal6"/>
              <w:rPr>
                <w:lang w:val="bg-BG"/>
              </w:rPr>
            </w:pPr>
            <w:r w:rsidRPr="008E3354">
              <w:rPr>
                <w:lang w:val="bg-BG"/>
              </w:rPr>
              <w:t>2. Настоящият регламент определя както правилата за одобрение на активни вещества, антидоти и синергисти, влизащи в състава или съставляващи продукти за растителна защита, така и правилата за адюванти и коформуланти.</w:t>
            </w:r>
          </w:p>
        </w:tc>
        <w:tc>
          <w:tcPr>
            <w:tcW w:w="4876" w:type="dxa"/>
            <w:hideMark/>
          </w:tcPr>
          <w:p w:rsidR="00DA0FAE" w:rsidRPr="008E3354" w:rsidP="00760AC7" w14:paraId="199F267D" w14:textId="77777777">
            <w:pPr>
              <w:pStyle w:val="Normal6"/>
              <w:rPr>
                <w:szCs w:val="24"/>
                <w:lang w:val="bg-BG"/>
              </w:rPr>
            </w:pPr>
            <w:r w:rsidRPr="008E3354">
              <w:rPr>
                <w:lang w:val="bg-BG"/>
              </w:rPr>
              <w:t>2. Настоящият регламент определя както правилата за одобрение на активни вещества, антидоти и синергисти, влизащи в състава или съставляващи продукти за растителна защита, така и правилата за адюванти и коформуланти.</w:t>
            </w:r>
          </w:p>
        </w:tc>
      </w:tr>
      <w:tr w14:paraId="4A2CE54E"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19AB22B7" w14:textId="77777777">
            <w:pPr>
              <w:pStyle w:val="Normal6"/>
              <w:rPr>
                <w:lang w:val="bg-BG"/>
              </w:rPr>
            </w:pPr>
            <w:r w:rsidRPr="008E3354">
              <w:rPr>
                <w:lang w:val="bg-BG"/>
              </w:rPr>
              <w:t>3. Целта на настоящия регламент е да се гарантира високо равнище на защита на здравето на хората и животните и на околната среда</w:t>
            </w:r>
            <w:r w:rsidRPr="008E3354">
              <w:rPr>
                <w:b/>
                <w:lang w:val="bg-BG"/>
              </w:rPr>
              <w:t xml:space="preserve">, </w:t>
            </w:r>
            <w:r w:rsidRPr="008E3354">
              <w:rPr>
                <w:lang w:val="bg-BG"/>
              </w:rPr>
              <w:t xml:space="preserve">както и </w:t>
            </w:r>
            <w:r w:rsidRPr="008E3354">
              <w:rPr>
                <w:b/>
                <w:i/>
                <w:lang w:val="bg-BG"/>
              </w:rPr>
              <w:t>да се подобри</w:t>
            </w:r>
            <w:r w:rsidRPr="008E3354">
              <w:rPr>
                <w:lang w:val="bg-BG"/>
              </w:rPr>
              <w:t xml:space="preserve"> функционирането на вътрешния пазар посредством хармонизация на правилата относно пускането на пазара на продукти за растителна защита, като същевременно се подобри земеделското производство.</w:t>
            </w:r>
          </w:p>
        </w:tc>
        <w:tc>
          <w:tcPr>
            <w:tcW w:w="4876" w:type="dxa"/>
            <w:hideMark/>
          </w:tcPr>
          <w:p w:rsidR="00DA0FAE" w:rsidRPr="008E3354" w:rsidP="00760AC7" w14:paraId="555F7589" w14:textId="77777777">
            <w:pPr>
              <w:pStyle w:val="Normal6"/>
              <w:rPr>
                <w:szCs w:val="24"/>
                <w:lang w:val="bg-BG"/>
              </w:rPr>
            </w:pPr>
            <w:r w:rsidRPr="008E3354">
              <w:rPr>
                <w:lang w:val="bg-BG"/>
              </w:rPr>
              <w:t>3. Целта на настоящият регламент е да се гарантира</w:t>
            </w:r>
            <w:r w:rsidRPr="008E3354">
              <w:rPr>
                <w:b/>
                <w:i/>
                <w:lang w:val="bg-BG"/>
              </w:rPr>
              <w:t>:</w:t>
            </w:r>
          </w:p>
        </w:tc>
      </w:tr>
      <w:tr w14:paraId="6766CFF2"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3765C7B0" w14:textId="77777777">
            <w:pPr>
              <w:pStyle w:val="Normal6"/>
              <w:rPr>
                <w:lang w:val="bg-BG"/>
              </w:rPr>
            </w:pPr>
          </w:p>
        </w:tc>
        <w:tc>
          <w:tcPr>
            <w:tcW w:w="4876" w:type="dxa"/>
            <w:hideMark/>
          </w:tcPr>
          <w:p w:rsidR="00DA0FAE" w:rsidRPr="008E3354" w:rsidP="00760AC7" w14:paraId="56AA896C" w14:textId="77777777">
            <w:pPr>
              <w:pStyle w:val="Normal6"/>
              <w:rPr>
                <w:szCs w:val="24"/>
                <w:lang w:val="bg-BG"/>
              </w:rPr>
            </w:pPr>
            <w:r w:rsidRPr="008E3354">
              <w:rPr>
                <w:b/>
                <w:i/>
                <w:lang w:val="bg-BG"/>
              </w:rPr>
              <w:t>а) висока степен на</w:t>
            </w:r>
            <w:r w:rsidRPr="008E3354">
              <w:rPr>
                <w:lang w:val="bg-BG"/>
              </w:rPr>
              <w:t xml:space="preserve"> </w:t>
            </w:r>
            <w:r w:rsidRPr="008E3354">
              <w:rPr>
                <w:b/>
                <w:i/>
                <w:lang w:val="bg-BG"/>
              </w:rPr>
              <w:t>самодостатъчност на Съюза по отношение на първичното селскостопанско производство, тъй като земеделската земя следва да се използва предимно за производството на храни, фуражи и суровини, а активните вещества и продуктите за растителна защита следва да допринасят за постигането и гарантирането на тази цел; както и</w:t>
            </w:r>
          </w:p>
        </w:tc>
      </w:tr>
      <w:tr w14:paraId="3C4AEF31"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6E445D57" w14:textId="77777777">
            <w:pPr>
              <w:pStyle w:val="Normal6"/>
              <w:rPr>
                <w:lang w:val="bg-BG"/>
              </w:rPr>
            </w:pPr>
          </w:p>
        </w:tc>
        <w:tc>
          <w:tcPr>
            <w:tcW w:w="4876" w:type="dxa"/>
            <w:hideMark/>
          </w:tcPr>
          <w:p w:rsidR="00DA0FAE" w:rsidRPr="008E3354" w:rsidP="00760AC7" w14:paraId="4FBDB80F" w14:textId="77777777">
            <w:pPr>
              <w:pStyle w:val="Normal6"/>
              <w:rPr>
                <w:szCs w:val="24"/>
                <w:lang w:val="bg-BG"/>
              </w:rPr>
            </w:pPr>
            <w:r w:rsidRPr="008E3354">
              <w:rPr>
                <w:b/>
                <w:i/>
                <w:lang w:val="bg-BG"/>
              </w:rPr>
              <w:t>б)</w:t>
            </w:r>
            <w:r w:rsidRPr="008E3354">
              <w:rPr>
                <w:lang w:val="bg-BG"/>
              </w:rPr>
              <w:t xml:space="preserve"> високо равнище на защита на здравето на хората и животните и на околната среда</w:t>
            </w:r>
            <w:r w:rsidRPr="008E3354">
              <w:rPr>
                <w:b/>
                <w:i/>
                <w:lang w:val="bg-BG"/>
              </w:rPr>
              <w:t xml:space="preserve">; </w:t>
            </w:r>
            <w:r w:rsidRPr="008E3354">
              <w:rPr>
                <w:lang w:val="bg-BG"/>
              </w:rPr>
              <w:t>както и</w:t>
            </w:r>
          </w:p>
        </w:tc>
      </w:tr>
      <w:tr w14:paraId="0BCAFC5F"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21C6F92E" w14:textId="77777777">
            <w:pPr>
              <w:pStyle w:val="Normal6"/>
              <w:rPr>
                <w:lang w:val="bg-BG"/>
              </w:rPr>
            </w:pPr>
          </w:p>
        </w:tc>
        <w:tc>
          <w:tcPr>
            <w:tcW w:w="4876" w:type="dxa"/>
            <w:hideMark/>
          </w:tcPr>
          <w:p w:rsidR="00DA0FAE" w:rsidRPr="008E3354" w:rsidP="00760AC7" w14:paraId="69520D09" w14:textId="1E2C541E">
            <w:pPr>
              <w:pStyle w:val="Normal6"/>
              <w:rPr>
                <w:szCs w:val="24"/>
                <w:lang w:val="bg-BG"/>
              </w:rPr>
            </w:pPr>
            <w:r w:rsidRPr="008E3354">
              <w:rPr>
                <w:b/>
                <w:i/>
                <w:lang w:val="bg-BG"/>
              </w:rPr>
              <w:t>в)</w:t>
            </w:r>
            <w:r w:rsidRPr="008E3354">
              <w:rPr>
                <w:lang w:val="bg-BG"/>
              </w:rPr>
              <w:t xml:space="preserve"> </w:t>
            </w:r>
            <w:r w:rsidRPr="008E3354">
              <w:rPr>
                <w:b/>
                <w:i/>
                <w:lang w:val="bg-BG"/>
              </w:rPr>
              <w:t>подобряване на</w:t>
            </w:r>
            <w:r w:rsidRPr="008E3354">
              <w:rPr>
                <w:lang w:val="bg-BG"/>
              </w:rPr>
              <w:t xml:space="preserve"> функционирането на вътрешния пазар посредством хармонизация на правилата относно пускането на пазара на продукти за растителна защита, като същевременно се подобри земеделското производство</w:t>
            </w:r>
            <w:r w:rsidRPr="008E3354" w:rsidR="00BC5DB5">
              <w:rPr>
                <w:lang w:val="bg-BG"/>
              </w:rPr>
              <w:t>.</w:t>
            </w:r>
          </w:p>
        </w:tc>
      </w:tr>
      <w:tr w14:paraId="505DB426"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054083C9" w14:textId="38EED78B">
            <w:pPr>
              <w:pStyle w:val="Normal6"/>
              <w:rPr>
                <w:lang w:val="bg-BG"/>
              </w:rPr>
            </w:pPr>
            <w:r w:rsidRPr="008E3354">
              <w:rPr>
                <w:lang w:val="bg-BG"/>
              </w:rPr>
              <w:t xml:space="preserve">4. Разпоредбите на настоящия регламент се основават на принципа на предпазливост, за да се гарантира, че активните вещества или продукти, </w:t>
            </w:r>
            <w:r w:rsidRPr="008E3354">
              <w:rPr>
                <w:lang w:val="bg-BG"/>
              </w:rPr>
              <w:t>които се пускат на пазара, не засягат неблагоприятно здравето на хората или животните или околната среда. По-специално държавите</w:t>
            </w:r>
            <w:r w:rsidRPr="008E3354" w:rsidR="009918C7">
              <w:rPr>
                <w:lang w:val="bg-BG"/>
              </w:rPr>
              <w:t xml:space="preserve"> </w:t>
            </w:r>
            <w:r w:rsidRPr="008E3354">
              <w:rPr>
                <w:lang w:val="bg-BG"/>
              </w:rPr>
              <w:t>членки не могат да бъдат възпрепятствани да прилагат принципа на предпазливост, когато съществува неяснота от научна гледна точка по отношение на рискове за здравето на хората или животните и за околната среда, предизвикани от продукти за растителна защита, които се разрешават на тяхна територия.</w:t>
            </w:r>
          </w:p>
        </w:tc>
        <w:tc>
          <w:tcPr>
            <w:tcW w:w="4876" w:type="dxa"/>
            <w:hideMark/>
          </w:tcPr>
          <w:p w:rsidR="00DA0FAE" w:rsidRPr="008E3354" w:rsidP="00760AC7" w14:paraId="170C5D23" w14:textId="3DCFC2D1">
            <w:pPr>
              <w:pStyle w:val="Normal6"/>
              <w:rPr>
                <w:szCs w:val="24"/>
                <w:lang w:val="bg-BG"/>
              </w:rPr>
            </w:pPr>
            <w:r w:rsidRPr="008E3354">
              <w:rPr>
                <w:lang w:val="bg-BG"/>
              </w:rPr>
              <w:t xml:space="preserve">4. Разпоредбите на настоящия регламент се основават на принципа на предпазливост, за да се гарантира, че активните вещества или продукти, </w:t>
            </w:r>
            <w:r w:rsidRPr="008E3354">
              <w:rPr>
                <w:lang w:val="bg-BG"/>
              </w:rPr>
              <w:t>които се пускат на пазара, не засягат неблагоприятно здравето на хората или животните или околната среда. По-специално държавите</w:t>
            </w:r>
            <w:r w:rsidRPr="008E3354" w:rsidR="009918C7">
              <w:rPr>
                <w:lang w:val="bg-BG"/>
              </w:rPr>
              <w:t xml:space="preserve"> </w:t>
            </w:r>
            <w:r w:rsidRPr="008E3354">
              <w:rPr>
                <w:lang w:val="bg-BG"/>
              </w:rPr>
              <w:t>членки не могат да бъдат възпрепятствани да прилагат принципа на предпазливост, когато съществува неяснота от научна гледна точка по отношение на рискове за здравето на хората или животните и за околната среда, предизвикани от продукти за растителна защита, които се разрешават на тяхна територия.</w:t>
            </w:r>
            <w:r w:rsidRPr="008E3354">
              <w:rPr>
                <w:b/>
                <w:i/>
                <w:lang w:val="bg-BG"/>
              </w:rPr>
              <w:t>“</w:t>
            </w:r>
          </w:p>
        </w:tc>
      </w:tr>
    </w:tbl>
    <w:p w:rsidR="00DA0FAE" w:rsidRPr="008E3354" w:rsidP="00DA0FAE" w14:paraId="35D4E4A1"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4353D1A0" w14:textId="77777777">
      <w:pPr>
        <w:pStyle w:val="CrossRef"/>
        <w:rPr>
          <w:lang w:val="bg-BG"/>
        </w:rPr>
      </w:pPr>
      <w:r w:rsidRPr="008E3354">
        <w:rPr>
          <w:lang w:val="bg-BG"/>
        </w:rPr>
        <w:t>(32009R1107)</w:t>
      </w:r>
    </w:p>
    <w:p w:rsidR="00DA0FAE" w:rsidRPr="008E3354" w:rsidP="00DA0FAE" w14:paraId="019DB880" w14:textId="77777777">
      <w:pPr>
        <w:pStyle w:val="AMNumberTabs0"/>
        <w:keepNext/>
        <w:rPr>
          <w:rStyle w:val="HideTWBExt"/>
          <w:lang w:val="bg-BG"/>
        </w:rPr>
      </w:pPr>
      <w:r w:rsidRPr="008E3354">
        <w:rPr>
          <w:rStyle w:val="HideTWBExt"/>
          <w:b w:val="0"/>
          <w:lang w:val="bg-BG"/>
        </w:rPr>
        <w:t>&lt;/AmendB&gt;</w:t>
      </w:r>
    </w:p>
    <w:p w:rsidR="00DA0FAE" w:rsidRPr="008E3354" w:rsidP="00DA0FAE" w14:paraId="0F7066A5" w14:textId="5542CB69">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281</w:t>
      </w:r>
      <w:r w:rsidRPr="008E3354">
        <w:rPr>
          <w:rStyle w:val="HideTWBExt"/>
          <w:b w:val="0"/>
          <w:lang w:val="bg-BG"/>
        </w:rPr>
        <w:t>&lt;/NumAmB&gt;</w:t>
      </w:r>
    </w:p>
    <w:p w:rsidR="00DA0FAE" w:rsidRPr="008E3354" w:rsidP="00DA0FAE" w14:paraId="661E8A67" w14:textId="6671A52A">
      <w:pPr>
        <w:pStyle w:val="NormalBold"/>
      </w:pPr>
      <w:r w:rsidRPr="008E3354">
        <w:rPr>
          <w:rStyle w:val="HideTWBExt"/>
          <w:b w:val="0"/>
        </w:rPr>
        <w:t>&lt;RepeatBlock-By&gt;&lt;Members&gt;</w:t>
      </w:r>
      <w:r w:rsidRPr="008E3354" w:rsidR="004F26A9">
        <w:t>Аня Хазекамп</w:t>
      </w:r>
      <w:r w:rsidRPr="008E3354">
        <w:t>, Пер Клаусен, Себастиан Евердинг, Катарина Мартинш, Араш Саеди, Ема Фуро</w:t>
      </w:r>
      <w:r w:rsidRPr="008E3354">
        <w:rPr>
          <w:rStyle w:val="HideTWBExt"/>
          <w:b w:val="0"/>
        </w:rPr>
        <w:t>&lt;/Members&gt;</w:t>
      </w:r>
    </w:p>
    <w:p w:rsidR="00DA0FAE" w:rsidRPr="008E3354" w:rsidP="00DA0FAE" w14:paraId="3CB06FAE" w14:textId="77777777">
      <w:r w:rsidRPr="008E3354">
        <w:rPr>
          <w:rStyle w:val="HideTWBExt"/>
        </w:rPr>
        <w:t>&lt;/RepeatBlock-By&gt;</w:t>
      </w:r>
    </w:p>
    <w:p w:rsidR="00DA0FAE" w:rsidRPr="008E3354" w:rsidP="00DA0FAE" w14:paraId="57B92D04" w14:textId="67AFE87A">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600E53E" w14:textId="77777777">
      <w:pPr>
        <w:pStyle w:val="NormalBold"/>
      </w:pPr>
      <w:r w:rsidRPr="008E3354">
        <w:rPr>
          <w:rStyle w:val="HideTWBExt"/>
          <w:b w:val="0"/>
        </w:rPr>
        <w:t>&lt;Article&gt;</w:t>
      </w:r>
      <w:r w:rsidRPr="008E3354">
        <w:t>Член 1 – параграф 1 – точка 1 – буква а</w:t>
      </w:r>
      <w:r w:rsidRPr="008E3354">
        <w:rPr>
          <w:rStyle w:val="HideTWBExt"/>
          <w:b w:val="0"/>
        </w:rPr>
        <w:t>&lt;/Article&gt;</w:t>
      </w:r>
    </w:p>
    <w:p w:rsidR="00DA0FAE" w:rsidRPr="008E3354" w:rsidP="00DA0FAE" w14:paraId="1B675FDB"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7D5106D" w14:textId="77777777">
      <w:r w:rsidRPr="008E3354">
        <w:rPr>
          <w:rStyle w:val="HideTWBExt"/>
        </w:rPr>
        <w:t>&lt;Article2&gt;</w:t>
      </w:r>
      <w:r w:rsidRPr="008E3354">
        <w:t>Член 2 – параграф 1 – буква б</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0D8BD4B3"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73E40474" w14:textId="77777777">
            <w:pPr>
              <w:keepNext/>
            </w:pPr>
          </w:p>
        </w:tc>
      </w:tr>
      <w:tr w14:paraId="499CB0C0"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486B828F" w14:textId="1292DB6B">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F7C963E" w14:textId="21E79F0B">
            <w:pPr>
              <w:pStyle w:val="ColumnHeading"/>
              <w:keepNext/>
              <w:rPr>
                <w:lang w:val="bg-BG"/>
              </w:rPr>
            </w:pPr>
            <w:r w:rsidRPr="008E3354">
              <w:rPr>
                <w:lang w:val="bg-BG"/>
              </w:rPr>
              <w:t>Изменение</w:t>
            </w:r>
          </w:p>
        </w:tc>
      </w:tr>
      <w:tr w14:paraId="4CF83659"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1B3582A1" w14:textId="77777777">
            <w:pPr>
              <w:pStyle w:val="Normal6"/>
              <w:rPr>
                <w:lang w:val="bg-BG"/>
              </w:rPr>
            </w:pPr>
            <w:r w:rsidRPr="008E3354">
              <w:rPr>
                <w:b/>
                <w:i/>
                <w:lang w:val="bg-BG"/>
              </w:rPr>
              <w:t>а)</w:t>
            </w:r>
            <w:r w:rsidRPr="008E3354">
              <w:rPr>
                <w:b/>
                <w:i/>
                <w:lang w:val="bg-BG"/>
              </w:rPr>
              <w:tab/>
              <w:t>в параграф 1 буква б) се заменя със следното:</w:t>
            </w:r>
          </w:p>
        </w:tc>
        <w:tc>
          <w:tcPr>
            <w:tcW w:w="4876" w:type="dxa"/>
            <w:hideMark/>
          </w:tcPr>
          <w:p w:rsidR="00DA0FAE" w:rsidRPr="008E3354" w:rsidP="00760AC7" w14:paraId="6EE11BE6" w14:textId="555C0AFE">
            <w:pPr>
              <w:pStyle w:val="Normal6"/>
              <w:rPr>
                <w:szCs w:val="24"/>
                <w:lang w:val="bg-BG"/>
              </w:rPr>
            </w:pPr>
            <w:r w:rsidRPr="008E3354">
              <w:rPr>
                <w:b/>
                <w:i/>
                <w:lang w:val="bg-BG"/>
              </w:rPr>
              <w:t>заличава се</w:t>
            </w:r>
          </w:p>
        </w:tc>
      </w:tr>
      <w:tr w14:paraId="65EB90FB"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6949CE78" w14:textId="77777777">
            <w:pPr>
              <w:pStyle w:val="Normal6"/>
              <w:rPr>
                <w:lang w:val="bg-BG"/>
              </w:rPr>
            </w:pPr>
            <w:r w:rsidRPr="008E3354">
              <w:rPr>
                <w:b/>
                <w:i/>
                <w:lang w:val="bg-BG"/>
              </w:rPr>
              <w:t>„б)</w:t>
            </w:r>
            <w:r w:rsidRPr="008E3354">
              <w:rPr>
                <w:b/>
                <w:i/>
                <w:lang w:val="bg-BG"/>
              </w:rPr>
              <w:tab/>
              <w:t>нарушаване на жизнените процеси на растенията, като например вещества, регулиращи растежа, различни от хранителни елементи или растителни биостимуланти“;</w:t>
            </w:r>
          </w:p>
        </w:tc>
        <w:tc>
          <w:tcPr>
            <w:tcW w:w="4876" w:type="dxa"/>
          </w:tcPr>
          <w:p w:rsidR="00DA0FAE" w:rsidRPr="008E3354" w:rsidP="00760AC7" w14:paraId="4F82BF23" w14:textId="77777777">
            <w:pPr>
              <w:pStyle w:val="Normal6"/>
              <w:rPr>
                <w:szCs w:val="24"/>
                <w:lang w:val="bg-BG"/>
              </w:rPr>
            </w:pPr>
          </w:p>
        </w:tc>
      </w:tr>
    </w:tbl>
    <w:p w:rsidR="00DA0FAE" w:rsidRPr="008E3354" w:rsidP="00DA0FAE" w14:paraId="1925E346"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D8CB218" w14:textId="77A4CC98">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79992F5D" w14:textId="77777777">
      <w:pPr>
        <w:pStyle w:val="Normal12Italic"/>
        <w:rPr>
          <w:noProof w:val="0"/>
          <w:lang w:val="bg-BG"/>
        </w:rPr>
      </w:pPr>
      <w:r w:rsidRPr="008E3354">
        <w:rPr>
          <w:lang w:val="bg-BG"/>
        </w:rPr>
        <w:t>Термините „нарушаващи“ и „регулиращи“ биха ограничили обхвата на разпоредбата до вещества, за които вече е известно, че въздействат върху жизнените процеси на растенията. Запазването на настоящата формулировка е в съответствие с принципа на предпазливост.</w:t>
      </w:r>
    </w:p>
    <w:p w:rsidR="00DA0FAE" w:rsidRPr="008E3354" w:rsidP="00DA0FAE" w14:paraId="04BAEB2A" w14:textId="77777777">
      <w:r w:rsidRPr="008E3354">
        <w:rPr>
          <w:rStyle w:val="HideTWBExt"/>
        </w:rPr>
        <w:t>&lt;/AmendB&gt;</w:t>
      </w:r>
    </w:p>
    <w:p w:rsidR="00DA0FAE" w:rsidRPr="008E3354" w:rsidP="00DA0FAE" w14:paraId="11BE8572" w14:textId="7FFFFA9A">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282</w:t>
      </w:r>
      <w:r w:rsidRPr="008E3354">
        <w:rPr>
          <w:rStyle w:val="HideTWBExt"/>
          <w:b w:val="0"/>
          <w:lang w:val="bg-BG"/>
        </w:rPr>
        <w:t>&lt;/NumAmB&gt;</w:t>
      </w:r>
    </w:p>
    <w:p w:rsidR="00DA0FAE" w:rsidRPr="008E3354" w:rsidP="00DA0FAE" w14:paraId="55120F06" w14:textId="5F76AF98">
      <w:pPr>
        <w:pStyle w:val="NormalBold"/>
      </w:pPr>
      <w:r w:rsidRPr="008E3354">
        <w:rPr>
          <w:rStyle w:val="HideTWBExt"/>
          <w:b w:val="0"/>
        </w:rPr>
        <w:t>&lt;RepeatBlock-By&gt;&lt;Members&gt;</w:t>
      </w:r>
      <w:r w:rsidRPr="008E3354">
        <w:t>Яцек Оздоба</w:t>
      </w:r>
      <w:r w:rsidRPr="008E3354">
        <w:rPr>
          <w:rStyle w:val="HideTWBExt"/>
          <w:b w:val="0"/>
        </w:rPr>
        <w:t>&lt;/Members&gt;</w:t>
      </w:r>
    </w:p>
    <w:p w:rsidR="00DA0FAE" w:rsidRPr="008E3354" w:rsidP="00DA0FAE" w14:paraId="30D74441" w14:textId="77777777">
      <w:r w:rsidRPr="008E3354">
        <w:rPr>
          <w:rStyle w:val="HideTWBExt"/>
        </w:rPr>
        <w:t>&lt;/RepeatBlock-By&gt;</w:t>
      </w:r>
    </w:p>
    <w:p w:rsidR="00DA0FAE" w:rsidRPr="008E3354" w:rsidP="00DA0FAE" w14:paraId="4D623ABE" w14:textId="50D052DD">
      <w:pPr>
        <w:pStyle w:val="NormalBold"/>
        <w:keepNext/>
      </w:pPr>
      <w:r w:rsidRPr="008E3354">
        <w:rPr>
          <w:rStyle w:val="HideTWBExt"/>
          <w:b w:val="0"/>
        </w:rPr>
        <w:t>&lt;DocAmend&gt;</w:t>
      </w:r>
      <w:r w:rsidRPr="008E3354">
        <w:t>Предложение за директива</w:t>
      </w:r>
      <w:r w:rsidRPr="008E3354">
        <w:rPr>
          <w:rStyle w:val="HideTWBExt"/>
          <w:b w:val="0"/>
        </w:rPr>
        <w:t>&lt;/DocAmend&gt;</w:t>
      </w:r>
    </w:p>
    <w:p w:rsidR="00DA0FAE" w:rsidRPr="008E3354" w:rsidP="00DA0FAE" w14:paraId="4C746FA7" w14:textId="30DA22E9">
      <w:pPr>
        <w:pStyle w:val="NormalBold"/>
        <w:rPr>
          <w:rStyle w:val="HideTWBExt"/>
        </w:rPr>
      </w:pPr>
      <w:r w:rsidRPr="008E3354">
        <w:rPr>
          <w:rStyle w:val="HideTWBExt"/>
          <w:b w:val="0"/>
        </w:rPr>
        <w:t>&lt;Article&gt;</w:t>
      </w:r>
      <w:r w:rsidRPr="008E3354">
        <w:t xml:space="preserve">Член 1 – </w:t>
      </w:r>
      <w:r w:rsidRPr="008E3354" w:rsidR="007E2F05">
        <w:t xml:space="preserve">параграф </w:t>
      </w:r>
      <w:r w:rsidRPr="008E3354">
        <w:t>1 – точка 1 а (нова)</w:t>
      </w:r>
      <w:r w:rsidRPr="008E3354">
        <w:rPr>
          <w:rStyle w:val="HideTWBExt"/>
          <w:b w:val="0"/>
        </w:rPr>
        <w:t>&lt;/Article&gt;</w:t>
      </w:r>
    </w:p>
    <w:p w:rsidR="00DA0FAE" w:rsidRPr="008E3354" w:rsidP="00DA0FAE" w14:paraId="29EC3156" w14:textId="77777777">
      <w:pPr>
        <w:pStyle w:val="NormalBold"/>
        <w:rPr>
          <w:rStyle w:val="HideTWBExt"/>
        </w:rPr>
      </w:pPr>
    </w:p>
    <w:p w:rsidR="00DA0FAE" w:rsidRPr="008E3354" w:rsidP="00DA0FAE" w14:paraId="652D77A6"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C53F91E" w14:textId="56544435">
      <w:r w:rsidRPr="008E3354">
        <w:rPr>
          <w:rStyle w:val="HideTWBExt"/>
        </w:rPr>
        <w:t>&lt;Article2&gt;</w:t>
      </w:r>
      <w:r w:rsidRPr="008E3354">
        <w:t xml:space="preserve">Член 2 </w:t>
      </w:r>
      <w:r w:rsidRPr="008E3354" w:rsidR="007E2F05">
        <w:t>–</w:t>
      </w:r>
      <w:r w:rsidRPr="008E3354">
        <w:t xml:space="preserve"> параграф 1 </w:t>
      </w:r>
      <w:r w:rsidRPr="008E3354" w:rsidR="007E2F05">
        <w:t>–</w:t>
      </w:r>
      <w:r w:rsidRPr="008E3354">
        <w:t xml:space="preserve"> букви а и б</w:t>
      </w:r>
      <w:r w:rsidRPr="008E3354">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3EB4422" w14:textId="77777777" w:rsidTr="00760AC7">
        <w:tblPrEx>
          <w:tblW w:w="9752" w:type="dxa"/>
          <w:jc w:val="center"/>
          <w:tblLayout w:type="fixed"/>
          <w:tblCellMar>
            <w:left w:w="340" w:type="dxa"/>
            <w:right w:w="340" w:type="dxa"/>
          </w:tblCellMar>
          <w:tblLook w:val="0000"/>
        </w:tblPrEx>
        <w:trPr>
          <w:jc w:val="center"/>
        </w:trPr>
        <w:tc>
          <w:tcPr>
            <w:tcW w:w="9752" w:type="dxa"/>
            <w:gridSpan w:val="2"/>
          </w:tcPr>
          <w:p w:rsidR="00DA0FAE" w:rsidRPr="008E3354" w:rsidP="00760AC7" w14:paraId="5C88B742" w14:textId="77777777">
            <w:pPr>
              <w:keepNext/>
            </w:pPr>
          </w:p>
        </w:tc>
      </w:tr>
      <w:tr w14:paraId="406EEE4D" w14:textId="77777777" w:rsidTr="00760AC7">
        <w:tblPrEx>
          <w:tblW w:w="9752" w:type="dxa"/>
          <w:jc w:val="center"/>
          <w:tblLayout w:type="fixed"/>
          <w:tblCellMar>
            <w:left w:w="340" w:type="dxa"/>
            <w:right w:w="340" w:type="dxa"/>
          </w:tblCellMar>
          <w:tblLook w:val="0000"/>
        </w:tblPrEx>
        <w:trPr>
          <w:jc w:val="center"/>
        </w:trPr>
        <w:tc>
          <w:tcPr>
            <w:tcW w:w="4876" w:type="dxa"/>
          </w:tcPr>
          <w:p w:rsidR="00DA0FAE" w:rsidRPr="008E3354" w:rsidP="00760AC7" w14:paraId="73A18811" w14:textId="3B72BA03">
            <w:pPr>
              <w:pStyle w:val="ColumnHeading"/>
              <w:keepNext/>
              <w:rPr>
                <w:lang w:val="bg-BG"/>
              </w:rPr>
            </w:pPr>
            <w:r w:rsidRPr="008E3354">
              <w:rPr>
                <w:lang w:val="bg-BG"/>
              </w:rPr>
              <w:t>Текст в сила</w:t>
            </w:r>
          </w:p>
        </w:tc>
        <w:tc>
          <w:tcPr>
            <w:tcW w:w="4876" w:type="dxa"/>
          </w:tcPr>
          <w:p w:rsidR="00DA0FAE" w:rsidRPr="008E3354" w:rsidP="00760AC7" w14:paraId="16EDEB77" w14:textId="101A71F8">
            <w:pPr>
              <w:pStyle w:val="ColumnHeading"/>
              <w:keepNext/>
              <w:rPr>
                <w:lang w:val="bg-BG"/>
              </w:rPr>
            </w:pPr>
            <w:r w:rsidRPr="008E3354">
              <w:rPr>
                <w:lang w:val="bg-BG"/>
              </w:rPr>
              <w:t>Изменение</w:t>
            </w:r>
          </w:p>
        </w:tc>
      </w:tr>
      <w:tr w14:paraId="55C7BC0D" w14:textId="77777777" w:rsidTr="00760AC7">
        <w:tblPrEx>
          <w:tblW w:w="9752" w:type="dxa"/>
          <w:jc w:val="center"/>
          <w:tblLayout w:type="fixed"/>
          <w:tblCellMar>
            <w:left w:w="340" w:type="dxa"/>
            <w:right w:w="340" w:type="dxa"/>
          </w:tblCellMar>
          <w:tblLook w:val="0000"/>
        </w:tblPrEx>
        <w:trPr>
          <w:jc w:val="center"/>
        </w:trPr>
        <w:tc>
          <w:tcPr>
            <w:tcW w:w="4876" w:type="dxa"/>
          </w:tcPr>
          <w:p w:rsidR="00DA0FAE" w:rsidRPr="008E3354" w:rsidP="00760AC7" w14:paraId="7AB8D10B" w14:textId="77777777">
            <w:pPr>
              <w:pStyle w:val="Normal6"/>
              <w:rPr>
                <w:lang w:val="bg-BG"/>
              </w:rPr>
            </w:pPr>
          </w:p>
        </w:tc>
        <w:tc>
          <w:tcPr>
            <w:tcW w:w="4876" w:type="dxa"/>
          </w:tcPr>
          <w:p w:rsidR="00DA0FAE" w:rsidRPr="008E3354" w:rsidP="007E2F05" w14:paraId="1F38815E" w14:textId="79C97726">
            <w:pPr>
              <w:pStyle w:val="Normal6"/>
              <w:rPr>
                <w:szCs w:val="24"/>
                <w:lang w:val="bg-BG"/>
              </w:rPr>
            </w:pPr>
            <w:r w:rsidRPr="008E3354">
              <w:rPr>
                <w:b/>
                <w:i/>
                <w:lang w:val="bg-BG"/>
              </w:rPr>
              <w:t>1a)</w:t>
            </w:r>
            <w:r w:rsidRPr="008E3354">
              <w:rPr>
                <w:b/>
                <w:i/>
                <w:lang w:val="bg-BG"/>
              </w:rPr>
              <w:tab/>
            </w:r>
            <w:r w:rsidRPr="008E3354" w:rsidR="007E2F05">
              <w:rPr>
                <w:b/>
                <w:i/>
                <w:lang w:val="bg-BG"/>
              </w:rPr>
              <w:t xml:space="preserve">член </w:t>
            </w:r>
            <w:r w:rsidRPr="008E3354">
              <w:rPr>
                <w:b/>
                <w:i/>
                <w:lang w:val="bg-BG"/>
              </w:rPr>
              <w:t>2 се изменя, както следва:</w:t>
            </w:r>
          </w:p>
        </w:tc>
      </w:tr>
      <w:tr w14:paraId="026216B8" w14:textId="77777777" w:rsidTr="00760AC7">
        <w:tblPrEx>
          <w:tblW w:w="9752" w:type="dxa"/>
          <w:jc w:val="center"/>
          <w:tblLayout w:type="fixed"/>
          <w:tblCellMar>
            <w:left w:w="340" w:type="dxa"/>
            <w:right w:w="340" w:type="dxa"/>
          </w:tblCellMar>
          <w:tblLook w:val="0000"/>
        </w:tblPrEx>
        <w:trPr>
          <w:jc w:val="center"/>
        </w:trPr>
        <w:tc>
          <w:tcPr>
            <w:tcW w:w="4876" w:type="dxa"/>
          </w:tcPr>
          <w:p w:rsidR="00DA0FAE" w:rsidRPr="008E3354" w:rsidP="00760AC7" w14:paraId="6A8634CF" w14:textId="77777777">
            <w:pPr>
              <w:pStyle w:val="Normal6"/>
              <w:rPr>
                <w:lang w:val="bg-BG"/>
              </w:rPr>
            </w:pPr>
          </w:p>
        </w:tc>
        <w:tc>
          <w:tcPr>
            <w:tcW w:w="4876" w:type="dxa"/>
          </w:tcPr>
          <w:p w:rsidR="00DA0FAE" w:rsidRPr="008E3354" w:rsidP="007E2F05" w14:paraId="39A4CD3B" w14:textId="40ECDB19">
            <w:pPr>
              <w:pStyle w:val="Normal6"/>
              <w:rPr>
                <w:b/>
                <w:i/>
                <w:lang w:val="bg-BG"/>
              </w:rPr>
            </w:pPr>
            <w:r w:rsidRPr="008E3354">
              <w:rPr>
                <w:b/>
                <w:i/>
                <w:lang w:val="bg-BG"/>
              </w:rPr>
              <w:t xml:space="preserve">а) </w:t>
            </w:r>
            <w:r w:rsidRPr="008E3354" w:rsidR="007E2F05">
              <w:rPr>
                <w:b/>
                <w:i/>
                <w:lang w:val="bg-BG"/>
              </w:rPr>
              <w:t xml:space="preserve">в </w:t>
            </w:r>
            <w:r w:rsidRPr="008E3354">
              <w:rPr>
                <w:b/>
                <w:i/>
                <w:lang w:val="bg-BG"/>
              </w:rPr>
              <w:t>параграф 1 буква а) се заменя със следното:</w:t>
            </w:r>
          </w:p>
        </w:tc>
      </w:tr>
      <w:tr w14:paraId="5603110A" w14:textId="77777777" w:rsidTr="00760AC7">
        <w:tblPrEx>
          <w:tblW w:w="9752" w:type="dxa"/>
          <w:jc w:val="center"/>
          <w:tblLayout w:type="fixed"/>
          <w:tblCellMar>
            <w:left w:w="340" w:type="dxa"/>
            <w:right w:w="340" w:type="dxa"/>
          </w:tblCellMar>
          <w:tblLook w:val="0000"/>
        </w:tblPrEx>
        <w:trPr>
          <w:jc w:val="center"/>
        </w:trPr>
        <w:tc>
          <w:tcPr>
            <w:tcW w:w="4876" w:type="dxa"/>
          </w:tcPr>
          <w:p w:rsidR="00DA0FAE" w:rsidRPr="008E3354" w:rsidP="00760AC7" w14:paraId="080E52DC" w14:textId="77777777">
            <w:pPr>
              <w:pStyle w:val="Normal6"/>
              <w:rPr>
                <w:lang w:val="bg-BG"/>
              </w:rPr>
            </w:pPr>
            <w:r w:rsidRPr="008E3354">
              <w:rPr>
                <w:lang w:val="bg-BG"/>
              </w:rPr>
              <w:t>а)</w:t>
            </w:r>
            <w:r w:rsidRPr="008E3354">
              <w:rPr>
                <w:lang w:val="bg-BG"/>
              </w:rPr>
              <w:tab/>
              <w:t>защита на растения или растителни продукти срещу всички вредни организми или предотвратяване на действието на такива организми, освен ако тези продукти се считат за предназначени основно за хигиенни цели, а не за защита на растения или растителни продукти;</w:t>
            </w:r>
          </w:p>
        </w:tc>
        <w:tc>
          <w:tcPr>
            <w:tcW w:w="4876" w:type="dxa"/>
          </w:tcPr>
          <w:p w:rsidR="00DA0FAE" w:rsidRPr="008E3354" w:rsidP="00760AC7" w14:paraId="288D7660" w14:textId="599E364E">
            <w:pPr>
              <w:pStyle w:val="Normal6"/>
              <w:rPr>
                <w:bCs/>
                <w:iCs/>
                <w:szCs w:val="24"/>
                <w:lang w:val="bg-BG"/>
              </w:rPr>
            </w:pPr>
            <w:r w:rsidRPr="008E3354">
              <w:rPr>
                <w:lang w:val="bg-BG"/>
              </w:rPr>
              <w:t xml:space="preserve">„а) защита на растения или растителни продукти срещу всички вредни организми или предотвратяване на действието на такива организми, освен ако </w:t>
            </w:r>
            <w:r w:rsidRPr="008E3354">
              <w:rPr>
                <w:b/>
                <w:i/>
                <w:lang w:val="bg-BG"/>
              </w:rPr>
              <w:t>защитната функция на тези продукти произтича единствено от „ефекта на бариерата“ или</w:t>
            </w:r>
            <w:r w:rsidRPr="008E3354">
              <w:rPr>
                <w:lang w:val="bg-BG"/>
              </w:rPr>
              <w:t xml:space="preserve"> тези продукти се считат за предназначени основно за хигиенни цели, а не за защита на растения или растителни продукти</w:t>
            </w:r>
            <w:r w:rsidRPr="008E3354" w:rsidR="00F47A53">
              <w:rPr>
                <w:lang w:val="bg-BG"/>
              </w:rPr>
              <w:t>“</w:t>
            </w:r>
            <w:r w:rsidRPr="008E3354">
              <w:rPr>
                <w:lang w:val="bg-BG"/>
              </w:rPr>
              <w:t>;</w:t>
            </w:r>
          </w:p>
        </w:tc>
      </w:tr>
      <w:tr w14:paraId="1DDA224C" w14:textId="77777777" w:rsidTr="00760AC7">
        <w:tblPrEx>
          <w:tblW w:w="9752" w:type="dxa"/>
          <w:jc w:val="center"/>
          <w:tblLayout w:type="fixed"/>
          <w:tblCellMar>
            <w:left w:w="340" w:type="dxa"/>
            <w:right w:w="340" w:type="dxa"/>
          </w:tblCellMar>
          <w:tblLook w:val="0000"/>
        </w:tblPrEx>
        <w:trPr>
          <w:jc w:val="center"/>
        </w:trPr>
        <w:tc>
          <w:tcPr>
            <w:tcW w:w="4876" w:type="dxa"/>
          </w:tcPr>
          <w:p w:rsidR="00DA0FAE" w:rsidRPr="008E3354" w:rsidP="00760AC7" w14:paraId="4EB184DC" w14:textId="77777777">
            <w:pPr>
              <w:pStyle w:val="Normal6"/>
              <w:rPr>
                <w:lang w:val="bg-BG"/>
              </w:rPr>
            </w:pPr>
          </w:p>
        </w:tc>
        <w:tc>
          <w:tcPr>
            <w:tcW w:w="4876" w:type="dxa"/>
          </w:tcPr>
          <w:p w:rsidR="00DA0FAE" w:rsidRPr="008E3354" w:rsidP="00760AC7" w14:paraId="0B42D460" w14:textId="77777777">
            <w:pPr>
              <w:pStyle w:val="Normal6"/>
              <w:rPr>
                <w:szCs w:val="24"/>
                <w:lang w:val="bg-BG"/>
              </w:rPr>
            </w:pPr>
            <w:r w:rsidRPr="008E3354">
              <w:rPr>
                <w:b/>
                <w:i/>
                <w:lang w:val="bg-BG"/>
              </w:rPr>
              <w:t>б) точка 1, буква б) се заменя със следното:</w:t>
            </w:r>
          </w:p>
        </w:tc>
      </w:tr>
      <w:tr w14:paraId="1DCD44DB" w14:textId="77777777" w:rsidTr="00760AC7">
        <w:tblPrEx>
          <w:tblW w:w="9752" w:type="dxa"/>
          <w:jc w:val="center"/>
          <w:tblLayout w:type="fixed"/>
          <w:tblCellMar>
            <w:left w:w="340" w:type="dxa"/>
            <w:right w:w="340" w:type="dxa"/>
          </w:tblCellMar>
          <w:tblLook w:val="0000"/>
        </w:tblPrEx>
        <w:trPr>
          <w:jc w:val="center"/>
        </w:trPr>
        <w:tc>
          <w:tcPr>
            <w:tcW w:w="4876" w:type="dxa"/>
          </w:tcPr>
          <w:p w:rsidR="00DA0FAE" w:rsidRPr="008E3354" w:rsidP="00760AC7" w14:paraId="546272A8" w14:textId="77777777">
            <w:pPr>
              <w:pStyle w:val="Normal6"/>
              <w:rPr>
                <w:lang w:val="bg-BG"/>
              </w:rPr>
            </w:pPr>
            <w:r w:rsidRPr="008E3354">
              <w:rPr>
                <w:lang w:val="bg-BG"/>
              </w:rPr>
              <w:t>б)</w:t>
            </w:r>
            <w:r w:rsidRPr="008E3354">
              <w:rPr>
                <w:lang w:val="bg-BG"/>
              </w:rPr>
              <w:tab/>
              <w:t xml:space="preserve">оказване на влияние върху жизнените процеси на растенията, като например вещества, </w:t>
            </w:r>
            <w:r w:rsidRPr="008E3354">
              <w:rPr>
                <w:b/>
                <w:i/>
                <w:lang w:val="bg-BG"/>
              </w:rPr>
              <w:t>влияещи на</w:t>
            </w:r>
            <w:r w:rsidRPr="008E3354">
              <w:rPr>
                <w:lang w:val="bg-BG"/>
              </w:rPr>
              <w:t xml:space="preserve"> растежа, </w:t>
            </w:r>
            <w:r w:rsidRPr="008E3354">
              <w:rPr>
                <w:b/>
                <w:i/>
                <w:lang w:val="bg-BG"/>
              </w:rPr>
              <w:t>различни от</w:t>
            </w:r>
            <w:r w:rsidRPr="008E3354">
              <w:rPr>
                <w:lang w:val="bg-BG"/>
              </w:rPr>
              <w:t xml:space="preserve"> хранителни вещества;</w:t>
            </w:r>
          </w:p>
        </w:tc>
        <w:tc>
          <w:tcPr>
            <w:tcW w:w="4876" w:type="dxa"/>
          </w:tcPr>
          <w:p w:rsidR="00DA0FAE" w:rsidRPr="008E3354" w:rsidP="00F47A53" w14:paraId="5FD587F2" w14:textId="25964194">
            <w:pPr>
              <w:pStyle w:val="Normal6"/>
              <w:rPr>
                <w:bCs/>
                <w:iCs/>
                <w:lang w:val="bg-BG"/>
              </w:rPr>
            </w:pPr>
            <w:r w:rsidRPr="008E3354">
              <w:rPr>
                <w:lang w:val="bg-BG"/>
              </w:rPr>
              <w:t xml:space="preserve">„б) оказване на влияние върху жизнените процеси на растенията, като например вещества, </w:t>
            </w:r>
            <w:r w:rsidRPr="008E3354">
              <w:rPr>
                <w:b/>
                <w:i/>
                <w:lang w:val="bg-BG"/>
              </w:rPr>
              <w:t>които регулират</w:t>
            </w:r>
            <w:r w:rsidRPr="008E3354">
              <w:rPr>
                <w:lang w:val="bg-BG"/>
              </w:rPr>
              <w:t xml:space="preserve"> растежа, </w:t>
            </w:r>
            <w:r w:rsidRPr="008E3354">
              <w:rPr>
                <w:b/>
                <w:i/>
                <w:lang w:val="bg-BG"/>
              </w:rPr>
              <w:t>различно от действие като</w:t>
            </w:r>
            <w:r w:rsidRPr="008E3354">
              <w:rPr>
                <w:lang w:val="bg-BG"/>
              </w:rPr>
              <w:t xml:space="preserve"> хранителни вещества </w:t>
            </w:r>
            <w:r w:rsidRPr="008E3354">
              <w:rPr>
                <w:b/>
                <w:i/>
                <w:lang w:val="bg-BG"/>
              </w:rPr>
              <w:t>за растенията или биостимуланти</w:t>
            </w:r>
            <w:r w:rsidRPr="008E3354">
              <w:rPr>
                <w:lang w:val="bg-BG"/>
              </w:rPr>
              <w:t>“</w:t>
            </w:r>
            <w:r w:rsidRPr="008E3354" w:rsidR="00F47A53">
              <w:rPr>
                <w:lang w:val="bg-BG"/>
              </w:rPr>
              <w:t>;</w:t>
            </w:r>
            <w:r w:rsidRPr="008E3354">
              <w:rPr>
                <w:lang w:val="bg-BG"/>
              </w:rPr>
              <w:t xml:space="preserve"> </w:t>
            </w:r>
          </w:p>
        </w:tc>
      </w:tr>
    </w:tbl>
    <w:p w:rsidR="00DA0FAE" w:rsidRPr="008E3354" w:rsidP="00DA0FAE" w14:paraId="66D73549" w14:textId="77777777">
      <w:pPr>
        <w:pStyle w:val="Olang"/>
        <w:rPr>
          <w:lang w:val="bg-BG"/>
        </w:rPr>
      </w:pPr>
      <w:r w:rsidRPr="008E3354">
        <w:rPr>
          <w:lang w:val="bg-BG"/>
        </w:rPr>
        <w:t xml:space="preserve">Or. </w:t>
      </w:r>
      <w:r w:rsidRPr="008E3354">
        <w:rPr>
          <w:rStyle w:val="HideTWBExt"/>
          <w:lang w:val="bg-BG"/>
        </w:rPr>
        <w:t>&lt;Original&gt;</w:t>
      </w:r>
      <w:r w:rsidRPr="008E3354">
        <w:rPr>
          <w:rStyle w:val="HideTWBInt"/>
          <w:lang w:val="bg-BG"/>
        </w:rPr>
        <w:t>{PL}</w:t>
      </w:r>
      <w:r w:rsidRPr="008E3354">
        <w:rPr>
          <w:lang w:val="bg-BG"/>
        </w:rPr>
        <w:t>pl</w:t>
      </w:r>
      <w:r w:rsidRPr="008E3354">
        <w:rPr>
          <w:rStyle w:val="HideTWBExt"/>
          <w:lang w:val="bg-BG"/>
        </w:rPr>
        <w:t>&lt;/Original&gt;</w:t>
      </w:r>
    </w:p>
    <w:p w:rsidR="00DA0FAE" w:rsidRPr="008E3354" w:rsidP="00DA0FAE" w14:paraId="69242668" w14:textId="77777777">
      <w:pPr>
        <w:pStyle w:val="CrossRef"/>
        <w:rPr>
          <w:lang w:val="bg-BG"/>
        </w:rPr>
      </w:pPr>
      <w:r w:rsidRPr="008E3354">
        <w:rPr>
          <w:lang w:val="bg-BG"/>
        </w:rPr>
        <w:t>(32009R1107)</w:t>
      </w:r>
    </w:p>
    <w:p w:rsidR="00DA0FAE" w:rsidRPr="008E3354" w:rsidP="00DA0FAE" w14:paraId="2AE24B69" w14:textId="77777777">
      <w:r w:rsidRPr="008E3354">
        <w:rPr>
          <w:rStyle w:val="HideTWBExt"/>
        </w:rPr>
        <w:t>&lt;/AmendB&gt;</w:t>
      </w:r>
    </w:p>
    <w:p w:rsidR="00DA0FAE" w:rsidRPr="008E3354" w:rsidP="00DA0FAE" w14:paraId="57DF9C74" w14:textId="42835851">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283</w:t>
      </w:r>
      <w:r w:rsidRPr="008E3354">
        <w:rPr>
          <w:rStyle w:val="HideTWBExt"/>
          <w:b w:val="0"/>
          <w:lang w:val="bg-BG"/>
        </w:rPr>
        <w:t>&lt;/NumAmB&gt;</w:t>
      </w:r>
    </w:p>
    <w:p w:rsidR="00DA0FAE" w:rsidRPr="008E3354" w:rsidP="00DA0FAE" w14:paraId="3881FE9C" w14:textId="6631CAA5">
      <w:pPr>
        <w:pStyle w:val="NormalBold"/>
      </w:pPr>
      <w:r w:rsidRPr="008E3354">
        <w:rPr>
          <w:rStyle w:val="HideTWBExt"/>
          <w:b w:val="0"/>
        </w:rPr>
        <w:t>&lt;RepeatBlock-By&gt;&lt;Members&gt;</w:t>
      </w:r>
      <w:r w:rsidRPr="008E3354">
        <w:t>Кристоф Клержо</w:t>
      </w:r>
      <w:r w:rsidRPr="008E3354">
        <w:rPr>
          <w:rStyle w:val="HideTWBExt"/>
          <w:b w:val="0"/>
        </w:rPr>
        <w:t>&lt;/Members&gt;</w:t>
      </w:r>
    </w:p>
    <w:p w:rsidR="00DA0FAE" w:rsidRPr="008E3354" w:rsidP="00DA0FAE" w14:paraId="6E1172CC" w14:textId="77777777">
      <w:r w:rsidRPr="008E3354">
        <w:rPr>
          <w:rStyle w:val="HideTWBExt"/>
        </w:rPr>
        <w:t>&lt;/RepeatBlock-By&gt;</w:t>
      </w:r>
    </w:p>
    <w:p w:rsidR="00DA0FAE" w:rsidRPr="008E3354" w:rsidP="00DA0FAE" w14:paraId="2E6DEAEE" w14:textId="02F35651">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9DA78D0" w14:textId="77777777">
      <w:pPr>
        <w:pStyle w:val="NormalBold"/>
      </w:pPr>
      <w:r w:rsidRPr="008E3354">
        <w:rPr>
          <w:rStyle w:val="HideTWBExt"/>
          <w:b w:val="0"/>
        </w:rPr>
        <w:t>&lt;Article&gt;</w:t>
      </w:r>
      <w:r w:rsidRPr="008E3354">
        <w:t>Член 1 – параграф 1 – точка 1 – буква а</w:t>
      </w:r>
      <w:r w:rsidRPr="008E3354">
        <w:rPr>
          <w:rStyle w:val="HideTWBExt"/>
          <w:b w:val="0"/>
        </w:rPr>
        <w:t>&lt;/Article&gt;</w:t>
      </w:r>
    </w:p>
    <w:p w:rsidR="00DA0FAE" w:rsidRPr="008E3354" w:rsidP="00DA0FAE" w14:paraId="5D59A0EC"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27F6403" w14:textId="77777777">
      <w:r w:rsidRPr="008E3354">
        <w:rPr>
          <w:rStyle w:val="HideTWBExt"/>
        </w:rPr>
        <w:t>&lt;Article2&gt;</w:t>
      </w:r>
      <w:r w:rsidRPr="008E3354">
        <w:t>Член 2 – параграф 1 – буква б</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CD8024"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C2C9E9A" w14:textId="77777777">
            <w:pPr>
              <w:keepNext/>
            </w:pPr>
          </w:p>
        </w:tc>
      </w:tr>
      <w:tr w14:paraId="7B0FC873"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4B9CB35" w14:textId="37D2D2CE">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6B579D6" w14:textId="1FB86F36">
            <w:pPr>
              <w:pStyle w:val="ColumnHeading"/>
              <w:keepNext/>
              <w:rPr>
                <w:lang w:val="bg-BG"/>
              </w:rPr>
            </w:pPr>
            <w:r w:rsidRPr="008E3354">
              <w:rPr>
                <w:lang w:val="bg-BG"/>
              </w:rPr>
              <w:t>Изменение</w:t>
            </w:r>
          </w:p>
        </w:tc>
      </w:tr>
      <w:tr w14:paraId="15C3253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789EF72" w14:textId="0DC833FD">
            <w:pPr>
              <w:pStyle w:val="Normal6"/>
              <w:rPr>
                <w:lang w:val="bg-BG"/>
              </w:rPr>
            </w:pPr>
            <w:r w:rsidRPr="008E3354">
              <w:rPr>
                <w:b/>
                <w:i/>
                <w:lang w:val="bg-BG"/>
              </w:rPr>
              <w:t>б)</w:t>
            </w:r>
            <w:r w:rsidRPr="008E3354">
              <w:rPr>
                <w:b/>
                <w:i/>
                <w:lang w:val="bg-BG"/>
              </w:rPr>
              <w:tab/>
              <w:t>„нарушаване на жизнените процеси на растенията, като например вещества, регулиращи растежа, различни от хранителни елементи или растителни биостимуланти</w:t>
            </w:r>
            <w:r w:rsidRPr="008E3354" w:rsidR="009344A8">
              <w:rPr>
                <w:b/>
                <w:i/>
                <w:lang w:val="bg-BG"/>
              </w:rPr>
              <w:t>“;</w:t>
            </w:r>
          </w:p>
        </w:tc>
        <w:tc>
          <w:tcPr>
            <w:tcW w:w="4876" w:type="dxa"/>
            <w:hideMark/>
          </w:tcPr>
          <w:p w:rsidR="00DA0FAE" w:rsidRPr="008E3354" w:rsidP="00760AC7" w14:paraId="71B3B211" w14:textId="6BF7FF93">
            <w:pPr>
              <w:pStyle w:val="Normal6"/>
              <w:rPr>
                <w:szCs w:val="24"/>
                <w:lang w:val="bg-BG"/>
              </w:rPr>
            </w:pPr>
            <w:r w:rsidRPr="008E3354">
              <w:rPr>
                <w:b/>
                <w:i/>
                <w:lang w:val="bg-BG"/>
              </w:rPr>
              <w:t>заличава се</w:t>
            </w:r>
          </w:p>
        </w:tc>
      </w:tr>
    </w:tbl>
    <w:p w:rsidR="00DA0FAE" w:rsidRPr="008E3354" w:rsidP="00DA0FAE" w14:paraId="7A77B6AC"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DA7E2D0" w14:textId="4551CA69">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0CB528FF" w14:textId="77777777">
      <w:pPr>
        <w:pStyle w:val="Normal12Italic"/>
        <w:rPr>
          <w:noProof w:val="0"/>
          <w:lang w:val="bg-BG"/>
        </w:rPr>
      </w:pPr>
      <w:r w:rsidRPr="008E3354">
        <w:rPr>
          <w:lang w:val="bg-BG"/>
        </w:rPr>
        <w:t>Важно е да се запази терминът „влияещи“ вместо „нарушаващи“ и „регулиращи“. Термини като „нарушаващи“ и „регулиращи“ биха ограничили обхвата на веществата, посочени в буква б), до веществата, за които вече е известно, че нарушават жизнените процеси на растенията.</w:t>
      </w:r>
    </w:p>
    <w:p w:rsidR="00DA0FAE" w:rsidRPr="008E3354" w:rsidP="00DA0FAE" w14:paraId="1CF2738A" w14:textId="77777777">
      <w:r w:rsidRPr="008E3354">
        <w:rPr>
          <w:rStyle w:val="HideTWBExt"/>
        </w:rPr>
        <w:t>&lt;/AmendB&gt;</w:t>
      </w:r>
    </w:p>
    <w:p w:rsidR="00DA0FAE" w:rsidRPr="008E3354" w:rsidP="00DA0FAE" w14:paraId="13C966AB" w14:textId="4804580B">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284</w:t>
      </w:r>
      <w:r w:rsidRPr="008E3354">
        <w:rPr>
          <w:rStyle w:val="HideTWBExt"/>
          <w:b w:val="0"/>
          <w:lang w:val="bg-BG"/>
        </w:rPr>
        <w:t>&lt;/NumAmB&gt;</w:t>
      </w:r>
    </w:p>
    <w:p w:rsidR="00DA0FAE" w:rsidRPr="008E3354" w:rsidP="00DA0FAE" w14:paraId="3074706F" w14:textId="105E8C2E">
      <w:pPr>
        <w:pStyle w:val="NormalBold"/>
      </w:pPr>
      <w:r w:rsidRPr="008E3354">
        <w:rPr>
          <w:rStyle w:val="HideTWBExt"/>
          <w:b w:val="0"/>
        </w:rPr>
        <w:t>&lt;RepeatBlock-By&gt;&lt;Members&gt;</w:t>
      </w:r>
      <w:r w:rsidRPr="008E3354" w:rsidR="007E2F05">
        <w:t>Йесика Полфиард</w:t>
      </w:r>
      <w:r w:rsidRPr="008E3354">
        <w:rPr>
          <w:rStyle w:val="HideTWBExt"/>
          <w:b w:val="0"/>
        </w:rPr>
        <w:t>&lt;/Members&gt;</w:t>
      </w:r>
    </w:p>
    <w:p w:rsidR="00DA0FAE" w:rsidRPr="008E3354" w:rsidP="00DA0FAE" w14:paraId="7E0A22A5" w14:textId="77777777">
      <w:r w:rsidRPr="008E3354">
        <w:rPr>
          <w:rStyle w:val="HideTWBExt"/>
        </w:rPr>
        <w:t>&lt;/RepeatBlock-By&gt;</w:t>
      </w:r>
    </w:p>
    <w:p w:rsidR="00DA0FAE" w:rsidRPr="008E3354" w:rsidP="00DA0FAE" w14:paraId="65E0095A" w14:textId="7DD4881C">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ED3B3CF" w14:textId="77777777">
      <w:pPr>
        <w:pStyle w:val="NormalBold"/>
      </w:pPr>
      <w:r w:rsidRPr="008E3354">
        <w:rPr>
          <w:rStyle w:val="HideTWBExt"/>
          <w:b w:val="0"/>
        </w:rPr>
        <w:t>&lt;Article&gt;</w:t>
      </w:r>
      <w:r w:rsidRPr="008E3354">
        <w:t>Член 1 – параграф 1 – точка 1 – буква а</w:t>
      </w:r>
      <w:r w:rsidRPr="008E3354">
        <w:rPr>
          <w:rStyle w:val="HideTWBExt"/>
          <w:b w:val="0"/>
        </w:rPr>
        <w:t>&lt;/Article&gt;</w:t>
      </w:r>
    </w:p>
    <w:p w:rsidR="00DA0FAE" w:rsidRPr="008E3354" w:rsidP="00DA0FAE" w14:paraId="7AA5FE89"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D22D504" w14:textId="77777777">
      <w:r w:rsidRPr="008E3354">
        <w:rPr>
          <w:rStyle w:val="HideTWBExt"/>
        </w:rPr>
        <w:t>&lt;Article2&gt;</w:t>
      </w:r>
      <w:r w:rsidRPr="008E3354">
        <w:t>Член 2 – параграф 1 – буква б</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DDDBF9"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4C52CF0C" w14:textId="77777777">
            <w:pPr>
              <w:keepNext/>
            </w:pPr>
          </w:p>
        </w:tc>
      </w:tr>
      <w:tr w14:paraId="2A42E91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D4CA66B" w14:textId="2A4F43B9">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0990AE0" w14:textId="37A147EC">
            <w:pPr>
              <w:pStyle w:val="ColumnHeading"/>
              <w:keepNext/>
              <w:rPr>
                <w:lang w:val="bg-BG"/>
              </w:rPr>
            </w:pPr>
            <w:r w:rsidRPr="008E3354">
              <w:rPr>
                <w:lang w:val="bg-BG"/>
              </w:rPr>
              <w:t>Изменение</w:t>
            </w:r>
          </w:p>
        </w:tc>
      </w:tr>
      <w:tr w14:paraId="4E7573F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3F546FC" w14:textId="5D03F7A8">
            <w:pPr>
              <w:pStyle w:val="Normal6"/>
              <w:rPr>
                <w:lang w:val="bg-BG"/>
              </w:rPr>
            </w:pPr>
            <w:r w:rsidRPr="008E3354">
              <w:rPr>
                <w:lang w:val="bg-BG"/>
              </w:rPr>
              <w:t>б)</w:t>
            </w:r>
            <w:r w:rsidRPr="008E3354">
              <w:rPr>
                <w:lang w:val="bg-BG"/>
              </w:rPr>
              <w:tab/>
              <w:t>„</w:t>
            </w:r>
            <w:r w:rsidRPr="008E3354">
              <w:rPr>
                <w:b/>
                <w:i/>
                <w:lang w:val="bg-BG"/>
              </w:rPr>
              <w:t>нарушаване на</w:t>
            </w:r>
            <w:r w:rsidRPr="008E3354">
              <w:rPr>
                <w:lang w:val="bg-BG"/>
              </w:rPr>
              <w:t xml:space="preserve"> жизнените процеси на растенията, като например вещества, регулиращи растежа, различни от хранителни елементи или растителни биостимуланти</w:t>
            </w:r>
            <w:r w:rsidRPr="008E3354" w:rsidR="009344A8">
              <w:rPr>
                <w:lang w:val="bg-BG"/>
              </w:rPr>
              <w:t>“;</w:t>
            </w:r>
          </w:p>
        </w:tc>
        <w:tc>
          <w:tcPr>
            <w:tcW w:w="4876" w:type="dxa"/>
            <w:hideMark/>
          </w:tcPr>
          <w:p w:rsidR="00DA0FAE" w:rsidRPr="008E3354" w:rsidP="00760AC7" w14:paraId="53B128C2" w14:textId="1DF515CB">
            <w:pPr>
              <w:pStyle w:val="Normal6"/>
              <w:rPr>
                <w:szCs w:val="24"/>
                <w:lang w:val="bg-BG"/>
              </w:rPr>
            </w:pPr>
            <w:r w:rsidRPr="008E3354">
              <w:rPr>
                <w:lang w:val="bg-BG"/>
              </w:rPr>
              <w:t>б)</w:t>
            </w:r>
            <w:r w:rsidRPr="008E3354">
              <w:rPr>
                <w:lang w:val="bg-BG"/>
              </w:rPr>
              <w:tab/>
            </w:r>
            <w:r w:rsidRPr="008E3354" w:rsidR="00F47A53">
              <w:rPr>
                <w:lang w:val="bg-BG"/>
              </w:rPr>
              <w:t>„</w:t>
            </w:r>
            <w:r w:rsidRPr="008E3354">
              <w:rPr>
                <w:b/>
                <w:i/>
                <w:lang w:val="bg-BG"/>
              </w:rPr>
              <w:t>оказване на влияние върху</w:t>
            </w:r>
            <w:r w:rsidRPr="008E3354">
              <w:rPr>
                <w:lang w:val="bg-BG"/>
              </w:rPr>
              <w:t xml:space="preserve"> жизнените процеси на растенията, като например вещества, регулиращи растежа, различни от хранителни елементи или растителни биостимуланти</w:t>
            </w:r>
            <w:r w:rsidRPr="008E3354" w:rsidR="009344A8">
              <w:rPr>
                <w:lang w:val="bg-BG"/>
              </w:rPr>
              <w:t>“;</w:t>
            </w:r>
          </w:p>
        </w:tc>
      </w:tr>
    </w:tbl>
    <w:p w:rsidR="00DA0FAE" w:rsidRPr="008E3354" w:rsidP="00DA0FAE" w14:paraId="0AEDB9BF"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CFB9C04" w14:textId="77777777">
      <w:r w:rsidRPr="008E3354">
        <w:rPr>
          <w:rStyle w:val="HideTWBExt"/>
        </w:rPr>
        <w:t>&lt;/AmendB&gt;</w:t>
      </w:r>
    </w:p>
    <w:p w:rsidR="00DA0FAE" w:rsidRPr="008E3354" w:rsidP="00DA0FAE" w14:paraId="67736475" w14:textId="5939117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285</w:t>
      </w:r>
      <w:r w:rsidRPr="008E3354">
        <w:rPr>
          <w:rStyle w:val="HideTWBExt"/>
          <w:b w:val="0"/>
          <w:lang w:val="bg-BG"/>
        </w:rPr>
        <w:t>&lt;/NumAmB&gt;</w:t>
      </w:r>
    </w:p>
    <w:p w:rsidR="00DA0FAE" w:rsidRPr="008E3354" w:rsidP="00DA0FAE" w14:paraId="50E1B9F0" w14:textId="55326886">
      <w:pPr>
        <w:pStyle w:val="NormalBold"/>
      </w:pPr>
      <w:r w:rsidRPr="008E3354">
        <w:rPr>
          <w:rStyle w:val="HideTWBExt"/>
          <w:b w:val="0"/>
        </w:rPr>
        <w:t>&lt;RepeatBlock-By&gt;&lt;Members&gt;</w:t>
      </w:r>
      <w:r w:rsidRPr="008E3354">
        <w:t xml:space="preserve">Гербен-Ян Гербранди, </w:t>
      </w:r>
      <w:r w:rsidRPr="008E3354" w:rsidR="000B10E1">
        <w:t>Мартин Хойсик</w:t>
      </w:r>
      <w:r w:rsidRPr="008E3354">
        <w:t xml:space="preserve">, </w:t>
      </w:r>
      <w:r w:rsidRPr="008E3354" w:rsidR="00DA655C">
        <w:t>Паскал Канфен</w:t>
      </w:r>
      <w:r w:rsidRPr="008E3354">
        <w:t xml:space="preserve">, Стине Босе, </w:t>
      </w:r>
      <w:r w:rsidRPr="008E3354" w:rsidR="000B10E1">
        <w:t>Михал Виезик</w:t>
      </w:r>
      <w:r w:rsidRPr="008E3354">
        <w:t>, Иван Веругстрат</w:t>
      </w:r>
      <w:r w:rsidRPr="008E3354">
        <w:rPr>
          <w:rStyle w:val="HideTWBExt"/>
          <w:b w:val="0"/>
        </w:rPr>
        <w:t>&lt;/Members&gt;</w:t>
      </w:r>
    </w:p>
    <w:p w:rsidR="00DA0FAE" w:rsidRPr="008E3354" w:rsidP="00DA0FAE" w14:paraId="7EA7196E" w14:textId="77777777">
      <w:r w:rsidRPr="008E3354">
        <w:rPr>
          <w:rStyle w:val="HideTWBExt"/>
        </w:rPr>
        <w:t>&lt;/RepeatBlock-By&gt;</w:t>
      </w:r>
    </w:p>
    <w:p w:rsidR="00DA0FAE" w:rsidRPr="008E3354" w:rsidP="00DA0FAE" w14:paraId="6B878AB8" w14:textId="62E080D2">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9E19520" w14:textId="77777777">
      <w:pPr>
        <w:pStyle w:val="NormalBold"/>
      </w:pPr>
      <w:r w:rsidRPr="008E3354">
        <w:rPr>
          <w:rStyle w:val="HideTWBExt"/>
          <w:b w:val="0"/>
        </w:rPr>
        <w:t>&lt;Article&gt;</w:t>
      </w:r>
      <w:r w:rsidRPr="008E3354">
        <w:t>Член 1 – параграф 1 – точка 1 – буква а</w:t>
      </w:r>
      <w:r w:rsidRPr="008E3354">
        <w:rPr>
          <w:rStyle w:val="HideTWBExt"/>
          <w:b w:val="0"/>
        </w:rPr>
        <w:t>&lt;/Article&gt;</w:t>
      </w:r>
    </w:p>
    <w:p w:rsidR="00DA0FAE" w:rsidRPr="008E3354" w:rsidP="00DA0FAE" w14:paraId="6E22D632"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98039BE" w14:textId="77777777">
      <w:r w:rsidRPr="008E3354">
        <w:rPr>
          <w:rStyle w:val="HideTWBExt"/>
        </w:rPr>
        <w:t>&lt;Article2&gt;</w:t>
      </w:r>
      <w:r w:rsidRPr="008E3354">
        <w:t>Член 2 – параграф 1 – буква б</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96DE82"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7341858" w14:textId="77777777">
            <w:pPr>
              <w:keepNext/>
            </w:pPr>
          </w:p>
        </w:tc>
      </w:tr>
      <w:tr w14:paraId="1551BA4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AE2E257" w14:textId="704CBFF3">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D11F786" w14:textId="25C953D1">
            <w:pPr>
              <w:pStyle w:val="ColumnHeading"/>
              <w:keepNext/>
              <w:rPr>
                <w:lang w:val="bg-BG"/>
              </w:rPr>
            </w:pPr>
            <w:r w:rsidRPr="008E3354">
              <w:rPr>
                <w:lang w:val="bg-BG"/>
              </w:rPr>
              <w:t>Изменение</w:t>
            </w:r>
          </w:p>
        </w:tc>
      </w:tr>
      <w:tr w14:paraId="649AA0B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B650804" w14:textId="03721281">
            <w:pPr>
              <w:pStyle w:val="Normal6"/>
              <w:rPr>
                <w:lang w:val="bg-BG"/>
              </w:rPr>
            </w:pPr>
            <w:r w:rsidRPr="008E3354">
              <w:rPr>
                <w:lang w:val="bg-BG"/>
              </w:rPr>
              <w:t>б)</w:t>
            </w:r>
            <w:r w:rsidRPr="008E3354">
              <w:rPr>
                <w:lang w:val="bg-BG"/>
              </w:rPr>
              <w:tab/>
              <w:t>„</w:t>
            </w:r>
            <w:r w:rsidRPr="008E3354">
              <w:rPr>
                <w:b/>
                <w:i/>
                <w:lang w:val="bg-BG"/>
              </w:rPr>
              <w:t>нарушаване на</w:t>
            </w:r>
            <w:r w:rsidRPr="008E3354">
              <w:rPr>
                <w:lang w:val="bg-BG"/>
              </w:rPr>
              <w:t xml:space="preserve"> жизнените процеси на растенията, като например вещества, </w:t>
            </w:r>
            <w:r w:rsidRPr="008E3354">
              <w:rPr>
                <w:b/>
                <w:i/>
                <w:lang w:val="bg-BG"/>
              </w:rPr>
              <w:t>регулиращи</w:t>
            </w:r>
            <w:r w:rsidRPr="008E3354">
              <w:rPr>
                <w:lang w:val="bg-BG"/>
              </w:rPr>
              <w:t xml:space="preserve"> растежа, различни от хранителни елементи или растителни биостимуланти</w:t>
            </w:r>
            <w:r w:rsidRPr="008E3354" w:rsidR="00F47A53">
              <w:rPr>
                <w:lang w:val="bg-BG"/>
              </w:rPr>
              <w:t>“;</w:t>
            </w:r>
          </w:p>
        </w:tc>
        <w:tc>
          <w:tcPr>
            <w:tcW w:w="4876" w:type="dxa"/>
            <w:hideMark/>
          </w:tcPr>
          <w:p w:rsidR="00DA0FAE" w:rsidRPr="008E3354" w:rsidP="00760AC7" w14:paraId="6DF17ECE" w14:textId="2E76712F">
            <w:pPr>
              <w:pStyle w:val="Normal6"/>
              <w:rPr>
                <w:szCs w:val="24"/>
                <w:lang w:val="bg-BG"/>
              </w:rPr>
            </w:pPr>
            <w:r w:rsidRPr="008E3354">
              <w:rPr>
                <w:lang w:val="bg-BG"/>
              </w:rPr>
              <w:t>б)</w:t>
            </w:r>
            <w:r w:rsidRPr="008E3354">
              <w:rPr>
                <w:lang w:val="bg-BG"/>
              </w:rPr>
              <w:tab/>
            </w:r>
            <w:r w:rsidRPr="008E3354" w:rsidR="00F47A53">
              <w:rPr>
                <w:lang w:val="bg-BG"/>
              </w:rPr>
              <w:t>„</w:t>
            </w:r>
            <w:r w:rsidRPr="008E3354">
              <w:rPr>
                <w:b/>
                <w:i/>
                <w:lang w:val="bg-BG"/>
              </w:rPr>
              <w:t>оказване на влияние върху</w:t>
            </w:r>
            <w:r w:rsidRPr="008E3354">
              <w:rPr>
                <w:lang w:val="bg-BG"/>
              </w:rPr>
              <w:t xml:space="preserve"> жизнените процеси на растенията, като например вещества, </w:t>
            </w:r>
            <w:r w:rsidRPr="008E3354">
              <w:rPr>
                <w:b/>
                <w:i/>
                <w:lang w:val="bg-BG"/>
              </w:rPr>
              <w:t>влияещи на</w:t>
            </w:r>
            <w:r w:rsidRPr="008E3354">
              <w:rPr>
                <w:lang w:val="bg-BG"/>
              </w:rPr>
              <w:t xml:space="preserve"> растежа, различни от хранителни елементи или растителни биостимуланти</w:t>
            </w:r>
            <w:r w:rsidRPr="008E3354" w:rsidR="00F47A53">
              <w:rPr>
                <w:lang w:val="bg-BG"/>
              </w:rPr>
              <w:t>“;</w:t>
            </w:r>
          </w:p>
        </w:tc>
      </w:tr>
    </w:tbl>
    <w:p w:rsidR="00DA0FAE" w:rsidRPr="008E3354" w:rsidP="00DA0FAE" w14:paraId="1B1389E2"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79D65F0" w14:textId="77777777">
      <w:r w:rsidRPr="008E3354">
        <w:rPr>
          <w:rStyle w:val="HideTWBExt"/>
        </w:rPr>
        <w:t>&lt;/AmendB&gt;</w:t>
      </w:r>
    </w:p>
    <w:p w:rsidR="00DA0FAE" w:rsidRPr="008E3354" w:rsidP="00DA0FAE" w14:paraId="653AC12D" w14:textId="74FEA68C">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286</w:t>
      </w:r>
      <w:r w:rsidRPr="008E3354">
        <w:rPr>
          <w:rStyle w:val="HideTWBExt"/>
          <w:b w:val="0"/>
          <w:lang w:val="bg-BG"/>
        </w:rPr>
        <w:t>&lt;/NumAmB&gt;</w:t>
      </w:r>
    </w:p>
    <w:p w:rsidR="00DA0FAE" w:rsidRPr="008E3354" w:rsidP="00DA0FAE" w14:paraId="1A11BF28" w14:textId="0BC5E1FE">
      <w:pPr>
        <w:pStyle w:val="NormalBold"/>
      </w:pPr>
      <w:r w:rsidRPr="008E3354">
        <w:rPr>
          <w:rStyle w:val="HideTWBExt"/>
          <w:b w:val="0"/>
        </w:rPr>
        <w:t>&lt;RepeatBlock-By&gt;&lt;Members&gt;</w:t>
      </w:r>
      <w:r w:rsidRPr="008E3354">
        <w:t>Тили Метц, Анна Строленберг</w:t>
      </w:r>
      <w:r w:rsidRPr="008E3354">
        <w:rPr>
          <w:rStyle w:val="HideTWBExt"/>
          <w:b w:val="0"/>
        </w:rPr>
        <w:t>&lt;/Members&gt;</w:t>
      </w:r>
    </w:p>
    <w:p w:rsidR="00DA0FAE" w:rsidRPr="008E3354" w:rsidP="00DA0FAE" w14:paraId="35DF12E9"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49E54305" w14:textId="77777777">
      <w:r w:rsidRPr="008E3354">
        <w:rPr>
          <w:rStyle w:val="HideTWBExt"/>
        </w:rPr>
        <w:t>&lt;/RepeatBlock-By&gt;</w:t>
      </w:r>
    </w:p>
    <w:p w:rsidR="00DA0FAE" w:rsidRPr="008E3354" w:rsidP="00DA0FAE" w14:paraId="7B48F081" w14:textId="34C68390">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83F6EF6" w14:textId="77777777">
      <w:pPr>
        <w:pStyle w:val="NormalBold"/>
      </w:pPr>
      <w:r w:rsidRPr="008E3354">
        <w:rPr>
          <w:rStyle w:val="HideTWBExt"/>
          <w:b w:val="0"/>
        </w:rPr>
        <w:t>&lt;Article&gt;</w:t>
      </w:r>
      <w:r w:rsidRPr="008E3354">
        <w:t>Член 1 – параграф 1 – точка 1 – буква а</w:t>
      </w:r>
      <w:r w:rsidRPr="008E3354">
        <w:rPr>
          <w:rStyle w:val="HideTWBExt"/>
          <w:b w:val="0"/>
        </w:rPr>
        <w:t>&lt;/Article&gt;</w:t>
      </w:r>
    </w:p>
    <w:p w:rsidR="00DA0FAE" w:rsidRPr="008E3354" w:rsidP="00DA0FAE" w14:paraId="7490B4FF"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E7C8E79" w14:textId="77777777">
      <w:r w:rsidRPr="008E3354">
        <w:rPr>
          <w:rStyle w:val="HideTWBExt"/>
        </w:rPr>
        <w:t>&lt;Article2&gt;</w:t>
      </w:r>
      <w:r w:rsidRPr="008E3354">
        <w:t>Член 2 – параграф 1 – буква б</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075A8A"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B72B144" w14:textId="77777777">
            <w:pPr>
              <w:keepNext/>
            </w:pPr>
          </w:p>
        </w:tc>
      </w:tr>
      <w:tr w14:paraId="6434116C"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7293BFF" w14:textId="4CADAFA9">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3EF73A4" w14:textId="23D45CB8">
            <w:pPr>
              <w:pStyle w:val="ColumnHeading"/>
              <w:keepNext/>
              <w:rPr>
                <w:lang w:val="bg-BG"/>
              </w:rPr>
            </w:pPr>
            <w:r w:rsidRPr="008E3354">
              <w:rPr>
                <w:lang w:val="bg-BG"/>
              </w:rPr>
              <w:t>Изменение</w:t>
            </w:r>
          </w:p>
        </w:tc>
      </w:tr>
      <w:tr w14:paraId="48208AFF"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C8D5AF0" w14:textId="37505770">
            <w:pPr>
              <w:pStyle w:val="Normal6"/>
              <w:rPr>
                <w:lang w:val="bg-BG"/>
              </w:rPr>
            </w:pPr>
            <w:r w:rsidRPr="008E3354">
              <w:rPr>
                <w:lang w:val="bg-BG"/>
              </w:rPr>
              <w:t>б)</w:t>
            </w:r>
            <w:r w:rsidRPr="008E3354">
              <w:rPr>
                <w:lang w:val="bg-BG"/>
              </w:rPr>
              <w:tab/>
              <w:t>„</w:t>
            </w:r>
            <w:r w:rsidRPr="008E3354">
              <w:rPr>
                <w:b/>
                <w:i/>
                <w:lang w:val="bg-BG"/>
              </w:rPr>
              <w:t>нарушаване на</w:t>
            </w:r>
            <w:r w:rsidRPr="008E3354">
              <w:rPr>
                <w:lang w:val="bg-BG"/>
              </w:rPr>
              <w:t xml:space="preserve"> жизнените процеси на растенията, като например вещества, </w:t>
            </w:r>
            <w:r w:rsidRPr="008E3354">
              <w:rPr>
                <w:b/>
                <w:i/>
                <w:lang w:val="bg-BG"/>
              </w:rPr>
              <w:t>регулиращи</w:t>
            </w:r>
            <w:r w:rsidRPr="008E3354">
              <w:rPr>
                <w:lang w:val="bg-BG"/>
              </w:rPr>
              <w:t xml:space="preserve"> растежа, различни от хранителни елементи или растителни биостимуланти</w:t>
            </w:r>
            <w:r w:rsidRPr="008E3354" w:rsidR="0062420C">
              <w:rPr>
                <w:lang w:val="bg-BG"/>
              </w:rPr>
              <w:t>“;</w:t>
            </w:r>
          </w:p>
        </w:tc>
        <w:tc>
          <w:tcPr>
            <w:tcW w:w="4876" w:type="dxa"/>
            <w:hideMark/>
          </w:tcPr>
          <w:p w:rsidR="00DA0FAE" w:rsidRPr="008E3354" w:rsidP="00760AC7" w14:paraId="15E688F3" w14:textId="149E1065">
            <w:pPr>
              <w:pStyle w:val="Normal6"/>
              <w:rPr>
                <w:szCs w:val="24"/>
                <w:lang w:val="bg-BG"/>
              </w:rPr>
            </w:pPr>
            <w:r w:rsidRPr="008E3354">
              <w:rPr>
                <w:lang w:val="bg-BG"/>
              </w:rPr>
              <w:t>б)</w:t>
            </w:r>
            <w:r w:rsidRPr="008E3354">
              <w:rPr>
                <w:lang w:val="bg-BG"/>
              </w:rPr>
              <w:tab/>
            </w:r>
            <w:r w:rsidRPr="008E3354" w:rsidR="0062420C">
              <w:rPr>
                <w:lang w:val="bg-BG"/>
              </w:rPr>
              <w:t>„</w:t>
            </w:r>
            <w:r w:rsidRPr="008E3354">
              <w:rPr>
                <w:b/>
                <w:i/>
                <w:lang w:val="bg-BG"/>
              </w:rPr>
              <w:t>оказване на влияние върху</w:t>
            </w:r>
            <w:r w:rsidRPr="008E3354">
              <w:rPr>
                <w:lang w:val="bg-BG"/>
              </w:rPr>
              <w:t xml:space="preserve"> жизнените процеси на растенията, като например вещества, </w:t>
            </w:r>
            <w:r w:rsidRPr="008E3354">
              <w:rPr>
                <w:b/>
                <w:i/>
                <w:lang w:val="bg-BG"/>
              </w:rPr>
              <w:t>влияещи на</w:t>
            </w:r>
            <w:r w:rsidRPr="008E3354">
              <w:rPr>
                <w:lang w:val="bg-BG"/>
              </w:rPr>
              <w:t xml:space="preserve"> растежа, различни от хранителни елементи или растителни биостимуланти</w:t>
            </w:r>
            <w:r w:rsidRPr="008E3354" w:rsidR="0062420C">
              <w:rPr>
                <w:lang w:val="bg-BG"/>
              </w:rPr>
              <w:t>“;</w:t>
            </w:r>
          </w:p>
        </w:tc>
      </w:tr>
    </w:tbl>
    <w:p w:rsidR="00DA0FAE" w:rsidRPr="008E3354" w:rsidP="00DA0FAE" w14:paraId="238145BC"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15D02C2" w14:textId="77777777">
      <w:r w:rsidRPr="008E3354">
        <w:rPr>
          <w:rStyle w:val="HideTWBExt"/>
        </w:rPr>
        <w:t>&lt;/AmendB&gt;</w:t>
      </w:r>
    </w:p>
    <w:p w:rsidR="00DA0FAE" w:rsidRPr="008E3354" w:rsidP="00DA0FAE" w14:paraId="50DFC569" w14:textId="393DE07A">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287</w:t>
      </w:r>
      <w:r w:rsidRPr="008E3354">
        <w:rPr>
          <w:rStyle w:val="HideTWBExt"/>
          <w:b w:val="0"/>
          <w:lang w:val="bg-BG"/>
        </w:rPr>
        <w:t>&lt;/NumAmB&gt;</w:t>
      </w:r>
    </w:p>
    <w:p w:rsidR="00DA0FAE" w:rsidRPr="008E3354" w:rsidP="00DA0FAE" w14:paraId="33A5239D" w14:textId="1002B8BF">
      <w:pPr>
        <w:pStyle w:val="NormalBold"/>
      </w:pPr>
      <w:r w:rsidRPr="008E3354">
        <w:rPr>
          <w:rStyle w:val="HideTWBExt"/>
          <w:b w:val="0"/>
        </w:rPr>
        <w:t>&lt;RepeatBlock-By&gt;&lt;Members&gt;</w:t>
      </w:r>
      <w:r w:rsidRPr="008E3354">
        <w:t xml:space="preserve">Георге Кърчу, </w:t>
      </w:r>
      <w:r w:rsidRPr="008E3354" w:rsidR="00E539CE">
        <w:t>Дан Ника</w:t>
      </w:r>
      <w:r w:rsidRPr="008E3354">
        <w:t xml:space="preserve">, Щефан Мушою, Василе Дънку, Анди Кристеа, </w:t>
      </w:r>
      <w:r w:rsidRPr="008E3354" w:rsidR="00E539CE">
        <w:t>Адриан-Драгош Беня</w:t>
      </w:r>
      <w:r w:rsidRPr="008E3354">
        <w:t>, Габриела Фиря</w:t>
      </w:r>
      <w:r w:rsidRPr="008E3354">
        <w:rPr>
          <w:rStyle w:val="HideTWBExt"/>
          <w:b w:val="0"/>
        </w:rPr>
        <w:t>&lt;/Members&gt;</w:t>
      </w:r>
    </w:p>
    <w:p w:rsidR="00DA0FAE" w:rsidRPr="008E3354" w:rsidP="00DA0FAE" w14:paraId="61540909" w14:textId="77777777">
      <w:r w:rsidRPr="008E3354">
        <w:rPr>
          <w:rStyle w:val="HideTWBExt"/>
        </w:rPr>
        <w:t>&lt;/RepeatBlock-By&gt;</w:t>
      </w:r>
    </w:p>
    <w:p w:rsidR="00DA0FAE" w:rsidRPr="008E3354" w:rsidP="00DA0FAE" w14:paraId="6FEB97A7" w14:textId="518ED128">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C25C566" w14:textId="77777777">
      <w:pPr>
        <w:pStyle w:val="NormalBold"/>
      </w:pPr>
      <w:r w:rsidRPr="008E3354">
        <w:rPr>
          <w:rStyle w:val="HideTWBExt"/>
          <w:b w:val="0"/>
        </w:rPr>
        <w:t>&lt;Article&gt;</w:t>
      </w:r>
      <w:r w:rsidRPr="008E3354">
        <w:t>Член 1 – параграф 1 – точка 1 – буква а</w:t>
      </w:r>
      <w:r w:rsidRPr="008E3354">
        <w:rPr>
          <w:rStyle w:val="HideTWBExt"/>
          <w:b w:val="0"/>
        </w:rPr>
        <w:t>&lt;/Article&gt;</w:t>
      </w:r>
    </w:p>
    <w:p w:rsidR="00DA0FAE" w:rsidRPr="008E3354" w:rsidP="00DA0FAE" w14:paraId="1012AAE8"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7333962" w14:textId="77777777">
      <w:r w:rsidRPr="008E3354">
        <w:rPr>
          <w:rStyle w:val="HideTWBExt"/>
        </w:rPr>
        <w:t>&lt;Article2&gt;</w:t>
      </w:r>
      <w:r w:rsidRPr="008E3354">
        <w:t>Член 2 – параграф 1 – буква б</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0F0EBE"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432D39CC" w14:textId="77777777">
            <w:pPr>
              <w:keepNext/>
            </w:pPr>
          </w:p>
        </w:tc>
      </w:tr>
      <w:tr w14:paraId="300F9713"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1B55B61" w14:textId="25C8DB4E">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57F4F3C" w14:textId="6F83B489">
            <w:pPr>
              <w:pStyle w:val="ColumnHeading"/>
              <w:keepNext/>
              <w:rPr>
                <w:lang w:val="bg-BG"/>
              </w:rPr>
            </w:pPr>
            <w:r w:rsidRPr="008E3354">
              <w:rPr>
                <w:lang w:val="bg-BG"/>
              </w:rPr>
              <w:t>Изменение</w:t>
            </w:r>
          </w:p>
        </w:tc>
      </w:tr>
      <w:tr w14:paraId="64E5B45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1238B7E" w14:textId="36058237">
            <w:pPr>
              <w:pStyle w:val="Normal6"/>
              <w:rPr>
                <w:lang w:val="bg-BG"/>
              </w:rPr>
            </w:pPr>
            <w:r w:rsidRPr="008E3354">
              <w:rPr>
                <w:lang w:val="bg-BG"/>
              </w:rPr>
              <w:t>б)</w:t>
            </w:r>
            <w:r w:rsidRPr="008E3354">
              <w:rPr>
                <w:lang w:val="bg-BG"/>
              </w:rPr>
              <w:tab/>
              <w:t>„</w:t>
            </w:r>
            <w:r w:rsidRPr="008E3354">
              <w:rPr>
                <w:b/>
                <w:i/>
                <w:lang w:val="bg-BG"/>
              </w:rPr>
              <w:t>нарушаване на</w:t>
            </w:r>
            <w:r w:rsidRPr="008E3354">
              <w:rPr>
                <w:lang w:val="bg-BG"/>
              </w:rPr>
              <w:t xml:space="preserve"> жизнените процеси на растенията, като например вещества, регулиращи растежа, различни от хранителни елементи или растителни биостимуланти</w:t>
            </w:r>
            <w:r w:rsidRPr="008E3354" w:rsidR="0062420C">
              <w:rPr>
                <w:lang w:val="bg-BG"/>
              </w:rPr>
              <w:t>“;</w:t>
            </w:r>
          </w:p>
        </w:tc>
        <w:tc>
          <w:tcPr>
            <w:tcW w:w="4876" w:type="dxa"/>
            <w:hideMark/>
          </w:tcPr>
          <w:p w:rsidR="00DA0FAE" w:rsidRPr="008E3354" w:rsidP="00760AC7" w14:paraId="2BAB4794" w14:textId="4F4F963F">
            <w:pPr>
              <w:pStyle w:val="Normal6"/>
              <w:rPr>
                <w:szCs w:val="24"/>
                <w:lang w:val="bg-BG"/>
              </w:rPr>
            </w:pPr>
            <w:r w:rsidRPr="008E3354">
              <w:rPr>
                <w:lang w:val="bg-BG"/>
              </w:rPr>
              <w:t>б)</w:t>
            </w:r>
            <w:r w:rsidRPr="008E3354">
              <w:rPr>
                <w:lang w:val="bg-BG"/>
              </w:rPr>
              <w:tab/>
              <w:t>„</w:t>
            </w:r>
            <w:r w:rsidRPr="008E3354">
              <w:rPr>
                <w:b/>
                <w:i/>
                <w:lang w:val="bg-BG"/>
              </w:rPr>
              <w:t>регулиране на</w:t>
            </w:r>
            <w:r w:rsidRPr="008E3354">
              <w:rPr>
                <w:lang w:val="bg-BG"/>
              </w:rPr>
              <w:t xml:space="preserve"> жизнените процеси на растенията, като например вещества, регулиращи растежа, различни от хранителни елементи или растителни биостимуланти</w:t>
            </w:r>
            <w:r w:rsidRPr="008E3354" w:rsidR="0062420C">
              <w:rPr>
                <w:lang w:val="bg-BG"/>
              </w:rPr>
              <w:t>“;</w:t>
            </w:r>
          </w:p>
        </w:tc>
      </w:tr>
    </w:tbl>
    <w:p w:rsidR="00DA0FAE" w:rsidRPr="008E3354" w:rsidP="00DA0FAE" w14:paraId="5B440A3A"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C493BBE" w14:textId="77777777">
      <w:r w:rsidRPr="008E3354">
        <w:rPr>
          <w:rStyle w:val="HideTWBExt"/>
        </w:rPr>
        <w:t>&lt;/AmendB&gt;</w:t>
      </w:r>
    </w:p>
    <w:p w:rsidR="00DA0FAE" w:rsidRPr="008E3354" w:rsidP="00DA0FAE" w14:paraId="32D2E1EA" w14:textId="79C66DE6">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288</w:t>
      </w:r>
      <w:r w:rsidRPr="008E3354">
        <w:rPr>
          <w:rStyle w:val="HideTWBExt"/>
          <w:b w:val="0"/>
          <w:lang w:val="bg-BG"/>
        </w:rPr>
        <w:t>&lt;/NumAmB&gt;</w:t>
      </w:r>
    </w:p>
    <w:p w:rsidR="00DA0FAE" w:rsidRPr="008E3354" w:rsidP="00DA0FAE" w14:paraId="5F3193C4" w14:textId="77A1EE97">
      <w:pPr>
        <w:pStyle w:val="NormalBold"/>
      </w:pPr>
      <w:r w:rsidRPr="008E3354">
        <w:rPr>
          <w:rStyle w:val="HideTWBExt"/>
          <w:b w:val="0"/>
        </w:rPr>
        <w:t>&lt;RepeatBlock-By&gt;&lt;Members&gt;</w:t>
      </w:r>
      <w:r w:rsidRPr="008E3354" w:rsidR="00044F56">
        <w:t>Даниел Буда</w:t>
      </w:r>
      <w:r w:rsidRPr="008E3354">
        <w:t xml:space="preserve">, </w:t>
      </w:r>
      <w:r w:rsidRPr="008E3354" w:rsidR="00044F56">
        <w:t>Дан-Щефан Мотряну</w:t>
      </w:r>
      <w:r w:rsidRPr="008E3354">
        <w:rPr>
          <w:rStyle w:val="HideTWBExt"/>
          <w:b w:val="0"/>
        </w:rPr>
        <w:t>&lt;/Members&gt;</w:t>
      </w:r>
    </w:p>
    <w:p w:rsidR="00DA0FAE" w:rsidRPr="008E3354" w:rsidP="00DA0FAE" w14:paraId="0BFEA42B" w14:textId="77777777">
      <w:r w:rsidRPr="008E3354">
        <w:rPr>
          <w:rStyle w:val="HideTWBExt"/>
        </w:rPr>
        <w:t>&lt;/RepeatBlock-By&gt;</w:t>
      </w:r>
    </w:p>
    <w:p w:rsidR="00DA0FAE" w:rsidRPr="008E3354" w:rsidP="00DA0FAE" w14:paraId="42ECB08E" w14:textId="74A75C2F">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D3E1480" w14:textId="77777777">
      <w:pPr>
        <w:pStyle w:val="NormalBold"/>
      </w:pPr>
      <w:r w:rsidRPr="008E3354">
        <w:rPr>
          <w:rStyle w:val="HideTWBExt"/>
          <w:b w:val="0"/>
        </w:rPr>
        <w:t>&lt;Article&gt;</w:t>
      </w:r>
      <w:r w:rsidRPr="008E3354">
        <w:t>Член 1 – параграф 1 – точка 1 – буква а</w:t>
      </w:r>
      <w:r w:rsidRPr="008E3354">
        <w:rPr>
          <w:rStyle w:val="HideTWBExt"/>
          <w:b w:val="0"/>
        </w:rPr>
        <w:t>&lt;/Article&gt;</w:t>
      </w:r>
    </w:p>
    <w:p w:rsidR="00DA0FAE" w:rsidRPr="008E3354" w:rsidP="00DA0FAE" w14:paraId="21A52EF8"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907A9F9" w14:textId="77777777">
      <w:r w:rsidRPr="008E3354">
        <w:rPr>
          <w:rStyle w:val="HideTWBExt"/>
        </w:rPr>
        <w:t>&lt;Article2&gt;</w:t>
      </w:r>
      <w:r w:rsidRPr="008E3354">
        <w:t>Член 2 – параграф 1 – буква б</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E5E1D1"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610930C" w14:textId="77777777">
            <w:pPr>
              <w:keepNext/>
            </w:pPr>
          </w:p>
        </w:tc>
      </w:tr>
      <w:tr w14:paraId="486AF03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214DA14" w14:textId="34C7D6F4">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4FF123A" w14:textId="737D81D4">
            <w:pPr>
              <w:pStyle w:val="ColumnHeading"/>
              <w:keepNext/>
              <w:rPr>
                <w:lang w:val="bg-BG"/>
              </w:rPr>
            </w:pPr>
            <w:r w:rsidRPr="008E3354">
              <w:rPr>
                <w:lang w:val="bg-BG"/>
              </w:rPr>
              <w:t>Изменение</w:t>
            </w:r>
          </w:p>
        </w:tc>
      </w:tr>
      <w:tr w14:paraId="409428CC"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98D7FB0" w14:textId="71EDCFC0">
            <w:pPr>
              <w:pStyle w:val="Normal6"/>
              <w:rPr>
                <w:lang w:val="bg-BG"/>
              </w:rPr>
            </w:pPr>
            <w:r w:rsidRPr="008E3354">
              <w:rPr>
                <w:lang w:val="bg-BG"/>
              </w:rPr>
              <w:t>б)</w:t>
            </w:r>
            <w:r w:rsidRPr="008E3354">
              <w:rPr>
                <w:lang w:val="bg-BG"/>
              </w:rPr>
              <w:tab/>
              <w:t>„</w:t>
            </w:r>
            <w:r w:rsidRPr="008E3354">
              <w:rPr>
                <w:b/>
                <w:i/>
                <w:lang w:val="bg-BG"/>
              </w:rPr>
              <w:t>нарушаване на</w:t>
            </w:r>
            <w:r w:rsidRPr="008E3354">
              <w:rPr>
                <w:lang w:val="bg-BG"/>
              </w:rPr>
              <w:t xml:space="preserve"> жизнените процеси на растенията, като например вещества, регулиращи растежа, различни от хранителни елементи или растителни биостимуланти</w:t>
            </w:r>
            <w:r w:rsidRPr="008E3354" w:rsidR="0062420C">
              <w:rPr>
                <w:lang w:val="bg-BG"/>
              </w:rPr>
              <w:t>“;</w:t>
            </w:r>
          </w:p>
        </w:tc>
        <w:tc>
          <w:tcPr>
            <w:tcW w:w="4876" w:type="dxa"/>
            <w:hideMark/>
          </w:tcPr>
          <w:p w:rsidR="00DA0FAE" w:rsidRPr="008E3354" w:rsidP="00760AC7" w14:paraId="54684E64" w14:textId="5A613634">
            <w:pPr>
              <w:pStyle w:val="Normal6"/>
              <w:rPr>
                <w:szCs w:val="24"/>
                <w:lang w:val="bg-BG"/>
              </w:rPr>
            </w:pPr>
            <w:r w:rsidRPr="008E3354">
              <w:rPr>
                <w:lang w:val="bg-BG"/>
              </w:rPr>
              <w:t>б)</w:t>
            </w:r>
            <w:r w:rsidRPr="008E3354">
              <w:rPr>
                <w:lang w:val="bg-BG"/>
              </w:rPr>
              <w:tab/>
              <w:t>„</w:t>
            </w:r>
            <w:r w:rsidRPr="008E3354">
              <w:rPr>
                <w:b/>
                <w:i/>
                <w:lang w:val="bg-BG"/>
              </w:rPr>
              <w:t>регулиране на</w:t>
            </w:r>
            <w:r w:rsidRPr="008E3354">
              <w:rPr>
                <w:lang w:val="bg-BG"/>
              </w:rPr>
              <w:t xml:space="preserve"> жизнените процеси на растенията, като например вещества, регулиращи растежа, различни от хранителни елементи или растителни биостимуланти</w:t>
            </w:r>
            <w:r w:rsidRPr="008E3354" w:rsidR="0062420C">
              <w:rPr>
                <w:lang w:val="bg-BG"/>
              </w:rPr>
              <w:t>“;</w:t>
            </w:r>
          </w:p>
        </w:tc>
      </w:tr>
    </w:tbl>
    <w:p w:rsidR="00DA0FAE" w:rsidRPr="008E3354" w:rsidP="00DA0FAE" w14:paraId="0EEDE51E"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77B5C8E" w14:textId="77777777">
      <w:r w:rsidRPr="008E3354">
        <w:rPr>
          <w:rStyle w:val="HideTWBExt"/>
        </w:rPr>
        <w:t>&lt;/AmendB&gt;</w:t>
      </w:r>
    </w:p>
    <w:p w:rsidR="00DA0FAE" w:rsidRPr="008E3354" w:rsidP="00DA0FAE" w14:paraId="52C738D3" w14:textId="353E4601">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289</w:t>
      </w:r>
      <w:r w:rsidRPr="008E3354">
        <w:rPr>
          <w:rStyle w:val="HideTWBExt"/>
          <w:b w:val="0"/>
          <w:lang w:val="bg-BG"/>
        </w:rPr>
        <w:t>&lt;/NumAmB&gt;</w:t>
      </w:r>
    </w:p>
    <w:p w:rsidR="00DA0FAE" w:rsidRPr="008E3354" w:rsidP="00DA0FAE" w14:paraId="3FDBEA0B" w14:textId="1A4B1E8E">
      <w:pPr>
        <w:pStyle w:val="NormalBold"/>
      </w:pPr>
      <w:r w:rsidRPr="008E3354">
        <w:rPr>
          <w:rStyle w:val="HideTWBExt"/>
          <w:b w:val="0"/>
        </w:rPr>
        <w:t>&lt;RepeatBlock-By&gt;&lt;Members&gt;</w:t>
      </w:r>
      <w:r w:rsidRPr="008E3354">
        <w:t xml:space="preserve">Катри Кулмуни, Елси Катайнен, Кристине Сингер, Щефан Кьолер, </w:t>
      </w:r>
      <w:r w:rsidRPr="008E3354" w:rsidR="00B72EEE">
        <w:t>Асгер Кристенсен</w:t>
      </w:r>
      <w:r w:rsidRPr="008E3354">
        <w:rPr>
          <w:rStyle w:val="HideTWBExt"/>
          <w:b w:val="0"/>
        </w:rPr>
        <w:t>&lt;/Members&gt;</w:t>
      </w:r>
    </w:p>
    <w:p w:rsidR="00DA0FAE" w:rsidRPr="008E3354" w:rsidP="00DA0FAE" w14:paraId="72AE7758" w14:textId="77777777">
      <w:r w:rsidRPr="008E3354">
        <w:rPr>
          <w:rStyle w:val="HideTWBExt"/>
        </w:rPr>
        <w:t>&lt;/RepeatBlock-By&gt;</w:t>
      </w:r>
    </w:p>
    <w:p w:rsidR="00DA0FAE" w:rsidRPr="008E3354" w:rsidP="00DA0FAE" w14:paraId="2A255285" w14:textId="5D2D0066">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4DB935A" w14:textId="77777777">
      <w:pPr>
        <w:pStyle w:val="NormalBold"/>
      </w:pPr>
      <w:r w:rsidRPr="008E3354">
        <w:rPr>
          <w:rStyle w:val="HideTWBExt"/>
          <w:b w:val="0"/>
        </w:rPr>
        <w:t>&lt;Article&gt;</w:t>
      </w:r>
      <w:r w:rsidRPr="008E3354">
        <w:t>Член 1 – параграф 1 – точка 1 – буква а</w:t>
      </w:r>
      <w:r w:rsidRPr="008E3354">
        <w:rPr>
          <w:rStyle w:val="HideTWBExt"/>
          <w:b w:val="0"/>
        </w:rPr>
        <w:t>&lt;/Article&gt;</w:t>
      </w:r>
    </w:p>
    <w:p w:rsidR="00DA0FAE" w:rsidRPr="008E3354" w:rsidP="00DA0FAE" w14:paraId="26B0D823"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96074AE" w14:textId="77777777">
      <w:r w:rsidRPr="008E3354">
        <w:rPr>
          <w:rStyle w:val="HideTWBExt"/>
        </w:rPr>
        <w:t>&lt;Article2&gt;</w:t>
      </w:r>
      <w:r w:rsidRPr="008E3354">
        <w:t>Член 2 – параграф 1 – буква б</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FF030A"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469195E" w14:textId="77777777">
            <w:pPr>
              <w:keepNext/>
            </w:pPr>
          </w:p>
        </w:tc>
      </w:tr>
      <w:tr w14:paraId="6FD4D74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82472F1" w14:textId="331A3428">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95A7F5D" w14:textId="00BDFCE7">
            <w:pPr>
              <w:pStyle w:val="ColumnHeading"/>
              <w:keepNext/>
              <w:rPr>
                <w:lang w:val="bg-BG"/>
              </w:rPr>
            </w:pPr>
            <w:r w:rsidRPr="008E3354">
              <w:rPr>
                <w:lang w:val="bg-BG"/>
              </w:rPr>
              <w:t>Изменение</w:t>
            </w:r>
          </w:p>
        </w:tc>
      </w:tr>
      <w:tr w14:paraId="3A2070CF"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3534CA7" w14:textId="79406DED">
            <w:pPr>
              <w:pStyle w:val="Normal6"/>
              <w:rPr>
                <w:lang w:val="bg-BG"/>
              </w:rPr>
            </w:pPr>
            <w:r w:rsidRPr="008E3354">
              <w:rPr>
                <w:lang w:val="bg-BG"/>
              </w:rPr>
              <w:t>б)</w:t>
            </w:r>
            <w:r w:rsidRPr="008E3354">
              <w:rPr>
                <w:lang w:val="bg-BG"/>
              </w:rPr>
              <w:tab/>
              <w:t>„</w:t>
            </w:r>
            <w:r w:rsidRPr="008E3354">
              <w:rPr>
                <w:b/>
                <w:i/>
                <w:lang w:val="bg-BG"/>
              </w:rPr>
              <w:t>нарушаване на</w:t>
            </w:r>
            <w:r w:rsidRPr="008E3354">
              <w:rPr>
                <w:lang w:val="bg-BG"/>
              </w:rPr>
              <w:t xml:space="preserve"> жизнените процеси на растенията, като например вещества, регулиращи растежа, различни от хранителни елементи или растителни биостимуланти</w:t>
            </w:r>
            <w:r w:rsidRPr="008E3354" w:rsidR="0062420C">
              <w:rPr>
                <w:lang w:val="bg-BG"/>
              </w:rPr>
              <w:t>“;</w:t>
            </w:r>
          </w:p>
        </w:tc>
        <w:tc>
          <w:tcPr>
            <w:tcW w:w="4876" w:type="dxa"/>
            <w:hideMark/>
          </w:tcPr>
          <w:p w:rsidR="00DA0FAE" w:rsidRPr="008E3354" w:rsidP="00760AC7" w14:paraId="3DB093BC" w14:textId="7AAE02CF">
            <w:pPr>
              <w:pStyle w:val="Normal6"/>
              <w:rPr>
                <w:szCs w:val="24"/>
                <w:lang w:val="bg-BG"/>
              </w:rPr>
            </w:pPr>
            <w:r w:rsidRPr="008E3354">
              <w:rPr>
                <w:lang w:val="bg-BG"/>
              </w:rPr>
              <w:t>б)</w:t>
            </w:r>
            <w:r w:rsidRPr="008E3354">
              <w:rPr>
                <w:lang w:val="bg-BG"/>
              </w:rPr>
              <w:tab/>
              <w:t>„</w:t>
            </w:r>
            <w:r w:rsidRPr="008E3354">
              <w:rPr>
                <w:b/>
                <w:i/>
                <w:lang w:val="bg-BG"/>
              </w:rPr>
              <w:t>регулиране на</w:t>
            </w:r>
            <w:r w:rsidRPr="008E3354">
              <w:rPr>
                <w:lang w:val="bg-BG"/>
              </w:rPr>
              <w:t xml:space="preserve"> жизнените процеси на растенията, като например вещества, регулиращи растежа, различни от хранителни елементи или растителни биостимуланти</w:t>
            </w:r>
            <w:r w:rsidRPr="008E3354" w:rsidR="0062420C">
              <w:rPr>
                <w:lang w:val="bg-BG"/>
              </w:rPr>
              <w:t>“;</w:t>
            </w:r>
          </w:p>
        </w:tc>
      </w:tr>
    </w:tbl>
    <w:p w:rsidR="00DA0FAE" w:rsidRPr="008E3354" w:rsidP="00DA0FAE" w14:paraId="0994830E"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1745900" w14:textId="058E7CEC">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07870F39" w14:textId="77777777">
      <w:pPr>
        <w:pStyle w:val="Normal12Italic"/>
        <w:rPr>
          <w:noProof w:val="0"/>
          <w:lang w:val="bg-BG"/>
        </w:rPr>
      </w:pPr>
      <w:r w:rsidRPr="008E3354">
        <w:rPr>
          <w:lang w:val="bg-BG"/>
        </w:rPr>
        <w:t>Терминът „нарушаващи“ предполага, че веществата имат единствено отрицателно въздействие върху растежа и развитието на растенията. За разлика от това, регулаторът на растежа на растенията може да има както положително, така и отрицателно въздействие. Терминът „регулиращи“ е по-неутрален и поради това се предлага неговото използване.</w:t>
      </w:r>
    </w:p>
    <w:p w:rsidR="00DA0FAE" w:rsidRPr="008E3354" w:rsidP="00DA0FAE" w14:paraId="635FB65A" w14:textId="77777777">
      <w:r w:rsidRPr="008E3354">
        <w:rPr>
          <w:rStyle w:val="HideTWBExt"/>
        </w:rPr>
        <w:t>&lt;/AmendB&gt;</w:t>
      </w:r>
    </w:p>
    <w:p w:rsidR="00DA0FAE" w:rsidRPr="008E3354" w:rsidP="00DA0FAE" w14:paraId="66F61C1F" w14:textId="4DB977EE">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290</w:t>
      </w:r>
      <w:r w:rsidRPr="008E3354">
        <w:rPr>
          <w:rStyle w:val="HideTWBExt"/>
          <w:b w:val="0"/>
          <w:lang w:val="bg-BG"/>
        </w:rPr>
        <w:t>&lt;/NumAmB&gt;</w:t>
      </w:r>
    </w:p>
    <w:p w:rsidR="00DA0FAE" w:rsidRPr="008E3354" w:rsidP="00DA0FAE" w14:paraId="0AA1AC87" w14:textId="34355EA4">
      <w:pPr>
        <w:pStyle w:val="NormalBold"/>
      </w:pPr>
      <w:r w:rsidRPr="008E3354">
        <w:rPr>
          <w:rStyle w:val="HideTWBExt"/>
          <w:b w:val="0"/>
        </w:rPr>
        <w:t>&lt;RepeatBlock-By&gt;&lt;Members&gt;</w:t>
      </w:r>
      <w:r w:rsidRPr="008E3354">
        <w:t>Джорджиана Теодореску</w:t>
      </w:r>
      <w:r w:rsidRPr="008E3354">
        <w:rPr>
          <w:rStyle w:val="HideTWBExt"/>
          <w:b w:val="0"/>
        </w:rPr>
        <w:t>&lt;/Members&gt;</w:t>
      </w:r>
    </w:p>
    <w:p w:rsidR="00DA0FAE" w:rsidRPr="008E3354" w:rsidP="00DA0FAE" w14:paraId="776473A8" w14:textId="77777777">
      <w:r w:rsidRPr="008E3354">
        <w:rPr>
          <w:rStyle w:val="HideTWBExt"/>
        </w:rPr>
        <w:t>&lt;/RepeatBlock-By&gt;</w:t>
      </w:r>
    </w:p>
    <w:p w:rsidR="00DA0FAE" w:rsidRPr="008E3354" w:rsidP="00DA0FAE" w14:paraId="63B5F235" w14:textId="69C1760D">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619D6F6" w14:textId="77777777">
      <w:pPr>
        <w:pStyle w:val="NormalBold"/>
      </w:pPr>
      <w:r w:rsidRPr="008E3354">
        <w:rPr>
          <w:rStyle w:val="HideTWBExt"/>
          <w:b w:val="0"/>
        </w:rPr>
        <w:t>&lt;Article&gt;</w:t>
      </w:r>
      <w:r w:rsidRPr="008E3354">
        <w:t>Член 1 – параграф 1 – точка 1 – буква а</w:t>
      </w:r>
      <w:r w:rsidRPr="008E3354">
        <w:rPr>
          <w:rStyle w:val="HideTWBExt"/>
          <w:b w:val="0"/>
        </w:rPr>
        <w:t>&lt;/Article&gt;</w:t>
      </w:r>
    </w:p>
    <w:p w:rsidR="00DA0FAE" w:rsidRPr="008E3354" w:rsidP="00DA0FAE" w14:paraId="385870F0"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3F16B4C" w14:textId="77777777">
      <w:r w:rsidRPr="008E3354">
        <w:rPr>
          <w:rStyle w:val="HideTWBExt"/>
        </w:rPr>
        <w:t>&lt;Article2&gt;</w:t>
      </w:r>
      <w:r w:rsidRPr="008E3354">
        <w:t>Член 2 – параграф 1 – буква б</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2A1213"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4FAE20B8" w14:textId="77777777">
            <w:pPr>
              <w:keepNext/>
            </w:pPr>
          </w:p>
        </w:tc>
      </w:tr>
      <w:tr w14:paraId="449BC1B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7045DEE" w14:textId="0B496B68">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D947D67" w14:textId="0E444D3A">
            <w:pPr>
              <w:pStyle w:val="ColumnHeading"/>
              <w:keepNext/>
              <w:rPr>
                <w:lang w:val="bg-BG"/>
              </w:rPr>
            </w:pPr>
            <w:r w:rsidRPr="008E3354">
              <w:rPr>
                <w:lang w:val="bg-BG"/>
              </w:rPr>
              <w:t>Изменение</w:t>
            </w:r>
          </w:p>
        </w:tc>
      </w:tr>
      <w:tr w14:paraId="6A903A8C"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6628516" w14:textId="38CE91BF">
            <w:pPr>
              <w:pStyle w:val="Normal6"/>
              <w:rPr>
                <w:lang w:val="bg-BG"/>
              </w:rPr>
            </w:pPr>
            <w:r w:rsidRPr="008E3354">
              <w:rPr>
                <w:lang w:val="bg-BG"/>
              </w:rPr>
              <w:t>б)</w:t>
            </w:r>
            <w:r w:rsidRPr="008E3354">
              <w:rPr>
                <w:lang w:val="bg-BG"/>
              </w:rPr>
              <w:tab/>
              <w:t>„</w:t>
            </w:r>
            <w:r w:rsidRPr="008E3354">
              <w:rPr>
                <w:b/>
                <w:i/>
                <w:lang w:val="bg-BG"/>
              </w:rPr>
              <w:t>нарушаване на</w:t>
            </w:r>
            <w:r w:rsidRPr="008E3354">
              <w:rPr>
                <w:lang w:val="bg-BG"/>
              </w:rPr>
              <w:t xml:space="preserve"> жизнените процеси на растенията, като например вещества, регулиращи растежа, различни от хранителни елементи или растителни биостимуланти</w:t>
            </w:r>
            <w:r w:rsidRPr="008E3354" w:rsidR="0062420C">
              <w:rPr>
                <w:lang w:val="bg-BG"/>
              </w:rPr>
              <w:t>“;</w:t>
            </w:r>
          </w:p>
        </w:tc>
        <w:tc>
          <w:tcPr>
            <w:tcW w:w="4876" w:type="dxa"/>
            <w:hideMark/>
          </w:tcPr>
          <w:p w:rsidR="00DA0FAE" w:rsidRPr="008E3354" w:rsidP="00760AC7" w14:paraId="2C98520B" w14:textId="785AF8E7">
            <w:pPr>
              <w:pStyle w:val="Normal6"/>
              <w:rPr>
                <w:szCs w:val="24"/>
                <w:lang w:val="bg-BG"/>
              </w:rPr>
            </w:pPr>
            <w:r w:rsidRPr="008E3354">
              <w:rPr>
                <w:lang w:val="bg-BG"/>
              </w:rPr>
              <w:t>б)</w:t>
            </w:r>
            <w:r w:rsidRPr="008E3354">
              <w:rPr>
                <w:lang w:val="bg-BG"/>
              </w:rPr>
              <w:tab/>
              <w:t>„</w:t>
            </w:r>
            <w:r w:rsidRPr="008E3354">
              <w:rPr>
                <w:b/>
                <w:i/>
                <w:lang w:val="bg-BG"/>
              </w:rPr>
              <w:t>регулиране на</w:t>
            </w:r>
            <w:r w:rsidRPr="008E3354">
              <w:rPr>
                <w:lang w:val="bg-BG"/>
              </w:rPr>
              <w:t xml:space="preserve"> жизнените процеси на растенията, като например вещества, регулиращи растежа, различни от хранителни елементи или растителни биостимуланти</w:t>
            </w:r>
            <w:r w:rsidRPr="008E3354" w:rsidR="0062420C">
              <w:rPr>
                <w:lang w:val="bg-BG"/>
              </w:rPr>
              <w:t>“;</w:t>
            </w:r>
          </w:p>
        </w:tc>
      </w:tr>
    </w:tbl>
    <w:p w:rsidR="00DA0FAE" w:rsidRPr="008E3354" w:rsidP="00DA0FAE" w14:paraId="3A2302CC"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C2F2233" w14:textId="77777777">
      <w:r w:rsidRPr="008E3354">
        <w:rPr>
          <w:rStyle w:val="HideTWBExt"/>
        </w:rPr>
        <w:t>&lt;/AmendB&gt;</w:t>
      </w:r>
    </w:p>
    <w:p w:rsidR="00DA0FAE" w:rsidRPr="008E3354" w:rsidP="00DA0FAE" w14:paraId="370A7341" w14:textId="0B5A743F">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291</w:t>
      </w:r>
      <w:r w:rsidRPr="008E3354">
        <w:rPr>
          <w:rStyle w:val="HideTWBExt"/>
          <w:b w:val="0"/>
          <w:lang w:val="bg-BG"/>
        </w:rPr>
        <w:t>&lt;/NumAmB&gt;</w:t>
      </w:r>
    </w:p>
    <w:p w:rsidR="00DA0FAE" w:rsidRPr="008E3354" w:rsidP="00DA0FAE" w14:paraId="26F44E7F" w14:textId="0C0DC319">
      <w:pPr>
        <w:pStyle w:val="NormalBold"/>
      </w:pPr>
      <w:r w:rsidRPr="008E3354">
        <w:rPr>
          <w:rStyle w:val="HideTWBExt"/>
          <w:b w:val="0"/>
        </w:rPr>
        <w:t>&lt;RepeatBlock-By&gt;&lt;Members&gt;</w:t>
      </w:r>
      <w:r w:rsidRPr="008E3354">
        <w:t>Яцек Оздоба</w:t>
      </w:r>
      <w:r w:rsidRPr="008E3354">
        <w:rPr>
          <w:rStyle w:val="HideTWBExt"/>
          <w:b w:val="0"/>
        </w:rPr>
        <w:t>&lt;/Members&gt;</w:t>
      </w:r>
    </w:p>
    <w:p w:rsidR="00DA0FAE" w:rsidRPr="008E3354" w:rsidP="00DA0FAE" w14:paraId="0574155D" w14:textId="77777777">
      <w:r w:rsidRPr="008E3354">
        <w:rPr>
          <w:rStyle w:val="HideTWBExt"/>
        </w:rPr>
        <w:t>&lt;/RepeatBlock-By&gt;</w:t>
      </w:r>
    </w:p>
    <w:p w:rsidR="00DA0FAE" w:rsidRPr="008E3354" w:rsidP="00DA0FAE" w14:paraId="51643F3D" w14:textId="77919BB0">
      <w:pPr>
        <w:pStyle w:val="NormalBold"/>
        <w:keepNext/>
      </w:pPr>
      <w:r w:rsidRPr="008E3354">
        <w:rPr>
          <w:rStyle w:val="HideTWBExt"/>
          <w:b w:val="0"/>
        </w:rPr>
        <w:t>&lt;DocAmend&gt;</w:t>
      </w:r>
      <w:r w:rsidRPr="008E3354">
        <w:t>Предложение за директива</w:t>
      </w:r>
      <w:r w:rsidRPr="008E3354">
        <w:rPr>
          <w:rStyle w:val="HideTWBExt"/>
          <w:b w:val="0"/>
        </w:rPr>
        <w:t>&lt;/DocAmend&gt;</w:t>
      </w:r>
    </w:p>
    <w:p w:rsidR="00DA0FAE" w:rsidRPr="008E3354" w:rsidP="00DA0FAE" w14:paraId="0DDAF8AE" w14:textId="77777777">
      <w:pPr>
        <w:pStyle w:val="NormalBold"/>
        <w:rPr>
          <w:rStyle w:val="HideTWBExt"/>
        </w:rPr>
      </w:pPr>
      <w:r w:rsidRPr="008E3354">
        <w:rPr>
          <w:rStyle w:val="HideTWBExt"/>
          <w:b w:val="0"/>
        </w:rPr>
        <w:t>&lt;Article&gt;</w:t>
      </w:r>
      <w:r w:rsidRPr="008E3354">
        <w:t>Член 1 – параграф 1 – точка 1 б (нова)</w:t>
      </w:r>
      <w:r w:rsidRPr="008E3354">
        <w:rPr>
          <w:rStyle w:val="HideTWBExt"/>
          <w:b w:val="0"/>
        </w:rPr>
        <w:t>&lt;/Article&gt;</w:t>
      </w:r>
    </w:p>
    <w:p w:rsidR="00DA0FAE" w:rsidRPr="008E3354" w:rsidP="00DA0FAE" w14:paraId="2482E5CF"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CB6EB53" w14:textId="77777777">
      <w:r w:rsidRPr="008E3354">
        <w:rPr>
          <w:rStyle w:val="HideTWBExt"/>
        </w:rPr>
        <w:t>&lt;Article2&gt;</w:t>
      </w:r>
      <w:r w:rsidRPr="008E3354">
        <w:t>Член 2 – параграф 2</w:t>
      </w:r>
      <w:r w:rsidRPr="008E3354">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F16D84D" w14:textId="77777777" w:rsidTr="00760AC7">
        <w:tblPrEx>
          <w:tblW w:w="9752" w:type="dxa"/>
          <w:jc w:val="center"/>
          <w:tblLayout w:type="fixed"/>
          <w:tblCellMar>
            <w:left w:w="340" w:type="dxa"/>
            <w:right w:w="340" w:type="dxa"/>
          </w:tblCellMar>
          <w:tblLook w:val="0000"/>
        </w:tblPrEx>
        <w:trPr>
          <w:jc w:val="center"/>
        </w:trPr>
        <w:tc>
          <w:tcPr>
            <w:tcW w:w="9752" w:type="dxa"/>
            <w:gridSpan w:val="2"/>
          </w:tcPr>
          <w:p w:rsidR="00DA0FAE" w:rsidRPr="008E3354" w:rsidP="00760AC7" w14:paraId="206EA0AD" w14:textId="77777777">
            <w:pPr>
              <w:keepNext/>
            </w:pPr>
          </w:p>
        </w:tc>
      </w:tr>
      <w:tr w14:paraId="2FAD161C" w14:textId="77777777" w:rsidTr="00760AC7">
        <w:tblPrEx>
          <w:tblW w:w="9752" w:type="dxa"/>
          <w:jc w:val="center"/>
          <w:tblLayout w:type="fixed"/>
          <w:tblCellMar>
            <w:left w:w="340" w:type="dxa"/>
            <w:right w:w="340" w:type="dxa"/>
          </w:tblCellMar>
          <w:tblLook w:val="0000"/>
        </w:tblPrEx>
        <w:trPr>
          <w:jc w:val="center"/>
        </w:trPr>
        <w:tc>
          <w:tcPr>
            <w:tcW w:w="4876" w:type="dxa"/>
          </w:tcPr>
          <w:p w:rsidR="00DA0FAE" w:rsidRPr="008E3354" w:rsidP="00760AC7" w14:paraId="3A74D871" w14:textId="572820D3">
            <w:pPr>
              <w:pStyle w:val="ColumnHeading"/>
              <w:keepNext/>
              <w:rPr>
                <w:lang w:val="bg-BG"/>
              </w:rPr>
            </w:pPr>
            <w:r w:rsidRPr="008E3354">
              <w:rPr>
                <w:lang w:val="bg-BG"/>
              </w:rPr>
              <w:t>Текст в сила</w:t>
            </w:r>
          </w:p>
        </w:tc>
        <w:tc>
          <w:tcPr>
            <w:tcW w:w="4876" w:type="dxa"/>
          </w:tcPr>
          <w:p w:rsidR="00DA0FAE" w:rsidRPr="008E3354" w:rsidP="00760AC7" w14:paraId="2FA0320E" w14:textId="0588654C">
            <w:pPr>
              <w:pStyle w:val="ColumnHeading"/>
              <w:keepNext/>
              <w:rPr>
                <w:lang w:val="bg-BG"/>
              </w:rPr>
            </w:pPr>
            <w:r w:rsidRPr="008E3354">
              <w:rPr>
                <w:lang w:val="bg-BG"/>
              </w:rPr>
              <w:t>Изменение</w:t>
            </w:r>
          </w:p>
        </w:tc>
      </w:tr>
      <w:tr w14:paraId="4A5E71C7" w14:textId="77777777" w:rsidTr="00760AC7">
        <w:tblPrEx>
          <w:tblW w:w="9752" w:type="dxa"/>
          <w:jc w:val="center"/>
          <w:tblLayout w:type="fixed"/>
          <w:tblCellMar>
            <w:left w:w="340" w:type="dxa"/>
            <w:right w:w="340" w:type="dxa"/>
          </w:tblCellMar>
          <w:tblLook w:val="0000"/>
        </w:tblPrEx>
        <w:trPr>
          <w:jc w:val="center"/>
        </w:trPr>
        <w:tc>
          <w:tcPr>
            <w:tcW w:w="4876" w:type="dxa"/>
          </w:tcPr>
          <w:p w:rsidR="00DA0FAE" w:rsidRPr="008E3354" w:rsidP="00760AC7" w14:paraId="1E35ED8A" w14:textId="77777777">
            <w:pPr>
              <w:pStyle w:val="Normal6"/>
              <w:rPr>
                <w:lang w:val="bg-BG"/>
              </w:rPr>
            </w:pPr>
          </w:p>
        </w:tc>
        <w:tc>
          <w:tcPr>
            <w:tcW w:w="4876" w:type="dxa"/>
          </w:tcPr>
          <w:p w:rsidR="00DA0FAE" w:rsidRPr="008E3354" w:rsidP="0062420C" w14:paraId="15E697E9" w14:textId="4EDFDF43">
            <w:pPr>
              <w:pStyle w:val="Normal6"/>
              <w:rPr>
                <w:szCs w:val="24"/>
                <w:lang w:val="bg-BG"/>
              </w:rPr>
            </w:pPr>
            <w:r w:rsidRPr="008E3354">
              <w:rPr>
                <w:b/>
                <w:i/>
                <w:lang w:val="bg-BG"/>
              </w:rPr>
              <w:t>1б)</w:t>
            </w:r>
            <w:r w:rsidRPr="008E3354">
              <w:rPr>
                <w:b/>
                <w:i/>
                <w:lang w:val="bg-BG"/>
              </w:rPr>
              <w:tab/>
            </w:r>
            <w:r w:rsidRPr="008E3354" w:rsidR="0062420C">
              <w:rPr>
                <w:b/>
                <w:i/>
                <w:lang w:val="bg-BG"/>
              </w:rPr>
              <w:t xml:space="preserve">член </w:t>
            </w:r>
            <w:r w:rsidRPr="008E3354">
              <w:rPr>
                <w:b/>
                <w:i/>
                <w:lang w:val="bg-BG"/>
              </w:rPr>
              <w:t>2 се изменя, както следва:</w:t>
            </w:r>
          </w:p>
        </w:tc>
      </w:tr>
      <w:tr w14:paraId="1DFC1D56" w14:textId="77777777" w:rsidTr="00760AC7">
        <w:tblPrEx>
          <w:tblW w:w="9752" w:type="dxa"/>
          <w:jc w:val="center"/>
          <w:tblLayout w:type="fixed"/>
          <w:tblCellMar>
            <w:left w:w="340" w:type="dxa"/>
            <w:right w:w="340" w:type="dxa"/>
          </w:tblCellMar>
          <w:tblLook w:val="0000"/>
        </w:tblPrEx>
        <w:trPr>
          <w:jc w:val="center"/>
        </w:trPr>
        <w:tc>
          <w:tcPr>
            <w:tcW w:w="4876" w:type="dxa"/>
          </w:tcPr>
          <w:p w:rsidR="00DA0FAE" w:rsidRPr="008E3354" w:rsidP="00760AC7" w14:paraId="243FB89C" w14:textId="77777777">
            <w:pPr>
              <w:pStyle w:val="Normal6"/>
              <w:rPr>
                <w:lang w:val="bg-BG"/>
              </w:rPr>
            </w:pPr>
          </w:p>
        </w:tc>
        <w:tc>
          <w:tcPr>
            <w:tcW w:w="4876" w:type="dxa"/>
          </w:tcPr>
          <w:p w:rsidR="00DA0FAE" w:rsidRPr="008E3354" w:rsidP="00760AC7" w14:paraId="3B99FFEE" w14:textId="77777777">
            <w:pPr>
              <w:pStyle w:val="Normal6"/>
              <w:rPr>
                <w:b/>
                <w:i/>
                <w:lang w:val="bg-BG"/>
              </w:rPr>
            </w:pPr>
            <w:r w:rsidRPr="008E3354">
              <w:rPr>
                <w:b/>
                <w:i/>
                <w:lang w:val="bg-BG"/>
              </w:rPr>
              <w:t>в) параграф 2 се заменя със следното:</w:t>
            </w:r>
          </w:p>
        </w:tc>
      </w:tr>
      <w:tr w14:paraId="349F7D23" w14:textId="77777777" w:rsidTr="00760AC7">
        <w:tblPrEx>
          <w:tblW w:w="9752" w:type="dxa"/>
          <w:jc w:val="center"/>
          <w:tblLayout w:type="fixed"/>
          <w:tblCellMar>
            <w:left w:w="340" w:type="dxa"/>
            <w:right w:w="340" w:type="dxa"/>
          </w:tblCellMar>
          <w:tblLook w:val="0000"/>
        </w:tblPrEx>
        <w:trPr>
          <w:jc w:val="center"/>
        </w:trPr>
        <w:tc>
          <w:tcPr>
            <w:tcW w:w="4876" w:type="dxa"/>
          </w:tcPr>
          <w:p w:rsidR="00DA0FAE" w:rsidRPr="008E3354" w:rsidP="00760AC7" w14:paraId="6BFE37D8" w14:textId="77777777">
            <w:pPr>
              <w:pStyle w:val="Normal6"/>
              <w:rPr>
                <w:lang w:val="bg-BG"/>
              </w:rPr>
            </w:pPr>
            <w:r w:rsidRPr="008E3354">
              <w:rPr>
                <w:lang w:val="bg-BG"/>
              </w:rPr>
              <w:t xml:space="preserve">2. Настоящият регламент се прилага за вещества, включително </w:t>
            </w:r>
            <w:r w:rsidRPr="008E3354">
              <w:rPr>
                <w:b/>
                <w:i/>
                <w:lang w:val="bg-BG"/>
              </w:rPr>
              <w:t>микроорганизми</w:t>
            </w:r>
            <w:r w:rsidRPr="008E3354">
              <w:rPr>
                <w:lang w:val="bg-BG"/>
              </w:rPr>
              <w:t xml:space="preserve">, с общо или специфично действие срещу вредни организми или върху растения, части от растения или растителни продукти, </w:t>
            </w:r>
            <w:r w:rsidRPr="008E3354">
              <w:rPr>
                <w:lang w:val="bg-BG"/>
              </w:rPr>
              <w:t>наричани по-долу „активни вещества“;</w:t>
            </w:r>
          </w:p>
        </w:tc>
        <w:tc>
          <w:tcPr>
            <w:tcW w:w="4876" w:type="dxa"/>
          </w:tcPr>
          <w:p w:rsidR="00DA0FAE" w:rsidRPr="008E3354" w:rsidP="00760AC7" w14:paraId="12B13DE0" w14:textId="77777777">
            <w:pPr>
              <w:pStyle w:val="Normal6"/>
              <w:rPr>
                <w:bCs/>
                <w:iCs/>
                <w:szCs w:val="24"/>
                <w:lang w:val="bg-BG"/>
              </w:rPr>
            </w:pPr>
            <w:r w:rsidRPr="008E3354">
              <w:rPr>
                <w:lang w:val="bg-BG"/>
              </w:rPr>
              <w:t xml:space="preserve">„2. Настоящият регламент се прилага за вещества, включително </w:t>
            </w:r>
            <w:r w:rsidRPr="008E3354">
              <w:rPr>
                <w:b/>
                <w:i/>
                <w:lang w:val="bg-BG"/>
              </w:rPr>
              <w:t>вещества за биологичен контрол</w:t>
            </w:r>
            <w:r w:rsidRPr="008E3354">
              <w:rPr>
                <w:lang w:val="bg-BG"/>
              </w:rPr>
              <w:t>, с общо или специфично действие</w:t>
            </w:r>
            <w:r w:rsidRPr="008E3354">
              <w:rPr>
                <w:b/>
                <w:i/>
                <w:lang w:val="bg-BG"/>
              </w:rPr>
              <w:t>, различно от ефект на бариерата,</w:t>
            </w:r>
            <w:r w:rsidRPr="008E3354">
              <w:rPr>
                <w:lang w:val="bg-BG"/>
              </w:rPr>
              <w:t xml:space="preserve"> срещу вредни организми или върху растения, части от </w:t>
            </w:r>
            <w:r w:rsidRPr="008E3354">
              <w:rPr>
                <w:lang w:val="bg-BG"/>
              </w:rPr>
              <w:t>растения или растителни продукти, наричани по-долу „активни вещества“.“</w:t>
            </w:r>
          </w:p>
        </w:tc>
      </w:tr>
    </w:tbl>
    <w:p w:rsidR="00DA0FAE" w:rsidRPr="008E3354" w:rsidP="00DA0FAE" w14:paraId="65907B7C" w14:textId="77777777">
      <w:pPr>
        <w:pStyle w:val="Olang"/>
        <w:rPr>
          <w:lang w:val="bg-BG"/>
        </w:rPr>
      </w:pPr>
      <w:r w:rsidRPr="008E3354">
        <w:rPr>
          <w:lang w:val="bg-BG"/>
        </w:rPr>
        <w:t xml:space="preserve">Or. </w:t>
      </w:r>
      <w:r w:rsidRPr="008E3354">
        <w:rPr>
          <w:rStyle w:val="HideTWBExt"/>
          <w:lang w:val="bg-BG"/>
        </w:rPr>
        <w:t>&lt;Original&gt;</w:t>
      </w:r>
      <w:r w:rsidRPr="008E3354">
        <w:rPr>
          <w:rStyle w:val="HideTWBInt"/>
          <w:lang w:val="bg-BG"/>
        </w:rPr>
        <w:t>{PL}</w:t>
      </w:r>
      <w:r w:rsidRPr="008E3354">
        <w:rPr>
          <w:lang w:val="bg-BG"/>
        </w:rPr>
        <w:t>pl</w:t>
      </w:r>
      <w:r w:rsidRPr="008E3354">
        <w:rPr>
          <w:rStyle w:val="HideTWBExt"/>
          <w:lang w:val="bg-BG"/>
        </w:rPr>
        <w:t>&lt;/Original&gt;</w:t>
      </w:r>
    </w:p>
    <w:p w:rsidR="00DA0FAE" w:rsidRPr="008E3354" w:rsidP="00DA0FAE" w14:paraId="72DE20BB" w14:textId="77777777">
      <w:pPr>
        <w:pStyle w:val="CrossRef"/>
        <w:rPr>
          <w:lang w:val="bg-BG"/>
        </w:rPr>
      </w:pPr>
      <w:r w:rsidRPr="008E3354">
        <w:rPr>
          <w:lang w:val="bg-BG"/>
        </w:rPr>
        <w:t>(32009R1107)</w:t>
      </w:r>
    </w:p>
    <w:p w:rsidR="00DA0FAE" w:rsidRPr="008E3354" w:rsidP="00DA0FAE" w14:paraId="4E9A9A39" w14:textId="77777777">
      <w:r w:rsidRPr="008E3354">
        <w:rPr>
          <w:rStyle w:val="HideTWBExt"/>
        </w:rPr>
        <w:t>&lt;/AmendB&gt;</w:t>
      </w:r>
    </w:p>
    <w:p w:rsidR="00DA0FAE" w:rsidRPr="008E3354" w:rsidP="00DA0FAE" w14:paraId="3C2BF671" w14:textId="6D9A91E0">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292</w:t>
      </w:r>
      <w:r w:rsidRPr="008E3354">
        <w:rPr>
          <w:rStyle w:val="HideTWBExt"/>
          <w:b w:val="0"/>
          <w:lang w:val="bg-BG"/>
        </w:rPr>
        <w:t>&lt;/NumAmB&gt;</w:t>
      </w:r>
    </w:p>
    <w:p w:rsidR="00DA0FAE" w:rsidRPr="008E3354" w:rsidP="00DA0FAE" w14:paraId="7D9A2AC8" w14:textId="7D84F796">
      <w:pPr>
        <w:pStyle w:val="NormalBold"/>
      </w:pPr>
      <w:r w:rsidRPr="008E3354">
        <w:rPr>
          <w:rStyle w:val="HideTWBExt"/>
          <w:b w:val="0"/>
        </w:rPr>
        <w:t>&lt;RepeatBlock-By&gt;&lt;Members&gt;</w:t>
      </w:r>
      <w:r w:rsidRPr="008E3354" w:rsidR="004F26A9">
        <w:t>Аня Хазекамп</w:t>
      </w:r>
      <w:r w:rsidRPr="008E3354">
        <w:t>, Пер Клаусен, Себастиан Евердинг, Катарина Мартинш, Араш Саеди, Ема Фуро</w:t>
      </w:r>
      <w:r w:rsidRPr="008E3354">
        <w:rPr>
          <w:rStyle w:val="HideTWBExt"/>
          <w:b w:val="0"/>
        </w:rPr>
        <w:t>&lt;/Members&gt;</w:t>
      </w:r>
    </w:p>
    <w:p w:rsidR="00DA0FAE" w:rsidRPr="008E3354" w:rsidP="00DA0FAE" w14:paraId="1E6843C7" w14:textId="77777777">
      <w:r w:rsidRPr="008E3354">
        <w:rPr>
          <w:rStyle w:val="HideTWBExt"/>
        </w:rPr>
        <w:t>&lt;/RepeatBlock-By&gt;</w:t>
      </w:r>
    </w:p>
    <w:p w:rsidR="00DA0FAE" w:rsidRPr="008E3354" w:rsidP="00DA0FAE" w14:paraId="20FCEC5B" w14:textId="3C6A4334">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2042857" w14:textId="77777777">
      <w:pPr>
        <w:pStyle w:val="NormalBold"/>
      </w:pPr>
      <w:r w:rsidRPr="008E3354">
        <w:rPr>
          <w:rStyle w:val="HideTWBExt"/>
          <w:b w:val="0"/>
        </w:rPr>
        <w:t>&lt;Article&gt;</w:t>
      </w:r>
      <w:r w:rsidRPr="008E3354">
        <w:t>Член 1 – параграф 1 – точка 1 – буква б</w:t>
      </w:r>
      <w:r w:rsidRPr="008E3354">
        <w:rPr>
          <w:rStyle w:val="HideTWBExt"/>
          <w:b w:val="0"/>
        </w:rPr>
        <w:t>&lt;/Article&gt;</w:t>
      </w:r>
    </w:p>
    <w:p w:rsidR="00DA0FAE" w:rsidRPr="008E3354" w:rsidP="00DA0FAE" w14:paraId="148C5DCF"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7F79D9F" w14:textId="77777777">
      <w:r w:rsidRPr="008E3354">
        <w:rPr>
          <w:rStyle w:val="HideTWBExt"/>
        </w:rPr>
        <w:t>&lt;Article2&gt;</w:t>
      </w:r>
      <w:r w:rsidRPr="008E3354">
        <w:t>Член 2 – параграф 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915FEB"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2166CB48" w14:textId="77777777">
            <w:pPr>
              <w:keepNext/>
            </w:pPr>
          </w:p>
        </w:tc>
      </w:tr>
      <w:tr w14:paraId="6E526A23"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719C79D" w14:textId="619E29D6">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30B94A7" w14:textId="29A9692F">
            <w:pPr>
              <w:pStyle w:val="ColumnHeading"/>
              <w:keepNext/>
              <w:rPr>
                <w:lang w:val="bg-BG"/>
              </w:rPr>
            </w:pPr>
            <w:r w:rsidRPr="008E3354">
              <w:rPr>
                <w:lang w:val="bg-BG"/>
              </w:rPr>
              <w:t>Изменение</w:t>
            </w:r>
          </w:p>
        </w:tc>
      </w:tr>
      <w:tr w14:paraId="37B06C7B"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ABEA5A5" w14:textId="77777777">
            <w:pPr>
              <w:pStyle w:val="Normal6"/>
              <w:rPr>
                <w:lang w:val="bg-BG"/>
              </w:rPr>
            </w:pPr>
            <w:r w:rsidRPr="008E3354">
              <w:rPr>
                <w:lang w:val="bg-BG"/>
              </w:rPr>
              <w:t>2.</w:t>
            </w:r>
            <w:r w:rsidRPr="008E3354">
              <w:rPr>
                <w:lang w:val="bg-BG"/>
              </w:rPr>
              <w:tab/>
              <w:t>Настоящият регламент се прилага за вещества, включително вещества за биологичен контрол, с общо или специфично действие срещу вредни организми или върху растения, части от растения или растителни продукти, наричани по-долу „активни вещества.;</w:t>
            </w:r>
          </w:p>
        </w:tc>
        <w:tc>
          <w:tcPr>
            <w:tcW w:w="4876" w:type="dxa"/>
            <w:hideMark/>
          </w:tcPr>
          <w:p w:rsidR="00DA0FAE" w:rsidRPr="008E3354" w:rsidP="00760AC7" w14:paraId="2EE58F1F" w14:textId="77777777">
            <w:pPr>
              <w:pStyle w:val="Normal6"/>
              <w:rPr>
                <w:szCs w:val="24"/>
                <w:lang w:val="bg-BG"/>
              </w:rPr>
            </w:pPr>
            <w:r w:rsidRPr="008E3354">
              <w:rPr>
                <w:lang w:val="bg-BG"/>
              </w:rPr>
              <w:t>2.</w:t>
            </w:r>
            <w:r w:rsidRPr="008E3354">
              <w:rPr>
                <w:lang w:val="bg-BG"/>
              </w:rPr>
              <w:tab/>
              <w:t xml:space="preserve">Настоящият регламент се прилага за вещества, включително вещества за биологичен контрол </w:t>
            </w:r>
            <w:r w:rsidRPr="008E3354">
              <w:rPr>
                <w:b/>
                <w:i/>
                <w:lang w:val="bg-BG"/>
              </w:rPr>
              <w:t>и микроорганизми</w:t>
            </w:r>
            <w:r w:rsidRPr="008E3354">
              <w:rPr>
                <w:lang w:val="bg-BG"/>
              </w:rPr>
              <w:t>, с общо или специфично действие срещу вредни организми или върху растения, части от растения или растителни продукти, наричани по-долу „активни вещества“.;</w:t>
            </w:r>
          </w:p>
        </w:tc>
      </w:tr>
    </w:tbl>
    <w:p w:rsidR="00DA0FAE" w:rsidRPr="008E3354" w:rsidP="00DA0FAE" w14:paraId="063E8AD2"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8604F7D" w14:textId="77777777">
      <w:r w:rsidRPr="008E3354">
        <w:rPr>
          <w:rStyle w:val="HideTWBExt"/>
        </w:rPr>
        <w:t>&lt;/AmendB&gt;</w:t>
      </w:r>
    </w:p>
    <w:p w:rsidR="00DA0FAE" w:rsidRPr="008E3354" w:rsidP="00DA0FAE" w14:paraId="694CF345" w14:textId="045FCC78">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293</w:t>
      </w:r>
      <w:r w:rsidRPr="008E3354">
        <w:rPr>
          <w:rStyle w:val="HideTWBExt"/>
          <w:b w:val="0"/>
          <w:lang w:val="bg-BG"/>
        </w:rPr>
        <w:t>&lt;/NumAmB&gt;</w:t>
      </w:r>
    </w:p>
    <w:p w:rsidR="00DA0FAE" w:rsidRPr="008E3354" w:rsidP="00DA0FAE" w14:paraId="481D8ACA" w14:textId="067DD338">
      <w:pPr>
        <w:pStyle w:val="NormalBold"/>
      </w:pPr>
      <w:r w:rsidRPr="008E3354">
        <w:rPr>
          <w:rStyle w:val="HideTWBExt"/>
          <w:b w:val="0"/>
        </w:rPr>
        <w:t>&lt;RepeatBlock-By&gt;&lt;Members&gt;</w:t>
      </w:r>
      <w:r w:rsidRPr="008E3354">
        <w:t>Кристоф Клержо</w:t>
      </w:r>
      <w:r w:rsidRPr="008E3354">
        <w:rPr>
          <w:rStyle w:val="HideTWBExt"/>
          <w:b w:val="0"/>
        </w:rPr>
        <w:t>&lt;/Members&gt;</w:t>
      </w:r>
    </w:p>
    <w:p w:rsidR="00DA0FAE" w:rsidRPr="008E3354" w:rsidP="00DA0FAE" w14:paraId="3062305D" w14:textId="77777777">
      <w:r w:rsidRPr="008E3354">
        <w:rPr>
          <w:rStyle w:val="HideTWBExt"/>
        </w:rPr>
        <w:t>&lt;/RepeatBlock-By&gt;</w:t>
      </w:r>
    </w:p>
    <w:p w:rsidR="00DA0FAE" w:rsidRPr="008E3354" w:rsidP="00DA0FAE" w14:paraId="41E6367A" w14:textId="5FCBA5AB">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7C4C63B" w14:textId="77777777">
      <w:pPr>
        <w:pStyle w:val="NormalBold"/>
      </w:pPr>
      <w:r w:rsidRPr="008E3354">
        <w:rPr>
          <w:rStyle w:val="HideTWBExt"/>
          <w:b w:val="0"/>
        </w:rPr>
        <w:t>&lt;Article&gt;</w:t>
      </w:r>
      <w:r w:rsidRPr="008E3354">
        <w:t>Член 1 – параграф 1 – точка 1 – буква б</w:t>
      </w:r>
      <w:r w:rsidRPr="008E3354">
        <w:rPr>
          <w:rStyle w:val="HideTWBExt"/>
          <w:b w:val="0"/>
        </w:rPr>
        <w:t>&lt;/Article&gt;</w:t>
      </w:r>
    </w:p>
    <w:p w:rsidR="00DA0FAE" w:rsidRPr="008E3354" w:rsidP="00DA0FAE" w14:paraId="12F58C18"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10C3335" w14:textId="77777777">
      <w:r w:rsidRPr="008E3354">
        <w:rPr>
          <w:rStyle w:val="HideTWBExt"/>
        </w:rPr>
        <w:t>&lt;Article2&gt;</w:t>
      </w:r>
      <w:r w:rsidRPr="008E3354">
        <w:t>Член 2 – параграф 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C9D422"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C1564D2" w14:textId="77777777">
            <w:pPr>
              <w:keepNext/>
            </w:pPr>
          </w:p>
        </w:tc>
      </w:tr>
      <w:tr w14:paraId="7B6908A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8DC0254" w14:textId="71153572">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B523285" w14:textId="64B08E7E">
            <w:pPr>
              <w:pStyle w:val="ColumnHeading"/>
              <w:keepNext/>
              <w:rPr>
                <w:lang w:val="bg-BG"/>
              </w:rPr>
            </w:pPr>
            <w:r w:rsidRPr="008E3354">
              <w:rPr>
                <w:lang w:val="bg-BG"/>
              </w:rPr>
              <w:t>Изменение</w:t>
            </w:r>
          </w:p>
        </w:tc>
      </w:tr>
      <w:tr w14:paraId="10D4F2F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77D1369" w14:textId="77777777">
            <w:pPr>
              <w:pStyle w:val="Normal6"/>
              <w:rPr>
                <w:lang w:val="bg-BG"/>
              </w:rPr>
            </w:pPr>
            <w:r w:rsidRPr="008E3354">
              <w:rPr>
                <w:lang w:val="bg-BG"/>
              </w:rPr>
              <w:t>2.</w:t>
            </w:r>
            <w:r w:rsidRPr="008E3354">
              <w:rPr>
                <w:lang w:val="bg-BG"/>
              </w:rPr>
              <w:tab/>
              <w:t xml:space="preserve">Настоящият регламент се прилага за вещества, включително вещества за биологичен контрол, с общо или специфично действие срещу вредни организми или върху растения, части от растения или растителни продукти, </w:t>
            </w:r>
            <w:r w:rsidRPr="008E3354">
              <w:rPr>
                <w:lang w:val="bg-BG"/>
              </w:rPr>
              <w:t>наричани по-долу „активни вещества“.</w:t>
            </w:r>
            <w:r w:rsidRPr="008E3354">
              <w:rPr>
                <w:b/>
                <w:i/>
                <w:lang w:val="bg-BG"/>
              </w:rPr>
              <w:t>;</w:t>
            </w:r>
          </w:p>
        </w:tc>
        <w:tc>
          <w:tcPr>
            <w:tcW w:w="4876" w:type="dxa"/>
            <w:hideMark/>
          </w:tcPr>
          <w:p w:rsidR="00DA0FAE" w:rsidRPr="008E3354" w:rsidP="00760AC7" w14:paraId="645E4DA1" w14:textId="77777777">
            <w:pPr>
              <w:pStyle w:val="Normal6"/>
              <w:rPr>
                <w:szCs w:val="24"/>
                <w:lang w:val="bg-BG"/>
              </w:rPr>
            </w:pPr>
            <w:r w:rsidRPr="008E3354">
              <w:rPr>
                <w:lang w:val="bg-BG"/>
              </w:rPr>
              <w:t>2.</w:t>
            </w:r>
            <w:r w:rsidRPr="008E3354">
              <w:rPr>
                <w:lang w:val="bg-BG"/>
              </w:rPr>
              <w:tab/>
              <w:t xml:space="preserve">Настоящият регламент се прилага за вещества, включително вещества за биологичен контрол </w:t>
            </w:r>
            <w:r w:rsidRPr="008E3354">
              <w:rPr>
                <w:b/>
                <w:i/>
                <w:lang w:val="bg-BG"/>
              </w:rPr>
              <w:t>и микроорганизми</w:t>
            </w:r>
            <w:r w:rsidRPr="008E3354">
              <w:rPr>
                <w:lang w:val="bg-BG"/>
              </w:rPr>
              <w:t xml:space="preserve">, с общо или специфично действие срещу вредни организми или върху растения, части от растения или растителни продукти, </w:t>
            </w:r>
            <w:r w:rsidRPr="008E3354">
              <w:rPr>
                <w:lang w:val="bg-BG"/>
              </w:rPr>
              <w:t>наричани по-долу „активни вещества“.;</w:t>
            </w:r>
          </w:p>
        </w:tc>
      </w:tr>
    </w:tbl>
    <w:p w:rsidR="00DA0FAE" w:rsidRPr="008E3354" w:rsidP="00DA0FAE" w14:paraId="54794FD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4CF88C60" w14:textId="59024F19">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762E0B39" w14:textId="77777777">
      <w:pPr>
        <w:pStyle w:val="Normal12Italic"/>
        <w:rPr>
          <w:noProof w:val="0"/>
          <w:lang w:val="bg-BG"/>
        </w:rPr>
      </w:pPr>
      <w:r w:rsidRPr="008E3354">
        <w:rPr>
          <w:lang w:val="bg-BG"/>
        </w:rPr>
        <w:t>Терминът „вещества“ е неподходящ, за да обхване микроорганизмите.</w:t>
      </w:r>
    </w:p>
    <w:p w:rsidR="00DA0FAE" w:rsidRPr="008E3354" w:rsidP="00DA0FAE" w14:paraId="5F718D6E" w14:textId="77777777">
      <w:r w:rsidRPr="008E3354">
        <w:rPr>
          <w:rStyle w:val="HideTWBExt"/>
        </w:rPr>
        <w:t>&lt;/AmendB&gt;</w:t>
      </w:r>
    </w:p>
    <w:p w:rsidR="00DA0FAE" w:rsidRPr="008E3354" w:rsidP="00DA0FAE" w14:paraId="67FB4E61" w14:textId="28F72F20">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294</w:t>
      </w:r>
      <w:r w:rsidRPr="008E3354">
        <w:rPr>
          <w:rStyle w:val="HideTWBExt"/>
          <w:b w:val="0"/>
          <w:lang w:val="bg-BG"/>
        </w:rPr>
        <w:t>&lt;/NumAmB&gt;</w:t>
      </w:r>
    </w:p>
    <w:p w:rsidR="00DA0FAE" w:rsidRPr="008E3354" w:rsidP="00DA0FAE" w14:paraId="2EFABCE6" w14:textId="7BAC48A9">
      <w:pPr>
        <w:pStyle w:val="NormalBold"/>
      </w:pPr>
      <w:r w:rsidRPr="008E3354">
        <w:rPr>
          <w:rStyle w:val="HideTWBExt"/>
          <w:b w:val="0"/>
        </w:rPr>
        <w:t>&lt;RepeatBlock-By&gt;&lt;Members&gt;</w:t>
      </w:r>
      <w:r w:rsidRPr="008E3354">
        <w:t>Яцек Оздоба</w:t>
      </w:r>
      <w:r w:rsidRPr="008E3354">
        <w:rPr>
          <w:rStyle w:val="HideTWBExt"/>
          <w:b w:val="0"/>
        </w:rPr>
        <w:t>&lt;/Members&gt;</w:t>
      </w:r>
    </w:p>
    <w:p w:rsidR="00DA0FAE" w:rsidRPr="008E3354" w:rsidP="00DA0FAE" w14:paraId="642D9F57" w14:textId="77777777">
      <w:r w:rsidRPr="008E3354">
        <w:rPr>
          <w:rStyle w:val="HideTWBExt"/>
        </w:rPr>
        <w:t>&lt;/RepeatBlock-By&gt;</w:t>
      </w:r>
    </w:p>
    <w:p w:rsidR="00DA0FAE" w:rsidRPr="008E3354" w:rsidP="00DA0FAE" w14:paraId="4546BA00" w14:textId="4517BE12">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55A7355" w14:textId="77777777">
      <w:pPr>
        <w:pStyle w:val="NormalBold"/>
      </w:pPr>
      <w:r w:rsidRPr="008E3354">
        <w:rPr>
          <w:rStyle w:val="HideTWBExt"/>
          <w:b w:val="0"/>
        </w:rPr>
        <w:t>&lt;Article&gt;</w:t>
      </w:r>
      <w:r w:rsidRPr="008E3354">
        <w:t>Член 1 – параграф 1 – буква б a (нова)</w:t>
      </w:r>
      <w:r w:rsidRPr="008E3354">
        <w:rPr>
          <w:rStyle w:val="HideTWBExt"/>
          <w:b w:val="0"/>
        </w:rPr>
        <w:t>&lt;/Article&gt;</w:t>
      </w:r>
    </w:p>
    <w:p w:rsidR="00DA0FAE" w:rsidRPr="008E3354" w:rsidP="00DA0FAE" w14:paraId="3A075BD8"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75B50C0" w14:textId="77777777">
      <w:r w:rsidRPr="008E3354">
        <w:rPr>
          <w:rStyle w:val="HideTWBExt"/>
        </w:rPr>
        <w:t>&lt;Article2&gt;</w:t>
      </w:r>
      <w:r w:rsidRPr="008E3354">
        <w:t>Член 2 – параграф 3 а (нов)</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5BDFB20"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1535A314" w14:textId="77777777">
            <w:pPr>
              <w:keepNext/>
            </w:pPr>
          </w:p>
        </w:tc>
      </w:tr>
      <w:tr w14:paraId="1E41EB5B"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2457D1B2" w14:textId="46BE4D0F">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8144FB0" w14:textId="292622B9">
            <w:pPr>
              <w:pStyle w:val="ColumnHeading"/>
              <w:keepNext/>
              <w:rPr>
                <w:lang w:val="bg-BG"/>
              </w:rPr>
            </w:pPr>
            <w:r w:rsidRPr="008E3354">
              <w:rPr>
                <w:lang w:val="bg-BG"/>
              </w:rPr>
              <w:t>Изменение</w:t>
            </w:r>
          </w:p>
        </w:tc>
      </w:tr>
      <w:tr w14:paraId="2BCD5FA3"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61EEC26C" w14:textId="77777777">
            <w:pPr>
              <w:pStyle w:val="Normal6"/>
              <w:rPr>
                <w:lang w:val="bg-BG"/>
              </w:rPr>
            </w:pPr>
          </w:p>
        </w:tc>
        <w:tc>
          <w:tcPr>
            <w:tcW w:w="4876" w:type="dxa"/>
          </w:tcPr>
          <w:p w:rsidR="00DA0FAE" w:rsidRPr="008E3354" w:rsidP="0062420C" w14:paraId="1FA58433" w14:textId="711B250F">
            <w:pPr>
              <w:pStyle w:val="Normal6"/>
              <w:rPr>
                <w:b/>
                <w:i/>
                <w:lang w:val="bg-BG"/>
              </w:rPr>
            </w:pPr>
            <w:r w:rsidRPr="008E3354">
              <w:rPr>
                <w:b/>
                <w:i/>
                <w:lang w:val="bg-BG"/>
              </w:rPr>
              <w:t>ба)</w:t>
            </w:r>
            <w:r w:rsidRPr="008E3354">
              <w:rPr>
                <w:b/>
                <w:i/>
                <w:lang w:val="bg-BG"/>
              </w:rPr>
              <w:tab/>
            </w:r>
            <w:r w:rsidRPr="008E3354" w:rsidR="0062420C">
              <w:rPr>
                <w:b/>
                <w:i/>
                <w:lang w:val="bg-BG"/>
              </w:rPr>
              <w:t xml:space="preserve">в </w:t>
            </w:r>
            <w:r w:rsidRPr="008E3354">
              <w:rPr>
                <w:b/>
                <w:i/>
                <w:lang w:val="bg-BG"/>
              </w:rPr>
              <w:t>член 2 се добавя нов параграф 3а:</w:t>
            </w:r>
          </w:p>
        </w:tc>
      </w:tr>
      <w:tr w14:paraId="257D94BF"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00DAB228" w14:textId="77777777">
            <w:pPr>
              <w:pStyle w:val="Normal6"/>
              <w:rPr>
                <w:lang w:val="bg-BG"/>
              </w:rPr>
            </w:pPr>
          </w:p>
        </w:tc>
        <w:tc>
          <w:tcPr>
            <w:tcW w:w="4876" w:type="dxa"/>
            <w:hideMark/>
          </w:tcPr>
          <w:p w:rsidR="00DA0FAE" w:rsidRPr="008E3354" w:rsidP="00352F23" w14:paraId="60F15603" w14:textId="39699C1F">
            <w:pPr>
              <w:pStyle w:val="Normal6"/>
              <w:rPr>
                <w:szCs w:val="24"/>
                <w:lang w:val="bg-BG"/>
              </w:rPr>
            </w:pPr>
            <w:r w:rsidRPr="008E3354">
              <w:rPr>
                <w:b/>
                <w:i/>
                <w:lang w:val="bg-BG"/>
              </w:rPr>
              <w:t>3a</w:t>
            </w:r>
            <w:r w:rsidRPr="008E3354" w:rsidR="00352F23">
              <w:rPr>
                <w:b/>
                <w:i/>
                <w:lang w:val="bg-BG"/>
              </w:rPr>
              <w:t>.</w:t>
            </w:r>
            <w:r w:rsidRPr="008E3354">
              <w:rPr>
                <w:b/>
                <w:i/>
                <w:lang w:val="bg-BG"/>
              </w:rPr>
              <w:tab/>
              <w:t xml:space="preserve">Когато даден продукт е бил пуснат на пазара в държава членка в продължение на най-малко три години преди датата на влизане в сила на настоящия регламент, въз основа на работните документи на Комисията, насочени към хармонизиране на подхода на държавите членки, позициите на компетентните органи на държавите членки или друга установена регулаторна или тълкувателна практика, съгласно която се счита, че продуктът не попада в обхвата на Регламент (ЕО) № 1107/2009, и впоследствие, в резултат на промяна в тези насоки, документи, позиции или практики, се счита, че в тази държава членка той попада в обхвата на Регламент (ЕО) № 1107/2009, държавите членки, действащи в отговор на заявление от производител или дистрибутор, разрешават продължителното пускане на пазара и употребата на този продукт по време на преходен период, когато това е обосновано от </w:t>
            </w:r>
            <w:r w:rsidRPr="008E3354">
              <w:rPr>
                <w:b/>
                <w:i/>
                <w:lang w:val="bg-BG"/>
              </w:rPr>
              <w:t>значителен икономически интерес на ползвателите на продукта, по-специално необходимостта да се осигури достатъчно време за адаптиране към изменената класификация, да се гарантира непрекъснатост на производството или да се избегнат непропорционални смущения в икономическата дейност, освен ако компетентният орган определи, че се прилага поне едно от основанията за изключване, посочени в приложение I към настоящия регламент.</w:t>
            </w:r>
          </w:p>
        </w:tc>
      </w:tr>
      <w:tr w14:paraId="68773615"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5DC038A7" w14:textId="77777777">
            <w:pPr>
              <w:pStyle w:val="Normal6"/>
              <w:rPr>
                <w:lang w:val="bg-BG"/>
              </w:rPr>
            </w:pPr>
          </w:p>
        </w:tc>
        <w:tc>
          <w:tcPr>
            <w:tcW w:w="4876" w:type="dxa"/>
            <w:hideMark/>
          </w:tcPr>
          <w:p w:rsidR="00DA0FAE" w:rsidRPr="008E3354" w:rsidP="00760AC7" w14:paraId="324A53A2" w14:textId="77777777">
            <w:pPr>
              <w:pStyle w:val="Normal6"/>
              <w:rPr>
                <w:szCs w:val="24"/>
                <w:lang w:val="bg-BG"/>
              </w:rPr>
            </w:pPr>
            <w:r w:rsidRPr="008E3354">
              <w:rPr>
                <w:b/>
                <w:i/>
                <w:lang w:val="bg-BG"/>
              </w:rPr>
              <w:t>Заявление може да бъде подадено по всяко време, но не по-късно от шест месеца от датата на:</w:t>
            </w:r>
          </w:p>
        </w:tc>
      </w:tr>
      <w:tr w14:paraId="6C594A68"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4062A15D" w14:textId="77777777">
            <w:pPr>
              <w:pStyle w:val="Normal6"/>
              <w:rPr>
                <w:lang w:val="bg-BG"/>
              </w:rPr>
            </w:pPr>
          </w:p>
        </w:tc>
        <w:tc>
          <w:tcPr>
            <w:tcW w:w="4876" w:type="dxa"/>
            <w:hideMark/>
          </w:tcPr>
          <w:p w:rsidR="00DA0FAE" w:rsidRPr="008E3354" w:rsidP="00760AC7" w14:paraId="22D54F8B" w14:textId="77777777">
            <w:pPr>
              <w:pStyle w:val="Normal6"/>
              <w:rPr>
                <w:szCs w:val="24"/>
                <w:lang w:val="bg-BG"/>
              </w:rPr>
            </w:pPr>
            <w:r w:rsidRPr="008E3354">
              <w:rPr>
                <w:b/>
                <w:i/>
                <w:lang w:val="bg-BG"/>
              </w:rPr>
              <w:t>1) влизането в сила на настоящия регламент, когато промяната в насоките, документите, позициите или практиката е настъпила преди тази дата; или</w:t>
            </w:r>
          </w:p>
        </w:tc>
      </w:tr>
      <w:tr w14:paraId="18A1743C"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3888597D" w14:textId="77777777">
            <w:pPr>
              <w:pStyle w:val="Normal6"/>
              <w:rPr>
                <w:lang w:val="bg-BG"/>
              </w:rPr>
            </w:pPr>
          </w:p>
        </w:tc>
        <w:tc>
          <w:tcPr>
            <w:tcW w:w="4876" w:type="dxa"/>
            <w:hideMark/>
          </w:tcPr>
          <w:p w:rsidR="00DA0FAE" w:rsidRPr="008E3354" w:rsidP="00760AC7" w14:paraId="61DDE4DA" w14:textId="23972BDA">
            <w:pPr>
              <w:pStyle w:val="Normal6"/>
              <w:rPr>
                <w:szCs w:val="24"/>
                <w:lang w:val="bg-BG"/>
              </w:rPr>
            </w:pPr>
            <w:r w:rsidRPr="008E3354">
              <w:rPr>
                <w:b/>
                <w:i/>
                <w:lang w:val="bg-BG"/>
              </w:rPr>
              <w:t>2) от датата, на която държавата членка е съобщила или предоставила информация за промяна в класификацията или тълкуването, когато промяната в класификацията или тълкуването е настъпила след датата на влизане в сила на настоящия регламент</w:t>
            </w:r>
            <w:r w:rsidRPr="008E3354" w:rsidR="0062420C">
              <w:rPr>
                <w:b/>
                <w:i/>
                <w:lang w:val="bg-BG"/>
              </w:rPr>
              <w:t>.</w:t>
            </w:r>
          </w:p>
        </w:tc>
      </w:tr>
      <w:tr w14:paraId="5A83BA61"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04F4F100" w14:textId="77777777">
            <w:pPr>
              <w:pStyle w:val="Normal6"/>
              <w:rPr>
                <w:lang w:val="bg-BG"/>
              </w:rPr>
            </w:pPr>
          </w:p>
        </w:tc>
        <w:tc>
          <w:tcPr>
            <w:tcW w:w="4876" w:type="dxa"/>
            <w:hideMark/>
          </w:tcPr>
          <w:p w:rsidR="00DA0FAE" w:rsidRPr="008E3354" w:rsidP="00760AC7" w14:paraId="43CE4040" w14:textId="77777777">
            <w:pPr>
              <w:pStyle w:val="Normal6"/>
              <w:rPr>
                <w:szCs w:val="24"/>
                <w:lang w:val="bg-BG"/>
              </w:rPr>
            </w:pPr>
            <w:r w:rsidRPr="008E3354">
              <w:rPr>
                <w:b/>
                <w:i/>
                <w:lang w:val="bg-BG"/>
              </w:rPr>
              <w:t xml:space="preserve">Преходният период е пет години и започва да тече от датата на подаване на заявлението. Ако в рамките на този срок производител или дистрибутор подаде, в съответствие с изискванията, заявление за одобрение на активно вещество, антидот или синергист, когато това се изисква, или заявление за разрешение за пускане на пазара на продукт за растителна защита и за неговата употреба, преходният период може да бъде удължен до приключването на съответната процедура, но за не повече от десет години от датата на подаване на заявлението за продукта, за който се </w:t>
            </w:r>
            <w:r w:rsidRPr="008E3354">
              <w:rPr>
                <w:b/>
                <w:i/>
                <w:lang w:val="bg-BG"/>
              </w:rPr>
              <w:t>прилага преходният период. Ако заявлението, подадено от производителя или дистрибутора, бъде оттеглено, отхвърлено или не бъде подадено в определения срок, съответната държава членка оттегля разрешението за ползване на преходния период. Член 46 от Регламент 1107/2009 се прилага mutatis mutandis.</w:t>
            </w:r>
          </w:p>
        </w:tc>
      </w:tr>
    </w:tbl>
    <w:p w:rsidR="00DA0FAE" w:rsidRPr="008E3354" w:rsidP="00DA0FAE" w14:paraId="0A9200FF"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{PL}</w:t>
      </w:r>
      <w:r w:rsidRPr="008E3354">
        <w:rPr>
          <w:noProof w:val="0"/>
          <w:lang w:val="bg-BG"/>
        </w:rPr>
        <w:t>pl</w:t>
      </w:r>
      <w:r w:rsidRPr="008E3354">
        <w:rPr>
          <w:rStyle w:val="HideTWBExt"/>
          <w:lang w:val="bg-BG"/>
        </w:rPr>
        <w:t>&lt;/Original&gt;</w:t>
      </w:r>
    </w:p>
    <w:p w:rsidR="00DA0FAE" w:rsidRPr="008E3354" w:rsidP="00DA0FAE" w14:paraId="1E3CDD61" w14:textId="77777777">
      <w:r w:rsidRPr="008E3354">
        <w:rPr>
          <w:rStyle w:val="HideTWBExt"/>
        </w:rPr>
        <w:t>&lt;/AmendB&gt;</w:t>
      </w:r>
    </w:p>
    <w:p w:rsidR="00DA0FAE" w:rsidRPr="008E3354" w:rsidP="00DA0FAE" w14:paraId="01FAA592" w14:textId="4F4D3DB3">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295</w:t>
      </w:r>
      <w:r w:rsidRPr="008E3354">
        <w:rPr>
          <w:rStyle w:val="HideTWBExt"/>
          <w:b w:val="0"/>
          <w:lang w:val="bg-BG"/>
        </w:rPr>
        <w:t>&lt;/NumAmB&gt;</w:t>
      </w:r>
    </w:p>
    <w:p w:rsidR="00DA0FAE" w:rsidRPr="008E3354" w:rsidP="00DA0FAE" w14:paraId="07AE758F" w14:textId="797A14D2">
      <w:pPr>
        <w:pStyle w:val="NormalBold"/>
      </w:pPr>
      <w:r w:rsidRPr="008E3354">
        <w:rPr>
          <w:rStyle w:val="HideTWBExt"/>
          <w:b w:val="0"/>
        </w:rPr>
        <w:t>&lt;RepeatBlock-By&gt;&lt;Members&gt;</w:t>
      </w:r>
      <w:r w:rsidRPr="008E3354" w:rsidR="00B72EEE">
        <w:t>Вероника Вреционова</w:t>
      </w:r>
      <w:r w:rsidRPr="008E3354">
        <w:rPr>
          <w:rStyle w:val="HideTWBExt"/>
          <w:b w:val="0"/>
        </w:rPr>
        <w:t>&lt;/Members&gt;</w:t>
      </w:r>
    </w:p>
    <w:p w:rsidR="00DA0FAE" w:rsidRPr="008E3354" w:rsidP="00DA0FAE" w14:paraId="4AE0A62C" w14:textId="77777777">
      <w:r w:rsidRPr="008E3354">
        <w:rPr>
          <w:rStyle w:val="HideTWBExt"/>
        </w:rPr>
        <w:t>&lt;/RepeatBlock-By&gt;</w:t>
      </w:r>
    </w:p>
    <w:p w:rsidR="00DA0FAE" w:rsidRPr="008E3354" w:rsidP="00DA0FAE" w14:paraId="2753D1CC" w14:textId="296B9036">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5A45846" w14:textId="77777777">
      <w:pPr>
        <w:pStyle w:val="NormalBold"/>
      </w:pPr>
      <w:r w:rsidRPr="008E3354">
        <w:rPr>
          <w:rStyle w:val="HideTWBExt"/>
          <w:b w:val="0"/>
        </w:rPr>
        <w:t>&lt;Article&gt;</w:t>
      </w:r>
      <w:r w:rsidRPr="008E3354">
        <w:t>Член 1 – параграф 1 – точка 2 – буква а</w:t>
      </w:r>
      <w:r w:rsidRPr="008E3354">
        <w:rPr>
          <w:rStyle w:val="HideTWBExt"/>
          <w:b w:val="0"/>
        </w:rPr>
        <w:t>&lt;/Article&gt;</w:t>
      </w:r>
    </w:p>
    <w:p w:rsidR="00DA0FAE" w:rsidRPr="008E3354" w:rsidP="00DA0FAE" w14:paraId="1CDB551E"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255D11A7" w14:textId="77777777">
      <w:r w:rsidRPr="008E3354">
        <w:rPr>
          <w:rStyle w:val="HideTWBExt"/>
        </w:rPr>
        <w:t>&lt;Article2&gt;</w:t>
      </w:r>
      <w:r w:rsidRPr="008E3354">
        <w:t>Член 3 – точка 17</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831FC3"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E7AFE85" w14:textId="77777777">
            <w:pPr>
              <w:keepNext/>
            </w:pPr>
          </w:p>
        </w:tc>
      </w:tr>
      <w:tr w14:paraId="355E35F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46667F5" w14:textId="40015B62">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7AF2654" w14:textId="2FF36164">
            <w:pPr>
              <w:pStyle w:val="ColumnHeading"/>
              <w:keepNext/>
              <w:rPr>
                <w:lang w:val="bg-BG"/>
              </w:rPr>
            </w:pPr>
            <w:r w:rsidRPr="008E3354">
              <w:rPr>
                <w:lang w:val="bg-BG"/>
              </w:rPr>
              <w:t>Изменение</w:t>
            </w:r>
          </w:p>
        </w:tc>
      </w:tr>
      <w:tr w14:paraId="395974B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A490936" w14:textId="77777777">
            <w:pPr>
              <w:pStyle w:val="Normal6"/>
              <w:rPr>
                <w:lang w:val="bg-BG"/>
              </w:rPr>
            </w:pPr>
            <w:r w:rsidRPr="008E3354">
              <w:rPr>
                <w:b/>
                <w:i/>
                <w:lang w:val="bg-BG"/>
              </w:rPr>
              <w:t>17.</w:t>
            </w:r>
            <w:r w:rsidRPr="008E3354">
              <w:rPr>
                <w:b/>
                <w:i/>
                <w:lang w:val="bg-BG"/>
              </w:rPr>
              <w:tab/>
              <w:t>„зона“ означава група от държави членки, както е посочено в приложение I.</w:t>
            </w:r>
          </w:p>
        </w:tc>
        <w:tc>
          <w:tcPr>
            <w:tcW w:w="4876" w:type="dxa"/>
            <w:hideMark/>
          </w:tcPr>
          <w:p w:rsidR="00DA0FAE" w:rsidRPr="008E3354" w:rsidP="00760AC7" w14:paraId="5EF35D91" w14:textId="44F98039">
            <w:pPr>
              <w:pStyle w:val="Normal6"/>
              <w:rPr>
                <w:szCs w:val="24"/>
                <w:lang w:val="bg-BG"/>
              </w:rPr>
            </w:pPr>
            <w:r w:rsidRPr="008E3354">
              <w:rPr>
                <w:b/>
                <w:i/>
                <w:lang w:val="bg-BG"/>
              </w:rPr>
              <w:t>заличава се</w:t>
            </w:r>
          </w:p>
        </w:tc>
      </w:tr>
      <w:tr w14:paraId="08304E0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7E07A89" w14:textId="77777777">
            <w:pPr>
              <w:pStyle w:val="Normal6"/>
              <w:rPr>
                <w:lang w:val="bg-BG"/>
              </w:rPr>
            </w:pPr>
            <w:r w:rsidRPr="008E3354">
              <w:rPr>
                <w:b/>
                <w:i/>
                <w:lang w:val="bg-BG"/>
              </w:rPr>
              <w:t xml:space="preserve">С цел употреба в култивационни съоръжения, както и при третиране след прибиране на реколтата, при третиране на празни складови помещения и при третиране на семена, за употреби, които са необходими единствено и изрично с цел да се предотврати въвеждането и разпространението в Съюза на вредители, включени в списъка в съответствие с член 5, параграф 2, член 30, параграф 1, член 32, параграф 3, член 37, параграф 2 от Регламент (ЕС) 2016/2031, и за продукти за растителна защита, които съдържат като активни вещества само активни вещества за биологичен контрол или активни вещества с нисък риск, „зона“ означава всички зони, определени в </w:t>
            </w:r>
            <w:r w:rsidRPr="008E3354">
              <w:rPr>
                <w:b/>
                <w:i/>
                <w:lang w:val="bg-BG"/>
              </w:rPr>
              <w:t>приложение I.;</w:t>
            </w:r>
          </w:p>
        </w:tc>
        <w:tc>
          <w:tcPr>
            <w:tcW w:w="4876" w:type="dxa"/>
          </w:tcPr>
          <w:p w:rsidR="00DA0FAE" w:rsidRPr="008E3354" w:rsidP="00760AC7" w14:paraId="39C9A79F" w14:textId="77777777">
            <w:pPr>
              <w:pStyle w:val="Normal6"/>
              <w:rPr>
                <w:szCs w:val="24"/>
                <w:lang w:val="bg-BG"/>
              </w:rPr>
            </w:pPr>
          </w:p>
        </w:tc>
      </w:tr>
    </w:tbl>
    <w:p w:rsidR="00DA0FAE" w:rsidRPr="008E3354" w:rsidP="00DA0FAE" w14:paraId="402E8FDA"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5517D34" w14:textId="66FA1416">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323D1A05" w14:textId="77777777">
      <w:pPr>
        <w:pStyle w:val="Normal12Italic"/>
        <w:rPr>
          <w:noProof w:val="0"/>
          <w:lang w:val="bg-BG"/>
        </w:rPr>
      </w:pPr>
      <w:r w:rsidRPr="008E3354">
        <w:rPr>
          <w:lang w:val="bg-BG"/>
        </w:rPr>
        <w:t>Настоящото разделение на три географски зони невинаги отразява агрономичните и климатичните реалности. Държавите членки в една и съща зона могат да бъдат изправени пред различни условия, докато сходни условия за производство могат да съществуват в различни зони. По-хармонизирана рамка на равнището на Съюза за разрешаване на продукти за растителна защита би могла да намали административната тежест, да подобри правната сигурност и да осигури равен достъп до продуктите за растителна защита, като същевременно се поддържа високо равнище на защита на здравето на хората и животните и на околната среда.</w:t>
      </w:r>
    </w:p>
    <w:p w:rsidR="00DA0FAE" w:rsidRPr="008E3354" w:rsidP="00DA0FAE" w14:paraId="6D1BFB65" w14:textId="77777777">
      <w:r w:rsidRPr="008E3354">
        <w:rPr>
          <w:rStyle w:val="HideTWBExt"/>
        </w:rPr>
        <w:t>&lt;/AmendB&gt;</w:t>
      </w:r>
    </w:p>
    <w:p w:rsidR="00DA0FAE" w:rsidRPr="008E3354" w:rsidP="00DA0FAE" w14:paraId="3172D095" w14:textId="78E58EE2">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296</w:t>
      </w:r>
      <w:r w:rsidRPr="008E3354">
        <w:rPr>
          <w:rStyle w:val="HideTWBExt"/>
          <w:b w:val="0"/>
          <w:lang w:val="bg-BG"/>
        </w:rPr>
        <w:t>&lt;/NumAmB&gt;</w:t>
      </w:r>
    </w:p>
    <w:p w:rsidR="00DA0FAE" w:rsidRPr="008E3354" w:rsidP="00DA0FAE" w14:paraId="1CB8B5E1" w14:textId="01368537">
      <w:pPr>
        <w:pStyle w:val="NormalBold"/>
      </w:pPr>
      <w:r w:rsidRPr="008E3354">
        <w:rPr>
          <w:rStyle w:val="HideTWBExt"/>
          <w:b w:val="0"/>
        </w:rPr>
        <w:t>&lt;RepeatBlock-By&gt;&lt;Members&gt;</w:t>
      </w:r>
      <w:r w:rsidRPr="008E3354" w:rsidR="00617DE5">
        <w:t>Иван Давид</w:t>
      </w:r>
      <w:r w:rsidRPr="008E3354">
        <w:t xml:space="preserve">, Аня Арнд, </w:t>
      </w:r>
      <w:r w:rsidRPr="008E3354" w:rsidR="00617DE5">
        <w:t>Фолкер Шнурбуш</w:t>
      </w:r>
      <w:r w:rsidRPr="008E3354">
        <w:t>, Марк Йонген</w:t>
      </w:r>
      <w:r w:rsidRPr="008E3354">
        <w:rPr>
          <w:rStyle w:val="HideTWBExt"/>
          <w:b w:val="0"/>
        </w:rPr>
        <w:t>&lt;/Members&gt;</w:t>
      </w:r>
    </w:p>
    <w:p w:rsidR="00DA0FAE" w:rsidRPr="008E3354" w:rsidP="00DA0FAE" w14:paraId="752632BB" w14:textId="77777777">
      <w:r w:rsidRPr="008E3354">
        <w:rPr>
          <w:rStyle w:val="HideTWBExt"/>
        </w:rPr>
        <w:t>&lt;/RepeatBlock-By&gt;</w:t>
      </w:r>
    </w:p>
    <w:p w:rsidR="00DA0FAE" w:rsidRPr="008E3354" w:rsidP="00DA0FAE" w14:paraId="55752066" w14:textId="47A44BFA">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968DBA0" w14:textId="77777777">
      <w:pPr>
        <w:pStyle w:val="NormalBold"/>
      </w:pPr>
      <w:r w:rsidRPr="008E3354">
        <w:rPr>
          <w:rStyle w:val="HideTWBExt"/>
          <w:b w:val="0"/>
        </w:rPr>
        <w:t>&lt;Article&gt;</w:t>
      </w:r>
      <w:r w:rsidRPr="008E3354">
        <w:t>Член 1 – параграф 1 – точка 2 – буква а</w:t>
      </w:r>
      <w:r w:rsidRPr="008E3354">
        <w:rPr>
          <w:rStyle w:val="HideTWBExt"/>
          <w:b w:val="0"/>
        </w:rPr>
        <w:t>&lt;/Article&gt;</w:t>
      </w:r>
    </w:p>
    <w:p w:rsidR="00DA0FAE" w:rsidRPr="008E3354" w:rsidP="00DA0FAE" w14:paraId="16BE3230"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9982399" w14:textId="77777777">
      <w:r w:rsidRPr="008E3354">
        <w:rPr>
          <w:rStyle w:val="HideTWBExt"/>
        </w:rPr>
        <w:t>&lt;Article2&gt;</w:t>
      </w:r>
      <w:r w:rsidRPr="008E3354">
        <w:t>Член 3 – точка 17</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BB2E6C"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C9A54FB" w14:textId="77777777">
            <w:pPr>
              <w:keepNext/>
            </w:pPr>
          </w:p>
        </w:tc>
      </w:tr>
      <w:tr w14:paraId="43A827B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2F0CE35" w14:textId="4517D52A">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B23B374" w14:textId="0AF8E494">
            <w:pPr>
              <w:pStyle w:val="ColumnHeading"/>
              <w:keepNext/>
              <w:rPr>
                <w:lang w:val="bg-BG"/>
              </w:rPr>
            </w:pPr>
            <w:r w:rsidRPr="008E3354">
              <w:rPr>
                <w:lang w:val="bg-BG"/>
              </w:rPr>
              <w:t>Изменение</w:t>
            </w:r>
          </w:p>
        </w:tc>
      </w:tr>
      <w:tr w14:paraId="652998B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50817EF" w14:textId="77777777">
            <w:pPr>
              <w:pStyle w:val="Normal6"/>
              <w:rPr>
                <w:lang w:val="bg-BG"/>
              </w:rPr>
            </w:pPr>
            <w:r w:rsidRPr="008E3354">
              <w:rPr>
                <w:b/>
                <w:i/>
                <w:lang w:val="bg-BG"/>
              </w:rPr>
              <w:t>17.</w:t>
            </w:r>
            <w:r w:rsidRPr="008E3354">
              <w:rPr>
                <w:b/>
                <w:i/>
                <w:lang w:val="bg-BG"/>
              </w:rPr>
              <w:tab/>
              <w:t>„зона“ означава група от държави членки, както е посочено в приложение I.</w:t>
            </w:r>
          </w:p>
        </w:tc>
        <w:tc>
          <w:tcPr>
            <w:tcW w:w="4876" w:type="dxa"/>
            <w:hideMark/>
          </w:tcPr>
          <w:p w:rsidR="00DA0FAE" w:rsidRPr="008E3354" w:rsidP="00760AC7" w14:paraId="428AE2BF" w14:textId="1CE148F7">
            <w:pPr>
              <w:pStyle w:val="Normal6"/>
              <w:rPr>
                <w:szCs w:val="24"/>
                <w:lang w:val="bg-BG"/>
              </w:rPr>
            </w:pPr>
            <w:r w:rsidRPr="008E3354">
              <w:rPr>
                <w:b/>
                <w:i/>
                <w:lang w:val="bg-BG"/>
              </w:rPr>
              <w:t>заличава се</w:t>
            </w:r>
          </w:p>
        </w:tc>
      </w:tr>
      <w:tr w14:paraId="4C934A8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7D3C04E" w14:textId="77777777">
            <w:pPr>
              <w:pStyle w:val="Normal6"/>
              <w:rPr>
                <w:lang w:val="bg-BG"/>
              </w:rPr>
            </w:pPr>
            <w:r w:rsidRPr="008E3354">
              <w:rPr>
                <w:b/>
                <w:i/>
                <w:lang w:val="bg-BG"/>
              </w:rPr>
              <w:t xml:space="preserve">С цел употреба в култивационни съоръжения, както и при третиране след прибиране на реколтата, при третиране на празни складови помещения и при третиране на семена, за употреби, които са необходими единствено и изрично с цел да се предотврати въвеждането и разпространението в Съюза на вредители, включени в списъка в съответствие с член 5, параграф 2, член 30, параграф 1, член 32, параграф 3, член 37, параграф 2 от Регламент (ЕС) 2016/2031, и за продукти за растителна защита, които съдържат като активни вещества само активни вещества за биологичен контрол или активни вещества с нисък риск, „зона“ </w:t>
            </w:r>
            <w:r w:rsidRPr="008E3354">
              <w:rPr>
                <w:b/>
                <w:i/>
                <w:lang w:val="bg-BG"/>
              </w:rPr>
              <w:t>означава всички зони, определени в приложение I.;</w:t>
            </w:r>
          </w:p>
        </w:tc>
        <w:tc>
          <w:tcPr>
            <w:tcW w:w="4876" w:type="dxa"/>
          </w:tcPr>
          <w:p w:rsidR="00DA0FAE" w:rsidRPr="008E3354" w:rsidP="00760AC7" w14:paraId="6185296E" w14:textId="77777777">
            <w:pPr>
              <w:pStyle w:val="Normal6"/>
              <w:rPr>
                <w:szCs w:val="24"/>
                <w:lang w:val="bg-BG"/>
              </w:rPr>
            </w:pPr>
          </w:p>
        </w:tc>
      </w:tr>
    </w:tbl>
    <w:p w:rsidR="00DA0FAE" w:rsidRPr="008E3354" w:rsidP="00DA0FAE" w14:paraId="499F40FC"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D8CEDDE" w14:textId="75BC2BC7">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228E5430" w14:textId="5BB8195D">
      <w:pPr>
        <w:pStyle w:val="Normal12Italic"/>
        <w:rPr>
          <w:noProof w:val="0"/>
          <w:lang w:val="bg-BG"/>
        </w:rPr>
      </w:pPr>
      <w:r w:rsidRPr="008E3354">
        <w:rPr>
          <w:lang w:val="bg-BG"/>
        </w:rPr>
        <w:t>EU a single zone approach should be implemented for all types of applications. Differences in climatic conditions are changing in due time (climatic change) significantly and it is not reasonable to continue with zonal approach. Differences amongst different localities within some MS are so huge, that zonal system including very different territories does not have any logic reason (mountain areas, lowlands, different soil types, ect.). Evaluation for different conditions should be carried out by Authority (EFSA) and/or rapporteur MS with possible assistance of other MS´s.</w:t>
      </w:r>
      <w:r w:rsidRPr="008E3354" w:rsidR="00907399">
        <w:rPr>
          <w:lang w:val="bg-BG"/>
        </w:rPr>
        <w:t xml:space="preserve"> </w:t>
      </w:r>
      <w:r w:rsidRPr="008E3354">
        <w:rPr>
          <w:lang w:val="bg-BG"/>
        </w:rPr>
        <w:t>Proposed model further reduce the present workload and unify farmers access to crop protection tools across EU.</w:t>
      </w:r>
    </w:p>
    <w:p w:rsidR="00DA0FAE" w:rsidRPr="008E3354" w:rsidP="00DA0FAE" w14:paraId="494076B3" w14:textId="77777777">
      <w:r w:rsidRPr="008E3354">
        <w:rPr>
          <w:rStyle w:val="HideTWBExt"/>
        </w:rPr>
        <w:t>&lt;/AmendB&gt;</w:t>
      </w:r>
    </w:p>
    <w:p w:rsidR="00DA0FAE" w:rsidRPr="008E3354" w:rsidP="00DA0FAE" w14:paraId="0FD472CD" w14:textId="60A6956F">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297</w:t>
      </w:r>
      <w:r w:rsidRPr="008E3354">
        <w:rPr>
          <w:rStyle w:val="HideTWBExt"/>
          <w:b w:val="0"/>
          <w:lang w:val="bg-BG"/>
        </w:rPr>
        <w:t>&lt;/NumAmB&gt;</w:t>
      </w:r>
    </w:p>
    <w:p w:rsidR="00DA0FAE" w:rsidRPr="008E3354" w:rsidP="00DA0FAE" w14:paraId="6444DDF7" w14:textId="67393B08">
      <w:pPr>
        <w:pStyle w:val="NormalBold"/>
      </w:pPr>
      <w:r w:rsidRPr="008E3354">
        <w:rPr>
          <w:rStyle w:val="HideTWBExt"/>
          <w:b w:val="0"/>
        </w:rPr>
        <w:t>&lt;RepeatBlock-By&gt;&lt;Members&gt;</w:t>
      </w:r>
      <w:r w:rsidRPr="008E3354">
        <w:t xml:space="preserve">Кармен Креспо Диас, </w:t>
      </w:r>
      <w:r w:rsidRPr="008E3354" w:rsidR="005F653D">
        <w:t>Хуан Игнасио Зойдо Алварес</w:t>
      </w:r>
      <w:r w:rsidRPr="008E3354">
        <w:t xml:space="preserve">, </w:t>
      </w:r>
      <w:r w:rsidRPr="008E3354" w:rsidR="00617DE5">
        <w:t>Сусана Солис Перес</w:t>
      </w:r>
      <w:r w:rsidRPr="008E3354">
        <w:t xml:space="preserve">, Естер Еранс Гарсия, </w:t>
      </w:r>
      <w:r w:rsidRPr="008E3354" w:rsidR="00617DE5">
        <w:t>Дулорс Монсерат</w:t>
      </w:r>
      <w:r w:rsidRPr="008E3354">
        <w:rPr>
          <w:rStyle w:val="HideTWBExt"/>
          <w:b w:val="0"/>
        </w:rPr>
        <w:t>&lt;/Members&gt;</w:t>
      </w:r>
    </w:p>
    <w:p w:rsidR="00DA0FAE" w:rsidRPr="008E3354" w:rsidP="00DA0FAE" w14:paraId="41042F1D" w14:textId="77777777">
      <w:r w:rsidRPr="008E3354">
        <w:rPr>
          <w:rStyle w:val="HideTWBExt"/>
        </w:rPr>
        <w:t>&lt;/RepeatBlock-By&gt;</w:t>
      </w:r>
    </w:p>
    <w:p w:rsidR="00DA0FAE" w:rsidRPr="008E3354" w:rsidP="00DA0FAE" w14:paraId="589031F7" w14:textId="60FFAEC7">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ED9C70B" w14:textId="77777777">
      <w:pPr>
        <w:pStyle w:val="NormalBold"/>
      </w:pPr>
      <w:r w:rsidRPr="008E3354">
        <w:rPr>
          <w:rStyle w:val="HideTWBExt"/>
          <w:b w:val="0"/>
        </w:rPr>
        <w:t>&lt;Article&gt;</w:t>
      </w:r>
      <w:r w:rsidRPr="008E3354">
        <w:t>Член 1 – параграф 1 – точка 2 – буква а</w:t>
      </w:r>
      <w:r w:rsidRPr="008E3354">
        <w:rPr>
          <w:rStyle w:val="HideTWBExt"/>
          <w:b w:val="0"/>
        </w:rPr>
        <w:t>&lt;/Article&gt;</w:t>
      </w:r>
    </w:p>
    <w:p w:rsidR="00DA0FAE" w:rsidRPr="008E3354" w:rsidP="00DA0FAE" w14:paraId="73B5C390"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F1C71F6" w14:textId="77777777">
      <w:r w:rsidRPr="008E3354">
        <w:rPr>
          <w:rStyle w:val="HideTWBExt"/>
        </w:rPr>
        <w:t>&lt;Article2&gt;</w:t>
      </w:r>
      <w:r w:rsidRPr="008E3354">
        <w:t>Член 3 – параграф 17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ABDDFC"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214CAD94" w14:textId="77777777">
            <w:pPr>
              <w:keepNext/>
            </w:pPr>
          </w:p>
        </w:tc>
      </w:tr>
      <w:tr w14:paraId="7A53BFA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D6FD081" w14:textId="11B11197">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59EDB66" w14:textId="02846559">
            <w:pPr>
              <w:pStyle w:val="ColumnHeading"/>
              <w:keepNext/>
              <w:rPr>
                <w:lang w:val="bg-BG"/>
              </w:rPr>
            </w:pPr>
            <w:r w:rsidRPr="008E3354">
              <w:rPr>
                <w:lang w:val="bg-BG"/>
              </w:rPr>
              <w:t>Изменение</w:t>
            </w:r>
          </w:p>
        </w:tc>
      </w:tr>
      <w:tr w14:paraId="5769023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9ED5810" w14:textId="77777777">
            <w:pPr>
              <w:pStyle w:val="Normal6"/>
              <w:rPr>
                <w:lang w:val="bg-BG"/>
              </w:rPr>
            </w:pPr>
            <w:r w:rsidRPr="008E3354">
              <w:rPr>
                <w:lang w:val="bg-BG"/>
              </w:rPr>
              <w:t>„зона“: група от държави членки, както е посочено в приложение І;</w:t>
            </w:r>
          </w:p>
        </w:tc>
        <w:tc>
          <w:tcPr>
            <w:tcW w:w="4876" w:type="dxa"/>
            <w:hideMark/>
          </w:tcPr>
          <w:p w:rsidR="00DA0FAE" w:rsidRPr="008E3354" w:rsidP="00760AC7" w14:paraId="215866B5" w14:textId="77777777">
            <w:pPr>
              <w:pStyle w:val="Normal6"/>
              <w:rPr>
                <w:szCs w:val="24"/>
                <w:lang w:val="bg-BG"/>
              </w:rPr>
            </w:pPr>
            <w:r w:rsidRPr="008E3354">
              <w:rPr>
                <w:lang w:val="bg-BG"/>
              </w:rPr>
              <w:t>„зона“: група от държави членки, както е посочено в приложение І</w:t>
            </w:r>
            <w:r w:rsidRPr="008E3354">
              <w:rPr>
                <w:b/>
                <w:i/>
                <w:lang w:val="bg-BG"/>
              </w:rPr>
              <w:t>. За целите на прилагането на продукти за растителна защита от безпилотни летателни системи в съответствие с Директива 2009/128/ЕО зоната включва всички зони, определени в приложение I, при условие че исканата употреба се основава на сравними селскостопански практики и хармонизирана оценка на риска</w:t>
            </w:r>
            <w:r w:rsidRPr="008E3354">
              <w:rPr>
                <w:lang w:val="bg-BG"/>
              </w:rPr>
              <w:t>;</w:t>
            </w:r>
          </w:p>
        </w:tc>
      </w:tr>
    </w:tbl>
    <w:p w:rsidR="00DA0FAE" w:rsidRPr="008E3354" w:rsidP="00DA0FAE" w14:paraId="72862D33"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{ES}</w:t>
      </w:r>
      <w:r w:rsidRPr="008E3354">
        <w:rPr>
          <w:noProof w:val="0"/>
          <w:lang w:val="bg-BG"/>
        </w:rPr>
        <w:t>es</w:t>
      </w:r>
      <w:r w:rsidRPr="008E3354">
        <w:rPr>
          <w:rStyle w:val="HideTWBExt"/>
          <w:lang w:val="bg-BG"/>
        </w:rPr>
        <w:t>&lt;/Original&gt;</w:t>
      </w:r>
    </w:p>
    <w:p w:rsidR="00DA0FAE" w:rsidRPr="008E3354" w:rsidP="00DA0FAE" w14:paraId="2080F318" w14:textId="77777777">
      <w:r w:rsidRPr="008E3354">
        <w:rPr>
          <w:rStyle w:val="HideTWBExt"/>
        </w:rPr>
        <w:t>&lt;/AmendB&gt;</w:t>
      </w:r>
    </w:p>
    <w:p w:rsidR="00DA0FAE" w:rsidRPr="008E3354" w:rsidP="00DA0FAE" w14:paraId="578DB336" w14:textId="39849EF0">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298</w:t>
      </w:r>
      <w:r w:rsidRPr="008E3354">
        <w:rPr>
          <w:rStyle w:val="HideTWBExt"/>
          <w:b w:val="0"/>
          <w:lang w:val="bg-BG"/>
        </w:rPr>
        <w:t>&lt;/NumAmB&gt;</w:t>
      </w:r>
    </w:p>
    <w:p w:rsidR="00DA0FAE" w:rsidRPr="008E3354" w:rsidP="00DA0FAE" w14:paraId="722104AB" w14:textId="199A9154">
      <w:pPr>
        <w:pStyle w:val="NormalBold"/>
      </w:pPr>
      <w:r w:rsidRPr="008E3354">
        <w:rPr>
          <w:rStyle w:val="HideTWBExt"/>
          <w:b w:val="0"/>
        </w:rPr>
        <w:t>&lt;RepeatBlock-By&gt;&lt;Members&gt;</w:t>
      </w:r>
      <w:r w:rsidRPr="008E3354" w:rsidR="004F26A9">
        <w:t>Аня Хазекамп</w:t>
      </w:r>
      <w:r w:rsidRPr="008E3354">
        <w:t>, Пер Клаусен, Себастиан Евердинг, Катарина Мартинш, Араш Саеди, Ема Фуро</w:t>
      </w:r>
      <w:r w:rsidRPr="008E3354">
        <w:rPr>
          <w:rStyle w:val="HideTWBExt"/>
          <w:b w:val="0"/>
        </w:rPr>
        <w:t>&lt;/Members&gt;</w:t>
      </w:r>
    </w:p>
    <w:p w:rsidR="00DA0FAE" w:rsidRPr="008E3354" w:rsidP="00DA0FAE" w14:paraId="77BCFD18" w14:textId="77777777">
      <w:r w:rsidRPr="008E3354">
        <w:rPr>
          <w:rStyle w:val="HideTWBExt"/>
        </w:rPr>
        <w:t>&lt;/RepeatBlock-By&gt;</w:t>
      </w:r>
    </w:p>
    <w:p w:rsidR="00DA0FAE" w:rsidRPr="008E3354" w:rsidP="00DA0FAE" w14:paraId="28466DFE" w14:textId="2D766626">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0F66EE2" w14:textId="77777777">
      <w:pPr>
        <w:pStyle w:val="NormalBold"/>
      </w:pPr>
      <w:r w:rsidRPr="008E3354">
        <w:rPr>
          <w:rStyle w:val="HideTWBExt"/>
          <w:b w:val="0"/>
        </w:rPr>
        <w:t>&lt;Article&gt;</w:t>
      </w:r>
      <w:r w:rsidRPr="008E3354">
        <w:t>Член 1 – параграф 1 – точка 2 – буква а</w:t>
      </w:r>
      <w:r w:rsidRPr="008E3354">
        <w:rPr>
          <w:rStyle w:val="HideTWBExt"/>
          <w:b w:val="0"/>
        </w:rPr>
        <w:t>&lt;/Article&gt;</w:t>
      </w:r>
    </w:p>
    <w:p w:rsidR="00DA0FAE" w:rsidRPr="008E3354" w:rsidP="00DA0FAE" w14:paraId="7908A41F"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B8D392A" w14:textId="77777777">
      <w:r w:rsidRPr="008E3354">
        <w:rPr>
          <w:rStyle w:val="HideTWBExt"/>
        </w:rPr>
        <w:t>&lt;Article2&gt;</w:t>
      </w:r>
      <w:r w:rsidRPr="008E3354">
        <w:t>Член 3 – точка 17 – алинея 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D5BE9D"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3D6DC7E" w14:textId="77777777">
            <w:pPr>
              <w:keepNext/>
            </w:pPr>
          </w:p>
        </w:tc>
      </w:tr>
      <w:tr w14:paraId="003A37C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6FE7C01" w14:textId="653B7275">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BE80CA7" w14:textId="6931E7D7">
            <w:pPr>
              <w:pStyle w:val="ColumnHeading"/>
              <w:keepNext/>
              <w:rPr>
                <w:lang w:val="bg-BG"/>
              </w:rPr>
            </w:pPr>
            <w:r w:rsidRPr="008E3354">
              <w:rPr>
                <w:lang w:val="bg-BG"/>
              </w:rPr>
              <w:t>Изменение</w:t>
            </w:r>
          </w:p>
        </w:tc>
      </w:tr>
      <w:tr w14:paraId="7DF44BBF"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47B010C" w14:textId="77777777">
            <w:pPr>
              <w:pStyle w:val="Normal6"/>
              <w:rPr>
                <w:lang w:val="bg-BG"/>
              </w:rPr>
            </w:pPr>
            <w:r w:rsidRPr="008E3354">
              <w:rPr>
                <w:b/>
                <w:i/>
                <w:lang w:val="bg-BG"/>
              </w:rPr>
              <w:t>С цел употреба в култивационни съоръжения, както и при третиране след прибиране на реколтата, при третиране на празни складови помещения и при третиране на семена, за употреби, които са необходими единствено и изрично с цел да се предотврати въвеждането и разпространението в Съюза на вредители, включени в списъка в съответствие с член 5, параграф 2, член 30, параграф 1, член 32, параграф 3, член 37, параграф 2 от Регламент (ЕС) 2016/2031, и за продукти за растителна защита, които съдържат като активни вещества само активни вещества за биологичен контрол или активни вещества с нисък риск, „зона“ означава всички зони, определени в приложение I.;</w:t>
            </w:r>
          </w:p>
        </w:tc>
        <w:tc>
          <w:tcPr>
            <w:tcW w:w="4876" w:type="dxa"/>
            <w:hideMark/>
          </w:tcPr>
          <w:p w:rsidR="00DA0FAE" w:rsidRPr="008E3354" w:rsidP="00760AC7" w14:paraId="0DE3F9D6" w14:textId="758A4DAB">
            <w:pPr>
              <w:pStyle w:val="Normal6"/>
              <w:rPr>
                <w:szCs w:val="24"/>
                <w:lang w:val="bg-BG"/>
              </w:rPr>
            </w:pPr>
            <w:r w:rsidRPr="008E3354">
              <w:rPr>
                <w:b/>
                <w:i/>
                <w:lang w:val="bg-BG"/>
              </w:rPr>
              <w:t>заличава се</w:t>
            </w:r>
          </w:p>
        </w:tc>
      </w:tr>
    </w:tbl>
    <w:p w:rsidR="00DA0FAE" w:rsidRPr="008E3354" w:rsidP="00DA0FAE" w14:paraId="200AE9C1"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DB66542" w14:textId="77777777">
      <w:r w:rsidRPr="008E3354">
        <w:rPr>
          <w:rStyle w:val="HideTWBExt"/>
        </w:rPr>
        <w:t>&lt;/AmendB&gt;</w:t>
      </w:r>
    </w:p>
    <w:p w:rsidR="00DA0FAE" w:rsidRPr="008E3354" w:rsidP="00DA0FAE" w14:paraId="0D912B80" w14:textId="3B14C6FD">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299</w:t>
      </w:r>
      <w:r w:rsidRPr="008E3354">
        <w:rPr>
          <w:rStyle w:val="HideTWBExt"/>
          <w:b w:val="0"/>
          <w:lang w:val="bg-BG"/>
        </w:rPr>
        <w:t>&lt;/NumAmB&gt;</w:t>
      </w:r>
    </w:p>
    <w:p w:rsidR="00DA0FAE" w:rsidRPr="008E3354" w:rsidP="00DA0FAE" w14:paraId="153E8553" w14:textId="1B33D95A">
      <w:pPr>
        <w:pStyle w:val="NormalBold"/>
      </w:pPr>
      <w:r w:rsidRPr="008E3354">
        <w:rPr>
          <w:rStyle w:val="HideTWBExt"/>
          <w:b w:val="0"/>
        </w:rPr>
        <w:t>&lt;RepeatBlock-By&gt;&lt;Members&gt;</w:t>
      </w:r>
      <w:r w:rsidRPr="008E3354">
        <w:t xml:space="preserve">Георге Кърчу, </w:t>
      </w:r>
      <w:r w:rsidRPr="008E3354" w:rsidR="00E539CE">
        <w:t>Дан Ника</w:t>
      </w:r>
      <w:r w:rsidRPr="008E3354">
        <w:t xml:space="preserve">, Щефан Мушою, Василе Дънку, Анди Кристеа, </w:t>
      </w:r>
      <w:r w:rsidRPr="008E3354" w:rsidR="00E539CE">
        <w:t>Адриан-Драгош Беня</w:t>
      </w:r>
      <w:r w:rsidRPr="008E3354">
        <w:t>, Габриела Фиря</w:t>
      </w:r>
      <w:r w:rsidRPr="008E3354">
        <w:rPr>
          <w:rStyle w:val="HideTWBExt"/>
          <w:b w:val="0"/>
        </w:rPr>
        <w:t>&lt;/Members&gt;</w:t>
      </w:r>
    </w:p>
    <w:p w:rsidR="00DA0FAE" w:rsidRPr="008E3354" w:rsidP="00DA0FAE" w14:paraId="1A8D8F5D" w14:textId="77777777">
      <w:r w:rsidRPr="008E3354">
        <w:rPr>
          <w:rStyle w:val="HideTWBExt"/>
        </w:rPr>
        <w:t>&lt;/RepeatBlock-By&gt;</w:t>
      </w:r>
    </w:p>
    <w:p w:rsidR="00DA0FAE" w:rsidRPr="008E3354" w:rsidP="00DA0FAE" w14:paraId="43C19006" w14:textId="76B13673">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3BF0CC6" w14:textId="77777777">
      <w:pPr>
        <w:pStyle w:val="NormalBold"/>
      </w:pPr>
      <w:r w:rsidRPr="008E3354">
        <w:rPr>
          <w:rStyle w:val="HideTWBExt"/>
          <w:b w:val="0"/>
        </w:rPr>
        <w:t>&lt;Article&gt;</w:t>
      </w:r>
      <w:r w:rsidRPr="008E3354">
        <w:t>Член 1 – параграф 1 – точка 2 – буква а</w:t>
      </w:r>
      <w:r w:rsidRPr="008E3354">
        <w:rPr>
          <w:rStyle w:val="HideTWBExt"/>
          <w:b w:val="0"/>
        </w:rPr>
        <w:t>&lt;/Article&gt;</w:t>
      </w:r>
    </w:p>
    <w:p w:rsidR="00DA0FAE" w:rsidRPr="008E3354" w:rsidP="00DA0FAE" w14:paraId="035A0F1B"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10225FF" w14:textId="77777777">
      <w:r w:rsidRPr="008E3354">
        <w:rPr>
          <w:rStyle w:val="HideTWBExt"/>
        </w:rPr>
        <w:t>&lt;Article2&gt;</w:t>
      </w:r>
      <w:r w:rsidRPr="008E3354">
        <w:t>Член 3 – точка 17 – алинея 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09171F"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A788167" w14:textId="77777777">
            <w:pPr>
              <w:keepNext/>
            </w:pPr>
          </w:p>
        </w:tc>
      </w:tr>
      <w:tr w14:paraId="2E6D41EF"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3C8DDC6" w14:textId="431C367B">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BF0C2C9" w14:textId="692F947B">
            <w:pPr>
              <w:pStyle w:val="ColumnHeading"/>
              <w:keepNext/>
              <w:rPr>
                <w:lang w:val="bg-BG"/>
              </w:rPr>
            </w:pPr>
            <w:r w:rsidRPr="008E3354">
              <w:rPr>
                <w:lang w:val="bg-BG"/>
              </w:rPr>
              <w:t>Изменение</w:t>
            </w:r>
          </w:p>
        </w:tc>
      </w:tr>
      <w:tr w14:paraId="51B7C57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087280B" w14:textId="77777777">
            <w:pPr>
              <w:pStyle w:val="Normal6"/>
              <w:rPr>
                <w:lang w:val="bg-BG"/>
              </w:rPr>
            </w:pPr>
            <w:r w:rsidRPr="008E3354">
              <w:rPr>
                <w:lang w:val="bg-BG"/>
              </w:rPr>
              <w:t xml:space="preserve">С цел употреба в култивационни съоръжения, както и при третиране след прибиране на реколтата, при третиране на празни складови помещения и при третиране на семена, за употреби, които </w:t>
            </w:r>
            <w:r w:rsidRPr="008E3354">
              <w:rPr>
                <w:lang w:val="bg-BG"/>
              </w:rPr>
              <w:t>са необходими единствено и изрично с цел да се предотврати въвеждането и разпространението в Съюза на вредители, включени в списъка в съответствие с член 5, параграф 2, член 30, параграф 1, член 32, параграф 3, член 37, параграф 2 от Регламент (ЕС) 2016/2031, и за продукти за растителна защита, които съдържат като активни вещества само активни вещества за биологичен контрол или активни вещества с нисък риск, „зона“ означава всички зони, определени в приложение I.</w:t>
            </w:r>
            <w:r w:rsidRPr="008E3354">
              <w:rPr>
                <w:b/>
                <w:i/>
                <w:lang w:val="bg-BG"/>
              </w:rPr>
              <w:t>;</w:t>
            </w:r>
          </w:p>
        </w:tc>
        <w:tc>
          <w:tcPr>
            <w:tcW w:w="4876" w:type="dxa"/>
            <w:hideMark/>
          </w:tcPr>
          <w:p w:rsidR="00DA0FAE" w:rsidRPr="008E3354" w:rsidP="00760AC7" w14:paraId="4C180D01" w14:textId="77777777">
            <w:pPr>
              <w:pStyle w:val="Normal6"/>
              <w:rPr>
                <w:szCs w:val="24"/>
                <w:lang w:val="bg-BG"/>
              </w:rPr>
            </w:pPr>
            <w:r w:rsidRPr="008E3354">
              <w:rPr>
                <w:lang w:val="bg-BG"/>
              </w:rPr>
              <w:t xml:space="preserve">С цел употреба в </w:t>
            </w:r>
            <w:r w:rsidRPr="008E3354">
              <w:rPr>
                <w:b/>
                <w:i/>
                <w:lang w:val="bg-BG"/>
              </w:rPr>
              <w:t>отворени пространства,</w:t>
            </w:r>
            <w:r w:rsidRPr="008E3354">
              <w:rPr>
                <w:lang w:val="bg-BG"/>
              </w:rPr>
              <w:t xml:space="preserve"> култивационни съоръжения</w:t>
            </w:r>
            <w:r w:rsidRPr="008E3354">
              <w:rPr>
                <w:b/>
                <w:i/>
                <w:lang w:val="bg-BG"/>
              </w:rPr>
              <w:t>, за всички маловажни култури</w:t>
            </w:r>
            <w:r w:rsidRPr="008E3354">
              <w:rPr>
                <w:lang w:val="bg-BG"/>
              </w:rPr>
              <w:t xml:space="preserve">, както и при третиране след прибиране на реколтата, при третиране </w:t>
            </w:r>
            <w:r w:rsidRPr="008E3354">
              <w:rPr>
                <w:lang w:val="bg-BG"/>
              </w:rPr>
              <w:t xml:space="preserve">на празни складови помещения и при третиране на семена, за употреби, които са необходими единствено и изрично с цел да се предотврати въвеждането и разпространението в Съюза на вредители, включени в списъка в съответствие с член 5, параграф 2, член 30, параграф 1, член 32, параграф 3, член 37, параграф 2 от Регламент (ЕС) 2016/2031 </w:t>
            </w:r>
            <w:r w:rsidRPr="008E3354">
              <w:rPr>
                <w:b/>
                <w:i/>
                <w:lang w:val="bg-BG"/>
              </w:rPr>
              <w:t>за продукти за растителна защита, които се използват за прилагане чрез безпилотни летателни системи в съответствие с Директива 2009/128/ЕО</w:t>
            </w:r>
            <w:r w:rsidRPr="008E3354">
              <w:rPr>
                <w:lang w:val="bg-BG"/>
              </w:rPr>
              <w:t>, и за продукти за растителна защита, които съдържат като активни вещества само активни вещества за биологичен контрол или активни вещества с нисък риск, „зона“ означава всички зони, определени в приложение I.</w:t>
            </w:r>
          </w:p>
        </w:tc>
      </w:tr>
    </w:tbl>
    <w:p w:rsidR="00DA0FAE" w:rsidRPr="008E3354" w:rsidP="00DA0FAE" w14:paraId="12203C5B"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9B830C4" w14:textId="77777777">
      <w:r w:rsidRPr="008E3354">
        <w:rPr>
          <w:rStyle w:val="HideTWBExt"/>
        </w:rPr>
        <w:t>&lt;/AmendB&gt;</w:t>
      </w:r>
    </w:p>
    <w:p w:rsidR="00DA0FAE" w:rsidRPr="008E3354" w:rsidP="00DA0FAE" w14:paraId="61D316F9" w14:textId="6B5A18E8">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300</w:t>
      </w:r>
      <w:r w:rsidRPr="008E3354">
        <w:rPr>
          <w:rStyle w:val="HideTWBExt"/>
          <w:b w:val="0"/>
          <w:lang w:val="bg-BG"/>
        </w:rPr>
        <w:t>&lt;/NumAmB&gt;</w:t>
      </w:r>
    </w:p>
    <w:p w:rsidR="00DA0FAE" w:rsidRPr="008E3354" w:rsidP="00DA0FAE" w14:paraId="7A254238" w14:textId="2F2618BB">
      <w:pPr>
        <w:pStyle w:val="NormalBold"/>
      </w:pPr>
      <w:r w:rsidRPr="008E3354">
        <w:rPr>
          <w:rStyle w:val="HideTWBExt"/>
          <w:b w:val="0"/>
        </w:rPr>
        <w:t>&lt;RepeatBlock-By&gt;&lt;Members&gt;</w:t>
      </w:r>
      <w:r w:rsidRPr="008E3354" w:rsidR="006D7E55">
        <w:t>Александер Бернхубер</w:t>
      </w:r>
      <w:r w:rsidRPr="008E3354">
        <w:rPr>
          <w:rStyle w:val="HideTWBExt"/>
          <w:b w:val="0"/>
        </w:rPr>
        <w:t>&lt;/Members&gt;</w:t>
      </w:r>
    </w:p>
    <w:p w:rsidR="00DA0FAE" w:rsidRPr="008E3354" w:rsidP="00DA0FAE" w14:paraId="026A508A" w14:textId="77777777">
      <w:r w:rsidRPr="008E3354">
        <w:rPr>
          <w:rStyle w:val="HideTWBExt"/>
        </w:rPr>
        <w:t>&lt;/RepeatBlock-By&gt;</w:t>
      </w:r>
    </w:p>
    <w:p w:rsidR="00DA0FAE" w:rsidRPr="008E3354" w:rsidP="00DA0FAE" w14:paraId="43A06AB7" w14:textId="4842D001">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C2ACB3E" w14:textId="77777777">
      <w:pPr>
        <w:pStyle w:val="NormalBold"/>
      </w:pPr>
      <w:r w:rsidRPr="008E3354">
        <w:rPr>
          <w:rStyle w:val="HideTWBExt"/>
          <w:b w:val="0"/>
        </w:rPr>
        <w:t>&lt;Article&gt;</w:t>
      </w:r>
      <w:r w:rsidRPr="008E3354">
        <w:t>Член 1 – параграф 1 – точка 2 – буква а</w:t>
      </w:r>
      <w:r w:rsidRPr="008E3354">
        <w:rPr>
          <w:rStyle w:val="HideTWBExt"/>
          <w:b w:val="0"/>
        </w:rPr>
        <w:t>&lt;/Article&gt;</w:t>
      </w:r>
    </w:p>
    <w:p w:rsidR="00DA0FAE" w:rsidRPr="008E3354" w:rsidP="00DA0FAE" w14:paraId="10C3F56C"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8AAF94A" w14:textId="77777777">
      <w:r w:rsidRPr="008E3354">
        <w:rPr>
          <w:rStyle w:val="HideTWBExt"/>
        </w:rPr>
        <w:t>&lt;Article2&gt;</w:t>
      </w:r>
      <w:r w:rsidRPr="008E3354">
        <w:t>Член 3 – точка 17 – алинея 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1FD549"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22A698B" w14:textId="77777777">
            <w:pPr>
              <w:keepNext/>
            </w:pPr>
          </w:p>
        </w:tc>
      </w:tr>
      <w:tr w14:paraId="1189B18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046188E" w14:textId="1B4BFE27">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C28BA8F" w14:textId="4024110A">
            <w:pPr>
              <w:pStyle w:val="ColumnHeading"/>
              <w:keepNext/>
              <w:rPr>
                <w:lang w:val="bg-BG"/>
              </w:rPr>
            </w:pPr>
            <w:r w:rsidRPr="008E3354">
              <w:rPr>
                <w:lang w:val="bg-BG"/>
              </w:rPr>
              <w:t>Изменение</w:t>
            </w:r>
          </w:p>
        </w:tc>
      </w:tr>
      <w:tr w14:paraId="6E6E0FA8"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A6D5180" w14:textId="77777777">
            <w:pPr>
              <w:pStyle w:val="Normal6"/>
              <w:rPr>
                <w:lang w:val="bg-BG"/>
              </w:rPr>
            </w:pPr>
            <w:r w:rsidRPr="008E3354">
              <w:rPr>
                <w:lang w:val="bg-BG"/>
              </w:rPr>
              <w:t xml:space="preserve">С цел употреба в култивационни съоръжения, както и при третиране след прибиране на реколтата, при третиране на празни складови помещения и при третиране на семена, за употреби, които са необходими единствено и изрично с цел да се предотврати въвеждането и разпространението в Съюза на вредители, включени в списъка в съответствие с член 5, параграф 2, член 30, параграф 1, член 32, параграф 3, член 37, параграф 2 от Регламент (ЕС) 2016/2031, и за </w:t>
            </w:r>
            <w:r w:rsidRPr="008E3354">
              <w:rPr>
                <w:lang w:val="bg-BG"/>
              </w:rPr>
              <w:t>продукти за растителна защита, които съдържат като активни вещества само активни вещества за биологичен контрол или активни вещества с нисък риск, „зона“ означава всички зони, определени в приложение I.;</w:t>
            </w:r>
          </w:p>
        </w:tc>
        <w:tc>
          <w:tcPr>
            <w:tcW w:w="4876" w:type="dxa"/>
            <w:hideMark/>
          </w:tcPr>
          <w:p w:rsidR="00DA0FAE" w:rsidRPr="008E3354" w:rsidP="00760AC7" w14:paraId="7EDC8F30" w14:textId="77777777">
            <w:pPr>
              <w:pStyle w:val="Normal6"/>
              <w:rPr>
                <w:szCs w:val="24"/>
                <w:lang w:val="bg-BG"/>
              </w:rPr>
            </w:pPr>
            <w:r w:rsidRPr="008E3354">
              <w:rPr>
                <w:lang w:val="bg-BG"/>
              </w:rPr>
              <w:t>С цел употреба в култивационни съоръжения</w:t>
            </w:r>
            <w:r w:rsidRPr="008E3354">
              <w:rPr>
                <w:b/>
                <w:i/>
                <w:lang w:val="bg-BG"/>
              </w:rPr>
              <w:t>, за всички маловажни култури</w:t>
            </w:r>
            <w:r w:rsidRPr="008E3354">
              <w:rPr>
                <w:lang w:val="bg-BG"/>
              </w:rPr>
              <w:t xml:space="preserve">, както и при третиране след прибиране на реколтата, при третиране на празни складови помещения и при третиране на семена, за употреби, които са необходими единствено и изрично с цел да се предотврати въвеждането и разпространението в Съюза на вредители, включени в списъка в съответствие с член 5, параграф 2, член 30, параграф 1, член 32, параграф 3, член 37, параграф 2 от </w:t>
            </w:r>
            <w:r w:rsidRPr="008E3354">
              <w:rPr>
                <w:lang w:val="bg-BG"/>
              </w:rPr>
              <w:t xml:space="preserve">Регламент (ЕС) 2016/2031 </w:t>
            </w:r>
            <w:r w:rsidRPr="008E3354">
              <w:rPr>
                <w:b/>
                <w:i/>
                <w:lang w:val="bg-BG"/>
              </w:rPr>
              <w:t>за продукти за растителна защита, които се използват за прилагане чрез безпилотни летателни системи в съответствие с Директива 2009/128/ЕО,</w:t>
            </w:r>
            <w:r w:rsidRPr="008E3354">
              <w:rPr>
                <w:lang w:val="bg-BG"/>
              </w:rPr>
              <w:t xml:space="preserve"> и за продукти за растителна защита, които съдържат като активни вещества само активни вещества за биологичен контрол или активни вещества с нисък риск, „зона“ означава всички зони, определени в приложение I.;</w:t>
            </w:r>
          </w:p>
        </w:tc>
      </w:tr>
    </w:tbl>
    <w:p w:rsidR="00DA0FAE" w:rsidRPr="008E3354" w:rsidP="00DA0FAE" w14:paraId="0F5B9D8A"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48B77433" w14:textId="77777777">
      <w:r w:rsidRPr="008E3354">
        <w:rPr>
          <w:rStyle w:val="HideTWBExt"/>
        </w:rPr>
        <w:t>&lt;/AmendB&gt;</w:t>
      </w:r>
    </w:p>
    <w:p w:rsidR="00DA0FAE" w:rsidRPr="008E3354" w:rsidP="00DA0FAE" w14:paraId="71603AA3" w14:textId="3D1619DF">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301</w:t>
      </w:r>
      <w:r w:rsidRPr="008E3354">
        <w:rPr>
          <w:rStyle w:val="HideTWBExt"/>
          <w:b w:val="0"/>
          <w:lang w:val="bg-BG"/>
        </w:rPr>
        <w:t>&lt;/NumAmB&gt;</w:t>
      </w:r>
    </w:p>
    <w:p w:rsidR="00DA0FAE" w:rsidRPr="008E3354" w:rsidP="00DA0FAE" w14:paraId="13B67561" w14:textId="638F78E6">
      <w:pPr>
        <w:pStyle w:val="NormalBold"/>
      </w:pPr>
      <w:r w:rsidRPr="008E3354">
        <w:rPr>
          <w:rStyle w:val="HideTWBExt"/>
          <w:b w:val="0"/>
        </w:rPr>
        <w:t>&lt;RepeatBlock-By&gt;&lt;Members&gt;</w:t>
      </w:r>
      <w:r w:rsidRPr="008E3354" w:rsidR="00617DE5">
        <w:t>Пауло До Нашименто Кабрал</w:t>
      </w:r>
      <w:r w:rsidRPr="008E3354">
        <w:rPr>
          <w:rStyle w:val="HideTWBExt"/>
          <w:b w:val="0"/>
        </w:rPr>
        <w:t>&lt;/Members&gt;</w:t>
      </w:r>
    </w:p>
    <w:p w:rsidR="00DA0FAE" w:rsidRPr="008E3354" w:rsidP="00DA0FAE" w14:paraId="59C1CEF2" w14:textId="77777777">
      <w:r w:rsidRPr="008E3354">
        <w:rPr>
          <w:rStyle w:val="HideTWBExt"/>
        </w:rPr>
        <w:t>&lt;/RepeatBlock-By&gt;</w:t>
      </w:r>
    </w:p>
    <w:p w:rsidR="00DA0FAE" w:rsidRPr="008E3354" w:rsidP="00DA0FAE" w14:paraId="7B2D0967" w14:textId="44423021">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9CEBF6A" w14:textId="77777777">
      <w:pPr>
        <w:pStyle w:val="NormalBold"/>
      </w:pPr>
      <w:r w:rsidRPr="008E3354">
        <w:rPr>
          <w:rStyle w:val="HideTWBExt"/>
          <w:b w:val="0"/>
        </w:rPr>
        <w:t>&lt;Article&gt;</w:t>
      </w:r>
      <w:r w:rsidRPr="008E3354">
        <w:t>Член 1 – параграф 1 – точка 2 – буква а</w:t>
      </w:r>
      <w:r w:rsidRPr="008E3354">
        <w:rPr>
          <w:rStyle w:val="HideTWBExt"/>
          <w:b w:val="0"/>
        </w:rPr>
        <w:t>&lt;/Article&gt;</w:t>
      </w:r>
    </w:p>
    <w:p w:rsidR="00DA0FAE" w:rsidRPr="008E3354" w:rsidP="00DA0FAE" w14:paraId="5B91F6E2"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9B930D8" w14:textId="77777777">
      <w:r w:rsidRPr="008E3354">
        <w:rPr>
          <w:rStyle w:val="HideTWBExt"/>
        </w:rPr>
        <w:t>&lt;Article2&gt;</w:t>
      </w:r>
      <w:r w:rsidRPr="008E3354">
        <w:t>Член 3 – точка 17 – алинея 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E732D8"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209381CC" w14:textId="77777777">
            <w:pPr>
              <w:keepNext/>
            </w:pPr>
          </w:p>
        </w:tc>
      </w:tr>
      <w:tr w14:paraId="6C08148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1966A1A" w14:textId="5AE4FD69">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27134EC" w14:textId="62ED13B7">
            <w:pPr>
              <w:pStyle w:val="ColumnHeading"/>
              <w:keepNext/>
              <w:rPr>
                <w:lang w:val="bg-BG"/>
              </w:rPr>
            </w:pPr>
            <w:r w:rsidRPr="008E3354">
              <w:rPr>
                <w:lang w:val="bg-BG"/>
              </w:rPr>
              <w:t>Изменение</w:t>
            </w:r>
          </w:p>
        </w:tc>
      </w:tr>
      <w:tr w14:paraId="30042A6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D08743C" w14:textId="77777777">
            <w:pPr>
              <w:pStyle w:val="Normal6"/>
              <w:rPr>
                <w:lang w:val="bg-BG"/>
              </w:rPr>
            </w:pPr>
            <w:r w:rsidRPr="008E3354">
              <w:rPr>
                <w:lang w:val="bg-BG"/>
              </w:rPr>
              <w:t>С цел употреба в култивационни съоръжения, както и при третиране след прибиране на реколтата, при третиране на празни складови помещения и при третиране на семена, за употреби, които са необходими единствено и изрично с цел да се предотврати въвеждането и разпространението в Съюза на вредители, включени в списъка в съответствие с член 5, параграф 2, член 30, параграф 1, член 32, параграф 3, член 37, параграф 2 от Регламент (ЕС) 2016/2031, и за продукти за растителна защита, които съдържат като активни вещества само активни вещества за биологичен контрол или активни вещества с нисък риск, „зона“ означава всички зони, определени в приложение I.;</w:t>
            </w:r>
          </w:p>
        </w:tc>
        <w:tc>
          <w:tcPr>
            <w:tcW w:w="4876" w:type="dxa"/>
            <w:hideMark/>
          </w:tcPr>
          <w:p w:rsidR="00DA0FAE" w:rsidRPr="008E3354" w:rsidP="00760AC7" w14:paraId="185FD892" w14:textId="77777777">
            <w:pPr>
              <w:pStyle w:val="Normal6"/>
              <w:rPr>
                <w:szCs w:val="24"/>
                <w:lang w:val="bg-BG"/>
              </w:rPr>
            </w:pPr>
            <w:r w:rsidRPr="008E3354">
              <w:rPr>
                <w:lang w:val="bg-BG"/>
              </w:rPr>
              <w:t>С цел употреба в култивационни съоръжения</w:t>
            </w:r>
            <w:r w:rsidRPr="008E3354">
              <w:rPr>
                <w:b/>
                <w:i/>
                <w:lang w:val="bg-BG"/>
              </w:rPr>
              <w:t>, за всички маловажни култури</w:t>
            </w:r>
            <w:r w:rsidRPr="008E3354">
              <w:rPr>
                <w:lang w:val="bg-BG"/>
              </w:rPr>
              <w:t xml:space="preserve">, както и при третиране след прибиране на реколтата, при третиране на празни складови помещения и при третиране на семена, за употреби, които са необходими единствено и изрично с цел да се предотврати въвеждането и разпространението в Съюза на вредители, включени в списъка в съответствие с член 5, параграф 2, член 30, параграф 1, член 32, параграф 3, член 37, параграф 2 от Регламент (ЕС) 2016/2031 </w:t>
            </w:r>
            <w:r w:rsidRPr="008E3354">
              <w:rPr>
                <w:b/>
                <w:i/>
                <w:lang w:val="bg-BG"/>
              </w:rPr>
              <w:t>за продукти за растителна защита, които се използват за прилагане чрез безпилотни летателни системи в съответствие с Директива 2009/128/ЕО,</w:t>
            </w:r>
            <w:r w:rsidRPr="008E3354">
              <w:rPr>
                <w:lang w:val="bg-BG"/>
              </w:rPr>
              <w:t xml:space="preserve"> и за продукти за растителна защита, които съдържат като активни вещества само активни вещества за биологичен контрол или </w:t>
            </w:r>
            <w:r w:rsidRPr="008E3354">
              <w:rPr>
                <w:lang w:val="bg-BG"/>
              </w:rPr>
              <w:t>активни вещества с нисък риск, „зона“ означава всички зони, определени в приложение I.;</w:t>
            </w:r>
          </w:p>
        </w:tc>
      </w:tr>
    </w:tbl>
    <w:p w:rsidR="00DA0FAE" w:rsidRPr="008E3354" w:rsidP="00DA0FAE" w14:paraId="2ADBE207"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07ADEE3" w14:textId="77777777">
      <w:r w:rsidRPr="008E3354">
        <w:rPr>
          <w:rStyle w:val="HideTWBExt"/>
        </w:rPr>
        <w:t>&lt;/AmendB&gt;</w:t>
      </w:r>
    </w:p>
    <w:p w:rsidR="00DA0FAE" w:rsidRPr="008E3354" w:rsidP="00DA0FAE" w14:paraId="1953AF4A" w14:textId="57A4C248">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302</w:t>
      </w:r>
      <w:r w:rsidRPr="008E3354">
        <w:rPr>
          <w:rStyle w:val="HideTWBExt"/>
          <w:b w:val="0"/>
          <w:lang w:val="bg-BG"/>
        </w:rPr>
        <w:t>&lt;/NumAmB&gt;</w:t>
      </w:r>
    </w:p>
    <w:p w:rsidR="00DA0FAE" w:rsidRPr="008E3354" w:rsidP="00DA0FAE" w14:paraId="3A785A83" w14:textId="6F854551">
      <w:pPr>
        <w:pStyle w:val="NormalBold"/>
      </w:pPr>
      <w:r w:rsidRPr="008E3354">
        <w:rPr>
          <w:rStyle w:val="HideTWBExt"/>
          <w:b w:val="0"/>
        </w:rPr>
        <w:t>&lt;RepeatBlock-By&gt;&lt;Members&gt;</w:t>
      </w:r>
      <w:r w:rsidRPr="008E3354">
        <w:t xml:space="preserve">Естер Еранс Гарсия, </w:t>
      </w:r>
      <w:r w:rsidRPr="008E3354" w:rsidR="00617DE5">
        <w:t>Габриел Мато</w:t>
      </w:r>
      <w:r w:rsidRPr="008E3354">
        <w:t xml:space="preserve">, Раул Де Ла Ос Кинтано, Кармен Креспо Диас, </w:t>
      </w:r>
      <w:r w:rsidRPr="008E3354" w:rsidR="00617DE5">
        <w:t>Дулорс Монсерат</w:t>
      </w:r>
      <w:r w:rsidRPr="008E3354">
        <w:t xml:space="preserve">, </w:t>
      </w:r>
      <w:r w:rsidRPr="008E3354" w:rsidR="00617DE5">
        <w:t>Сусана Солис Перес</w:t>
      </w:r>
      <w:r w:rsidRPr="008E3354">
        <w:t xml:space="preserve">, </w:t>
      </w:r>
      <w:r w:rsidRPr="008E3354" w:rsidR="005F653D">
        <w:t>Хуан Игнасио Зойдо Алварес</w:t>
      </w:r>
      <w:r w:rsidRPr="008E3354">
        <w:rPr>
          <w:rStyle w:val="HideTWBExt"/>
          <w:b w:val="0"/>
        </w:rPr>
        <w:t>&lt;/Members&gt;</w:t>
      </w:r>
    </w:p>
    <w:p w:rsidR="00DA0FAE" w:rsidRPr="008E3354" w:rsidP="00DA0FAE" w14:paraId="36352902" w14:textId="77777777">
      <w:r w:rsidRPr="008E3354">
        <w:rPr>
          <w:rStyle w:val="HideTWBExt"/>
        </w:rPr>
        <w:t>&lt;/RepeatBlock-By&gt;</w:t>
      </w:r>
    </w:p>
    <w:p w:rsidR="00DA0FAE" w:rsidRPr="008E3354" w:rsidP="00DA0FAE" w14:paraId="30730E44" w14:textId="2857BCE0">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8F706B1" w14:textId="77777777">
      <w:pPr>
        <w:pStyle w:val="NormalBold"/>
      </w:pPr>
      <w:r w:rsidRPr="008E3354">
        <w:rPr>
          <w:rStyle w:val="HideTWBExt"/>
          <w:b w:val="0"/>
        </w:rPr>
        <w:t>&lt;Article&gt;</w:t>
      </w:r>
      <w:r w:rsidRPr="008E3354">
        <w:t>Член 1 – параграф 1 – точка 2 – буква а</w:t>
      </w:r>
      <w:r w:rsidRPr="008E3354">
        <w:rPr>
          <w:rStyle w:val="HideTWBExt"/>
          <w:b w:val="0"/>
        </w:rPr>
        <w:t>&lt;/Article&gt;</w:t>
      </w:r>
    </w:p>
    <w:p w:rsidR="00DA0FAE" w:rsidRPr="008E3354" w:rsidP="00DA0FAE" w14:paraId="47C892C9"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4B404BB" w14:textId="77777777">
      <w:r w:rsidRPr="008E3354">
        <w:rPr>
          <w:rStyle w:val="HideTWBExt"/>
        </w:rPr>
        <w:t>&lt;Article2&gt;</w:t>
      </w:r>
      <w:r w:rsidRPr="008E3354">
        <w:t>Член 3 – точка 17 – алинея 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4B8EF4"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926605C" w14:textId="77777777">
            <w:pPr>
              <w:keepNext/>
            </w:pPr>
          </w:p>
        </w:tc>
      </w:tr>
      <w:tr w14:paraId="7CED038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DB7DED6" w14:textId="1599899F">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1EC9A6C" w14:textId="6AD4494B">
            <w:pPr>
              <w:pStyle w:val="ColumnHeading"/>
              <w:keepNext/>
              <w:rPr>
                <w:lang w:val="bg-BG"/>
              </w:rPr>
            </w:pPr>
            <w:r w:rsidRPr="008E3354">
              <w:rPr>
                <w:lang w:val="bg-BG"/>
              </w:rPr>
              <w:t>Изменение</w:t>
            </w:r>
          </w:p>
        </w:tc>
      </w:tr>
      <w:tr w14:paraId="345041C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BADAAF6" w14:textId="77777777">
            <w:pPr>
              <w:pStyle w:val="Normal6"/>
              <w:rPr>
                <w:lang w:val="bg-BG"/>
              </w:rPr>
            </w:pPr>
            <w:r w:rsidRPr="008E3354">
              <w:rPr>
                <w:lang w:val="bg-BG"/>
              </w:rPr>
              <w:t>С цел употреба в култивационни съоръжения, както и при третиране след прибиране на реколтата, при третиране на празни складови помещения и при третиране на семена, за употреби, които са необходими единствено и изрично с цел да се предотврати въвеждането и разпространението в Съюза на вредители, включени в списъка в съответствие с член 5, параграф 2, член 30, параграф 1, член 32, параграф 3, член 37, параграф 2 от Регламент (ЕС) </w:t>
            </w:r>
            <w:r w:rsidRPr="008E3354">
              <w:rPr>
                <w:b/>
                <w:i/>
                <w:lang w:val="bg-BG"/>
              </w:rPr>
              <w:t>2016/2031</w:t>
            </w:r>
            <w:r w:rsidRPr="008E3354">
              <w:rPr>
                <w:lang w:val="bg-BG"/>
              </w:rPr>
              <w:t>, и за продукти за растителна защита, които съдържат като активни вещества само активни вещества за биологичен контрол или активни вещества с нисък риск, „зона“ означава всички зони, определени в приложение I.</w:t>
            </w:r>
            <w:r w:rsidRPr="008E3354">
              <w:rPr>
                <w:b/>
                <w:i/>
                <w:lang w:val="bg-BG"/>
              </w:rPr>
              <w:t>;</w:t>
            </w:r>
          </w:p>
        </w:tc>
        <w:tc>
          <w:tcPr>
            <w:tcW w:w="4876" w:type="dxa"/>
            <w:hideMark/>
          </w:tcPr>
          <w:p w:rsidR="00DA0FAE" w:rsidRPr="008E3354" w:rsidP="00760AC7" w14:paraId="40847383" w14:textId="77777777">
            <w:pPr>
              <w:pStyle w:val="Normal6"/>
              <w:rPr>
                <w:szCs w:val="24"/>
                <w:lang w:val="bg-BG"/>
              </w:rPr>
            </w:pPr>
            <w:r w:rsidRPr="008E3354">
              <w:rPr>
                <w:lang w:val="bg-BG"/>
              </w:rPr>
              <w:t>С цел употреба в култивационни съоръжения</w:t>
            </w:r>
            <w:r w:rsidRPr="008E3354">
              <w:rPr>
                <w:b/>
                <w:i/>
                <w:lang w:val="bg-BG"/>
              </w:rPr>
              <w:t>, за всички маловажни култури</w:t>
            </w:r>
            <w:r w:rsidRPr="008E3354">
              <w:rPr>
                <w:lang w:val="bg-BG"/>
              </w:rPr>
              <w:t>, както и при третиране след прибиране на реколтата, при третиране на празни складови помещения и при третиране на семена, за употреби, които са необходими единствено и изрично с цел да се предотврати въвеждането и разпространението в Съюза на вредители, включени в списъка в съответствие с член 5, параграф 2, член 30, параграф 1, член 32, параграф 3, член 37, параграф 2 от Регламент (ЕС) </w:t>
            </w:r>
            <w:r w:rsidRPr="008E3354">
              <w:rPr>
                <w:b/>
                <w:i/>
                <w:lang w:val="bg-BG"/>
              </w:rPr>
              <w:t>2016/2031 за продукти за растителна защита, които се използват за прилагане чрез безпилотни летателни системи в съответствие с Директива 2009/128/ЕО,</w:t>
            </w:r>
            <w:r w:rsidRPr="008E3354">
              <w:rPr>
                <w:lang w:val="bg-BG"/>
              </w:rPr>
              <w:t xml:space="preserve"> и за продукти за растителна защита, които съдържат като активни вещества само активни вещества за биологичен контрол или активни вещества с нисък риск, „зона“ означава всички зони, определени в приложение I.</w:t>
            </w:r>
          </w:p>
        </w:tc>
      </w:tr>
    </w:tbl>
    <w:p w:rsidR="00DA0FAE" w:rsidRPr="008E3354" w:rsidP="00DA0FAE" w14:paraId="05F768CD"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F7C3239" w14:textId="77777777">
      <w:r w:rsidRPr="008E3354">
        <w:rPr>
          <w:rStyle w:val="HideTWBExt"/>
        </w:rPr>
        <w:t>&lt;/AmendB&gt;</w:t>
      </w:r>
    </w:p>
    <w:p w:rsidR="00DA0FAE" w:rsidRPr="008E3354" w:rsidP="00DA0FAE" w14:paraId="21531A47" w14:textId="64C980E6">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303</w:t>
      </w:r>
      <w:r w:rsidRPr="008E3354">
        <w:rPr>
          <w:rStyle w:val="HideTWBExt"/>
          <w:b w:val="0"/>
          <w:lang w:val="bg-BG"/>
        </w:rPr>
        <w:t>&lt;/NumAmB&gt;</w:t>
      </w:r>
    </w:p>
    <w:p w:rsidR="00DA0FAE" w:rsidRPr="008E3354" w:rsidP="00DA0FAE" w14:paraId="0C23E49F" w14:textId="66C131DB">
      <w:pPr>
        <w:pStyle w:val="NormalBold"/>
      </w:pPr>
      <w:r w:rsidRPr="008E3354">
        <w:rPr>
          <w:rStyle w:val="HideTWBExt"/>
          <w:b w:val="0"/>
        </w:rPr>
        <w:t>&lt;RepeatBlock-By&gt;&lt;Members&gt;</w:t>
      </w:r>
      <w:r w:rsidRPr="008E3354">
        <w:t xml:space="preserve">Мирея Борас Пабон, Жил Пенел, Ан-Софи Фригу, </w:t>
      </w:r>
      <w:r w:rsidRPr="008E3354" w:rsidR="00894B53">
        <w:t>Хорхе Бусаде Виялба</w:t>
      </w:r>
      <w:r w:rsidRPr="008E3354">
        <w:rPr>
          <w:rStyle w:val="HideTWBExt"/>
          <w:b w:val="0"/>
        </w:rPr>
        <w:t>&lt;/Members&gt;</w:t>
      </w:r>
    </w:p>
    <w:p w:rsidR="00DA0FAE" w:rsidRPr="008E3354" w:rsidP="00DA0FAE" w14:paraId="58065E88" w14:textId="77777777">
      <w:r w:rsidRPr="008E3354">
        <w:rPr>
          <w:rStyle w:val="HideTWBExt"/>
        </w:rPr>
        <w:t>&lt;/RepeatBlock-By&gt;</w:t>
      </w:r>
    </w:p>
    <w:p w:rsidR="00DA0FAE" w:rsidRPr="008E3354" w:rsidP="00DA0FAE" w14:paraId="07657F25" w14:textId="67C598D3">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BCB6BF5" w14:textId="77777777">
      <w:pPr>
        <w:pStyle w:val="NormalBold"/>
      </w:pPr>
      <w:r w:rsidRPr="008E3354">
        <w:rPr>
          <w:rStyle w:val="HideTWBExt"/>
          <w:b w:val="0"/>
        </w:rPr>
        <w:t>&lt;Article&gt;</w:t>
      </w:r>
      <w:r w:rsidRPr="008E3354">
        <w:t>Член 1 – параграф 1 – точка 2 – буква а</w:t>
      </w:r>
      <w:r w:rsidRPr="008E3354">
        <w:rPr>
          <w:rStyle w:val="HideTWBExt"/>
          <w:b w:val="0"/>
        </w:rPr>
        <w:t>&lt;/Article&gt;</w:t>
      </w:r>
    </w:p>
    <w:p w:rsidR="00DA0FAE" w:rsidRPr="008E3354" w:rsidP="00DA0FAE" w14:paraId="25F974B7"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DFF5ABB" w14:textId="77777777">
      <w:r w:rsidRPr="008E3354">
        <w:rPr>
          <w:rStyle w:val="HideTWBExt"/>
        </w:rPr>
        <w:t>&lt;Article2&gt;</w:t>
      </w:r>
      <w:r w:rsidRPr="008E3354">
        <w:t>Член 3 – точка 17 – алинея 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D58827"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848B85C" w14:textId="77777777">
            <w:pPr>
              <w:keepNext/>
            </w:pPr>
          </w:p>
        </w:tc>
      </w:tr>
      <w:tr w14:paraId="7C6A48AC"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2D4F4D7" w14:textId="79A13B55">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EC1D08B" w14:textId="4F341AB1">
            <w:pPr>
              <w:pStyle w:val="ColumnHeading"/>
              <w:keepNext/>
              <w:rPr>
                <w:lang w:val="bg-BG"/>
              </w:rPr>
            </w:pPr>
            <w:r w:rsidRPr="008E3354">
              <w:rPr>
                <w:lang w:val="bg-BG"/>
              </w:rPr>
              <w:t>Изменение</w:t>
            </w:r>
          </w:p>
        </w:tc>
      </w:tr>
      <w:tr w14:paraId="74F8DF4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472E912" w14:textId="77777777">
            <w:pPr>
              <w:pStyle w:val="Normal6"/>
              <w:rPr>
                <w:lang w:val="bg-BG"/>
              </w:rPr>
            </w:pPr>
            <w:r w:rsidRPr="008E3354">
              <w:rPr>
                <w:lang w:val="bg-BG"/>
              </w:rPr>
              <w:t>С цел употреба в култивационни съоръжения, както и при третиране след прибиране на реколтата, при третиране на празни складови помещения и при третиране на семена, за употреби, които са необходими единствено и изрично с цел да се предотврати въвеждането и разпространението в Съюза на вредители, включени в списъка в съответствие с член 5, параграф 2, член 30, параграф 1, член 32, параграф 3, член 37, параграф 2 от Регламент (ЕС) 2016/2031, и за продукти за растителна защита, които съдържат като активни вещества само активни вещества за биологичен контрол или активни вещества с нисък риск, „зона“ означава всички зони, определени в приложение I.;</w:t>
            </w:r>
          </w:p>
        </w:tc>
        <w:tc>
          <w:tcPr>
            <w:tcW w:w="4876" w:type="dxa"/>
            <w:hideMark/>
          </w:tcPr>
          <w:p w:rsidR="00DA0FAE" w:rsidRPr="008E3354" w:rsidP="00760AC7" w14:paraId="17641150" w14:textId="77777777">
            <w:pPr>
              <w:pStyle w:val="Normal6"/>
              <w:rPr>
                <w:szCs w:val="24"/>
                <w:lang w:val="bg-BG"/>
              </w:rPr>
            </w:pPr>
            <w:r w:rsidRPr="008E3354">
              <w:rPr>
                <w:lang w:val="bg-BG"/>
              </w:rPr>
              <w:t xml:space="preserve">С цел употреба в култивационни съоръжения, както и при третиране след прибиране на реколтата, при третиране на празни складови помещения и при третиране на семена, за употреби, които са необходими единствено и изрично с цел да се предотврати въвеждането и разпространението в Съюза на вредители, включени в списъка в съответствие с член 5, параграф 2, член 30, параграф 1, член 32, параграф 3, член 37, параграф 2 от Регламент (ЕС) 2016/2031 </w:t>
            </w:r>
            <w:r w:rsidRPr="008E3354">
              <w:rPr>
                <w:b/>
                <w:i/>
                <w:lang w:val="bg-BG"/>
              </w:rPr>
              <w:t>за продукти за растителна защита, които се използват за прилагане чрез безпилотни летателни системи в съответствие с Директива 2009/128/ЕО,</w:t>
            </w:r>
            <w:r w:rsidRPr="008E3354">
              <w:rPr>
                <w:lang w:val="bg-BG"/>
              </w:rPr>
              <w:t xml:space="preserve"> и за продукти за растителна защита, които съдържат като активни вещества само активни вещества за биологичен контрол или активни вещества с нисък риск, „зона“ означава всички зони, определени в приложение I.</w:t>
            </w:r>
            <w:r w:rsidRPr="008E3354">
              <w:rPr>
                <w:b/>
                <w:i/>
                <w:lang w:val="bg-BG"/>
              </w:rPr>
              <w:t>“</w:t>
            </w:r>
            <w:r w:rsidRPr="008E3354">
              <w:rPr>
                <w:lang w:val="bg-BG"/>
              </w:rPr>
              <w:t>;</w:t>
            </w:r>
          </w:p>
        </w:tc>
      </w:tr>
    </w:tbl>
    <w:p w:rsidR="00DA0FAE" w:rsidRPr="008E3354" w:rsidP="00DA0FAE" w14:paraId="0A99E5D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4D12E3C9" w14:textId="5C9DE7F4">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68B973D4" w14:textId="77777777">
      <w:pPr>
        <w:pStyle w:val="Normal12Italic"/>
        <w:rPr>
          <w:noProof w:val="0"/>
          <w:lang w:val="bg-BG"/>
        </w:rPr>
      </w:pPr>
      <w:r w:rsidRPr="008E3354">
        <w:rPr>
          <w:lang w:val="bg-BG"/>
        </w:rPr>
        <w:t>ПРЗ, предназначени за прилагане чрез безпилотни летателни системи, следва да бъдат разрешавани по еднакъв начин на равнището на ЕС или най-малкото на равнището на „зоната“, за да се предотврати прекомерното фрагментиране на пазара на ЕС. • Следва да се създаде специална система за разрешаване на употребата на продукти за растителна защита чрез дронове. • Директива 2009/128/ЕО следва да бъде съответно адаптирана.</w:t>
      </w:r>
    </w:p>
    <w:p w:rsidR="00DA0FAE" w:rsidRPr="008E3354" w:rsidP="00DA0FAE" w14:paraId="2D9D75BE" w14:textId="77777777">
      <w:r w:rsidRPr="008E3354">
        <w:rPr>
          <w:rStyle w:val="HideTWBExt"/>
        </w:rPr>
        <w:t>&lt;/AmendB&gt;</w:t>
      </w:r>
    </w:p>
    <w:p w:rsidR="00DA0FAE" w:rsidRPr="008E3354" w:rsidP="00DA0FAE" w14:paraId="3AAB68C9" w14:textId="302CB17A">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304</w:t>
      </w:r>
      <w:r w:rsidRPr="008E3354">
        <w:rPr>
          <w:rStyle w:val="HideTWBExt"/>
          <w:b w:val="0"/>
          <w:lang w:val="bg-BG"/>
        </w:rPr>
        <w:t>&lt;/NumAmB&gt;</w:t>
      </w:r>
    </w:p>
    <w:p w:rsidR="00DA0FAE" w:rsidRPr="008E3354" w:rsidP="00DA0FAE" w14:paraId="5CDFBACA" w14:textId="057DF455">
      <w:pPr>
        <w:pStyle w:val="NormalBold"/>
      </w:pPr>
      <w:r w:rsidRPr="008E3354">
        <w:rPr>
          <w:rStyle w:val="HideTWBExt"/>
          <w:b w:val="0"/>
        </w:rPr>
        <w:t>&lt;RepeatBlock-By&gt;&lt;Members&gt;</w:t>
      </w:r>
      <w:r w:rsidRPr="008E3354">
        <w:t>Тили Метц, Анна Строленберг</w:t>
      </w:r>
      <w:r w:rsidRPr="008E3354">
        <w:rPr>
          <w:rStyle w:val="HideTWBExt"/>
          <w:b w:val="0"/>
        </w:rPr>
        <w:t>&lt;/Members&gt;</w:t>
      </w:r>
    </w:p>
    <w:p w:rsidR="00DA0FAE" w:rsidRPr="008E3354" w:rsidP="00DA0FAE" w14:paraId="0E0DB413"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3EC1E477" w14:textId="77777777">
      <w:r w:rsidRPr="008E3354">
        <w:rPr>
          <w:rStyle w:val="HideTWBExt"/>
        </w:rPr>
        <w:t>&lt;/RepeatBlock-By&gt;</w:t>
      </w:r>
    </w:p>
    <w:p w:rsidR="00DA0FAE" w:rsidRPr="008E3354" w:rsidP="00DA0FAE" w14:paraId="2F667F79" w14:textId="71BCF165">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A35216C" w14:textId="77777777">
      <w:pPr>
        <w:pStyle w:val="NormalBold"/>
      </w:pPr>
      <w:r w:rsidRPr="008E3354">
        <w:rPr>
          <w:rStyle w:val="HideTWBExt"/>
          <w:b w:val="0"/>
        </w:rPr>
        <w:t>&lt;Article&gt;</w:t>
      </w:r>
      <w:r w:rsidRPr="008E3354">
        <w:t>Член 1 – параграф 1 – точка 2 – буква а</w:t>
      </w:r>
      <w:r w:rsidRPr="008E3354">
        <w:rPr>
          <w:rStyle w:val="HideTWBExt"/>
          <w:b w:val="0"/>
        </w:rPr>
        <w:t>&lt;/Article&gt;</w:t>
      </w:r>
    </w:p>
    <w:p w:rsidR="00DA0FAE" w:rsidRPr="008E3354" w:rsidP="00DA0FAE" w14:paraId="334FE542"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B1AD139" w14:textId="77777777">
      <w:r w:rsidRPr="008E3354">
        <w:rPr>
          <w:rStyle w:val="HideTWBExt"/>
        </w:rPr>
        <w:t>&lt;Article2&gt;</w:t>
      </w:r>
      <w:r w:rsidRPr="008E3354">
        <w:t>Член 3 – точка 17 – алинея 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93F929"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ED92CAE" w14:textId="77777777">
            <w:pPr>
              <w:keepNext/>
            </w:pPr>
          </w:p>
        </w:tc>
      </w:tr>
      <w:tr w14:paraId="467E206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3CA6DBD" w14:textId="3C26F106">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7E0CF51" w14:textId="4390C48A">
            <w:pPr>
              <w:pStyle w:val="ColumnHeading"/>
              <w:keepNext/>
              <w:rPr>
                <w:lang w:val="bg-BG"/>
              </w:rPr>
            </w:pPr>
            <w:r w:rsidRPr="008E3354">
              <w:rPr>
                <w:lang w:val="bg-BG"/>
              </w:rPr>
              <w:t>Изменение</w:t>
            </w:r>
          </w:p>
        </w:tc>
      </w:tr>
      <w:tr w14:paraId="0932E20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FAD0DCA" w14:textId="77777777">
            <w:pPr>
              <w:pStyle w:val="Normal6"/>
              <w:rPr>
                <w:lang w:val="bg-BG"/>
              </w:rPr>
            </w:pPr>
            <w:r w:rsidRPr="008E3354">
              <w:rPr>
                <w:lang w:val="bg-BG"/>
              </w:rPr>
              <w:t xml:space="preserve">С цел употреба в култивационни съоръжения, както и при третиране след прибиране на реколтата, при третиране на празни складови помещения и при третиране на семена, за употреби, които са необходими единствено и изрично с цел да се предотврати въвеждането и разпространението в Съюза на вредители, включени в списъка в съответствие с член 5, параграф 2, член 30, параграф 1, член 32, параграф 3, член 37, параграф 2 от Регламент (ЕС) 2016/2031, и за продукти за растителна защита, които съдържат </w:t>
            </w:r>
            <w:r w:rsidRPr="008E3354">
              <w:rPr>
                <w:b/>
                <w:i/>
                <w:lang w:val="bg-BG"/>
              </w:rPr>
              <w:t>като активни вещества само</w:t>
            </w:r>
            <w:r w:rsidRPr="008E3354">
              <w:rPr>
                <w:lang w:val="bg-BG"/>
              </w:rPr>
              <w:t xml:space="preserve"> активни вещества за биологичен контрол </w:t>
            </w:r>
            <w:r w:rsidRPr="008E3354">
              <w:rPr>
                <w:b/>
                <w:i/>
                <w:lang w:val="bg-BG"/>
              </w:rPr>
              <w:t>или</w:t>
            </w:r>
            <w:r w:rsidRPr="008E3354">
              <w:rPr>
                <w:lang w:val="bg-BG"/>
              </w:rPr>
              <w:t xml:space="preserve"> </w:t>
            </w:r>
            <w:r w:rsidRPr="008E3354">
              <w:rPr>
                <w:b/>
                <w:i/>
                <w:lang w:val="bg-BG"/>
              </w:rPr>
              <w:t>активни вещества</w:t>
            </w:r>
            <w:r w:rsidRPr="008E3354">
              <w:rPr>
                <w:lang w:val="bg-BG"/>
              </w:rPr>
              <w:t xml:space="preserve"> с нисък риск, „зона“ означава всички зони, определени в приложение I.;</w:t>
            </w:r>
          </w:p>
        </w:tc>
        <w:tc>
          <w:tcPr>
            <w:tcW w:w="4876" w:type="dxa"/>
            <w:hideMark/>
          </w:tcPr>
          <w:p w:rsidR="00DA0FAE" w:rsidRPr="008E3354" w:rsidP="00760AC7" w14:paraId="5CF6F571" w14:textId="77777777">
            <w:pPr>
              <w:pStyle w:val="Normal6"/>
              <w:rPr>
                <w:szCs w:val="24"/>
                <w:lang w:val="bg-BG"/>
              </w:rPr>
            </w:pPr>
            <w:r w:rsidRPr="008E3354">
              <w:rPr>
                <w:lang w:val="bg-BG"/>
              </w:rPr>
              <w:t>С цел употреба в култивационни съоръжения, както и при третиране след прибиране на реколтата, при третиране на празни складови помещения и при третиране на семена, за употреби, които са необходими единствено и изрично с цел да се предотврати въвеждането и разпространението в Съюза на вредители, включени в списъка в съответствие с член 5, параграф 2, член 30, параграф 1, член 32, параграф 3, член 37, параграф 2 от Регламент (ЕС) 2016/2031, и за продукти за растителна защита, които съдържат активни вещества за биологичен контрол с нисък риск, „зона“ означава всички зони, определени в приложение I.;</w:t>
            </w:r>
          </w:p>
        </w:tc>
      </w:tr>
    </w:tbl>
    <w:p w:rsidR="00DA0FAE" w:rsidRPr="008E3354" w:rsidP="00DA0FAE" w14:paraId="001597DC"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76F95AF" w14:textId="77777777">
      <w:r w:rsidRPr="008E3354">
        <w:rPr>
          <w:rStyle w:val="HideTWBExt"/>
        </w:rPr>
        <w:t>&lt;/AmendB&gt;</w:t>
      </w:r>
    </w:p>
    <w:p w:rsidR="00DA0FAE" w:rsidRPr="008E3354" w:rsidP="00DA0FAE" w14:paraId="00FC9B5A" w14:textId="15793346">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305</w:t>
      </w:r>
      <w:r w:rsidRPr="008E3354">
        <w:rPr>
          <w:rStyle w:val="HideTWBExt"/>
          <w:b w:val="0"/>
          <w:lang w:val="bg-BG"/>
        </w:rPr>
        <w:t>&lt;/NumAmB&gt;</w:t>
      </w:r>
    </w:p>
    <w:p w:rsidR="00DA0FAE" w:rsidRPr="008E3354" w:rsidP="00DA0FAE" w14:paraId="75E07C9F" w14:textId="72AFEC95">
      <w:pPr>
        <w:pStyle w:val="NormalBold"/>
      </w:pPr>
      <w:r w:rsidRPr="008E3354">
        <w:rPr>
          <w:rStyle w:val="HideTWBExt"/>
          <w:b w:val="0"/>
        </w:rPr>
        <w:t>&lt;RepeatBlock-By&gt;&lt;Members&gt;</w:t>
      </w:r>
      <w:r w:rsidRPr="008E3354">
        <w:t>Тили Метц, Анна Строленберг</w:t>
      </w:r>
      <w:r w:rsidRPr="008E3354">
        <w:rPr>
          <w:rStyle w:val="HideTWBExt"/>
          <w:b w:val="0"/>
        </w:rPr>
        <w:t>&lt;/Members&gt;</w:t>
      </w:r>
    </w:p>
    <w:p w:rsidR="00DA0FAE" w:rsidRPr="008E3354" w:rsidP="00DA0FAE" w14:paraId="4019D10E"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3975DDAE" w14:textId="77777777">
      <w:r w:rsidRPr="008E3354">
        <w:rPr>
          <w:rStyle w:val="HideTWBExt"/>
        </w:rPr>
        <w:t>&lt;/RepeatBlock-By&gt;</w:t>
      </w:r>
    </w:p>
    <w:p w:rsidR="00DA0FAE" w:rsidRPr="008E3354" w:rsidP="00DA0FAE" w14:paraId="79C61CA5" w14:textId="4BB0C13B">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045EE3C" w14:textId="77777777">
      <w:pPr>
        <w:pStyle w:val="NormalBold"/>
      </w:pPr>
      <w:r w:rsidRPr="008E3354">
        <w:rPr>
          <w:rStyle w:val="HideTWBExt"/>
          <w:b w:val="0"/>
        </w:rPr>
        <w:t>&lt;Article&gt;</w:t>
      </w:r>
      <w:r w:rsidRPr="008E3354">
        <w:t>Член 1 – параграф 1 – точка 2 – буква а а (нова)</w:t>
      </w:r>
      <w:r w:rsidRPr="008E3354">
        <w:rPr>
          <w:rStyle w:val="HideTWBExt"/>
          <w:b w:val="0"/>
        </w:rPr>
        <w:t>&lt;/Article&gt;</w:t>
      </w:r>
    </w:p>
    <w:p w:rsidR="00DA0FAE" w:rsidRPr="008E3354" w:rsidP="00DA0FAE" w14:paraId="55D15D38"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BF21CFC" w14:textId="77777777">
      <w:r w:rsidRPr="008E3354">
        <w:rPr>
          <w:rStyle w:val="HideTWBExt"/>
        </w:rPr>
        <w:t>&lt;Article2&gt;</w:t>
      </w:r>
      <w:r w:rsidRPr="008E3354">
        <w:t>Член 3 – точка 27</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4541F5"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24EE21C" w14:textId="77777777">
            <w:pPr>
              <w:keepNext/>
            </w:pPr>
          </w:p>
        </w:tc>
      </w:tr>
      <w:tr w14:paraId="56E32D4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7004287" w14:textId="1785ADF4">
            <w:pPr>
              <w:pStyle w:val="ColumnHeading"/>
              <w:keepNext/>
              <w:rPr>
                <w:lang w:val="bg-BG"/>
              </w:rPr>
            </w:pPr>
            <w:r w:rsidRPr="008E3354">
              <w:rPr>
                <w:lang w:val="bg-BG"/>
              </w:rPr>
              <w:t>Текст в сила</w:t>
            </w:r>
          </w:p>
        </w:tc>
        <w:tc>
          <w:tcPr>
            <w:tcW w:w="4876" w:type="dxa"/>
            <w:hideMark/>
          </w:tcPr>
          <w:p w:rsidR="00DA0FAE" w:rsidRPr="008E3354" w:rsidP="00760AC7" w14:paraId="0004E573" w14:textId="0C1B0744">
            <w:pPr>
              <w:pStyle w:val="ColumnHeading"/>
              <w:keepNext/>
              <w:rPr>
                <w:lang w:val="bg-BG"/>
              </w:rPr>
            </w:pPr>
            <w:r w:rsidRPr="008E3354">
              <w:rPr>
                <w:lang w:val="bg-BG"/>
              </w:rPr>
              <w:t>Изменение</w:t>
            </w:r>
          </w:p>
        </w:tc>
      </w:tr>
      <w:tr w14:paraId="5B54F039"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644D58C8" w14:textId="77777777">
            <w:pPr>
              <w:pStyle w:val="Normal6"/>
              <w:rPr>
                <w:lang w:val="bg-BG"/>
              </w:rPr>
            </w:pPr>
          </w:p>
        </w:tc>
        <w:tc>
          <w:tcPr>
            <w:tcW w:w="4876" w:type="dxa"/>
            <w:hideMark/>
          </w:tcPr>
          <w:p w:rsidR="00DA0FAE" w:rsidRPr="008E3354" w:rsidP="00760AC7" w14:paraId="0653E3C0" w14:textId="77777777">
            <w:pPr>
              <w:pStyle w:val="Normal6"/>
              <w:rPr>
                <w:szCs w:val="24"/>
                <w:lang w:val="bg-BG"/>
              </w:rPr>
            </w:pPr>
            <w:r w:rsidRPr="008E3354">
              <w:rPr>
                <w:b/>
                <w:i/>
                <w:lang w:val="bg-BG"/>
              </w:rPr>
              <w:t>aа)</w:t>
            </w:r>
            <w:r w:rsidRPr="008E3354">
              <w:rPr>
                <w:b/>
                <w:i/>
                <w:lang w:val="bg-BG"/>
              </w:rPr>
              <w:tab/>
              <w:t>точка 27 се заменя със следното:</w:t>
            </w:r>
          </w:p>
        </w:tc>
      </w:tr>
      <w:tr w14:paraId="32513CBC"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6490B2BE" w14:textId="77777777">
            <w:pPr>
              <w:pStyle w:val="Normal6"/>
              <w:rPr>
                <w:lang w:val="bg-BG"/>
              </w:rPr>
            </w:pPr>
            <w:r w:rsidRPr="008E3354">
              <w:rPr>
                <w:lang w:val="bg-BG"/>
              </w:rPr>
              <w:t xml:space="preserve">„култивационно съоръжение“ означава пряко достъпно, неподвижно, </w:t>
            </w:r>
            <w:r w:rsidRPr="008E3354">
              <w:rPr>
                <w:b/>
                <w:i/>
                <w:lang w:val="bg-BG"/>
              </w:rPr>
              <w:t>затворено</w:t>
            </w:r>
            <w:r w:rsidRPr="008E3354">
              <w:rPr>
                <w:lang w:val="bg-BG"/>
              </w:rPr>
              <w:t xml:space="preserve"> помещение за производство на култури, обичайно с полупрозрачно външно покритие, което позволява контролиран обмен на материя и енергия със заобикалящата среда </w:t>
            </w:r>
            <w:r w:rsidRPr="008E3354">
              <w:rPr>
                <w:b/>
                <w:i/>
                <w:lang w:val="bg-BG"/>
              </w:rPr>
              <w:t>и предотвратява</w:t>
            </w:r>
            <w:r w:rsidRPr="008E3354">
              <w:rPr>
                <w:lang w:val="bg-BG"/>
              </w:rPr>
              <w:t xml:space="preserve"> освобождаването на продукти за растителна защита в околната среда.</w:t>
            </w:r>
          </w:p>
        </w:tc>
        <w:tc>
          <w:tcPr>
            <w:tcW w:w="4876" w:type="dxa"/>
            <w:hideMark/>
          </w:tcPr>
          <w:p w:rsidR="00DA0FAE" w:rsidRPr="008E3354" w:rsidP="00760AC7" w14:paraId="1E25FC6A" w14:textId="77777777">
            <w:pPr>
              <w:pStyle w:val="Normal6"/>
              <w:rPr>
                <w:bCs/>
                <w:iCs/>
                <w:szCs w:val="24"/>
                <w:lang w:val="bg-BG"/>
              </w:rPr>
            </w:pPr>
            <w:r w:rsidRPr="008E3354">
              <w:rPr>
                <w:lang w:val="bg-BG"/>
              </w:rPr>
              <w:t xml:space="preserve">„култивационно съоръжение“ означава пряко достъпно, неподвижно, </w:t>
            </w:r>
            <w:r w:rsidRPr="008E3354">
              <w:rPr>
                <w:b/>
                <w:i/>
                <w:lang w:val="bg-BG"/>
              </w:rPr>
              <w:t>запечатано</w:t>
            </w:r>
            <w:r w:rsidRPr="008E3354">
              <w:rPr>
                <w:lang w:val="bg-BG"/>
              </w:rPr>
              <w:t xml:space="preserve"> помещение за производство на култури, обичайно с полупрозрачно външно покритие, което позволява контролиран обмен на материя и енергия със заобикалящата среда</w:t>
            </w:r>
            <w:r w:rsidRPr="008E3354">
              <w:rPr>
                <w:b/>
                <w:i/>
                <w:lang w:val="bg-BG"/>
              </w:rPr>
              <w:t>, при стриктно недопускане на</w:t>
            </w:r>
            <w:r w:rsidRPr="008E3354">
              <w:rPr>
                <w:lang w:val="bg-BG"/>
              </w:rPr>
              <w:t xml:space="preserve"> освобождаването на продукти за растителна защита в околната среда</w:t>
            </w:r>
            <w:r w:rsidRPr="008E3354">
              <w:rPr>
                <w:b/>
                <w:i/>
                <w:lang w:val="bg-BG"/>
              </w:rPr>
              <w:t>,</w:t>
            </w:r>
            <w:r w:rsidRPr="008E3354">
              <w:rPr>
                <w:lang w:val="bg-BG"/>
              </w:rPr>
              <w:t xml:space="preserve"> </w:t>
            </w:r>
            <w:r w:rsidRPr="008E3354">
              <w:rPr>
                <w:b/>
                <w:i/>
                <w:lang w:val="bg-BG"/>
              </w:rPr>
              <w:t>включително чрез почвата</w:t>
            </w:r>
            <w:r w:rsidRPr="008E3354">
              <w:rPr>
                <w:lang w:val="bg-BG"/>
              </w:rPr>
              <w:t>.</w:t>
            </w:r>
          </w:p>
        </w:tc>
      </w:tr>
      <w:tr w14:paraId="206F9E10"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7193C40C" w14:textId="77777777">
            <w:pPr>
              <w:pStyle w:val="Normal6"/>
              <w:rPr>
                <w:b/>
                <w:bCs/>
                <w:i/>
                <w:iCs/>
                <w:lang w:val="bg-BG"/>
              </w:rPr>
            </w:pPr>
            <w:r w:rsidRPr="008E3354">
              <w:rPr>
                <w:b/>
                <w:i/>
                <w:lang w:val="bg-BG"/>
              </w:rPr>
              <w:t>За целите на настоящия регламент за култивационни съоръжения се считат също така затворени пространства за растениевъдство, чието външно покритие не е полупрозрачно (например за производство на гъби или ендивия);</w:t>
            </w:r>
          </w:p>
        </w:tc>
        <w:tc>
          <w:tcPr>
            <w:tcW w:w="4876" w:type="dxa"/>
          </w:tcPr>
          <w:p w:rsidR="00DA0FAE" w:rsidRPr="008E3354" w:rsidP="00760AC7" w14:paraId="4CD4F2B3" w14:textId="77777777">
            <w:pPr>
              <w:pStyle w:val="Normal6"/>
              <w:rPr>
                <w:b/>
                <w:i/>
                <w:lang w:val="bg-BG"/>
              </w:rPr>
            </w:pPr>
          </w:p>
        </w:tc>
      </w:tr>
    </w:tbl>
    <w:p w:rsidR="00DA0FAE" w:rsidRPr="008E3354" w:rsidP="00DA0FAE" w14:paraId="750F87E7"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FDD9CAE" w14:textId="77777777">
      <w:pPr>
        <w:pStyle w:val="CrossRef"/>
        <w:rPr>
          <w:lang w:val="bg-BG"/>
        </w:rPr>
      </w:pPr>
      <w:r w:rsidRPr="008E3354">
        <w:rPr>
          <w:lang w:val="bg-BG"/>
        </w:rPr>
        <w:t>(32009R1107)</w:t>
      </w:r>
    </w:p>
    <w:p w:rsidR="00DA0FAE" w:rsidRPr="008E3354" w:rsidP="00DA0FAE" w14:paraId="23D0B17B" w14:textId="77777777">
      <w:r w:rsidRPr="008E3354">
        <w:rPr>
          <w:rStyle w:val="HideTWBExt"/>
        </w:rPr>
        <w:t>&lt;/AmendB&gt;</w:t>
      </w:r>
    </w:p>
    <w:p w:rsidR="00DA0FAE" w:rsidRPr="008E3354" w:rsidP="00DA0FAE" w14:paraId="58CE91D8" w14:textId="3741D8F0">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306</w:t>
      </w:r>
      <w:r w:rsidRPr="008E3354">
        <w:rPr>
          <w:rStyle w:val="HideTWBExt"/>
          <w:b w:val="0"/>
          <w:lang w:val="bg-BG"/>
        </w:rPr>
        <w:t>&lt;/NumAmB&gt;</w:t>
      </w:r>
    </w:p>
    <w:p w:rsidR="00DA0FAE" w:rsidRPr="008E3354" w:rsidP="00DA0FAE" w14:paraId="07BDFD70" w14:textId="1CA27B19">
      <w:pPr>
        <w:pStyle w:val="NormalBold"/>
      </w:pPr>
      <w:r w:rsidRPr="008E3354">
        <w:rPr>
          <w:rStyle w:val="HideTWBExt"/>
          <w:b w:val="0"/>
        </w:rPr>
        <w:t>&lt;RepeatBlock-By&gt;&lt;Members&gt;</w:t>
      </w:r>
      <w:r w:rsidRPr="008E3354">
        <w:t xml:space="preserve">Сандер Смит, </w:t>
      </w:r>
      <w:r w:rsidRPr="008E3354" w:rsidR="000B10E1">
        <w:t>Йесика Ван Леувен</w:t>
      </w:r>
      <w:r w:rsidRPr="008E3354">
        <w:rPr>
          <w:rStyle w:val="HideTWBExt"/>
          <w:b w:val="0"/>
        </w:rPr>
        <w:t>&lt;/Members&gt;</w:t>
      </w:r>
    </w:p>
    <w:p w:rsidR="00DA0FAE" w:rsidRPr="008E3354" w:rsidP="00DA0FAE" w14:paraId="1EB06FBB" w14:textId="77777777">
      <w:r w:rsidRPr="008E3354">
        <w:rPr>
          <w:rStyle w:val="HideTWBExt"/>
        </w:rPr>
        <w:t>&lt;/RepeatBlock-By&gt;</w:t>
      </w:r>
    </w:p>
    <w:p w:rsidR="00DA0FAE" w:rsidRPr="008E3354" w:rsidP="00DA0FAE" w14:paraId="71BB1BB1" w14:textId="5EC72812">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2224F6F"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694E3228"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7E72AC1" w14:textId="77777777">
      <w:r w:rsidRPr="008E3354">
        <w:rPr>
          <w:rStyle w:val="HideTWBExt"/>
        </w:rPr>
        <w:t>&lt;Article2&gt;</w:t>
      </w:r>
      <w:r w:rsidRPr="008E3354">
        <w:t>Член 3 – точка 34</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55177F9B"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7A602279" w14:textId="77777777">
            <w:pPr>
              <w:keepNext/>
            </w:pPr>
          </w:p>
        </w:tc>
      </w:tr>
      <w:tr w14:paraId="206A839F"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01873CB2" w14:textId="4332885A">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C3034E8" w14:textId="668E13CD">
            <w:pPr>
              <w:pStyle w:val="ColumnHeading"/>
              <w:keepNext/>
              <w:rPr>
                <w:lang w:val="bg-BG"/>
              </w:rPr>
            </w:pPr>
            <w:r w:rsidRPr="008E3354">
              <w:rPr>
                <w:lang w:val="bg-BG"/>
              </w:rPr>
              <w:t>Изменение</w:t>
            </w:r>
          </w:p>
        </w:tc>
      </w:tr>
      <w:tr w14:paraId="0B828B89"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314839D0" w14:textId="77777777">
            <w:pPr>
              <w:pStyle w:val="Normal6"/>
              <w:rPr>
                <w:lang w:val="bg-BG"/>
              </w:rPr>
            </w:pPr>
            <w:r w:rsidRPr="008E3354">
              <w:rPr>
                <w:b/>
                <w:i/>
                <w:lang w:val="bg-BG"/>
              </w:rPr>
              <w:t>б)</w:t>
            </w:r>
            <w:r w:rsidRPr="008E3354">
              <w:rPr>
                <w:b/>
                <w:i/>
                <w:lang w:val="bg-BG"/>
              </w:rPr>
              <w:tab/>
              <w:t>точка 34 се заменя със следното:</w:t>
            </w:r>
          </w:p>
        </w:tc>
        <w:tc>
          <w:tcPr>
            <w:tcW w:w="4876" w:type="dxa"/>
            <w:hideMark/>
          </w:tcPr>
          <w:p w:rsidR="00DA0FAE" w:rsidRPr="008E3354" w:rsidP="00760AC7" w14:paraId="3ADEAC3E" w14:textId="0A042E87">
            <w:pPr>
              <w:pStyle w:val="Normal6"/>
              <w:rPr>
                <w:szCs w:val="24"/>
                <w:lang w:val="bg-BG"/>
              </w:rPr>
            </w:pPr>
            <w:r w:rsidRPr="008E3354">
              <w:rPr>
                <w:b/>
                <w:i/>
                <w:lang w:val="bg-BG"/>
              </w:rPr>
              <w:t>заличава се</w:t>
            </w:r>
          </w:p>
        </w:tc>
      </w:tr>
      <w:tr w14:paraId="10CAED0D"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2A2FC569" w14:textId="77777777">
            <w:pPr>
              <w:pStyle w:val="Normal6"/>
              <w:rPr>
                <w:lang w:val="bg-BG"/>
              </w:rPr>
            </w:pPr>
            <w:r w:rsidRPr="008E3354">
              <w:rPr>
                <w:b/>
                <w:i/>
                <w:lang w:val="bg-BG"/>
              </w:rPr>
              <w:t>,,34.</w:t>
            </w:r>
            <w:r w:rsidRPr="008E3354">
              <w:rPr>
                <w:b/>
                <w:i/>
                <w:lang w:val="bg-BG"/>
              </w:rPr>
              <w:tab/>
              <w:t>„растителен биостимулант“ означава продукт с най-малко едно от следните действия:</w:t>
            </w:r>
          </w:p>
        </w:tc>
        <w:tc>
          <w:tcPr>
            <w:tcW w:w="4876" w:type="dxa"/>
          </w:tcPr>
          <w:p w:rsidR="00DA0FAE" w:rsidRPr="008E3354" w:rsidP="00760AC7" w14:paraId="05B5214B" w14:textId="77777777">
            <w:pPr>
              <w:pStyle w:val="Normal6"/>
              <w:rPr>
                <w:szCs w:val="24"/>
                <w:lang w:val="bg-BG"/>
              </w:rPr>
            </w:pPr>
          </w:p>
        </w:tc>
      </w:tr>
      <w:tr w14:paraId="31A89664"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53F4C50B" w14:textId="77777777">
            <w:pPr>
              <w:pStyle w:val="Normal6"/>
              <w:rPr>
                <w:lang w:val="bg-BG"/>
              </w:rPr>
            </w:pPr>
            <w:r w:rsidRPr="008E3354">
              <w:rPr>
                <w:b/>
                <w:i/>
                <w:lang w:val="bg-BG"/>
              </w:rPr>
              <w:t>1)</w:t>
            </w:r>
            <w:r w:rsidRPr="008E3354">
              <w:rPr>
                <w:b/>
                <w:i/>
                <w:lang w:val="bg-BG"/>
              </w:rPr>
              <w:tab/>
              <w:t>стимулира процесите на хранене на растенията независимо от съдържанието на хранителни елементи в продукта с единствена цел да подобри една или повече от следните характеристики на растението или ризосферата на растението:</w:t>
            </w:r>
          </w:p>
        </w:tc>
        <w:tc>
          <w:tcPr>
            <w:tcW w:w="4876" w:type="dxa"/>
          </w:tcPr>
          <w:p w:rsidR="00DA0FAE" w:rsidRPr="008E3354" w:rsidP="00760AC7" w14:paraId="70380F1C" w14:textId="77777777">
            <w:pPr>
              <w:pStyle w:val="Normal6"/>
              <w:rPr>
                <w:szCs w:val="24"/>
                <w:lang w:val="bg-BG"/>
              </w:rPr>
            </w:pPr>
          </w:p>
        </w:tc>
      </w:tr>
      <w:tr w14:paraId="387337D0"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2B9E3F7D" w14:textId="77777777">
            <w:pPr>
              <w:pStyle w:val="Normal6"/>
              <w:rPr>
                <w:lang w:val="bg-BG"/>
              </w:rPr>
            </w:pPr>
            <w:r w:rsidRPr="008E3354">
              <w:rPr>
                <w:b/>
                <w:i/>
                <w:lang w:val="bg-BG"/>
              </w:rPr>
              <w:t>а)</w:t>
            </w:r>
            <w:r w:rsidRPr="008E3354">
              <w:rPr>
                <w:b/>
                <w:i/>
                <w:lang w:val="bg-BG"/>
              </w:rPr>
              <w:tab/>
              <w:t>ефикасността на използване на хранителните елементи;</w:t>
            </w:r>
          </w:p>
        </w:tc>
        <w:tc>
          <w:tcPr>
            <w:tcW w:w="4876" w:type="dxa"/>
          </w:tcPr>
          <w:p w:rsidR="00DA0FAE" w:rsidRPr="008E3354" w:rsidP="00760AC7" w14:paraId="70F66AFC" w14:textId="77777777">
            <w:pPr>
              <w:pStyle w:val="Normal6"/>
              <w:rPr>
                <w:szCs w:val="24"/>
                <w:lang w:val="bg-BG"/>
              </w:rPr>
            </w:pPr>
          </w:p>
        </w:tc>
      </w:tr>
      <w:tr w14:paraId="04FFBC88"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3731008D" w14:textId="77777777">
            <w:pPr>
              <w:pStyle w:val="Normal6"/>
              <w:rPr>
                <w:lang w:val="bg-BG"/>
              </w:rPr>
            </w:pPr>
            <w:r w:rsidRPr="008E3354">
              <w:rPr>
                <w:b/>
                <w:i/>
                <w:lang w:val="bg-BG"/>
              </w:rPr>
              <w:t>б)</w:t>
            </w:r>
            <w:r w:rsidRPr="008E3354">
              <w:rPr>
                <w:b/>
                <w:i/>
                <w:lang w:val="bg-BG"/>
              </w:rPr>
              <w:tab/>
              <w:t>качествените характеристики;</w:t>
            </w:r>
          </w:p>
        </w:tc>
        <w:tc>
          <w:tcPr>
            <w:tcW w:w="4876" w:type="dxa"/>
          </w:tcPr>
          <w:p w:rsidR="00DA0FAE" w:rsidRPr="008E3354" w:rsidP="00760AC7" w14:paraId="6DEF00D4" w14:textId="77777777">
            <w:pPr>
              <w:pStyle w:val="Normal6"/>
              <w:rPr>
                <w:szCs w:val="24"/>
                <w:lang w:val="bg-BG"/>
              </w:rPr>
            </w:pPr>
          </w:p>
        </w:tc>
      </w:tr>
      <w:tr w14:paraId="5E19E810"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61F05617" w14:textId="77777777">
            <w:pPr>
              <w:pStyle w:val="Normal6"/>
              <w:rPr>
                <w:lang w:val="bg-BG"/>
              </w:rPr>
            </w:pPr>
            <w:r w:rsidRPr="008E3354">
              <w:rPr>
                <w:b/>
                <w:i/>
                <w:lang w:val="bg-BG"/>
              </w:rPr>
              <w:t>в)</w:t>
            </w:r>
            <w:r w:rsidRPr="008E3354">
              <w:rPr>
                <w:b/>
                <w:i/>
                <w:lang w:val="bg-BG"/>
              </w:rPr>
              <w:tab/>
              <w:t>наличността на ограничени хранителни елементи в почвата или ризосферата;</w:t>
            </w:r>
          </w:p>
        </w:tc>
        <w:tc>
          <w:tcPr>
            <w:tcW w:w="4876" w:type="dxa"/>
          </w:tcPr>
          <w:p w:rsidR="00DA0FAE" w:rsidRPr="008E3354" w:rsidP="00760AC7" w14:paraId="5C23A265" w14:textId="77777777">
            <w:pPr>
              <w:pStyle w:val="Normal6"/>
              <w:rPr>
                <w:szCs w:val="24"/>
                <w:lang w:val="bg-BG"/>
              </w:rPr>
            </w:pPr>
          </w:p>
        </w:tc>
      </w:tr>
      <w:tr w14:paraId="1221FBB5"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22E892D1" w14:textId="77777777">
            <w:pPr>
              <w:pStyle w:val="Normal6"/>
              <w:rPr>
                <w:lang w:val="bg-BG"/>
              </w:rPr>
            </w:pPr>
            <w:r w:rsidRPr="008E3354">
              <w:rPr>
                <w:b/>
                <w:i/>
                <w:lang w:val="bg-BG"/>
              </w:rPr>
              <w:t>2)</w:t>
            </w:r>
            <w:r w:rsidRPr="008E3354">
              <w:rPr>
                <w:b/>
                <w:i/>
                <w:lang w:val="bg-BG"/>
              </w:rPr>
              <w:tab/>
              <w:t>стимулира жизнените процеси на културите с цел да подобри устойчивостта им на абиотичен стрес.</w:t>
            </w:r>
          </w:p>
        </w:tc>
        <w:tc>
          <w:tcPr>
            <w:tcW w:w="4876" w:type="dxa"/>
          </w:tcPr>
          <w:p w:rsidR="00DA0FAE" w:rsidRPr="008E3354" w:rsidP="00760AC7" w14:paraId="4F553012" w14:textId="77777777">
            <w:pPr>
              <w:pStyle w:val="Normal6"/>
              <w:rPr>
                <w:szCs w:val="24"/>
                <w:lang w:val="bg-BG"/>
              </w:rPr>
            </w:pPr>
          </w:p>
        </w:tc>
      </w:tr>
      <w:tr w14:paraId="30471FAC"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3CC20813" w14:textId="77777777">
            <w:pPr>
              <w:pStyle w:val="Normal6"/>
              <w:rPr>
                <w:lang w:val="bg-BG"/>
              </w:rPr>
            </w:pPr>
            <w:r w:rsidRPr="008E3354">
              <w:rPr>
                <w:b/>
                <w:i/>
                <w:lang w:val="bg-BG"/>
              </w:rPr>
              <w:t>Веществата, нарушаващи жизнените процеси на култури, които не отговарят на определението за растителен биостимулант, са активни вещества, обхванати от настоящия регламент.“;</w:t>
            </w:r>
          </w:p>
        </w:tc>
        <w:tc>
          <w:tcPr>
            <w:tcW w:w="4876" w:type="dxa"/>
          </w:tcPr>
          <w:p w:rsidR="00DA0FAE" w:rsidRPr="008E3354" w:rsidP="00760AC7" w14:paraId="7ABC9904" w14:textId="77777777">
            <w:pPr>
              <w:pStyle w:val="Normal6"/>
              <w:rPr>
                <w:szCs w:val="24"/>
                <w:lang w:val="bg-BG"/>
              </w:rPr>
            </w:pPr>
          </w:p>
        </w:tc>
      </w:tr>
    </w:tbl>
    <w:p w:rsidR="00DA0FAE" w:rsidRPr="008E3354" w:rsidP="00DA0FAE" w14:paraId="3396CEA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{NL}</w:t>
      </w:r>
      <w:r w:rsidRPr="008E3354">
        <w:rPr>
          <w:noProof w:val="0"/>
          <w:lang w:val="bg-BG"/>
        </w:rPr>
        <w:t>nl</w:t>
      </w:r>
      <w:r w:rsidRPr="008E3354">
        <w:rPr>
          <w:rStyle w:val="HideTWBExt"/>
          <w:lang w:val="bg-BG"/>
        </w:rPr>
        <w:t>&lt;/Original&gt;</w:t>
      </w:r>
    </w:p>
    <w:p w:rsidR="00DA0FAE" w:rsidRPr="008E3354" w:rsidP="00DA0FAE" w14:paraId="3B825C85" w14:textId="0CEAB6D3">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13242639" w14:textId="77777777">
      <w:pPr>
        <w:pStyle w:val="Normal12Italic"/>
        <w:rPr>
          <w:noProof w:val="0"/>
          <w:lang w:val="bg-BG"/>
        </w:rPr>
      </w:pPr>
      <w:r w:rsidRPr="008E3354">
        <w:rPr>
          <w:lang w:val="bg-BG"/>
        </w:rPr>
        <w:t>. Предложената от Комисията нова формулировка на определението за биостимулант се заличава. Настоящото изменение е свързано със следващото: то следва да бъде заменено с единно, окончателно определение, идентично с това в Регламент (ЕС) 2019/1009.</w:t>
      </w:r>
    </w:p>
    <w:p w:rsidR="00DA0FAE" w:rsidRPr="008E3354" w:rsidP="00DA0FAE" w14:paraId="6CDB0C41" w14:textId="77777777">
      <w:r w:rsidRPr="008E3354">
        <w:rPr>
          <w:rStyle w:val="HideTWBExt"/>
        </w:rPr>
        <w:t>&lt;/AmendB&gt;</w:t>
      </w:r>
    </w:p>
    <w:p w:rsidR="00DA0FAE" w:rsidRPr="008E3354" w:rsidP="00DA0FAE" w14:paraId="16E13725" w14:textId="00F08122">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307</w:t>
      </w:r>
      <w:r w:rsidRPr="008E3354">
        <w:rPr>
          <w:rStyle w:val="HideTWBExt"/>
          <w:b w:val="0"/>
          <w:lang w:val="bg-BG"/>
        </w:rPr>
        <w:t>&lt;/NumAmB&gt;</w:t>
      </w:r>
    </w:p>
    <w:p w:rsidR="00DA0FAE" w:rsidRPr="008E3354" w:rsidP="00DA0FAE" w14:paraId="590D3DD0" w14:textId="4E368CE4">
      <w:pPr>
        <w:pStyle w:val="NormalBold"/>
      </w:pPr>
      <w:r w:rsidRPr="008E3354">
        <w:rPr>
          <w:rStyle w:val="HideTWBExt"/>
          <w:b w:val="0"/>
        </w:rPr>
        <w:t>&lt;RepeatBlock-By&gt;&lt;Members&gt;</w:t>
      </w:r>
      <w:r w:rsidRPr="008E3354">
        <w:t xml:space="preserve">Кармен Креспо Диас, </w:t>
      </w:r>
      <w:r w:rsidRPr="008E3354" w:rsidR="005F653D">
        <w:t>Хуан Игнасио Зойдо Алварес</w:t>
      </w:r>
      <w:r w:rsidRPr="008E3354">
        <w:t xml:space="preserve">, </w:t>
      </w:r>
      <w:r w:rsidRPr="008E3354" w:rsidR="00617DE5">
        <w:t>Сусана Солис Перес</w:t>
      </w:r>
      <w:r w:rsidRPr="008E3354">
        <w:t xml:space="preserve">, Естер Еранс Гарсия, </w:t>
      </w:r>
      <w:r w:rsidRPr="008E3354" w:rsidR="00617DE5">
        <w:t>Дулорс Монсерат</w:t>
      </w:r>
      <w:r w:rsidRPr="008E3354">
        <w:rPr>
          <w:rStyle w:val="HideTWBExt"/>
          <w:b w:val="0"/>
        </w:rPr>
        <w:t>&lt;/Members&gt;</w:t>
      </w:r>
    </w:p>
    <w:p w:rsidR="00DA0FAE" w:rsidRPr="008E3354" w:rsidP="00DA0FAE" w14:paraId="6C093751" w14:textId="77777777">
      <w:r w:rsidRPr="008E3354">
        <w:rPr>
          <w:rStyle w:val="HideTWBExt"/>
        </w:rPr>
        <w:t>&lt;/RepeatBlock-By&gt;</w:t>
      </w:r>
    </w:p>
    <w:p w:rsidR="00DA0FAE" w:rsidRPr="008E3354" w:rsidP="00DA0FAE" w14:paraId="389C07B3" w14:textId="1FE31E2C">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4E03FCF"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39FCC39D"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0E92897" w14:textId="77777777">
      <w:r w:rsidRPr="008E3354">
        <w:rPr>
          <w:rStyle w:val="HideTWBExt"/>
        </w:rPr>
        <w:t>&lt;Article2&gt;</w:t>
      </w:r>
      <w:r w:rsidRPr="008E3354">
        <w:t>Член 3 – точка 34</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1B356A0E"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7BC6F86D" w14:textId="77777777">
            <w:pPr>
              <w:keepNext/>
            </w:pPr>
          </w:p>
        </w:tc>
      </w:tr>
      <w:tr w14:paraId="0156485C"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6B3269AF" w14:textId="6BAAA4B3">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80D4D2C" w14:textId="3DC3A416">
            <w:pPr>
              <w:pStyle w:val="ColumnHeading"/>
              <w:keepNext/>
              <w:rPr>
                <w:lang w:val="bg-BG"/>
              </w:rPr>
            </w:pPr>
            <w:r w:rsidRPr="008E3354">
              <w:rPr>
                <w:lang w:val="bg-BG"/>
              </w:rPr>
              <w:t>Изменение</w:t>
            </w:r>
          </w:p>
        </w:tc>
      </w:tr>
      <w:tr w14:paraId="631B17E9"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6622ADD0" w14:textId="77777777">
            <w:pPr>
              <w:pStyle w:val="Normal6"/>
              <w:rPr>
                <w:lang w:val="bg-BG"/>
              </w:rPr>
            </w:pPr>
            <w:r w:rsidRPr="008E3354">
              <w:rPr>
                <w:lang w:val="bg-BG"/>
              </w:rPr>
              <w:t>34.</w:t>
            </w:r>
            <w:r w:rsidRPr="008E3354">
              <w:rPr>
                <w:lang w:val="bg-BG"/>
              </w:rPr>
              <w:tab/>
              <w:t xml:space="preserve">„растителен биостимулант“: продукт </w:t>
            </w:r>
            <w:r w:rsidRPr="008E3354">
              <w:rPr>
                <w:b/>
                <w:i/>
                <w:lang w:val="bg-BG"/>
              </w:rPr>
              <w:t>с най-малко едно</w:t>
            </w:r>
            <w:r w:rsidRPr="008E3354">
              <w:rPr>
                <w:lang w:val="bg-BG"/>
              </w:rPr>
              <w:t xml:space="preserve"> </w:t>
            </w:r>
            <w:r w:rsidRPr="008E3354">
              <w:rPr>
                <w:b/>
                <w:i/>
                <w:lang w:val="bg-BG"/>
              </w:rPr>
              <w:t>от следните</w:t>
            </w:r>
            <w:r w:rsidRPr="008E3354">
              <w:rPr>
                <w:lang w:val="bg-BG"/>
              </w:rPr>
              <w:t xml:space="preserve"> </w:t>
            </w:r>
            <w:r w:rsidRPr="008E3354">
              <w:rPr>
                <w:b/>
                <w:i/>
                <w:lang w:val="bg-BG"/>
              </w:rPr>
              <w:t>действия</w:t>
            </w:r>
            <w:r w:rsidRPr="008E3354">
              <w:rPr>
                <w:lang w:val="bg-BG"/>
              </w:rPr>
              <w:t>:</w:t>
            </w:r>
          </w:p>
        </w:tc>
        <w:tc>
          <w:tcPr>
            <w:tcW w:w="4876" w:type="dxa"/>
            <w:hideMark/>
          </w:tcPr>
          <w:p w:rsidR="00DA0FAE" w:rsidRPr="008E3354" w:rsidP="00760AC7" w14:paraId="5B72EDD6" w14:textId="38B14399">
            <w:pPr>
              <w:pStyle w:val="Normal6"/>
              <w:rPr>
                <w:szCs w:val="24"/>
                <w:lang w:val="bg-BG"/>
              </w:rPr>
            </w:pPr>
            <w:r w:rsidRPr="008E3354">
              <w:rPr>
                <w:lang w:val="bg-BG"/>
              </w:rPr>
              <w:t>34.</w:t>
            </w:r>
            <w:r w:rsidRPr="008E3354">
              <w:rPr>
                <w:lang w:val="bg-BG"/>
              </w:rPr>
              <w:tab/>
              <w:t>„растителен биостимулант“: продукт</w:t>
            </w:r>
            <w:r w:rsidRPr="008E3354" w:rsidR="008A2FAA">
              <w:rPr>
                <w:b/>
                <w:i/>
                <w:lang w:val="bg-BG"/>
              </w:rPr>
              <w:t>,</w:t>
            </w:r>
            <w:r w:rsidRPr="008E3354">
              <w:rPr>
                <w:b/>
                <w:i/>
                <w:lang w:val="bg-BG"/>
              </w:rPr>
              <w:t xml:space="preserve"> стимулиращ храненето на растенията или физиологичните процеси с цел подобряване на </w:t>
            </w:r>
            <w:r w:rsidRPr="008E3354">
              <w:rPr>
                <w:lang w:val="bg-BG"/>
              </w:rPr>
              <w:t>една или повече от следните характеристики на растението</w:t>
            </w:r>
            <w:r w:rsidRPr="008E3354">
              <w:rPr>
                <w:b/>
                <w:i/>
                <w:lang w:val="bg-BG"/>
              </w:rPr>
              <w:t xml:space="preserve">, почвата </w:t>
            </w:r>
            <w:r w:rsidRPr="008E3354">
              <w:rPr>
                <w:lang w:val="bg-BG"/>
              </w:rPr>
              <w:t>или</w:t>
            </w:r>
            <w:r w:rsidRPr="008E3354">
              <w:rPr>
                <w:b/>
                <w:i/>
                <w:lang w:val="bg-BG"/>
              </w:rPr>
              <w:t xml:space="preserve"> </w:t>
            </w:r>
            <w:r w:rsidRPr="008E3354">
              <w:rPr>
                <w:lang w:val="bg-BG"/>
              </w:rPr>
              <w:t>ризосферата</w:t>
            </w:r>
            <w:r w:rsidRPr="008E3354">
              <w:rPr>
                <w:b/>
                <w:i/>
                <w:lang w:val="bg-BG"/>
              </w:rPr>
              <w:t xml:space="preserve">, независимо от съдържанието на </w:t>
            </w:r>
            <w:r w:rsidRPr="008E3354">
              <w:rPr>
                <w:b/>
                <w:i/>
                <w:lang w:val="bg-BG"/>
              </w:rPr>
              <w:t>хранителни вещества в тях</w:t>
            </w:r>
            <w:r w:rsidRPr="008E3354">
              <w:rPr>
                <w:lang w:val="bg-BG"/>
              </w:rPr>
              <w:t>:</w:t>
            </w:r>
          </w:p>
        </w:tc>
      </w:tr>
      <w:tr w14:paraId="77008ED2"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21713870" w14:textId="77777777">
            <w:pPr>
              <w:pStyle w:val="Normal6"/>
              <w:rPr>
                <w:lang w:val="bg-BG"/>
              </w:rPr>
            </w:pPr>
            <w:r w:rsidRPr="008E3354">
              <w:rPr>
                <w:b/>
                <w:i/>
                <w:lang w:val="bg-BG"/>
              </w:rPr>
              <w:t>1)</w:t>
            </w:r>
            <w:r w:rsidRPr="008E3354">
              <w:rPr>
                <w:lang w:val="bg-BG"/>
              </w:rPr>
              <w:tab/>
            </w:r>
            <w:r w:rsidRPr="008E3354">
              <w:rPr>
                <w:b/>
                <w:i/>
                <w:lang w:val="bg-BG"/>
              </w:rPr>
              <w:t>стимулира процесите на хранене</w:t>
            </w:r>
            <w:r w:rsidRPr="008E3354">
              <w:rPr>
                <w:lang w:val="bg-BG"/>
              </w:rPr>
              <w:t xml:space="preserve"> </w:t>
            </w:r>
            <w:r w:rsidRPr="008E3354">
              <w:rPr>
                <w:b/>
                <w:i/>
                <w:lang w:val="bg-BG"/>
              </w:rPr>
              <w:t xml:space="preserve">на растенията независимо от съдържанието на хранителни елементи в продукта с единствена цел да подобри </w:t>
            </w:r>
            <w:r w:rsidRPr="008E3354">
              <w:rPr>
                <w:lang w:val="bg-BG"/>
              </w:rPr>
              <w:t>една или повече от следните характеристики</w:t>
            </w:r>
            <w:r w:rsidRPr="008E3354">
              <w:rPr>
                <w:b/>
                <w:i/>
                <w:lang w:val="bg-BG"/>
              </w:rPr>
              <w:t xml:space="preserve"> </w:t>
            </w:r>
            <w:r w:rsidRPr="008E3354">
              <w:rPr>
                <w:lang w:val="bg-BG"/>
              </w:rPr>
              <w:t xml:space="preserve">на растението или ризосферата </w:t>
            </w:r>
            <w:r w:rsidRPr="008E3354">
              <w:rPr>
                <w:b/>
                <w:i/>
                <w:lang w:val="bg-BG"/>
              </w:rPr>
              <w:t>на растението</w:t>
            </w:r>
            <w:r w:rsidRPr="008E3354">
              <w:rPr>
                <w:lang w:val="bg-BG"/>
              </w:rPr>
              <w:t>:</w:t>
            </w:r>
          </w:p>
        </w:tc>
        <w:tc>
          <w:tcPr>
            <w:tcW w:w="4876" w:type="dxa"/>
          </w:tcPr>
          <w:p w:rsidR="00DA0FAE" w:rsidRPr="008E3354" w:rsidP="00760AC7" w14:paraId="0F8EDEA8" w14:textId="77777777">
            <w:pPr>
              <w:pStyle w:val="Normal6"/>
              <w:rPr>
                <w:lang w:val="bg-BG"/>
              </w:rPr>
            </w:pPr>
          </w:p>
        </w:tc>
      </w:tr>
      <w:tr w14:paraId="75851297"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6B740C8A" w14:textId="77777777">
            <w:pPr>
              <w:pStyle w:val="Normal6"/>
              <w:rPr>
                <w:lang w:val="bg-BG"/>
              </w:rPr>
            </w:pPr>
            <w:r w:rsidRPr="008E3354">
              <w:rPr>
                <w:lang w:val="bg-BG"/>
              </w:rPr>
              <w:t>a)</w:t>
            </w:r>
            <w:r w:rsidRPr="008E3354">
              <w:rPr>
                <w:lang w:val="bg-BG"/>
              </w:rPr>
              <w:tab/>
              <w:t>ефикасността на използване на хранителните елементи;</w:t>
            </w:r>
          </w:p>
        </w:tc>
        <w:tc>
          <w:tcPr>
            <w:tcW w:w="4876" w:type="dxa"/>
            <w:hideMark/>
          </w:tcPr>
          <w:p w:rsidR="00DA0FAE" w:rsidRPr="008E3354" w:rsidP="00760AC7" w14:paraId="5E120CE2" w14:textId="77777777">
            <w:pPr>
              <w:pStyle w:val="Normal6"/>
              <w:rPr>
                <w:bCs/>
                <w:iCs/>
                <w:szCs w:val="24"/>
                <w:lang w:val="bg-BG"/>
              </w:rPr>
            </w:pPr>
            <w:r w:rsidRPr="008E3354">
              <w:rPr>
                <w:lang w:val="bg-BG"/>
              </w:rPr>
              <w:t>a) ефикасността на използване на хранителните елементи;</w:t>
            </w:r>
          </w:p>
        </w:tc>
      </w:tr>
      <w:tr w14:paraId="19A043A9"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0D27188E" w14:textId="77777777">
            <w:pPr>
              <w:pStyle w:val="Normal6"/>
              <w:rPr>
                <w:lang w:val="bg-BG"/>
              </w:rPr>
            </w:pPr>
            <w:r w:rsidRPr="008E3354">
              <w:rPr>
                <w:b/>
                <w:i/>
                <w:lang w:val="bg-BG"/>
              </w:rPr>
              <w:t>б)</w:t>
            </w:r>
            <w:r w:rsidRPr="008E3354">
              <w:rPr>
                <w:b/>
                <w:i/>
                <w:lang w:val="bg-BG"/>
              </w:rPr>
              <w:tab/>
              <w:t>качествените</w:t>
            </w:r>
            <w:r w:rsidRPr="008E3354">
              <w:rPr>
                <w:lang w:val="bg-BG"/>
              </w:rPr>
              <w:t xml:space="preserve"> </w:t>
            </w:r>
            <w:r w:rsidRPr="008E3354">
              <w:rPr>
                <w:b/>
                <w:i/>
                <w:lang w:val="bg-BG"/>
              </w:rPr>
              <w:t>характеристики</w:t>
            </w:r>
            <w:r w:rsidRPr="008E3354">
              <w:rPr>
                <w:lang w:val="bg-BG"/>
              </w:rPr>
              <w:t>;</w:t>
            </w:r>
          </w:p>
        </w:tc>
        <w:tc>
          <w:tcPr>
            <w:tcW w:w="4876" w:type="dxa"/>
            <w:hideMark/>
          </w:tcPr>
          <w:p w:rsidR="00DA0FAE" w:rsidRPr="008E3354" w:rsidP="00760AC7" w14:paraId="2FE5B011" w14:textId="77777777">
            <w:pPr>
              <w:pStyle w:val="Normal6"/>
              <w:rPr>
                <w:szCs w:val="24"/>
                <w:lang w:val="bg-BG"/>
              </w:rPr>
            </w:pPr>
            <w:r w:rsidRPr="008E3354">
              <w:rPr>
                <w:b/>
                <w:i/>
                <w:lang w:val="bg-BG"/>
              </w:rPr>
              <w:t>б) устойчивостта на абиотичен стрес;</w:t>
            </w:r>
          </w:p>
        </w:tc>
      </w:tr>
      <w:tr w14:paraId="06C54801"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345068D0" w14:textId="77777777">
            <w:pPr>
              <w:pStyle w:val="Normal6"/>
              <w:rPr>
                <w:lang w:val="bg-BG"/>
              </w:rPr>
            </w:pPr>
            <w:r w:rsidRPr="008E3354">
              <w:rPr>
                <w:b/>
                <w:i/>
                <w:lang w:val="bg-BG"/>
              </w:rPr>
              <w:t>в)</w:t>
            </w:r>
            <w:r w:rsidRPr="008E3354">
              <w:rPr>
                <w:b/>
                <w:i/>
                <w:lang w:val="bg-BG"/>
              </w:rPr>
              <w:tab/>
            </w:r>
            <w:r w:rsidRPr="008E3354">
              <w:rPr>
                <w:lang w:val="bg-BG"/>
              </w:rPr>
              <w:t xml:space="preserve">наличността на </w:t>
            </w:r>
            <w:r w:rsidRPr="008E3354">
              <w:rPr>
                <w:b/>
                <w:i/>
                <w:lang w:val="bg-BG"/>
              </w:rPr>
              <w:t>ограничени</w:t>
            </w:r>
            <w:r w:rsidRPr="008E3354">
              <w:rPr>
                <w:lang w:val="bg-BG"/>
              </w:rPr>
              <w:t xml:space="preserve"> хранителни елементи в почвата или ризосферата;</w:t>
            </w:r>
          </w:p>
        </w:tc>
        <w:tc>
          <w:tcPr>
            <w:tcW w:w="4876" w:type="dxa"/>
            <w:hideMark/>
          </w:tcPr>
          <w:p w:rsidR="00DA0FAE" w:rsidRPr="008E3354" w:rsidP="00760AC7" w14:paraId="0BD1B2CE" w14:textId="77777777">
            <w:pPr>
              <w:pStyle w:val="Normal6"/>
              <w:rPr>
                <w:szCs w:val="24"/>
                <w:lang w:val="bg-BG"/>
              </w:rPr>
            </w:pPr>
            <w:r w:rsidRPr="008E3354">
              <w:rPr>
                <w:b/>
                <w:i/>
                <w:lang w:val="bg-BG"/>
              </w:rPr>
              <w:t>в) качество на културата;</w:t>
            </w:r>
          </w:p>
        </w:tc>
      </w:tr>
      <w:tr w14:paraId="0796C8CC"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5968068F" w14:textId="77777777">
            <w:pPr>
              <w:pStyle w:val="Normal6"/>
              <w:rPr>
                <w:lang w:val="bg-BG"/>
              </w:rPr>
            </w:pPr>
          </w:p>
        </w:tc>
        <w:tc>
          <w:tcPr>
            <w:tcW w:w="4876" w:type="dxa"/>
            <w:hideMark/>
          </w:tcPr>
          <w:p w:rsidR="00DA0FAE" w:rsidRPr="008E3354" w:rsidP="00760AC7" w14:paraId="06D07EA2" w14:textId="77777777">
            <w:pPr>
              <w:pStyle w:val="Normal6"/>
              <w:rPr>
                <w:szCs w:val="24"/>
                <w:lang w:val="bg-BG"/>
              </w:rPr>
            </w:pPr>
            <w:r w:rsidRPr="008E3354">
              <w:rPr>
                <w:b/>
                <w:i/>
                <w:lang w:val="bg-BG"/>
              </w:rPr>
              <w:t xml:space="preserve">г) </w:t>
            </w:r>
            <w:r w:rsidRPr="008E3354">
              <w:rPr>
                <w:lang w:val="bg-BG"/>
              </w:rPr>
              <w:t>наличността на хранителни елементи в почвата или ризосферата</w:t>
            </w:r>
            <w:r w:rsidRPr="008E3354">
              <w:rPr>
                <w:b/>
                <w:i/>
                <w:lang w:val="bg-BG"/>
              </w:rPr>
              <w:t>.</w:t>
            </w:r>
          </w:p>
        </w:tc>
      </w:tr>
      <w:tr w14:paraId="2C4C0428"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3EA1F993" w14:textId="77777777">
            <w:pPr>
              <w:pStyle w:val="Normal6"/>
              <w:rPr>
                <w:lang w:val="bg-BG"/>
              </w:rPr>
            </w:pPr>
            <w:r w:rsidRPr="008E3354">
              <w:rPr>
                <w:b/>
                <w:i/>
                <w:lang w:val="bg-BG"/>
              </w:rPr>
              <w:t>2)</w:t>
            </w:r>
            <w:r w:rsidRPr="008E3354">
              <w:rPr>
                <w:b/>
                <w:i/>
                <w:lang w:val="bg-BG"/>
              </w:rPr>
              <w:tab/>
              <w:t>стимулира жизнените процеси на културите с цел да подобри устойчивостта им на абиотичен стрес.</w:t>
            </w:r>
          </w:p>
        </w:tc>
        <w:tc>
          <w:tcPr>
            <w:tcW w:w="4876" w:type="dxa"/>
          </w:tcPr>
          <w:p w:rsidR="00DA0FAE" w:rsidRPr="008E3354" w:rsidP="00760AC7" w14:paraId="66F05078" w14:textId="77777777">
            <w:pPr>
              <w:pStyle w:val="Normal6"/>
              <w:rPr>
                <w:b/>
                <w:i/>
                <w:lang w:val="bg-BG"/>
              </w:rPr>
            </w:pPr>
          </w:p>
        </w:tc>
      </w:tr>
      <w:tr w14:paraId="159CE1FB"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7B482FF8" w14:textId="77777777">
            <w:pPr>
              <w:pStyle w:val="Normal6"/>
              <w:rPr>
                <w:lang w:val="bg-BG"/>
              </w:rPr>
            </w:pPr>
            <w:r w:rsidRPr="008E3354">
              <w:rPr>
                <w:b/>
                <w:i/>
                <w:lang w:val="bg-BG"/>
              </w:rPr>
              <w:t>веществата, нарушаващи</w:t>
            </w:r>
            <w:r w:rsidRPr="008E3354">
              <w:rPr>
                <w:lang w:val="bg-BG"/>
              </w:rPr>
              <w:t xml:space="preserve"> </w:t>
            </w:r>
            <w:r w:rsidRPr="008E3354">
              <w:rPr>
                <w:b/>
                <w:i/>
                <w:lang w:val="bg-BG"/>
              </w:rPr>
              <w:t>жизнените</w:t>
            </w:r>
            <w:r w:rsidRPr="008E3354">
              <w:rPr>
                <w:lang w:val="bg-BG"/>
              </w:rPr>
              <w:t xml:space="preserve"> процеси </w:t>
            </w:r>
            <w:r w:rsidRPr="008E3354">
              <w:rPr>
                <w:b/>
                <w:i/>
                <w:lang w:val="bg-BG"/>
              </w:rPr>
              <w:t>на култури, които не отговарят на определението за растителен биостимулант, са активни вещества, обхванати от</w:t>
            </w:r>
            <w:r w:rsidRPr="008E3354">
              <w:rPr>
                <w:lang w:val="bg-BG"/>
              </w:rPr>
              <w:t xml:space="preserve"> настоящия Регламент;;</w:t>
            </w:r>
          </w:p>
        </w:tc>
        <w:tc>
          <w:tcPr>
            <w:tcW w:w="4876" w:type="dxa"/>
            <w:hideMark/>
          </w:tcPr>
          <w:p w:rsidR="00DA0FAE" w:rsidRPr="008E3354" w:rsidP="00760AC7" w14:paraId="1B653B33" w14:textId="6A742C6A">
            <w:pPr>
              <w:pStyle w:val="Normal6"/>
              <w:rPr>
                <w:szCs w:val="24"/>
                <w:lang w:val="bg-BG"/>
              </w:rPr>
            </w:pPr>
            <w:r w:rsidRPr="008E3354">
              <w:rPr>
                <w:b/>
                <w:i/>
                <w:lang w:val="bg-BG"/>
              </w:rPr>
              <w:t xml:space="preserve">Продукти, чиято основна функция е да смущават жизненоважни растителни </w:t>
            </w:r>
            <w:r w:rsidRPr="008E3354">
              <w:rPr>
                <w:lang w:val="bg-BG"/>
              </w:rPr>
              <w:t>процеси</w:t>
            </w:r>
            <w:r w:rsidRPr="008E3354" w:rsidR="008A2FAA">
              <w:rPr>
                <w:b/>
                <w:i/>
                <w:lang w:val="bg-BG"/>
              </w:rPr>
              <w:t>,</w:t>
            </w:r>
            <w:r w:rsidRPr="008E3354">
              <w:rPr>
                <w:b/>
                <w:i/>
                <w:lang w:val="bg-BG"/>
              </w:rPr>
              <w:t xml:space="preserve"> за да контролират, потискат или променят растежа си за целите на растителната защита, са предмет на</w:t>
            </w:r>
            <w:r w:rsidRPr="008E3354">
              <w:rPr>
                <w:lang w:val="bg-BG"/>
              </w:rPr>
              <w:t xml:space="preserve"> настоящия Регламент</w:t>
            </w:r>
            <w:r w:rsidRPr="008E3354">
              <w:rPr>
                <w:b/>
                <w:i/>
                <w:lang w:val="bg-BG"/>
              </w:rPr>
              <w:t xml:space="preserve"> като продукти за растителна защита.</w:t>
            </w:r>
          </w:p>
        </w:tc>
      </w:tr>
    </w:tbl>
    <w:p w:rsidR="00DA0FAE" w:rsidRPr="008E3354" w:rsidP="00DA0FAE" w14:paraId="3E96147A"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{ES}</w:t>
      </w:r>
      <w:r w:rsidRPr="008E3354">
        <w:rPr>
          <w:noProof w:val="0"/>
          <w:lang w:val="bg-BG"/>
        </w:rPr>
        <w:t>es</w:t>
      </w:r>
      <w:r w:rsidRPr="008E3354">
        <w:rPr>
          <w:rStyle w:val="HideTWBExt"/>
          <w:lang w:val="bg-BG"/>
        </w:rPr>
        <w:t>&lt;/Original&gt;</w:t>
      </w:r>
    </w:p>
    <w:p w:rsidR="00DA0FAE" w:rsidRPr="008E3354" w:rsidP="00DA0FAE" w14:paraId="1E9C724D" w14:textId="77777777">
      <w:r w:rsidRPr="008E3354">
        <w:rPr>
          <w:rStyle w:val="HideTWBExt"/>
        </w:rPr>
        <w:t>&lt;/AmendB&gt;</w:t>
      </w:r>
    </w:p>
    <w:p w:rsidR="00DA0FAE" w:rsidRPr="008E3354" w:rsidP="00DA0FAE" w14:paraId="1C061F99" w14:textId="5BDD3FC6">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308</w:t>
      </w:r>
      <w:r w:rsidRPr="008E3354">
        <w:rPr>
          <w:rStyle w:val="HideTWBExt"/>
          <w:b w:val="0"/>
          <w:lang w:val="bg-BG"/>
        </w:rPr>
        <w:t>&lt;/NumAmB&gt;</w:t>
      </w:r>
    </w:p>
    <w:p w:rsidR="00DA0FAE" w:rsidRPr="008E3354" w:rsidP="00DA0FAE" w14:paraId="31F6F691" w14:textId="4BAB9892">
      <w:pPr>
        <w:pStyle w:val="NormalBold"/>
      </w:pPr>
      <w:r w:rsidRPr="008E3354">
        <w:rPr>
          <w:rStyle w:val="HideTWBExt"/>
          <w:b w:val="0"/>
        </w:rPr>
        <w:t>&lt;RepeatBlock-By&gt;&lt;Members&gt;</w:t>
      </w:r>
      <w:r w:rsidRPr="008E3354">
        <w:t>Бари Кауен</w:t>
      </w:r>
      <w:r w:rsidRPr="008E3354">
        <w:rPr>
          <w:rStyle w:val="HideTWBExt"/>
          <w:b w:val="0"/>
        </w:rPr>
        <w:t>&lt;/Members&gt;</w:t>
      </w:r>
    </w:p>
    <w:p w:rsidR="00DA0FAE" w:rsidRPr="008E3354" w:rsidP="00DA0FAE" w14:paraId="6A5DE52D" w14:textId="77777777">
      <w:r w:rsidRPr="008E3354">
        <w:rPr>
          <w:rStyle w:val="HideTWBExt"/>
        </w:rPr>
        <w:t>&lt;/RepeatBlock-By&gt;</w:t>
      </w:r>
    </w:p>
    <w:p w:rsidR="00DA0FAE" w:rsidRPr="008E3354" w:rsidP="00DA0FAE" w14:paraId="2F2DDAA5" w14:textId="43E4701B">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D29C9FB"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17365417"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A44A8C9" w14:textId="77777777">
      <w:r w:rsidRPr="008E3354">
        <w:rPr>
          <w:rStyle w:val="HideTWBExt"/>
        </w:rPr>
        <w:t>&lt;Article2&gt;</w:t>
      </w:r>
      <w:r w:rsidRPr="008E3354">
        <w:t>Член 3 – точка 34</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7E315BA4"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570BE3DC" w14:textId="77777777">
            <w:pPr>
              <w:keepNext/>
            </w:pPr>
          </w:p>
        </w:tc>
      </w:tr>
      <w:tr w14:paraId="29D9B240"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469591EC" w14:textId="79BCD72B">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30BE193" w14:textId="3C643370">
            <w:pPr>
              <w:pStyle w:val="ColumnHeading"/>
              <w:keepNext/>
              <w:rPr>
                <w:lang w:val="bg-BG"/>
              </w:rPr>
            </w:pPr>
            <w:r w:rsidRPr="008E3354">
              <w:rPr>
                <w:lang w:val="bg-BG"/>
              </w:rPr>
              <w:t>Изменение</w:t>
            </w:r>
          </w:p>
        </w:tc>
      </w:tr>
      <w:tr w14:paraId="4D4C3CBB"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1F97FFD1" w14:textId="77777777">
            <w:pPr>
              <w:pStyle w:val="Normal6"/>
              <w:rPr>
                <w:lang w:val="bg-BG"/>
              </w:rPr>
            </w:pPr>
            <w:r w:rsidRPr="008E3354">
              <w:rPr>
                <w:lang w:val="bg-BG"/>
              </w:rPr>
              <w:t>34.</w:t>
            </w:r>
            <w:r w:rsidRPr="008E3354">
              <w:rPr>
                <w:lang w:val="bg-BG"/>
              </w:rPr>
              <w:tab/>
              <w:t xml:space="preserve">„растителен биостимулант“ означава продукт </w:t>
            </w:r>
            <w:r w:rsidRPr="008E3354">
              <w:rPr>
                <w:b/>
                <w:i/>
                <w:lang w:val="bg-BG"/>
              </w:rPr>
              <w:t xml:space="preserve">с най-малко едно от </w:t>
            </w:r>
            <w:r w:rsidRPr="008E3354">
              <w:rPr>
                <w:b/>
                <w:i/>
                <w:lang w:val="bg-BG"/>
              </w:rPr>
              <w:t>следните действия:</w:t>
            </w:r>
          </w:p>
        </w:tc>
        <w:tc>
          <w:tcPr>
            <w:tcW w:w="4876" w:type="dxa"/>
            <w:hideMark/>
          </w:tcPr>
          <w:p w:rsidR="00DA0FAE" w:rsidRPr="008E3354" w:rsidP="00760AC7" w14:paraId="253DC21B" w14:textId="77777777">
            <w:pPr>
              <w:pStyle w:val="Normal6"/>
              <w:rPr>
                <w:szCs w:val="24"/>
                <w:lang w:val="bg-BG"/>
              </w:rPr>
            </w:pPr>
            <w:r w:rsidRPr="008E3354">
              <w:rPr>
                <w:lang w:val="bg-BG"/>
              </w:rPr>
              <w:t>34.</w:t>
            </w:r>
            <w:r w:rsidRPr="008E3354">
              <w:rPr>
                <w:lang w:val="bg-BG"/>
              </w:rPr>
              <w:tab/>
              <w:t>„растителен биостимулант“ означава продукт</w:t>
            </w:r>
            <w:r w:rsidRPr="008E3354">
              <w:rPr>
                <w:b/>
                <w:i/>
                <w:lang w:val="bg-BG"/>
              </w:rPr>
              <w:t>, който</w:t>
            </w:r>
            <w:r w:rsidRPr="008E3354">
              <w:rPr>
                <w:lang w:val="bg-BG"/>
              </w:rPr>
              <w:t xml:space="preserve"> стимулира </w:t>
            </w:r>
            <w:r w:rsidRPr="008E3354">
              <w:rPr>
                <w:lang w:val="bg-BG"/>
              </w:rPr>
              <w:t>процесите на хранене</w:t>
            </w:r>
            <w:r w:rsidRPr="008E3354">
              <w:rPr>
                <w:b/>
                <w:i/>
                <w:lang w:val="bg-BG"/>
              </w:rPr>
              <w:t xml:space="preserve"> или жизнените процеси</w:t>
            </w:r>
            <w:r w:rsidRPr="008E3354">
              <w:rPr>
                <w:lang w:val="bg-BG"/>
              </w:rPr>
              <w:t xml:space="preserve"> на растенията независимо от съдържанието на хранителни елементи в продукта с единствена цел да подобри една или повече от следните характеристики на растението или ризосферата на растението:</w:t>
            </w:r>
          </w:p>
        </w:tc>
      </w:tr>
      <w:tr w14:paraId="204CCB5B"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00C2B13F" w14:textId="77777777">
            <w:pPr>
              <w:pStyle w:val="Normal6"/>
              <w:rPr>
                <w:lang w:val="bg-BG"/>
              </w:rPr>
            </w:pPr>
            <w:r w:rsidRPr="008E3354">
              <w:rPr>
                <w:b/>
                <w:i/>
                <w:lang w:val="bg-BG"/>
              </w:rPr>
              <w:t>(1)</w:t>
            </w:r>
            <w:r w:rsidRPr="008E3354">
              <w:rPr>
                <w:b/>
                <w:i/>
                <w:lang w:val="bg-BG"/>
              </w:rPr>
              <w:tab/>
            </w:r>
            <w:r w:rsidRPr="008E3354">
              <w:rPr>
                <w:lang w:val="bg-BG"/>
              </w:rPr>
              <w:t>стимулира процесите на хранене на растенията независимо от съдържанието на хранителни елементи в продукта с единствена цел да подобри една или повече от следните характеристики на растението или ризосферата на растението:</w:t>
            </w:r>
          </w:p>
        </w:tc>
        <w:tc>
          <w:tcPr>
            <w:tcW w:w="4876" w:type="dxa"/>
          </w:tcPr>
          <w:p w:rsidR="00DA0FAE" w:rsidRPr="008E3354" w:rsidP="00760AC7" w14:paraId="48167329" w14:textId="77777777">
            <w:pPr>
              <w:pStyle w:val="Normal6"/>
              <w:rPr>
                <w:lang w:val="bg-BG"/>
              </w:rPr>
            </w:pPr>
          </w:p>
        </w:tc>
      </w:tr>
      <w:tr w14:paraId="1B8CC0C1"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3D2230BC" w14:textId="77777777">
            <w:pPr>
              <w:pStyle w:val="Normal6"/>
              <w:rPr>
                <w:lang w:val="bg-BG"/>
              </w:rPr>
            </w:pPr>
            <w:r w:rsidRPr="008E3354">
              <w:rPr>
                <w:lang w:val="bg-BG"/>
              </w:rPr>
              <w:t>а) ефикасността на използване на хранителните елементи;</w:t>
            </w:r>
          </w:p>
        </w:tc>
        <w:tc>
          <w:tcPr>
            <w:tcW w:w="4876" w:type="dxa"/>
            <w:hideMark/>
          </w:tcPr>
          <w:p w:rsidR="00DA0FAE" w:rsidRPr="008E3354" w:rsidP="00760AC7" w14:paraId="63B46B7F" w14:textId="77777777">
            <w:pPr>
              <w:pStyle w:val="Normal6"/>
              <w:rPr>
                <w:bCs/>
                <w:iCs/>
                <w:szCs w:val="24"/>
                <w:lang w:val="bg-BG"/>
              </w:rPr>
            </w:pPr>
            <w:r w:rsidRPr="008E3354">
              <w:rPr>
                <w:lang w:val="bg-BG"/>
              </w:rPr>
              <w:t>а) ефикасността на използване на хранителните елементи;</w:t>
            </w:r>
          </w:p>
        </w:tc>
      </w:tr>
      <w:tr w14:paraId="12D95FE1"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01CB68E2" w14:textId="77777777">
            <w:pPr>
              <w:pStyle w:val="Normal6"/>
              <w:rPr>
                <w:lang w:val="bg-BG"/>
              </w:rPr>
            </w:pPr>
            <w:r w:rsidRPr="008E3354">
              <w:rPr>
                <w:lang w:val="bg-BG"/>
              </w:rPr>
              <w:t>б) качествените характеристики;</w:t>
            </w:r>
          </w:p>
        </w:tc>
        <w:tc>
          <w:tcPr>
            <w:tcW w:w="4876" w:type="dxa"/>
            <w:hideMark/>
          </w:tcPr>
          <w:p w:rsidR="00DA0FAE" w:rsidRPr="008E3354" w:rsidP="00760AC7" w14:paraId="7383657D" w14:textId="77777777">
            <w:pPr>
              <w:pStyle w:val="Normal6"/>
              <w:rPr>
                <w:bCs/>
                <w:iCs/>
                <w:szCs w:val="24"/>
                <w:lang w:val="bg-BG"/>
              </w:rPr>
            </w:pPr>
            <w:r w:rsidRPr="008E3354">
              <w:rPr>
                <w:lang w:val="bg-BG"/>
              </w:rPr>
              <w:t>б) качествените характеристики;</w:t>
            </w:r>
          </w:p>
        </w:tc>
      </w:tr>
      <w:tr w14:paraId="0071BCA2"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384001B2" w14:textId="77777777">
            <w:pPr>
              <w:pStyle w:val="Normal6"/>
              <w:rPr>
                <w:lang w:val="bg-BG"/>
              </w:rPr>
            </w:pPr>
            <w:r w:rsidRPr="008E3354">
              <w:rPr>
                <w:lang w:val="bg-BG"/>
              </w:rPr>
              <w:t>в) наличността на ограничени хранителни елементи в почвата или ризосферата;</w:t>
            </w:r>
          </w:p>
        </w:tc>
        <w:tc>
          <w:tcPr>
            <w:tcW w:w="4876" w:type="dxa"/>
            <w:hideMark/>
          </w:tcPr>
          <w:p w:rsidR="00DA0FAE" w:rsidRPr="008E3354" w:rsidP="00760AC7" w14:paraId="0A8DE408" w14:textId="77777777">
            <w:pPr>
              <w:pStyle w:val="Normal6"/>
              <w:rPr>
                <w:bCs/>
                <w:iCs/>
                <w:szCs w:val="24"/>
                <w:lang w:val="bg-BG"/>
              </w:rPr>
            </w:pPr>
            <w:r w:rsidRPr="008E3354">
              <w:rPr>
                <w:lang w:val="bg-BG"/>
              </w:rPr>
              <w:t>в) наличността на ограничени хранителни елементи в почвата или ризосферата;</w:t>
            </w:r>
          </w:p>
        </w:tc>
      </w:tr>
      <w:tr w14:paraId="4BB9E119"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265E4F65" w14:textId="77777777">
            <w:pPr>
              <w:pStyle w:val="Normal6"/>
              <w:rPr>
                <w:lang w:val="bg-BG"/>
              </w:rPr>
            </w:pPr>
          </w:p>
        </w:tc>
        <w:tc>
          <w:tcPr>
            <w:tcW w:w="4876" w:type="dxa"/>
            <w:hideMark/>
          </w:tcPr>
          <w:p w:rsidR="00DA0FAE" w:rsidRPr="008E3354" w:rsidP="00760AC7" w14:paraId="0B18A68B" w14:textId="5A7153AA">
            <w:pPr>
              <w:pStyle w:val="Normal6"/>
              <w:rPr>
                <w:szCs w:val="24"/>
                <w:lang w:val="bg-BG"/>
              </w:rPr>
            </w:pPr>
            <w:r w:rsidRPr="008E3354">
              <w:rPr>
                <w:b/>
                <w:i/>
                <w:lang w:val="bg-BG"/>
              </w:rPr>
              <w:t>г) устойчивост на абиотичен стрес</w:t>
            </w:r>
            <w:r w:rsidRPr="008E3354" w:rsidR="00C66F69">
              <w:rPr>
                <w:b/>
                <w:i/>
                <w:lang w:val="bg-BG"/>
              </w:rPr>
              <w:t>.</w:t>
            </w:r>
          </w:p>
        </w:tc>
      </w:tr>
      <w:tr w14:paraId="31F9E783"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34FD5FED" w14:textId="77777777">
            <w:pPr>
              <w:pStyle w:val="Normal6"/>
              <w:rPr>
                <w:b/>
                <w:bCs/>
                <w:i/>
                <w:iCs/>
                <w:lang w:val="bg-BG"/>
              </w:rPr>
            </w:pPr>
            <w:r w:rsidRPr="008E3354">
              <w:rPr>
                <w:b/>
                <w:i/>
                <w:lang w:val="bg-BG"/>
              </w:rPr>
              <w:t>(2)</w:t>
            </w:r>
            <w:r w:rsidRPr="008E3354">
              <w:rPr>
                <w:b/>
                <w:i/>
                <w:lang w:val="bg-BG"/>
              </w:rPr>
              <w:tab/>
              <w:t>стимулира жизнените процеси на културите с цел да подобри устойчивостта им на абиотичен стрес.</w:t>
            </w:r>
          </w:p>
        </w:tc>
        <w:tc>
          <w:tcPr>
            <w:tcW w:w="4876" w:type="dxa"/>
            <w:hideMark/>
          </w:tcPr>
          <w:p w:rsidR="00DA0FAE" w:rsidRPr="008E3354" w:rsidP="00760AC7" w14:paraId="7755CF2D" w14:textId="77777777">
            <w:pPr>
              <w:pStyle w:val="Normal6"/>
              <w:rPr>
                <w:szCs w:val="24"/>
                <w:lang w:val="bg-BG"/>
              </w:rPr>
            </w:pPr>
          </w:p>
        </w:tc>
      </w:tr>
      <w:tr w14:paraId="7C508A12"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5B33514C" w14:textId="77777777">
            <w:pPr>
              <w:pStyle w:val="Normal6"/>
              <w:rPr>
                <w:lang w:val="bg-BG"/>
              </w:rPr>
            </w:pPr>
            <w:r w:rsidRPr="008E3354">
              <w:rPr>
                <w:b/>
                <w:i/>
                <w:lang w:val="bg-BG"/>
              </w:rPr>
              <w:t>Веществата</w:t>
            </w:r>
            <w:r w:rsidRPr="008E3354">
              <w:rPr>
                <w:lang w:val="bg-BG"/>
              </w:rPr>
              <w:t>, нарушаващи жизнените процеси на култури, които не отговарят на определението за растителен биостимулант, са активни вещества, обхванати от настоящия регламент.“;</w:t>
            </w:r>
          </w:p>
        </w:tc>
        <w:tc>
          <w:tcPr>
            <w:tcW w:w="4876" w:type="dxa"/>
          </w:tcPr>
          <w:p w:rsidR="00DA0FAE" w:rsidRPr="008E3354" w:rsidP="00760AC7" w14:paraId="5AC2C01A" w14:textId="77777777">
            <w:pPr>
              <w:pStyle w:val="Normal6"/>
              <w:rPr>
                <w:b/>
                <w:i/>
                <w:lang w:val="bg-BG"/>
              </w:rPr>
            </w:pPr>
            <w:r w:rsidRPr="008E3354">
              <w:rPr>
                <w:b/>
                <w:i/>
                <w:lang w:val="bg-BG"/>
              </w:rPr>
              <w:t>Продуктите</w:t>
            </w:r>
            <w:r w:rsidRPr="008E3354">
              <w:rPr>
                <w:lang w:val="bg-BG"/>
              </w:rPr>
              <w:t>, нарушаващи жизнените процеси на култури, които не отговарят на определението за растителен биостимулант, са продукти за растителна защита, обхванати от настоящия регламент.“;</w:t>
            </w:r>
          </w:p>
        </w:tc>
      </w:tr>
    </w:tbl>
    <w:p w:rsidR="00DA0FAE" w:rsidRPr="008E3354" w:rsidP="00DA0FAE" w14:paraId="38CDD292"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4B13F298" w14:textId="77777777">
      <w:pPr>
        <w:pStyle w:val="CrossRef"/>
        <w:rPr>
          <w:lang w:val="bg-BG"/>
        </w:rPr>
      </w:pPr>
      <w:r w:rsidRPr="008E3354">
        <w:rPr>
          <w:lang w:val="bg-BG"/>
        </w:rPr>
        <w:t>(32009R1107)</w:t>
      </w:r>
    </w:p>
    <w:p w:rsidR="00DA0FAE" w:rsidRPr="008E3354" w:rsidP="00DA0FAE" w14:paraId="574E9CF7" w14:textId="77777777">
      <w:r w:rsidRPr="008E3354">
        <w:rPr>
          <w:rStyle w:val="HideTWBExt"/>
        </w:rPr>
        <w:t>&lt;/AmendB&gt;</w:t>
      </w:r>
    </w:p>
    <w:p w:rsidR="00DA0FAE" w:rsidRPr="008E3354" w:rsidP="00DA0FAE" w14:paraId="1A096DA8" w14:textId="2FCB2C10">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309</w:t>
      </w:r>
      <w:r w:rsidRPr="008E3354">
        <w:rPr>
          <w:rStyle w:val="HideTWBExt"/>
          <w:b w:val="0"/>
          <w:lang w:val="bg-BG"/>
        </w:rPr>
        <w:t>&lt;/NumAmB&gt;</w:t>
      </w:r>
    </w:p>
    <w:p w:rsidR="00DA0FAE" w:rsidRPr="008E3354" w:rsidP="00DA0FAE" w14:paraId="76C091B5" w14:textId="19E5BC12">
      <w:pPr>
        <w:pStyle w:val="NormalBold"/>
      </w:pPr>
      <w:r w:rsidRPr="008E3354">
        <w:rPr>
          <w:rStyle w:val="HideTWBExt"/>
          <w:b w:val="0"/>
        </w:rPr>
        <w:t>&lt;RepeatBlock-By&gt;&lt;Members&gt;</w:t>
      </w:r>
      <w:r w:rsidRPr="008E3354">
        <w:t xml:space="preserve">Микеле Пикаро, Карло Фиданца, Антонела Сберна, </w:t>
      </w:r>
      <w:r w:rsidRPr="008E3354" w:rsidR="00617DE5">
        <w:t>Никола Прокачини</w:t>
      </w:r>
      <w:r w:rsidRPr="008E3354">
        <w:t xml:space="preserve">, </w:t>
      </w:r>
      <w:r w:rsidRPr="008E3354" w:rsidR="00617DE5">
        <w:t>Пиетро Фиоки</w:t>
      </w:r>
      <w:r w:rsidRPr="008E3354">
        <w:t>, Серджо Берлато, Паоло Инселвини, Стефано Каведаня</w:t>
      </w:r>
      <w:r w:rsidRPr="008E3354">
        <w:rPr>
          <w:rStyle w:val="HideTWBExt"/>
          <w:b w:val="0"/>
        </w:rPr>
        <w:t>&lt;/Members&gt;</w:t>
      </w:r>
    </w:p>
    <w:p w:rsidR="00DA0FAE" w:rsidRPr="008E3354" w:rsidP="00DA0FAE" w14:paraId="54A2B820" w14:textId="77777777">
      <w:r w:rsidRPr="008E3354">
        <w:rPr>
          <w:rStyle w:val="HideTWBExt"/>
        </w:rPr>
        <w:t>&lt;/RepeatBlock-By&gt;</w:t>
      </w:r>
    </w:p>
    <w:p w:rsidR="00DA0FAE" w:rsidRPr="008E3354" w:rsidP="00DA0FAE" w14:paraId="017E88B5" w14:textId="08EF36AD">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E4F3C80"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70D0F5E8"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B76B0F5" w14:textId="77777777">
      <w:r w:rsidRPr="008E3354">
        <w:rPr>
          <w:rStyle w:val="HideTWBExt"/>
        </w:rPr>
        <w:t>&lt;Article2&gt;</w:t>
      </w:r>
      <w:r w:rsidRPr="008E3354">
        <w:t>Член 3 – точка 34</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520BB110"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336F5B3B" w14:textId="77777777">
            <w:pPr>
              <w:keepNext/>
            </w:pPr>
          </w:p>
        </w:tc>
      </w:tr>
      <w:tr w14:paraId="42CD13CE"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2594895B" w14:textId="1E5133A7">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E663A08" w14:textId="601E2ADA">
            <w:pPr>
              <w:pStyle w:val="ColumnHeading"/>
              <w:keepNext/>
              <w:rPr>
                <w:lang w:val="bg-BG"/>
              </w:rPr>
            </w:pPr>
            <w:r w:rsidRPr="008E3354">
              <w:rPr>
                <w:lang w:val="bg-BG"/>
              </w:rPr>
              <w:t>Изменение</w:t>
            </w:r>
          </w:p>
        </w:tc>
      </w:tr>
      <w:tr w14:paraId="4E1B4FBA"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507DA9F1" w14:textId="77777777">
            <w:pPr>
              <w:pStyle w:val="Normal6"/>
              <w:rPr>
                <w:lang w:val="bg-BG"/>
              </w:rPr>
            </w:pPr>
            <w:r w:rsidRPr="008E3354">
              <w:rPr>
                <w:lang w:val="bg-BG"/>
              </w:rPr>
              <w:t>34.</w:t>
            </w:r>
            <w:r w:rsidRPr="008E3354">
              <w:rPr>
                <w:lang w:val="bg-BG"/>
              </w:rPr>
              <w:tab/>
              <w:t xml:space="preserve">„растителен биостимулант“ означава продукт </w:t>
            </w:r>
            <w:r w:rsidRPr="008E3354">
              <w:rPr>
                <w:b/>
                <w:i/>
                <w:lang w:val="bg-BG"/>
              </w:rPr>
              <w:t>с най-малко едно от следните действия</w:t>
            </w:r>
            <w:r w:rsidRPr="008E3354">
              <w:rPr>
                <w:lang w:val="bg-BG"/>
              </w:rPr>
              <w:t>:</w:t>
            </w:r>
          </w:p>
        </w:tc>
        <w:tc>
          <w:tcPr>
            <w:tcW w:w="4876" w:type="dxa"/>
            <w:hideMark/>
          </w:tcPr>
          <w:p w:rsidR="00DA0FAE" w:rsidRPr="008E3354" w:rsidP="00760AC7" w14:paraId="7FED4FCC" w14:textId="77777777">
            <w:pPr>
              <w:pStyle w:val="Normal6"/>
              <w:rPr>
                <w:szCs w:val="24"/>
                <w:lang w:val="bg-BG"/>
              </w:rPr>
            </w:pPr>
            <w:r w:rsidRPr="008E3354">
              <w:rPr>
                <w:lang w:val="bg-BG"/>
              </w:rPr>
              <w:t>34.</w:t>
            </w:r>
            <w:r w:rsidRPr="008E3354">
              <w:rPr>
                <w:lang w:val="bg-BG"/>
              </w:rPr>
              <w:tab/>
              <w:t xml:space="preserve">„растителен биостимулант“ означава продукт </w:t>
            </w:r>
            <w:r w:rsidRPr="008E3354">
              <w:rPr>
                <w:b/>
                <w:i/>
                <w:lang w:val="bg-BG"/>
              </w:rPr>
              <w:t>за наторяване от ЕС, който</w:t>
            </w:r>
            <w:r w:rsidRPr="008E3354">
              <w:rPr>
                <w:lang w:val="bg-BG"/>
              </w:rPr>
              <w:t xml:space="preserve"> стимулира процесите на хранене </w:t>
            </w:r>
            <w:r w:rsidRPr="008E3354">
              <w:rPr>
                <w:b/>
                <w:i/>
                <w:lang w:val="bg-BG"/>
              </w:rPr>
              <w:t>или жизнените процеси</w:t>
            </w:r>
            <w:r w:rsidRPr="008E3354">
              <w:rPr>
                <w:lang w:val="bg-BG"/>
              </w:rPr>
              <w:t xml:space="preserve"> на растенията независимо от съдържанието на хранителни елементи в продукта с единствена цел да подобри една или повече от следните характеристики на растението или ризосферата на растението:</w:t>
            </w:r>
          </w:p>
        </w:tc>
      </w:tr>
      <w:tr w14:paraId="32C87621"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08CE6DE9" w14:textId="77777777">
            <w:pPr>
              <w:pStyle w:val="Normal6"/>
              <w:rPr>
                <w:lang w:val="bg-BG"/>
              </w:rPr>
            </w:pPr>
            <w:r w:rsidRPr="008E3354">
              <w:rPr>
                <w:b/>
                <w:i/>
                <w:lang w:val="bg-BG"/>
              </w:rPr>
              <w:t>(1)</w:t>
            </w:r>
            <w:r w:rsidRPr="008E3354">
              <w:rPr>
                <w:b/>
                <w:i/>
                <w:lang w:val="bg-BG"/>
              </w:rPr>
              <w:tab/>
            </w:r>
            <w:r w:rsidRPr="008E3354">
              <w:rPr>
                <w:lang w:val="bg-BG"/>
              </w:rPr>
              <w:t>стимулира процесите на хранене на растенията независимо от съдържанието на хранителни елементи в продукта с единствена цел да подобри една или повече от следните характеристики на растението или ризосферата на растението:</w:t>
            </w:r>
          </w:p>
        </w:tc>
        <w:tc>
          <w:tcPr>
            <w:tcW w:w="4876" w:type="dxa"/>
          </w:tcPr>
          <w:p w:rsidR="00DA0FAE" w:rsidRPr="008E3354" w:rsidP="00760AC7" w14:paraId="725B473A" w14:textId="77777777">
            <w:pPr>
              <w:pStyle w:val="Normal6"/>
              <w:rPr>
                <w:lang w:val="bg-BG"/>
              </w:rPr>
            </w:pPr>
          </w:p>
        </w:tc>
      </w:tr>
      <w:tr w14:paraId="0AB5123C"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4F68A5C8" w14:textId="77777777">
            <w:pPr>
              <w:pStyle w:val="Normal6"/>
              <w:rPr>
                <w:lang w:val="bg-BG"/>
              </w:rPr>
            </w:pPr>
            <w:r w:rsidRPr="008E3354">
              <w:rPr>
                <w:lang w:val="bg-BG"/>
              </w:rPr>
              <w:t>а) ефикасността на използване на хранителните елементи;</w:t>
            </w:r>
          </w:p>
        </w:tc>
        <w:tc>
          <w:tcPr>
            <w:tcW w:w="4876" w:type="dxa"/>
            <w:hideMark/>
          </w:tcPr>
          <w:p w:rsidR="00DA0FAE" w:rsidRPr="008E3354" w:rsidP="00760AC7" w14:paraId="7CACC2AB" w14:textId="77777777">
            <w:pPr>
              <w:pStyle w:val="Normal6"/>
              <w:rPr>
                <w:bCs/>
                <w:iCs/>
                <w:szCs w:val="24"/>
                <w:lang w:val="bg-BG"/>
              </w:rPr>
            </w:pPr>
            <w:r w:rsidRPr="008E3354">
              <w:rPr>
                <w:lang w:val="bg-BG"/>
              </w:rPr>
              <w:t>а) ефикасността на използване на хранителните елементи;</w:t>
            </w:r>
          </w:p>
        </w:tc>
      </w:tr>
      <w:tr w14:paraId="28C52B37"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5F8941DD" w14:textId="77777777">
            <w:pPr>
              <w:pStyle w:val="Normal6"/>
              <w:rPr>
                <w:lang w:val="bg-BG"/>
              </w:rPr>
            </w:pPr>
            <w:r w:rsidRPr="008E3354">
              <w:rPr>
                <w:lang w:val="bg-BG"/>
              </w:rPr>
              <w:t>б) качествените характеристики;</w:t>
            </w:r>
          </w:p>
        </w:tc>
        <w:tc>
          <w:tcPr>
            <w:tcW w:w="4876" w:type="dxa"/>
            <w:hideMark/>
          </w:tcPr>
          <w:p w:rsidR="00DA0FAE" w:rsidRPr="008E3354" w:rsidP="00760AC7" w14:paraId="2FB0B2B9" w14:textId="77777777">
            <w:pPr>
              <w:pStyle w:val="Normal6"/>
              <w:rPr>
                <w:bCs/>
                <w:iCs/>
                <w:szCs w:val="24"/>
                <w:lang w:val="bg-BG"/>
              </w:rPr>
            </w:pPr>
            <w:r w:rsidRPr="008E3354">
              <w:rPr>
                <w:lang w:val="bg-BG"/>
              </w:rPr>
              <w:t>б) качествените характеристики;</w:t>
            </w:r>
          </w:p>
        </w:tc>
      </w:tr>
      <w:tr w14:paraId="09AA3C94"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2F17A5D0" w14:textId="77777777">
            <w:pPr>
              <w:pStyle w:val="Normal6"/>
              <w:rPr>
                <w:lang w:val="bg-BG"/>
              </w:rPr>
            </w:pPr>
            <w:r w:rsidRPr="008E3354">
              <w:rPr>
                <w:lang w:val="bg-BG"/>
              </w:rPr>
              <w:t>в) наличността на ограничени хранителни елементи в почвата или ризосферата;</w:t>
            </w:r>
          </w:p>
        </w:tc>
        <w:tc>
          <w:tcPr>
            <w:tcW w:w="4876" w:type="dxa"/>
            <w:hideMark/>
          </w:tcPr>
          <w:p w:rsidR="00DA0FAE" w:rsidRPr="008E3354" w:rsidP="00760AC7" w14:paraId="3940E552" w14:textId="77777777">
            <w:pPr>
              <w:pStyle w:val="Normal6"/>
              <w:rPr>
                <w:bCs/>
                <w:iCs/>
                <w:szCs w:val="24"/>
                <w:lang w:val="bg-BG"/>
              </w:rPr>
            </w:pPr>
            <w:r w:rsidRPr="008E3354">
              <w:rPr>
                <w:lang w:val="bg-BG"/>
              </w:rPr>
              <w:t>в) наличността на ограничени хранителни елементи в почвата или ризосферата;</w:t>
            </w:r>
          </w:p>
        </w:tc>
      </w:tr>
      <w:tr w14:paraId="42A119A8"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62E2BFAC" w14:textId="77777777">
            <w:pPr>
              <w:pStyle w:val="Normal6"/>
              <w:rPr>
                <w:lang w:val="bg-BG"/>
              </w:rPr>
            </w:pPr>
          </w:p>
        </w:tc>
        <w:tc>
          <w:tcPr>
            <w:tcW w:w="4876" w:type="dxa"/>
            <w:hideMark/>
          </w:tcPr>
          <w:p w:rsidR="00DA0FAE" w:rsidRPr="008E3354" w:rsidP="00760AC7" w14:paraId="2FE01562" w14:textId="77777777">
            <w:pPr>
              <w:pStyle w:val="Normal6"/>
              <w:rPr>
                <w:szCs w:val="24"/>
                <w:lang w:val="bg-BG"/>
              </w:rPr>
            </w:pPr>
            <w:r w:rsidRPr="008E3354">
              <w:rPr>
                <w:b/>
                <w:i/>
                <w:lang w:val="bg-BG"/>
              </w:rPr>
              <w:t>г) устойчивост на абиотичен стрес.</w:t>
            </w:r>
          </w:p>
        </w:tc>
      </w:tr>
    </w:tbl>
    <w:p w:rsidR="00DA0FAE" w:rsidRPr="008E3354" w:rsidP="00DA0FAE" w14:paraId="39621FB1"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0466A518" w14:textId="77777777">
      <w:pPr>
        <w:pStyle w:val="CrossRef"/>
        <w:rPr>
          <w:lang w:val="bg-BG"/>
        </w:rPr>
      </w:pPr>
      <w:r w:rsidRPr="008E3354">
        <w:rPr>
          <w:lang w:val="bg-BG"/>
        </w:rPr>
        <w:t>(32009R1107)</w:t>
      </w:r>
    </w:p>
    <w:p w:rsidR="00DA0FAE" w:rsidRPr="008E3354" w:rsidP="00DA0FAE" w14:paraId="70D82A63" w14:textId="77777777">
      <w:r w:rsidRPr="008E3354">
        <w:rPr>
          <w:rStyle w:val="HideTWBExt"/>
        </w:rPr>
        <w:t>&lt;/AmendB&gt;</w:t>
      </w:r>
    </w:p>
    <w:p w:rsidR="00DA0FAE" w:rsidRPr="008E3354" w:rsidP="00DA0FAE" w14:paraId="5D3639B5" w14:textId="50D26140">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310</w:t>
      </w:r>
      <w:r w:rsidRPr="008E3354">
        <w:rPr>
          <w:rStyle w:val="HideTWBExt"/>
          <w:b w:val="0"/>
          <w:lang w:val="bg-BG"/>
        </w:rPr>
        <w:t>&lt;/NumAmB&gt;</w:t>
      </w:r>
    </w:p>
    <w:p w:rsidR="00DA0FAE" w:rsidRPr="008E3354" w:rsidP="00DA0FAE" w14:paraId="0450AF1F" w14:textId="3A92ED5D">
      <w:pPr>
        <w:pStyle w:val="NormalBold"/>
      </w:pPr>
      <w:r w:rsidRPr="008E3354">
        <w:rPr>
          <w:rStyle w:val="HideTWBExt"/>
          <w:b w:val="0"/>
        </w:rPr>
        <w:t>&lt;RepeatBlock-By&gt;&lt;Members&gt;</w:t>
      </w:r>
      <w:r w:rsidRPr="008E3354">
        <w:t>Кристина Маестре</w:t>
      </w:r>
      <w:r w:rsidRPr="008E3354">
        <w:rPr>
          <w:rStyle w:val="HideTWBExt"/>
          <w:b w:val="0"/>
        </w:rPr>
        <w:t>&lt;/Members&gt;</w:t>
      </w:r>
    </w:p>
    <w:p w:rsidR="00DA0FAE" w:rsidRPr="008E3354" w:rsidP="00DA0FAE" w14:paraId="265AEDFD" w14:textId="77777777">
      <w:r w:rsidRPr="008E3354">
        <w:rPr>
          <w:rStyle w:val="HideTWBExt"/>
        </w:rPr>
        <w:t>&lt;/RepeatBlock-By&gt;</w:t>
      </w:r>
    </w:p>
    <w:p w:rsidR="00DA0FAE" w:rsidRPr="008E3354" w:rsidP="00DA0FAE" w14:paraId="0968BF75" w14:textId="6BA3559A">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28595FE"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29D7E460"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A610C11" w14:textId="77777777">
      <w:r w:rsidRPr="008E3354">
        <w:rPr>
          <w:rStyle w:val="HideTWBExt"/>
        </w:rPr>
        <w:t>&lt;Article2&gt;</w:t>
      </w:r>
      <w:r w:rsidRPr="008E3354">
        <w:t>Член 3 – параграф 34 – уводна част</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DD2256"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818D62B" w14:textId="77777777">
            <w:pPr>
              <w:keepNext/>
            </w:pPr>
          </w:p>
        </w:tc>
      </w:tr>
      <w:tr w14:paraId="1C1C9E4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D7B1A99" w14:textId="551C1073">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6B86C38" w14:textId="67592C72">
            <w:pPr>
              <w:pStyle w:val="ColumnHeading"/>
              <w:keepNext/>
              <w:rPr>
                <w:lang w:val="bg-BG"/>
              </w:rPr>
            </w:pPr>
            <w:r w:rsidRPr="008E3354">
              <w:rPr>
                <w:lang w:val="bg-BG"/>
              </w:rPr>
              <w:t>Изменение</w:t>
            </w:r>
          </w:p>
        </w:tc>
      </w:tr>
      <w:tr w14:paraId="2EE2C22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0F1B07D" w14:textId="77777777">
            <w:pPr>
              <w:pStyle w:val="Normal6"/>
              <w:rPr>
                <w:lang w:val="bg-BG"/>
              </w:rPr>
            </w:pPr>
            <w:r w:rsidRPr="008E3354">
              <w:rPr>
                <w:lang w:val="bg-BG"/>
              </w:rPr>
              <w:t>34.</w:t>
            </w:r>
            <w:r w:rsidRPr="008E3354">
              <w:rPr>
                <w:lang w:val="bg-BG"/>
              </w:rPr>
              <w:tab/>
              <w:t xml:space="preserve">„растителен биостимулант“ означава продукт </w:t>
            </w:r>
            <w:r w:rsidRPr="008E3354">
              <w:rPr>
                <w:b/>
                <w:i/>
                <w:lang w:val="bg-BG"/>
              </w:rPr>
              <w:t>с най-малко едно от следните действия</w:t>
            </w:r>
            <w:r w:rsidRPr="008E3354">
              <w:rPr>
                <w:lang w:val="bg-BG"/>
              </w:rPr>
              <w:t>:</w:t>
            </w:r>
          </w:p>
        </w:tc>
        <w:tc>
          <w:tcPr>
            <w:tcW w:w="4876" w:type="dxa"/>
            <w:hideMark/>
          </w:tcPr>
          <w:p w:rsidR="00DA0FAE" w:rsidRPr="008E3354" w:rsidP="00760AC7" w14:paraId="230C6DF3" w14:textId="77777777">
            <w:pPr>
              <w:pStyle w:val="Normal6"/>
              <w:rPr>
                <w:szCs w:val="24"/>
                <w:lang w:val="bg-BG"/>
              </w:rPr>
            </w:pPr>
            <w:r w:rsidRPr="008E3354">
              <w:rPr>
                <w:lang w:val="bg-BG"/>
              </w:rPr>
              <w:t>34.</w:t>
            </w:r>
            <w:r w:rsidRPr="008E3354">
              <w:rPr>
                <w:lang w:val="bg-BG"/>
              </w:rPr>
              <w:tab/>
              <w:t>„растителен биостимулант“ означава продукт:</w:t>
            </w:r>
          </w:p>
        </w:tc>
      </w:tr>
    </w:tbl>
    <w:p w:rsidR="00DA0FAE" w:rsidRPr="008E3354" w:rsidP="00DA0FAE" w14:paraId="4C3EC821"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F9066CB" w14:textId="77777777">
      <w:r w:rsidRPr="008E3354">
        <w:rPr>
          <w:rStyle w:val="HideTWBExt"/>
        </w:rPr>
        <w:t>&lt;/AmendB&gt;</w:t>
      </w:r>
    </w:p>
    <w:p w:rsidR="00DA0FAE" w:rsidRPr="008E3354" w:rsidP="00DA0FAE" w14:paraId="002C3E08" w14:textId="3766E1A9">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311</w:t>
      </w:r>
      <w:r w:rsidRPr="008E3354">
        <w:rPr>
          <w:rStyle w:val="HideTWBExt"/>
          <w:b w:val="0"/>
          <w:lang w:val="bg-BG"/>
        </w:rPr>
        <w:t>&lt;/NumAmB&gt;</w:t>
      </w:r>
    </w:p>
    <w:p w:rsidR="00DA0FAE" w:rsidRPr="008E3354" w:rsidP="00DA0FAE" w14:paraId="3C5471A1" w14:textId="1D6CAFC5">
      <w:pPr>
        <w:pStyle w:val="NormalBold"/>
      </w:pPr>
      <w:r w:rsidRPr="008E3354">
        <w:rPr>
          <w:rStyle w:val="HideTWBExt"/>
          <w:b w:val="0"/>
        </w:rPr>
        <w:t>&lt;RepeatBlock-By&gt;&lt;Members&gt;</w:t>
      </w:r>
      <w:r w:rsidRPr="008E3354" w:rsidR="00617DE5">
        <w:t>Пауло До Нашименто Кабрал</w:t>
      </w:r>
      <w:r w:rsidRPr="008E3354">
        <w:rPr>
          <w:rStyle w:val="HideTWBExt"/>
          <w:b w:val="0"/>
        </w:rPr>
        <w:t>&lt;/Members&gt;</w:t>
      </w:r>
    </w:p>
    <w:p w:rsidR="00DA0FAE" w:rsidRPr="008E3354" w:rsidP="00DA0FAE" w14:paraId="0E97F43A" w14:textId="77777777">
      <w:r w:rsidRPr="008E3354">
        <w:rPr>
          <w:rStyle w:val="HideTWBExt"/>
        </w:rPr>
        <w:t>&lt;/RepeatBlock-By&gt;</w:t>
      </w:r>
    </w:p>
    <w:p w:rsidR="00DA0FAE" w:rsidRPr="008E3354" w:rsidP="00DA0FAE" w14:paraId="7681028C" w14:textId="72F0AF36">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E4BBEE0"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4AE687B1"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8F075DC" w14:textId="77777777">
      <w:r w:rsidRPr="008E3354">
        <w:rPr>
          <w:rStyle w:val="HideTWBExt"/>
        </w:rPr>
        <w:t>&lt;Article2&gt;</w:t>
      </w:r>
      <w:r w:rsidRPr="008E3354">
        <w:t>Член 3 – параграф 34 – уводна част</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E36682"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BE62343" w14:textId="77777777">
            <w:pPr>
              <w:keepNext/>
            </w:pPr>
          </w:p>
        </w:tc>
      </w:tr>
      <w:tr w14:paraId="1A34F4F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CE0404D" w14:textId="12ABABC1">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20F90DB" w14:textId="2151DF20">
            <w:pPr>
              <w:pStyle w:val="ColumnHeading"/>
              <w:keepNext/>
              <w:rPr>
                <w:lang w:val="bg-BG"/>
              </w:rPr>
            </w:pPr>
            <w:r w:rsidRPr="008E3354">
              <w:rPr>
                <w:lang w:val="bg-BG"/>
              </w:rPr>
              <w:t>Изменение</w:t>
            </w:r>
          </w:p>
        </w:tc>
      </w:tr>
      <w:tr w14:paraId="1F0CE33B"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CA614D8" w14:textId="77777777">
            <w:pPr>
              <w:pStyle w:val="Normal6"/>
              <w:rPr>
                <w:lang w:val="bg-BG"/>
              </w:rPr>
            </w:pPr>
            <w:r w:rsidRPr="008E3354">
              <w:rPr>
                <w:lang w:val="bg-BG"/>
              </w:rPr>
              <w:t>34.</w:t>
            </w:r>
            <w:r w:rsidRPr="008E3354">
              <w:rPr>
                <w:lang w:val="bg-BG"/>
              </w:rPr>
              <w:tab/>
              <w:t xml:space="preserve">„растителен биостимулант“ означава продукт </w:t>
            </w:r>
            <w:r w:rsidRPr="008E3354">
              <w:rPr>
                <w:b/>
                <w:i/>
                <w:lang w:val="bg-BG"/>
              </w:rPr>
              <w:t>с най-малко едно от следните действия</w:t>
            </w:r>
            <w:r w:rsidRPr="008E3354">
              <w:rPr>
                <w:lang w:val="bg-BG"/>
              </w:rPr>
              <w:t>:</w:t>
            </w:r>
          </w:p>
        </w:tc>
        <w:tc>
          <w:tcPr>
            <w:tcW w:w="4876" w:type="dxa"/>
            <w:hideMark/>
          </w:tcPr>
          <w:p w:rsidR="00DA0FAE" w:rsidRPr="008E3354" w:rsidP="00760AC7" w14:paraId="0A7AAB5E" w14:textId="77777777">
            <w:pPr>
              <w:pStyle w:val="Normal6"/>
              <w:rPr>
                <w:szCs w:val="24"/>
                <w:lang w:val="bg-BG"/>
              </w:rPr>
            </w:pPr>
            <w:r w:rsidRPr="008E3354">
              <w:rPr>
                <w:lang w:val="bg-BG"/>
              </w:rPr>
              <w:t>34.</w:t>
            </w:r>
            <w:r w:rsidRPr="008E3354">
              <w:rPr>
                <w:lang w:val="bg-BG"/>
              </w:rPr>
              <w:tab/>
              <w:t>„растителен биостимулант“ означава продукт:</w:t>
            </w:r>
          </w:p>
        </w:tc>
      </w:tr>
    </w:tbl>
    <w:p w:rsidR="00DA0FAE" w:rsidRPr="008E3354" w:rsidP="00DA0FAE" w14:paraId="4C761D1C"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A478A5E" w14:textId="77777777">
      <w:r w:rsidRPr="008E3354">
        <w:rPr>
          <w:rStyle w:val="HideTWBExt"/>
        </w:rPr>
        <w:t>&lt;/AmendB&gt;</w:t>
      </w:r>
    </w:p>
    <w:p w:rsidR="00DA0FAE" w:rsidRPr="008E3354" w:rsidP="00DA0FAE" w14:paraId="28868DA6" w14:textId="07DFF236">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312</w:t>
      </w:r>
      <w:r w:rsidRPr="008E3354">
        <w:rPr>
          <w:rStyle w:val="HideTWBExt"/>
          <w:b w:val="0"/>
          <w:lang w:val="bg-BG"/>
        </w:rPr>
        <w:t>&lt;/NumAmB&gt;</w:t>
      </w:r>
    </w:p>
    <w:p w:rsidR="00DA0FAE" w:rsidRPr="008E3354" w:rsidP="00DA0FAE" w14:paraId="4CF4EF2C" w14:textId="6D9FD901">
      <w:pPr>
        <w:pStyle w:val="NormalBold"/>
      </w:pPr>
      <w:r w:rsidRPr="008E3354">
        <w:rPr>
          <w:rStyle w:val="HideTWBExt"/>
          <w:b w:val="0"/>
        </w:rPr>
        <w:t>&lt;RepeatBlock-By&gt;&lt;Members&gt;</w:t>
      </w:r>
      <w:r w:rsidRPr="008E3354" w:rsidR="00B146A0">
        <w:t>Шон Кели</w:t>
      </w:r>
      <w:r w:rsidRPr="008E3354">
        <w:rPr>
          <w:rStyle w:val="HideTWBExt"/>
          <w:b w:val="0"/>
        </w:rPr>
        <w:t>&lt;/Members&gt;</w:t>
      </w:r>
    </w:p>
    <w:p w:rsidR="00DA0FAE" w:rsidRPr="008E3354" w:rsidP="00DA0FAE" w14:paraId="6B884AF7" w14:textId="77777777">
      <w:r w:rsidRPr="008E3354">
        <w:rPr>
          <w:rStyle w:val="HideTWBExt"/>
        </w:rPr>
        <w:t>&lt;/RepeatBlock-By&gt;</w:t>
      </w:r>
    </w:p>
    <w:p w:rsidR="00DA0FAE" w:rsidRPr="008E3354" w:rsidP="00DA0FAE" w14:paraId="66B0D9B8" w14:textId="1C0DF692">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99D4894"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11F61C5A"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29AA6038" w14:textId="77777777">
      <w:r w:rsidRPr="008E3354">
        <w:rPr>
          <w:rStyle w:val="HideTWBExt"/>
        </w:rPr>
        <w:t>&lt;Article2&gt;</w:t>
      </w:r>
      <w:r w:rsidRPr="008E3354">
        <w:t>Член 3 – параграф 34 – уводна част</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51BD84"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83A0EAD" w14:textId="77777777">
            <w:pPr>
              <w:keepNext/>
            </w:pPr>
          </w:p>
        </w:tc>
      </w:tr>
      <w:tr w14:paraId="233DB6C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8E05368" w14:textId="7C38F5B6">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0ECB08B" w14:textId="52E05029">
            <w:pPr>
              <w:pStyle w:val="ColumnHeading"/>
              <w:keepNext/>
              <w:rPr>
                <w:lang w:val="bg-BG"/>
              </w:rPr>
            </w:pPr>
            <w:r w:rsidRPr="008E3354">
              <w:rPr>
                <w:lang w:val="bg-BG"/>
              </w:rPr>
              <w:t>Изменение</w:t>
            </w:r>
          </w:p>
        </w:tc>
      </w:tr>
      <w:tr w14:paraId="6624A56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19930C2" w14:textId="77777777">
            <w:pPr>
              <w:pStyle w:val="Normal6"/>
              <w:rPr>
                <w:lang w:val="bg-BG"/>
              </w:rPr>
            </w:pPr>
            <w:r w:rsidRPr="008E3354">
              <w:rPr>
                <w:lang w:val="bg-BG"/>
              </w:rPr>
              <w:t>34.</w:t>
            </w:r>
            <w:r w:rsidRPr="008E3354">
              <w:rPr>
                <w:lang w:val="bg-BG"/>
              </w:rPr>
              <w:tab/>
              <w:t xml:space="preserve">„растителен биостимулант“ означава продукт </w:t>
            </w:r>
            <w:r w:rsidRPr="008E3354">
              <w:rPr>
                <w:b/>
                <w:i/>
                <w:lang w:val="bg-BG"/>
              </w:rPr>
              <w:t>с най-малко едно от следните действия</w:t>
            </w:r>
            <w:r w:rsidRPr="008E3354">
              <w:rPr>
                <w:lang w:val="bg-BG"/>
              </w:rPr>
              <w:t>:</w:t>
            </w:r>
          </w:p>
        </w:tc>
        <w:tc>
          <w:tcPr>
            <w:tcW w:w="4876" w:type="dxa"/>
            <w:hideMark/>
          </w:tcPr>
          <w:p w:rsidR="00DA0FAE" w:rsidRPr="008E3354" w:rsidP="00760AC7" w14:paraId="3CF034C1" w14:textId="77777777">
            <w:pPr>
              <w:pStyle w:val="Normal6"/>
              <w:rPr>
                <w:szCs w:val="24"/>
                <w:lang w:val="bg-BG"/>
              </w:rPr>
            </w:pPr>
            <w:r w:rsidRPr="008E3354">
              <w:rPr>
                <w:lang w:val="bg-BG"/>
              </w:rPr>
              <w:t>34.</w:t>
            </w:r>
            <w:r w:rsidRPr="008E3354">
              <w:rPr>
                <w:lang w:val="bg-BG"/>
              </w:rPr>
              <w:tab/>
              <w:t>„растителен биостимулант“ означава продукт:</w:t>
            </w:r>
          </w:p>
        </w:tc>
      </w:tr>
    </w:tbl>
    <w:p w:rsidR="00DA0FAE" w:rsidRPr="008E3354" w:rsidP="00DA0FAE" w14:paraId="26E96F34"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45BE61F" w14:textId="77777777">
      <w:r w:rsidRPr="008E3354">
        <w:rPr>
          <w:rStyle w:val="HideTWBExt"/>
        </w:rPr>
        <w:t>&lt;/AmendB&gt;</w:t>
      </w:r>
    </w:p>
    <w:p w:rsidR="00DA0FAE" w:rsidRPr="008E3354" w:rsidP="00DA0FAE" w14:paraId="4707CAB6" w14:textId="203430FF">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313</w:t>
      </w:r>
      <w:r w:rsidRPr="008E3354">
        <w:rPr>
          <w:rStyle w:val="HideTWBExt"/>
          <w:b w:val="0"/>
          <w:lang w:val="bg-BG"/>
        </w:rPr>
        <w:t>&lt;/NumAmB&gt;</w:t>
      </w:r>
    </w:p>
    <w:p w:rsidR="00DA0FAE" w:rsidRPr="008E3354" w:rsidP="00DA0FAE" w14:paraId="10F872E6" w14:textId="2854DD4C">
      <w:pPr>
        <w:pStyle w:val="NormalBold"/>
      </w:pPr>
      <w:r w:rsidRPr="008E3354">
        <w:rPr>
          <w:rStyle w:val="HideTWBExt"/>
          <w:b w:val="0"/>
        </w:rPr>
        <w:t>&lt;RepeatBlock-By&gt;&lt;Members&gt;</w:t>
      </w:r>
      <w:r w:rsidRPr="008E3354">
        <w:t xml:space="preserve">Ан-Софи Фригу, Жил Пенел, Мари-Люс Бразие-Клен, </w:t>
      </w:r>
      <w:r w:rsidRPr="008E3354" w:rsidR="00B72EEE">
        <w:t>Матилд Андруе</w:t>
      </w:r>
      <w:r w:rsidRPr="008E3354">
        <w:rPr>
          <w:rStyle w:val="HideTWBExt"/>
          <w:b w:val="0"/>
        </w:rPr>
        <w:t>&lt;/Members&gt;</w:t>
      </w:r>
    </w:p>
    <w:p w:rsidR="00DA0FAE" w:rsidRPr="008E3354" w:rsidP="00DA0FAE" w14:paraId="265C9FAC" w14:textId="77777777">
      <w:r w:rsidRPr="008E3354">
        <w:rPr>
          <w:rStyle w:val="HideTWBExt"/>
        </w:rPr>
        <w:t>&lt;/RepeatBlock-By&gt;</w:t>
      </w:r>
    </w:p>
    <w:p w:rsidR="00DA0FAE" w:rsidRPr="008E3354" w:rsidP="00DA0FAE" w14:paraId="4A665337" w14:textId="2EAFB0F1">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29334A1"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7456E18C"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417A8A0" w14:textId="77777777">
      <w:r w:rsidRPr="008E3354">
        <w:rPr>
          <w:rStyle w:val="HideTWBExt"/>
        </w:rPr>
        <w:t>&lt;Article2&gt;</w:t>
      </w:r>
      <w:r w:rsidRPr="008E3354">
        <w:t>Член 3 – точка 34 – встъпителна част</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A18BD5"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AACEA33" w14:textId="77777777">
            <w:pPr>
              <w:keepNext/>
            </w:pPr>
          </w:p>
        </w:tc>
      </w:tr>
      <w:tr w14:paraId="41B41C9C"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E7E3408" w14:textId="6954A855">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A9F05F2" w14:textId="4CF83657">
            <w:pPr>
              <w:pStyle w:val="ColumnHeading"/>
              <w:keepNext/>
              <w:rPr>
                <w:lang w:val="bg-BG"/>
              </w:rPr>
            </w:pPr>
            <w:r w:rsidRPr="008E3354">
              <w:rPr>
                <w:lang w:val="bg-BG"/>
              </w:rPr>
              <w:t>Изменение</w:t>
            </w:r>
          </w:p>
        </w:tc>
      </w:tr>
      <w:tr w14:paraId="5700D35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5BA64B7" w14:textId="77777777">
            <w:pPr>
              <w:pStyle w:val="Normal6"/>
              <w:rPr>
                <w:lang w:val="bg-BG"/>
              </w:rPr>
            </w:pPr>
            <w:r w:rsidRPr="008E3354">
              <w:rPr>
                <w:lang w:val="bg-BG"/>
              </w:rPr>
              <w:t>34.</w:t>
            </w:r>
            <w:r w:rsidRPr="008E3354">
              <w:rPr>
                <w:lang w:val="bg-BG"/>
              </w:rPr>
              <w:tab/>
              <w:t xml:space="preserve">„растителен биостимулант“ означава продукт </w:t>
            </w:r>
            <w:r w:rsidRPr="008E3354">
              <w:rPr>
                <w:b/>
                <w:i/>
                <w:lang w:val="bg-BG"/>
              </w:rPr>
              <w:t>с най-малко едно от следните действия</w:t>
            </w:r>
            <w:r w:rsidRPr="008E3354">
              <w:rPr>
                <w:lang w:val="bg-BG"/>
              </w:rPr>
              <w:t>:</w:t>
            </w:r>
          </w:p>
        </w:tc>
        <w:tc>
          <w:tcPr>
            <w:tcW w:w="4876" w:type="dxa"/>
            <w:hideMark/>
          </w:tcPr>
          <w:p w:rsidR="00DA0FAE" w:rsidRPr="008E3354" w:rsidP="00760AC7" w14:paraId="4AB6845D" w14:textId="77777777">
            <w:pPr>
              <w:pStyle w:val="Normal6"/>
              <w:rPr>
                <w:szCs w:val="24"/>
                <w:lang w:val="bg-BG"/>
              </w:rPr>
            </w:pPr>
            <w:r w:rsidRPr="008E3354">
              <w:rPr>
                <w:lang w:val="bg-BG"/>
              </w:rPr>
              <w:t>34.</w:t>
            </w:r>
            <w:r w:rsidRPr="008E3354">
              <w:rPr>
                <w:lang w:val="bg-BG"/>
              </w:rPr>
              <w:tab/>
              <w:t>„растителен биостимулант“ означава продукт</w:t>
            </w:r>
            <w:r w:rsidRPr="008E3354">
              <w:rPr>
                <w:b/>
                <w:i/>
                <w:lang w:val="bg-BG"/>
              </w:rPr>
              <w:t>, който</w:t>
            </w:r>
            <w:r w:rsidRPr="008E3354">
              <w:rPr>
                <w:lang w:val="bg-BG"/>
              </w:rPr>
              <w:t>:</w:t>
            </w:r>
          </w:p>
        </w:tc>
      </w:tr>
    </w:tbl>
    <w:p w:rsidR="00DA0FAE" w:rsidRPr="008E3354" w:rsidP="00DA0FAE" w14:paraId="55B90F4B"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{FR}</w:t>
      </w:r>
      <w:r w:rsidRPr="008E3354">
        <w:rPr>
          <w:noProof w:val="0"/>
          <w:lang w:val="bg-BG"/>
        </w:rPr>
        <w:t>fr</w:t>
      </w:r>
      <w:r w:rsidRPr="008E3354">
        <w:rPr>
          <w:rStyle w:val="HideTWBExt"/>
          <w:lang w:val="bg-BG"/>
        </w:rPr>
        <w:t>&lt;/Original&gt;</w:t>
      </w:r>
    </w:p>
    <w:p w:rsidR="00DA0FAE" w:rsidRPr="008E3354" w:rsidP="00DA0FAE" w14:paraId="378C83CB" w14:textId="77777777">
      <w:r w:rsidRPr="008E3354">
        <w:rPr>
          <w:rStyle w:val="HideTWBExt"/>
        </w:rPr>
        <w:t>&lt;/AmendB&gt;</w:t>
      </w:r>
    </w:p>
    <w:p w:rsidR="00DA0FAE" w:rsidRPr="008E3354" w:rsidP="00DA0FAE" w14:paraId="61195A6C" w14:textId="5643088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314</w:t>
      </w:r>
      <w:r w:rsidRPr="008E3354">
        <w:rPr>
          <w:rStyle w:val="HideTWBExt"/>
          <w:b w:val="0"/>
          <w:lang w:val="bg-BG"/>
        </w:rPr>
        <w:t>&lt;/NumAmB&gt;</w:t>
      </w:r>
    </w:p>
    <w:p w:rsidR="00DA0FAE" w:rsidRPr="008E3354" w:rsidP="00DA0FAE" w14:paraId="24AEC471" w14:textId="07B7972A">
      <w:pPr>
        <w:pStyle w:val="NormalBold"/>
      </w:pPr>
      <w:r w:rsidRPr="008E3354">
        <w:rPr>
          <w:rStyle w:val="HideTWBExt"/>
          <w:b w:val="0"/>
        </w:rPr>
        <w:t>&lt;RepeatBlock-By&gt;&lt;Members&gt;</w:t>
      </w:r>
      <w:r w:rsidRPr="008E3354">
        <w:t>Бари Кауен</w:t>
      </w:r>
      <w:r w:rsidRPr="008E3354">
        <w:rPr>
          <w:rStyle w:val="HideTWBExt"/>
          <w:b w:val="0"/>
        </w:rPr>
        <w:t>&lt;/Members&gt;</w:t>
      </w:r>
    </w:p>
    <w:p w:rsidR="00DA0FAE" w:rsidRPr="008E3354" w:rsidP="00DA0FAE" w14:paraId="5FB2E968" w14:textId="77777777">
      <w:r w:rsidRPr="008E3354">
        <w:rPr>
          <w:rStyle w:val="HideTWBExt"/>
        </w:rPr>
        <w:t>&lt;/RepeatBlock-By&gt;</w:t>
      </w:r>
    </w:p>
    <w:p w:rsidR="00DA0FAE" w:rsidRPr="008E3354" w:rsidP="00DA0FAE" w14:paraId="6DB12A1F" w14:textId="124C1264">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0A9E451"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50A8D769"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85CA4C4" w14:textId="77777777">
      <w:r w:rsidRPr="008E3354">
        <w:rPr>
          <w:rStyle w:val="HideTWBExt"/>
        </w:rPr>
        <w:t>&lt;Article2&gt;</w:t>
      </w:r>
      <w:r w:rsidRPr="008E3354">
        <w:t>Член 3 – точка 34 – подточка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7422A2"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529FA4D" w14:textId="77777777">
            <w:pPr>
              <w:keepNext/>
            </w:pPr>
          </w:p>
        </w:tc>
      </w:tr>
      <w:tr w14:paraId="0E9C94C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0615F58" w14:textId="08BEFCE7">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293792E" w14:textId="64CDAC4A">
            <w:pPr>
              <w:pStyle w:val="ColumnHeading"/>
              <w:keepNext/>
              <w:rPr>
                <w:lang w:val="bg-BG"/>
              </w:rPr>
            </w:pPr>
            <w:r w:rsidRPr="008E3354">
              <w:rPr>
                <w:lang w:val="bg-BG"/>
              </w:rPr>
              <w:t>Изменение</w:t>
            </w:r>
          </w:p>
        </w:tc>
      </w:tr>
      <w:tr w14:paraId="5935220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8038F0D" w14:textId="77777777">
            <w:pPr>
              <w:pStyle w:val="Normal6"/>
              <w:rPr>
                <w:lang w:val="bg-BG"/>
              </w:rPr>
            </w:pPr>
            <w:r w:rsidRPr="008E3354">
              <w:rPr>
                <w:b/>
                <w:i/>
                <w:lang w:val="bg-BG"/>
              </w:rPr>
              <w:t>(1)</w:t>
            </w:r>
            <w:r w:rsidRPr="008E3354">
              <w:rPr>
                <w:b/>
                <w:i/>
                <w:lang w:val="bg-BG"/>
              </w:rPr>
              <w:tab/>
              <w:t>стимулира процесите на хранене на растенията независимо от съдържанието на хранителни елементи в продукта с единствена цел да подобри една или повече от следните характеристики на растението или ризосферата на растението:</w:t>
            </w:r>
          </w:p>
        </w:tc>
        <w:tc>
          <w:tcPr>
            <w:tcW w:w="4876" w:type="dxa"/>
            <w:hideMark/>
          </w:tcPr>
          <w:p w:rsidR="00DA0FAE" w:rsidRPr="008E3354" w:rsidP="00760AC7" w14:paraId="2B939E85" w14:textId="5698D156">
            <w:pPr>
              <w:pStyle w:val="Normal6"/>
              <w:rPr>
                <w:szCs w:val="24"/>
                <w:lang w:val="bg-BG"/>
              </w:rPr>
            </w:pPr>
            <w:r w:rsidRPr="008E3354">
              <w:rPr>
                <w:b/>
                <w:i/>
                <w:lang w:val="bg-BG"/>
              </w:rPr>
              <w:t>заличава се</w:t>
            </w:r>
          </w:p>
        </w:tc>
      </w:tr>
      <w:tr w14:paraId="74F3A188"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666DB27" w14:textId="77777777">
            <w:pPr>
              <w:pStyle w:val="Normal6"/>
              <w:rPr>
                <w:lang w:val="bg-BG"/>
              </w:rPr>
            </w:pPr>
            <w:r w:rsidRPr="008E3354">
              <w:rPr>
                <w:b/>
                <w:i/>
                <w:lang w:val="bg-BG"/>
              </w:rPr>
              <w:t>а)</w:t>
            </w:r>
            <w:r w:rsidRPr="008E3354">
              <w:rPr>
                <w:b/>
                <w:i/>
                <w:lang w:val="bg-BG"/>
              </w:rPr>
              <w:tab/>
              <w:t>ефикасността на използване на хранителните елементи;</w:t>
            </w:r>
          </w:p>
        </w:tc>
        <w:tc>
          <w:tcPr>
            <w:tcW w:w="4876" w:type="dxa"/>
          </w:tcPr>
          <w:p w:rsidR="00DA0FAE" w:rsidRPr="008E3354" w:rsidP="00760AC7" w14:paraId="12F24FFF" w14:textId="77777777">
            <w:pPr>
              <w:pStyle w:val="Normal6"/>
              <w:rPr>
                <w:szCs w:val="24"/>
                <w:lang w:val="bg-BG"/>
              </w:rPr>
            </w:pPr>
          </w:p>
        </w:tc>
      </w:tr>
      <w:tr w14:paraId="0F2E510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188CB94" w14:textId="77777777">
            <w:pPr>
              <w:pStyle w:val="Normal6"/>
              <w:rPr>
                <w:lang w:val="bg-BG"/>
              </w:rPr>
            </w:pPr>
            <w:r w:rsidRPr="008E3354">
              <w:rPr>
                <w:b/>
                <w:i/>
                <w:lang w:val="bg-BG"/>
              </w:rPr>
              <w:t>б)</w:t>
            </w:r>
            <w:r w:rsidRPr="008E3354">
              <w:rPr>
                <w:b/>
                <w:i/>
                <w:lang w:val="bg-BG"/>
              </w:rPr>
              <w:tab/>
              <w:t>качествените характеристики;</w:t>
            </w:r>
          </w:p>
        </w:tc>
        <w:tc>
          <w:tcPr>
            <w:tcW w:w="4876" w:type="dxa"/>
          </w:tcPr>
          <w:p w:rsidR="00DA0FAE" w:rsidRPr="008E3354" w:rsidP="00760AC7" w14:paraId="37F6B945" w14:textId="77777777">
            <w:pPr>
              <w:pStyle w:val="Normal6"/>
              <w:rPr>
                <w:szCs w:val="24"/>
                <w:lang w:val="bg-BG"/>
              </w:rPr>
            </w:pPr>
          </w:p>
        </w:tc>
      </w:tr>
      <w:tr w14:paraId="27BF10B6"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EE64B08" w14:textId="77777777">
            <w:pPr>
              <w:pStyle w:val="Normal6"/>
              <w:rPr>
                <w:lang w:val="bg-BG"/>
              </w:rPr>
            </w:pPr>
            <w:r w:rsidRPr="008E3354">
              <w:rPr>
                <w:b/>
                <w:i/>
                <w:lang w:val="bg-BG"/>
              </w:rPr>
              <w:t>в)</w:t>
            </w:r>
            <w:r w:rsidRPr="008E3354">
              <w:rPr>
                <w:b/>
                <w:i/>
                <w:lang w:val="bg-BG"/>
              </w:rPr>
              <w:tab/>
              <w:t>наличността на ограничени хранителни елементи в почвата или ризосферата;</w:t>
            </w:r>
          </w:p>
        </w:tc>
        <w:tc>
          <w:tcPr>
            <w:tcW w:w="4876" w:type="dxa"/>
          </w:tcPr>
          <w:p w:rsidR="00DA0FAE" w:rsidRPr="008E3354" w:rsidP="00760AC7" w14:paraId="63D97089" w14:textId="77777777">
            <w:pPr>
              <w:pStyle w:val="Normal6"/>
              <w:rPr>
                <w:szCs w:val="24"/>
                <w:lang w:val="bg-BG"/>
              </w:rPr>
            </w:pPr>
          </w:p>
        </w:tc>
      </w:tr>
    </w:tbl>
    <w:p w:rsidR="00DA0FAE" w:rsidRPr="008E3354" w:rsidP="00DA0FAE" w14:paraId="67F0E0E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EF095AC" w14:textId="77777777">
      <w:r w:rsidRPr="008E3354">
        <w:rPr>
          <w:rStyle w:val="HideTWBExt"/>
        </w:rPr>
        <w:t>&lt;/AmendB&gt;</w:t>
      </w:r>
    </w:p>
    <w:p w:rsidR="00DA0FAE" w:rsidRPr="008E3354" w:rsidP="00DA0FAE" w14:paraId="43936D0A" w14:textId="0F6E2FB8">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315</w:t>
      </w:r>
      <w:r w:rsidRPr="008E3354">
        <w:rPr>
          <w:rStyle w:val="HideTWBExt"/>
          <w:b w:val="0"/>
          <w:lang w:val="bg-BG"/>
        </w:rPr>
        <w:t>&lt;/NumAmB&gt;</w:t>
      </w:r>
    </w:p>
    <w:p w:rsidR="00DA0FAE" w:rsidRPr="008E3354" w:rsidP="00DA0FAE" w14:paraId="09CAF699" w14:textId="3D5AE2C4">
      <w:pPr>
        <w:pStyle w:val="NormalBold"/>
      </w:pPr>
      <w:r w:rsidRPr="008E3354">
        <w:rPr>
          <w:rStyle w:val="HideTWBExt"/>
          <w:b w:val="0"/>
        </w:rPr>
        <w:t>&lt;RepeatBlock-By&gt;&lt;Members&gt;</w:t>
      </w:r>
      <w:r w:rsidRPr="008E3354">
        <w:t xml:space="preserve">Микеле Пикаро, Карло Фиданца, Антонела Сберна, </w:t>
      </w:r>
      <w:r w:rsidRPr="008E3354" w:rsidR="00617DE5">
        <w:t>Никола Прокачини</w:t>
      </w:r>
      <w:r w:rsidRPr="008E3354">
        <w:t xml:space="preserve">, </w:t>
      </w:r>
      <w:r w:rsidRPr="008E3354" w:rsidR="00617DE5">
        <w:t>Пиетро Фиоки</w:t>
      </w:r>
      <w:r w:rsidRPr="008E3354">
        <w:t>, Серджо Берлато, Паоло Инселвини, Стефано Каведаня</w:t>
      </w:r>
      <w:r w:rsidRPr="008E3354">
        <w:rPr>
          <w:rStyle w:val="HideTWBExt"/>
          <w:b w:val="0"/>
        </w:rPr>
        <w:t>&lt;/Members&gt;</w:t>
      </w:r>
    </w:p>
    <w:p w:rsidR="00DA0FAE" w:rsidRPr="008E3354" w:rsidP="00DA0FAE" w14:paraId="4A62F684" w14:textId="77777777">
      <w:r w:rsidRPr="008E3354">
        <w:rPr>
          <w:rStyle w:val="HideTWBExt"/>
        </w:rPr>
        <w:t>&lt;/RepeatBlock-By&gt;</w:t>
      </w:r>
    </w:p>
    <w:p w:rsidR="00DA0FAE" w:rsidRPr="008E3354" w:rsidP="00DA0FAE" w14:paraId="519802DD" w14:textId="7CB8B4E9">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FB2BB1D"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16C137C8"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D85AAE2" w14:textId="77777777">
      <w:r w:rsidRPr="008E3354">
        <w:rPr>
          <w:rStyle w:val="HideTWBExt"/>
        </w:rPr>
        <w:t>&lt;Article2&gt;</w:t>
      </w:r>
      <w:r w:rsidRPr="008E3354">
        <w:t>Член 3 – точка 34 – подточка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478F1B"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BF94E8E" w14:textId="77777777">
            <w:pPr>
              <w:keepNext/>
            </w:pPr>
          </w:p>
        </w:tc>
      </w:tr>
      <w:tr w14:paraId="67E9B8C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249B968" w14:textId="2ED8C58B">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15A7FE7" w14:textId="3F9A5CC6">
            <w:pPr>
              <w:pStyle w:val="ColumnHeading"/>
              <w:keepNext/>
              <w:rPr>
                <w:lang w:val="bg-BG"/>
              </w:rPr>
            </w:pPr>
            <w:r w:rsidRPr="008E3354">
              <w:rPr>
                <w:lang w:val="bg-BG"/>
              </w:rPr>
              <w:t>Изменение</w:t>
            </w:r>
          </w:p>
        </w:tc>
      </w:tr>
      <w:tr w14:paraId="6D856F2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C63994C" w14:textId="77777777">
            <w:pPr>
              <w:pStyle w:val="Normal6"/>
              <w:rPr>
                <w:lang w:val="bg-BG"/>
              </w:rPr>
            </w:pPr>
            <w:r w:rsidRPr="008E3354">
              <w:rPr>
                <w:b/>
                <w:i/>
                <w:lang w:val="bg-BG"/>
              </w:rPr>
              <w:t>(1)</w:t>
            </w:r>
            <w:r w:rsidRPr="008E3354">
              <w:rPr>
                <w:b/>
                <w:i/>
                <w:lang w:val="bg-BG"/>
              </w:rPr>
              <w:tab/>
              <w:t>стимулира процесите на хранене на растенията независимо от съдържанието на хранителни елементи в продукта с единствена цел да подобри една или повече от следните характеристики на растението или ризосферата на растението:</w:t>
            </w:r>
          </w:p>
        </w:tc>
        <w:tc>
          <w:tcPr>
            <w:tcW w:w="4876" w:type="dxa"/>
            <w:hideMark/>
          </w:tcPr>
          <w:p w:rsidR="00DA0FAE" w:rsidRPr="008E3354" w:rsidP="00760AC7" w14:paraId="63FC9FA5" w14:textId="51315E7E">
            <w:pPr>
              <w:pStyle w:val="Normal6"/>
              <w:rPr>
                <w:szCs w:val="24"/>
                <w:lang w:val="bg-BG"/>
              </w:rPr>
            </w:pPr>
            <w:r w:rsidRPr="008E3354">
              <w:rPr>
                <w:b/>
                <w:i/>
                <w:lang w:val="bg-BG"/>
              </w:rPr>
              <w:t>заличава се</w:t>
            </w:r>
          </w:p>
        </w:tc>
      </w:tr>
      <w:tr w14:paraId="3C50DF4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3053E4C" w14:textId="77777777">
            <w:pPr>
              <w:pStyle w:val="Normal6"/>
              <w:rPr>
                <w:lang w:val="bg-BG"/>
              </w:rPr>
            </w:pPr>
            <w:r w:rsidRPr="008E3354">
              <w:rPr>
                <w:b/>
                <w:i/>
                <w:lang w:val="bg-BG"/>
              </w:rPr>
              <w:t>а)</w:t>
            </w:r>
            <w:r w:rsidRPr="008E3354">
              <w:rPr>
                <w:b/>
                <w:i/>
                <w:lang w:val="bg-BG"/>
              </w:rPr>
              <w:tab/>
              <w:t>ефикасността на използване на хранителните елементи;</w:t>
            </w:r>
          </w:p>
        </w:tc>
        <w:tc>
          <w:tcPr>
            <w:tcW w:w="4876" w:type="dxa"/>
          </w:tcPr>
          <w:p w:rsidR="00DA0FAE" w:rsidRPr="008E3354" w:rsidP="00760AC7" w14:paraId="6B33C671" w14:textId="77777777">
            <w:pPr>
              <w:pStyle w:val="Normal6"/>
              <w:rPr>
                <w:szCs w:val="24"/>
                <w:lang w:val="bg-BG"/>
              </w:rPr>
            </w:pPr>
          </w:p>
        </w:tc>
      </w:tr>
      <w:tr w14:paraId="4EC89F2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59274F2" w14:textId="77777777">
            <w:pPr>
              <w:pStyle w:val="Normal6"/>
              <w:rPr>
                <w:lang w:val="bg-BG"/>
              </w:rPr>
            </w:pPr>
            <w:r w:rsidRPr="008E3354">
              <w:rPr>
                <w:b/>
                <w:i/>
                <w:lang w:val="bg-BG"/>
              </w:rPr>
              <w:t>б)</w:t>
            </w:r>
            <w:r w:rsidRPr="008E3354">
              <w:rPr>
                <w:b/>
                <w:i/>
                <w:lang w:val="bg-BG"/>
              </w:rPr>
              <w:tab/>
              <w:t>качествените характеристики;</w:t>
            </w:r>
          </w:p>
        </w:tc>
        <w:tc>
          <w:tcPr>
            <w:tcW w:w="4876" w:type="dxa"/>
          </w:tcPr>
          <w:p w:rsidR="00DA0FAE" w:rsidRPr="008E3354" w:rsidP="00760AC7" w14:paraId="5E9D2CB2" w14:textId="77777777">
            <w:pPr>
              <w:pStyle w:val="Normal6"/>
              <w:rPr>
                <w:szCs w:val="24"/>
                <w:lang w:val="bg-BG"/>
              </w:rPr>
            </w:pPr>
          </w:p>
        </w:tc>
      </w:tr>
      <w:tr w14:paraId="0E3F3D9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18D6F23" w14:textId="77777777">
            <w:pPr>
              <w:pStyle w:val="Normal6"/>
              <w:rPr>
                <w:lang w:val="bg-BG"/>
              </w:rPr>
            </w:pPr>
            <w:r w:rsidRPr="008E3354">
              <w:rPr>
                <w:b/>
                <w:i/>
                <w:lang w:val="bg-BG"/>
              </w:rPr>
              <w:t>в)</w:t>
            </w:r>
            <w:r w:rsidRPr="008E3354">
              <w:rPr>
                <w:b/>
                <w:i/>
                <w:lang w:val="bg-BG"/>
              </w:rPr>
              <w:tab/>
              <w:t>наличността на ограничени хранителни елементи в почвата или ризосферата;</w:t>
            </w:r>
          </w:p>
        </w:tc>
        <w:tc>
          <w:tcPr>
            <w:tcW w:w="4876" w:type="dxa"/>
          </w:tcPr>
          <w:p w:rsidR="00DA0FAE" w:rsidRPr="008E3354" w:rsidP="00760AC7" w14:paraId="29ED4365" w14:textId="77777777">
            <w:pPr>
              <w:pStyle w:val="Normal6"/>
              <w:rPr>
                <w:szCs w:val="24"/>
                <w:lang w:val="bg-BG"/>
              </w:rPr>
            </w:pPr>
          </w:p>
        </w:tc>
      </w:tr>
    </w:tbl>
    <w:p w:rsidR="00DA0FAE" w:rsidRPr="008E3354" w:rsidP="00DA0FAE" w14:paraId="2B2A2B79"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0BD294D8" w14:textId="77777777">
      <w:r w:rsidRPr="008E3354">
        <w:rPr>
          <w:rStyle w:val="HideTWBExt"/>
        </w:rPr>
        <w:t>&lt;/AmendB&gt;</w:t>
      </w:r>
    </w:p>
    <w:p w:rsidR="00DA0FAE" w:rsidRPr="008E3354" w:rsidP="00DA0FAE" w14:paraId="00552B48" w14:textId="7E684348">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316</w:t>
      </w:r>
      <w:r w:rsidRPr="008E3354">
        <w:rPr>
          <w:rStyle w:val="HideTWBExt"/>
          <w:b w:val="0"/>
          <w:lang w:val="bg-BG"/>
        </w:rPr>
        <w:t>&lt;/NumAmB&gt;</w:t>
      </w:r>
    </w:p>
    <w:p w:rsidR="00DA0FAE" w:rsidRPr="008E3354" w:rsidP="00DA0FAE" w14:paraId="5E6A1E94" w14:textId="62BA4567">
      <w:pPr>
        <w:pStyle w:val="NormalBold"/>
      </w:pPr>
      <w:r w:rsidRPr="008E3354">
        <w:rPr>
          <w:rStyle w:val="HideTWBExt"/>
          <w:b w:val="0"/>
        </w:rPr>
        <w:t>&lt;RepeatBlock-By&gt;&lt;Members&gt;</w:t>
      </w:r>
      <w:r w:rsidRPr="008E3354">
        <w:t xml:space="preserve">Ан-Софи Фригу, Жил Пенел, Мари-Люс Бразие-Клен, Мирея Борас Пабон, Виктория Ференц, </w:t>
      </w:r>
      <w:r w:rsidRPr="008E3354" w:rsidR="00B72EEE">
        <w:t>Матилд Андруе</w:t>
      </w:r>
      <w:r w:rsidRPr="008E3354">
        <w:rPr>
          <w:rStyle w:val="HideTWBExt"/>
          <w:b w:val="0"/>
        </w:rPr>
        <w:t>&lt;/Members&gt;</w:t>
      </w:r>
    </w:p>
    <w:p w:rsidR="00DA0FAE" w:rsidRPr="008E3354" w:rsidP="00DA0FAE" w14:paraId="2824012A" w14:textId="77777777">
      <w:r w:rsidRPr="008E3354">
        <w:rPr>
          <w:rStyle w:val="HideTWBExt"/>
        </w:rPr>
        <w:t>&lt;/RepeatBlock-By&gt;</w:t>
      </w:r>
    </w:p>
    <w:p w:rsidR="00DA0FAE" w:rsidRPr="008E3354" w:rsidP="00DA0FAE" w14:paraId="084D719E" w14:textId="329B4653">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E0C6735"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5CE0278E"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E5A617B" w14:textId="77777777">
      <w:r w:rsidRPr="008E3354">
        <w:rPr>
          <w:rStyle w:val="HideTWBExt"/>
        </w:rPr>
        <w:t>&lt;Article2&gt;</w:t>
      </w:r>
      <w:r w:rsidRPr="008E3354">
        <w:t>Член 3 – параграф 34 – точка 1 – уводна част</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C442BC"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C5A7EEF" w14:textId="77777777">
            <w:pPr>
              <w:keepNext/>
            </w:pPr>
          </w:p>
        </w:tc>
      </w:tr>
      <w:tr w14:paraId="5E6A32A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240EAB5" w14:textId="490D73C5">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F78F55F" w14:textId="5C1DCDD0">
            <w:pPr>
              <w:pStyle w:val="ColumnHeading"/>
              <w:keepNext/>
              <w:rPr>
                <w:lang w:val="bg-BG"/>
              </w:rPr>
            </w:pPr>
            <w:r w:rsidRPr="008E3354">
              <w:rPr>
                <w:lang w:val="bg-BG"/>
              </w:rPr>
              <w:t>Изменение</w:t>
            </w:r>
          </w:p>
        </w:tc>
      </w:tr>
      <w:tr w14:paraId="2674740F"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B24FA5E" w14:textId="77777777">
            <w:pPr>
              <w:pStyle w:val="Normal6"/>
              <w:rPr>
                <w:lang w:val="bg-BG"/>
              </w:rPr>
            </w:pPr>
            <w:r w:rsidRPr="008E3354">
              <w:rPr>
                <w:lang w:val="bg-BG"/>
              </w:rPr>
              <w:t>1)</w:t>
            </w:r>
            <w:r w:rsidRPr="008E3354">
              <w:rPr>
                <w:lang w:val="bg-BG"/>
              </w:rPr>
              <w:tab/>
              <w:t>стимулира процесите на хранене на растенията независимо от съдържанието на хранителни елементи в продукта с единствена цел да подобри една или повече от следните характеристики на растението или ризосферата на растението:</w:t>
            </w:r>
          </w:p>
        </w:tc>
        <w:tc>
          <w:tcPr>
            <w:tcW w:w="4876" w:type="dxa"/>
            <w:hideMark/>
          </w:tcPr>
          <w:p w:rsidR="00DA0FAE" w:rsidRPr="008E3354" w:rsidP="00760AC7" w14:paraId="44A5C49C" w14:textId="77777777">
            <w:pPr>
              <w:pStyle w:val="Normal6"/>
              <w:rPr>
                <w:szCs w:val="24"/>
                <w:lang w:val="bg-BG"/>
              </w:rPr>
            </w:pPr>
            <w:r w:rsidRPr="008E3354">
              <w:rPr>
                <w:lang w:val="bg-BG"/>
              </w:rPr>
              <w:t>1)</w:t>
            </w:r>
            <w:r w:rsidRPr="008E3354">
              <w:rPr>
                <w:lang w:val="bg-BG"/>
              </w:rPr>
              <w:tab/>
              <w:t xml:space="preserve">стимулира процесите на хранене на растенията </w:t>
            </w:r>
            <w:r w:rsidRPr="008E3354">
              <w:rPr>
                <w:b/>
                <w:i/>
                <w:lang w:val="bg-BG"/>
              </w:rPr>
              <w:t>или жизнените им процеси</w:t>
            </w:r>
            <w:r w:rsidRPr="008E3354">
              <w:rPr>
                <w:lang w:val="bg-BG"/>
              </w:rPr>
              <w:t xml:space="preserve"> независимо от съдържанието на хранителни елементи в продукта с единствена цел да подобри една или повече от следните характеристики на растението или ризосферата на растението:</w:t>
            </w:r>
          </w:p>
        </w:tc>
      </w:tr>
    </w:tbl>
    <w:p w:rsidR="00DA0FAE" w:rsidRPr="008E3354" w:rsidP="00DA0FAE" w14:paraId="5C951FB1"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{FR}</w:t>
      </w:r>
      <w:r w:rsidRPr="008E3354">
        <w:rPr>
          <w:noProof w:val="0"/>
          <w:lang w:val="bg-BG"/>
        </w:rPr>
        <w:t>fr</w:t>
      </w:r>
      <w:r w:rsidRPr="008E3354">
        <w:rPr>
          <w:rStyle w:val="HideTWBExt"/>
          <w:lang w:val="bg-BG"/>
        </w:rPr>
        <w:t>&lt;/Original&gt;</w:t>
      </w:r>
    </w:p>
    <w:p w:rsidR="00DA0FAE" w:rsidRPr="008E3354" w:rsidP="00DA0FAE" w14:paraId="5FEDA4A3" w14:textId="77777777">
      <w:r w:rsidRPr="008E3354">
        <w:rPr>
          <w:rStyle w:val="HideTWBExt"/>
        </w:rPr>
        <w:t>&lt;/AmendB&gt;</w:t>
      </w:r>
    </w:p>
    <w:p w:rsidR="00DA0FAE" w:rsidRPr="008E3354" w:rsidP="00DA0FAE" w14:paraId="7895E02D" w14:textId="653A72D3">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317</w:t>
      </w:r>
      <w:r w:rsidRPr="008E3354">
        <w:rPr>
          <w:rStyle w:val="HideTWBExt"/>
          <w:b w:val="0"/>
          <w:lang w:val="bg-BG"/>
        </w:rPr>
        <w:t>&lt;/NumAmB&gt;</w:t>
      </w:r>
    </w:p>
    <w:p w:rsidR="00DA0FAE" w:rsidRPr="008E3354" w:rsidP="00DA0FAE" w14:paraId="28C60B38" w14:textId="1F057635">
      <w:pPr>
        <w:pStyle w:val="NormalBold"/>
      </w:pPr>
      <w:r w:rsidRPr="008E3354">
        <w:rPr>
          <w:rStyle w:val="HideTWBExt"/>
          <w:b w:val="0"/>
        </w:rPr>
        <w:t>&lt;RepeatBlock-By&gt;&lt;Members&gt;</w:t>
      </w:r>
      <w:r w:rsidRPr="008E3354" w:rsidR="00B146A0">
        <w:t>Шон Кели</w:t>
      </w:r>
      <w:r w:rsidRPr="008E3354">
        <w:rPr>
          <w:rStyle w:val="HideTWBExt"/>
          <w:b w:val="0"/>
        </w:rPr>
        <w:t>&lt;/Members&gt;</w:t>
      </w:r>
    </w:p>
    <w:p w:rsidR="00DA0FAE" w:rsidRPr="008E3354" w:rsidP="00DA0FAE" w14:paraId="50A93A56" w14:textId="77777777">
      <w:r w:rsidRPr="008E3354">
        <w:rPr>
          <w:rStyle w:val="HideTWBExt"/>
        </w:rPr>
        <w:t>&lt;/RepeatBlock-By&gt;</w:t>
      </w:r>
    </w:p>
    <w:p w:rsidR="00DA0FAE" w:rsidRPr="008E3354" w:rsidP="00DA0FAE" w14:paraId="072FCAAA" w14:textId="48325340">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F7E91EE"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45B13DD0"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B9D330C" w14:textId="77777777">
      <w:r w:rsidRPr="008E3354">
        <w:rPr>
          <w:rStyle w:val="HideTWBExt"/>
        </w:rPr>
        <w:t>&lt;Article2&gt;</w:t>
      </w:r>
      <w:r w:rsidRPr="008E3354">
        <w:t>Член 3 – точка 34 – точка 1 – уводна част</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66ABF8"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8BC2F13" w14:textId="77777777">
            <w:pPr>
              <w:keepNext/>
            </w:pPr>
          </w:p>
        </w:tc>
      </w:tr>
      <w:tr w14:paraId="35B9C28F"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BE0082F" w14:textId="08C2134F">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CA6CAAA" w14:textId="6EBEC78D">
            <w:pPr>
              <w:pStyle w:val="ColumnHeading"/>
              <w:keepNext/>
              <w:rPr>
                <w:lang w:val="bg-BG"/>
              </w:rPr>
            </w:pPr>
            <w:r w:rsidRPr="008E3354">
              <w:rPr>
                <w:lang w:val="bg-BG"/>
              </w:rPr>
              <w:t>Изменение</w:t>
            </w:r>
          </w:p>
        </w:tc>
      </w:tr>
      <w:tr w14:paraId="0C5A82AC"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269C9E2" w14:textId="77777777">
            <w:pPr>
              <w:pStyle w:val="Normal6"/>
              <w:rPr>
                <w:lang w:val="bg-BG"/>
              </w:rPr>
            </w:pPr>
            <w:r w:rsidRPr="008E3354">
              <w:rPr>
                <w:lang w:val="bg-BG"/>
              </w:rPr>
              <w:t>(1)</w:t>
            </w:r>
            <w:r w:rsidRPr="008E3354">
              <w:rPr>
                <w:lang w:val="bg-BG"/>
              </w:rPr>
              <w:tab/>
              <w:t>стимулира процесите на хранене на растенията независимо от съдържанието на хранителни елементи в продукта с единствена цел да подобри една или повече от следните характеристики на растението или ризосферата на растението:</w:t>
            </w:r>
          </w:p>
        </w:tc>
        <w:tc>
          <w:tcPr>
            <w:tcW w:w="4876" w:type="dxa"/>
            <w:hideMark/>
          </w:tcPr>
          <w:p w:rsidR="00DA0FAE" w:rsidRPr="008E3354" w:rsidP="00760AC7" w14:paraId="1F72A617" w14:textId="77777777">
            <w:pPr>
              <w:pStyle w:val="Normal6"/>
              <w:rPr>
                <w:szCs w:val="24"/>
                <w:lang w:val="bg-BG"/>
              </w:rPr>
            </w:pPr>
            <w:r w:rsidRPr="008E3354">
              <w:rPr>
                <w:lang w:val="bg-BG"/>
              </w:rPr>
              <w:t>(1)</w:t>
            </w:r>
            <w:r w:rsidRPr="008E3354">
              <w:rPr>
                <w:lang w:val="bg-BG"/>
              </w:rPr>
              <w:tab/>
              <w:t xml:space="preserve">стимулира процесите на хранене </w:t>
            </w:r>
            <w:r w:rsidRPr="008E3354">
              <w:rPr>
                <w:b/>
                <w:i/>
                <w:lang w:val="bg-BG"/>
              </w:rPr>
              <w:t>или жизнените процеси</w:t>
            </w:r>
            <w:r w:rsidRPr="008E3354">
              <w:rPr>
                <w:lang w:val="bg-BG"/>
              </w:rPr>
              <w:t xml:space="preserve"> на растенията независимо от съдържанието на хранителни елементи в продукта с единствена цел да подобри една или повече от следните характеристики на растението или ризосферата на растението:</w:t>
            </w:r>
          </w:p>
        </w:tc>
      </w:tr>
    </w:tbl>
    <w:p w:rsidR="00DA0FAE" w:rsidRPr="008E3354" w:rsidP="00DA0FAE" w14:paraId="0753AA73"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FBEA677" w14:textId="77777777">
      <w:r w:rsidRPr="008E3354">
        <w:rPr>
          <w:rStyle w:val="HideTWBExt"/>
        </w:rPr>
        <w:t>&lt;/AmendB&gt;</w:t>
      </w:r>
    </w:p>
    <w:p w:rsidR="00DA0FAE" w:rsidRPr="008E3354" w:rsidP="00DA0FAE" w14:paraId="62C2C4D6" w14:textId="48449B3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318</w:t>
      </w:r>
      <w:r w:rsidRPr="008E3354">
        <w:rPr>
          <w:rStyle w:val="HideTWBExt"/>
          <w:b w:val="0"/>
          <w:lang w:val="bg-BG"/>
        </w:rPr>
        <w:t>&lt;/NumAmB&gt;</w:t>
      </w:r>
    </w:p>
    <w:p w:rsidR="00DA0FAE" w:rsidRPr="008E3354" w:rsidP="00DA0FAE" w14:paraId="65063310" w14:textId="3A60A288">
      <w:pPr>
        <w:pStyle w:val="NormalBold"/>
      </w:pPr>
      <w:r w:rsidRPr="008E3354">
        <w:rPr>
          <w:rStyle w:val="HideTWBExt"/>
          <w:b w:val="0"/>
        </w:rPr>
        <w:t>&lt;RepeatBlock-By&gt;&lt;Members&gt;</w:t>
      </w:r>
      <w:r w:rsidRPr="008E3354">
        <w:t>Кристина Маестре</w:t>
      </w:r>
      <w:r w:rsidRPr="008E3354">
        <w:rPr>
          <w:rStyle w:val="HideTWBExt"/>
          <w:b w:val="0"/>
        </w:rPr>
        <w:t>&lt;/Members&gt;</w:t>
      </w:r>
    </w:p>
    <w:p w:rsidR="00DA0FAE" w:rsidRPr="008E3354" w:rsidP="00DA0FAE" w14:paraId="39E1C72D" w14:textId="77777777">
      <w:r w:rsidRPr="008E3354">
        <w:rPr>
          <w:rStyle w:val="HideTWBExt"/>
        </w:rPr>
        <w:t>&lt;/RepeatBlock-By&gt;</w:t>
      </w:r>
    </w:p>
    <w:p w:rsidR="00DA0FAE" w:rsidRPr="008E3354" w:rsidP="00DA0FAE" w14:paraId="25A2E570" w14:textId="1A1C9407">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548B63A"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0183C649"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75A91B2" w14:textId="77777777">
      <w:r w:rsidRPr="008E3354">
        <w:rPr>
          <w:rStyle w:val="HideTWBExt"/>
        </w:rPr>
        <w:t>&lt;Article2&gt;</w:t>
      </w:r>
      <w:r w:rsidRPr="008E3354">
        <w:t>Член 3 – точка 34 – точка 1 – уводна част</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E1D4FD"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289435D4" w14:textId="77777777">
            <w:pPr>
              <w:keepNext/>
            </w:pPr>
          </w:p>
        </w:tc>
      </w:tr>
      <w:tr w14:paraId="70C1457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AB4D8FB" w14:textId="00F851B5">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6F504AE" w14:textId="6511A6B8">
            <w:pPr>
              <w:pStyle w:val="ColumnHeading"/>
              <w:keepNext/>
              <w:rPr>
                <w:lang w:val="bg-BG"/>
              </w:rPr>
            </w:pPr>
            <w:r w:rsidRPr="008E3354">
              <w:rPr>
                <w:lang w:val="bg-BG"/>
              </w:rPr>
              <w:t>Изменение</w:t>
            </w:r>
          </w:p>
        </w:tc>
      </w:tr>
      <w:tr w14:paraId="79CFBDF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19330FD" w14:textId="77777777">
            <w:pPr>
              <w:pStyle w:val="Normal6"/>
              <w:rPr>
                <w:lang w:val="bg-BG"/>
              </w:rPr>
            </w:pPr>
            <w:r w:rsidRPr="008E3354">
              <w:rPr>
                <w:lang w:val="bg-BG"/>
              </w:rPr>
              <w:t>(1)</w:t>
            </w:r>
            <w:r w:rsidRPr="008E3354">
              <w:rPr>
                <w:lang w:val="bg-BG"/>
              </w:rPr>
              <w:tab/>
              <w:t>стимулира процесите на хранене на растенията независимо от съдържанието на хранителни елементи в продукта с единствена цел да подобри една или повече от следните характеристики на растението или ризосферата на растението:</w:t>
            </w:r>
          </w:p>
        </w:tc>
        <w:tc>
          <w:tcPr>
            <w:tcW w:w="4876" w:type="dxa"/>
            <w:hideMark/>
          </w:tcPr>
          <w:p w:rsidR="00DA0FAE" w:rsidRPr="008E3354" w:rsidP="00760AC7" w14:paraId="46CB2177" w14:textId="77777777">
            <w:pPr>
              <w:pStyle w:val="Normal6"/>
              <w:rPr>
                <w:szCs w:val="24"/>
                <w:lang w:val="bg-BG"/>
              </w:rPr>
            </w:pPr>
            <w:r w:rsidRPr="008E3354">
              <w:rPr>
                <w:lang w:val="bg-BG"/>
              </w:rPr>
              <w:t>(1)</w:t>
            </w:r>
            <w:r w:rsidRPr="008E3354">
              <w:rPr>
                <w:lang w:val="bg-BG"/>
              </w:rPr>
              <w:tab/>
              <w:t xml:space="preserve">стимулира процесите на хранене </w:t>
            </w:r>
            <w:r w:rsidRPr="008E3354">
              <w:rPr>
                <w:b/>
                <w:i/>
                <w:lang w:val="bg-BG"/>
              </w:rPr>
              <w:t>или жизнените процеси</w:t>
            </w:r>
            <w:r w:rsidRPr="008E3354">
              <w:rPr>
                <w:lang w:val="bg-BG"/>
              </w:rPr>
              <w:t xml:space="preserve"> на растенията независимо от съдържанието на хранителни елементи в продукта с единствена цел да подобри една или повече от следните характеристики на растението или ризосферата на растението:</w:t>
            </w:r>
          </w:p>
        </w:tc>
      </w:tr>
    </w:tbl>
    <w:p w:rsidR="00DA0FAE" w:rsidRPr="008E3354" w:rsidP="00DA0FAE" w14:paraId="31B8014E"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B16CCF2" w14:textId="77777777">
      <w:r w:rsidRPr="008E3354">
        <w:rPr>
          <w:rStyle w:val="HideTWBExt"/>
        </w:rPr>
        <w:t>&lt;/AmendB&gt;</w:t>
      </w:r>
    </w:p>
    <w:p w:rsidR="00DA0FAE" w:rsidRPr="008E3354" w:rsidP="00DA0FAE" w14:paraId="5C8A1372" w14:textId="71A5D512">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319</w:t>
      </w:r>
      <w:r w:rsidRPr="008E3354">
        <w:rPr>
          <w:rStyle w:val="HideTWBExt"/>
          <w:b w:val="0"/>
          <w:lang w:val="bg-BG"/>
        </w:rPr>
        <w:t>&lt;/NumAmB&gt;</w:t>
      </w:r>
    </w:p>
    <w:p w:rsidR="00DA0FAE" w:rsidRPr="008E3354" w:rsidP="00DA0FAE" w14:paraId="3818DD4C" w14:textId="2F949769">
      <w:pPr>
        <w:pStyle w:val="NormalBold"/>
      </w:pPr>
      <w:r w:rsidRPr="008E3354">
        <w:rPr>
          <w:rStyle w:val="HideTWBExt"/>
          <w:b w:val="0"/>
        </w:rPr>
        <w:t>&lt;RepeatBlock-By&gt;&lt;Members&gt;</w:t>
      </w:r>
      <w:r w:rsidRPr="008E3354" w:rsidR="00617DE5">
        <w:t>Пауло До Нашименто Кабрал</w:t>
      </w:r>
      <w:r w:rsidRPr="008E3354">
        <w:rPr>
          <w:rStyle w:val="HideTWBExt"/>
          <w:b w:val="0"/>
        </w:rPr>
        <w:t>&lt;/Members&gt;</w:t>
      </w:r>
    </w:p>
    <w:p w:rsidR="00DA0FAE" w:rsidRPr="008E3354" w:rsidP="00DA0FAE" w14:paraId="2CEE8121" w14:textId="77777777">
      <w:r w:rsidRPr="008E3354">
        <w:rPr>
          <w:rStyle w:val="HideTWBExt"/>
        </w:rPr>
        <w:t>&lt;/RepeatBlock-By&gt;</w:t>
      </w:r>
    </w:p>
    <w:p w:rsidR="00DA0FAE" w:rsidRPr="008E3354" w:rsidP="00DA0FAE" w14:paraId="54DCA4A1" w14:textId="587EF49D">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FA4A5EE"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5A7E7573"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06C9C63" w14:textId="77777777">
      <w:r w:rsidRPr="008E3354">
        <w:rPr>
          <w:rStyle w:val="HideTWBExt"/>
        </w:rPr>
        <w:t>&lt;Article2&gt;</w:t>
      </w:r>
      <w:r w:rsidRPr="008E3354">
        <w:t>Член 3 – точка 34 – точка 1 – уводна част</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594E83"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21B8531D" w14:textId="77777777">
            <w:pPr>
              <w:keepNext/>
            </w:pPr>
          </w:p>
        </w:tc>
      </w:tr>
      <w:tr w14:paraId="04A58D1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825BC4C" w14:textId="2287AABF">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AB59F1A" w14:textId="38D5D7C4">
            <w:pPr>
              <w:pStyle w:val="ColumnHeading"/>
              <w:keepNext/>
              <w:rPr>
                <w:lang w:val="bg-BG"/>
              </w:rPr>
            </w:pPr>
            <w:r w:rsidRPr="008E3354">
              <w:rPr>
                <w:lang w:val="bg-BG"/>
              </w:rPr>
              <w:t>Изменение</w:t>
            </w:r>
          </w:p>
        </w:tc>
      </w:tr>
      <w:tr w14:paraId="6449EC3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E21E991" w14:textId="77777777">
            <w:pPr>
              <w:pStyle w:val="Normal6"/>
              <w:rPr>
                <w:lang w:val="bg-BG"/>
              </w:rPr>
            </w:pPr>
            <w:r w:rsidRPr="008E3354">
              <w:rPr>
                <w:lang w:val="bg-BG"/>
              </w:rPr>
              <w:t>(1)</w:t>
            </w:r>
            <w:r w:rsidRPr="008E3354">
              <w:rPr>
                <w:lang w:val="bg-BG"/>
              </w:rPr>
              <w:tab/>
              <w:t>стимулира процесите на хранене на растенията независимо от съдържанието на хранителни елементи в продукта с единствена цел да подобри една или повече от следните характеристики на растението или ризосферата на растението:</w:t>
            </w:r>
          </w:p>
        </w:tc>
        <w:tc>
          <w:tcPr>
            <w:tcW w:w="4876" w:type="dxa"/>
            <w:hideMark/>
          </w:tcPr>
          <w:p w:rsidR="00DA0FAE" w:rsidRPr="008E3354" w:rsidP="00760AC7" w14:paraId="560A4D72" w14:textId="77777777">
            <w:pPr>
              <w:pStyle w:val="Normal6"/>
              <w:rPr>
                <w:szCs w:val="24"/>
                <w:lang w:val="bg-BG"/>
              </w:rPr>
            </w:pPr>
            <w:r w:rsidRPr="008E3354">
              <w:rPr>
                <w:lang w:val="bg-BG"/>
              </w:rPr>
              <w:t>(1)</w:t>
            </w:r>
            <w:r w:rsidRPr="008E3354">
              <w:rPr>
                <w:lang w:val="bg-BG"/>
              </w:rPr>
              <w:tab/>
              <w:t xml:space="preserve">стимулира процесите на хранене </w:t>
            </w:r>
            <w:r w:rsidRPr="008E3354">
              <w:rPr>
                <w:b/>
                <w:i/>
                <w:lang w:val="bg-BG"/>
              </w:rPr>
              <w:t>или жизнените процеси</w:t>
            </w:r>
            <w:r w:rsidRPr="008E3354">
              <w:rPr>
                <w:lang w:val="bg-BG"/>
              </w:rPr>
              <w:t xml:space="preserve"> на растенията независимо от съдържанието на хранителни елементи в продукта с единствена цел да подобри една или повече от следните характеристики на растението или ризосферата на растението:</w:t>
            </w:r>
          </w:p>
        </w:tc>
      </w:tr>
    </w:tbl>
    <w:p w:rsidR="00DA0FAE" w:rsidRPr="008E3354" w:rsidP="00DA0FAE" w14:paraId="02F8306F"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0666D11E" w14:textId="77777777">
      <w:r w:rsidRPr="008E3354">
        <w:rPr>
          <w:rStyle w:val="HideTWBExt"/>
        </w:rPr>
        <w:t>&lt;/AmendB&gt;</w:t>
      </w:r>
    </w:p>
    <w:p w:rsidR="00DA0FAE" w:rsidRPr="008E3354" w:rsidP="00DA0FAE" w14:paraId="009177B9" w14:textId="2403981F">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320</w:t>
      </w:r>
      <w:r w:rsidRPr="008E3354">
        <w:rPr>
          <w:rStyle w:val="HideTWBExt"/>
          <w:b w:val="0"/>
          <w:lang w:val="bg-BG"/>
        </w:rPr>
        <w:t>&lt;/NumAmB&gt;</w:t>
      </w:r>
    </w:p>
    <w:p w:rsidR="00DA0FAE" w:rsidRPr="008E3354" w:rsidP="00DA0FAE" w14:paraId="67AA946D" w14:textId="72816DE9">
      <w:pPr>
        <w:pStyle w:val="NormalBold"/>
      </w:pPr>
      <w:r w:rsidRPr="008E3354">
        <w:rPr>
          <w:rStyle w:val="HideTWBExt"/>
          <w:b w:val="0"/>
        </w:rPr>
        <w:t>&lt;RepeatBlock-By&gt;&lt;Members&gt;</w:t>
      </w:r>
      <w:r w:rsidRPr="008E3354" w:rsidR="00617DE5">
        <w:t>Пауло До Нашименто Кабрал</w:t>
      </w:r>
      <w:r w:rsidRPr="008E3354">
        <w:rPr>
          <w:rStyle w:val="HideTWBExt"/>
          <w:b w:val="0"/>
        </w:rPr>
        <w:t>&lt;/Members&gt;</w:t>
      </w:r>
    </w:p>
    <w:p w:rsidR="00DA0FAE" w:rsidRPr="008E3354" w:rsidP="00DA0FAE" w14:paraId="160CF77D" w14:textId="77777777">
      <w:r w:rsidRPr="008E3354">
        <w:rPr>
          <w:rStyle w:val="HideTWBExt"/>
        </w:rPr>
        <w:t>&lt;/RepeatBlock-By&gt;</w:t>
      </w:r>
    </w:p>
    <w:p w:rsidR="00DA0FAE" w:rsidRPr="008E3354" w:rsidP="00DA0FAE" w14:paraId="0A7F25D8" w14:textId="5D284AF2">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ADB821F"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621BB102"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B627A15" w14:textId="77777777">
      <w:r w:rsidRPr="008E3354">
        <w:rPr>
          <w:rStyle w:val="HideTWBExt"/>
        </w:rPr>
        <w:t>&lt;Article2&gt;</w:t>
      </w:r>
      <w:r w:rsidRPr="008E3354">
        <w:t>Член 3 – точка 34 – подточка 1 – буква а а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905335"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BF26818" w14:textId="77777777">
            <w:pPr>
              <w:keepNext/>
            </w:pPr>
          </w:p>
        </w:tc>
      </w:tr>
      <w:tr w14:paraId="3CAE2B1B"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4D50713" w14:textId="6319F82D">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B7D302D" w14:textId="5EB96209">
            <w:pPr>
              <w:pStyle w:val="ColumnHeading"/>
              <w:keepNext/>
              <w:rPr>
                <w:lang w:val="bg-BG"/>
              </w:rPr>
            </w:pPr>
            <w:r w:rsidRPr="008E3354">
              <w:rPr>
                <w:lang w:val="bg-BG"/>
              </w:rPr>
              <w:t>Изменение</w:t>
            </w:r>
          </w:p>
        </w:tc>
      </w:tr>
      <w:tr w14:paraId="6AB94CEB"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00B86EEC" w14:textId="77777777">
            <w:pPr>
              <w:pStyle w:val="Normal6"/>
              <w:rPr>
                <w:lang w:val="bg-BG"/>
              </w:rPr>
            </w:pPr>
          </w:p>
        </w:tc>
        <w:tc>
          <w:tcPr>
            <w:tcW w:w="4876" w:type="dxa"/>
            <w:hideMark/>
          </w:tcPr>
          <w:p w:rsidR="00DA0FAE" w:rsidRPr="008E3354" w:rsidP="00760AC7" w14:paraId="3E840B7B" w14:textId="58805523">
            <w:pPr>
              <w:pStyle w:val="Normal6"/>
              <w:rPr>
                <w:szCs w:val="24"/>
                <w:lang w:val="bg-BG"/>
              </w:rPr>
            </w:pPr>
            <w:r w:rsidRPr="008E3354">
              <w:rPr>
                <w:b/>
                <w:i/>
                <w:lang w:val="bg-BG"/>
              </w:rPr>
              <w:t>aа)</w:t>
            </w:r>
            <w:r w:rsidRPr="008E3354">
              <w:rPr>
                <w:b/>
                <w:i/>
                <w:lang w:val="bg-BG"/>
              </w:rPr>
              <w:tab/>
              <w:t>устойчивост</w:t>
            </w:r>
            <w:r w:rsidRPr="008E3354" w:rsidR="00B146A0">
              <w:rPr>
                <w:b/>
                <w:i/>
                <w:lang w:val="bg-BG"/>
              </w:rPr>
              <w:t>та</w:t>
            </w:r>
            <w:r w:rsidRPr="008E3354">
              <w:rPr>
                <w:b/>
                <w:i/>
                <w:lang w:val="bg-BG"/>
              </w:rPr>
              <w:t xml:space="preserve"> на абиотичен стрес</w:t>
            </w:r>
            <w:r w:rsidRPr="008E3354" w:rsidR="00B146A0">
              <w:rPr>
                <w:b/>
                <w:i/>
                <w:lang w:val="bg-BG"/>
              </w:rPr>
              <w:t>;</w:t>
            </w:r>
          </w:p>
        </w:tc>
      </w:tr>
    </w:tbl>
    <w:p w:rsidR="00DA0FAE" w:rsidRPr="008E3354" w:rsidP="00DA0FAE" w14:paraId="61C8B381"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B9B376C" w14:textId="77777777">
      <w:r w:rsidRPr="008E3354">
        <w:rPr>
          <w:rStyle w:val="HideTWBExt"/>
        </w:rPr>
        <w:t>&lt;/AmendB&gt;</w:t>
      </w:r>
    </w:p>
    <w:p w:rsidR="00DA0FAE" w:rsidRPr="008E3354" w:rsidP="00DA0FAE" w14:paraId="66629EE6" w14:textId="6A5F470B">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321</w:t>
      </w:r>
      <w:r w:rsidRPr="008E3354">
        <w:rPr>
          <w:rStyle w:val="HideTWBExt"/>
          <w:b w:val="0"/>
          <w:lang w:val="bg-BG"/>
        </w:rPr>
        <w:t>&lt;/NumAmB&gt;</w:t>
      </w:r>
    </w:p>
    <w:p w:rsidR="00DA0FAE" w:rsidRPr="008E3354" w:rsidP="00DA0FAE" w14:paraId="7076CC85" w14:textId="6A626A85">
      <w:pPr>
        <w:pStyle w:val="NormalBold"/>
      </w:pPr>
      <w:r w:rsidRPr="008E3354">
        <w:rPr>
          <w:rStyle w:val="HideTWBExt"/>
          <w:b w:val="0"/>
        </w:rPr>
        <w:t>&lt;RepeatBlock-By&gt;&lt;Members&gt;</w:t>
      </w:r>
      <w:r w:rsidRPr="008E3354">
        <w:t xml:space="preserve">Ан-Софи Фригу, Жил Пенел, Мари-Люс Бразие-Клен, </w:t>
      </w:r>
      <w:r w:rsidRPr="008E3354" w:rsidR="00B72EEE">
        <w:t>Матилд Андруе</w:t>
      </w:r>
      <w:r w:rsidRPr="008E3354">
        <w:rPr>
          <w:rStyle w:val="HideTWBExt"/>
          <w:b w:val="0"/>
        </w:rPr>
        <w:t>&lt;/Members&gt;</w:t>
      </w:r>
    </w:p>
    <w:p w:rsidR="00DA0FAE" w:rsidRPr="008E3354" w:rsidP="00DA0FAE" w14:paraId="18910AE5" w14:textId="77777777">
      <w:r w:rsidRPr="008E3354">
        <w:rPr>
          <w:rStyle w:val="HideTWBExt"/>
        </w:rPr>
        <w:t>&lt;/RepeatBlock-By&gt;</w:t>
      </w:r>
    </w:p>
    <w:p w:rsidR="00DA0FAE" w:rsidRPr="008E3354" w:rsidP="00DA0FAE" w14:paraId="0F5BC158" w14:textId="6D3F717F">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E1511C1"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1956E937"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63D9D20" w14:textId="77777777">
      <w:r w:rsidRPr="008E3354">
        <w:rPr>
          <w:rStyle w:val="HideTWBExt"/>
        </w:rPr>
        <w:t>&lt;Article2&gt;</w:t>
      </w:r>
      <w:r w:rsidRPr="008E3354">
        <w:t>Член 3 – параграф 34 – точка 1 – буква в а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09E002"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4C1ACAA" w14:textId="77777777">
            <w:pPr>
              <w:keepNext/>
            </w:pPr>
          </w:p>
        </w:tc>
      </w:tr>
      <w:tr w14:paraId="4F7E41C6"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6E37615" w14:textId="1FF92115">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F35D6CC" w14:textId="74E60E9A">
            <w:pPr>
              <w:pStyle w:val="ColumnHeading"/>
              <w:keepNext/>
              <w:rPr>
                <w:lang w:val="bg-BG"/>
              </w:rPr>
            </w:pPr>
            <w:r w:rsidRPr="008E3354">
              <w:rPr>
                <w:lang w:val="bg-BG"/>
              </w:rPr>
              <w:t>Изменение</w:t>
            </w:r>
          </w:p>
        </w:tc>
      </w:tr>
      <w:tr w14:paraId="72C4EFB7"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9AE37E6" w14:textId="77777777">
            <w:pPr>
              <w:pStyle w:val="Normal6"/>
              <w:rPr>
                <w:lang w:val="bg-BG"/>
              </w:rPr>
            </w:pPr>
          </w:p>
        </w:tc>
        <w:tc>
          <w:tcPr>
            <w:tcW w:w="4876" w:type="dxa"/>
            <w:hideMark/>
          </w:tcPr>
          <w:p w:rsidR="00DA0FAE" w:rsidRPr="008E3354" w:rsidP="00B146A0" w14:paraId="6BA34CC4" w14:textId="5C9D594A">
            <w:pPr>
              <w:pStyle w:val="Normal6"/>
              <w:rPr>
                <w:szCs w:val="24"/>
                <w:lang w:val="bg-BG"/>
              </w:rPr>
            </w:pPr>
            <w:r w:rsidRPr="008E3354">
              <w:rPr>
                <w:b/>
                <w:i/>
                <w:lang w:val="bg-BG"/>
              </w:rPr>
              <w:t>вa)</w:t>
            </w:r>
            <w:r w:rsidRPr="008E3354">
              <w:rPr>
                <w:b/>
                <w:i/>
                <w:lang w:val="bg-BG"/>
              </w:rPr>
              <w:tab/>
            </w:r>
            <w:r w:rsidRPr="008E3354" w:rsidR="00B146A0">
              <w:rPr>
                <w:b/>
                <w:i/>
                <w:lang w:val="bg-BG"/>
              </w:rPr>
              <w:t>устойчивост</w:t>
            </w:r>
            <w:r w:rsidRPr="008E3354" w:rsidR="008459D4">
              <w:rPr>
                <w:b/>
                <w:i/>
                <w:lang w:val="bg-BG"/>
              </w:rPr>
              <w:t>та</w:t>
            </w:r>
            <w:r w:rsidRPr="008E3354" w:rsidR="00B146A0">
              <w:rPr>
                <w:b/>
                <w:i/>
                <w:lang w:val="bg-BG"/>
              </w:rPr>
              <w:t xml:space="preserve"> </w:t>
            </w:r>
            <w:r w:rsidRPr="008E3354">
              <w:rPr>
                <w:b/>
                <w:i/>
                <w:lang w:val="bg-BG"/>
              </w:rPr>
              <w:t>на абиотичен стрес;</w:t>
            </w:r>
          </w:p>
        </w:tc>
      </w:tr>
    </w:tbl>
    <w:p w:rsidR="00DA0FAE" w:rsidRPr="008E3354" w:rsidP="00DA0FAE" w14:paraId="082D2AB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{FR}</w:t>
      </w:r>
      <w:r w:rsidRPr="008E3354">
        <w:rPr>
          <w:noProof w:val="0"/>
          <w:lang w:val="bg-BG"/>
        </w:rPr>
        <w:t>fr</w:t>
      </w:r>
      <w:r w:rsidRPr="008E3354">
        <w:rPr>
          <w:rStyle w:val="HideTWBExt"/>
          <w:lang w:val="bg-BG"/>
        </w:rPr>
        <w:t>&lt;/Original&gt;</w:t>
      </w:r>
    </w:p>
    <w:p w:rsidR="00DA0FAE" w:rsidRPr="008E3354" w:rsidP="00DA0FAE" w14:paraId="47CC1288" w14:textId="77777777">
      <w:r w:rsidRPr="008E3354">
        <w:rPr>
          <w:rStyle w:val="HideTWBExt"/>
        </w:rPr>
        <w:t>&lt;/AmendB&gt;</w:t>
      </w:r>
    </w:p>
    <w:p w:rsidR="00DA0FAE" w:rsidRPr="008E3354" w:rsidP="00DA0FAE" w14:paraId="5EE2D125" w14:textId="439C10D4">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322</w:t>
      </w:r>
      <w:r w:rsidRPr="008E3354">
        <w:rPr>
          <w:rStyle w:val="HideTWBExt"/>
          <w:b w:val="0"/>
          <w:lang w:val="bg-BG"/>
        </w:rPr>
        <w:t>&lt;/NumAmB&gt;</w:t>
      </w:r>
    </w:p>
    <w:p w:rsidR="00DA0FAE" w:rsidRPr="008E3354" w:rsidP="00DA0FAE" w14:paraId="3E7E6C81" w14:textId="1B775815">
      <w:pPr>
        <w:pStyle w:val="NormalBold"/>
      </w:pPr>
      <w:r w:rsidRPr="008E3354">
        <w:rPr>
          <w:rStyle w:val="HideTWBExt"/>
          <w:b w:val="0"/>
        </w:rPr>
        <w:t>&lt;RepeatBlock-By&gt;&lt;Members&gt;</w:t>
      </w:r>
      <w:r w:rsidRPr="008E3354" w:rsidR="00B146A0">
        <w:t>Шон Кели</w:t>
      </w:r>
      <w:r w:rsidRPr="008E3354">
        <w:rPr>
          <w:rStyle w:val="HideTWBExt"/>
          <w:b w:val="0"/>
        </w:rPr>
        <w:t>&lt;/Members&gt;</w:t>
      </w:r>
    </w:p>
    <w:p w:rsidR="00DA0FAE" w:rsidRPr="008E3354" w:rsidP="00DA0FAE" w14:paraId="13157891" w14:textId="77777777">
      <w:r w:rsidRPr="008E3354">
        <w:rPr>
          <w:rStyle w:val="HideTWBExt"/>
        </w:rPr>
        <w:t>&lt;/RepeatBlock-By&gt;</w:t>
      </w:r>
    </w:p>
    <w:p w:rsidR="00DA0FAE" w:rsidRPr="008E3354" w:rsidP="00DA0FAE" w14:paraId="39BF1523" w14:textId="55440F58">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29ABDF9"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3576E6A1"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2D7A7AFE" w14:textId="77777777">
      <w:r w:rsidRPr="008E3354">
        <w:rPr>
          <w:rStyle w:val="HideTWBExt"/>
        </w:rPr>
        <w:t>&lt;Article2&gt;</w:t>
      </w:r>
      <w:r w:rsidRPr="008E3354">
        <w:t>Член 3 – точка 34 – подточка 1 – буква в а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65FA4A"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4ECD2735" w14:textId="77777777">
            <w:pPr>
              <w:keepNext/>
            </w:pPr>
          </w:p>
        </w:tc>
      </w:tr>
      <w:tr w14:paraId="19E7558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63FC125" w14:textId="3587EB35">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6E1A799" w14:textId="391CB8C0">
            <w:pPr>
              <w:pStyle w:val="ColumnHeading"/>
              <w:keepNext/>
              <w:rPr>
                <w:lang w:val="bg-BG"/>
              </w:rPr>
            </w:pPr>
            <w:r w:rsidRPr="008E3354">
              <w:rPr>
                <w:lang w:val="bg-BG"/>
              </w:rPr>
              <w:t>Изменение</w:t>
            </w:r>
          </w:p>
        </w:tc>
      </w:tr>
      <w:tr w14:paraId="0F09E972"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AC7DCD3" w14:textId="77777777">
            <w:pPr>
              <w:pStyle w:val="Normal6"/>
              <w:rPr>
                <w:lang w:val="bg-BG"/>
              </w:rPr>
            </w:pPr>
          </w:p>
        </w:tc>
        <w:tc>
          <w:tcPr>
            <w:tcW w:w="4876" w:type="dxa"/>
            <w:hideMark/>
          </w:tcPr>
          <w:p w:rsidR="00DA0FAE" w:rsidRPr="008E3354" w:rsidP="00760AC7" w14:paraId="406F75E0" w14:textId="77777777">
            <w:pPr>
              <w:pStyle w:val="Normal6"/>
              <w:rPr>
                <w:szCs w:val="24"/>
                <w:lang w:val="bg-BG"/>
              </w:rPr>
            </w:pPr>
            <w:r w:rsidRPr="008E3354">
              <w:rPr>
                <w:b/>
                <w:i/>
                <w:lang w:val="bg-BG"/>
              </w:rPr>
              <w:t>ва)</w:t>
            </w:r>
            <w:r w:rsidRPr="008E3354">
              <w:rPr>
                <w:b/>
                <w:i/>
                <w:lang w:val="bg-BG"/>
              </w:rPr>
              <w:tab/>
              <w:t>устойчивостта на абиотичен стрес;</w:t>
            </w:r>
          </w:p>
        </w:tc>
      </w:tr>
    </w:tbl>
    <w:p w:rsidR="00DA0FAE" w:rsidRPr="008E3354" w:rsidP="00DA0FAE" w14:paraId="0A4D7071"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7DF511A" w14:textId="77777777">
      <w:r w:rsidRPr="008E3354">
        <w:rPr>
          <w:rStyle w:val="HideTWBExt"/>
        </w:rPr>
        <w:t>&lt;/AmendB&gt;</w:t>
      </w:r>
    </w:p>
    <w:p w:rsidR="00DA0FAE" w:rsidRPr="008E3354" w:rsidP="00DA0FAE" w14:paraId="4A078132" w14:textId="794C5884">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323</w:t>
      </w:r>
      <w:r w:rsidRPr="008E3354">
        <w:rPr>
          <w:rStyle w:val="HideTWBExt"/>
          <w:b w:val="0"/>
          <w:lang w:val="bg-BG"/>
        </w:rPr>
        <w:t>&lt;/NumAmB&gt;</w:t>
      </w:r>
    </w:p>
    <w:p w:rsidR="00DA0FAE" w:rsidRPr="008E3354" w:rsidP="00DA0FAE" w14:paraId="1CF449FC" w14:textId="167BC83E">
      <w:pPr>
        <w:pStyle w:val="NormalBold"/>
      </w:pPr>
      <w:r w:rsidRPr="008E3354">
        <w:rPr>
          <w:rStyle w:val="HideTWBExt"/>
          <w:b w:val="0"/>
        </w:rPr>
        <w:t>&lt;RepeatBlock-By&gt;&lt;Members&gt;</w:t>
      </w:r>
      <w:r w:rsidRPr="008E3354">
        <w:t>Кристина Маестре</w:t>
      </w:r>
      <w:r w:rsidRPr="008E3354">
        <w:rPr>
          <w:rStyle w:val="HideTWBExt"/>
          <w:b w:val="0"/>
        </w:rPr>
        <w:t>&lt;/Members&gt;</w:t>
      </w:r>
    </w:p>
    <w:p w:rsidR="00DA0FAE" w:rsidRPr="008E3354" w:rsidP="00DA0FAE" w14:paraId="62C714D2" w14:textId="77777777">
      <w:r w:rsidRPr="008E3354">
        <w:rPr>
          <w:rStyle w:val="HideTWBExt"/>
        </w:rPr>
        <w:t>&lt;/RepeatBlock-By&gt;</w:t>
      </w:r>
    </w:p>
    <w:p w:rsidR="00DA0FAE" w:rsidRPr="008E3354" w:rsidP="00DA0FAE" w14:paraId="0A76B90C" w14:textId="1643E851">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7A5C566"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7D928AD4"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9E4F0BB" w14:textId="77777777">
      <w:r w:rsidRPr="008E3354">
        <w:rPr>
          <w:rStyle w:val="HideTWBExt"/>
        </w:rPr>
        <w:t>&lt;Article2&gt;</w:t>
      </w:r>
      <w:r w:rsidRPr="008E3354">
        <w:t>Член 3 – точка 34 – подточка 1 – буква в а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FEB7C6"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EF430BD" w14:textId="77777777">
            <w:pPr>
              <w:keepNext/>
            </w:pPr>
          </w:p>
        </w:tc>
      </w:tr>
      <w:tr w14:paraId="2B6C53E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EDCFD19" w14:textId="5B136440">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EE67D93" w14:textId="386F197B">
            <w:pPr>
              <w:pStyle w:val="ColumnHeading"/>
              <w:keepNext/>
              <w:rPr>
                <w:lang w:val="bg-BG"/>
              </w:rPr>
            </w:pPr>
            <w:r w:rsidRPr="008E3354">
              <w:rPr>
                <w:lang w:val="bg-BG"/>
              </w:rPr>
              <w:t>Изменение</w:t>
            </w:r>
          </w:p>
        </w:tc>
      </w:tr>
      <w:tr w14:paraId="0BD9891F"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75DBCD82" w14:textId="77777777">
            <w:pPr>
              <w:pStyle w:val="Normal6"/>
              <w:rPr>
                <w:lang w:val="bg-BG"/>
              </w:rPr>
            </w:pPr>
          </w:p>
        </w:tc>
        <w:tc>
          <w:tcPr>
            <w:tcW w:w="4876" w:type="dxa"/>
            <w:hideMark/>
          </w:tcPr>
          <w:p w:rsidR="00DA0FAE" w:rsidRPr="008E3354" w:rsidP="00760AC7" w14:paraId="0C67F974" w14:textId="77777777">
            <w:pPr>
              <w:pStyle w:val="Normal6"/>
              <w:rPr>
                <w:szCs w:val="24"/>
                <w:lang w:val="bg-BG"/>
              </w:rPr>
            </w:pPr>
            <w:r w:rsidRPr="008E3354">
              <w:rPr>
                <w:b/>
                <w:i/>
                <w:lang w:val="bg-BG"/>
              </w:rPr>
              <w:t>ва)</w:t>
            </w:r>
            <w:r w:rsidRPr="008E3354">
              <w:rPr>
                <w:b/>
                <w:i/>
                <w:lang w:val="bg-BG"/>
              </w:rPr>
              <w:tab/>
              <w:t>устойчивостта на абиотичен стрес;</w:t>
            </w:r>
          </w:p>
        </w:tc>
      </w:tr>
    </w:tbl>
    <w:p w:rsidR="00DA0FAE" w:rsidRPr="008E3354" w:rsidP="00DA0FAE" w14:paraId="336E23A8"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35AC31E" w14:textId="77777777">
      <w:r w:rsidRPr="008E3354">
        <w:rPr>
          <w:rStyle w:val="HideTWBExt"/>
        </w:rPr>
        <w:t>&lt;/AmendB&gt;</w:t>
      </w:r>
    </w:p>
    <w:p w:rsidR="00DA0FAE" w:rsidRPr="008E3354" w:rsidP="00DA0FAE" w14:paraId="68D3B299" w14:textId="0EC97C32">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324</w:t>
      </w:r>
      <w:r w:rsidRPr="008E3354">
        <w:rPr>
          <w:rStyle w:val="HideTWBExt"/>
          <w:b w:val="0"/>
          <w:lang w:val="bg-BG"/>
        </w:rPr>
        <w:t>&lt;/NumAmB&gt;</w:t>
      </w:r>
    </w:p>
    <w:p w:rsidR="00DA0FAE" w:rsidRPr="008E3354" w:rsidP="00DA0FAE" w14:paraId="1C779623" w14:textId="4C7ADC32">
      <w:pPr>
        <w:pStyle w:val="NormalBold"/>
      </w:pPr>
      <w:r w:rsidRPr="008E3354">
        <w:rPr>
          <w:rStyle w:val="HideTWBExt"/>
          <w:b w:val="0"/>
        </w:rPr>
        <w:t>&lt;RepeatBlock-By&gt;&lt;Members&gt;</w:t>
      </w:r>
      <w:r w:rsidRPr="008E3354">
        <w:t xml:space="preserve">Ан-Софи Фригу, Жил Пенел, Мари-Люс Бразие-Клен, </w:t>
      </w:r>
      <w:r w:rsidRPr="008E3354" w:rsidR="00B72EEE">
        <w:t>Матилд Андруе</w:t>
      </w:r>
      <w:r w:rsidRPr="008E3354">
        <w:rPr>
          <w:rStyle w:val="HideTWBExt"/>
          <w:b w:val="0"/>
        </w:rPr>
        <w:t>&lt;/Members&gt;</w:t>
      </w:r>
    </w:p>
    <w:p w:rsidR="00DA0FAE" w:rsidRPr="008E3354" w:rsidP="00DA0FAE" w14:paraId="32C78E8A" w14:textId="77777777">
      <w:r w:rsidRPr="008E3354">
        <w:rPr>
          <w:rStyle w:val="HideTWBExt"/>
        </w:rPr>
        <w:t>&lt;/RepeatBlock-By&gt;</w:t>
      </w:r>
    </w:p>
    <w:p w:rsidR="00DA0FAE" w:rsidRPr="008E3354" w:rsidP="00DA0FAE" w14:paraId="2CB40519" w14:textId="550BE562">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1345611"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1FD696AE"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65F5626" w14:textId="205E3758">
      <w:r w:rsidRPr="008E3354">
        <w:rPr>
          <w:rStyle w:val="HideTWBExt"/>
        </w:rPr>
        <w:t>&lt;Article2&gt;</w:t>
      </w:r>
      <w:r w:rsidRPr="008E3354">
        <w:t xml:space="preserve">Член 3 – точка 34 – </w:t>
      </w:r>
      <w:r w:rsidRPr="008E3354" w:rsidR="008459D4">
        <w:t>подточка </w:t>
      </w:r>
      <w:r w:rsidRPr="008E3354">
        <w:t>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BDCB96"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278A77B" w14:textId="77777777">
            <w:pPr>
              <w:keepNext/>
            </w:pPr>
          </w:p>
        </w:tc>
      </w:tr>
      <w:tr w14:paraId="7EB2B12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1381248" w14:textId="741B8FE0">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F22375D" w14:textId="15A20C59">
            <w:pPr>
              <w:pStyle w:val="ColumnHeading"/>
              <w:keepNext/>
              <w:rPr>
                <w:lang w:val="bg-BG"/>
              </w:rPr>
            </w:pPr>
            <w:r w:rsidRPr="008E3354">
              <w:rPr>
                <w:lang w:val="bg-BG"/>
              </w:rPr>
              <w:t>Изменение</w:t>
            </w:r>
          </w:p>
        </w:tc>
      </w:tr>
      <w:tr w14:paraId="2FAC5DC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842A16C" w14:textId="77777777">
            <w:pPr>
              <w:pStyle w:val="Normal6"/>
              <w:rPr>
                <w:lang w:val="bg-BG"/>
              </w:rPr>
            </w:pPr>
            <w:r w:rsidRPr="008E3354">
              <w:rPr>
                <w:b/>
                <w:i/>
                <w:lang w:val="bg-BG"/>
              </w:rPr>
              <w:t>стимулира жизнените процеси на културите с цел да подобри устойчивостта им на абиотичен стрес.</w:t>
            </w:r>
          </w:p>
        </w:tc>
        <w:tc>
          <w:tcPr>
            <w:tcW w:w="4876" w:type="dxa"/>
            <w:hideMark/>
          </w:tcPr>
          <w:p w:rsidR="00DA0FAE" w:rsidRPr="008E3354" w:rsidP="00760AC7" w14:paraId="1F378314" w14:textId="62E0B573">
            <w:pPr>
              <w:pStyle w:val="Normal6"/>
              <w:rPr>
                <w:szCs w:val="24"/>
                <w:lang w:val="bg-BG"/>
              </w:rPr>
            </w:pPr>
            <w:r w:rsidRPr="008E3354">
              <w:rPr>
                <w:b/>
                <w:i/>
                <w:lang w:val="bg-BG"/>
              </w:rPr>
              <w:t>заличава се</w:t>
            </w:r>
          </w:p>
        </w:tc>
      </w:tr>
    </w:tbl>
    <w:p w:rsidR="00DA0FAE" w:rsidRPr="008E3354" w:rsidP="00DA0FAE" w14:paraId="02954D2B"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{FR}</w:t>
      </w:r>
      <w:r w:rsidRPr="008E3354">
        <w:rPr>
          <w:noProof w:val="0"/>
          <w:lang w:val="bg-BG"/>
        </w:rPr>
        <w:t>fr</w:t>
      </w:r>
      <w:r w:rsidRPr="008E3354">
        <w:rPr>
          <w:rStyle w:val="HideTWBExt"/>
          <w:lang w:val="bg-BG"/>
        </w:rPr>
        <w:t>&lt;/Original&gt;</w:t>
      </w:r>
    </w:p>
    <w:p w:rsidR="00DA0FAE" w:rsidRPr="008E3354" w:rsidP="00DA0FAE" w14:paraId="34BE29DD" w14:textId="77777777">
      <w:r w:rsidRPr="008E3354">
        <w:rPr>
          <w:rStyle w:val="HideTWBExt"/>
        </w:rPr>
        <w:t>&lt;/AmendB&gt;</w:t>
      </w:r>
    </w:p>
    <w:p w:rsidR="00DA0FAE" w:rsidRPr="008E3354" w:rsidP="00DA0FAE" w14:paraId="36E5187D" w14:textId="00C90B5B">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325</w:t>
      </w:r>
      <w:r w:rsidRPr="008E3354">
        <w:rPr>
          <w:rStyle w:val="HideTWBExt"/>
          <w:b w:val="0"/>
          <w:lang w:val="bg-BG"/>
        </w:rPr>
        <w:t>&lt;/NumAmB&gt;</w:t>
      </w:r>
    </w:p>
    <w:p w:rsidR="00DA0FAE" w:rsidRPr="008E3354" w:rsidP="00DA0FAE" w14:paraId="0DE952F2" w14:textId="597DE1E4">
      <w:pPr>
        <w:pStyle w:val="NormalBold"/>
      </w:pPr>
      <w:r w:rsidRPr="008E3354">
        <w:rPr>
          <w:rStyle w:val="HideTWBExt"/>
          <w:b w:val="0"/>
        </w:rPr>
        <w:t>&lt;RepeatBlock-By&gt;&lt;Members&gt;</w:t>
      </w:r>
      <w:r w:rsidRPr="008E3354" w:rsidR="00617DE5">
        <w:t>Пауло До Нашименто Кабрал</w:t>
      </w:r>
      <w:r w:rsidRPr="008E3354">
        <w:rPr>
          <w:rStyle w:val="HideTWBExt"/>
          <w:b w:val="0"/>
        </w:rPr>
        <w:t>&lt;/Members&gt;</w:t>
      </w:r>
    </w:p>
    <w:p w:rsidR="00DA0FAE" w:rsidRPr="008E3354" w:rsidP="00DA0FAE" w14:paraId="4B1FD818" w14:textId="77777777">
      <w:r w:rsidRPr="008E3354">
        <w:rPr>
          <w:rStyle w:val="HideTWBExt"/>
        </w:rPr>
        <w:t>&lt;/RepeatBlock-By&gt;</w:t>
      </w:r>
    </w:p>
    <w:p w:rsidR="00DA0FAE" w:rsidRPr="008E3354" w:rsidP="00DA0FAE" w14:paraId="1FB1E3D1" w14:textId="1DFEC878">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67D8D44"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19A10FFF"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2EF5625" w14:textId="4D4FC723">
      <w:r w:rsidRPr="008E3354">
        <w:rPr>
          <w:rStyle w:val="HideTWBExt"/>
        </w:rPr>
        <w:t>&lt;Article2&gt;</w:t>
      </w:r>
      <w:r w:rsidRPr="008E3354">
        <w:t xml:space="preserve">Член 3 – точка 34 – </w:t>
      </w:r>
      <w:r w:rsidRPr="008E3354" w:rsidR="008459D4">
        <w:t xml:space="preserve">подточка </w:t>
      </w:r>
      <w:r w:rsidRPr="008E3354">
        <w:t>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9199D0"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42C89F3C" w14:textId="77777777">
            <w:pPr>
              <w:keepNext/>
            </w:pPr>
          </w:p>
        </w:tc>
      </w:tr>
      <w:tr w14:paraId="46E6268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DC6924F" w14:textId="63ED47AC">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5E7C10F" w14:textId="521D03DB">
            <w:pPr>
              <w:pStyle w:val="ColumnHeading"/>
              <w:keepNext/>
              <w:rPr>
                <w:lang w:val="bg-BG"/>
              </w:rPr>
            </w:pPr>
            <w:r w:rsidRPr="008E3354">
              <w:rPr>
                <w:lang w:val="bg-BG"/>
              </w:rPr>
              <w:t>Изменение</w:t>
            </w:r>
          </w:p>
        </w:tc>
      </w:tr>
      <w:tr w14:paraId="157A5078"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661E1B8" w14:textId="77777777">
            <w:pPr>
              <w:pStyle w:val="Normal6"/>
              <w:rPr>
                <w:lang w:val="bg-BG"/>
              </w:rPr>
            </w:pPr>
            <w:r w:rsidRPr="008E3354">
              <w:rPr>
                <w:b/>
                <w:i/>
                <w:lang w:val="bg-BG"/>
              </w:rPr>
              <w:t>стимулира жизнените процеси на културите с цел да подобри устойчивостта им на абиотичен стрес.</w:t>
            </w:r>
          </w:p>
        </w:tc>
        <w:tc>
          <w:tcPr>
            <w:tcW w:w="4876" w:type="dxa"/>
            <w:hideMark/>
          </w:tcPr>
          <w:p w:rsidR="00DA0FAE" w:rsidRPr="008E3354" w:rsidP="00760AC7" w14:paraId="741CF1EF" w14:textId="62A659A4">
            <w:pPr>
              <w:pStyle w:val="Normal6"/>
              <w:rPr>
                <w:szCs w:val="24"/>
                <w:lang w:val="bg-BG"/>
              </w:rPr>
            </w:pPr>
            <w:r w:rsidRPr="008E3354">
              <w:rPr>
                <w:b/>
                <w:i/>
                <w:lang w:val="bg-BG"/>
              </w:rPr>
              <w:t>заличава се</w:t>
            </w:r>
          </w:p>
        </w:tc>
      </w:tr>
    </w:tbl>
    <w:p w:rsidR="00DA0FAE" w:rsidRPr="008E3354" w:rsidP="00DA0FAE" w14:paraId="106DBBC7"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CC96CE6" w14:textId="77777777">
      <w:r w:rsidRPr="008E3354">
        <w:rPr>
          <w:rStyle w:val="HideTWBExt"/>
        </w:rPr>
        <w:t>&lt;/AmendB&gt;</w:t>
      </w:r>
    </w:p>
    <w:p w:rsidR="00DA0FAE" w:rsidRPr="008E3354" w:rsidP="00DA0FAE" w14:paraId="1A36925E" w14:textId="319BCFE3">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326</w:t>
      </w:r>
      <w:r w:rsidRPr="008E3354">
        <w:rPr>
          <w:rStyle w:val="HideTWBExt"/>
          <w:b w:val="0"/>
          <w:lang w:val="bg-BG"/>
        </w:rPr>
        <w:t>&lt;/NumAmB&gt;</w:t>
      </w:r>
    </w:p>
    <w:p w:rsidR="00DA0FAE" w:rsidRPr="008E3354" w:rsidP="00DA0FAE" w14:paraId="3A99EEAD" w14:textId="0897655B">
      <w:pPr>
        <w:pStyle w:val="NormalBold"/>
      </w:pPr>
      <w:r w:rsidRPr="008E3354">
        <w:rPr>
          <w:rStyle w:val="HideTWBExt"/>
          <w:b w:val="0"/>
        </w:rPr>
        <w:t>&lt;RepeatBlock-By&gt;&lt;Members&gt;</w:t>
      </w:r>
      <w:r w:rsidRPr="008E3354" w:rsidR="00B146A0">
        <w:t>Шон Кели</w:t>
      </w:r>
      <w:r w:rsidRPr="008E3354">
        <w:rPr>
          <w:rStyle w:val="HideTWBExt"/>
          <w:b w:val="0"/>
        </w:rPr>
        <w:t>&lt;/Members&gt;</w:t>
      </w:r>
    </w:p>
    <w:p w:rsidR="00DA0FAE" w:rsidRPr="008E3354" w:rsidP="00DA0FAE" w14:paraId="3E66241C" w14:textId="77777777">
      <w:r w:rsidRPr="008E3354">
        <w:rPr>
          <w:rStyle w:val="HideTWBExt"/>
        </w:rPr>
        <w:t>&lt;/RepeatBlock-By&gt;</w:t>
      </w:r>
    </w:p>
    <w:p w:rsidR="00DA0FAE" w:rsidRPr="008E3354" w:rsidP="00DA0FAE" w14:paraId="6F842807" w14:textId="5CEDE6FD">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C0076ED"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78DF289A"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2425993A" w14:textId="33180D28">
      <w:r w:rsidRPr="008E3354">
        <w:rPr>
          <w:rStyle w:val="HideTWBExt"/>
        </w:rPr>
        <w:t>&lt;Article2&gt;</w:t>
      </w:r>
      <w:r w:rsidRPr="008E3354">
        <w:t xml:space="preserve">Член 3 – точка 34 – </w:t>
      </w:r>
      <w:r w:rsidRPr="008E3354" w:rsidR="008459D4">
        <w:t xml:space="preserve">подточка </w:t>
      </w:r>
      <w:r w:rsidRPr="008E3354">
        <w:t>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4412F9"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1741485" w14:textId="77777777">
            <w:pPr>
              <w:keepNext/>
            </w:pPr>
          </w:p>
        </w:tc>
      </w:tr>
      <w:tr w14:paraId="331C1AB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798C06F" w14:textId="3B06EEB2">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A1B4467" w14:textId="5E30766A">
            <w:pPr>
              <w:pStyle w:val="ColumnHeading"/>
              <w:keepNext/>
              <w:rPr>
                <w:lang w:val="bg-BG"/>
              </w:rPr>
            </w:pPr>
            <w:r w:rsidRPr="008E3354">
              <w:rPr>
                <w:lang w:val="bg-BG"/>
              </w:rPr>
              <w:t>Изменение</w:t>
            </w:r>
          </w:p>
        </w:tc>
      </w:tr>
      <w:tr w14:paraId="1921DD9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8394BD2" w14:textId="77777777">
            <w:pPr>
              <w:pStyle w:val="Normal6"/>
              <w:rPr>
                <w:lang w:val="bg-BG"/>
              </w:rPr>
            </w:pPr>
            <w:r w:rsidRPr="008E3354">
              <w:rPr>
                <w:b/>
                <w:i/>
                <w:lang w:val="bg-BG"/>
              </w:rPr>
              <w:t>стимулира жизнените процеси на културите с цел да подобри устойчивостта им на абиотичен стрес.</w:t>
            </w:r>
          </w:p>
        </w:tc>
        <w:tc>
          <w:tcPr>
            <w:tcW w:w="4876" w:type="dxa"/>
            <w:hideMark/>
          </w:tcPr>
          <w:p w:rsidR="00DA0FAE" w:rsidRPr="008E3354" w:rsidP="00760AC7" w14:paraId="291EAEBA" w14:textId="7ED38C08">
            <w:pPr>
              <w:pStyle w:val="Normal6"/>
              <w:rPr>
                <w:szCs w:val="24"/>
                <w:lang w:val="bg-BG"/>
              </w:rPr>
            </w:pPr>
            <w:r w:rsidRPr="008E3354">
              <w:rPr>
                <w:b/>
                <w:i/>
                <w:lang w:val="bg-BG"/>
              </w:rPr>
              <w:t>заличава се</w:t>
            </w:r>
          </w:p>
        </w:tc>
      </w:tr>
    </w:tbl>
    <w:p w:rsidR="00DA0FAE" w:rsidRPr="008E3354" w:rsidP="00DA0FAE" w14:paraId="433E3F99"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461A9956" w14:textId="77777777">
      <w:r w:rsidRPr="008E3354">
        <w:rPr>
          <w:rStyle w:val="HideTWBExt"/>
        </w:rPr>
        <w:t>&lt;/AmendB&gt;</w:t>
      </w:r>
    </w:p>
    <w:p w:rsidR="00DA0FAE" w:rsidRPr="008E3354" w:rsidP="00DA0FAE" w14:paraId="5E6B1813" w14:textId="43799D50">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327</w:t>
      </w:r>
      <w:r w:rsidRPr="008E3354">
        <w:rPr>
          <w:rStyle w:val="HideTWBExt"/>
          <w:b w:val="0"/>
          <w:lang w:val="bg-BG"/>
        </w:rPr>
        <w:t>&lt;/NumAmB&gt;</w:t>
      </w:r>
    </w:p>
    <w:p w:rsidR="00DA0FAE" w:rsidRPr="008E3354" w:rsidP="00DA0FAE" w14:paraId="4D876C3D" w14:textId="4C1AA23D">
      <w:pPr>
        <w:pStyle w:val="NormalBold"/>
      </w:pPr>
      <w:r w:rsidRPr="008E3354">
        <w:rPr>
          <w:rStyle w:val="HideTWBExt"/>
          <w:b w:val="0"/>
        </w:rPr>
        <w:t>&lt;RepeatBlock-By&gt;&lt;Members&gt;</w:t>
      </w:r>
      <w:r w:rsidRPr="008E3354">
        <w:t xml:space="preserve">Микеле Пикаро, Карло Фиданца, Антонела Сберна, </w:t>
      </w:r>
      <w:r w:rsidRPr="008E3354" w:rsidR="00617DE5">
        <w:t>Никола Прокачини</w:t>
      </w:r>
      <w:r w:rsidRPr="008E3354">
        <w:t xml:space="preserve">, </w:t>
      </w:r>
      <w:r w:rsidRPr="008E3354" w:rsidR="00617DE5">
        <w:t>Пиетро Фиоки</w:t>
      </w:r>
      <w:r w:rsidRPr="008E3354">
        <w:t>, Серджо Берлато, Паоло Инселвини, Стефано Каведаня</w:t>
      </w:r>
      <w:r w:rsidRPr="008E3354">
        <w:rPr>
          <w:rStyle w:val="HideTWBExt"/>
          <w:b w:val="0"/>
        </w:rPr>
        <w:t>&lt;/Members&gt;</w:t>
      </w:r>
    </w:p>
    <w:p w:rsidR="00DA0FAE" w:rsidRPr="008E3354" w:rsidP="00DA0FAE" w14:paraId="5F504A1B" w14:textId="77777777">
      <w:r w:rsidRPr="008E3354">
        <w:rPr>
          <w:rStyle w:val="HideTWBExt"/>
        </w:rPr>
        <w:t>&lt;/RepeatBlock-By&gt;</w:t>
      </w:r>
    </w:p>
    <w:p w:rsidR="00DA0FAE" w:rsidRPr="008E3354" w:rsidP="00DA0FAE" w14:paraId="2637E7DE" w14:textId="08CBD930">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9C7055E"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7325B931"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93E8909" w14:textId="34CEE87C">
      <w:r w:rsidRPr="008E3354">
        <w:rPr>
          <w:rStyle w:val="HideTWBExt"/>
        </w:rPr>
        <w:t>&lt;Article2&gt;</w:t>
      </w:r>
      <w:r w:rsidRPr="008E3354">
        <w:t xml:space="preserve">Член 3 – точка 34 – </w:t>
      </w:r>
      <w:r w:rsidRPr="008E3354" w:rsidR="008459D4">
        <w:t xml:space="preserve">подточка </w:t>
      </w:r>
      <w:r w:rsidRPr="008E3354">
        <w:t>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3BD332"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F1BD80A" w14:textId="77777777">
            <w:pPr>
              <w:keepNext/>
            </w:pPr>
          </w:p>
        </w:tc>
      </w:tr>
      <w:tr w14:paraId="03950FA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421FDA7" w14:textId="363318C6">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70CDD5D" w14:textId="743F8DA1">
            <w:pPr>
              <w:pStyle w:val="ColumnHeading"/>
              <w:keepNext/>
              <w:rPr>
                <w:lang w:val="bg-BG"/>
              </w:rPr>
            </w:pPr>
            <w:r w:rsidRPr="008E3354">
              <w:rPr>
                <w:lang w:val="bg-BG"/>
              </w:rPr>
              <w:t>Изменение</w:t>
            </w:r>
          </w:p>
        </w:tc>
      </w:tr>
      <w:tr w14:paraId="3497109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8855AF9" w14:textId="77777777">
            <w:pPr>
              <w:pStyle w:val="Normal6"/>
              <w:rPr>
                <w:lang w:val="bg-BG"/>
              </w:rPr>
            </w:pPr>
            <w:r w:rsidRPr="008E3354">
              <w:rPr>
                <w:b/>
                <w:i/>
                <w:lang w:val="bg-BG"/>
              </w:rPr>
              <w:t>стимулира жизнените процеси на културите с цел да подобри устойчивостта им на абиотичен стрес.</w:t>
            </w:r>
          </w:p>
        </w:tc>
        <w:tc>
          <w:tcPr>
            <w:tcW w:w="4876" w:type="dxa"/>
            <w:hideMark/>
          </w:tcPr>
          <w:p w:rsidR="00DA0FAE" w:rsidRPr="008E3354" w:rsidP="00760AC7" w14:paraId="7EFFC0DE" w14:textId="5C9F616D">
            <w:pPr>
              <w:pStyle w:val="Normal6"/>
              <w:rPr>
                <w:szCs w:val="24"/>
                <w:lang w:val="bg-BG"/>
              </w:rPr>
            </w:pPr>
            <w:r w:rsidRPr="008E3354">
              <w:rPr>
                <w:b/>
                <w:i/>
                <w:lang w:val="bg-BG"/>
              </w:rPr>
              <w:t>заличава се</w:t>
            </w:r>
          </w:p>
        </w:tc>
      </w:tr>
    </w:tbl>
    <w:p w:rsidR="00DA0FAE" w:rsidRPr="008E3354" w:rsidP="00DA0FAE" w14:paraId="22653C91"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0D13EE0" w14:textId="77777777">
      <w:r w:rsidRPr="008E3354">
        <w:rPr>
          <w:rStyle w:val="HideTWBExt"/>
        </w:rPr>
        <w:t>&lt;/AmendB&gt;</w:t>
      </w:r>
    </w:p>
    <w:p w:rsidR="00DA0FAE" w:rsidRPr="008E3354" w:rsidP="00DA0FAE" w14:paraId="149154CA" w14:textId="1809E271">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328</w:t>
      </w:r>
      <w:r w:rsidRPr="008E3354">
        <w:rPr>
          <w:rStyle w:val="HideTWBExt"/>
          <w:b w:val="0"/>
          <w:lang w:val="bg-BG"/>
        </w:rPr>
        <w:t>&lt;/NumAmB&gt;</w:t>
      </w:r>
    </w:p>
    <w:p w:rsidR="00DA0FAE" w:rsidRPr="008E3354" w:rsidP="00DA0FAE" w14:paraId="266E766B" w14:textId="1B5867E6">
      <w:pPr>
        <w:pStyle w:val="NormalBold"/>
      </w:pPr>
      <w:r w:rsidRPr="008E3354">
        <w:rPr>
          <w:rStyle w:val="HideTWBExt"/>
          <w:b w:val="0"/>
        </w:rPr>
        <w:t>&lt;RepeatBlock-By&gt;&lt;Members&gt;</w:t>
      </w:r>
      <w:r w:rsidRPr="008E3354">
        <w:t>Кристина Маестре</w:t>
      </w:r>
      <w:r w:rsidRPr="008E3354">
        <w:rPr>
          <w:rStyle w:val="HideTWBExt"/>
          <w:b w:val="0"/>
        </w:rPr>
        <w:t>&lt;/Members&gt;</w:t>
      </w:r>
    </w:p>
    <w:p w:rsidR="00DA0FAE" w:rsidRPr="008E3354" w:rsidP="00DA0FAE" w14:paraId="76C1A0B6" w14:textId="77777777">
      <w:r w:rsidRPr="008E3354">
        <w:rPr>
          <w:rStyle w:val="HideTWBExt"/>
        </w:rPr>
        <w:t>&lt;/RepeatBlock-By&gt;</w:t>
      </w:r>
    </w:p>
    <w:p w:rsidR="00DA0FAE" w:rsidRPr="008E3354" w:rsidP="00DA0FAE" w14:paraId="7D3F6F02" w14:textId="239903B6">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5929A8A"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643F4884"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ACDEC7B" w14:textId="00B9AD39">
      <w:r w:rsidRPr="008E3354">
        <w:rPr>
          <w:rStyle w:val="HideTWBExt"/>
        </w:rPr>
        <w:t>&lt;Article2&gt;</w:t>
      </w:r>
      <w:r w:rsidRPr="008E3354">
        <w:t xml:space="preserve">Член 3 – точка 34 – </w:t>
      </w:r>
      <w:r w:rsidRPr="008E3354" w:rsidR="008459D4">
        <w:t xml:space="preserve">подточка </w:t>
      </w:r>
      <w:r w:rsidRPr="008E3354">
        <w:t>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315FB7"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8F62689" w14:textId="77777777">
            <w:pPr>
              <w:keepNext/>
            </w:pPr>
          </w:p>
        </w:tc>
      </w:tr>
      <w:tr w14:paraId="739095B6"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F31B263" w14:textId="3A8B6AF0">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0958809" w14:textId="35B8E304">
            <w:pPr>
              <w:pStyle w:val="ColumnHeading"/>
              <w:keepNext/>
              <w:rPr>
                <w:lang w:val="bg-BG"/>
              </w:rPr>
            </w:pPr>
            <w:r w:rsidRPr="008E3354">
              <w:rPr>
                <w:lang w:val="bg-BG"/>
              </w:rPr>
              <w:t>Изменение</w:t>
            </w:r>
          </w:p>
        </w:tc>
      </w:tr>
      <w:tr w14:paraId="4BD1544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CCC5C29" w14:textId="77777777">
            <w:pPr>
              <w:pStyle w:val="Normal6"/>
              <w:rPr>
                <w:lang w:val="bg-BG"/>
              </w:rPr>
            </w:pPr>
            <w:r w:rsidRPr="008E3354">
              <w:rPr>
                <w:b/>
                <w:i/>
                <w:lang w:val="bg-BG"/>
              </w:rPr>
              <w:t>стимулира жизнените процеси на културите с цел да подобри устойчивостта им на абиотичен стрес.</w:t>
            </w:r>
          </w:p>
        </w:tc>
        <w:tc>
          <w:tcPr>
            <w:tcW w:w="4876" w:type="dxa"/>
            <w:hideMark/>
          </w:tcPr>
          <w:p w:rsidR="00DA0FAE" w:rsidRPr="008E3354" w:rsidP="00760AC7" w14:paraId="16F839E2" w14:textId="79BCA62E">
            <w:pPr>
              <w:pStyle w:val="Normal6"/>
              <w:rPr>
                <w:szCs w:val="24"/>
                <w:lang w:val="bg-BG"/>
              </w:rPr>
            </w:pPr>
            <w:r w:rsidRPr="008E3354">
              <w:rPr>
                <w:b/>
                <w:i/>
                <w:lang w:val="bg-BG"/>
              </w:rPr>
              <w:t>заличава се</w:t>
            </w:r>
          </w:p>
        </w:tc>
      </w:tr>
    </w:tbl>
    <w:p w:rsidR="00DA0FAE" w:rsidRPr="008E3354" w:rsidP="00DA0FAE" w14:paraId="389B75C6"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F01ED12" w14:textId="0FA8C101">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47F09199" w14:textId="6E3724D1">
      <w:pPr>
        <w:pStyle w:val="Normal12Italic"/>
        <w:rPr>
          <w:noProof w:val="0"/>
          <w:lang w:val="bg-BG"/>
        </w:rPr>
      </w:pPr>
      <w:r w:rsidRPr="008E3354">
        <w:rPr>
          <w:lang w:val="bg-BG"/>
        </w:rPr>
        <w:t>Добавено в параграф 1 като буква г (нова)</w:t>
      </w:r>
      <w:r w:rsidRPr="008E3354" w:rsidR="008459D4">
        <w:rPr>
          <w:lang w:val="bg-BG"/>
        </w:rPr>
        <w:t>.</w:t>
      </w:r>
    </w:p>
    <w:p w:rsidR="00DA0FAE" w:rsidRPr="008E3354" w:rsidP="00DA0FAE" w14:paraId="730E6E0D" w14:textId="77777777">
      <w:r w:rsidRPr="008E3354">
        <w:rPr>
          <w:rStyle w:val="HideTWBExt"/>
        </w:rPr>
        <w:t>&lt;/AmendB&gt;</w:t>
      </w:r>
    </w:p>
    <w:p w:rsidR="00DA0FAE" w:rsidRPr="008E3354" w:rsidP="00DA0FAE" w14:paraId="10065EF9" w14:textId="7B113786">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329</w:t>
      </w:r>
      <w:r w:rsidRPr="008E3354">
        <w:rPr>
          <w:rStyle w:val="HideTWBExt"/>
          <w:b w:val="0"/>
          <w:lang w:val="bg-BG"/>
        </w:rPr>
        <w:t>&lt;/NumAmB&gt;</w:t>
      </w:r>
    </w:p>
    <w:p w:rsidR="00DA0FAE" w:rsidRPr="008E3354" w:rsidP="00DA0FAE" w14:paraId="5F762E47" w14:textId="111AA1AD">
      <w:pPr>
        <w:pStyle w:val="NormalBold"/>
      </w:pPr>
      <w:r w:rsidRPr="008E3354">
        <w:rPr>
          <w:rStyle w:val="HideTWBExt"/>
          <w:b w:val="0"/>
        </w:rPr>
        <w:t>&lt;RepeatBlock-By&gt;&lt;Members&gt;</w:t>
      </w:r>
      <w:r w:rsidRPr="008E3354">
        <w:t>Кристина Маестре</w:t>
      </w:r>
      <w:r w:rsidRPr="008E3354">
        <w:rPr>
          <w:rStyle w:val="HideTWBExt"/>
          <w:b w:val="0"/>
        </w:rPr>
        <w:t>&lt;/Members&gt;</w:t>
      </w:r>
    </w:p>
    <w:p w:rsidR="00DA0FAE" w:rsidRPr="008E3354" w:rsidP="00DA0FAE" w14:paraId="53DA4DA6" w14:textId="77777777">
      <w:r w:rsidRPr="008E3354">
        <w:rPr>
          <w:rStyle w:val="HideTWBExt"/>
        </w:rPr>
        <w:t>&lt;/RepeatBlock-By&gt;</w:t>
      </w:r>
    </w:p>
    <w:p w:rsidR="00DA0FAE" w:rsidRPr="008E3354" w:rsidP="00DA0FAE" w14:paraId="78E1CA98" w14:textId="3B08885A">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9261BA3"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15FEFDC8"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25A92A8" w14:textId="77777777">
      <w:r w:rsidRPr="008E3354">
        <w:rPr>
          <w:rStyle w:val="HideTWBExt"/>
        </w:rPr>
        <w:t>&lt;Article2&gt;</w:t>
      </w:r>
      <w:r w:rsidRPr="008E3354">
        <w:t>Член 3 – точка 34 – алинея 3</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581841"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7B92F4B" w14:textId="77777777">
            <w:pPr>
              <w:keepNext/>
            </w:pPr>
          </w:p>
        </w:tc>
      </w:tr>
      <w:tr w14:paraId="6DF6ADD8"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CA73E71" w14:textId="7C6BAA19">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713642B" w14:textId="7115ADE1">
            <w:pPr>
              <w:pStyle w:val="ColumnHeading"/>
              <w:keepNext/>
              <w:rPr>
                <w:lang w:val="bg-BG"/>
              </w:rPr>
            </w:pPr>
            <w:r w:rsidRPr="008E3354">
              <w:rPr>
                <w:lang w:val="bg-BG"/>
              </w:rPr>
              <w:t>Изменение</w:t>
            </w:r>
          </w:p>
        </w:tc>
      </w:tr>
      <w:tr w14:paraId="18166F9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B782AB6" w14:textId="77777777">
            <w:pPr>
              <w:pStyle w:val="Normal6"/>
              <w:rPr>
                <w:lang w:val="bg-BG"/>
              </w:rPr>
            </w:pPr>
            <w:r w:rsidRPr="008E3354">
              <w:rPr>
                <w:b/>
                <w:i/>
                <w:lang w:val="bg-BG"/>
              </w:rPr>
              <w:t>Веществата</w:t>
            </w:r>
            <w:r w:rsidRPr="008E3354">
              <w:rPr>
                <w:lang w:val="bg-BG"/>
              </w:rPr>
              <w:t xml:space="preserve">, нарушаващи жизнените процеси на култури, които не отговарят на определението за растителен биостимулант, са </w:t>
            </w:r>
            <w:r w:rsidRPr="008E3354">
              <w:rPr>
                <w:b/>
                <w:i/>
                <w:lang w:val="bg-BG"/>
              </w:rPr>
              <w:t>активни вещества</w:t>
            </w:r>
            <w:r w:rsidRPr="008E3354">
              <w:rPr>
                <w:lang w:val="bg-BG"/>
              </w:rPr>
              <w:t>, обхванати от настоящия регламент.;</w:t>
            </w:r>
          </w:p>
        </w:tc>
        <w:tc>
          <w:tcPr>
            <w:tcW w:w="4876" w:type="dxa"/>
            <w:hideMark/>
          </w:tcPr>
          <w:p w:rsidR="00DA0FAE" w:rsidRPr="008E3354" w:rsidP="00760AC7" w14:paraId="3C0B49AE" w14:textId="77777777">
            <w:pPr>
              <w:pStyle w:val="Normal6"/>
              <w:rPr>
                <w:szCs w:val="24"/>
                <w:lang w:val="bg-BG"/>
              </w:rPr>
            </w:pPr>
            <w:r w:rsidRPr="008E3354">
              <w:rPr>
                <w:b/>
                <w:i/>
                <w:lang w:val="bg-BG"/>
              </w:rPr>
              <w:t>Продуктите</w:t>
            </w:r>
            <w:r w:rsidRPr="008E3354">
              <w:rPr>
                <w:lang w:val="bg-BG"/>
              </w:rPr>
              <w:t xml:space="preserve">, нарушаващи жизнените процеси на култури, които не отговарят на определението за растителен биостимулант, са </w:t>
            </w:r>
            <w:r w:rsidRPr="008E3354">
              <w:rPr>
                <w:b/>
                <w:i/>
                <w:lang w:val="bg-BG"/>
              </w:rPr>
              <w:t>продукти за растителна защита</w:t>
            </w:r>
            <w:r w:rsidRPr="008E3354">
              <w:rPr>
                <w:lang w:val="bg-BG"/>
              </w:rPr>
              <w:t>, обхванати от настоящия регламент.;</w:t>
            </w:r>
          </w:p>
        </w:tc>
      </w:tr>
    </w:tbl>
    <w:p w:rsidR="00DA0FAE" w:rsidRPr="008E3354" w:rsidP="00DA0FAE" w14:paraId="2FC352AA"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3470BB0" w14:textId="77777777">
      <w:r w:rsidRPr="008E3354">
        <w:rPr>
          <w:rStyle w:val="HideTWBExt"/>
        </w:rPr>
        <w:t>&lt;/AmendB&gt;</w:t>
      </w:r>
    </w:p>
    <w:p w:rsidR="00DA0FAE" w:rsidRPr="008E3354" w:rsidP="00DA0FAE" w14:paraId="61B2B39A" w14:textId="4733E955">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330</w:t>
      </w:r>
      <w:r w:rsidRPr="008E3354">
        <w:rPr>
          <w:rStyle w:val="HideTWBExt"/>
          <w:b w:val="0"/>
          <w:lang w:val="bg-BG"/>
        </w:rPr>
        <w:t>&lt;/NumAmB&gt;</w:t>
      </w:r>
    </w:p>
    <w:p w:rsidR="00DA0FAE" w:rsidRPr="008E3354" w:rsidP="00DA0FAE" w14:paraId="1FA0FBD4" w14:textId="2853C76B">
      <w:pPr>
        <w:pStyle w:val="NormalBold"/>
      </w:pPr>
      <w:r w:rsidRPr="008E3354">
        <w:rPr>
          <w:rStyle w:val="HideTWBExt"/>
          <w:b w:val="0"/>
        </w:rPr>
        <w:t>&lt;RepeatBlock-By&gt;&lt;Members&gt;</w:t>
      </w:r>
      <w:r w:rsidRPr="008E3354">
        <w:t xml:space="preserve">Микеле Пикаро, Карло Фиданца, Антонела Сберна, </w:t>
      </w:r>
      <w:r w:rsidRPr="008E3354" w:rsidR="00617DE5">
        <w:t>Никола Прокачини</w:t>
      </w:r>
      <w:r w:rsidRPr="008E3354">
        <w:t xml:space="preserve">, </w:t>
      </w:r>
      <w:r w:rsidRPr="008E3354" w:rsidR="00617DE5">
        <w:t>Пиетро Фиоки</w:t>
      </w:r>
      <w:r w:rsidRPr="008E3354">
        <w:t>, Серджо Берлато, Паоло Инселвини, Стефано Каведаня</w:t>
      </w:r>
      <w:r w:rsidRPr="008E3354">
        <w:rPr>
          <w:rStyle w:val="HideTWBExt"/>
          <w:b w:val="0"/>
        </w:rPr>
        <w:t>&lt;/Members&gt;</w:t>
      </w:r>
    </w:p>
    <w:p w:rsidR="00DA0FAE" w:rsidRPr="008E3354" w:rsidP="00DA0FAE" w14:paraId="7DE9C888" w14:textId="77777777">
      <w:r w:rsidRPr="008E3354">
        <w:rPr>
          <w:rStyle w:val="HideTWBExt"/>
        </w:rPr>
        <w:t>&lt;/RepeatBlock-By&gt;</w:t>
      </w:r>
    </w:p>
    <w:p w:rsidR="00DA0FAE" w:rsidRPr="008E3354" w:rsidP="00DA0FAE" w14:paraId="0CBF056B" w14:textId="4F540C7A">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73F7EAA"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79EAFA59"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6932A2F" w14:textId="77777777">
      <w:r w:rsidRPr="008E3354">
        <w:rPr>
          <w:rStyle w:val="HideTWBExt"/>
        </w:rPr>
        <w:t>&lt;Article2&gt;</w:t>
      </w:r>
      <w:r w:rsidRPr="008E3354">
        <w:t>Член 3 – точка 34 – алинея 3</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937EE8"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6C61EAD" w14:textId="77777777">
            <w:pPr>
              <w:keepNext/>
            </w:pPr>
          </w:p>
        </w:tc>
      </w:tr>
      <w:tr w14:paraId="5AE5AF2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A785CA1" w14:textId="5CACAF0F">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68657DE" w14:textId="0114ED69">
            <w:pPr>
              <w:pStyle w:val="ColumnHeading"/>
              <w:keepNext/>
              <w:rPr>
                <w:lang w:val="bg-BG"/>
              </w:rPr>
            </w:pPr>
            <w:r w:rsidRPr="008E3354">
              <w:rPr>
                <w:lang w:val="bg-BG"/>
              </w:rPr>
              <w:t>Изменение</w:t>
            </w:r>
          </w:p>
        </w:tc>
      </w:tr>
      <w:tr w14:paraId="0C77471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87D13EE" w14:textId="77777777">
            <w:pPr>
              <w:pStyle w:val="Normal6"/>
              <w:rPr>
                <w:lang w:val="bg-BG"/>
              </w:rPr>
            </w:pPr>
            <w:r w:rsidRPr="008E3354">
              <w:rPr>
                <w:b/>
                <w:i/>
                <w:lang w:val="bg-BG"/>
              </w:rPr>
              <w:t>Веществата</w:t>
            </w:r>
            <w:r w:rsidRPr="008E3354">
              <w:rPr>
                <w:lang w:val="bg-BG"/>
              </w:rPr>
              <w:t xml:space="preserve">, нарушаващи жизнените процеси на култури, които не отговарят на определението за растителен биостимулант, са </w:t>
            </w:r>
            <w:r w:rsidRPr="008E3354">
              <w:rPr>
                <w:b/>
                <w:i/>
                <w:lang w:val="bg-BG"/>
              </w:rPr>
              <w:t>активни вещества</w:t>
            </w:r>
            <w:r w:rsidRPr="008E3354">
              <w:rPr>
                <w:lang w:val="bg-BG"/>
              </w:rPr>
              <w:t>, обхванати от настоящия регламент.;</w:t>
            </w:r>
          </w:p>
        </w:tc>
        <w:tc>
          <w:tcPr>
            <w:tcW w:w="4876" w:type="dxa"/>
            <w:hideMark/>
          </w:tcPr>
          <w:p w:rsidR="00DA0FAE" w:rsidRPr="008E3354" w:rsidP="00760AC7" w14:paraId="3172641C" w14:textId="77777777">
            <w:pPr>
              <w:pStyle w:val="Normal6"/>
              <w:rPr>
                <w:szCs w:val="24"/>
                <w:lang w:val="bg-BG"/>
              </w:rPr>
            </w:pPr>
            <w:r w:rsidRPr="008E3354">
              <w:rPr>
                <w:b/>
                <w:i/>
                <w:lang w:val="bg-BG"/>
              </w:rPr>
              <w:t>Продуктите</w:t>
            </w:r>
            <w:r w:rsidRPr="008E3354">
              <w:rPr>
                <w:lang w:val="bg-BG"/>
              </w:rPr>
              <w:t xml:space="preserve">, нарушаващи жизнените процеси на култури, които не отговарят на определението за растителен биостимулант, са </w:t>
            </w:r>
            <w:r w:rsidRPr="008E3354">
              <w:rPr>
                <w:b/>
                <w:i/>
                <w:lang w:val="bg-BG"/>
              </w:rPr>
              <w:t>продукти за растителна защита</w:t>
            </w:r>
            <w:r w:rsidRPr="008E3354">
              <w:rPr>
                <w:lang w:val="bg-BG"/>
              </w:rPr>
              <w:t>, обхванати от настоящия регламент.;</w:t>
            </w:r>
          </w:p>
        </w:tc>
      </w:tr>
    </w:tbl>
    <w:p w:rsidR="00DA0FAE" w:rsidRPr="008E3354" w:rsidP="00DA0FAE" w14:paraId="56EDEFD3"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011668A5" w14:textId="77777777">
      <w:r w:rsidRPr="008E3354">
        <w:rPr>
          <w:rStyle w:val="HideTWBExt"/>
        </w:rPr>
        <w:t>&lt;/AmendB&gt;</w:t>
      </w:r>
    </w:p>
    <w:p w:rsidR="00DA0FAE" w:rsidRPr="008E3354" w:rsidP="00DA0FAE" w14:paraId="2E92EBA4" w14:textId="4AF87D5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331</w:t>
      </w:r>
      <w:r w:rsidRPr="008E3354">
        <w:rPr>
          <w:rStyle w:val="HideTWBExt"/>
          <w:b w:val="0"/>
          <w:lang w:val="bg-BG"/>
        </w:rPr>
        <w:t>&lt;/NumAmB&gt;</w:t>
      </w:r>
    </w:p>
    <w:p w:rsidR="00DA0FAE" w:rsidRPr="008E3354" w:rsidP="00DA0FAE" w14:paraId="5566AC6C" w14:textId="31161882">
      <w:pPr>
        <w:pStyle w:val="NormalBold"/>
      </w:pPr>
      <w:r w:rsidRPr="008E3354">
        <w:rPr>
          <w:rStyle w:val="HideTWBExt"/>
          <w:b w:val="0"/>
        </w:rPr>
        <w:t>&lt;RepeatBlock-By&gt;&lt;Members&gt;</w:t>
      </w:r>
      <w:r w:rsidRPr="008E3354" w:rsidR="00B146A0">
        <w:t>Шон Кели</w:t>
      </w:r>
      <w:r w:rsidRPr="008E3354">
        <w:rPr>
          <w:rStyle w:val="HideTWBExt"/>
          <w:b w:val="0"/>
        </w:rPr>
        <w:t>&lt;/Members&gt;</w:t>
      </w:r>
    </w:p>
    <w:p w:rsidR="00DA0FAE" w:rsidRPr="008E3354" w:rsidP="00DA0FAE" w14:paraId="5EF18DC3" w14:textId="77777777">
      <w:r w:rsidRPr="008E3354">
        <w:rPr>
          <w:rStyle w:val="HideTWBExt"/>
        </w:rPr>
        <w:t>&lt;/RepeatBlock-By&gt;</w:t>
      </w:r>
    </w:p>
    <w:p w:rsidR="00DA0FAE" w:rsidRPr="008E3354" w:rsidP="00DA0FAE" w14:paraId="73D86C92" w14:textId="627BD1E0">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0CA0B1C"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72190490"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4D10EE2" w14:textId="77777777">
      <w:r w:rsidRPr="008E3354">
        <w:rPr>
          <w:rStyle w:val="HideTWBExt"/>
        </w:rPr>
        <w:t>&lt;Article2&gt;</w:t>
      </w:r>
      <w:r w:rsidRPr="008E3354">
        <w:t>Член 3 – точка 34 – алинея 3</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1AD939"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2334D6A2" w14:textId="77777777">
            <w:pPr>
              <w:keepNext/>
            </w:pPr>
          </w:p>
        </w:tc>
      </w:tr>
      <w:tr w14:paraId="6CCDFE4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A0C276A" w14:textId="0C51F0E5">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F50E0D4" w14:textId="30D1105D">
            <w:pPr>
              <w:pStyle w:val="ColumnHeading"/>
              <w:keepNext/>
              <w:rPr>
                <w:lang w:val="bg-BG"/>
              </w:rPr>
            </w:pPr>
            <w:r w:rsidRPr="008E3354">
              <w:rPr>
                <w:lang w:val="bg-BG"/>
              </w:rPr>
              <w:t>Изменение</w:t>
            </w:r>
          </w:p>
        </w:tc>
      </w:tr>
      <w:tr w14:paraId="1D728C0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59FEA44" w14:textId="77777777">
            <w:pPr>
              <w:pStyle w:val="Normal6"/>
              <w:rPr>
                <w:lang w:val="bg-BG"/>
              </w:rPr>
            </w:pPr>
            <w:r w:rsidRPr="008E3354">
              <w:rPr>
                <w:b/>
                <w:i/>
                <w:lang w:val="bg-BG"/>
              </w:rPr>
              <w:t>Веществата</w:t>
            </w:r>
            <w:r w:rsidRPr="008E3354">
              <w:rPr>
                <w:lang w:val="bg-BG"/>
              </w:rPr>
              <w:t xml:space="preserve">, нарушаващи жизнените процеси на култури, които не отговарят на определението за растителен биостимулант, са </w:t>
            </w:r>
            <w:r w:rsidRPr="008E3354">
              <w:rPr>
                <w:b/>
                <w:i/>
                <w:lang w:val="bg-BG"/>
              </w:rPr>
              <w:t>активни вещества</w:t>
            </w:r>
            <w:r w:rsidRPr="008E3354">
              <w:rPr>
                <w:lang w:val="bg-BG"/>
              </w:rPr>
              <w:t>, обхванати от настоящия регламент.;</w:t>
            </w:r>
          </w:p>
        </w:tc>
        <w:tc>
          <w:tcPr>
            <w:tcW w:w="4876" w:type="dxa"/>
            <w:hideMark/>
          </w:tcPr>
          <w:p w:rsidR="00DA0FAE" w:rsidRPr="008E3354" w:rsidP="00760AC7" w14:paraId="52EB06D9" w14:textId="77777777">
            <w:pPr>
              <w:pStyle w:val="Normal6"/>
              <w:rPr>
                <w:szCs w:val="24"/>
                <w:lang w:val="bg-BG"/>
              </w:rPr>
            </w:pPr>
            <w:r w:rsidRPr="008E3354">
              <w:rPr>
                <w:b/>
                <w:i/>
                <w:lang w:val="bg-BG"/>
              </w:rPr>
              <w:t>Продуктите</w:t>
            </w:r>
            <w:r w:rsidRPr="008E3354">
              <w:rPr>
                <w:lang w:val="bg-BG"/>
              </w:rPr>
              <w:t xml:space="preserve">, нарушаващи жизнените процеси на култури, които не отговарят на определението за растителен биостимулант, са </w:t>
            </w:r>
            <w:r w:rsidRPr="008E3354">
              <w:rPr>
                <w:b/>
                <w:i/>
                <w:lang w:val="bg-BG"/>
              </w:rPr>
              <w:t>продукти за растителна защита</w:t>
            </w:r>
            <w:r w:rsidRPr="008E3354">
              <w:rPr>
                <w:lang w:val="bg-BG"/>
              </w:rPr>
              <w:t>, обхванати от настоящия регламент.;</w:t>
            </w:r>
          </w:p>
        </w:tc>
      </w:tr>
    </w:tbl>
    <w:p w:rsidR="00DA0FAE" w:rsidRPr="008E3354" w:rsidP="00DA0FAE" w14:paraId="4E719552"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67A42E7" w14:textId="77777777">
      <w:r w:rsidRPr="008E3354">
        <w:rPr>
          <w:rStyle w:val="HideTWBExt"/>
        </w:rPr>
        <w:t>&lt;/AmendB&gt;</w:t>
      </w:r>
    </w:p>
    <w:p w:rsidR="00DA0FAE" w:rsidRPr="008E3354" w:rsidP="00DA0FAE" w14:paraId="3F6F226E" w14:textId="07A90376">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332</w:t>
      </w:r>
      <w:r w:rsidRPr="008E3354">
        <w:rPr>
          <w:rStyle w:val="HideTWBExt"/>
          <w:b w:val="0"/>
          <w:lang w:val="bg-BG"/>
        </w:rPr>
        <w:t>&lt;/NumAmB&gt;</w:t>
      </w:r>
    </w:p>
    <w:p w:rsidR="00DA0FAE" w:rsidRPr="008E3354" w:rsidP="00DA0FAE" w14:paraId="2588B14D" w14:textId="37B6F564">
      <w:pPr>
        <w:pStyle w:val="NormalBold"/>
      </w:pPr>
      <w:r w:rsidRPr="008E3354">
        <w:rPr>
          <w:rStyle w:val="HideTWBExt"/>
          <w:b w:val="0"/>
        </w:rPr>
        <w:t>&lt;RepeatBlock-By&gt;&lt;Members&gt;</w:t>
      </w:r>
      <w:r w:rsidRPr="008E3354" w:rsidR="00617DE5">
        <w:t>Пауло До Нашименто Кабрал</w:t>
      </w:r>
      <w:r w:rsidRPr="008E3354">
        <w:rPr>
          <w:rStyle w:val="HideTWBExt"/>
          <w:b w:val="0"/>
        </w:rPr>
        <w:t>&lt;/Members&gt;</w:t>
      </w:r>
    </w:p>
    <w:p w:rsidR="00DA0FAE" w:rsidRPr="008E3354" w:rsidP="00DA0FAE" w14:paraId="08069A90" w14:textId="77777777">
      <w:r w:rsidRPr="008E3354">
        <w:rPr>
          <w:rStyle w:val="HideTWBExt"/>
        </w:rPr>
        <w:t>&lt;/RepeatBlock-By&gt;</w:t>
      </w:r>
    </w:p>
    <w:p w:rsidR="00DA0FAE" w:rsidRPr="008E3354" w:rsidP="00DA0FAE" w14:paraId="006433A6" w14:textId="7E524561">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F1E16A9"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60582371"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0548A4E" w14:textId="77777777">
      <w:r w:rsidRPr="008E3354">
        <w:rPr>
          <w:rStyle w:val="HideTWBExt"/>
        </w:rPr>
        <w:t>&lt;Article2&gt;</w:t>
      </w:r>
      <w:r w:rsidRPr="008E3354">
        <w:t>Член 3 – точка 34 – алинея 3</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EFC9B0"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64AAD86" w14:textId="77777777">
            <w:pPr>
              <w:keepNext/>
            </w:pPr>
          </w:p>
        </w:tc>
      </w:tr>
      <w:tr w14:paraId="4A001F1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F19673D" w14:textId="7256A347">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C9A6420" w14:textId="4A338A2E">
            <w:pPr>
              <w:pStyle w:val="ColumnHeading"/>
              <w:keepNext/>
              <w:rPr>
                <w:lang w:val="bg-BG"/>
              </w:rPr>
            </w:pPr>
            <w:r w:rsidRPr="008E3354">
              <w:rPr>
                <w:lang w:val="bg-BG"/>
              </w:rPr>
              <w:t>Изменение</w:t>
            </w:r>
          </w:p>
        </w:tc>
      </w:tr>
      <w:tr w14:paraId="5A12C29B"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1B51B0F" w14:textId="77777777">
            <w:pPr>
              <w:pStyle w:val="Normal6"/>
              <w:rPr>
                <w:lang w:val="bg-BG"/>
              </w:rPr>
            </w:pPr>
            <w:r w:rsidRPr="008E3354">
              <w:rPr>
                <w:b/>
                <w:i/>
                <w:lang w:val="bg-BG"/>
              </w:rPr>
              <w:t>Веществата</w:t>
            </w:r>
            <w:r w:rsidRPr="008E3354">
              <w:rPr>
                <w:lang w:val="bg-BG"/>
              </w:rPr>
              <w:t xml:space="preserve">, нарушаващи жизнените процеси на култури, които не отговарят на определението за растителен биостимулант, са </w:t>
            </w:r>
            <w:r w:rsidRPr="008E3354">
              <w:rPr>
                <w:b/>
                <w:i/>
                <w:lang w:val="bg-BG"/>
              </w:rPr>
              <w:t>активни вещества</w:t>
            </w:r>
            <w:r w:rsidRPr="008E3354">
              <w:rPr>
                <w:lang w:val="bg-BG"/>
              </w:rPr>
              <w:t>, обхванати от настоящия регламент.;</w:t>
            </w:r>
          </w:p>
        </w:tc>
        <w:tc>
          <w:tcPr>
            <w:tcW w:w="4876" w:type="dxa"/>
            <w:hideMark/>
          </w:tcPr>
          <w:p w:rsidR="00DA0FAE" w:rsidRPr="008E3354" w:rsidP="00760AC7" w14:paraId="1BDBCB4B" w14:textId="77777777">
            <w:pPr>
              <w:pStyle w:val="Normal6"/>
              <w:rPr>
                <w:szCs w:val="24"/>
                <w:lang w:val="bg-BG"/>
              </w:rPr>
            </w:pPr>
            <w:r w:rsidRPr="008E3354">
              <w:rPr>
                <w:b/>
                <w:i/>
                <w:lang w:val="bg-BG"/>
              </w:rPr>
              <w:t>Продуктите</w:t>
            </w:r>
            <w:r w:rsidRPr="008E3354">
              <w:rPr>
                <w:lang w:val="bg-BG"/>
              </w:rPr>
              <w:t xml:space="preserve">, нарушаващи жизнените процеси на култури, които не отговарят на определението за растителен биостимулант, са </w:t>
            </w:r>
            <w:r w:rsidRPr="008E3354">
              <w:rPr>
                <w:b/>
                <w:i/>
                <w:lang w:val="bg-BG"/>
              </w:rPr>
              <w:t>продукти за растителна защита</w:t>
            </w:r>
            <w:r w:rsidRPr="008E3354">
              <w:rPr>
                <w:lang w:val="bg-BG"/>
              </w:rPr>
              <w:t>, обхванати от настоящия регламент;</w:t>
            </w:r>
          </w:p>
        </w:tc>
      </w:tr>
    </w:tbl>
    <w:p w:rsidR="00DA0FAE" w:rsidRPr="008E3354" w:rsidP="00DA0FAE" w14:paraId="1CC0944B"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305CEE0" w14:textId="77777777">
      <w:r w:rsidRPr="008E3354">
        <w:rPr>
          <w:rStyle w:val="HideTWBExt"/>
        </w:rPr>
        <w:t>&lt;/AmendB&gt;</w:t>
      </w:r>
    </w:p>
    <w:p w:rsidR="00DA0FAE" w:rsidRPr="008E3354" w:rsidP="00DA0FAE" w14:paraId="19C81394" w14:textId="24CCFF02">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333</w:t>
      </w:r>
      <w:r w:rsidRPr="008E3354">
        <w:rPr>
          <w:rStyle w:val="HideTWBExt"/>
          <w:b w:val="0"/>
          <w:lang w:val="bg-BG"/>
        </w:rPr>
        <w:t>&lt;/NumAmB&gt;</w:t>
      </w:r>
    </w:p>
    <w:p w:rsidR="00DA0FAE" w:rsidRPr="008E3354" w:rsidP="00DA0FAE" w14:paraId="2BA3E384" w14:textId="00F0BFB8">
      <w:pPr>
        <w:pStyle w:val="NormalBold"/>
      </w:pPr>
      <w:r w:rsidRPr="008E3354">
        <w:rPr>
          <w:rStyle w:val="HideTWBExt"/>
          <w:b w:val="0"/>
        </w:rPr>
        <w:t>&lt;RepeatBlock-By&gt;&lt;Members&gt;</w:t>
      </w:r>
      <w:r w:rsidRPr="008E3354" w:rsidR="007E2F05">
        <w:t>Йесика Полфиард</w:t>
      </w:r>
      <w:r w:rsidRPr="008E3354">
        <w:rPr>
          <w:rStyle w:val="HideTWBExt"/>
          <w:b w:val="0"/>
        </w:rPr>
        <w:t>&lt;/Members&gt;</w:t>
      </w:r>
    </w:p>
    <w:p w:rsidR="00DA0FAE" w:rsidRPr="008E3354" w:rsidP="00DA0FAE" w14:paraId="495C151F" w14:textId="77777777">
      <w:r w:rsidRPr="008E3354">
        <w:rPr>
          <w:rStyle w:val="HideTWBExt"/>
        </w:rPr>
        <w:t>&lt;/RepeatBlock-By&gt;</w:t>
      </w:r>
    </w:p>
    <w:p w:rsidR="00DA0FAE" w:rsidRPr="008E3354" w:rsidP="00DA0FAE" w14:paraId="6CA31BC1" w14:textId="5CD67E9C">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86C9E9E"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0A0DF5A2"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4950059" w14:textId="77777777">
      <w:r w:rsidRPr="008E3354">
        <w:rPr>
          <w:rStyle w:val="HideTWBExt"/>
        </w:rPr>
        <w:t>&lt;Article2&gt;</w:t>
      </w:r>
      <w:r w:rsidRPr="008E3354">
        <w:t>Член 3 – точка 34 – алинея 3</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749C80"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33B2E85" w14:textId="77777777">
            <w:pPr>
              <w:keepNext/>
            </w:pPr>
          </w:p>
        </w:tc>
      </w:tr>
      <w:tr w14:paraId="2DB5D48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4A4C1D3" w14:textId="1CB2CC77">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FACA7FF" w14:textId="3ECE92FD">
            <w:pPr>
              <w:pStyle w:val="ColumnHeading"/>
              <w:keepNext/>
              <w:rPr>
                <w:lang w:val="bg-BG"/>
              </w:rPr>
            </w:pPr>
            <w:r w:rsidRPr="008E3354">
              <w:rPr>
                <w:lang w:val="bg-BG"/>
              </w:rPr>
              <w:t>Изменение</w:t>
            </w:r>
          </w:p>
        </w:tc>
      </w:tr>
      <w:tr w14:paraId="404FD8B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3A61DCC" w14:textId="77777777">
            <w:pPr>
              <w:pStyle w:val="Normal6"/>
              <w:rPr>
                <w:lang w:val="bg-BG"/>
              </w:rPr>
            </w:pPr>
            <w:r w:rsidRPr="008E3354">
              <w:rPr>
                <w:lang w:val="bg-BG"/>
              </w:rPr>
              <w:t xml:space="preserve">Веществата, </w:t>
            </w:r>
            <w:r w:rsidRPr="008E3354">
              <w:rPr>
                <w:b/>
                <w:i/>
                <w:lang w:val="bg-BG"/>
              </w:rPr>
              <w:t>нарушаващи</w:t>
            </w:r>
            <w:r w:rsidRPr="008E3354">
              <w:rPr>
                <w:lang w:val="bg-BG"/>
              </w:rPr>
              <w:t xml:space="preserve"> жизнените процеси на култури, които не отговарят на определението за растителен биостимулант, са активни вещества, </w:t>
            </w:r>
            <w:r w:rsidRPr="008E3354">
              <w:rPr>
                <w:lang w:val="bg-BG"/>
              </w:rPr>
              <w:t>обхванати от настоящия регламент.“;</w:t>
            </w:r>
          </w:p>
        </w:tc>
        <w:tc>
          <w:tcPr>
            <w:tcW w:w="4876" w:type="dxa"/>
            <w:hideMark/>
          </w:tcPr>
          <w:p w:rsidR="00DA0FAE" w:rsidRPr="008E3354" w:rsidP="00760AC7" w14:paraId="06D1F926" w14:textId="77777777">
            <w:pPr>
              <w:pStyle w:val="Normal6"/>
              <w:rPr>
                <w:szCs w:val="24"/>
                <w:lang w:val="bg-BG"/>
              </w:rPr>
            </w:pPr>
            <w:r w:rsidRPr="008E3354">
              <w:rPr>
                <w:lang w:val="bg-BG"/>
              </w:rPr>
              <w:t>Веществата,</w:t>
            </w:r>
            <w:r w:rsidRPr="008E3354">
              <w:rPr>
                <w:b/>
                <w:i/>
                <w:lang w:val="bg-BG"/>
              </w:rPr>
              <w:t xml:space="preserve"> влияещи върху</w:t>
            </w:r>
            <w:r w:rsidRPr="008E3354">
              <w:rPr>
                <w:lang w:val="bg-BG"/>
              </w:rPr>
              <w:t xml:space="preserve"> жизнените процеси на култури, които не отговарят на определението за растителен биостимулант, са активни вещества, </w:t>
            </w:r>
            <w:r w:rsidRPr="008E3354">
              <w:rPr>
                <w:lang w:val="bg-BG"/>
              </w:rPr>
              <w:t>обхванати от настоящия регламент.“;</w:t>
            </w:r>
          </w:p>
        </w:tc>
      </w:tr>
    </w:tbl>
    <w:p w:rsidR="00DA0FAE" w:rsidRPr="008E3354" w:rsidP="00DA0FAE" w14:paraId="5239708B"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009F67B5" w14:textId="77777777">
      <w:r w:rsidRPr="008E3354">
        <w:rPr>
          <w:rStyle w:val="HideTWBExt"/>
        </w:rPr>
        <w:t>&lt;/AmendB&gt;</w:t>
      </w:r>
    </w:p>
    <w:p w:rsidR="00DA0FAE" w:rsidRPr="008E3354" w:rsidP="00DA0FAE" w14:paraId="264A96CD" w14:textId="46110A3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334</w:t>
      </w:r>
      <w:r w:rsidRPr="008E3354">
        <w:rPr>
          <w:rStyle w:val="HideTWBExt"/>
          <w:b w:val="0"/>
          <w:lang w:val="bg-BG"/>
        </w:rPr>
        <w:t>&lt;/NumAmB&gt;</w:t>
      </w:r>
    </w:p>
    <w:p w:rsidR="00DA0FAE" w:rsidRPr="008E3354" w:rsidP="00DA0FAE" w14:paraId="1687F1E5" w14:textId="2EF7A6C6">
      <w:pPr>
        <w:pStyle w:val="NormalBold"/>
      </w:pPr>
      <w:r w:rsidRPr="008E3354">
        <w:rPr>
          <w:rStyle w:val="HideTWBExt"/>
          <w:b w:val="0"/>
        </w:rPr>
        <w:t>&lt;RepeatBlock-By&gt;&lt;Members&gt;</w:t>
      </w:r>
      <w:r w:rsidRPr="008E3354">
        <w:t xml:space="preserve">Ан-Софи Фригу, Жил Пенел, Мари-Люс Бразие-Клен, </w:t>
      </w:r>
      <w:r w:rsidRPr="008E3354" w:rsidR="00B72EEE">
        <w:t>Матилд Андруе</w:t>
      </w:r>
      <w:r w:rsidRPr="008E3354">
        <w:rPr>
          <w:rStyle w:val="HideTWBExt"/>
          <w:b w:val="0"/>
        </w:rPr>
        <w:t>&lt;/Members&gt;</w:t>
      </w:r>
    </w:p>
    <w:p w:rsidR="00DA0FAE" w:rsidRPr="008E3354" w:rsidP="00DA0FAE" w14:paraId="7857933D" w14:textId="77777777">
      <w:r w:rsidRPr="008E3354">
        <w:rPr>
          <w:rStyle w:val="HideTWBExt"/>
        </w:rPr>
        <w:t>&lt;/RepeatBlock-By&gt;</w:t>
      </w:r>
    </w:p>
    <w:p w:rsidR="00DA0FAE" w:rsidRPr="008E3354" w:rsidP="00DA0FAE" w14:paraId="52B87C14" w14:textId="200B4A16">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A7CDAEB"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72E72011"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27C61CF2" w14:textId="77777777">
      <w:r w:rsidRPr="008E3354">
        <w:rPr>
          <w:rStyle w:val="HideTWBExt"/>
        </w:rPr>
        <w:t>&lt;Article2&gt;</w:t>
      </w:r>
      <w:r w:rsidRPr="008E3354">
        <w:t>Член 3 – точка 34 – алинея 3</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E9AC6E"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65131A0" w14:textId="77777777">
            <w:pPr>
              <w:keepNext/>
            </w:pPr>
          </w:p>
        </w:tc>
      </w:tr>
      <w:tr w14:paraId="47AF4773"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688C19D" w14:textId="0594FB45">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7789314" w14:textId="7F927A34">
            <w:pPr>
              <w:pStyle w:val="ColumnHeading"/>
              <w:keepNext/>
              <w:rPr>
                <w:lang w:val="bg-BG"/>
              </w:rPr>
            </w:pPr>
            <w:r w:rsidRPr="008E3354">
              <w:rPr>
                <w:lang w:val="bg-BG"/>
              </w:rPr>
              <w:t>Изменение</w:t>
            </w:r>
          </w:p>
        </w:tc>
      </w:tr>
      <w:tr w14:paraId="0426480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A54D0CF" w14:textId="77777777">
            <w:pPr>
              <w:pStyle w:val="Normal6"/>
              <w:rPr>
                <w:lang w:val="bg-BG"/>
              </w:rPr>
            </w:pPr>
            <w:r w:rsidRPr="008E3354">
              <w:rPr>
                <w:b/>
                <w:i/>
                <w:lang w:val="bg-BG"/>
              </w:rPr>
              <w:t>Веществата</w:t>
            </w:r>
            <w:r w:rsidRPr="008E3354">
              <w:rPr>
                <w:lang w:val="bg-BG"/>
              </w:rPr>
              <w:t xml:space="preserve">, нарушаващи жизнените процеси на култури, които не отговарят на определението за растителен биостимулант, са </w:t>
            </w:r>
            <w:r w:rsidRPr="008E3354">
              <w:rPr>
                <w:b/>
                <w:i/>
                <w:lang w:val="bg-BG"/>
              </w:rPr>
              <w:t>активни вещества</w:t>
            </w:r>
            <w:r w:rsidRPr="008E3354">
              <w:rPr>
                <w:lang w:val="bg-BG"/>
              </w:rPr>
              <w:t>, обхванати от настоящия регламент;“</w:t>
            </w:r>
            <w:r w:rsidRPr="008E3354">
              <w:rPr>
                <w:b/>
                <w:i/>
                <w:lang w:val="bg-BG"/>
              </w:rPr>
              <w:t>,</w:t>
            </w:r>
          </w:p>
        </w:tc>
        <w:tc>
          <w:tcPr>
            <w:tcW w:w="4876" w:type="dxa"/>
            <w:hideMark/>
          </w:tcPr>
          <w:p w:rsidR="00DA0FAE" w:rsidRPr="008E3354" w:rsidP="00760AC7" w14:paraId="12DB5A5C" w14:textId="77777777">
            <w:pPr>
              <w:pStyle w:val="Normal6"/>
              <w:rPr>
                <w:szCs w:val="24"/>
                <w:lang w:val="bg-BG"/>
              </w:rPr>
            </w:pPr>
            <w:r w:rsidRPr="008E3354">
              <w:rPr>
                <w:b/>
                <w:i/>
                <w:lang w:val="bg-BG"/>
              </w:rPr>
              <w:t>Продуктите</w:t>
            </w:r>
            <w:r w:rsidRPr="008E3354">
              <w:rPr>
                <w:lang w:val="bg-BG"/>
              </w:rPr>
              <w:t xml:space="preserve">, нарушаващи жизнените процеси на култури, които не отговарят на определението за растителен биостимулант, са </w:t>
            </w:r>
            <w:r w:rsidRPr="008E3354">
              <w:rPr>
                <w:b/>
                <w:i/>
                <w:lang w:val="bg-BG"/>
              </w:rPr>
              <w:t>продукти за растителна защита</w:t>
            </w:r>
            <w:r w:rsidRPr="008E3354">
              <w:rPr>
                <w:lang w:val="bg-BG"/>
              </w:rPr>
              <w:t>, обхванати от настоящия регламент;“</w:t>
            </w:r>
          </w:p>
        </w:tc>
      </w:tr>
    </w:tbl>
    <w:p w:rsidR="00DA0FAE" w:rsidRPr="008E3354" w:rsidP="00DA0FAE" w14:paraId="4BA4F3E7"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{FR}</w:t>
      </w:r>
      <w:r w:rsidRPr="008E3354">
        <w:rPr>
          <w:noProof w:val="0"/>
          <w:lang w:val="bg-BG"/>
        </w:rPr>
        <w:t>fr</w:t>
      </w:r>
      <w:r w:rsidRPr="008E3354">
        <w:rPr>
          <w:rStyle w:val="HideTWBExt"/>
          <w:lang w:val="bg-BG"/>
        </w:rPr>
        <w:t>&lt;/Original&gt;</w:t>
      </w:r>
    </w:p>
    <w:p w:rsidR="00DA0FAE" w:rsidRPr="008E3354" w:rsidP="00DA0FAE" w14:paraId="122DBED6" w14:textId="77777777">
      <w:r w:rsidRPr="008E3354">
        <w:rPr>
          <w:rStyle w:val="HideTWBExt"/>
        </w:rPr>
        <w:t>&lt;/AmendB&gt;</w:t>
      </w:r>
    </w:p>
    <w:p w:rsidR="00DA0FAE" w:rsidRPr="008E3354" w:rsidP="00DA0FAE" w14:paraId="0584D988" w14:textId="7F3B0399">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335</w:t>
      </w:r>
      <w:r w:rsidRPr="008E3354">
        <w:rPr>
          <w:rStyle w:val="HideTWBExt"/>
          <w:b w:val="0"/>
          <w:lang w:val="bg-BG"/>
        </w:rPr>
        <w:t>&lt;/NumAmB&gt;</w:t>
      </w:r>
    </w:p>
    <w:p w:rsidR="00DA0FAE" w:rsidRPr="008E3354" w:rsidP="00DA0FAE" w14:paraId="5499E3D0" w14:textId="6DC5C4DB">
      <w:pPr>
        <w:pStyle w:val="NormalBold"/>
      </w:pPr>
      <w:r w:rsidRPr="008E3354">
        <w:rPr>
          <w:rStyle w:val="HideTWBExt"/>
          <w:b w:val="0"/>
        </w:rPr>
        <w:t>&lt;RepeatBlock-By&gt;&lt;Members&gt;</w:t>
      </w:r>
      <w:r w:rsidRPr="008E3354">
        <w:t xml:space="preserve">Катри Кулмуни, Елси Катайнен, Кристине Сингер, Щефан Кьолер, </w:t>
      </w:r>
      <w:r w:rsidRPr="008E3354" w:rsidR="00B72EEE">
        <w:t>Асгер Кристенсен</w:t>
      </w:r>
      <w:r w:rsidRPr="008E3354">
        <w:rPr>
          <w:rStyle w:val="HideTWBExt"/>
          <w:b w:val="0"/>
        </w:rPr>
        <w:t>&lt;/Members&gt;</w:t>
      </w:r>
    </w:p>
    <w:p w:rsidR="00DA0FAE" w:rsidRPr="008E3354" w:rsidP="00DA0FAE" w14:paraId="2EC57F40" w14:textId="77777777">
      <w:r w:rsidRPr="008E3354">
        <w:rPr>
          <w:rStyle w:val="HideTWBExt"/>
        </w:rPr>
        <w:t>&lt;/RepeatBlock-By&gt;</w:t>
      </w:r>
    </w:p>
    <w:p w:rsidR="00DA0FAE" w:rsidRPr="008E3354" w:rsidP="00DA0FAE" w14:paraId="69AF882C" w14:textId="01D26F3F">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E07FC98" w14:textId="77777777">
      <w:pPr>
        <w:pStyle w:val="NormalBold"/>
      </w:pPr>
      <w:r w:rsidRPr="008E3354">
        <w:rPr>
          <w:rStyle w:val="HideTWBExt"/>
          <w:b w:val="0"/>
        </w:rPr>
        <w:t>&lt;Article&gt;</w:t>
      </w:r>
      <w:r w:rsidRPr="008E3354">
        <w:t>Член 1 – параграф 1 – точка 2 – буква б</w:t>
      </w:r>
      <w:r w:rsidRPr="008E3354">
        <w:rPr>
          <w:rStyle w:val="HideTWBExt"/>
          <w:b w:val="0"/>
        </w:rPr>
        <w:t>&lt;/Article&gt;</w:t>
      </w:r>
    </w:p>
    <w:p w:rsidR="00DA0FAE" w:rsidRPr="008E3354" w:rsidP="00DA0FAE" w14:paraId="63720951"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28DC47D0" w14:textId="77777777">
      <w:r w:rsidRPr="008E3354">
        <w:rPr>
          <w:rStyle w:val="HideTWBExt"/>
        </w:rPr>
        <w:t>&lt;Article2&gt;</w:t>
      </w:r>
      <w:r w:rsidRPr="008E3354">
        <w:t>Член 3 – точка 34 – алинея 3</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C7642D"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25BBB2CF" w14:textId="77777777">
            <w:pPr>
              <w:keepNext/>
            </w:pPr>
          </w:p>
        </w:tc>
      </w:tr>
      <w:tr w14:paraId="2DB6951C"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85AD5EE" w14:textId="41799207">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FCE0585" w14:textId="1658D37A">
            <w:pPr>
              <w:pStyle w:val="ColumnHeading"/>
              <w:keepNext/>
              <w:rPr>
                <w:lang w:val="bg-BG"/>
              </w:rPr>
            </w:pPr>
            <w:r w:rsidRPr="008E3354">
              <w:rPr>
                <w:lang w:val="bg-BG"/>
              </w:rPr>
              <w:t>Изменение</w:t>
            </w:r>
          </w:p>
        </w:tc>
      </w:tr>
      <w:tr w14:paraId="4C448E6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0832C30" w14:textId="77777777">
            <w:pPr>
              <w:pStyle w:val="Normal6"/>
              <w:rPr>
                <w:lang w:val="bg-BG"/>
              </w:rPr>
            </w:pPr>
            <w:r w:rsidRPr="008E3354">
              <w:rPr>
                <w:lang w:val="bg-BG"/>
              </w:rPr>
              <w:t xml:space="preserve">Веществата, </w:t>
            </w:r>
            <w:r w:rsidRPr="008E3354">
              <w:rPr>
                <w:b/>
                <w:i/>
                <w:lang w:val="bg-BG"/>
              </w:rPr>
              <w:t>нарушаващи</w:t>
            </w:r>
            <w:r w:rsidRPr="008E3354">
              <w:rPr>
                <w:lang w:val="bg-BG"/>
              </w:rPr>
              <w:t xml:space="preserve"> жизнените процеси на култури, които не отговарят на определението за растителен биостимулант, са активни вещества, обхванати от настоящия регламент.“;</w:t>
            </w:r>
          </w:p>
        </w:tc>
        <w:tc>
          <w:tcPr>
            <w:tcW w:w="4876" w:type="dxa"/>
            <w:hideMark/>
          </w:tcPr>
          <w:p w:rsidR="00DA0FAE" w:rsidRPr="008E3354" w:rsidP="00760AC7" w14:paraId="5342FF2F" w14:textId="77777777">
            <w:pPr>
              <w:pStyle w:val="Normal6"/>
              <w:rPr>
                <w:szCs w:val="24"/>
                <w:lang w:val="bg-BG"/>
              </w:rPr>
            </w:pPr>
            <w:r w:rsidRPr="008E3354">
              <w:rPr>
                <w:lang w:val="bg-BG"/>
              </w:rPr>
              <w:t xml:space="preserve">Веществата, </w:t>
            </w:r>
            <w:r w:rsidRPr="008E3354">
              <w:rPr>
                <w:b/>
                <w:i/>
                <w:lang w:val="bg-BG"/>
              </w:rPr>
              <w:t>регулиращи</w:t>
            </w:r>
            <w:r w:rsidRPr="008E3354">
              <w:rPr>
                <w:lang w:val="bg-BG"/>
              </w:rPr>
              <w:t xml:space="preserve"> жизнените процеси на култури, които не отговарят на определението за растителен биостимулант, са активни вещества, обхванати от настоящия регламент.“;</w:t>
            </w:r>
          </w:p>
        </w:tc>
      </w:tr>
    </w:tbl>
    <w:p w:rsidR="00DA0FAE" w:rsidRPr="008E3354" w:rsidP="00DA0FAE" w14:paraId="7D19026D"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437F0217" w14:textId="5908812C">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7A7FF4CF" w14:textId="77777777">
      <w:pPr>
        <w:pStyle w:val="Normal12Italic"/>
        <w:rPr>
          <w:noProof w:val="0"/>
          <w:lang w:val="bg-BG"/>
        </w:rPr>
      </w:pPr>
      <w:r w:rsidRPr="008E3354">
        <w:rPr>
          <w:lang w:val="bg-BG"/>
        </w:rPr>
        <w:t xml:space="preserve">Терминът „нарушаващи“ предполага, че веществата имат единствено отрицателно </w:t>
      </w:r>
      <w:r w:rsidRPr="008E3354">
        <w:rPr>
          <w:lang w:val="bg-BG"/>
        </w:rPr>
        <w:t>въздействие върху растежа и развитието на растенията. За разлика от това, регулаторът на растежа на растенията може да има както положително, така и отрицателно въздействие. Терминът „регулиращи“ е по-неутрален и поради това се предлага неговото използване.</w:t>
      </w:r>
    </w:p>
    <w:p w:rsidR="00DA0FAE" w:rsidRPr="008E3354" w:rsidP="00DA0FAE" w14:paraId="19DF9BD8" w14:textId="77777777">
      <w:r w:rsidRPr="008E3354">
        <w:rPr>
          <w:rStyle w:val="HideTWBExt"/>
        </w:rPr>
        <w:t>&lt;/AmendB&gt;</w:t>
      </w:r>
    </w:p>
    <w:p w:rsidR="00DA0FAE" w:rsidRPr="008E3354" w:rsidP="00DA0FAE" w14:paraId="56BEBC52" w14:textId="008C9D58">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336</w:t>
      </w:r>
      <w:r w:rsidRPr="008E3354">
        <w:rPr>
          <w:rStyle w:val="HideTWBExt"/>
          <w:b w:val="0"/>
          <w:lang w:val="bg-BG"/>
        </w:rPr>
        <w:t>&lt;/NumAmB&gt;</w:t>
      </w:r>
    </w:p>
    <w:p w:rsidR="00DA0FAE" w:rsidRPr="008E3354" w:rsidP="00DA0FAE" w14:paraId="6E4B76BE" w14:textId="571E0379">
      <w:pPr>
        <w:pStyle w:val="NormalBold"/>
      </w:pPr>
      <w:r w:rsidRPr="008E3354">
        <w:rPr>
          <w:rStyle w:val="HideTWBExt"/>
          <w:b w:val="0"/>
        </w:rPr>
        <w:t>&lt;RepeatBlock-By&gt;&lt;Members&gt;</w:t>
      </w:r>
      <w:r w:rsidRPr="008E3354">
        <w:t xml:space="preserve">Сандер Смит, </w:t>
      </w:r>
      <w:r w:rsidRPr="008E3354" w:rsidR="000B10E1">
        <w:t>Йесика Ван Леувен</w:t>
      </w:r>
      <w:r w:rsidRPr="008E3354">
        <w:rPr>
          <w:rStyle w:val="HideTWBExt"/>
          <w:b w:val="0"/>
        </w:rPr>
        <w:t>&lt;/Members&gt;</w:t>
      </w:r>
    </w:p>
    <w:p w:rsidR="00DA0FAE" w:rsidRPr="008E3354" w:rsidP="00DA0FAE" w14:paraId="601758DF" w14:textId="77777777">
      <w:r w:rsidRPr="008E3354">
        <w:rPr>
          <w:rStyle w:val="HideTWBExt"/>
        </w:rPr>
        <w:t>&lt;/RepeatBlock-By&gt;</w:t>
      </w:r>
    </w:p>
    <w:p w:rsidR="00DA0FAE" w:rsidRPr="008E3354" w:rsidP="00DA0FAE" w14:paraId="7AB95AF8" w14:textId="2BE0EA97">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3E3D4E1" w14:textId="77777777">
      <w:pPr>
        <w:pStyle w:val="NormalBold"/>
      </w:pPr>
      <w:r w:rsidRPr="008E3354">
        <w:rPr>
          <w:rStyle w:val="HideTWBExt"/>
          <w:b w:val="0"/>
        </w:rPr>
        <w:t>&lt;Article&gt;</w:t>
      </w:r>
      <w:r w:rsidRPr="008E3354">
        <w:t>Член 1 – параграф 1 – точка 2 – буква б а (нова)</w:t>
      </w:r>
      <w:r w:rsidRPr="008E3354">
        <w:rPr>
          <w:rStyle w:val="HideTWBExt"/>
          <w:b w:val="0"/>
        </w:rPr>
        <w:t>&lt;/Article&gt;</w:t>
      </w:r>
    </w:p>
    <w:p w:rsidR="00DA0FAE" w:rsidRPr="008E3354" w:rsidP="00DA0FAE" w14:paraId="466A8E16"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0D9AD60" w14:textId="77777777">
      <w:r w:rsidRPr="008E3354">
        <w:rPr>
          <w:rStyle w:val="HideTWBExt"/>
        </w:rPr>
        <w:t>&lt;Article2&gt;</w:t>
      </w:r>
      <w:r w:rsidRPr="008E3354">
        <w:t>Член 3 – точка 34 – подточка 1 – алинея 3</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A4A7337"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39DCE503" w14:textId="77777777">
            <w:pPr>
              <w:keepNext/>
            </w:pPr>
          </w:p>
        </w:tc>
      </w:tr>
      <w:tr w14:paraId="1FA21D87"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4532E317" w14:textId="323AF108">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C3EC897" w14:textId="4690D975">
            <w:pPr>
              <w:pStyle w:val="ColumnHeading"/>
              <w:keepNext/>
              <w:rPr>
                <w:lang w:val="bg-BG"/>
              </w:rPr>
            </w:pPr>
            <w:r w:rsidRPr="008E3354">
              <w:rPr>
                <w:lang w:val="bg-BG"/>
              </w:rPr>
              <w:t>Изменение</w:t>
            </w:r>
          </w:p>
        </w:tc>
      </w:tr>
      <w:tr w14:paraId="2C975B16"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29538143" w14:textId="77777777">
            <w:pPr>
              <w:pStyle w:val="Normal6"/>
              <w:rPr>
                <w:lang w:val="bg-BG"/>
              </w:rPr>
            </w:pPr>
          </w:p>
        </w:tc>
        <w:tc>
          <w:tcPr>
            <w:tcW w:w="4876" w:type="dxa"/>
            <w:hideMark/>
          </w:tcPr>
          <w:p w:rsidR="00DA0FAE" w:rsidRPr="008E3354" w:rsidP="00760AC7" w14:paraId="0392AA2E" w14:textId="77777777">
            <w:pPr>
              <w:pStyle w:val="Normal6"/>
              <w:rPr>
                <w:szCs w:val="24"/>
                <w:lang w:val="bg-BG"/>
              </w:rPr>
            </w:pPr>
            <w:r w:rsidRPr="008E3354">
              <w:rPr>
                <w:b/>
                <w:i/>
                <w:lang w:val="bg-BG"/>
              </w:rPr>
              <w:t>ба)</w:t>
            </w:r>
            <w:r w:rsidRPr="008E3354">
              <w:rPr>
                <w:b/>
                <w:i/>
                <w:lang w:val="bg-BG"/>
              </w:rPr>
              <w:tab/>
              <w:t xml:space="preserve"> „растителен биостимулант“ е продукт, който стимулира процесите на хранене на растенията независимо от съдържанието на хранителни елементи в продукта с единствена цел да подобри една или повече от следните характеристики на растението или ризосферата на растението: </w:t>
            </w:r>
          </w:p>
        </w:tc>
      </w:tr>
      <w:tr w14:paraId="30BB40F9"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458E338F" w14:textId="77777777">
            <w:pPr>
              <w:pStyle w:val="Normal6"/>
              <w:rPr>
                <w:lang w:val="bg-BG"/>
              </w:rPr>
            </w:pPr>
          </w:p>
        </w:tc>
        <w:tc>
          <w:tcPr>
            <w:tcW w:w="4876" w:type="dxa"/>
          </w:tcPr>
          <w:p w:rsidR="00DA0FAE" w:rsidRPr="008E3354" w:rsidP="00760AC7" w14:paraId="7B5CC33F" w14:textId="77777777">
            <w:pPr>
              <w:pStyle w:val="Normal6"/>
              <w:rPr>
                <w:b/>
                <w:i/>
                <w:lang w:val="bg-BG"/>
              </w:rPr>
            </w:pPr>
            <w:r w:rsidRPr="008E3354">
              <w:rPr>
                <w:b/>
                <w:i/>
                <w:lang w:val="bg-BG"/>
              </w:rPr>
              <w:t>а) ефикасността на използване на хранителните елементи;</w:t>
            </w:r>
          </w:p>
        </w:tc>
      </w:tr>
      <w:tr w14:paraId="5FCAD8C9"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1AB85851" w14:textId="77777777">
            <w:pPr>
              <w:pStyle w:val="Normal6"/>
              <w:rPr>
                <w:lang w:val="bg-BG"/>
              </w:rPr>
            </w:pPr>
          </w:p>
        </w:tc>
        <w:tc>
          <w:tcPr>
            <w:tcW w:w="4876" w:type="dxa"/>
          </w:tcPr>
          <w:p w:rsidR="00DA0FAE" w:rsidRPr="008E3354" w:rsidP="00760AC7" w14:paraId="2D20D652" w14:textId="77777777">
            <w:pPr>
              <w:pStyle w:val="Normal6"/>
              <w:rPr>
                <w:b/>
                <w:i/>
                <w:lang w:val="bg-BG"/>
              </w:rPr>
            </w:pPr>
            <w:r w:rsidRPr="008E3354">
              <w:rPr>
                <w:b/>
                <w:i/>
                <w:lang w:val="bg-BG"/>
              </w:rPr>
              <w:t>б) качествените характеристики;</w:t>
            </w:r>
          </w:p>
        </w:tc>
      </w:tr>
      <w:tr w14:paraId="33EF73D2"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03EB7E6D" w14:textId="77777777">
            <w:pPr>
              <w:pStyle w:val="Normal6"/>
              <w:rPr>
                <w:lang w:val="bg-BG"/>
              </w:rPr>
            </w:pPr>
          </w:p>
        </w:tc>
        <w:tc>
          <w:tcPr>
            <w:tcW w:w="4876" w:type="dxa"/>
          </w:tcPr>
          <w:p w:rsidR="00DA0FAE" w:rsidRPr="008E3354" w:rsidP="00760AC7" w14:paraId="7C5DC22F" w14:textId="77777777">
            <w:pPr>
              <w:pStyle w:val="Normal6"/>
              <w:rPr>
                <w:b/>
                <w:i/>
                <w:lang w:val="bg-BG"/>
              </w:rPr>
            </w:pPr>
            <w:r w:rsidRPr="008E3354">
              <w:rPr>
                <w:b/>
                <w:i/>
                <w:lang w:val="bg-BG"/>
              </w:rPr>
              <w:t>в) наличността на ограничени хранителни елементи в почвата или ризосферата;</w:t>
            </w:r>
          </w:p>
        </w:tc>
      </w:tr>
      <w:tr w14:paraId="03972287"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043B04C0" w14:textId="77777777">
            <w:pPr>
              <w:pStyle w:val="Normal6"/>
              <w:rPr>
                <w:lang w:val="bg-BG"/>
              </w:rPr>
            </w:pPr>
          </w:p>
        </w:tc>
        <w:tc>
          <w:tcPr>
            <w:tcW w:w="4876" w:type="dxa"/>
          </w:tcPr>
          <w:p w:rsidR="00DA0FAE" w:rsidRPr="008E3354" w:rsidP="00760AC7" w14:paraId="6731FBD6" w14:textId="77777777">
            <w:pPr>
              <w:pStyle w:val="Normal6"/>
              <w:rPr>
                <w:b/>
                <w:i/>
                <w:lang w:val="bg-BG"/>
              </w:rPr>
            </w:pPr>
            <w:r w:rsidRPr="008E3354">
              <w:rPr>
                <w:b/>
                <w:i/>
                <w:lang w:val="bg-BG"/>
              </w:rPr>
              <w:t>г) устойчивостта на абиотичен стрес;</w:t>
            </w:r>
          </w:p>
        </w:tc>
      </w:tr>
    </w:tbl>
    <w:p w:rsidR="00DA0FAE" w:rsidRPr="008E3354" w:rsidP="00DA0FAE" w14:paraId="58144A17"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{NL}</w:t>
      </w:r>
      <w:r w:rsidRPr="008E3354">
        <w:rPr>
          <w:noProof w:val="0"/>
          <w:lang w:val="bg-BG"/>
        </w:rPr>
        <w:t>nl</w:t>
      </w:r>
      <w:r w:rsidRPr="008E3354">
        <w:rPr>
          <w:rStyle w:val="HideTWBExt"/>
          <w:lang w:val="bg-BG"/>
        </w:rPr>
        <w:t>&lt;/Original&gt;</w:t>
      </w:r>
    </w:p>
    <w:p w:rsidR="00DA0FAE" w:rsidRPr="008E3354" w:rsidP="00DA0FAE" w14:paraId="1D6B4546" w14:textId="4EBBFA37">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374D5E01" w14:textId="77777777">
      <w:pPr>
        <w:pStyle w:val="Normal12Italic"/>
        <w:rPr>
          <w:noProof w:val="0"/>
          <w:lang w:val="bg-BG"/>
        </w:rPr>
      </w:pPr>
      <w:r w:rsidRPr="008E3354">
        <w:rPr>
          <w:lang w:val="bg-BG"/>
        </w:rPr>
        <w:t>Вмъква се едно общо определение с четири цели (букви а) — г)), което гласи същото като определението в Регламента относно продуктите за наторяване. Еднаквото определение и в двата регламента предотвратява възможността един и същ продукт да бъде считан за биостимулант в рамките на единия режим, но да не бъде считан за такъв в рамките на другия; разграничението се основава на това какво прави продуктът. (Това заменя клаузата за изтичане на срока на действие, която понастоящем е включена по погрешка)</w:t>
      </w:r>
    </w:p>
    <w:p w:rsidR="00DA0FAE" w:rsidRPr="008E3354" w:rsidP="00DA0FAE" w14:paraId="2E1C2275" w14:textId="77777777">
      <w:r w:rsidRPr="008E3354">
        <w:rPr>
          <w:rStyle w:val="HideTWBExt"/>
        </w:rPr>
        <w:t>&lt;/AmendB&gt;</w:t>
      </w:r>
    </w:p>
    <w:p w:rsidR="00DA0FAE" w:rsidRPr="008E3354" w:rsidP="00DA0FAE" w14:paraId="749079BF" w14:textId="78325ADC">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337</w:t>
      </w:r>
      <w:r w:rsidRPr="008E3354">
        <w:rPr>
          <w:rStyle w:val="HideTWBExt"/>
          <w:b w:val="0"/>
          <w:lang w:val="bg-BG"/>
        </w:rPr>
        <w:t>&lt;/NumAmB&gt;</w:t>
      </w:r>
    </w:p>
    <w:p w:rsidR="00DA0FAE" w:rsidRPr="008E3354" w:rsidP="00DA0FAE" w14:paraId="659B9D6E" w14:textId="1A5F8230">
      <w:pPr>
        <w:pStyle w:val="NormalBold"/>
      </w:pPr>
      <w:r w:rsidRPr="008E3354">
        <w:rPr>
          <w:rStyle w:val="HideTWBExt"/>
          <w:b w:val="0"/>
        </w:rPr>
        <w:t>&lt;RepeatBlock-By&gt;&lt;Members&gt;</w:t>
      </w:r>
      <w:r w:rsidRPr="008E3354">
        <w:t>Тили Метц</w:t>
      </w:r>
      <w:r w:rsidRPr="008E3354">
        <w:rPr>
          <w:rStyle w:val="HideTWBExt"/>
          <w:b w:val="0"/>
        </w:rPr>
        <w:t>&lt;/Members&gt;</w:t>
      </w:r>
    </w:p>
    <w:p w:rsidR="00DA0FAE" w:rsidRPr="008E3354" w:rsidP="00DA0FAE" w14:paraId="1DF36758"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1DD06167" w14:textId="77777777">
      <w:r w:rsidRPr="008E3354">
        <w:rPr>
          <w:rStyle w:val="HideTWBExt"/>
        </w:rPr>
        <w:t>&lt;/RepeatBlock-By&gt;</w:t>
      </w:r>
    </w:p>
    <w:p w:rsidR="00DA0FAE" w:rsidRPr="008E3354" w:rsidP="00DA0FAE" w14:paraId="5E357C5D" w14:textId="7EC068AE">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4F0F4B8" w14:textId="77777777">
      <w:pPr>
        <w:pStyle w:val="NormalBold"/>
      </w:pPr>
      <w:r w:rsidRPr="008E3354">
        <w:rPr>
          <w:rStyle w:val="HideTWBExt"/>
          <w:b w:val="0"/>
        </w:rPr>
        <w:t>&lt;Article&gt;</w:t>
      </w:r>
      <w:r w:rsidRPr="008E3354">
        <w:t>Член 1 – параграф 1 – точка 2 – буква в</w:t>
      </w:r>
      <w:r w:rsidRPr="008E3354">
        <w:rPr>
          <w:rStyle w:val="HideTWBExt"/>
          <w:b w:val="0"/>
        </w:rPr>
        <w:t>&lt;/Article&gt;</w:t>
      </w:r>
    </w:p>
    <w:p w:rsidR="00DA0FAE" w:rsidRPr="008E3354" w:rsidP="00DA0FAE" w14:paraId="6AE91720"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B291021" w14:textId="77777777">
      <w:r w:rsidRPr="008E3354">
        <w:rPr>
          <w:rStyle w:val="HideTWBExt"/>
        </w:rPr>
        <w:t>&lt;Article2&gt;</w:t>
      </w:r>
      <w:r w:rsidRPr="008E3354">
        <w:t>Член 3 – точка 35 – уводна част</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A33876"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415C6BE0" w14:textId="77777777">
            <w:pPr>
              <w:keepNext/>
            </w:pPr>
          </w:p>
        </w:tc>
      </w:tr>
      <w:tr w14:paraId="7207669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DB9B04E" w14:textId="6E6D69AA">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7AD64F9" w14:textId="7D57CEAA">
            <w:pPr>
              <w:pStyle w:val="ColumnHeading"/>
              <w:keepNext/>
              <w:rPr>
                <w:lang w:val="bg-BG"/>
              </w:rPr>
            </w:pPr>
            <w:r w:rsidRPr="008E3354">
              <w:rPr>
                <w:lang w:val="bg-BG"/>
              </w:rPr>
              <w:t>Изменение</w:t>
            </w:r>
          </w:p>
        </w:tc>
      </w:tr>
      <w:tr w14:paraId="0174D2C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0F8A427" w14:textId="77777777">
            <w:pPr>
              <w:pStyle w:val="Normal6"/>
              <w:rPr>
                <w:lang w:val="bg-BG"/>
              </w:rPr>
            </w:pPr>
            <w:r w:rsidRPr="008E3354">
              <w:rPr>
                <w:lang w:val="bg-BG"/>
              </w:rPr>
              <w:t>35.</w:t>
            </w:r>
            <w:r w:rsidRPr="008E3354">
              <w:rPr>
                <w:lang w:val="bg-BG"/>
              </w:rPr>
              <w:tab/>
              <w:t>„вещество за биологичен контрол“ означава:</w:t>
            </w:r>
          </w:p>
        </w:tc>
        <w:tc>
          <w:tcPr>
            <w:tcW w:w="4876" w:type="dxa"/>
            <w:hideMark/>
          </w:tcPr>
          <w:p w:rsidR="00DA0FAE" w:rsidRPr="008E3354" w:rsidP="00760AC7" w14:paraId="7DBE1D3E" w14:textId="77777777">
            <w:pPr>
              <w:pStyle w:val="Normal6"/>
              <w:rPr>
                <w:szCs w:val="24"/>
                <w:lang w:val="bg-BG"/>
              </w:rPr>
            </w:pPr>
            <w:r w:rsidRPr="008E3354">
              <w:rPr>
                <w:lang w:val="bg-BG"/>
              </w:rPr>
              <w:t>35.</w:t>
            </w:r>
            <w:r w:rsidRPr="008E3354">
              <w:rPr>
                <w:lang w:val="bg-BG"/>
              </w:rPr>
              <w:tab/>
              <w:t xml:space="preserve">„вещество за биологичен контрол“ означава </w:t>
            </w:r>
            <w:r w:rsidRPr="008E3354">
              <w:rPr>
                <w:b/>
                <w:i/>
                <w:lang w:val="bg-BG"/>
              </w:rPr>
              <w:t>активно вещество с общо или специфично действие срещу вредни организми или върху растения, части от растения или растителни продукти, с изключение на генетично модифицирани организми по смисъла на Директива 2001/18/ЕО, което може да бъде</w:t>
            </w:r>
            <w:r w:rsidRPr="008E3354">
              <w:rPr>
                <w:lang w:val="bg-BG"/>
              </w:rPr>
              <w:t>:</w:t>
            </w:r>
          </w:p>
        </w:tc>
      </w:tr>
    </w:tbl>
    <w:p w:rsidR="00DA0FAE" w:rsidRPr="008E3354" w:rsidP="00DA0FAE" w14:paraId="79C5FA12"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B177B14" w14:textId="77777777">
      <w:r w:rsidRPr="008E3354">
        <w:rPr>
          <w:rStyle w:val="HideTWBExt"/>
        </w:rPr>
        <w:t>&lt;/AmendB&gt;</w:t>
      </w:r>
    </w:p>
    <w:p w:rsidR="00DA0FAE" w:rsidRPr="008E3354" w:rsidP="00DA0FAE" w14:paraId="1E7A74FE" w14:textId="2370BFC5">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338</w:t>
      </w:r>
      <w:r w:rsidRPr="008E3354">
        <w:rPr>
          <w:rStyle w:val="HideTWBExt"/>
          <w:b w:val="0"/>
          <w:lang w:val="bg-BG"/>
        </w:rPr>
        <w:t>&lt;/NumAmB&gt;</w:t>
      </w:r>
    </w:p>
    <w:p w:rsidR="00DA0FAE" w:rsidRPr="008E3354" w:rsidP="00DA0FAE" w14:paraId="5AE6EC65" w14:textId="1FE1B303">
      <w:pPr>
        <w:pStyle w:val="NormalBold"/>
      </w:pPr>
      <w:r w:rsidRPr="008E3354">
        <w:rPr>
          <w:rStyle w:val="HideTWBExt"/>
          <w:b w:val="0"/>
        </w:rPr>
        <w:t>&lt;RepeatBlock-By&gt;&lt;Members&gt;</w:t>
      </w:r>
      <w:r w:rsidRPr="008E3354">
        <w:t>Анна Строленберг</w:t>
      </w:r>
      <w:r w:rsidRPr="008E3354">
        <w:rPr>
          <w:rStyle w:val="HideTWBExt"/>
          <w:b w:val="0"/>
        </w:rPr>
        <w:t>&lt;/Members&gt;</w:t>
      </w:r>
    </w:p>
    <w:p w:rsidR="00DA0FAE" w:rsidRPr="008E3354" w:rsidP="00DA0FAE" w14:paraId="6807BA67" w14:textId="77777777">
      <w:r w:rsidRPr="008E3354">
        <w:rPr>
          <w:rStyle w:val="HideTWBExt"/>
        </w:rPr>
        <w:t>&lt;/RepeatBlock-By&gt;</w:t>
      </w:r>
    </w:p>
    <w:p w:rsidR="00DA0FAE" w:rsidRPr="008E3354" w:rsidP="00DA0FAE" w14:paraId="0B86E7D9" w14:textId="50E83235">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1792EEC" w14:textId="77777777">
      <w:pPr>
        <w:pStyle w:val="NormalBold"/>
      </w:pPr>
      <w:r w:rsidRPr="008E3354">
        <w:rPr>
          <w:rStyle w:val="HideTWBExt"/>
          <w:b w:val="0"/>
        </w:rPr>
        <w:t>&lt;Article&gt;</w:t>
      </w:r>
      <w:r w:rsidRPr="008E3354">
        <w:t>Член 1 – параграф 1 – точка 2 – буква в</w:t>
      </w:r>
      <w:r w:rsidRPr="008E3354">
        <w:rPr>
          <w:rStyle w:val="HideTWBExt"/>
          <w:b w:val="0"/>
        </w:rPr>
        <w:t>&lt;/Article&gt;</w:t>
      </w:r>
    </w:p>
    <w:p w:rsidR="00DA0FAE" w:rsidRPr="008E3354" w:rsidP="00DA0FAE" w14:paraId="3109EB54"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495B5F4" w14:textId="77777777">
      <w:r w:rsidRPr="008E3354">
        <w:rPr>
          <w:rStyle w:val="HideTWBExt"/>
        </w:rPr>
        <w:t>&lt;Article2&gt;</w:t>
      </w:r>
      <w:r w:rsidRPr="008E3354">
        <w:t>Член 3 – точка 35 – уводна част</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315163"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E723392" w14:textId="77777777">
            <w:pPr>
              <w:keepNext/>
            </w:pPr>
          </w:p>
        </w:tc>
      </w:tr>
      <w:tr w14:paraId="2BC326F8"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50C2BA4" w14:textId="4BC52B30">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EF302E6" w14:textId="0FF3A76F">
            <w:pPr>
              <w:pStyle w:val="ColumnHeading"/>
              <w:keepNext/>
              <w:rPr>
                <w:lang w:val="bg-BG"/>
              </w:rPr>
            </w:pPr>
            <w:r w:rsidRPr="008E3354">
              <w:rPr>
                <w:lang w:val="bg-BG"/>
              </w:rPr>
              <w:t>Изменение</w:t>
            </w:r>
          </w:p>
        </w:tc>
      </w:tr>
      <w:tr w14:paraId="6FD5A743"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8BAC3C5" w14:textId="77777777">
            <w:pPr>
              <w:pStyle w:val="Normal6"/>
              <w:rPr>
                <w:lang w:val="bg-BG"/>
              </w:rPr>
            </w:pPr>
            <w:r w:rsidRPr="008E3354">
              <w:rPr>
                <w:lang w:val="bg-BG"/>
              </w:rPr>
              <w:t>35.</w:t>
            </w:r>
            <w:r w:rsidRPr="008E3354">
              <w:rPr>
                <w:lang w:val="bg-BG"/>
              </w:rPr>
              <w:tab/>
              <w:t>„вещество за биологичен контрол“ означава:</w:t>
            </w:r>
          </w:p>
        </w:tc>
        <w:tc>
          <w:tcPr>
            <w:tcW w:w="4876" w:type="dxa"/>
            <w:hideMark/>
          </w:tcPr>
          <w:p w:rsidR="00DA0FAE" w:rsidRPr="008E3354" w:rsidP="00760AC7" w14:paraId="2FF547F1" w14:textId="77777777">
            <w:pPr>
              <w:pStyle w:val="Normal6"/>
              <w:rPr>
                <w:szCs w:val="24"/>
                <w:lang w:val="bg-BG"/>
              </w:rPr>
            </w:pPr>
            <w:r w:rsidRPr="008E3354">
              <w:rPr>
                <w:lang w:val="bg-BG"/>
              </w:rPr>
              <w:t>35.</w:t>
            </w:r>
            <w:r w:rsidRPr="008E3354">
              <w:rPr>
                <w:lang w:val="bg-BG"/>
              </w:rPr>
              <w:tab/>
              <w:t xml:space="preserve">„вещество за биологичен контрол“ означава </w:t>
            </w:r>
            <w:r w:rsidRPr="008E3354">
              <w:rPr>
                <w:b/>
                <w:i/>
                <w:lang w:val="bg-BG"/>
              </w:rPr>
              <w:t>активно вещество с общо или специфично действие срещу вредни организми или върху растения, части от растения или растителни продукти, което може да бъде</w:t>
            </w:r>
            <w:r w:rsidRPr="008E3354">
              <w:rPr>
                <w:lang w:val="bg-BG"/>
              </w:rPr>
              <w:t>:</w:t>
            </w:r>
          </w:p>
        </w:tc>
      </w:tr>
    </w:tbl>
    <w:p w:rsidR="00DA0FAE" w:rsidRPr="008E3354" w:rsidP="00DA0FAE" w14:paraId="727EB6D0"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023844F9" w14:textId="77777777">
      <w:r w:rsidRPr="008E3354">
        <w:rPr>
          <w:rStyle w:val="HideTWBExt"/>
        </w:rPr>
        <w:t>&lt;/AmendB&gt;</w:t>
      </w:r>
    </w:p>
    <w:p w:rsidR="00DA0FAE" w:rsidRPr="008E3354" w:rsidP="00DA0FAE" w14:paraId="1FD1227F" w14:textId="4F21E021">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339</w:t>
      </w:r>
      <w:r w:rsidRPr="008E3354">
        <w:rPr>
          <w:rStyle w:val="HideTWBExt"/>
          <w:b w:val="0"/>
          <w:lang w:val="bg-BG"/>
        </w:rPr>
        <w:t>&lt;/NumAmB&gt;</w:t>
      </w:r>
    </w:p>
    <w:p w:rsidR="00DA0FAE" w:rsidRPr="008E3354" w:rsidP="00DA0FAE" w14:paraId="352530E3" w14:textId="35782F92">
      <w:pPr>
        <w:pStyle w:val="NormalBold"/>
      </w:pPr>
      <w:r w:rsidRPr="008E3354">
        <w:rPr>
          <w:rStyle w:val="HideTWBExt"/>
          <w:b w:val="0"/>
        </w:rPr>
        <w:t>&lt;RepeatBlock-By&gt;&lt;Members&gt;</w:t>
      </w:r>
      <w:r w:rsidRPr="008E3354" w:rsidR="004F26A9">
        <w:t>Аня Хазекамп</w:t>
      </w:r>
      <w:r w:rsidRPr="008E3354">
        <w:t>, Пер Клаусен, Себастиан Евердинг, Катарина Мартинш, Араш Саеди, Ема Фуро</w:t>
      </w:r>
      <w:r w:rsidRPr="008E3354">
        <w:rPr>
          <w:rStyle w:val="HideTWBExt"/>
          <w:b w:val="0"/>
        </w:rPr>
        <w:t>&lt;/Members&gt;</w:t>
      </w:r>
    </w:p>
    <w:p w:rsidR="00DA0FAE" w:rsidRPr="008E3354" w:rsidP="00DA0FAE" w14:paraId="6ED14AA1" w14:textId="77777777">
      <w:r w:rsidRPr="008E3354">
        <w:rPr>
          <w:rStyle w:val="HideTWBExt"/>
        </w:rPr>
        <w:t>&lt;/RepeatBlock-By&gt;</w:t>
      </w:r>
    </w:p>
    <w:p w:rsidR="00DA0FAE" w:rsidRPr="008E3354" w:rsidP="00DA0FAE" w14:paraId="6E28FE58" w14:textId="5A2E2522">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5B2598D" w14:textId="77777777">
      <w:pPr>
        <w:pStyle w:val="NormalBold"/>
      </w:pPr>
      <w:r w:rsidRPr="008E3354">
        <w:rPr>
          <w:rStyle w:val="HideTWBExt"/>
          <w:b w:val="0"/>
        </w:rPr>
        <w:t>&lt;Article&gt;</w:t>
      </w:r>
      <w:r w:rsidRPr="008E3354">
        <w:t>Член 1 – параграф 1 – точка 2 – буква в</w:t>
      </w:r>
      <w:r w:rsidRPr="008E3354">
        <w:rPr>
          <w:rStyle w:val="HideTWBExt"/>
          <w:b w:val="0"/>
        </w:rPr>
        <w:t>&lt;/Article&gt;</w:t>
      </w:r>
    </w:p>
    <w:p w:rsidR="00DA0FAE" w:rsidRPr="008E3354" w:rsidP="00DA0FAE" w14:paraId="16223923"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9F6AF0F" w14:textId="5E0A10D6">
      <w:r w:rsidRPr="008E3354">
        <w:rPr>
          <w:rStyle w:val="HideTWBExt"/>
        </w:rPr>
        <w:t>&lt;Article2&gt;</w:t>
      </w:r>
      <w:r w:rsidRPr="008E3354">
        <w:t>Член 3 – точка 35 – буква 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5D6DDD"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47A6A6E5" w14:textId="77777777">
            <w:pPr>
              <w:keepNext/>
            </w:pPr>
          </w:p>
        </w:tc>
      </w:tr>
      <w:tr w14:paraId="6FBC2A8B"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E4CACDA" w14:textId="166FD0B3">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E8FDA71" w14:textId="300DAC4C">
            <w:pPr>
              <w:pStyle w:val="ColumnHeading"/>
              <w:keepNext/>
              <w:rPr>
                <w:lang w:val="bg-BG"/>
              </w:rPr>
            </w:pPr>
            <w:r w:rsidRPr="008E3354">
              <w:rPr>
                <w:lang w:val="bg-BG"/>
              </w:rPr>
              <w:t>Изменение</w:t>
            </w:r>
          </w:p>
        </w:tc>
      </w:tr>
      <w:tr w14:paraId="7AA7CCC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0B8FC53" w14:textId="77777777">
            <w:pPr>
              <w:pStyle w:val="Normal6"/>
              <w:rPr>
                <w:lang w:val="bg-BG"/>
              </w:rPr>
            </w:pPr>
            <w:r w:rsidRPr="008E3354">
              <w:rPr>
                <w:lang w:val="bg-BG"/>
              </w:rPr>
              <w:t>а)</w:t>
            </w:r>
            <w:r w:rsidRPr="008E3354">
              <w:rPr>
                <w:lang w:val="bg-BG"/>
              </w:rPr>
              <w:tab/>
              <w:t>микроорганизми,</w:t>
            </w:r>
          </w:p>
        </w:tc>
        <w:tc>
          <w:tcPr>
            <w:tcW w:w="4876" w:type="dxa"/>
            <w:hideMark/>
          </w:tcPr>
          <w:p w:rsidR="00DA0FAE" w:rsidRPr="008E3354" w:rsidP="00760AC7" w14:paraId="73B4D04B" w14:textId="77777777">
            <w:pPr>
              <w:pStyle w:val="Normal6"/>
              <w:rPr>
                <w:szCs w:val="24"/>
                <w:lang w:val="bg-BG"/>
              </w:rPr>
            </w:pPr>
            <w:r w:rsidRPr="008E3354">
              <w:rPr>
                <w:lang w:val="bg-BG"/>
              </w:rPr>
              <w:t>а)</w:t>
            </w:r>
            <w:r w:rsidRPr="008E3354">
              <w:rPr>
                <w:lang w:val="bg-BG"/>
              </w:rPr>
              <w:tab/>
              <w:t xml:space="preserve">микроорганизми, </w:t>
            </w:r>
            <w:r w:rsidRPr="008E3354">
              <w:rPr>
                <w:b/>
                <w:i/>
                <w:lang w:val="bg-BG"/>
              </w:rPr>
              <w:t>които не са генетично модифицирани микроорганизми,</w:t>
            </w:r>
          </w:p>
        </w:tc>
      </w:tr>
    </w:tbl>
    <w:p w:rsidR="00DA0FAE" w:rsidRPr="008E3354" w:rsidP="00DA0FAE" w14:paraId="1267A7C4"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D9BC9F8" w14:textId="77777777">
      <w:r w:rsidRPr="008E3354">
        <w:rPr>
          <w:rStyle w:val="HideTWBExt"/>
        </w:rPr>
        <w:t>&lt;/AmendB&gt;</w:t>
      </w:r>
    </w:p>
    <w:p w:rsidR="00DA0FAE" w:rsidRPr="008E3354" w:rsidP="00DA0FAE" w14:paraId="4DDBE80B" w14:textId="2F70A7F4">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340</w:t>
      </w:r>
      <w:r w:rsidRPr="008E3354">
        <w:rPr>
          <w:rStyle w:val="HideTWBExt"/>
          <w:b w:val="0"/>
          <w:lang w:val="bg-BG"/>
        </w:rPr>
        <w:t>&lt;/NumAmB&gt;</w:t>
      </w:r>
    </w:p>
    <w:p w:rsidR="00DA0FAE" w:rsidRPr="008E3354" w:rsidP="00DA0FAE" w14:paraId="0861DB8C" w14:textId="375F87F0">
      <w:pPr>
        <w:pStyle w:val="NormalBold"/>
      </w:pPr>
      <w:r w:rsidRPr="008E3354">
        <w:rPr>
          <w:rStyle w:val="HideTWBExt"/>
          <w:b w:val="0"/>
        </w:rPr>
        <w:t>&lt;RepeatBlock-By&gt;&lt;Members&gt;</w:t>
      </w:r>
      <w:r w:rsidRPr="008E3354" w:rsidR="00044F56">
        <w:t>Биляна Борзан</w:t>
      </w:r>
      <w:r w:rsidRPr="008E3354">
        <w:t xml:space="preserve">, Кристоф Клержо, Аннализа Корадо, Романа Йеркович, </w:t>
      </w:r>
      <w:r w:rsidRPr="008E3354" w:rsidR="00044F56">
        <w:t>Мария Нойхл</w:t>
      </w:r>
      <w:r w:rsidRPr="008E3354">
        <w:t xml:space="preserve">, Тиемо Фьолкен, </w:t>
      </w:r>
      <w:r w:rsidRPr="008E3354" w:rsidR="00044F56">
        <w:t>Делара Буркарт</w:t>
      </w:r>
      <w:r w:rsidRPr="008E3354">
        <w:t xml:space="preserve">, </w:t>
      </w:r>
      <w:r w:rsidRPr="008E3354" w:rsidR="00044F56">
        <w:t>Кристиан Вигенин</w:t>
      </w:r>
      <w:r w:rsidRPr="008E3354">
        <w:t xml:space="preserve">, Сакис Арнаутоглу, Томас Баяда, </w:t>
      </w:r>
      <w:r w:rsidRPr="008E3354" w:rsidR="00044F56">
        <w:t>Мохамед Шахим</w:t>
      </w:r>
      <w:r w:rsidRPr="008E3354">
        <w:rPr>
          <w:rStyle w:val="HideTWBExt"/>
          <w:b w:val="0"/>
        </w:rPr>
        <w:t>&lt;/Members&gt;</w:t>
      </w:r>
    </w:p>
    <w:p w:rsidR="00DA0FAE" w:rsidRPr="008E3354" w:rsidP="00DA0FAE" w14:paraId="2D302C67" w14:textId="77777777">
      <w:r w:rsidRPr="008E3354">
        <w:rPr>
          <w:rStyle w:val="HideTWBExt"/>
        </w:rPr>
        <w:t>&lt;/RepeatBlock-By&gt;</w:t>
      </w:r>
    </w:p>
    <w:p w:rsidR="00DA0FAE" w:rsidRPr="008E3354" w:rsidP="00DA0FAE" w14:paraId="2C243B25" w14:textId="565BD80B">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4FDB81C" w14:textId="77777777">
      <w:pPr>
        <w:pStyle w:val="NormalBold"/>
      </w:pPr>
      <w:r w:rsidRPr="008E3354">
        <w:rPr>
          <w:rStyle w:val="HideTWBExt"/>
          <w:b w:val="0"/>
        </w:rPr>
        <w:t>&lt;Article&gt;</w:t>
      </w:r>
      <w:r w:rsidRPr="008E3354">
        <w:t>Член 1 – параграф 1 – точка 2 – буква в</w:t>
      </w:r>
      <w:r w:rsidRPr="008E3354">
        <w:rPr>
          <w:rStyle w:val="HideTWBExt"/>
          <w:b w:val="0"/>
        </w:rPr>
        <w:t>&lt;/Article&gt;</w:t>
      </w:r>
    </w:p>
    <w:p w:rsidR="00DA0FAE" w:rsidRPr="008E3354" w:rsidP="00DA0FAE" w14:paraId="148CD075"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925DA83" w14:textId="33805A04">
      <w:r w:rsidRPr="008E3354">
        <w:rPr>
          <w:rStyle w:val="HideTWBExt"/>
        </w:rPr>
        <w:t>&lt;Article2&gt;</w:t>
      </w:r>
      <w:r w:rsidRPr="008E3354">
        <w:t>Член 3 – точка 35 – буква 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BB42BE"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C3CD4C4" w14:textId="77777777">
            <w:pPr>
              <w:keepNext/>
            </w:pPr>
          </w:p>
        </w:tc>
      </w:tr>
      <w:tr w14:paraId="043ED43B"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EFC16D7" w14:textId="385AFD24">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8050933" w14:textId="538387F5">
            <w:pPr>
              <w:pStyle w:val="ColumnHeading"/>
              <w:keepNext/>
              <w:rPr>
                <w:lang w:val="bg-BG"/>
              </w:rPr>
            </w:pPr>
            <w:r w:rsidRPr="008E3354">
              <w:rPr>
                <w:lang w:val="bg-BG"/>
              </w:rPr>
              <w:t>Изменение</w:t>
            </w:r>
          </w:p>
        </w:tc>
      </w:tr>
      <w:tr w14:paraId="4894FA3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96081B8" w14:textId="77777777">
            <w:pPr>
              <w:pStyle w:val="Normal6"/>
              <w:rPr>
                <w:lang w:val="bg-BG"/>
              </w:rPr>
            </w:pPr>
            <w:r w:rsidRPr="008E3354">
              <w:rPr>
                <w:lang w:val="bg-BG"/>
              </w:rPr>
              <w:t>а)</w:t>
            </w:r>
            <w:r w:rsidRPr="008E3354">
              <w:rPr>
                <w:lang w:val="bg-BG"/>
              </w:rPr>
              <w:tab/>
              <w:t>микроорганизми,</w:t>
            </w:r>
          </w:p>
        </w:tc>
        <w:tc>
          <w:tcPr>
            <w:tcW w:w="4876" w:type="dxa"/>
            <w:hideMark/>
          </w:tcPr>
          <w:p w:rsidR="00DA0FAE" w:rsidRPr="008E3354" w:rsidP="00760AC7" w14:paraId="065D6915" w14:textId="77777777">
            <w:pPr>
              <w:pStyle w:val="Normal6"/>
              <w:rPr>
                <w:szCs w:val="24"/>
                <w:lang w:val="bg-BG"/>
              </w:rPr>
            </w:pPr>
            <w:r w:rsidRPr="008E3354">
              <w:rPr>
                <w:lang w:val="bg-BG"/>
              </w:rPr>
              <w:t>а)</w:t>
            </w:r>
            <w:r w:rsidRPr="008E3354">
              <w:rPr>
                <w:lang w:val="bg-BG"/>
              </w:rPr>
              <w:tab/>
              <w:t xml:space="preserve">микроорганизми, </w:t>
            </w:r>
            <w:r w:rsidRPr="008E3354">
              <w:rPr>
                <w:b/>
                <w:i/>
                <w:lang w:val="bg-BG"/>
              </w:rPr>
              <w:t>с изключение на генетично модифицирани организми,</w:t>
            </w:r>
          </w:p>
        </w:tc>
      </w:tr>
    </w:tbl>
    <w:p w:rsidR="00DA0FAE" w:rsidRPr="008E3354" w:rsidP="00DA0FAE" w14:paraId="164FAA3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09417CC3" w14:textId="5C554D9A">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305BFF96" w14:textId="77777777">
      <w:pPr>
        <w:pStyle w:val="Normal12Italic"/>
        <w:rPr>
          <w:noProof w:val="0"/>
          <w:lang w:val="bg-BG"/>
        </w:rPr>
      </w:pPr>
      <w:r w:rsidRPr="008E3354">
        <w:rPr>
          <w:lang w:val="bg-BG"/>
        </w:rPr>
        <w:t>Важно е определението на биологичен контрол да не включва генетично модифицирани организми. При липса на тези уточнения съществува риск категорията да бъде разширена така, че да обхване синтетично произведени вещества или организми, които могат да имат неизвестни или вредни въздействия.</w:t>
      </w:r>
    </w:p>
    <w:p w:rsidR="00DA0FAE" w:rsidRPr="008E3354" w:rsidP="00DA0FAE" w14:paraId="5468E08D" w14:textId="77777777">
      <w:r w:rsidRPr="008E3354">
        <w:rPr>
          <w:rStyle w:val="HideTWBExt"/>
        </w:rPr>
        <w:t>&lt;/AmendB&gt;</w:t>
      </w:r>
    </w:p>
    <w:p w:rsidR="00DA0FAE" w:rsidRPr="008E3354" w:rsidP="00DA0FAE" w14:paraId="65FCA178" w14:textId="0FF0E1A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341</w:t>
      </w:r>
      <w:r w:rsidRPr="008E3354">
        <w:rPr>
          <w:rStyle w:val="HideTWBExt"/>
          <w:b w:val="0"/>
          <w:lang w:val="bg-BG"/>
        </w:rPr>
        <w:t>&lt;/NumAmB&gt;</w:t>
      </w:r>
    </w:p>
    <w:p w:rsidR="00DA0FAE" w:rsidRPr="008E3354" w:rsidP="00DA0FAE" w14:paraId="27CB725B" w14:textId="66EED97A">
      <w:pPr>
        <w:pStyle w:val="NormalBold"/>
      </w:pPr>
      <w:r w:rsidRPr="008E3354">
        <w:rPr>
          <w:rStyle w:val="HideTWBExt"/>
          <w:b w:val="0"/>
        </w:rPr>
        <w:t>&lt;RepeatBlock-By&gt;&lt;Members&gt;</w:t>
      </w:r>
      <w:r w:rsidRPr="008E3354" w:rsidR="00DA655C">
        <w:t>Паскал Канфен</w:t>
      </w:r>
      <w:r w:rsidRPr="008E3354">
        <w:t>, Иван Веругстрат, Стине Босе</w:t>
      </w:r>
      <w:r w:rsidRPr="008E3354">
        <w:rPr>
          <w:rStyle w:val="HideTWBExt"/>
          <w:b w:val="0"/>
        </w:rPr>
        <w:t>&lt;/Members&gt;</w:t>
      </w:r>
    </w:p>
    <w:p w:rsidR="00DA0FAE" w:rsidRPr="008E3354" w:rsidP="00DA0FAE" w14:paraId="42EEC6E7" w14:textId="77777777">
      <w:r w:rsidRPr="008E3354">
        <w:rPr>
          <w:rStyle w:val="HideTWBExt"/>
        </w:rPr>
        <w:t>&lt;/RepeatBlock-By&gt;</w:t>
      </w:r>
    </w:p>
    <w:p w:rsidR="00DA0FAE" w:rsidRPr="008E3354" w:rsidP="00DA0FAE" w14:paraId="5D516E72" w14:textId="4B9D8CBB">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8070626" w14:textId="77777777">
      <w:pPr>
        <w:pStyle w:val="NormalBold"/>
      </w:pPr>
      <w:r w:rsidRPr="008E3354">
        <w:rPr>
          <w:rStyle w:val="HideTWBExt"/>
          <w:b w:val="0"/>
        </w:rPr>
        <w:t>&lt;Article&gt;</w:t>
      </w:r>
      <w:r w:rsidRPr="008E3354">
        <w:t>Член 1 – параграф 1 – точка 2 – буква в</w:t>
      </w:r>
      <w:r w:rsidRPr="008E3354">
        <w:rPr>
          <w:rStyle w:val="HideTWBExt"/>
          <w:b w:val="0"/>
        </w:rPr>
        <w:t>&lt;/Article&gt;</w:t>
      </w:r>
    </w:p>
    <w:p w:rsidR="00DA0FAE" w:rsidRPr="008E3354" w:rsidP="00DA0FAE" w14:paraId="6083A782"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5BE1FE9" w14:textId="741A0E9C">
      <w:r w:rsidRPr="008E3354">
        <w:rPr>
          <w:rStyle w:val="HideTWBExt"/>
        </w:rPr>
        <w:t>&lt;Article2&gt;</w:t>
      </w:r>
      <w:r w:rsidRPr="008E3354">
        <w:t>Член 3 – точка 35 – буква 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A3F2C1"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9DB06E2" w14:textId="77777777">
            <w:pPr>
              <w:keepNext/>
            </w:pPr>
          </w:p>
        </w:tc>
      </w:tr>
      <w:tr w14:paraId="34A193FB"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6A4AA1C" w14:textId="3040092B">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61EBF67" w14:textId="2B9F6E07">
            <w:pPr>
              <w:pStyle w:val="ColumnHeading"/>
              <w:keepNext/>
              <w:rPr>
                <w:lang w:val="bg-BG"/>
              </w:rPr>
            </w:pPr>
            <w:r w:rsidRPr="008E3354">
              <w:rPr>
                <w:lang w:val="bg-BG"/>
              </w:rPr>
              <w:t>Изменение</w:t>
            </w:r>
          </w:p>
        </w:tc>
      </w:tr>
      <w:tr w14:paraId="11B9A73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5B6DB8D" w14:textId="77777777">
            <w:pPr>
              <w:pStyle w:val="Normal6"/>
              <w:rPr>
                <w:lang w:val="bg-BG"/>
              </w:rPr>
            </w:pPr>
            <w:r w:rsidRPr="008E3354">
              <w:rPr>
                <w:lang w:val="bg-BG"/>
              </w:rPr>
              <w:t>а)</w:t>
            </w:r>
            <w:r w:rsidRPr="008E3354">
              <w:rPr>
                <w:lang w:val="bg-BG"/>
              </w:rPr>
              <w:tab/>
              <w:t>микроорганизми,</w:t>
            </w:r>
          </w:p>
        </w:tc>
        <w:tc>
          <w:tcPr>
            <w:tcW w:w="4876" w:type="dxa"/>
            <w:hideMark/>
          </w:tcPr>
          <w:p w:rsidR="00DA0FAE" w:rsidRPr="008E3354" w:rsidP="00760AC7" w14:paraId="4311821F" w14:textId="631FA0E9">
            <w:pPr>
              <w:pStyle w:val="Normal6"/>
              <w:rPr>
                <w:szCs w:val="24"/>
                <w:lang w:val="bg-BG"/>
              </w:rPr>
            </w:pPr>
            <w:r w:rsidRPr="008E3354">
              <w:rPr>
                <w:lang w:val="bg-BG"/>
              </w:rPr>
              <w:t>а)</w:t>
            </w:r>
            <w:r w:rsidRPr="008E3354">
              <w:rPr>
                <w:lang w:val="bg-BG"/>
              </w:rPr>
              <w:tab/>
              <w:t>микроорганизми</w:t>
            </w:r>
            <w:r w:rsidRPr="008E3354">
              <w:rPr>
                <w:b/>
                <w:i/>
                <w:lang w:val="bg-BG"/>
              </w:rPr>
              <w:t>, които са жизнеспособни или нежизнеспособни</w:t>
            </w:r>
            <w:r w:rsidRPr="008E3354" w:rsidR="005B0F68">
              <w:rPr>
                <w:b/>
                <w:i/>
                <w:lang w:val="bg-BG"/>
              </w:rPr>
              <w:t>,</w:t>
            </w:r>
          </w:p>
        </w:tc>
      </w:tr>
    </w:tbl>
    <w:p w:rsidR="00DA0FAE" w:rsidRPr="008E3354" w:rsidP="00DA0FAE" w14:paraId="1A4FEB07"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06F8386C" w14:textId="77777777">
      <w:r w:rsidRPr="008E3354">
        <w:rPr>
          <w:rStyle w:val="HideTWBExt"/>
        </w:rPr>
        <w:t>&lt;/AmendB&gt;</w:t>
      </w:r>
    </w:p>
    <w:p w:rsidR="00DA0FAE" w:rsidRPr="008E3354" w:rsidP="00DA0FAE" w14:paraId="167AFD92" w14:textId="5228E6EA">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342</w:t>
      </w:r>
      <w:r w:rsidRPr="008E3354">
        <w:rPr>
          <w:rStyle w:val="HideTWBExt"/>
          <w:b w:val="0"/>
          <w:lang w:val="bg-BG"/>
        </w:rPr>
        <w:t>&lt;/NumAmB&gt;</w:t>
      </w:r>
    </w:p>
    <w:p w:rsidR="00DA0FAE" w:rsidRPr="008E3354" w:rsidP="00DA0FAE" w14:paraId="075E81CA" w14:textId="5A19FFE1">
      <w:pPr>
        <w:pStyle w:val="NormalBold"/>
      </w:pPr>
      <w:r w:rsidRPr="008E3354">
        <w:rPr>
          <w:rStyle w:val="HideTWBExt"/>
          <w:b w:val="0"/>
        </w:rPr>
        <w:t>&lt;RepeatBlock-By&gt;&lt;Members&gt;</w:t>
      </w:r>
      <w:r w:rsidRPr="008E3354" w:rsidR="00044F56">
        <w:t>Биляна Борзан</w:t>
      </w:r>
      <w:r w:rsidRPr="008E3354">
        <w:t xml:space="preserve">, Кристоф Клержо, Аннализа Корадо, Романа Йеркович, </w:t>
      </w:r>
      <w:r w:rsidRPr="008E3354" w:rsidR="00044F56">
        <w:t>Мария Нойхл</w:t>
      </w:r>
      <w:r w:rsidRPr="008E3354">
        <w:t xml:space="preserve">, Тиемо Фьолкен, </w:t>
      </w:r>
      <w:r w:rsidRPr="008E3354" w:rsidR="00044F56">
        <w:t>Делара Буркарт</w:t>
      </w:r>
      <w:r w:rsidRPr="008E3354">
        <w:t xml:space="preserve">, </w:t>
      </w:r>
      <w:r w:rsidRPr="008E3354" w:rsidR="00044F56">
        <w:t>Кристиан Вигенин</w:t>
      </w:r>
      <w:r w:rsidRPr="008E3354">
        <w:t xml:space="preserve">, Сакис Арнаутоглу, Томас Баяда, </w:t>
      </w:r>
      <w:r w:rsidRPr="008E3354" w:rsidR="00044F56">
        <w:t>Мохамед Шахим</w:t>
      </w:r>
      <w:r w:rsidRPr="008E3354">
        <w:rPr>
          <w:rStyle w:val="HideTWBExt"/>
          <w:b w:val="0"/>
        </w:rPr>
        <w:t>&lt;/Members&gt;</w:t>
      </w:r>
    </w:p>
    <w:p w:rsidR="00DA0FAE" w:rsidRPr="008E3354" w:rsidP="00DA0FAE" w14:paraId="4FA5DB41" w14:textId="77777777">
      <w:r w:rsidRPr="008E3354">
        <w:rPr>
          <w:rStyle w:val="HideTWBExt"/>
        </w:rPr>
        <w:t>&lt;/RepeatBlock-By&gt;</w:t>
      </w:r>
    </w:p>
    <w:p w:rsidR="00DA0FAE" w:rsidRPr="008E3354" w:rsidP="00DA0FAE" w14:paraId="28D92149" w14:textId="677B0026">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CDEAABD" w14:textId="77777777">
      <w:pPr>
        <w:pStyle w:val="NormalBold"/>
      </w:pPr>
      <w:r w:rsidRPr="008E3354">
        <w:rPr>
          <w:rStyle w:val="HideTWBExt"/>
          <w:b w:val="0"/>
        </w:rPr>
        <w:t>&lt;Article&gt;</w:t>
      </w:r>
      <w:r w:rsidRPr="008E3354">
        <w:t>Член 1 – параграф 1 – точка 2 – буква в</w:t>
      </w:r>
      <w:r w:rsidRPr="008E3354">
        <w:rPr>
          <w:rStyle w:val="HideTWBExt"/>
          <w:b w:val="0"/>
        </w:rPr>
        <w:t>&lt;/Article&gt;</w:t>
      </w:r>
    </w:p>
    <w:p w:rsidR="00DA0FAE" w:rsidRPr="008E3354" w:rsidP="00DA0FAE" w14:paraId="7548D77E"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67FFDE1" w14:textId="77777777">
      <w:r w:rsidRPr="008E3354">
        <w:rPr>
          <w:rStyle w:val="HideTWBExt"/>
        </w:rPr>
        <w:t>&lt;Article2&gt;</w:t>
      </w:r>
      <w:r w:rsidRPr="008E3354">
        <w:t>Член 3 – точка 35 – буква а а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EC95B9"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73B5303" w14:textId="77777777">
            <w:pPr>
              <w:keepNext/>
            </w:pPr>
          </w:p>
        </w:tc>
      </w:tr>
      <w:tr w14:paraId="13858E7B"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438A8F5" w14:textId="14E61463">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CB6952C" w14:textId="3EB858E0">
            <w:pPr>
              <w:pStyle w:val="ColumnHeading"/>
              <w:keepNext/>
              <w:rPr>
                <w:lang w:val="bg-BG"/>
              </w:rPr>
            </w:pPr>
            <w:r w:rsidRPr="008E3354">
              <w:rPr>
                <w:lang w:val="bg-BG"/>
              </w:rPr>
              <w:t>Изменение</w:t>
            </w:r>
          </w:p>
        </w:tc>
      </w:tr>
      <w:tr w14:paraId="3B1CC5F6"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05B7C1D4" w14:textId="77777777">
            <w:pPr>
              <w:pStyle w:val="Normal6"/>
              <w:rPr>
                <w:lang w:val="bg-BG"/>
              </w:rPr>
            </w:pPr>
          </w:p>
        </w:tc>
        <w:tc>
          <w:tcPr>
            <w:tcW w:w="4876" w:type="dxa"/>
            <w:hideMark/>
          </w:tcPr>
          <w:p w:rsidR="00DA0FAE" w:rsidRPr="008E3354" w:rsidP="00760AC7" w14:paraId="75939DE1" w14:textId="77777777">
            <w:pPr>
              <w:pStyle w:val="Normal6"/>
              <w:rPr>
                <w:szCs w:val="24"/>
                <w:lang w:val="bg-BG"/>
              </w:rPr>
            </w:pPr>
            <w:r w:rsidRPr="008E3354">
              <w:rPr>
                <w:b/>
                <w:i/>
                <w:lang w:val="bg-BG"/>
              </w:rPr>
              <w:t>aа)</w:t>
            </w:r>
            <w:r w:rsidRPr="008E3354">
              <w:rPr>
                <w:b/>
                <w:i/>
                <w:lang w:val="bg-BG"/>
              </w:rPr>
              <w:tab/>
              <w:t>сигнални вещества,</w:t>
            </w:r>
          </w:p>
        </w:tc>
      </w:tr>
    </w:tbl>
    <w:p w:rsidR="00DA0FAE" w:rsidRPr="008E3354" w:rsidP="00DA0FAE" w14:paraId="59E346B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F1C6D82" w14:textId="4075E659">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00A219AE" w14:textId="77777777">
      <w:pPr>
        <w:pStyle w:val="Normal12Italic"/>
        <w:rPr>
          <w:noProof w:val="0"/>
          <w:lang w:val="bg-BG"/>
        </w:rPr>
      </w:pPr>
      <w:r w:rsidRPr="008E3354">
        <w:rPr>
          <w:lang w:val="bg-BG"/>
        </w:rPr>
        <w:t>Сигналните вещества имат специфичен механизъм на действие, като например нарушаване на чифтосването, привличане или отблъскване, вместо пряк контрол на вредителите. Поради това те следва да бъдат признати като отделна категория вещества за биологичен контрол, като се отчитат специфичните им характеристики и се осигурява по-голяма правна яснота.</w:t>
      </w:r>
    </w:p>
    <w:p w:rsidR="00DA0FAE" w:rsidRPr="008E3354" w:rsidP="00DA0FAE" w14:paraId="65BFC8A7" w14:textId="77777777">
      <w:r w:rsidRPr="008E3354">
        <w:rPr>
          <w:rStyle w:val="HideTWBExt"/>
        </w:rPr>
        <w:t>&lt;/AmendB&gt;</w:t>
      </w:r>
    </w:p>
    <w:p w:rsidR="00DA0FAE" w:rsidRPr="008E3354" w:rsidP="00DA0FAE" w14:paraId="1E370A94" w14:textId="2C11412D">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343</w:t>
      </w:r>
      <w:r w:rsidRPr="008E3354">
        <w:rPr>
          <w:rStyle w:val="HideTWBExt"/>
          <w:b w:val="0"/>
          <w:lang w:val="bg-BG"/>
        </w:rPr>
        <w:t>&lt;/NumAmB&gt;</w:t>
      </w:r>
    </w:p>
    <w:p w:rsidR="00DA0FAE" w:rsidRPr="008E3354" w:rsidP="00DA0FAE" w14:paraId="409D9287" w14:textId="63739B36">
      <w:pPr>
        <w:pStyle w:val="NormalBold"/>
      </w:pPr>
      <w:r w:rsidRPr="008E3354">
        <w:rPr>
          <w:rStyle w:val="HideTWBExt"/>
          <w:b w:val="0"/>
        </w:rPr>
        <w:t>&lt;RepeatBlock-By&gt;&lt;Members&gt;</w:t>
      </w:r>
      <w:r w:rsidRPr="008E3354">
        <w:t>Тили Метц, Анна Строленберг</w:t>
      </w:r>
      <w:r w:rsidRPr="008E3354">
        <w:rPr>
          <w:rStyle w:val="HideTWBExt"/>
          <w:b w:val="0"/>
        </w:rPr>
        <w:t>&lt;/Members&gt;</w:t>
      </w:r>
    </w:p>
    <w:p w:rsidR="00DA0FAE" w:rsidRPr="008E3354" w:rsidP="00DA0FAE" w14:paraId="780B18CF"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5CC3C03F" w14:textId="77777777">
      <w:r w:rsidRPr="008E3354">
        <w:rPr>
          <w:rStyle w:val="HideTWBExt"/>
        </w:rPr>
        <w:t>&lt;/RepeatBlock-By&gt;</w:t>
      </w:r>
    </w:p>
    <w:p w:rsidR="00DA0FAE" w:rsidRPr="008E3354" w:rsidP="00DA0FAE" w14:paraId="5CB32540" w14:textId="2F3FC4A1">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FA8E576" w14:textId="77777777">
      <w:pPr>
        <w:pStyle w:val="NormalBold"/>
      </w:pPr>
      <w:r w:rsidRPr="008E3354">
        <w:rPr>
          <w:rStyle w:val="HideTWBExt"/>
          <w:b w:val="0"/>
        </w:rPr>
        <w:t>&lt;Article&gt;</w:t>
      </w:r>
      <w:r w:rsidRPr="008E3354">
        <w:t>Член 1 – параграф 1 – точка 2 – буква в</w:t>
      </w:r>
      <w:r w:rsidRPr="008E3354">
        <w:rPr>
          <w:rStyle w:val="HideTWBExt"/>
          <w:b w:val="0"/>
        </w:rPr>
        <w:t>&lt;/Article&gt;</w:t>
      </w:r>
    </w:p>
    <w:p w:rsidR="00DA0FAE" w:rsidRPr="008E3354" w:rsidP="00DA0FAE" w14:paraId="6D77B835"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24E2A904" w14:textId="77777777">
      <w:r w:rsidRPr="008E3354">
        <w:rPr>
          <w:rStyle w:val="HideTWBExt"/>
        </w:rPr>
        <w:t>&lt;Article2&gt;</w:t>
      </w:r>
      <w:r w:rsidRPr="008E3354">
        <w:t>Член 3 – точка 35 – буква а а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D7BFD2"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267AB753" w14:textId="77777777">
            <w:pPr>
              <w:keepNext/>
            </w:pPr>
          </w:p>
        </w:tc>
      </w:tr>
      <w:tr w14:paraId="4A12E69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BE6BEDF" w14:textId="5A1084BA">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E3533D9" w14:textId="68C966D0">
            <w:pPr>
              <w:pStyle w:val="ColumnHeading"/>
              <w:keepNext/>
              <w:rPr>
                <w:lang w:val="bg-BG"/>
              </w:rPr>
            </w:pPr>
            <w:r w:rsidRPr="008E3354">
              <w:rPr>
                <w:lang w:val="bg-BG"/>
              </w:rPr>
              <w:t>Изменение</w:t>
            </w:r>
          </w:p>
        </w:tc>
      </w:tr>
      <w:tr w14:paraId="1051DA65"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224479B" w14:textId="77777777">
            <w:pPr>
              <w:pStyle w:val="Normal6"/>
              <w:rPr>
                <w:lang w:val="bg-BG"/>
              </w:rPr>
            </w:pPr>
          </w:p>
        </w:tc>
        <w:tc>
          <w:tcPr>
            <w:tcW w:w="4876" w:type="dxa"/>
            <w:hideMark/>
          </w:tcPr>
          <w:p w:rsidR="00DA0FAE" w:rsidRPr="008E3354" w:rsidP="005B0F68" w14:paraId="54DBD39C" w14:textId="327A42F7">
            <w:pPr>
              <w:pStyle w:val="Normal6"/>
              <w:rPr>
                <w:szCs w:val="24"/>
                <w:lang w:val="bg-BG"/>
              </w:rPr>
            </w:pPr>
            <w:r w:rsidRPr="008E3354">
              <w:rPr>
                <w:b/>
                <w:i/>
                <w:lang w:val="bg-BG"/>
              </w:rPr>
              <w:t>aа)</w:t>
            </w:r>
            <w:r w:rsidRPr="008E3354">
              <w:rPr>
                <w:b/>
                <w:i/>
                <w:lang w:val="bg-BG"/>
              </w:rPr>
              <w:tab/>
            </w:r>
            <w:r w:rsidRPr="008E3354" w:rsidR="005B0F68">
              <w:rPr>
                <w:b/>
                <w:i/>
                <w:lang w:val="bg-BG"/>
              </w:rPr>
              <w:t xml:space="preserve">сигнални </w:t>
            </w:r>
            <w:r w:rsidRPr="008E3354">
              <w:rPr>
                <w:b/>
                <w:i/>
                <w:lang w:val="bg-BG"/>
              </w:rPr>
              <w:t>вещества</w:t>
            </w:r>
            <w:r w:rsidRPr="008E3354" w:rsidR="005B0F68">
              <w:rPr>
                <w:b/>
                <w:i/>
                <w:lang w:val="bg-BG"/>
              </w:rPr>
              <w:t>,</w:t>
            </w:r>
          </w:p>
        </w:tc>
      </w:tr>
    </w:tbl>
    <w:p w:rsidR="00DA0FAE" w:rsidRPr="008E3354" w:rsidP="00DA0FAE" w14:paraId="2F341C8D"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D38081D" w14:textId="77777777">
      <w:r w:rsidRPr="008E3354">
        <w:rPr>
          <w:rStyle w:val="HideTWBExt"/>
        </w:rPr>
        <w:t>&lt;/AmendB&gt;</w:t>
      </w:r>
    </w:p>
    <w:p w:rsidR="00DA0FAE" w:rsidRPr="008E3354" w:rsidP="00DA0FAE" w14:paraId="201207E2" w14:textId="22C1CE05">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344</w:t>
      </w:r>
      <w:r w:rsidRPr="008E3354">
        <w:rPr>
          <w:rStyle w:val="HideTWBExt"/>
          <w:b w:val="0"/>
          <w:lang w:val="bg-BG"/>
        </w:rPr>
        <w:t>&lt;/NumAmB&gt;</w:t>
      </w:r>
    </w:p>
    <w:p w:rsidR="00DA0FAE" w:rsidRPr="008E3354" w:rsidP="00DA0FAE" w14:paraId="6EC53CA5" w14:textId="1767CA9C">
      <w:pPr>
        <w:pStyle w:val="NormalBold"/>
      </w:pPr>
      <w:r w:rsidRPr="008E3354">
        <w:rPr>
          <w:rStyle w:val="HideTWBExt"/>
          <w:b w:val="0"/>
        </w:rPr>
        <w:t>&lt;RepeatBlock-By&gt;&lt;Members&gt;</w:t>
      </w:r>
      <w:r w:rsidRPr="008E3354" w:rsidR="00DA655C">
        <w:t>Паскал Канфен</w:t>
      </w:r>
      <w:r w:rsidRPr="008E3354">
        <w:t>, Иван Веругстрат</w:t>
      </w:r>
      <w:r w:rsidRPr="008E3354">
        <w:rPr>
          <w:rStyle w:val="HideTWBExt"/>
          <w:b w:val="0"/>
        </w:rPr>
        <w:t>&lt;/Members&gt;</w:t>
      </w:r>
    </w:p>
    <w:p w:rsidR="00DA0FAE" w:rsidRPr="008E3354" w:rsidP="00DA0FAE" w14:paraId="1FB47417" w14:textId="77777777">
      <w:r w:rsidRPr="008E3354">
        <w:rPr>
          <w:rStyle w:val="HideTWBExt"/>
        </w:rPr>
        <w:t>&lt;/RepeatBlock-By&gt;</w:t>
      </w:r>
    </w:p>
    <w:p w:rsidR="00DA0FAE" w:rsidRPr="008E3354" w:rsidP="00DA0FAE" w14:paraId="68D64A6E" w14:textId="046C58F3">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FF24103" w14:textId="77777777">
      <w:pPr>
        <w:pStyle w:val="NormalBold"/>
      </w:pPr>
      <w:r w:rsidRPr="008E3354">
        <w:rPr>
          <w:rStyle w:val="HideTWBExt"/>
          <w:b w:val="0"/>
        </w:rPr>
        <w:t>&lt;Article&gt;</w:t>
      </w:r>
      <w:r w:rsidRPr="008E3354">
        <w:t>Член 1 – параграф 1 – точка 2 – буква в</w:t>
      </w:r>
      <w:r w:rsidRPr="008E3354">
        <w:rPr>
          <w:rStyle w:val="HideTWBExt"/>
          <w:b w:val="0"/>
        </w:rPr>
        <w:t>&lt;/Article&gt;</w:t>
      </w:r>
    </w:p>
    <w:p w:rsidR="00DA0FAE" w:rsidRPr="008E3354" w:rsidP="00DA0FAE" w14:paraId="0BB5153E"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CFC9675" w14:textId="77777777">
      <w:r w:rsidRPr="008E3354">
        <w:rPr>
          <w:rStyle w:val="HideTWBExt"/>
        </w:rPr>
        <w:t>&lt;Article2&gt;</w:t>
      </w:r>
      <w:r w:rsidRPr="008E3354">
        <w:t>Член 3 – точка 35 – буква а а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353C57"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4124E36A" w14:textId="77777777">
            <w:pPr>
              <w:keepNext/>
            </w:pPr>
          </w:p>
        </w:tc>
      </w:tr>
      <w:tr w14:paraId="2C755CBF"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8589F7B" w14:textId="645E2C2E">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AEB35A1" w14:textId="0B893B62">
            <w:pPr>
              <w:pStyle w:val="ColumnHeading"/>
              <w:keepNext/>
              <w:rPr>
                <w:lang w:val="bg-BG"/>
              </w:rPr>
            </w:pPr>
            <w:r w:rsidRPr="008E3354">
              <w:rPr>
                <w:lang w:val="bg-BG"/>
              </w:rPr>
              <w:t>Изменение</w:t>
            </w:r>
          </w:p>
        </w:tc>
      </w:tr>
      <w:tr w14:paraId="4E472891"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2D73DD96" w14:textId="77777777">
            <w:pPr>
              <w:pStyle w:val="Normal6"/>
              <w:rPr>
                <w:lang w:val="bg-BG"/>
              </w:rPr>
            </w:pPr>
          </w:p>
        </w:tc>
        <w:tc>
          <w:tcPr>
            <w:tcW w:w="4876" w:type="dxa"/>
            <w:hideMark/>
          </w:tcPr>
          <w:p w:rsidR="00DA0FAE" w:rsidRPr="008E3354" w:rsidP="00760AC7" w14:paraId="510880EF" w14:textId="44297ADE">
            <w:pPr>
              <w:pStyle w:val="Normal6"/>
              <w:rPr>
                <w:szCs w:val="24"/>
                <w:lang w:val="bg-BG"/>
              </w:rPr>
            </w:pPr>
            <w:r w:rsidRPr="008E3354">
              <w:rPr>
                <w:b/>
                <w:i/>
                <w:lang w:val="bg-BG"/>
              </w:rPr>
              <w:t>aа)</w:t>
            </w:r>
            <w:r w:rsidRPr="008E3354">
              <w:rPr>
                <w:b/>
                <w:i/>
                <w:lang w:val="bg-BG"/>
              </w:rPr>
              <w:tab/>
              <w:t>сигнални вещества</w:t>
            </w:r>
            <w:r w:rsidRPr="008E3354" w:rsidR="005B0F68">
              <w:rPr>
                <w:b/>
                <w:i/>
                <w:lang w:val="bg-BG"/>
              </w:rPr>
              <w:t>,</w:t>
            </w:r>
          </w:p>
        </w:tc>
      </w:tr>
    </w:tbl>
    <w:p w:rsidR="00DA0FAE" w:rsidRPr="008E3354" w:rsidP="00DA0FAE" w14:paraId="1AEC110E"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D56F969" w14:textId="77777777">
      <w:r w:rsidRPr="008E3354">
        <w:rPr>
          <w:rStyle w:val="HideTWBExt"/>
        </w:rPr>
        <w:t>&lt;/AmendB&gt;</w:t>
      </w:r>
    </w:p>
    <w:p w:rsidR="00DA0FAE" w:rsidRPr="008E3354" w:rsidP="00DA0FAE" w14:paraId="6BBF7E79" w14:textId="34951A82">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345</w:t>
      </w:r>
      <w:r w:rsidRPr="008E3354">
        <w:rPr>
          <w:rStyle w:val="HideTWBExt"/>
          <w:b w:val="0"/>
          <w:lang w:val="bg-BG"/>
        </w:rPr>
        <w:t>&lt;/NumAmB&gt;</w:t>
      </w:r>
    </w:p>
    <w:p w:rsidR="00DA0FAE" w:rsidRPr="008E3354" w:rsidP="00DA0FAE" w14:paraId="2C63D6C7" w14:textId="1DA00B5E">
      <w:pPr>
        <w:pStyle w:val="NormalBold"/>
      </w:pPr>
      <w:r w:rsidRPr="008E3354">
        <w:rPr>
          <w:rStyle w:val="HideTWBExt"/>
          <w:b w:val="0"/>
        </w:rPr>
        <w:t>&lt;RepeatBlock-By&gt;&lt;Members&gt;</w:t>
      </w:r>
      <w:r w:rsidRPr="008E3354">
        <w:t>Тили Метц, Анна Строленберг</w:t>
      </w:r>
      <w:r w:rsidRPr="008E3354">
        <w:rPr>
          <w:rStyle w:val="HideTWBExt"/>
          <w:b w:val="0"/>
        </w:rPr>
        <w:t>&lt;/Members&gt;</w:t>
      </w:r>
    </w:p>
    <w:p w:rsidR="00DA0FAE" w:rsidRPr="008E3354" w:rsidP="00DA0FAE" w14:paraId="0D335CA6"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0676034E" w14:textId="77777777">
      <w:r w:rsidRPr="008E3354">
        <w:rPr>
          <w:rStyle w:val="HideTWBExt"/>
        </w:rPr>
        <w:t>&lt;/RepeatBlock-By&gt;</w:t>
      </w:r>
    </w:p>
    <w:p w:rsidR="00DA0FAE" w:rsidRPr="008E3354" w:rsidP="00DA0FAE" w14:paraId="7869873F" w14:textId="04DDD24B">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37679C5" w14:textId="77777777">
      <w:pPr>
        <w:pStyle w:val="NormalBold"/>
      </w:pPr>
      <w:r w:rsidRPr="008E3354">
        <w:rPr>
          <w:rStyle w:val="HideTWBExt"/>
          <w:b w:val="0"/>
        </w:rPr>
        <w:t>&lt;Article&gt;</w:t>
      </w:r>
      <w:r w:rsidRPr="008E3354">
        <w:t>Член 1 – параграф 1 – точка 2 – буква в</w:t>
      </w:r>
      <w:r w:rsidRPr="008E3354">
        <w:rPr>
          <w:rStyle w:val="HideTWBExt"/>
          <w:b w:val="0"/>
        </w:rPr>
        <w:t>&lt;/Article&gt;</w:t>
      </w:r>
    </w:p>
    <w:p w:rsidR="00DA0FAE" w:rsidRPr="008E3354" w:rsidP="00DA0FAE" w14:paraId="732A3409"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51B2353" w14:textId="77777777">
      <w:r w:rsidRPr="008E3354">
        <w:rPr>
          <w:rStyle w:val="HideTWBExt"/>
        </w:rPr>
        <w:t>&lt;Article2&gt;</w:t>
      </w:r>
      <w:r w:rsidRPr="008E3354">
        <w:t>Член 3 – точка 35 – буква а б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E889C8"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D26E9E9" w14:textId="77777777">
            <w:pPr>
              <w:keepNext/>
            </w:pPr>
          </w:p>
        </w:tc>
      </w:tr>
      <w:tr w14:paraId="405C063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BFA7421" w14:textId="43B48821">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245F1DA" w14:textId="7FD7A792">
            <w:pPr>
              <w:pStyle w:val="ColumnHeading"/>
              <w:keepNext/>
              <w:rPr>
                <w:lang w:val="bg-BG"/>
              </w:rPr>
            </w:pPr>
            <w:r w:rsidRPr="008E3354">
              <w:rPr>
                <w:lang w:val="bg-BG"/>
              </w:rPr>
              <w:t>Изменение</w:t>
            </w:r>
          </w:p>
        </w:tc>
      </w:tr>
      <w:tr w14:paraId="46621DBD"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25668960" w14:textId="77777777">
            <w:pPr>
              <w:pStyle w:val="Normal6"/>
              <w:rPr>
                <w:lang w:val="bg-BG"/>
              </w:rPr>
            </w:pPr>
          </w:p>
        </w:tc>
        <w:tc>
          <w:tcPr>
            <w:tcW w:w="4876" w:type="dxa"/>
            <w:hideMark/>
          </w:tcPr>
          <w:p w:rsidR="00DA0FAE" w:rsidRPr="008E3354" w:rsidP="00760AC7" w14:paraId="69B10037" w14:textId="3D020DFB">
            <w:pPr>
              <w:pStyle w:val="Normal6"/>
              <w:rPr>
                <w:szCs w:val="24"/>
                <w:lang w:val="bg-BG"/>
              </w:rPr>
            </w:pPr>
            <w:r w:rsidRPr="008E3354">
              <w:rPr>
                <w:b/>
                <w:i/>
                <w:lang w:val="bg-BG"/>
              </w:rPr>
              <w:t>аб)</w:t>
            </w:r>
            <w:r w:rsidRPr="008E3354">
              <w:rPr>
                <w:b/>
                <w:i/>
                <w:lang w:val="bg-BG"/>
              </w:rPr>
              <w:tab/>
              <w:t>екстракти от естествени източници, по-специално растения и водорасли, и вещества, произведени от микроорганизми</w:t>
            </w:r>
            <w:r w:rsidRPr="008E3354" w:rsidR="005B0F68">
              <w:rPr>
                <w:b/>
                <w:i/>
                <w:lang w:val="bg-BG"/>
              </w:rPr>
              <w:t>,</w:t>
            </w:r>
          </w:p>
        </w:tc>
      </w:tr>
    </w:tbl>
    <w:p w:rsidR="00DA0FAE" w:rsidRPr="008E3354" w:rsidP="00DA0FAE" w14:paraId="3D1BBABF"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BD7F81E" w14:textId="77777777">
      <w:r w:rsidRPr="008E3354">
        <w:rPr>
          <w:rStyle w:val="HideTWBExt"/>
        </w:rPr>
        <w:t>&lt;/AmendB&gt;</w:t>
      </w:r>
    </w:p>
    <w:p w:rsidR="00DA0FAE" w:rsidRPr="008E3354" w:rsidP="00DA0FAE" w14:paraId="431B8251" w14:textId="101575ED">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346</w:t>
      </w:r>
      <w:r w:rsidRPr="008E3354">
        <w:rPr>
          <w:rStyle w:val="HideTWBExt"/>
          <w:b w:val="0"/>
          <w:lang w:val="bg-BG"/>
        </w:rPr>
        <w:t>&lt;/NumAmB&gt;</w:t>
      </w:r>
    </w:p>
    <w:p w:rsidR="00DA0FAE" w:rsidRPr="008E3354" w:rsidP="00DA0FAE" w14:paraId="116345CE" w14:textId="03D48417">
      <w:pPr>
        <w:pStyle w:val="NormalBold"/>
      </w:pPr>
      <w:r w:rsidRPr="008E3354">
        <w:rPr>
          <w:rStyle w:val="HideTWBExt"/>
          <w:b w:val="0"/>
        </w:rPr>
        <w:t>&lt;RepeatBlock-By&gt;&lt;Members&gt;</w:t>
      </w:r>
      <w:r w:rsidRPr="008E3354">
        <w:t xml:space="preserve">Мирея Борас Пабон, Жил Пенел, Ан-Софи Фригу, </w:t>
      </w:r>
      <w:r w:rsidRPr="008E3354" w:rsidR="00894B53">
        <w:t>Хорхе Бусаде Виялба</w:t>
      </w:r>
      <w:r w:rsidRPr="008E3354">
        <w:rPr>
          <w:rStyle w:val="HideTWBExt"/>
          <w:b w:val="0"/>
        </w:rPr>
        <w:t>&lt;/Members&gt;</w:t>
      </w:r>
    </w:p>
    <w:p w:rsidR="00DA0FAE" w:rsidRPr="008E3354" w:rsidP="00DA0FAE" w14:paraId="2879A44A" w14:textId="77777777">
      <w:r w:rsidRPr="008E3354">
        <w:rPr>
          <w:rStyle w:val="HideTWBExt"/>
        </w:rPr>
        <w:t>&lt;/RepeatBlock-By&gt;</w:t>
      </w:r>
    </w:p>
    <w:p w:rsidR="00DA0FAE" w:rsidRPr="008E3354" w:rsidP="00DA0FAE" w14:paraId="5DA0640D" w14:textId="680A8590">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D2B3743" w14:textId="77777777">
      <w:pPr>
        <w:pStyle w:val="NormalBold"/>
      </w:pPr>
      <w:r w:rsidRPr="008E3354">
        <w:rPr>
          <w:rStyle w:val="HideTWBExt"/>
          <w:b w:val="0"/>
        </w:rPr>
        <w:t>&lt;Article&gt;</w:t>
      </w:r>
      <w:r w:rsidRPr="008E3354">
        <w:t>Член 1 – параграф 1 – точка 2 – буква в</w:t>
      </w:r>
      <w:r w:rsidRPr="008E3354">
        <w:rPr>
          <w:rStyle w:val="HideTWBExt"/>
          <w:b w:val="0"/>
        </w:rPr>
        <w:t>&lt;/Article&gt;</w:t>
      </w:r>
    </w:p>
    <w:p w:rsidR="00DA0FAE" w:rsidRPr="008E3354" w:rsidP="00DA0FAE" w14:paraId="2DF3FECD"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482C2E3" w14:textId="77777777">
      <w:r w:rsidRPr="008E3354">
        <w:rPr>
          <w:rStyle w:val="HideTWBExt"/>
        </w:rPr>
        <w:t>&lt;Article2&gt;</w:t>
      </w:r>
      <w:r w:rsidRPr="008E3354">
        <w:t>Член 3 – точка 35 – буква б</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4926F5"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277B2BB9" w14:textId="77777777">
            <w:pPr>
              <w:keepNext/>
            </w:pPr>
          </w:p>
        </w:tc>
      </w:tr>
      <w:tr w14:paraId="157A37D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0685B2D" w14:textId="0071EBA5">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E7E7C7A" w14:textId="4B811CD3">
            <w:pPr>
              <w:pStyle w:val="ColumnHeading"/>
              <w:keepNext/>
              <w:rPr>
                <w:lang w:val="bg-BG"/>
              </w:rPr>
            </w:pPr>
            <w:r w:rsidRPr="008E3354">
              <w:rPr>
                <w:lang w:val="bg-BG"/>
              </w:rPr>
              <w:t>Изменение</w:t>
            </w:r>
          </w:p>
        </w:tc>
      </w:tr>
      <w:tr w14:paraId="0BAEFF9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CBC8A46" w14:textId="77777777">
            <w:pPr>
              <w:pStyle w:val="Normal6"/>
              <w:rPr>
                <w:lang w:val="bg-BG"/>
              </w:rPr>
            </w:pPr>
            <w:r w:rsidRPr="008E3354">
              <w:rPr>
                <w:lang w:val="bg-BG"/>
              </w:rPr>
              <w:t>б)</w:t>
            </w:r>
            <w:r w:rsidRPr="008E3354">
              <w:rPr>
                <w:lang w:val="bg-BG"/>
              </w:rPr>
              <w:tab/>
              <w:t>неорганични вещества, които се срещат в природата, с изключение на тежки метали и техните соли, или</w:t>
            </w:r>
          </w:p>
        </w:tc>
        <w:tc>
          <w:tcPr>
            <w:tcW w:w="4876" w:type="dxa"/>
            <w:hideMark/>
          </w:tcPr>
          <w:p w:rsidR="00DA0FAE" w:rsidRPr="008E3354" w:rsidP="00760AC7" w14:paraId="38115322" w14:textId="77777777">
            <w:pPr>
              <w:pStyle w:val="Normal6"/>
              <w:rPr>
                <w:szCs w:val="24"/>
                <w:lang w:val="bg-BG"/>
              </w:rPr>
            </w:pPr>
            <w:r w:rsidRPr="008E3354">
              <w:rPr>
                <w:lang w:val="bg-BG"/>
              </w:rPr>
              <w:t>б)</w:t>
            </w:r>
            <w:r w:rsidRPr="008E3354">
              <w:rPr>
                <w:lang w:val="bg-BG"/>
              </w:rPr>
              <w:tab/>
              <w:t xml:space="preserve">неорганични вещества, които се срещат в природата, с изключение на тежки метали </w:t>
            </w:r>
            <w:r w:rsidRPr="008E3354">
              <w:rPr>
                <w:b/>
                <w:i/>
                <w:lang w:val="bg-BG"/>
              </w:rPr>
              <w:t>(които следва да бъдат точно посочени)</w:t>
            </w:r>
            <w:r w:rsidRPr="008E3354">
              <w:rPr>
                <w:lang w:val="bg-BG"/>
              </w:rPr>
              <w:t xml:space="preserve"> и техните соли, или</w:t>
            </w:r>
          </w:p>
        </w:tc>
      </w:tr>
    </w:tbl>
    <w:p w:rsidR="00DA0FAE" w:rsidRPr="008E3354" w:rsidP="00DA0FAE" w14:paraId="538F2AB4"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6660ABE" w14:textId="44D19084">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03B6DC37" w14:textId="77777777">
      <w:pPr>
        <w:pStyle w:val="Normal12Italic"/>
        <w:rPr>
          <w:noProof w:val="0"/>
          <w:lang w:val="bg-BG"/>
        </w:rPr>
      </w:pPr>
      <w:r w:rsidRPr="008E3354">
        <w:rPr>
          <w:lang w:val="bg-BG"/>
        </w:rPr>
        <w:t>Коментар: Тъй като определението за „тежки метали“ може да варира, е важно те да бъдат ясно и изчерпателно изброени.</w:t>
      </w:r>
    </w:p>
    <w:p w:rsidR="00DA0FAE" w:rsidRPr="008E3354" w:rsidP="00DA0FAE" w14:paraId="192ADE82" w14:textId="77777777">
      <w:r w:rsidRPr="008E3354">
        <w:rPr>
          <w:rStyle w:val="HideTWBExt"/>
        </w:rPr>
        <w:t>&lt;/AmendB&gt;</w:t>
      </w:r>
    </w:p>
    <w:p w:rsidR="00DA0FAE" w:rsidRPr="008E3354" w:rsidP="00DA0FAE" w14:paraId="501A858A" w14:textId="0F9519BD">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347</w:t>
      </w:r>
      <w:r w:rsidRPr="008E3354">
        <w:rPr>
          <w:rStyle w:val="HideTWBExt"/>
          <w:b w:val="0"/>
          <w:lang w:val="bg-BG"/>
        </w:rPr>
        <w:t>&lt;/NumAmB&gt;</w:t>
      </w:r>
    </w:p>
    <w:p w:rsidR="00DA0FAE" w:rsidRPr="008E3354" w:rsidP="00DA0FAE" w14:paraId="2481CDA9" w14:textId="7DF1DADB">
      <w:pPr>
        <w:pStyle w:val="NormalBold"/>
      </w:pPr>
      <w:r w:rsidRPr="008E3354">
        <w:rPr>
          <w:rStyle w:val="HideTWBExt"/>
          <w:b w:val="0"/>
        </w:rPr>
        <w:t>&lt;RepeatBlock-By&gt;&lt;Members&gt;</w:t>
      </w:r>
      <w:r w:rsidRPr="008E3354" w:rsidR="00044F56">
        <w:t>Биляна Борзан</w:t>
      </w:r>
      <w:r w:rsidRPr="008E3354">
        <w:t xml:space="preserve">, Георге Кърчу, Аннализа Корадо, Романа Йеркович, </w:t>
      </w:r>
      <w:r w:rsidRPr="008E3354" w:rsidR="00044F56">
        <w:t>Мария Нойхл</w:t>
      </w:r>
      <w:r w:rsidRPr="008E3354">
        <w:t xml:space="preserve">, Тиемо Фьолкен, </w:t>
      </w:r>
      <w:r w:rsidRPr="008E3354" w:rsidR="00044F56">
        <w:t>Делара Буркарт</w:t>
      </w:r>
      <w:r w:rsidRPr="008E3354">
        <w:t xml:space="preserve">, </w:t>
      </w:r>
      <w:r w:rsidRPr="008E3354" w:rsidR="00044F56">
        <w:t>Кристиан Вигенин</w:t>
      </w:r>
      <w:r w:rsidRPr="008E3354">
        <w:t xml:space="preserve">, Томас Баяда, </w:t>
      </w:r>
      <w:r w:rsidRPr="008E3354" w:rsidR="00044F56">
        <w:t>Мохамед Шахим</w:t>
      </w:r>
      <w:r w:rsidRPr="008E3354">
        <w:rPr>
          <w:rStyle w:val="HideTWBExt"/>
          <w:b w:val="0"/>
        </w:rPr>
        <w:t>&lt;/Members&gt;</w:t>
      </w:r>
    </w:p>
    <w:p w:rsidR="00DA0FAE" w:rsidRPr="008E3354" w:rsidP="00DA0FAE" w14:paraId="22BB8DA9" w14:textId="77777777">
      <w:r w:rsidRPr="008E3354">
        <w:rPr>
          <w:rStyle w:val="HideTWBExt"/>
        </w:rPr>
        <w:t>&lt;/RepeatBlock-By&gt;</w:t>
      </w:r>
    </w:p>
    <w:p w:rsidR="00DA0FAE" w:rsidRPr="008E3354" w:rsidP="00DA0FAE" w14:paraId="103647E4" w14:textId="07C74F5B">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D70B1D9" w14:textId="77777777">
      <w:pPr>
        <w:pStyle w:val="NormalBold"/>
      </w:pPr>
      <w:r w:rsidRPr="008E3354">
        <w:rPr>
          <w:rStyle w:val="HideTWBExt"/>
          <w:b w:val="0"/>
        </w:rPr>
        <w:t>&lt;Article&gt;</w:t>
      </w:r>
      <w:r w:rsidRPr="008E3354">
        <w:t>Член 1 – параграф 1 – точка 2 – буква в</w:t>
      </w:r>
      <w:r w:rsidRPr="008E3354">
        <w:rPr>
          <w:rStyle w:val="HideTWBExt"/>
          <w:b w:val="0"/>
        </w:rPr>
        <w:t>&lt;/Article&gt;</w:t>
      </w:r>
    </w:p>
    <w:p w:rsidR="00DA0FAE" w:rsidRPr="008E3354" w:rsidP="00DA0FAE" w14:paraId="37639844"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2D538A8" w14:textId="77777777">
      <w:r w:rsidRPr="008E3354">
        <w:rPr>
          <w:rStyle w:val="HideTWBExt"/>
        </w:rPr>
        <w:t>&lt;Article2&gt;</w:t>
      </w:r>
      <w:r w:rsidRPr="008E3354">
        <w:t>Член 3 – точка 35 – буква б</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CCD173"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48EB313D" w14:textId="77777777">
            <w:pPr>
              <w:keepNext/>
            </w:pPr>
          </w:p>
        </w:tc>
      </w:tr>
      <w:tr w14:paraId="08D9377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98BDC8E" w14:textId="6A0A30CE">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598FAC4" w14:textId="1026F6BF">
            <w:pPr>
              <w:pStyle w:val="ColumnHeading"/>
              <w:keepNext/>
              <w:rPr>
                <w:lang w:val="bg-BG"/>
              </w:rPr>
            </w:pPr>
            <w:r w:rsidRPr="008E3354">
              <w:rPr>
                <w:lang w:val="bg-BG"/>
              </w:rPr>
              <w:t>Изменение</w:t>
            </w:r>
          </w:p>
        </w:tc>
      </w:tr>
      <w:tr w14:paraId="54E1D30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03209FB" w14:textId="77777777">
            <w:pPr>
              <w:pStyle w:val="Normal6"/>
              <w:rPr>
                <w:lang w:val="bg-BG"/>
              </w:rPr>
            </w:pPr>
            <w:r w:rsidRPr="008E3354">
              <w:rPr>
                <w:lang w:val="bg-BG"/>
              </w:rPr>
              <w:t>б)</w:t>
            </w:r>
            <w:r w:rsidRPr="008E3354">
              <w:rPr>
                <w:lang w:val="bg-BG"/>
              </w:rPr>
              <w:tab/>
              <w:t xml:space="preserve">неорганични вещества, които се срещат в природата, </w:t>
            </w:r>
            <w:r w:rsidRPr="008E3354">
              <w:rPr>
                <w:b/>
                <w:i/>
                <w:lang w:val="bg-BG"/>
              </w:rPr>
              <w:t>с изключение на тежки метали и техните соли, или</w:t>
            </w:r>
          </w:p>
        </w:tc>
        <w:tc>
          <w:tcPr>
            <w:tcW w:w="4876" w:type="dxa"/>
            <w:hideMark/>
          </w:tcPr>
          <w:p w:rsidR="00DA0FAE" w:rsidRPr="008E3354" w:rsidP="00760AC7" w14:paraId="6AB5A0AC" w14:textId="77777777">
            <w:pPr>
              <w:pStyle w:val="Normal6"/>
              <w:rPr>
                <w:szCs w:val="24"/>
                <w:lang w:val="bg-BG"/>
              </w:rPr>
            </w:pPr>
            <w:r w:rsidRPr="008E3354">
              <w:rPr>
                <w:lang w:val="bg-BG"/>
              </w:rPr>
              <w:t>б)</w:t>
            </w:r>
            <w:r w:rsidRPr="008E3354">
              <w:rPr>
                <w:lang w:val="bg-BG"/>
              </w:rPr>
              <w:tab/>
              <w:t>неорганични вещества, които се срещат в природата,</w:t>
            </w:r>
          </w:p>
        </w:tc>
      </w:tr>
    </w:tbl>
    <w:p w:rsidR="00DA0FAE" w:rsidRPr="008E3354" w:rsidP="00DA0FAE" w14:paraId="766AA17D"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3C23DB4" w14:textId="0C5DF46E">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7DC627FC" w14:textId="77777777">
      <w:pPr>
        <w:pStyle w:val="Normal12Italic"/>
        <w:rPr>
          <w:noProof w:val="0"/>
          <w:lang w:val="bg-BG"/>
        </w:rPr>
      </w:pPr>
      <w:r w:rsidRPr="008E3354">
        <w:rPr>
          <w:lang w:val="bg-BG"/>
        </w:rPr>
        <w:t>Изключението за „тежки метали и техните соли“ следва да бъде заличено, тъй като Европейският парламент вече е подкрепял заличаването на тази формулировка от определението за вещества за биологичен контрол. Запазването му би могло да подкопае целта за улесняване на достъпа до решения за биологичен контрол в подкрепа на устойчивото и биологичното земеделие. Всички опасения, свързани с токсичността, вече се разглеждат в рамките на съществуващата научна оценка на риска.</w:t>
      </w:r>
    </w:p>
    <w:p w:rsidR="00DA0FAE" w:rsidRPr="008E3354" w:rsidP="00DA0FAE" w14:paraId="35F8E9A8" w14:textId="77777777">
      <w:r w:rsidRPr="008E3354">
        <w:rPr>
          <w:rStyle w:val="HideTWBExt"/>
        </w:rPr>
        <w:t>&lt;/AmendB&gt;</w:t>
      </w:r>
    </w:p>
    <w:p w:rsidR="00DA0FAE" w:rsidRPr="008E3354" w:rsidP="00DA0FAE" w14:paraId="6707221A" w14:textId="4506EB42">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348</w:t>
      </w:r>
      <w:r w:rsidRPr="008E3354">
        <w:rPr>
          <w:rStyle w:val="HideTWBExt"/>
          <w:b w:val="0"/>
          <w:lang w:val="bg-BG"/>
        </w:rPr>
        <w:t>&lt;/NumAmB&gt;</w:t>
      </w:r>
    </w:p>
    <w:p w:rsidR="00DA0FAE" w:rsidRPr="008E3354" w:rsidP="00DA0FAE" w14:paraId="17B43C21" w14:textId="4265EEA2">
      <w:pPr>
        <w:pStyle w:val="NormalBold"/>
      </w:pPr>
      <w:r w:rsidRPr="008E3354">
        <w:rPr>
          <w:rStyle w:val="HideTWBExt"/>
          <w:b w:val="0"/>
        </w:rPr>
        <w:t>&lt;RepeatBlock-By&gt;&lt;Members&gt;</w:t>
      </w:r>
      <w:r w:rsidRPr="008E3354" w:rsidR="00DA655C">
        <w:t>Паскал Канфен</w:t>
      </w:r>
      <w:r w:rsidRPr="008E3354">
        <w:t>, Иван Веругстрат</w:t>
      </w:r>
      <w:r w:rsidRPr="008E3354">
        <w:rPr>
          <w:rStyle w:val="HideTWBExt"/>
          <w:b w:val="0"/>
        </w:rPr>
        <w:t>&lt;/Members&gt;</w:t>
      </w:r>
    </w:p>
    <w:p w:rsidR="00DA0FAE" w:rsidRPr="008E3354" w:rsidP="00DA0FAE" w14:paraId="78737B0D" w14:textId="77777777">
      <w:r w:rsidRPr="008E3354">
        <w:rPr>
          <w:rStyle w:val="HideTWBExt"/>
        </w:rPr>
        <w:t>&lt;/RepeatBlock-By&gt;</w:t>
      </w:r>
    </w:p>
    <w:p w:rsidR="00DA0FAE" w:rsidRPr="008E3354" w:rsidP="00DA0FAE" w14:paraId="0144A35A" w14:textId="72B86EA2">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13B7076" w14:textId="77777777">
      <w:pPr>
        <w:pStyle w:val="NormalBold"/>
      </w:pPr>
      <w:r w:rsidRPr="008E3354">
        <w:rPr>
          <w:rStyle w:val="HideTWBExt"/>
          <w:b w:val="0"/>
        </w:rPr>
        <w:t>&lt;Article&gt;</w:t>
      </w:r>
      <w:r w:rsidRPr="008E3354">
        <w:t>Член 1 – параграф 1 – точка 2 – буква в</w:t>
      </w:r>
      <w:r w:rsidRPr="008E3354">
        <w:rPr>
          <w:rStyle w:val="HideTWBExt"/>
          <w:b w:val="0"/>
        </w:rPr>
        <w:t>&lt;/Article&gt;</w:t>
      </w:r>
    </w:p>
    <w:p w:rsidR="00DA0FAE" w:rsidRPr="008E3354" w:rsidP="00DA0FAE" w14:paraId="205644A0"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28936054" w14:textId="77777777">
      <w:r w:rsidRPr="008E3354">
        <w:rPr>
          <w:rStyle w:val="HideTWBExt"/>
        </w:rPr>
        <w:t>&lt;Article2&gt;</w:t>
      </w:r>
      <w:r w:rsidRPr="008E3354">
        <w:t>Член 3 – точка 35 – буква б</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D3D8A7"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8E344D1" w14:textId="77777777">
            <w:pPr>
              <w:keepNext/>
            </w:pPr>
          </w:p>
        </w:tc>
      </w:tr>
      <w:tr w14:paraId="4B5C0E2B"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72B2029" w14:textId="4CD4E318">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C7DA628" w14:textId="3BE1CED7">
            <w:pPr>
              <w:pStyle w:val="ColumnHeading"/>
              <w:keepNext/>
              <w:rPr>
                <w:lang w:val="bg-BG"/>
              </w:rPr>
            </w:pPr>
            <w:r w:rsidRPr="008E3354">
              <w:rPr>
                <w:lang w:val="bg-BG"/>
              </w:rPr>
              <w:t>Изменение</w:t>
            </w:r>
          </w:p>
        </w:tc>
      </w:tr>
      <w:tr w14:paraId="37F801F6"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59865F5" w14:textId="77777777">
            <w:pPr>
              <w:pStyle w:val="Normal6"/>
              <w:rPr>
                <w:lang w:val="bg-BG"/>
              </w:rPr>
            </w:pPr>
            <w:r w:rsidRPr="008E3354">
              <w:rPr>
                <w:lang w:val="bg-BG"/>
              </w:rPr>
              <w:t>б)</w:t>
            </w:r>
            <w:r w:rsidRPr="008E3354">
              <w:rPr>
                <w:lang w:val="bg-BG"/>
              </w:rPr>
              <w:tab/>
              <w:t xml:space="preserve">неорганични вещества, които се срещат в природата, </w:t>
            </w:r>
            <w:r w:rsidRPr="008E3354">
              <w:rPr>
                <w:b/>
                <w:i/>
                <w:lang w:val="bg-BG"/>
              </w:rPr>
              <w:t xml:space="preserve">с изключение на тежки метали и техните соли, </w:t>
            </w:r>
            <w:r w:rsidRPr="008E3354">
              <w:rPr>
                <w:lang w:val="bg-BG"/>
              </w:rPr>
              <w:t>или</w:t>
            </w:r>
          </w:p>
        </w:tc>
        <w:tc>
          <w:tcPr>
            <w:tcW w:w="4876" w:type="dxa"/>
            <w:hideMark/>
          </w:tcPr>
          <w:p w:rsidR="00DA0FAE" w:rsidRPr="008E3354" w:rsidP="00760AC7" w14:paraId="628C35C7" w14:textId="77777777">
            <w:pPr>
              <w:pStyle w:val="Normal6"/>
              <w:rPr>
                <w:szCs w:val="24"/>
                <w:lang w:val="bg-BG"/>
              </w:rPr>
            </w:pPr>
            <w:r w:rsidRPr="008E3354">
              <w:rPr>
                <w:lang w:val="bg-BG"/>
              </w:rPr>
              <w:t>б)</w:t>
            </w:r>
            <w:r w:rsidRPr="008E3354">
              <w:rPr>
                <w:lang w:val="bg-BG"/>
              </w:rPr>
              <w:tab/>
              <w:t>неорганични вещества, които се срещат в природата, или</w:t>
            </w:r>
          </w:p>
        </w:tc>
      </w:tr>
    </w:tbl>
    <w:p w:rsidR="00DA0FAE" w:rsidRPr="008E3354" w:rsidP="00DA0FAE" w14:paraId="40701F12"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864D42D" w14:textId="77777777">
      <w:r w:rsidRPr="008E3354">
        <w:rPr>
          <w:rStyle w:val="HideTWBExt"/>
        </w:rPr>
        <w:t>&lt;/AmendB&gt;</w:t>
      </w:r>
    </w:p>
    <w:p w:rsidR="00DA0FAE" w:rsidRPr="008E3354" w:rsidP="00DA0FAE" w14:paraId="77AF7C25" w14:textId="3C948CC8">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349</w:t>
      </w:r>
      <w:r w:rsidRPr="008E3354">
        <w:rPr>
          <w:rStyle w:val="HideTWBExt"/>
          <w:b w:val="0"/>
          <w:lang w:val="bg-BG"/>
        </w:rPr>
        <w:t>&lt;/NumAmB&gt;</w:t>
      </w:r>
    </w:p>
    <w:p w:rsidR="00DA0FAE" w:rsidRPr="008E3354" w:rsidP="00DA0FAE" w14:paraId="223A8E94" w14:textId="5B80860E">
      <w:pPr>
        <w:pStyle w:val="NormalBold"/>
      </w:pPr>
      <w:r w:rsidRPr="008E3354">
        <w:rPr>
          <w:rStyle w:val="HideTWBExt"/>
          <w:b w:val="0"/>
        </w:rPr>
        <w:t>&lt;RepeatBlock-By&gt;&lt;Members&gt;</w:t>
      </w:r>
      <w:r w:rsidRPr="008E3354" w:rsidR="00617DE5">
        <w:t>Сирпа Пиетикяйнен</w:t>
      </w:r>
      <w:r w:rsidRPr="008E3354">
        <w:rPr>
          <w:rStyle w:val="HideTWBExt"/>
          <w:b w:val="0"/>
        </w:rPr>
        <w:t>&lt;/Members&gt;</w:t>
      </w:r>
    </w:p>
    <w:p w:rsidR="00DA0FAE" w:rsidRPr="008E3354" w:rsidP="00DA0FAE" w14:paraId="3B7C966A" w14:textId="77777777">
      <w:r w:rsidRPr="008E3354">
        <w:rPr>
          <w:rStyle w:val="HideTWBExt"/>
        </w:rPr>
        <w:t>&lt;/RepeatBlock-By&gt;</w:t>
      </w:r>
    </w:p>
    <w:p w:rsidR="00DA0FAE" w:rsidRPr="008E3354" w:rsidP="00DA0FAE" w14:paraId="35A32166" w14:textId="06B81A37">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E450512" w14:textId="77777777">
      <w:pPr>
        <w:pStyle w:val="NormalBold"/>
      </w:pPr>
      <w:r w:rsidRPr="008E3354">
        <w:rPr>
          <w:rStyle w:val="HideTWBExt"/>
          <w:b w:val="0"/>
        </w:rPr>
        <w:t>&lt;Article&gt;</w:t>
      </w:r>
      <w:r w:rsidRPr="008E3354">
        <w:t>Член 1 – параграф 1 – точка 2 – буква в</w:t>
      </w:r>
      <w:r w:rsidRPr="008E3354">
        <w:rPr>
          <w:rStyle w:val="HideTWBExt"/>
          <w:b w:val="0"/>
        </w:rPr>
        <w:t>&lt;/Article&gt;</w:t>
      </w:r>
    </w:p>
    <w:p w:rsidR="00DA0FAE" w:rsidRPr="008E3354" w:rsidP="00DA0FAE" w14:paraId="48E05429"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10993D1" w14:textId="77777777">
      <w:r w:rsidRPr="008E3354">
        <w:rPr>
          <w:rStyle w:val="HideTWBExt"/>
        </w:rPr>
        <w:t>&lt;Article2&gt;</w:t>
      </w:r>
      <w:r w:rsidRPr="008E3354">
        <w:t>Член 3 – точка 35 – буква б</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CB4D8D"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47789A7B" w14:textId="77777777">
            <w:pPr>
              <w:keepNext/>
            </w:pPr>
          </w:p>
        </w:tc>
      </w:tr>
      <w:tr w14:paraId="4207A3B8"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A6B1781" w14:textId="25862DF2">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9717E50" w14:textId="5ADF69F4">
            <w:pPr>
              <w:pStyle w:val="ColumnHeading"/>
              <w:keepNext/>
              <w:rPr>
                <w:lang w:val="bg-BG"/>
              </w:rPr>
            </w:pPr>
            <w:r w:rsidRPr="008E3354">
              <w:rPr>
                <w:lang w:val="bg-BG"/>
              </w:rPr>
              <w:t>Изменение</w:t>
            </w:r>
          </w:p>
        </w:tc>
      </w:tr>
      <w:tr w14:paraId="656D469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A20AFD2" w14:textId="77777777">
            <w:pPr>
              <w:pStyle w:val="Normal6"/>
              <w:rPr>
                <w:lang w:val="bg-BG"/>
              </w:rPr>
            </w:pPr>
            <w:r w:rsidRPr="008E3354">
              <w:rPr>
                <w:lang w:val="bg-BG"/>
              </w:rPr>
              <w:t>б)</w:t>
            </w:r>
            <w:r w:rsidRPr="008E3354">
              <w:rPr>
                <w:lang w:val="bg-BG"/>
              </w:rPr>
              <w:tab/>
              <w:t xml:space="preserve">неорганични вещества, които се срещат в природата, </w:t>
            </w:r>
            <w:r w:rsidRPr="008E3354">
              <w:rPr>
                <w:b/>
                <w:i/>
                <w:lang w:val="bg-BG"/>
              </w:rPr>
              <w:t xml:space="preserve">с изключение на тежки метали и техните соли, </w:t>
            </w:r>
            <w:r w:rsidRPr="008E3354">
              <w:rPr>
                <w:lang w:val="bg-BG"/>
              </w:rPr>
              <w:t>или</w:t>
            </w:r>
          </w:p>
        </w:tc>
        <w:tc>
          <w:tcPr>
            <w:tcW w:w="4876" w:type="dxa"/>
            <w:hideMark/>
          </w:tcPr>
          <w:p w:rsidR="00DA0FAE" w:rsidRPr="008E3354" w:rsidP="00760AC7" w14:paraId="1305ED4C" w14:textId="77777777">
            <w:pPr>
              <w:pStyle w:val="Normal6"/>
              <w:rPr>
                <w:szCs w:val="24"/>
                <w:lang w:val="bg-BG"/>
              </w:rPr>
            </w:pPr>
            <w:r w:rsidRPr="008E3354">
              <w:rPr>
                <w:lang w:val="bg-BG"/>
              </w:rPr>
              <w:t>б)</w:t>
            </w:r>
            <w:r w:rsidRPr="008E3354">
              <w:rPr>
                <w:lang w:val="bg-BG"/>
              </w:rPr>
              <w:tab/>
              <w:t>неорганични вещества, които се срещат в природата, или</w:t>
            </w:r>
          </w:p>
        </w:tc>
      </w:tr>
    </w:tbl>
    <w:p w:rsidR="00DA0FAE" w:rsidRPr="008E3354" w:rsidP="00DA0FAE" w14:paraId="2C38E6DE"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DFDA359" w14:textId="77777777">
      <w:r w:rsidRPr="008E3354">
        <w:rPr>
          <w:rStyle w:val="HideTWBExt"/>
        </w:rPr>
        <w:t>&lt;/AmendB&gt;</w:t>
      </w:r>
    </w:p>
    <w:p w:rsidR="00DA0FAE" w:rsidRPr="008E3354" w:rsidP="00DA0FAE" w14:paraId="632EE946" w14:textId="74AE7CFB">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350</w:t>
      </w:r>
      <w:r w:rsidRPr="008E3354">
        <w:rPr>
          <w:rStyle w:val="HideTWBExt"/>
          <w:b w:val="0"/>
          <w:lang w:val="bg-BG"/>
        </w:rPr>
        <w:t>&lt;/NumAmB&gt;</w:t>
      </w:r>
    </w:p>
    <w:p w:rsidR="00DA0FAE" w:rsidRPr="008E3354" w:rsidP="00DA0FAE" w14:paraId="19B81A78" w14:textId="6CA3B2AE">
      <w:pPr>
        <w:pStyle w:val="NormalBold"/>
      </w:pPr>
      <w:r w:rsidRPr="008E3354">
        <w:rPr>
          <w:rStyle w:val="HideTWBExt"/>
          <w:b w:val="0"/>
        </w:rPr>
        <w:t>&lt;RepeatBlock-By&gt;&lt;Members&gt;</w:t>
      </w:r>
      <w:r w:rsidRPr="008E3354" w:rsidR="00B72EEE">
        <w:t>Асгер Кристенсен</w:t>
      </w:r>
      <w:r w:rsidRPr="008E3354">
        <w:rPr>
          <w:rStyle w:val="HideTWBExt"/>
          <w:b w:val="0"/>
        </w:rPr>
        <w:t>&lt;/Members&gt;</w:t>
      </w:r>
    </w:p>
    <w:p w:rsidR="00DA0FAE" w:rsidRPr="008E3354" w:rsidP="00DA0FAE" w14:paraId="46DC209F" w14:textId="77777777">
      <w:r w:rsidRPr="008E3354">
        <w:rPr>
          <w:rStyle w:val="HideTWBExt"/>
        </w:rPr>
        <w:t>&lt;/RepeatBlock-By&gt;</w:t>
      </w:r>
    </w:p>
    <w:p w:rsidR="00DA0FAE" w:rsidRPr="008E3354" w:rsidP="00DA0FAE" w14:paraId="05DC41FE" w14:textId="6EEB543A">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DDC52A9" w14:textId="77777777">
      <w:pPr>
        <w:pStyle w:val="NormalBold"/>
      </w:pPr>
      <w:r w:rsidRPr="008E3354">
        <w:rPr>
          <w:rStyle w:val="HideTWBExt"/>
          <w:b w:val="0"/>
        </w:rPr>
        <w:t>&lt;Article&gt;</w:t>
      </w:r>
      <w:r w:rsidRPr="008E3354">
        <w:t>Член 1 – параграф 1 – точка 2 – буква в</w:t>
      </w:r>
      <w:r w:rsidRPr="008E3354">
        <w:rPr>
          <w:rStyle w:val="HideTWBExt"/>
          <w:b w:val="0"/>
        </w:rPr>
        <w:t>&lt;/Article&gt;</w:t>
      </w:r>
    </w:p>
    <w:p w:rsidR="00DA0FAE" w:rsidRPr="008E3354" w:rsidP="00DA0FAE" w14:paraId="385C0FBC"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ED48054" w14:textId="77777777">
      <w:r w:rsidRPr="008E3354">
        <w:rPr>
          <w:rStyle w:val="HideTWBExt"/>
        </w:rPr>
        <w:t>&lt;Article2&gt;</w:t>
      </w:r>
      <w:r w:rsidRPr="008E3354">
        <w:t>Член 3 – точка 35 – буква б</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9B35DB"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94BF8F8" w14:textId="77777777">
            <w:pPr>
              <w:keepNext/>
            </w:pPr>
          </w:p>
        </w:tc>
      </w:tr>
      <w:tr w14:paraId="5E722F2F"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76E04D3" w14:textId="10D945B7">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2BBECA4" w14:textId="0C42C908">
            <w:pPr>
              <w:pStyle w:val="ColumnHeading"/>
              <w:keepNext/>
              <w:rPr>
                <w:lang w:val="bg-BG"/>
              </w:rPr>
            </w:pPr>
            <w:r w:rsidRPr="008E3354">
              <w:rPr>
                <w:lang w:val="bg-BG"/>
              </w:rPr>
              <w:t>Изменение</w:t>
            </w:r>
          </w:p>
        </w:tc>
      </w:tr>
      <w:tr w14:paraId="03E8C24F"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D891595" w14:textId="77777777">
            <w:pPr>
              <w:pStyle w:val="Normal6"/>
              <w:rPr>
                <w:lang w:val="bg-BG"/>
              </w:rPr>
            </w:pPr>
            <w:r w:rsidRPr="008E3354">
              <w:rPr>
                <w:lang w:val="bg-BG"/>
              </w:rPr>
              <w:t>б)</w:t>
            </w:r>
            <w:r w:rsidRPr="008E3354">
              <w:rPr>
                <w:lang w:val="bg-BG"/>
              </w:rPr>
              <w:tab/>
              <w:t xml:space="preserve">неорганични вещества, които се </w:t>
            </w:r>
            <w:r w:rsidRPr="008E3354">
              <w:rPr>
                <w:lang w:val="bg-BG"/>
              </w:rPr>
              <w:t>срещат в природата</w:t>
            </w:r>
            <w:r w:rsidRPr="008E3354">
              <w:rPr>
                <w:b/>
                <w:i/>
                <w:lang w:val="bg-BG"/>
              </w:rPr>
              <w:t>,</w:t>
            </w:r>
            <w:r w:rsidRPr="008E3354">
              <w:rPr>
                <w:lang w:val="bg-BG"/>
              </w:rPr>
              <w:t xml:space="preserve"> с изключение на тежки метали и техните соли</w:t>
            </w:r>
            <w:r w:rsidRPr="008E3354">
              <w:rPr>
                <w:b/>
                <w:i/>
                <w:lang w:val="bg-BG"/>
              </w:rPr>
              <w:t xml:space="preserve">, </w:t>
            </w:r>
            <w:r w:rsidRPr="008E3354">
              <w:rPr>
                <w:lang w:val="bg-BG"/>
              </w:rPr>
              <w:t>или</w:t>
            </w:r>
          </w:p>
        </w:tc>
        <w:tc>
          <w:tcPr>
            <w:tcW w:w="4876" w:type="dxa"/>
            <w:hideMark/>
          </w:tcPr>
          <w:p w:rsidR="00DA0FAE" w:rsidRPr="008E3354" w:rsidP="00760AC7" w14:paraId="6F0DEA77" w14:textId="77777777">
            <w:pPr>
              <w:pStyle w:val="Normal6"/>
              <w:rPr>
                <w:szCs w:val="24"/>
                <w:lang w:val="bg-BG"/>
              </w:rPr>
            </w:pPr>
            <w:r w:rsidRPr="008E3354">
              <w:rPr>
                <w:lang w:val="bg-BG"/>
              </w:rPr>
              <w:t>б)</w:t>
            </w:r>
            <w:r w:rsidRPr="008E3354">
              <w:rPr>
                <w:lang w:val="bg-BG"/>
              </w:rPr>
              <w:tab/>
              <w:t xml:space="preserve">неорганични вещества, които се </w:t>
            </w:r>
            <w:r w:rsidRPr="008E3354">
              <w:rPr>
                <w:lang w:val="bg-BG"/>
              </w:rPr>
              <w:t xml:space="preserve">срещат в природата </w:t>
            </w:r>
            <w:r w:rsidRPr="008E3354">
              <w:rPr>
                <w:b/>
                <w:i/>
                <w:lang w:val="bg-BG"/>
              </w:rPr>
              <w:t>(</w:t>
            </w:r>
            <w:r w:rsidRPr="008E3354">
              <w:rPr>
                <w:lang w:val="bg-BG"/>
              </w:rPr>
              <w:t>с изключение на тежки метали и техните соли</w:t>
            </w:r>
            <w:r w:rsidRPr="008E3354">
              <w:rPr>
                <w:b/>
                <w:i/>
                <w:lang w:val="bg-BG"/>
              </w:rPr>
              <w:t>)</w:t>
            </w:r>
            <w:r w:rsidRPr="008E3354">
              <w:rPr>
                <w:lang w:val="bg-BG"/>
              </w:rPr>
              <w:t xml:space="preserve"> или</w:t>
            </w:r>
          </w:p>
        </w:tc>
      </w:tr>
    </w:tbl>
    <w:p w:rsidR="00DA0FAE" w:rsidRPr="008E3354" w:rsidP="00DA0FAE" w14:paraId="1372F38B"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BF5E0BB" w14:textId="2AB1289F">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62BB397A" w14:textId="77777777">
      <w:pPr>
        <w:pStyle w:val="Normal12Italic"/>
        <w:rPr>
          <w:noProof w:val="0"/>
          <w:lang w:val="bg-BG"/>
        </w:rPr>
      </w:pPr>
      <w:r w:rsidRPr="008E3354">
        <w:rPr>
          <w:lang w:val="bg-BG"/>
        </w:rPr>
        <w:t>Необходими са по-голяма яснота и по-широк обхват на определението за вещества за биологичен контрол, така че то да отразява научните и търговските практики. Предложението на Комисията не включва изрично растителни екстракти, метаболити или ензими, въпреки че всички те са от значение за биологичния контрол. Чрез изричното им включване, както и на техните функционално идентични синтетични еквиваленти, определението ще обхване пълния спектър от възможности за биологичен контрол и ще премахне неяснотите, което ще повиши регулаторната сигурност както за заявителите, така и за компетентните органи.</w:t>
      </w:r>
    </w:p>
    <w:p w:rsidR="00DA0FAE" w:rsidRPr="008E3354" w:rsidP="00DA0FAE" w14:paraId="4398EB77" w14:textId="77777777">
      <w:r w:rsidRPr="008E3354">
        <w:rPr>
          <w:rStyle w:val="HideTWBExt"/>
        </w:rPr>
        <w:t>&lt;/AmendB&gt;</w:t>
      </w:r>
    </w:p>
    <w:p w:rsidR="00DA0FAE" w:rsidRPr="008E3354" w:rsidP="00DA0FAE" w14:paraId="67BEE365" w14:textId="651560CA">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351</w:t>
      </w:r>
      <w:r w:rsidRPr="008E3354">
        <w:rPr>
          <w:rStyle w:val="HideTWBExt"/>
          <w:b w:val="0"/>
          <w:lang w:val="bg-BG"/>
        </w:rPr>
        <w:t>&lt;/NumAmB&gt;</w:t>
      </w:r>
    </w:p>
    <w:p w:rsidR="00DA0FAE" w:rsidRPr="008E3354" w:rsidP="00DA0FAE" w14:paraId="212683F1" w14:textId="50D26FDA">
      <w:pPr>
        <w:pStyle w:val="NormalBold"/>
      </w:pPr>
      <w:r w:rsidRPr="008E3354">
        <w:rPr>
          <w:rStyle w:val="HideTWBExt"/>
          <w:b w:val="0"/>
        </w:rPr>
        <w:t>&lt;RepeatBlock-By&gt;&lt;Members&gt;</w:t>
      </w:r>
      <w:r w:rsidRPr="008E3354">
        <w:t>Кристоф Клержо</w:t>
      </w:r>
      <w:r w:rsidRPr="008E3354">
        <w:rPr>
          <w:rStyle w:val="HideTWBExt"/>
          <w:b w:val="0"/>
        </w:rPr>
        <w:t>&lt;/Members&gt;</w:t>
      </w:r>
    </w:p>
    <w:p w:rsidR="00DA0FAE" w:rsidRPr="008E3354" w:rsidP="00DA0FAE" w14:paraId="5DA07DC1" w14:textId="77777777">
      <w:r w:rsidRPr="008E3354">
        <w:rPr>
          <w:rStyle w:val="HideTWBExt"/>
        </w:rPr>
        <w:t>&lt;/RepeatBlock-By&gt;</w:t>
      </w:r>
    </w:p>
    <w:p w:rsidR="00DA0FAE" w:rsidRPr="008E3354" w:rsidP="00DA0FAE" w14:paraId="710540B5" w14:textId="286EE372">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19059A9" w14:textId="77777777">
      <w:pPr>
        <w:pStyle w:val="NormalBold"/>
      </w:pPr>
      <w:r w:rsidRPr="008E3354">
        <w:rPr>
          <w:rStyle w:val="HideTWBExt"/>
          <w:b w:val="0"/>
        </w:rPr>
        <w:t>&lt;Article&gt;</w:t>
      </w:r>
      <w:r w:rsidRPr="008E3354">
        <w:t>Член 1 – параграф 1 – точка 2 – буква в</w:t>
      </w:r>
      <w:r w:rsidRPr="008E3354">
        <w:rPr>
          <w:rStyle w:val="HideTWBExt"/>
          <w:b w:val="0"/>
        </w:rPr>
        <w:t>&lt;/Article&gt;</w:t>
      </w:r>
    </w:p>
    <w:p w:rsidR="00DA0FAE" w:rsidRPr="008E3354" w:rsidP="00DA0FAE" w14:paraId="49CC969D"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8BAE65E" w14:textId="77777777">
      <w:r w:rsidRPr="008E3354">
        <w:rPr>
          <w:rStyle w:val="HideTWBExt"/>
        </w:rPr>
        <w:t>&lt;Article2&gt;</w:t>
      </w:r>
      <w:r w:rsidRPr="008E3354">
        <w:t>Член 3 – точка 35 – буква 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BA47D1"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45247C1D" w14:textId="77777777">
            <w:pPr>
              <w:keepNext/>
            </w:pPr>
          </w:p>
        </w:tc>
      </w:tr>
      <w:tr w14:paraId="123AED0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C61EA41" w14:textId="4921F793">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364847A" w14:textId="69E92251">
            <w:pPr>
              <w:pStyle w:val="ColumnHeading"/>
              <w:keepNext/>
              <w:rPr>
                <w:lang w:val="bg-BG"/>
              </w:rPr>
            </w:pPr>
            <w:r w:rsidRPr="008E3354">
              <w:rPr>
                <w:lang w:val="bg-BG"/>
              </w:rPr>
              <w:t>Изменение</w:t>
            </w:r>
          </w:p>
        </w:tc>
      </w:tr>
      <w:tr w14:paraId="77C7B31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9A3DB90" w14:textId="77777777">
            <w:pPr>
              <w:pStyle w:val="Normal6"/>
              <w:rPr>
                <w:lang w:val="bg-BG"/>
              </w:rPr>
            </w:pPr>
            <w:r w:rsidRPr="008E3354">
              <w:rPr>
                <w:lang w:val="bg-BG"/>
              </w:rPr>
              <w:t>в)</w:t>
            </w:r>
            <w:r w:rsidRPr="008E3354">
              <w:rPr>
                <w:lang w:val="bg-BG"/>
              </w:rPr>
              <w:tab/>
              <w:t xml:space="preserve">вещества с биологичен произход или произведени синтетично вещества, които са функционално идентични и структурно </w:t>
            </w:r>
            <w:r w:rsidRPr="008E3354">
              <w:rPr>
                <w:b/>
                <w:i/>
                <w:lang w:val="bg-BG"/>
              </w:rPr>
              <w:t>сходни</w:t>
            </w:r>
            <w:r w:rsidRPr="008E3354">
              <w:rPr>
                <w:lang w:val="bg-BG"/>
              </w:rPr>
              <w:t xml:space="preserve"> с тях.;</w:t>
            </w:r>
          </w:p>
        </w:tc>
        <w:tc>
          <w:tcPr>
            <w:tcW w:w="4876" w:type="dxa"/>
            <w:hideMark/>
          </w:tcPr>
          <w:p w:rsidR="00DA0FAE" w:rsidRPr="008E3354" w:rsidP="00760AC7" w14:paraId="1E2B2218" w14:textId="77777777">
            <w:pPr>
              <w:pStyle w:val="Normal6"/>
              <w:rPr>
                <w:szCs w:val="24"/>
                <w:lang w:val="bg-BG"/>
              </w:rPr>
            </w:pPr>
            <w:r w:rsidRPr="008E3354">
              <w:rPr>
                <w:lang w:val="bg-BG"/>
              </w:rPr>
              <w:t>в)</w:t>
            </w:r>
            <w:r w:rsidRPr="008E3354">
              <w:rPr>
                <w:lang w:val="bg-BG"/>
              </w:rPr>
              <w:tab/>
              <w:t xml:space="preserve">вещества с биологичен произход или произведени синтетично вещества, които са функционално идентични и структурно </w:t>
            </w:r>
            <w:r w:rsidRPr="008E3354">
              <w:rPr>
                <w:b/>
                <w:i/>
                <w:lang w:val="bg-BG"/>
              </w:rPr>
              <w:t>идентични</w:t>
            </w:r>
            <w:r w:rsidRPr="008E3354">
              <w:rPr>
                <w:lang w:val="bg-BG"/>
              </w:rPr>
              <w:t xml:space="preserve"> с тях. </w:t>
            </w:r>
            <w:r w:rsidRPr="008E3354">
              <w:rPr>
                <w:b/>
                <w:i/>
                <w:lang w:val="bg-BG"/>
              </w:rPr>
              <w:t>„Идентичен“ следва да означава, че веществото съдържа само естествено срещащи се аминокиселини или нуклеотиди, има последователност и триизмерна молекулна структура, които са идентични с тези на естествено срещащото се вещество, изпълнява идентична функция и се разгражда по биологичен път единствено посредством предвидими, естествени процеси</w:t>
            </w:r>
            <w:r w:rsidRPr="008E3354">
              <w:rPr>
                <w:lang w:val="bg-BG"/>
              </w:rPr>
              <w:t>;</w:t>
            </w:r>
          </w:p>
        </w:tc>
      </w:tr>
    </w:tbl>
    <w:p w:rsidR="00DA0FAE" w:rsidRPr="008E3354" w:rsidP="00DA0FAE" w14:paraId="432E0798"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7E61979" w14:textId="5EDB79E5">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316C2D32" w14:textId="77777777">
      <w:pPr>
        <w:pStyle w:val="Normal12Italic"/>
        <w:rPr>
          <w:noProof w:val="0"/>
          <w:lang w:val="bg-BG"/>
        </w:rPr>
      </w:pPr>
      <w:r w:rsidRPr="008E3354">
        <w:rPr>
          <w:lang w:val="bg-BG"/>
        </w:rPr>
        <w:t>Необходимо е да се гарантира, че биологичният контрол остава ограничен до вещества, които действително са естествени, поради което понятието „идентичен“ следва да бъде ясно определено. То следва да изисква веществото да съдържа естествено срещащи се и немодифицирани аминокиселини или нуклеотиди, неговата последователност и триизмерна молекулна структура да са идентични с тези на естествено срещащото се вещество, функцията му да е идентична и да се разгражда биологично единствено посредством предвидими, естествени процеси.</w:t>
      </w:r>
    </w:p>
    <w:p w:rsidR="00DA0FAE" w:rsidRPr="008E3354" w:rsidP="00DA0FAE" w14:paraId="1E0EA2C5" w14:textId="77777777">
      <w:r w:rsidRPr="008E3354">
        <w:rPr>
          <w:rStyle w:val="HideTWBExt"/>
        </w:rPr>
        <w:t>&lt;/AmendB&gt;</w:t>
      </w:r>
    </w:p>
    <w:p w:rsidR="00DA0FAE" w:rsidRPr="008E3354" w:rsidP="00DA0FAE" w14:paraId="61EB439A" w14:textId="4B4C0218">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352</w:t>
      </w:r>
      <w:r w:rsidRPr="008E3354">
        <w:rPr>
          <w:rStyle w:val="HideTWBExt"/>
          <w:b w:val="0"/>
          <w:lang w:val="bg-BG"/>
        </w:rPr>
        <w:t>&lt;/NumAmB&gt;</w:t>
      </w:r>
    </w:p>
    <w:p w:rsidR="00DA0FAE" w:rsidRPr="008E3354" w:rsidP="00DA0FAE" w14:paraId="198D5592" w14:textId="5F0AB71E">
      <w:pPr>
        <w:pStyle w:val="NormalBold"/>
      </w:pPr>
      <w:r w:rsidRPr="008E3354">
        <w:rPr>
          <w:rStyle w:val="HideTWBExt"/>
          <w:b w:val="0"/>
        </w:rPr>
        <w:t>&lt;RepeatBlock-By&gt;&lt;Members&gt;</w:t>
      </w:r>
      <w:r w:rsidRPr="008E3354" w:rsidR="004F26A9">
        <w:t>Аня Хазекамп</w:t>
      </w:r>
      <w:r w:rsidRPr="008E3354">
        <w:t>, Пер Клаусен, Себастиан Евердинг, Катарина Мартинш, Араш Саеди, Ема Фуро</w:t>
      </w:r>
      <w:r w:rsidRPr="008E3354">
        <w:rPr>
          <w:rStyle w:val="HideTWBExt"/>
          <w:b w:val="0"/>
        </w:rPr>
        <w:t>&lt;/Members&gt;</w:t>
      </w:r>
    </w:p>
    <w:p w:rsidR="00DA0FAE" w:rsidRPr="008E3354" w:rsidP="00DA0FAE" w14:paraId="5E1887B9" w14:textId="77777777">
      <w:r w:rsidRPr="008E3354">
        <w:rPr>
          <w:rStyle w:val="HideTWBExt"/>
        </w:rPr>
        <w:t>&lt;/RepeatBlock-By&gt;</w:t>
      </w:r>
    </w:p>
    <w:p w:rsidR="00DA0FAE" w:rsidRPr="008E3354" w:rsidP="00DA0FAE" w14:paraId="6E1B9B32" w14:textId="191B738D">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41DC8F2" w14:textId="77777777">
      <w:pPr>
        <w:pStyle w:val="NormalBold"/>
      </w:pPr>
      <w:r w:rsidRPr="008E3354">
        <w:rPr>
          <w:rStyle w:val="HideTWBExt"/>
          <w:b w:val="0"/>
        </w:rPr>
        <w:t>&lt;Article&gt;</w:t>
      </w:r>
      <w:r w:rsidRPr="008E3354">
        <w:t>Член 1 – параграф 1 – точка 2 – буква в</w:t>
      </w:r>
      <w:r w:rsidRPr="008E3354">
        <w:rPr>
          <w:rStyle w:val="HideTWBExt"/>
          <w:b w:val="0"/>
        </w:rPr>
        <w:t>&lt;/Article&gt;</w:t>
      </w:r>
    </w:p>
    <w:p w:rsidR="00DA0FAE" w:rsidRPr="008E3354" w:rsidP="00DA0FAE" w14:paraId="75B2C873"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6C0CA21" w14:textId="77777777">
      <w:r w:rsidRPr="008E3354">
        <w:rPr>
          <w:rStyle w:val="HideTWBExt"/>
        </w:rPr>
        <w:t>&lt;Article2&gt;</w:t>
      </w:r>
      <w:r w:rsidRPr="008E3354">
        <w:t>Член 3 – точка 35 – буква 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FDE769"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D1732A0" w14:textId="77777777">
            <w:pPr>
              <w:keepNext/>
            </w:pPr>
          </w:p>
        </w:tc>
      </w:tr>
      <w:tr w14:paraId="5066DC6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0A38555" w14:textId="4291DCE2">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C3ECDB8" w14:textId="000EDFB4">
            <w:pPr>
              <w:pStyle w:val="ColumnHeading"/>
              <w:keepNext/>
              <w:rPr>
                <w:lang w:val="bg-BG"/>
              </w:rPr>
            </w:pPr>
            <w:r w:rsidRPr="008E3354">
              <w:rPr>
                <w:lang w:val="bg-BG"/>
              </w:rPr>
              <w:t>Изменение</w:t>
            </w:r>
          </w:p>
        </w:tc>
      </w:tr>
      <w:tr w14:paraId="35E696E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521CC49" w14:textId="77777777">
            <w:pPr>
              <w:pStyle w:val="Normal6"/>
              <w:rPr>
                <w:lang w:val="bg-BG"/>
              </w:rPr>
            </w:pPr>
            <w:r w:rsidRPr="008E3354">
              <w:rPr>
                <w:lang w:val="bg-BG"/>
              </w:rPr>
              <w:t>в)</w:t>
            </w:r>
            <w:r w:rsidRPr="008E3354">
              <w:rPr>
                <w:lang w:val="bg-BG"/>
              </w:rPr>
              <w:tab/>
              <w:t xml:space="preserve">вещества с биологичен произход или произведени синтетично вещества, които са функционално </w:t>
            </w:r>
            <w:r w:rsidRPr="008E3354">
              <w:rPr>
                <w:b/>
                <w:i/>
                <w:lang w:val="bg-BG"/>
              </w:rPr>
              <w:t>идентични</w:t>
            </w:r>
            <w:r w:rsidRPr="008E3354">
              <w:rPr>
                <w:lang w:val="bg-BG"/>
              </w:rPr>
              <w:t xml:space="preserve"> и структурно </w:t>
            </w:r>
            <w:r w:rsidRPr="008E3354">
              <w:rPr>
                <w:b/>
                <w:i/>
                <w:lang w:val="bg-BG"/>
              </w:rPr>
              <w:t>сходни</w:t>
            </w:r>
            <w:r w:rsidRPr="008E3354">
              <w:rPr>
                <w:lang w:val="bg-BG"/>
              </w:rPr>
              <w:t xml:space="preserve"> с тях.;</w:t>
            </w:r>
          </w:p>
        </w:tc>
        <w:tc>
          <w:tcPr>
            <w:tcW w:w="4876" w:type="dxa"/>
            <w:hideMark/>
          </w:tcPr>
          <w:p w:rsidR="00DA0FAE" w:rsidRPr="008E3354" w:rsidP="00760AC7" w14:paraId="4CA6CBD5" w14:textId="77777777">
            <w:pPr>
              <w:pStyle w:val="Normal6"/>
              <w:rPr>
                <w:szCs w:val="24"/>
                <w:lang w:val="bg-BG"/>
              </w:rPr>
            </w:pPr>
            <w:r w:rsidRPr="008E3354">
              <w:rPr>
                <w:lang w:val="bg-BG"/>
              </w:rPr>
              <w:t>в)</w:t>
            </w:r>
            <w:r w:rsidRPr="008E3354">
              <w:rPr>
                <w:lang w:val="bg-BG"/>
              </w:rPr>
              <w:tab/>
              <w:t xml:space="preserve">вещества с биологичен произход или произведени синтетично вещества, които са функционално и структурно </w:t>
            </w:r>
            <w:r w:rsidRPr="008E3354">
              <w:rPr>
                <w:b/>
                <w:i/>
                <w:lang w:val="bg-BG"/>
              </w:rPr>
              <w:t>идентични</w:t>
            </w:r>
            <w:r w:rsidRPr="008E3354">
              <w:rPr>
                <w:lang w:val="bg-BG"/>
              </w:rPr>
              <w:t xml:space="preserve"> с тях</w:t>
            </w:r>
            <w:r w:rsidRPr="008E3354">
              <w:rPr>
                <w:b/>
                <w:i/>
                <w:lang w:val="bg-BG"/>
              </w:rPr>
              <w:t>, състоят се изключително от естествено срещащи се аминокиселини или нуклеотиди, имат същата последователност и триизмерна молекулна конфигурация като съответното естествено вещество, изпълняват същата биологична функция и се разграждат по биологичен път посредством предвидими естествени процеси</w:t>
            </w:r>
            <w:r w:rsidRPr="008E3354">
              <w:rPr>
                <w:lang w:val="bg-BG"/>
              </w:rPr>
              <w:t>.;</w:t>
            </w:r>
          </w:p>
        </w:tc>
      </w:tr>
    </w:tbl>
    <w:p w:rsidR="00DA0FAE" w:rsidRPr="008E3354" w:rsidP="00DA0FAE" w14:paraId="6A36E9D0"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7B4B39E" w14:textId="77777777">
      <w:r w:rsidRPr="008E3354">
        <w:rPr>
          <w:rStyle w:val="HideTWBExt"/>
        </w:rPr>
        <w:t>&lt;/AmendB&gt;</w:t>
      </w:r>
    </w:p>
    <w:p w:rsidR="00DA0FAE" w:rsidRPr="008E3354" w:rsidP="00DA0FAE" w14:paraId="7B9A2B3E" w14:textId="444FDF3C">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353</w:t>
      </w:r>
      <w:r w:rsidRPr="008E3354">
        <w:rPr>
          <w:rStyle w:val="HideTWBExt"/>
          <w:b w:val="0"/>
          <w:lang w:val="bg-BG"/>
        </w:rPr>
        <w:t>&lt;/NumAmB&gt;</w:t>
      </w:r>
    </w:p>
    <w:p w:rsidR="00DA0FAE" w:rsidRPr="008E3354" w:rsidP="00DA0FAE" w14:paraId="6479EFB8" w14:textId="1818A828">
      <w:pPr>
        <w:pStyle w:val="NormalBold"/>
      </w:pPr>
      <w:r w:rsidRPr="008E3354">
        <w:rPr>
          <w:rStyle w:val="HideTWBExt"/>
          <w:b w:val="0"/>
        </w:rPr>
        <w:t>&lt;RepeatBlock-By&gt;&lt;Members&gt;</w:t>
      </w:r>
      <w:r w:rsidRPr="008E3354">
        <w:t xml:space="preserve">Георге Кърчу, </w:t>
      </w:r>
      <w:r w:rsidRPr="008E3354" w:rsidR="00E539CE">
        <w:t>Дан Ника</w:t>
      </w:r>
      <w:r w:rsidRPr="008E3354">
        <w:t xml:space="preserve">, Щефан Мушою, Василе Дънку, Анди Кристеа, </w:t>
      </w:r>
      <w:r w:rsidRPr="008E3354" w:rsidR="00E539CE">
        <w:t>Адриан-Драгош Беня</w:t>
      </w:r>
      <w:r w:rsidRPr="008E3354">
        <w:t>, Габриела Фиря</w:t>
      </w:r>
      <w:r w:rsidRPr="008E3354">
        <w:rPr>
          <w:rStyle w:val="HideTWBExt"/>
          <w:b w:val="0"/>
        </w:rPr>
        <w:t>&lt;/Members&gt;</w:t>
      </w:r>
    </w:p>
    <w:p w:rsidR="00DA0FAE" w:rsidRPr="008E3354" w:rsidP="00DA0FAE" w14:paraId="34EE4BF9" w14:textId="77777777">
      <w:r w:rsidRPr="008E3354">
        <w:rPr>
          <w:rStyle w:val="HideTWBExt"/>
        </w:rPr>
        <w:t>&lt;/RepeatBlock-By&gt;</w:t>
      </w:r>
    </w:p>
    <w:p w:rsidR="00DA0FAE" w:rsidRPr="008E3354" w:rsidP="00DA0FAE" w14:paraId="34E5590A" w14:textId="2B23B337">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D959658" w14:textId="77777777">
      <w:pPr>
        <w:pStyle w:val="NormalBold"/>
      </w:pPr>
      <w:r w:rsidRPr="008E3354">
        <w:rPr>
          <w:rStyle w:val="HideTWBExt"/>
          <w:b w:val="0"/>
        </w:rPr>
        <w:t>&lt;Article&gt;</w:t>
      </w:r>
      <w:r w:rsidRPr="008E3354">
        <w:t>Член 1 – параграф 1 – точка 2 – буква в</w:t>
      </w:r>
      <w:r w:rsidRPr="008E3354">
        <w:rPr>
          <w:rStyle w:val="HideTWBExt"/>
          <w:b w:val="0"/>
        </w:rPr>
        <w:t>&lt;/Article&gt;</w:t>
      </w:r>
    </w:p>
    <w:p w:rsidR="00DA0FAE" w:rsidRPr="008E3354" w:rsidP="00DA0FAE" w14:paraId="4EB59345"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26DFAE16" w14:textId="77777777">
      <w:r w:rsidRPr="008E3354">
        <w:rPr>
          <w:rStyle w:val="HideTWBExt"/>
        </w:rPr>
        <w:t>&lt;Article2&gt;</w:t>
      </w:r>
      <w:r w:rsidRPr="008E3354">
        <w:t>Член 3 – точка 35 – буква 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0B89AA"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E264AAC" w14:textId="77777777">
            <w:pPr>
              <w:keepNext/>
            </w:pPr>
          </w:p>
        </w:tc>
      </w:tr>
      <w:tr w14:paraId="5A1DBCFB"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BAD2F3A" w14:textId="59FB3522">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DF99033" w14:textId="43865D97">
            <w:pPr>
              <w:pStyle w:val="ColumnHeading"/>
              <w:keepNext/>
              <w:rPr>
                <w:lang w:val="bg-BG"/>
              </w:rPr>
            </w:pPr>
            <w:r w:rsidRPr="008E3354">
              <w:rPr>
                <w:lang w:val="bg-BG"/>
              </w:rPr>
              <w:t>Изменение</w:t>
            </w:r>
          </w:p>
        </w:tc>
      </w:tr>
      <w:tr w14:paraId="644D046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1E7DBD3" w14:textId="77777777">
            <w:pPr>
              <w:pStyle w:val="Normal6"/>
              <w:rPr>
                <w:lang w:val="bg-BG"/>
              </w:rPr>
            </w:pPr>
            <w:r w:rsidRPr="008E3354">
              <w:rPr>
                <w:lang w:val="bg-BG"/>
              </w:rPr>
              <w:t>в)</w:t>
            </w:r>
            <w:r w:rsidRPr="008E3354">
              <w:rPr>
                <w:lang w:val="bg-BG"/>
              </w:rPr>
              <w:tab/>
              <w:t>вещества с биологичен произход или произведени синтетично вещества, които са функционално идентични и структурно сходни с тях</w:t>
            </w:r>
            <w:r w:rsidRPr="008E3354">
              <w:rPr>
                <w:b/>
                <w:i/>
                <w:lang w:val="bg-BG"/>
              </w:rPr>
              <w:t>.</w:t>
            </w:r>
            <w:r w:rsidRPr="008E3354">
              <w:rPr>
                <w:lang w:val="bg-BG"/>
              </w:rPr>
              <w:t>;</w:t>
            </w:r>
          </w:p>
        </w:tc>
        <w:tc>
          <w:tcPr>
            <w:tcW w:w="4876" w:type="dxa"/>
            <w:hideMark/>
          </w:tcPr>
          <w:p w:rsidR="00DA0FAE" w:rsidRPr="008E3354" w:rsidP="00760AC7" w14:paraId="76E9040B" w14:textId="77777777">
            <w:pPr>
              <w:pStyle w:val="Normal6"/>
              <w:rPr>
                <w:szCs w:val="24"/>
                <w:lang w:val="bg-BG"/>
              </w:rPr>
            </w:pPr>
            <w:r w:rsidRPr="008E3354">
              <w:rPr>
                <w:lang w:val="bg-BG"/>
              </w:rPr>
              <w:t>в)</w:t>
            </w:r>
            <w:r w:rsidRPr="008E3354">
              <w:rPr>
                <w:lang w:val="bg-BG"/>
              </w:rPr>
              <w:tab/>
              <w:t>вещества с биологичен произход или произведени синтетично вещества, които са функционално идентични и структурно сходни с тях</w:t>
            </w:r>
            <w:r w:rsidRPr="008E3354">
              <w:rPr>
                <w:b/>
                <w:i/>
                <w:lang w:val="bg-BG"/>
              </w:rPr>
              <w:t>, както са определени в съответните насоки на Европейския орган за безопасност на храните (ЕОБХ) относно структурното сходство, и които кумулативно отговарят на критериите за активни вещества с нисък риск, определени в точка 5 от приложение II</w:t>
            </w:r>
            <w:r w:rsidRPr="008E3354">
              <w:rPr>
                <w:lang w:val="bg-BG"/>
              </w:rPr>
              <w:t>.;</w:t>
            </w:r>
          </w:p>
        </w:tc>
      </w:tr>
    </w:tbl>
    <w:p w:rsidR="00DA0FAE" w:rsidRPr="008E3354" w:rsidP="00DA0FAE" w14:paraId="79AE6DD4"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3B867BC" w14:textId="77777777">
      <w:r w:rsidRPr="008E3354">
        <w:rPr>
          <w:rStyle w:val="HideTWBExt"/>
        </w:rPr>
        <w:t>&lt;/AmendB&gt;</w:t>
      </w:r>
    </w:p>
    <w:p w:rsidR="00DA0FAE" w:rsidRPr="008E3354" w:rsidP="00DA0FAE" w14:paraId="565C6729" w14:textId="5802FF50">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354</w:t>
      </w:r>
      <w:r w:rsidRPr="008E3354">
        <w:rPr>
          <w:rStyle w:val="HideTWBExt"/>
          <w:b w:val="0"/>
          <w:lang w:val="bg-BG"/>
        </w:rPr>
        <w:t>&lt;/NumAmB&gt;</w:t>
      </w:r>
    </w:p>
    <w:p w:rsidR="00DA0FAE" w:rsidRPr="008E3354" w:rsidP="00DA0FAE" w14:paraId="31EE81C9" w14:textId="13F2BD82">
      <w:pPr>
        <w:pStyle w:val="NormalBold"/>
      </w:pPr>
      <w:r w:rsidRPr="008E3354">
        <w:rPr>
          <w:rStyle w:val="HideTWBExt"/>
          <w:b w:val="0"/>
        </w:rPr>
        <w:t>&lt;RepeatBlock-By&gt;&lt;Members&gt;</w:t>
      </w:r>
      <w:r w:rsidRPr="008E3354">
        <w:t>Тили Метц, Анна Строленберг</w:t>
      </w:r>
      <w:r w:rsidRPr="008E3354">
        <w:rPr>
          <w:rStyle w:val="HideTWBExt"/>
          <w:b w:val="0"/>
        </w:rPr>
        <w:t>&lt;/Members&gt;</w:t>
      </w:r>
    </w:p>
    <w:p w:rsidR="00DA0FAE" w:rsidRPr="008E3354" w:rsidP="00DA0FAE" w14:paraId="25F5D975"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63A42462" w14:textId="77777777">
      <w:r w:rsidRPr="008E3354">
        <w:rPr>
          <w:rStyle w:val="HideTWBExt"/>
        </w:rPr>
        <w:t>&lt;/RepeatBlock-By&gt;</w:t>
      </w:r>
    </w:p>
    <w:p w:rsidR="00DA0FAE" w:rsidRPr="008E3354" w:rsidP="00DA0FAE" w14:paraId="2B14BD5D" w14:textId="3485255E">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5B152A1" w14:textId="77777777">
      <w:pPr>
        <w:pStyle w:val="NormalBold"/>
      </w:pPr>
      <w:r w:rsidRPr="008E3354">
        <w:rPr>
          <w:rStyle w:val="HideTWBExt"/>
          <w:b w:val="0"/>
        </w:rPr>
        <w:t>&lt;Article&gt;</w:t>
      </w:r>
      <w:r w:rsidRPr="008E3354">
        <w:t>Член 1 – параграф 1 – точка 2 – буква в</w:t>
      </w:r>
      <w:r w:rsidRPr="008E3354">
        <w:rPr>
          <w:rStyle w:val="HideTWBExt"/>
          <w:b w:val="0"/>
        </w:rPr>
        <w:t>&lt;/Article&gt;</w:t>
      </w:r>
    </w:p>
    <w:p w:rsidR="00DA0FAE" w:rsidRPr="008E3354" w:rsidP="00DA0FAE" w14:paraId="0EBBCD06"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5B50D2F" w14:textId="77777777">
      <w:r w:rsidRPr="008E3354">
        <w:rPr>
          <w:rStyle w:val="HideTWBExt"/>
        </w:rPr>
        <w:t>&lt;Article2&gt;</w:t>
      </w:r>
      <w:r w:rsidRPr="008E3354">
        <w:t>Член 3 – точка 35 – буква 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0A08C4"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DC7B225" w14:textId="77777777">
            <w:pPr>
              <w:keepNext/>
            </w:pPr>
          </w:p>
        </w:tc>
      </w:tr>
      <w:tr w14:paraId="60B8865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8FEFA14" w14:textId="153433E6">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8CCB7EA" w14:textId="3949A22A">
            <w:pPr>
              <w:pStyle w:val="ColumnHeading"/>
              <w:keepNext/>
              <w:rPr>
                <w:lang w:val="bg-BG"/>
              </w:rPr>
            </w:pPr>
            <w:r w:rsidRPr="008E3354">
              <w:rPr>
                <w:lang w:val="bg-BG"/>
              </w:rPr>
              <w:t>Изменение</w:t>
            </w:r>
          </w:p>
        </w:tc>
      </w:tr>
      <w:tr w14:paraId="6CDA22B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2078F74" w14:textId="77777777">
            <w:pPr>
              <w:pStyle w:val="Normal6"/>
              <w:rPr>
                <w:lang w:val="bg-BG"/>
              </w:rPr>
            </w:pPr>
            <w:r w:rsidRPr="008E3354">
              <w:rPr>
                <w:lang w:val="bg-BG"/>
              </w:rPr>
              <w:t>в)</w:t>
            </w:r>
            <w:r w:rsidRPr="008E3354">
              <w:rPr>
                <w:lang w:val="bg-BG"/>
              </w:rPr>
              <w:tab/>
              <w:t xml:space="preserve">вещества с биологичен произход или произведени синтетично вещества, които са функционално идентични и структурно </w:t>
            </w:r>
            <w:r w:rsidRPr="008E3354">
              <w:rPr>
                <w:b/>
                <w:i/>
                <w:lang w:val="bg-BG"/>
              </w:rPr>
              <w:t>сходни с тях.</w:t>
            </w:r>
            <w:r w:rsidRPr="008E3354">
              <w:rPr>
                <w:lang w:val="bg-BG"/>
              </w:rPr>
              <w:t>;</w:t>
            </w:r>
          </w:p>
        </w:tc>
        <w:tc>
          <w:tcPr>
            <w:tcW w:w="4876" w:type="dxa"/>
            <w:hideMark/>
          </w:tcPr>
          <w:p w:rsidR="00DA0FAE" w:rsidRPr="008E3354" w:rsidP="00760AC7" w14:paraId="17171DAD" w14:textId="77777777">
            <w:pPr>
              <w:pStyle w:val="Normal6"/>
              <w:rPr>
                <w:szCs w:val="24"/>
                <w:lang w:val="bg-BG"/>
              </w:rPr>
            </w:pPr>
            <w:r w:rsidRPr="008E3354">
              <w:rPr>
                <w:lang w:val="bg-BG"/>
              </w:rPr>
              <w:t>в)</w:t>
            </w:r>
            <w:r w:rsidRPr="008E3354">
              <w:rPr>
                <w:lang w:val="bg-BG"/>
              </w:rPr>
              <w:tab/>
              <w:t xml:space="preserve">вещества с биологичен произход или произведени синтетично вещества, които са функционално идентични и структурно </w:t>
            </w:r>
            <w:r w:rsidRPr="008E3354">
              <w:rPr>
                <w:b/>
                <w:i/>
                <w:lang w:val="bg-BG"/>
              </w:rPr>
              <w:t>идентични с естествено срещащото се вещество и не проявяват различия по отношение на съответните характеристики, свързани с опасността, съдбата в околната среда или риска, в сравнение със съответното вещество с биологичен произход.</w:t>
            </w:r>
            <w:r w:rsidRPr="008E3354">
              <w:rPr>
                <w:lang w:val="bg-BG"/>
              </w:rPr>
              <w:t>;</w:t>
            </w:r>
          </w:p>
        </w:tc>
      </w:tr>
    </w:tbl>
    <w:p w:rsidR="00DA0FAE" w:rsidRPr="008E3354" w:rsidP="00DA0FAE" w14:paraId="0773323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959DFD0" w14:textId="77777777">
      <w:r w:rsidRPr="008E3354">
        <w:rPr>
          <w:rStyle w:val="HideTWBExt"/>
        </w:rPr>
        <w:t>&lt;/AmendB&gt;</w:t>
      </w:r>
    </w:p>
    <w:p w:rsidR="00DA0FAE" w:rsidRPr="008E3354" w:rsidP="00DA0FAE" w14:paraId="3D022804" w14:textId="1F198293">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355</w:t>
      </w:r>
      <w:r w:rsidRPr="008E3354">
        <w:rPr>
          <w:rStyle w:val="HideTWBExt"/>
          <w:b w:val="0"/>
          <w:lang w:val="bg-BG"/>
        </w:rPr>
        <w:t>&lt;/NumAmB&gt;</w:t>
      </w:r>
    </w:p>
    <w:p w:rsidR="00DA0FAE" w:rsidRPr="008E3354" w:rsidP="00DA0FAE" w14:paraId="16C5FF0B" w14:textId="18226F3F">
      <w:pPr>
        <w:pStyle w:val="NormalBold"/>
      </w:pPr>
      <w:r w:rsidRPr="008E3354">
        <w:rPr>
          <w:rStyle w:val="HideTWBExt"/>
          <w:b w:val="0"/>
        </w:rPr>
        <w:t>&lt;RepeatBlock-By&gt;&lt;Members&gt;</w:t>
      </w:r>
      <w:r w:rsidRPr="008E3354">
        <w:t xml:space="preserve">Беноа Касар, Гербен-Ян Гербранди, </w:t>
      </w:r>
      <w:r w:rsidRPr="008E3354" w:rsidR="000B10E1">
        <w:t>Мартин Хойсик</w:t>
      </w:r>
      <w:r w:rsidRPr="008E3354">
        <w:t xml:space="preserve">, Кристине Сингер, </w:t>
      </w:r>
      <w:r w:rsidRPr="008E3354" w:rsidR="00DA655C">
        <w:t>Паскал Канфен</w:t>
      </w:r>
      <w:r w:rsidRPr="008E3354">
        <w:t xml:space="preserve">, </w:t>
      </w:r>
      <w:r w:rsidRPr="008E3354" w:rsidR="00B72EEE">
        <w:t>Оливие Шастел</w:t>
      </w:r>
      <w:r w:rsidRPr="008E3354">
        <w:t xml:space="preserve">, </w:t>
      </w:r>
      <w:r w:rsidRPr="008E3354" w:rsidR="000B10E1">
        <w:t>Михал Виезик</w:t>
      </w:r>
      <w:r w:rsidRPr="008E3354">
        <w:t xml:space="preserve">, </w:t>
      </w:r>
      <w:r w:rsidRPr="008E3354" w:rsidR="00B72EEE">
        <w:t>Били Келъхър</w:t>
      </w:r>
      <w:r w:rsidRPr="008E3354">
        <w:t xml:space="preserve">, Бари Кауен, </w:t>
      </w:r>
      <w:r w:rsidRPr="008E3354" w:rsidR="002B7C2B">
        <w:t>Жереми Десерл</w:t>
      </w:r>
      <w:r w:rsidRPr="008E3354">
        <w:t xml:space="preserve">, Елси Катайнен, </w:t>
      </w:r>
      <w:r w:rsidRPr="008E3354" w:rsidR="00B72EEE">
        <w:t>Асгер Кристенсен</w:t>
      </w:r>
      <w:r w:rsidRPr="008E3354">
        <w:t>, Катри Кулмуни</w:t>
      </w:r>
      <w:r w:rsidRPr="008E3354">
        <w:rPr>
          <w:rStyle w:val="HideTWBExt"/>
          <w:b w:val="0"/>
        </w:rPr>
        <w:t>&lt;/Members&gt;</w:t>
      </w:r>
    </w:p>
    <w:p w:rsidR="00DA0FAE" w:rsidRPr="008E3354" w:rsidP="00DA0FAE" w14:paraId="44D5F774" w14:textId="77777777">
      <w:r w:rsidRPr="008E3354">
        <w:rPr>
          <w:rStyle w:val="HideTWBExt"/>
        </w:rPr>
        <w:t>&lt;/RepeatBlock-By&gt;</w:t>
      </w:r>
    </w:p>
    <w:p w:rsidR="00DA0FAE" w:rsidRPr="008E3354" w:rsidP="00DA0FAE" w14:paraId="5F82E84B" w14:textId="5CEA8797">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C166634" w14:textId="77777777">
      <w:pPr>
        <w:pStyle w:val="NormalBold"/>
      </w:pPr>
      <w:r w:rsidRPr="008E3354">
        <w:rPr>
          <w:rStyle w:val="HideTWBExt"/>
          <w:b w:val="0"/>
        </w:rPr>
        <w:t>&lt;Article&gt;</w:t>
      </w:r>
      <w:r w:rsidRPr="008E3354">
        <w:t>Член 1 – параграф 1 – точка 2 – буква в</w:t>
      </w:r>
      <w:r w:rsidRPr="008E3354">
        <w:rPr>
          <w:rStyle w:val="HideTWBExt"/>
          <w:b w:val="0"/>
        </w:rPr>
        <w:t>&lt;/Article&gt;</w:t>
      </w:r>
    </w:p>
    <w:p w:rsidR="00DA0FAE" w:rsidRPr="008E3354" w:rsidP="00DA0FAE" w14:paraId="425BB461"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323BEC2" w14:textId="77777777">
      <w:r w:rsidRPr="008E3354">
        <w:rPr>
          <w:rStyle w:val="HideTWBExt"/>
        </w:rPr>
        <w:t>&lt;Article2&gt;</w:t>
      </w:r>
      <w:r w:rsidRPr="008E3354">
        <w:t>Член 3 – точка 35 – буква 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49B5B7"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D5A0A4C" w14:textId="77777777">
            <w:pPr>
              <w:keepNext/>
            </w:pPr>
          </w:p>
        </w:tc>
      </w:tr>
      <w:tr w14:paraId="1AEEEFE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0CCF87D" w14:textId="0ED8E51F">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2658011" w14:textId="2AC5A819">
            <w:pPr>
              <w:pStyle w:val="ColumnHeading"/>
              <w:keepNext/>
              <w:rPr>
                <w:lang w:val="bg-BG"/>
              </w:rPr>
            </w:pPr>
            <w:r w:rsidRPr="008E3354">
              <w:rPr>
                <w:lang w:val="bg-BG"/>
              </w:rPr>
              <w:t>Изменение</w:t>
            </w:r>
          </w:p>
        </w:tc>
      </w:tr>
      <w:tr w14:paraId="61457DB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B767384" w14:textId="77777777">
            <w:pPr>
              <w:pStyle w:val="Normal6"/>
              <w:rPr>
                <w:lang w:val="bg-BG"/>
              </w:rPr>
            </w:pPr>
            <w:r w:rsidRPr="008E3354">
              <w:rPr>
                <w:lang w:val="bg-BG"/>
              </w:rPr>
              <w:t>в)</w:t>
            </w:r>
            <w:r w:rsidRPr="008E3354">
              <w:rPr>
                <w:lang w:val="bg-BG"/>
              </w:rPr>
              <w:tab/>
              <w:t>вещества с биологичен произход или произведени синтетично вещества, които са функционално идентични и структурно сходни с тях.;</w:t>
            </w:r>
          </w:p>
        </w:tc>
        <w:tc>
          <w:tcPr>
            <w:tcW w:w="4876" w:type="dxa"/>
            <w:hideMark/>
          </w:tcPr>
          <w:p w:rsidR="00DA0FAE" w:rsidRPr="008E3354" w:rsidP="00760AC7" w14:paraId="6A3A7FCB" w14:textId="77777777">
            <w:pPr>
              <w:pStyle w:val="Normal6"/>
              <w:rPr>
                <w:szCs w:val="24"/>
                <w:lang w:val="bg-BG"/>
              </w:rPr>
            </w:pPr>
            <w:r w:rsidRPr="008E3354">
              <w:rPr>
                <w:lang w:val="bg-BG"/>
              </w:rPr>
              <w:t>в)</w:t>
            </w:r>
            <w:r w:rsidRPr="008E3354">
              <w:rPr>
                <w:lang w:val="bg-BG"/>
              </w:rPr>
              <w:tab/>
              <w:t xml:space="preserve">вещества с биологичен произход или произведени синтетично вещества, които са функционално идентични и структурно сходни с тях. </w:t>
            </w:r>
            <w:r w:rsidRPr="008E3354">
              <w:rPr>
                <w:b/>
                <w:i/>
                <w:lang w:val="bg-BG"/>
              </w:rPr>
              <w:t>Комисията разработва насоки за изясняване на понятията „функционално идентични и структурно сходни“ въз основа на препоръките на Органа</w:t>
            </w:r>
            <w:r w:rsidRPr="008E3354">
              <w:rPr>
                <w:lang w:val="bg-BG"/>
              </w:rPr>
              <w:t>.;</w:t>
            </w:r>
          </w:p>
        </w:tc>
      </w:tr>
    </w:tbl>
    <w:p w:rsidR="00DA0FAE" w:rsidRPr="008E3354" w:rsidP="00DA0FAE" w14:paraId="41F4AFB2"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3050DD0" w14:textId="77777777">
      <w:r w:rsidRPr="008E3354">
        <w:rPr>
          <w:rStyle w:val="HideTWBExt"/>
        </w:rPr>
        <w:t>&lt;/AmendB&gt;</w:t>
      </w:r>
    </w:p>
    <w:p w:rsidR="00DA0FAE" w:rsidRPr="008E3354" w:rsidP="00DA0FAE" w14:paraId="1EA7FA5C" w14:textId="5D0FE546">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356</w:t>
      </w:r>
      <w:r w:rsidRPr="008E3354">
        <w:rPr>
          <w:rStyle w:val="HideTWBExt"/>
          <w:b w:val="0"/>
          <w:lang w:val="bg-BG"/>
        </w:rPr>
        <w:t>&lt;/NumAmB&gt;</w:t>
      </w:r>
    </w:p>
    <w:p w:rsidR="00DA0FAE" w:rsidRPr="008E3354" w:rsidP="00DA0FAE" w14:paraId="2D3C4FE0" w14:textId="7C127B08">
      <w:pPr>
        <w:pStyle w:val="NormalBold"/>
      </w:pPr>
      <w:r w:rsidRPr="008E3354">
        <w:rPr>
          <w:rStyle w:val="HideTWBExt"/>
          <w:b w:val="0"/>
        </w:rPr>
        <w:t>&lt;RepeatBlock-By&gt;&lt;Members&gt;</w:t>
      </w:r>
      <w:r w:rsidRPr="008E3354" w:rsidR="00B72EEE">
        <w:t>Асгер Кристенсен</w:t>
      </w:r>
      <w:r w:rsidRPr="008E3354">
        <w:t>, Кристине Сингер</w:t>
      </w:r>
      <w:r w:rsidRPr="008E3354">
        <w:rPr>
          <w:rStyle w:val="HideTWBExt"/>
          <w:b w:val="0"/>
        </w:rPr>
        <w:t>&lt;/Members&gt;</w:t>
      </w:r>
    </w:p>
    <w:p w:rsidR="00DA0FAE" w:rsidRPr="008E3354" w:rsidP="00DA0FAE" w14:paraId="7DD1090B" w14:textId="77777777">
      <w:r w:rsidRPr="008E3354">
        <w:rPr>
          <w:rStyle w:val="HideTWBExt"/>
        </w:rPr>
        <w:t>&lt;/RepeatBlock-By&gt;</w:t>
      </w:r>
    </w:p>
    <w:p w:rsidR="00DA0FAE" w:rsidRPr="008E3354" w:rsidP="00DA0FAE" w14:paraId="5754EA30" w14:textId="1496F341">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FA906FB" w14:textId="77777777">
      <w:pPr>
        <w:pStyle w:val="NormalBold"/>
      </w:pPr>
      <w:r w:rsidRPr="008E3354">
        <w:rPr>
          <w:rStyle w:val="HideTWBExt"/>
          <w:b w:val="0"/>
        </w:rPr>
        <w:t>&lt;Article&gt;</w:t>
      </w:r>
      <w:r w:rsidRPr="008E3354">
        <w:t>Член 1 – параграф 1 – точка 2 – буква в</w:t>
      </w:r>
      <w:r w:rsidRPr="008E3354">
        <w:rPr>
          <w:rStyle w:val="HideTWBExt"/>
          <w:b w:val="0"/>
        </w:rPr>
        <w:t>&lt;/Article&gt;</w:t>
      </w:r>
    </w:p>
    <w:p w:rsidR="00DA0FAE" w:rsidRPr="008E3354" w:rsidP="00DA0FAE" w14:paraId="427DB954"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C3BA5F4" w14:textId="77777777">
      <w:r w:rsidRPr="008E3354">
        <w:rPr>
          <w:rStyle w:val="HideTWBExt"/>
        </w:rPr>
        <w:t>&lt;Article2&gt;</w:t>
      </w:r>
      <w:r w:rsidRPr="008E3354">
        <w:t>Член 3 – точка 35 – буква 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D5DF98"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475A64B2" w14:textId="77777777">
            <w:pPr>
              <w:keepNext/>
            </w:pPr>
          </w:p>
        </w:tc>
      </w:tr>
      <w:tr w14:paraId="26AD55A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4EFCFBE" w14:textId="60A55F8D">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F0179DF" w14:textId="5D75A888">
            <w:pPr>
              <w:pStyle w:val="ColumnHeading"/>
              <w:keepNext/>
              <w:rPr>
                <w:lang w:val="bg-BG"/>
              </w:rPr>
            </w:pPr>
            <w:r w:rsidRPr="008E3354">
              <w:rPr>
                <w:lang w:val="bg-BG"/>
              </w:rPr>
              <w:t>Изменение</w:t>
            </w:r>
          </w:p>
        </w:tc>
      </w:tr>
      <w:tr w14:paraId="7794BBD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2BBA209" w14:textId="77777777">
            <w:pPr>
              <w:pStyle w:val="Normal6"/>
              <w:rPr>
                <w:lang w:val="bg-BG"/>
              </w:rPr>
            </w:pPr>
            <w:r w:rsidRPr="008E3354">
              <w:rPr>
                <w:lang w:val="bg-BG"/>
              </w:rPr>
              <w:t>в)</w:t>
            </w:r>
            <w:r w:rsidRPr="008E3354">
              <w:rPr>
                <w:lang w:val="bg-BG"/>
              </w:rPr>
              <w:tab/>
              <w:t xml:space="preserve">вещества с биологичен произход </w:t>
            </w:r>
            <w:r w:rsidRPr="008E3354">
              <w:rPr>
                <w:b/>
                <w:i/>
                <w:lang w:val="bg-BG"/>
              </w:rPr>
              <w:t>или произведени синтетично вещества, които са</w:t>
            </w:r>
            <w:r w:rsidRPr="008E3354">
              <w:rPr>
                <w:lang w:val="bg-BG"/>
              </w:rPr>
              <w:t xml:space="preserve"> функционално идентични </w:t>
            </w:r>
            <w:r w:rsidRPr="008E3354">
              <w:rPr>
                <w:b/>
                <w:i/>
                <w:lang w:val="bg-BG"/>
              </w:rPr>
              <w:t>и структурно сходни с тях</w:t>
            </w:r>
            <w:r w:rsidRPr="008E3354">
              <w:rPr>
                <w:lang w:val="bg-BG"/>
              </w:rPr>
              <w:t>.;</w:t>
            </w:r>
          </w:p>
        </w:tc>
        <w:tc>
          <w:tcPr>
            <w:tcW w:w="4876" w:type="dxa"/>
            <w:hideMark/>
          </w:tcPr>
          <w:p w:rsidR="00DA0FAE" w:rsidRPr="008E3354" w:rsidP="00760AC7" w14:paraId="53442037" w14:textId="77777777">
            <w:pPr>
              <w:pStyle w:val="Normal6"/>
              <w:rPr>
                <w:szCs w:val="24"/>
                <w:lang w:val="bg-BG"/>
              </w:rPr>
            </w:pPr>
            <w:r w:rsidRPr="008E3354">
              <w:rPr>
                <w:lang w:val="bg-BG"/>
              </w:rPr>
              <w:t>в)</w:t>
            </w:r>
            <w:r w:rsidRPr="008E3354">
              <w:rPr>
                <w:lang w:val="bg-BG"/>
              </w:rPr>
              <w:tab/>
              <w:t>вещества с биологичен произход</w:t>
            </w:r>
            <w:r w:rsidRPr="008E3354">
              <w:rPr>
                <w:b/>
                <w:i/>
                <w:lang w:val="bg-BG"/>
              </w:rPr>
              <w:t>, включително, но не само, растителни екстракти, метаболити и ензими или техни синтетични,</w:t>
            </w:r>
            <w:r w:rsidRPr="008E3354">
              <w:rPr>
                <w:lang w:val="bg-BG"/>
              </w:rPr>
              <w:t xml:space="preserve"> функционално идентични </w:t>
            </w:r>
            <w:r w:rsidRPr="008E3354">
              <w:rPr>
                <w:b/>
                <w:i/>
                <w:lang w:val="bg-BG"/>
              </w:rPr>
              <w:t>еквиваленти</w:t>
            </w:r>
            <w:r w:rsidRPr="008E3354">
              <w:rPr>
                <w:lang w:val="bg-BG"/>
              </w:rPr>
              <w:t>.;</w:t>
            </w:r>
          </w:p>
        </w:tc>
      </w:tr>
    </w:tbl>
    <w:p w:rsidR="00DA0FAE" w:rsidRPr="008E3354" w:rsidP="00DA0FAE" w14:paraId="1FF7FDFB"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07D740DB" w14:textId="32C33B2E">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67DFCDA6" w14:textId="77777777">
      <w:pPr>
        <w:pStyle w:val="Normal12Italic"/>
        <w:rPr>
          <w:noProof w:val="0"/>
          <w:lang w:val="bg-BG"/>
        </w:rPr>
      </w:pPr>
      <w:r w:rsidRPr="008E3354">
        <w:rPr>
          <w:lang w:val="bg-BG"/>
        </w:rPr>
        <w:t xml:space="preserve">Необходими са по-голяма яснота и по-широк обхват на определението за вещества за биологичен контрол, така че то да отразява научните и търговските практики. Предложението на Комисията не включва изрично растителни екстракти, метаболити или ензими, въпреки че всички те са от значение за биологичния контрол. </w:t>
      </w:r>
      <w:r w:rsidRPr="008E3354">
        <w:rPr>
          <w:lang w:val="bg-BG"/>
        </w:rPr>
        <w:t>Чрез изричното им включване, както и на техните синтетични еквиваленти, които са функционално идентични с тях, определението ще обхване пълния спектър от възможности за биологичен контрол и ще премахне неяснотите, като по този начин ще повиши регулаторната сигурност както за заявителите, така и за компетентните органи.</w:t>
      </w:r>
    </w:p>
    <w:p w:rsidR="00DA0FAE" w:rsidRPr="008E3354" w:rsidP="00DA0FAE" w14:paraId="0FE14D12" w14:textId="77777777">
      <w:r w:rsidRPr="008E3354">
        <w:rPr>
          <w:rStyle w:val="HideTWBExt"/>
        </w:rPr>
        <w:t>&lt;/AmendB&gt;</w:t>
      </w:r>
    </w:p>
    <w:p w:rsidR="00DA0FAE" w:rsidRPr="008E3354" w:rsidP="00DA0FAE" w14:paraId="673CB8F4" w14:textId="1E1DC0BD">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357</w:t>
      </w:r>
      <w:r w:rsidRPr="008E3354">
        <w:rPr>
          <w:rStyle w:val="HideTWBExt"/>
          <w:b w:val="0"/>
          <w:lang w:val="bg-BG"/>
        </w:rPr>
        <w:t>&lt;/NumAmB&gt;</w:t>
      </w:r>
    </w:p>
    <w:p w:rsidR="00DA0FAE" w:rsidRPr="008E3354" w:rsidP="00DA0FAE" w14:paraId="1F905AFC" w14:textId="6C06D61E">
      <w:pPr>
        <w:pStyle w:val="NormalBold"/>
      </w:pPr>
      <w:r w:rsidRPr="008E3354">
        <w:rPr>
          <w:rStyle w:val="HideTWBExt"/>
          <w:b w:val="0"/>
        </w:rPr>
        <w:t>&lt;RepeatBlock-By&gt;&lt;Members&gt;</w:t>
      </w:r>
      <w:r w:rsidRPr="008E3354" w:rsidR="00617DE5">
        <w:t>Сирпа Пиетикяйнен</w:t>
      </w:r>
      <w:r w:rsidRPr="008E3354">
        <w:rPr>
          <w:rStyle w:val="HideTWBExt"/>
          <w:b w:val="0"/>
        </w:rPr>
        <w:t>&lt;/Members&gt;</w:t>
      </w:r>
    </w:p>
    <w:p w:rsidR="00DA0FAE" w:rsidRPr="008E3354" w:rsidP="00DA0FAE" w14:paraId="7FFF3010" w14:textId="77777777">
      <w:r w:rsidRPr="008E3354">
        <w:rPr>
          <w:rStyle w:val="HideTWBExt"/>
        </w:rPr>
        <w:t>&lt;/RepeatBlock-By&gt;</w:t>
      </w:r>
    </w:p>
    <w:p w:rsidR="00DA0FAE" w:rsidRPr="008E3354" w:rsidP="00DA0FAE" w14:paraId="7BE3D0B1" w14:textId="6D8E4C26">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DCA124E" w14:textId="77777777">
      <w:pPr>
        <w:pStyle w:val="NormalBold"/>
      </w:pPr>
      <w:r w:rsidRPr="008E3354">
        <w:rPr>
          <w:rStyle w:val="HideTWBExt"/>
          <w:b w:val="0"/>
        </w:rPr>
        <w:t>&lt;Article&gt;</w:t>
      </w:r>
      <w:r w:rsidRPr="008E3354">
        <w:t>Член 1 – параграф 1 – точка 2 – буква в</w:t>
      </w:r>
      <w:r w:rsidRPr="008E3354">
        <w:rPr>
          <w:rStyle w:val="HideTWBExt"/>
          <w:b w:val="0"/>
        </w:rPr>
        <w:t>&lt;/Article&gt;</w:t>
      </w:r>
    </w:p>
    <w:p w:rsidR="00DA0FAE" w:rsidRPr="008E3354" w:rsidP="00DA0FAE" w14:paraId="7C2D2BD9"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BF82B3A" w14:textId="77777777">
      <w:r w:rsidRPr="008E3354">
        <w:rPr>
          <w:rStyle w:val="HideTWBExt"/>
        </w:rPr>
        <w:t>&lt;Article2&gt;</w:t>
      </w:r>
      <w:r w:rsidRPr="008E3354">
        <w:t>Член 3 – точка 35 – буква 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651264"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2A9F329A" w14:textId="77777777">
            <w:pPr>
              <w:keepNext/>
            </w:pPr>
          </w:p>
        </w:tc>
      </w:tr>
      <w:tr w14:paraId="03F02BE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87F5501" w14:textId="7D337ED1">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7ECD68F" w14:textId="606FAB75">
            <w:pPr>
              <w:pStyle w:val="ColumnHeading"/>
              <w:keepNext/>
              <w:rPr>
                <w:lang w:val="bg-BG"/>
              </w:rPr>
            </w:pPr>
            <w:r w:rsidRPr="008E3354">
              <w:rPr>
                <w:lang w:val="bg-BG"/>
              </w:rPr>
              <w:t>Изменение</w:t>
            </w:r>
          </w:p>
        </w:tc>
      </w:tr>
      <w:tr w14:paraId="3A9C9FC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FD2063B" w14:textId="77777777">
            <w:pPr>
              <w:pStyle w:val="Normal6"/>
              <w:rPr>
                <w:lang w:val="bg-BG"/>
              </w:rPr>
            </w:pPr>
            <w:r w:rsidRPr="008E3354">
              <w:rPr>
                <w:lang w:val="bg-BG"/>
              </w:rPr>
              <w:t>в)</w:t>
            </w:r>
            <w:r w:rsidRPr="008E3354">
              <w:rPr>
                <w:lang w:val="bg-BG"/>
              </w:rPr>
              <w:tab/>
              <w:t xml:space="preserve">вещества с биологичен произход или </w:t>
            </w:r>
            <w:r w:rsidRPr="008E3354">
              <w:rPr>
                <w:b/>
                <w:i/>
                <w:lang w:val="bg-BG"/>
              </w:rPr>
              <w:t>произведени синтетично вещества, които са функционално</w:t>
            </w:r>
            <w:r w:rsidRPr="008E3354">
              <w:rPr>
                <w:lang w:val="bg-BG"/>
              </w:rPr>
              <w:t xml:space="preserve"> идентични </w:t>
            </w:r>
            <w:r w:rsidRPr="008E3354">
              <w:rPr>
                <w:b/>
                <w:i/>
                <w:lang w:val="bg-BG"/>
              </w:rPr>
              <w:t>и структурно сходни</w:t>
            </w:r>
            <w:r w:rsidRPr="008E3354">
              <w:rPr>
                <w:lang w:val="bg-BG"/>
              </w:rPr>
              <w:t xml:space="preserve"> с тях.;</w:t>
            </w:r>
          </w:p>
        </w:tc>
        <w:tc>
          <w:tcPr>
            <w:tcW w:w="4876" w:type="dxa"/>
            <w:hideMark/>
          </w:tcPr>
          <w:p w:rsidR="00DA0FAE" w:rsidRPr="008E3354" w:rsidP="00760AC7" w14:paraId="2745C4D3" w14:textId="7F899059">
            <w:pPr>
              <w:pStyle w:val="Normal6"/>
              <w:rPr>
                <w:szCs w:val="24"/>
                <w:lang w:val="bg-BG"/>
              </w:rPr>
            </w:pPr>
            <w:r w:rsidRPr="008E3354">
              <w:rPr>
                <w:lang w:val="bg-BG"/>
              </w:rPr>
              <w:t>в)</w:t>
            </w:r>
            <w:r w:rsidRPr="008E3354">
              <w:rPr>
                <w:lang w:val="bg-BG"/>
              </w:rPr>
              <w:tab/>
              <w:t>вещества с биологичен произход или идентични с тях</w:t>
            </w:r>
            <w:r w:rsidRPr="008E3354">
              <w:rPr>
                <w:b/>
                <w:i/>
                <w:lang w:val="bg-BG"/>
              </w:rPr>
              <w:t>, ако са синтетични</w:t>
            </w:r>
            <w:r w:rsidRPr="008E3354" w:rsidR="005B0F68">
              <w:rPr>
                <w:lang w:val="bg-BG"/>
              </w:rPr>
              <w:t>.;</w:t>
            </w:r>
          </w:p>
        </w:tc>
      </w:tr>
    </w:tbl>
    <w:p w:rsidR="00DA0FAE" w:rsidRPr="008E3354" w:rsidP="00DA0FAE" w14:paraId="25A9856F"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370B063" w14:textId="77777777">
      <w:r w:rsidRPr="008E3354">
        <w:rPr>
          <w:rStyle w:val="HideTWBExt"/>
        </w:rPr>
        <w:t>&lt;/AmendB&gt;</w:t>
      </w:r>
    </w:p>
    <w:p w:rsidR="00DA0FAE" w:rsidRPr="008E3354" w:rsidP="00DA0FAE" w14:paraId="6895667A" w14:textId="379E677E">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358</w:t>
      </w:r>
      <w:r w:rsidRPr="008E3354">
        <w:rPr>
          <w:rStyle w:val="HideTWBExt"/>
          <w:b w:val="0"/>
          <w:lang w:val="bg-BG"/>
        </w:rPr>
        <w:t>&lt;/NumAmB&gt;</w:t>
      </w:r>
    </w:p>
    <w:p w:rsidR="00DA0FAE" w:rsidRPr="008E3354" w:rsidP="00DA0FAE" w14:paraId="46895792" w14:textId="7AD0DE8A">
      <w:pPr>
        <w:pStyle w:val="NormalBold"/>
      </w:pPr>
      <w:r w:rsidRPr="008E3354">
        <w:rPr>
          <w:rStyle w:val="HideTWBExt"/>
          <w:b w:val="0"/>
        </w:rPr>
        <w:t>&lt;RepeatBlock-By&gt;&lt;Members&gt;</w:t>
      </w:r>
      <w:r w:rsidRPr="008E3354" w:rsidR="00044F56">
        <w:t>Биляна Борзан</w:t>
      </w:r>
      <w:r w:rsidRPr="008E3354">
        <w:t xml:space="preserve">, Аннализа Корадо, Романа Йеркович, </w:t>
      </w:r>
      <w:r w:rsidRPr="008E3354" w:rsidR="00044F56">
        <w:t>Мария Нойхл</w:t>
      </w:r>
      <w:r w:rsidRPr="008E3354">
        <w:t xml:space="preserve">, Тиемо Фьолкен, </w:t>
      </w:r>
      <w:r w:rsidRPr="008E3354" w:rsidR="00044F56">
        <w:t>Делара Буркарт</w:t>
      </w:r>
      <w:r w:rsidRPr="008E3354">
        <w:t xml:space="preserve">, </w:t>
      </w:r>
      <w:r w:rsidRPr="008E3354" w:rsidR="00044F56">
        <w:t>Кристиан Вигенин</w:t>
      </w:r>
      <w:r w:rsidRPr="008E3354">
        <w:t xml:space="preserve">, Сакис Арнаутоглу, Томас Баяда, </w:t>
      </w:r>
      <w:r w:rsidRPr="008E3354" w:rsidR="00044F56">
        <w:t>Мохамед Шахим</w:t>
      </w:r>
      <w:r w:rsidRPr="008E3354">
        <w:t xml:space="preserve">, </w:t>
      </w:r>
      <w:r w:rsidRPr="008E3354" w:rsidR="00044F56">
        <w:t>Хелен Фрицон</w:t>
      </w:r>
      <w:r w:rsidRPr="008E3354">
        <w:rPr>
          <w:rStyle w:val="HideTWBExt"/>
          <w:b w:val="0"/>
        </w:rPr>
        <w:t>&lt;/Members&gt;</w:t>
      </w:r>
    </w:p>
    <w:p w:rsidR="00DA0FAE" w:rsidRPr="008E3354" w:rsidP="00DA0FAE" w14:paraId="1DF1628B" w14:textId="77777777">
      <w:r w:rsidRPr="008E3354">
        <w:rPr>
          <w:rStyle w:val="HideTWBExt"/>
        </w:rPr>
        <w:t>&lt;/RepeatBlock-By&gt;</w:t>
      </w:r>
    </w:p>
    <w:p w:rsidR="00DA0FAE" w:rsidRPr="008E3354" w:rsidP="00DA0FAE" w14:paraId="505E348E" w14:textId="2075969E">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912FF0E" w14:textId="77777777">
      <w:pPr>
        <w:pStyle w:val="NormalBold"/>
      </w:pPr>
      <w:r w:rsidRPr="008E3354">
        <w:rPr>
          <w:rStyle w:val="HideTWBExt"/>
          <w:b w:val="0"/>
        </w:rPr>
        <w:t>&lt;Article&gt;</w:t>
      </w:r>
      <w:r w:rsidRPr="008E3354">
        <w:t>Член 1 – параграф 1 – точка 2 – буква в</w:t>
      </w:r>
      <w:r w:rsidRPr="008E3354">
        <w:rPr>
          <w:rStyle w:val="HideTWBExt"/>
          <w:b w:val="0"/>
        </w:rPr>
        <w:t>&lt;/Article&gt;</w:t>
      </w:r>
    </w:p>
    <w:p w:rsidR="00DA0FAE" w:rsidRPr="008E3354" w:rsidP="00DA0FAE" w14:paraId="78CFA342"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0B71FC0" w14:textId="77777777">
      <w:r w:rsidRPr="008E3354">
        <w:rPr>
          <w:rStyle w:val="HideTWBExt"/>
        </w:rPr>
        <w:t>&lt;Article2&gt;</w:t>
      </w:r>
      <w:r w:rsidRPr="008E3354">
        <w:t>Член 3 – точка 35 – буква 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C31552"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C49DD7F" w14:textId="77777777">
            <w:pPr>
              <w:keepNext/>
            </w:pPr>
          </w:p>
        </w:tc>
      </w:tr>
      <w:tr w14:paraId="7677D7E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F15CFDE" w14:textId="053FDADD">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2D452C4" w14:textId="31EEB5BF">
            <w:pPr>
              <w:pStyle w:val="ColumnHeading"/>
              <w:keepNext/>
              <w:rPr>
                <w:lang w:val="bg-BG"/>
              </w:rPr>
            </w:pPr>
            <w:r w:rsidRPr="008E3354">
              <w:rPr>
                <w:lang w:val="bg-BG"/>
              </w:rPr>
              <w:t>Изменение</w:t>
            </w:r>
          </w:p>
        </w:tc>
      </w:tr>
      <w:tr w14:paraId="03482DD8"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EA1D928" w14:textId="77777777">
            <w:pPr>
              <w:pStyle w:val="Normal6"/>
              <w:rPr>
                <w:lang w:val="bg-BG"/>
              </w:rPr>
            </w:pPr>
            <w:r w:rsidRPr="008E3354">
              <w:rPr>
                <w:lang w:val="bg-BG"/>
              </w:rPr>
              <w:t>в)</w:t>
            </w:r>
            <w:r w:rsidRPr="008E3354">
              <w:rPr>
                <w:lang w:val="bg-BG"/>
              </w:rPr>
              <w:tab/>
              <w:t xml:space="preserve">вещества с биологичен произход или произведени синтетично </w:t>
            </w:r>
            <w:r w:rsidRPr="008E3354">
              <w:rPr>
                <w:b/>
                <w:i/>
                <w:lang w:val="bg-BG"/>
              </w:rPr>
              <w:t>вещества,</w:t>
            </w:r>
            <w:r w:rsidRPr="008E3354">
              <w:rPr>
                <w:lang w:val="bg-BG"/>
              </w:rPr>
              <w:t xml:space="preserve"> </w:t>
            </w:r>
            <w:r w:rsidRPr="008E3354">
              <w:rPr>
                <w:b/>
                <w:i/>
                <w:lang w:val="bg-BG"/>
              </w:rPr>
              <w:t>които са функционално идентични и структурно сходни с тях</w:t>
            </w:r>
            <w:r w:rsidRPr="008E3354">
              <w:rPr>
                <w:lang w:val="bg-BG"/>
              </w:rPr>
              <w:t>.;</w:t>
            </w:r>
          </w:p>
        </w:tc>
        <w:tc>
          <w:tcPr>
            <w:tcW w:w="4876" w:type="dxa"/>
            <w:hideMark/>
          </w:tcPr>
          <w:p w:rsidR="00DA0FAE" w:rsidRPr="008E3354" w:rsidP="00760AC7" w14:paraId="5214CEA3" w14:textId="397EAC92">
            <w:pPr>
              <w:pStyle w:val="Normal6"/>
              <w:rPr>
                <w:szCs w:val="24"/>
                <w:lang w:val="bg-BG"/>
              </w:rPr>
            </w:pPr>
            <w:r w:rsidRPr="008E3354">
              <w:rPr>
                <w:lang w:val="bg-BG"/>
              </w:rPr>
              <w:t>в)</w:t>
            </w:r>
            <w:r w:rsidRPr="008E3354">
              <w:rPr>
                <w:lang w:val="bg-BG"/>
              </w:rPr>
              <w:tab/>
            </w:r>
            <w:r w:rsidRPr="008E3354">
              <w:rPr>
                <w:b/>
                <w:i/>
                <w:lang w:val="bg-BG"/>
              </w:rPr>
              <w:t>вещества, които са структурно сходни и функционално идентични с естествени</w:t>
            </w:r>
            <w:r w:rsidRPr="008E3354">
              <w:rPr>
                <w:lang w:val="bg-BG"/>
              </w:rPr>
              <w:t xml:space="preserve"> вещества с биологичен произход или произведени синтетично</w:t>
            </w:r>
            <w:r w:rsidRPr="008E3354" w:rsidR="005B0F68">
              <w:rPr>
                <w:lang w:val="bg-BG"/>
              </w:rPr>
              <w:t>.;</w:t>
            </w:r>
          </w:p>
        </w:tc>
      </w:tr>
    </w:tbl>
    <w:p w:rsidR="00DA0FAE" w:rsidRPr="008E3354" w:rsidP="00DA0FAE" w14:paraId="031356CB"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7F55A61" w14:textId="14DE1BBB">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3A99014B" w14:textId="77777777">
      <w:pPr>
        <w:pStyle w:val="Normal12Italic"/>
        <w:rPr>
          <w:noProof w:val="0"/>
          <w:lang w:val="bg-BG"/>
        </w:rPr>
      </w:pPr>
      <w:r w:rsidRPr="008E3354">
        <w:rPr>
          <w:lang w:val="bg-BG"/>
        </w:rPr>
        <w:t>Разнообразието от вещества, идентични с естествените, следва да бъде изцяло отразено в определението за вещества за биологичен контрол, за да се осигури правна яснота и да се избегне непреднамереното изключване на вещества с еквивалентни характеристики и функции.</w:t>
      </w:r>
    </w:p>
    <w:p w:rsidR="00DA0FAE" w:rsidRPr="008E3354" w:rsidP="00DA0FAE" w14:paraId="1AD36618" w14:textId="77777777">
      <w:r w:rsidRPr="008E3354">
        <w:rPr>
          <w:rStyle w:val="HideTWBExt"/>
        </w:rPr>
        <w:t>&lt;/AmendB&gt;</w:t>
      </w:r>
    </w:p>
    <w:p w:rsidR="00DA0FAE" w:rsidRPr="008E3354" w:rsidP="00DA0FAE" w14:paraId="40E32795" w14:textId="1E32BA32">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359</w:t>
      </w:r>
      <w:r w:rsidRPr="008E3354">
        <w:rPr>
          <w:rStyle w:val="HideTWBExt"/>
          <w:b w:val="0"/>
          <w:lang w:val="bg-BG"/>
        </w:rPr>
        <w:t>&lt;/NumAmB&gt;</w:t>
      </w:r>
    </w:p>
    <w:p w:rsidR="00DA0FAE" w:rsidRPr="008E3354" w:rsidP="00DA0FAE" w14:paraId="65724A5B" w14:textId="39F64D12">
      <w:pPr>
        <w:pStyle w:val="NormalBold"/>
      </w:pPr>
      <w:r w:rsidRPr="008E3354">
        <w:rPr>
          <w:rStyle w:val="HideTWBExt"/>
          <w:b w:val="0"/>
        </w:rPr>
        <w:t>&lt;RepeatBlock-By&gt;&lt;Members&gt;</w:t>
      </w:r>
      <w:r w:rsidRPr="008E3354" w:rsidR="00DA655C">
        <w:t>Паскал Канфен</w:t>
      </w:r>
      <w:r w:rsidRPr="008E3354">
        <w:t>, Стине Босе</w:t>
      </w:r>
      <w:r w:rsidRPr="008E3354">
        <w:rPr>
          <w:rStyle w:val="HideTWBExt"/>
          <w:b w:val="0"/>
        </w:rPr>
        <w:t>&lt;/Members&gt;</w:t>
      </w:r>
    </w:p>
    <w:p w:rsidR="00DA0FAE" w:rsidRPr="008E3354" w:rsidP="00DA0FAE" w14:paraId="6C9B6CFB" w14:textId="77777777">
      <w:r w:rsidRPr="008E3354">
        <w:rPr>
          <w:rStyle w:val="HideTWBExt"/>
        </w:rPr>
        <w:t>&lt;/RepeatBlock-By&gt;</w:t>
      </w:r>
    </w:p>
    <w:p w:rsidR="00DA0FAE" w:rsidRPr="008E3354" w:rsidP="00DA0FAE" w14:paraId="21B0D6EA" w14:textId="6031F8E3">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831A10F" w14:textId="77777777">
      <w:pPr>
        <w:pStyle w:val="NormalBold"/>
      </w:pPr>
      <w:r w:rsidRPr="008E3354">
        <w:rPr>
          <w:rStyle w:val="HideTWBExt"/>
          <w:b w:val="0"/>
        </w:rPr>
        <w:t>&lt;Article&gt;</w:t>
      </w:r>
      <w:r w:rsidRPr="008E3354">
        <w:t>Член 1 – параграф 1 – точка 2 – буква в</w:t>
      </w:r>
      <w:r w:rsidRPr="008E3354">
        <w:rPr>
          <w:rStyle w:val="HideTWBExt"/>
          <w:b w:val="0"/>
        </w:rPr>
        <w:t>&lt;/Article&gt;</w:t>
      </w:r>
    </w:p>
    <w:p w:rsidR="00DA0FAE" w:rsidRPr="008E3354" w:rsidP="00DA0FAE" w14:paraId="42FC6BF4"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8C64F9F" w14:textId="77777777">
      <w:r w:rsidRPr="008E3354">
        <w:rPr>
          <w:rStyle w:val="HideTWBExt"/>
        </w:rPr>
        <w:t>&lt;Article2&gt;</w:t>
      </w:r>
      <w:r w:rsidRPr="008E3354">
        <w:t>Член 3 – точка 35 – буква 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16F87C"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AE97AC1" w14:textId="77777777">
            <w:pPr>
              <w:keepNext/>
            </w:pPr>
          </w:p>
        </w:tc>
      </w:tr>
      <w:tr w14:paraId="583FBE3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E4773A1" w14:textId="64865313">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62BC561" w14:textId="4B770F24">
            <w:pPr>
              <w:pStyle w:val="ColumnHeading"/>
              <w:keepNext/>
              <w:rPr>
                <w:lang w:val="bg-BG"/>
              </w:rPr>
            </w:pPr>
            <w:r w:rsidRPr="008E3354">
              <w:rPr>
                <w:lang w:val="bg-BG"/>
              </w:rPr>
              <w:t>Изменение</w:t>
            </w:r>
          </w:p>
        </w:tc>
      </w:tr>
      <w:tr w14:paraId="5F435E33"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2070B1ED" w14:textId="77777777">
            <w:pPr>
              <w:pStyle w:val="Normal6"/>
              <w:rPr>
                <w:lang w:val="bg-BG"/>
              </w:rPr>
            </w:pPr>
          </w:p>
        </w:tc>
        <w:tc>
          <w:tcPr>
            <w:tcW w:w="4876" w:type="dxa"/>
            <w:hideMark/>
          </w:tcPr>
          <w:p w:rsidR="00DA0FAE" w:rsidRPr="008E3354" w:rsidP="00760AC7" w14:paraId="1E668D31" w14:textId="77777777">
            <w:pPr>
              <w:pStyle w:val="Normal6"/>
              <w:rPr>
                <w:szCs w:val="24"/>
                <w:lang w:val="bg-BG"/>
              </w:rPr>
            </w:pPr>
            <w:r w:rsidRPr="008E3354">
              <w:rPr>
                <w:b/>
                <w:i/>
                <w:lang w:val="bg-BG"/>
              </w:rPr>
              <w:t>ва)</w:t>
            </w:r>
            <w:r w:rsidRPr="008E3354">
              <w:rPr>
                <w:b/>
                <w:i/>
                <w:lang w:val="bg-BG"/>
              </w:rPr>
              <w:tab/>
              <w:t>вещества с биологичен произход или произведени синтетично вещества, които са функционално идентични и структурно сходни с тях. Преди влизането в сила на настоящия регламент Европейската комисия и Органът разработват специални насоки относно това кои вещества се считат за „структурно сходни и функционално идентични“. Условията, установени в насоките за „структурно сходни и функционално идентични“ вещества, се потвърждават официално в рамките на процедурата за срещи със заявителите преди подаването на заявление.</w:t>
            </w:r>
          </w:p>
        </w:tc>
      </w:tr>
    </w:tbl>
    <w:p w:rsidR="00DA0FAE" w:rsidRPr="008E3354" w:rsidP="00DA0FAE" w14:paraId="3681BCB8"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A31B1CB" w14:textId="77777777">
      <w:r w:rsidRPr="008E3354">
        <w:rPr>
          <w:rStyle w:val="HideTWBExt"/>
        </w:rPr>
        <w:t>&lt;/AmendB&gt;</w:t>
      </w:r>
    </w:p>
    <w:p w:rsidR="00DA0FAE" w:rsidRPr="008E3354" w:rsidP="00DA0FAE" w14:paraId="49C247BE" w14:textId="73FB8600">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360</w:t>
      </w:r>
      <w:r w:rsidRPr="008E3354">
        <w:rPr>
          <w:rStyle w:val="HideTWBExt"/>
          <w:b w:val="0"/>
          <w:lang w:val="bg-BG"/>
        </w:rPr>
        <w:t>&lt;/NumAmB&gt;</w:t>
      </w:r>
    </w:p>
    <w:p w:rsidR="00DA0FAE" w:rsidRPr="008E3354" w:rsidP="00DA0FAE" w14:paraId="3D470F07" w14:textId="5F429CAF">
      <w:pPr>
        <w:pStyle w:val="NormalBold"/>
      </w:pPr>
      <w:r w:rsidRPr="008E3354">
        <w:rPr>
          <w:rStyle w:val="HideTWBExt"/>
          <w:b w:val="0"/>
        </w:rPr>
        <w:t>&lt;RepeatBlock-By&gt;&lt;Members&gt;</w:t>
      </w:r>
      <w:r w:rsidRPr="008E3354">
        <w:t>Тили Метц, Анна Строленберг</w:t>
      </w:r>
      <w:r w:rsidRPr="008E3354">
        <w:rPr>
          <w:rStyle w:val="HideTWBExt"/>
          <w:b w:val="0"/>
        </w:rPr>
        <w:t>&lt;/Members&gt;</w:t>
      </w:r>
    </w:p>
    <w:p w:rsidR="00DA0FAE" w:rsidRPr="008E3354" w:rsidP="00DA0FAE" w14:paraId="6A185290"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4224420B" w14:textId="77777777">
      <w:r w:rsidRPr="008E3354">
        <w:rPr>
          <w:rStyle w:val="HideTWBExt"/>
        </w:rPr>
        <w:t>&lt;/RepeatBlock-By&gt;</w:t>
      </w:r>
    </w:p>
    <w:p w:rsidR="00DA0FAE" w:rsidRPr="008E3354" w:rsidP="00DA0FAE" w14:paraId="040670C6" w14:textId="17046BFD">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6210811" w14:textId="77777777">
      <w:pPr>
        <w:pStyle w:val="NormalBold"/>
      </w:pPr>
      <w:r w:rsidRPr="008E3354">
        <w:rPr>
          <w:rStyle w:val="HideTWBExt"/>
          <w:b w:val="0"/>
        </w:rPr>
        <w:t>&lt;Article&gt;</w:t>
      </w:r>
      <w:r w:rsidRPr="008E3354">
        <w:t>Член 1 – параграф 1 – точка 2 – буква г</w:t>
      </w:r>
      <w:r w:rsidRPr="008E3354">
        <w:rPr>
          <w:rStyle w:val="HideTWBExt"/>
          <w:b w:val="0"/>
        </w:rPr>
        <w:t>&lt;/Article&gt;</w:t>
      </w:r>
    </w:p>
    <w:p w:rsidR="00DA0FAE" w:rsidRPr="008E3354" w:rsidP="00DA0FAE" w14:paraId="3C3F2721"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DCCE43E" w14:textId="77777777">
      <w:r w:rsidRPr="008E3354">
        <w:rPr>
          <w:rStyle w:val="HideTWBExt"/>
        </w:rPr>
        <w:t>&lt;Article2&gt;</w:t>
      </w:r>
      <w:r w:rsidRPr="008E3354">
        <w:t>Член 3 – точка 36</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5F24871"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85D14C3" w14:textId="77777777">
            <w:pPr>
              <w:keepNext/>
            </w:pPr>
          </w:p>
        </w:tc>
      </w:tr>
      <w:tr w14:paraId="2E67568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AD1FB74" w14:textId="2B8E44C4">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4A87A43" w14:textId="32A908DA">
            <w:pPr>
              <w:pStyle w:val="ColumnHeading"/>
              <w:keepNext/>
              <w:rPr>
                <w:lang w:val="bg-BG"/>
              </w:rPr>
            </w:pPr>
            <w:r w:rsidRPr="008E3354">
              <w:rPr>
                <w:lang w:val="bg-BG"/>
              </w:rPr>
              <w:t>Изменение</w:t>
            </w:r>
          </w:p>
        </w:tc>
      </w:tr>
      <w:tr w14:paraId="41369218"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D701C83" w14:textId="77777777">
            <w:pPr>
              <w:pStyle w:val="Normal6"/>
              <w:rPr>
                <w:lang w:val="bg-BG"/>
              </w:rPr>
            </w:pPr>
            <w:r w:rsidRPr="008E3354">
              <w:rPr>
                <w:lang w:val="bg-BG"/>
              </w:rPr>
              <w:t>36.</w:t>
            </w:r>
            <w:r w:rsidRPr="008E3354">
              <w:rPr>
                <w:lang w:val="bg-BG"/>
              </w:rPr>
              <w:tab/>
              <w:t xml:space="preserve">„основни вещества“ означава активни вещества, които не се употребяват преимуществено за целите на растителната защита, включително хранителни продукти и вещества, оценени в съответствие с други законодателни актове на Съюза, </w:t>
            </w:r>
            <w:r w:rsidRPr="008E3354">
              <w:rPr>
                <w:b/>
                <w:i/>
                <w:lang w:val="bg-BG"/>
              </w:rPr>
              <w:t>но независимо от това са полезни за</w:t>
            </w:r>
            <w:r w:rsidRPr="008E3354">
              <w:rPr>
                <w:lang w:val="bg-BG"/>
              </w:rPr>
              <w:t xml:space="preserve"> </w:t>
            </w:r>
            <w:r w:rsidRPr="008E3354">
              <w:rPr>
                <w:b/>
                <w:i/>
                <w:lang w:val="bg-BG"/>
              </w:rPr>
              <w:t>растителната</w:t>
            </w:r>
            <w:r w:rsidRPr="008E3354">
              <w:rPr>
                <w:lang w:val="bg-BG"/>
              </w:rPr>
              <w:t xml:space="preserve"> защита.;</w:t>
            </w:r>
          </w:p>
        </w:tc>
        <w:tc>
          <w:tcPr>
            <w:tcW w:w="4876" w:type="dxa"/>
            <w:hideMark/>
          </w:tcPr>
          <w:p w:rsidR="00DA0FAE" w:rsidRPr="008E3354" w:rsidP="00760AC7" w14:paraId="6102BDC1" w14:textId="77777777">
            <w:pPr>
              <w:pStyle w:val="Normal6"/>
              <w:rPr>
                <w:szCs w:val="24"/>
                <w:lang w:val="bg-BG"/>
              </w:rPr>
            </w:pPr>
            <w:r w:rsidRPr="008E3354">
              <w:rPr>
                <w:lang w:val="bg-BG"/>
              </w:rPr>
              <w:t>36.</w:t>
            </w:r>
            <w:r w:rsidRPr="008E3354">
              <w:rPr>
                <w:lang w:val="bg-BG"/>
              </w:rPr>
              <w:tab/>
              <w:t xml:space="preserve">„основни вещества“ означава активни вещества, които не се употребяват преимуществено за целите на растителната защита, включително хранителни продукти и вещества, оценени в съответствие с други законодателни актове на Съюза, </w:t>
            </w:r>
            <w:r w:rsidRPr="008E3354">
              <w:rPr>
                <w:b/>
                <w:i/>
                <w:lang w:val="bg-BG"/>
              </w:rPr>
              <w:t>при условие че такава оценка има отношение към употребата им като продукти за растителна</w:t>
            </w:r>
            <w:r w:rsidRPr="008E3354">
              <w:rPr>
                <w:lang w:val="bg-BG"/>
              </w:rPr>
              <w:t xml:space="preserve"> защита.;</w:t>
            </w:r>
          </w:p>
        </w:tc>
      </w:tr>
    </w:tbl>
    <w:p w:rsidR="00DA0FAE" w:rsidRPr="008E3354" w:rsidP="00DA0FAE" w14:paraId="658F7BA8"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4C87CD2C" w14:textId="77777777">
      <w:r w:rsidRPr="008E3354">
        <w:rPr>
          <w:rStyle w:val="HideTWBExt"/>
        </w:rPr>
        <w:t>&lt;/AmendB&gt;</w:t>
      </w:r>
    </w:p>
    <w:p w:rsidR="00DA0FAE" w:rsidRPr="008E3354" w:rsidP="00DA0FAE" w14:paraId="3C5508C7" w14:textId="21E6B3B1">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361</w:t>
      </w:r>
      <w:r w:rsidRPr="008E3354">
        <w:rPr>
          <w:rStyle w:val="HideTWBExt"/>
          <w:b w:val="0"/>
          <w:lang w:val="bg-BG"/>
        </w:rPr>
        <w:t>&lt;/NumAmB&gt;</w:t>
      </w:r>
    </w:p>
    <w:p w:rsidR="00DA0FAE" w:rsidRPr="008E3354" w:rsidP="00DA0FAE" w14:paraId="253E9795" w14:textId="38F77C8A">
      <w:pPr>
        <w:pStyle w:val="NormalBold"/>
      </w:pPr>
      <w:r w:rsidRPr="008E3354">
        <w:rPr>
          <w:rStyle w:val="HideTWBExt"/>
          <w:b w:val="0"/>
        </w:rPr>
        <w:t>&lt;RepeatBlock-By&gt;&lt;Members&gt;</w:t>
      </w:r>
      <w:r w:rsidRPr="008E3354">
        <w:t xml:space="preserve">Ан-Софи Фригу, Жил Пенел, Мари-Люс Бразие-Клен, Виктория Ференц, </w:t>
      </w:r>
      <w:r w:rsidRPr="008E3354" w:rsidR="00B72EEE">
        <w:t>Матилд Андруе</w:t>
      </w:r>
      <w:r w:rsidRPr="008E3354">
        <w:rPr>
          <w:rStyle w:val="HideTWBExt"/>
          <w:b w:val="0"/>
        </w:rPr>
        <w:t>&lt;/Members&gt;</w:t>
      </w:r>
    </w:p>
    <w:p w:rsidR="00DA0FAE" w:rsidRPr="008E3354" w:rsidP="00DA0FAE" w14:paraId="6D49E812" w14:textId="77777777">
      <w:r w:rsidRPr="008E3354">
        <w:rPr>
          <w:rStyle w:val="HideTWBExt"/>
        </w:rPr>
        <w:t>&lt;/RepeatBlock-By&gt;</w:t>
      </w:r>
    </w:p>
    <w:p w:rsidR="00DA0FAE" w:rsidRPr="008E3354" w:rsidP="00DA0FAE" w14:paraId="4758FC8A" w14:textId="48AB3E25">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BDD19AB" w14:textId="77777777">
      <w:pPr>
        <w:pStyle w:val="NormalBold"/>
      </w:pPr>
      <w:r w:rsidRPr="008E3354">
        <w:rPr>
          <w:rStyle w:val="HideTWBExt"/>
          <w:b w:val="0"/>
        </w:rPr>
        <w:t>&lt;Article&gt;</w:t>
      </w:r>
      <w:r w:rsidRPr="008E3354">
        <w:t>Член 1 – параграф 1 – точка 2 – буква г</w:t>
      </w:r>
      <w:r w:rsidRPr="008E3354">
        <w:rPr>
          <w:rStyle w:val="HideTWBExt"/>
          <w:b w:val="0"/>
        </w:rPr>
        <w:t>&lt;/Article&gt;</w:t>
      </w:r>
    </w:p>
    <w:p w:rsidR="00DA0FAE" w:rsidRPr="008E3354" w:rsidP="00DA0FAE" w14:paraId="2C2E7F4D"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ED68012" w14:textId="77777777">
      <w:r w:rsidRPr="008E3354">
        <w:rPr>
          <w:rStyle w:val="HideTWBExt"/>
        </w:rPr>
        <w:t>&lt;Article2&gt;</w:t>
      </w:r>
      <w:r w:rsidRPr="008E3354">
        <w:t>Член 3 – точка 36</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3ABC07"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5FBF6DF" w14:textId="77777777">
            <w:pPr>
              <w:keepNext/>
            </w:pPr>
          </w:p>
        </w:tc>
      </w:tr>
      <w:tr w14:paraId="2263FE1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E4C2B69" w14:textId="69E1109C">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B2A574C" w14:textId="1550B3E6">
            <w:pPr>
              <w:pStyle w:val="ColumnHeading"/>
              <w:keepNext/>
              <w:rPr>
                <w:lang w:val="bg-BG"/>
              </w:rPr>
            </w:pPr>
            <w:r w:rsidRPr="008E3354">
              <w:rPr>
                <w:lang w:val="bg-BG"/>
              </w:rPr>
              <w:t>Изменение</w:t>
            </w:r>
          </w:p>
        </w:tc>
      </w:tr>
      <w:tr w14:paraId="33EEFD8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116849A" w14:textId="77777777">
            <w:pPr>
              <w:pStyle w:val="Normal6"/>
              <w:rPr>
                <w:lang w:val="bg-BG"/>
              </w:rPr>
            </w:pPr>
            <w:r w:rsidRPr="008E3354">
              <w:rPr>
                <w:lang w:val="bg-BG"/>
              </w:rPr>
              <w:t>36.</w:t>
            </w:r>
            <w:r w:rsidRPr="008E3354">
              <w:rPr>
                <w:lang w:val="bg-BG"/>
              </w:rPr>
              <w:tab/>
              <w:t xml:space="preserve">„основни вещества“ означава активни вещества, които не се употребяват преимуществено за целите на растителната защита, включително хранителни продукти и вещества, оценени в съответствие с други законодателни актове на Съюза, но </w:t>
            </w:r>
            <w:r w:rsidRPr="008E3354">
              <w:rPr>
                <w:b/>
                <w:i/>
                <w:lang w:val="bg-BG"/>
              </w:rPr>
              <w:t>независимо от това са полезни</w:t>
            </w:r>
            <w:r w:rsidRPr="008E3354">
              <w:rPr>
                <w:lang w:val="bg-BG"/>
              </w:rPr>
              <w:t xml:space="preserve"> за растителната защита;</w:t>
            </w:r>
          </w:p>
        </w:tc>
        <w:tc>
          <w:tcPr>
            <w:tcW w:w="4876" w:type="dxa"/>
            <w:hideMark/>
          </w:tcPr>
          <w:p w:rsidR="00DA0FAE" w:rsidRPr="008E3354" w:rsidP="00760AC7" w14:paraId="07E9EB27" w14:textId="77777777">
            <w:pPr>
              <w:pStyle w:val="Normal6"/>
              <w:rPr>
                <w:szCs w:val="24"/>
                <w:lang w:val="bg-BG"/>
              </w:rPr>
            </w:pPr>
            <w:r w:rsidRPr="008E3354">
              <w:rPr>
                <w:lang w:val="bg-BG"/>
              </w:rPr>
              <w:t>36.</w:t>
            </w:r>
            <w:r w:rsidRPr="008E3354">
              <w:rPr>
                <w:lang w:val="bg-BG"/>
              </w:rPr>
              <w:tab/>
              <w:t xml:space="preserve">„основни вещества“ означава активни вещества, които не се употребяват преимуществено за целите на растителната защита, включително хранителни продукти и вещества, оценени в съответствие с други законодателни актове на Съюза, но </w:t>
            </w:r>
            <w:r w:rsidRPr="008E3354">
              <w:rPr>
                <w:b/>
                <w:i/>
                <w:lang w:val="bg-BG"/>
              </w:rPr>
              <w:t>в някои случаи имат известна полезност</w:t>
            </w:r>
            <w:r w:rsidRPr="008E3354">
              <w:rPr>
                <w:lang w:val="bg-BG"/>
              </w:rPr>
              <w:t xml:space="preserve"> за растителната защита</w:t>
            </w:r>
            <w:r w:rsidRPr="008E3354">
              <w:rPr>
                <w:b/>
                <w:i/>
                <w:lang w:val="bg-BG"/>
              </w:rPr>
              <w:t>.“</w:t>
            </w:r>
            <w:r w:rsidRPr="008E3354">
              <w:rPr>
                <w:lang w:val="bg-BG"/>
              </w:rPr>
              <w:t>;</w:t>
            </w:r>
          </w:p>
        </w:tc>
      </w:tr>
    </w:tbl>
    <w:p w:rsidR="00DA0FAE" w:rsidRPr="008E3354" w:rsidP="00DA0FAE" w14:paraId="7280ED0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{FR}</w:t>
      </w:r>
      <w:r w:rsidRPr="008E3354">
        <w:rPr>
          <w:noProof w:val="0"/>
          <w:lang w:val="bg-BG"/>
        </w:rPr>
        <w:t>fr</w:t>
      </w:r>
      <w:r w:rsidRPr="008E3354">
        <w:rPr>
          <w:rStyle w:val="HideTWBExt"/>
          <w:lang w:val="bg-BG"/>
        </w:rPr>
        <w:t>&lt;/Original&gt;</w:t>
      </w:r>
    </w:p>
    <w:p w:rsidR="00DA0FAE" w:rsidRPr="008E3354" w:rsidP="00DA0FAE" w14:paraId="5711D5DF" w14:textId="77777777">
      <w:r w:rsidRPr="008E3354">
        <w:rPr>
          <w:rStyle w:val="HideTWBExt"/>
        </w:rPr>
        <w:t>&lt;/AmendB&gt;</w:t>
      </w:r>
    </w:p>
    <w:p w:rsidR="00DA0FAE" w:rsidRPr="008E3354" w:rsidP="00DA0FAE" w14:paraId="72ADA503" w14:textId="19415524">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362</w:t>
      </w:r>
      <w:r w:rsidRPr="008E3354">
        <w:rPr>
          <w:rStyle w:val="HideTWBExt"/>
          <w:b w:val="0"/>
          <w:lang w:val="bg-BG"/>
        </w:rPr>
        <w:t>&lt;/NumAmB&gt;</w:t>
      </w:r>
    </w:p>
    <w:p w:rsidR="00DA0FAE" w:rsidRPr="008E3354" w:rsidP="00DA0FAE" w14:paraId="0AA05576" w14:textId="0C37B1EA">
      <w:pPr>
        <w:pStyle w:val="NormalBold"/>
      </w:pPr>
      <w:r w:rsidRPr="008E3354">
        <w:rPr>
          <w:rStyle w:val="HideTWBExt"/>
          <w:b w:val="0"/>
        </w:rPr>
        <w:t>&lt;RepeatBlock-By&gt;&lt;Members&gt;</w:t>
      </w:r>
      <w:r w:rsidRPr="008E3354">
        <w:t>Яцек Оздоба</w:t>
      </w:r>
      <w:r w:rsidRPr="008E3354">
        <w:rPr>
          <w:rStyle w:val="HideTWBExt"/>
          <w:b w:val="0"/>
        </w:rPr>
        <w:t>&lt;/Members&gt;</w:t>
      </w:r>
    </w:p>
    <w:p w:rsidR="00DA0FAE" w:rsidRPr="008E3354" w:rsidP="00DA0FAE" w14:paraId="43FB3C99" w14:textId="77777777">
      <w:r w:rsidRPr="008E3354">
        <w:rPr>
          <w:rStyle w:val="HideTWBExt"/>
        </w:rPr>
        <w:t>&lt;/RepeatBlock-By&gt;</w:t>
      </w:r>
    </w:p>
    <w:p w:rsidR="00DA0FAE" w:rsidRPr="008E3354" w:rsidP="00DA0FAE" w14:paraId="1850A448" w14:textId="1F6D9EED">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8BB2ACE" w14:textId="77777777">
      <w:pPr>
        <w:pStyle w:val="NormalBold"/>
      </w:pPr>
      <w:r w:rsidRPr="008E3354">
        <w:rPr>
          <w:rStyle w:val="HideTWBExt"/>
          <w:b w:val="0"/>
        </w:rPr>
        <w:t>&lt;Article&gt;</w:t>
      </w:r>
      <w:r w:rsidRPr="008E3354">
        <w:t>Член 1 – параграф 1 – точка 2 – буква г а (нова)</w:t>
      </w:r>
      <w:r w:rsidRPr="008E3354">
        <w:rPr>
          <w:rStyle w:val="HideTWBExt"/>
          <w:b w:val="0"/>
        </w:rPr>
        <w:t>&lt;/Article&gt;</w:t>
      </w:r>
    </w:p>
    <w:p w:rsidR="00DA0FAE" w:rsidRPr="008E3354" w:rsidP="00DA0FAE" w14:paraId="6F661A11"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B02FA55" w14:textId="77777777">
      <w:r w:rsidRPr="008E3354">
        <w:rPr>
          <w:rStyle w:val="HideTWBExt"/>
        </w:rPr>
        <w:t>&lt;Article2&gt;</w:t>
      </w:r>
      <w:r w:rsidRPr="008E3354">
        <w:t>Член 3 – точка 36 a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836DCF"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C4A67F7" w14:textId="77777777">
            <w:pPr>
              <w:keepNext/>
            </w:pPr>
          </w:p>
        </w:tc>
      </w:tr>
      <w:tr w14:paraId="79ED6B3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6187A70" w14:textId="2464B597">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41DE52B" w14:textId="2D4DED39">
            <w:pPr>
              <w:pStyle w:val="ColumnHeading"/>
              <w:keepNext/>
              <w:rPr>
                <w:lang w:val="bg-BG"/>
              </w:rPr>
            </w:pPr>
            <w:r w:rsidRPr="008E3354">
              <w:rPr>
                <w:lang w:val="bg-BG"/>
              </w:rPr>
              <w:t>Изменение</w:t>
            </w:r>
          </w:p>
        </w:tc>
      </w:tr>
      <w:tr w14:paraId="67BECB44"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24376A49" w14:textId="77777777">
            <w:pPr>
              <w:pStyle w:val="Normal6"/>
              <w:rPr>
                <w:lang w:val="bg-BG"/>
              </w:rPr>
            </w:pPr>
          </w:p>
        </w:tc>
        <w:tc>
          <w:tcPr>
            <w:tcW w:w="4876" w:type="dxa"/>
            <w:hideMark/>
          </w:tcPr>
          <w:p w:rsidR="00DA0FAE" w:rsidRPr="008E3354" w:rsidP="00760AC7" w14:paraId="7CF540AB" w14:textId="77777777">
            <w:pPr>
              <w:pStyle w:val="Normal6"/>
              <w:rPr>
                <w:szCs w:val="24"/>
                <w:lang w:val="bg-BG"/>
              </w:rPr>
            </w:pPr>
            <w:r w:rsidRPr="008E3354">
              <w:rPr>
                <w:b/>
                <w:i/>
                <w:lang w:val="bg-BG"/>
              </w:rPr>
              <w:t>га)</w:t>
            </w:r>
            <w:r w:rsidRPr="008E3354">
              <w:rPr>
                <w:b/>
                <w:i/>
                <w:lang w:val="bg-BG"/>
              </w:rPr>
              <w:tab/>
              <w:t>добавя се следната точка 36а:</w:t>
            </w:r>
          </w:p>
        </w:tc>
      </w:tr>
      <w:tr w14:paraId="025A4007"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1D88E651" w14:textId="77777777">
            <w:pPr>
              <w:pStyle w:val="Normal6"/>
              <w:rPr>
                <w:lang w:val="bg-BG"/>
              </w:rPr>
            </w:pPr>
          </w:p>
        </w:tc>
        <w:tc>
          <w:tcPr>
            <w:tcW w:w="4876" w:type="dxa"/>
            <w:hideMark/>
          </w:tcPr>
          <w:p w:rsidR="00DA0FAE" w:rsidRPr="008E3354" w:rsidP="00A17B5D" w14:paraId="27F87982" w14:textId="09717B2D">
            <w:pPr>
              <w:pStyle w:val="Normal6"/>
              <w:rPr>
                <w:szCs w:val="24"/>
                <w:lang w:val="bg-BG"/>
              </w:rPr>
            </w:pPr>
            <w:r w:rsidRPr="008E3354">
              <w:rPr>
                <w:b/>
                <w:i/>
                <w:lang w:val="bg-BG"/>
              </w:rPr>
              <w:t>„36а.</w:t>
            </w:r>
            <w:r w:rsidRPr="008E3354" w:rsidR="00A17B5D">
              <w:rPr>
                <w:b/>
                <w:i/>
                <w:lang w:val="bg-BG"/>
              </w:rPr>
              <w:t xml:space="preserve"> </w:t>
            </w:r>
            <w:r w:rsidRPr="008E3354">
              <w:rPr>
                <w:b/>
                <w:i/>
                <w:lang w:val="bg-BG"/>
              </w:rPr>
              <w:t>„ефект на бариерата“ означава механизъм на действие на продукт или вещество, при който търсеният защитен ефект е резултат единствено от създаването върху растение, част от растение, растителен продукт, вреден организъм или в пространството между тях на физическа бариера, покритие, филм, повърхност за улавяне или друга физическа структура, която не позволява на вредния организъм да влезе в контакт с растението, или която води единствено до неговото механично улавяне, обездвижване, ограничаване на движението или изолиране, без да оказва пряко физиологично, биохимично или микробиологично въздействие върху този организъм.“</w:t>
            </w:r>
          </w:p>
        </w:tc>
      </w:tr>
    </w:tbl>
    <w:p w:rsidR="00DA0FAE" w:rsidRPr="008E3354" w:rsidP="00DA0FAE" w14:paraId="5B57112D"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{PL}</w:t>
      </w:r>
      <w:r w:rsidRPr="008E3354">
        <w:rPr>
          <w:noProof w:val="0"/>
          <w:lang w:val="bg-BG"/>
        </w:rPr>
        <w:t>pl</w:t>
      </w:r>
      <w:r w:rsidRPr="008E3354">
        <w:rPr>
          <w:rStyle w:val="HideTWBExt"/>
          <w:lang w:val="bg-BG"/>
        </w:rPr>
        <w:t>&lt;/Original&gt;</w:t>
      </w:r>
    </w:p>
    <w:p w:rsidR="00DA0FAE" w:rsidRPr="008E3354" w:rsidP="00DA0FAE" w14:paraId="363AD3E0" w14:textId="77777777">
      <w:r w:rsidRPr="008E3354">
        <w:rPr>
          <w:rStyle w:val="HideTWBExt"/>
        </w:rPr>
        <w:t>&lt;/AmendB&gt;</w:t>
      </w:r>
    </w:p>
    <w:p w:rsidR="00DA0FAE" w:rsidRPr="008E3354" w:rsidP="00DA0FAE" w14:paraId="5AE3031B" w14:textId="333F1F59">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363</w:t>
      </w:r>
      <w:r w:rsidRPr="008E3354">
        <w:rPr>
          <w:rStyle w:val="HideTWBExt"/>
          <w:b w:val="0"/>
          <w:lang w:val="bg-BG"/>
        </w:rPr>
        <w:t>&lt;/NumAmB&gt;</w:t>
      </w:r>
    </w:p>
    <w:p w:rsidR="00DA0FAE" w:rsidRPr="008E3354" w:rsidP="00DA0FAE" w14:paraId="51FB1287" w14:textId="1F8EF45A">
      <w:pPr>
        <w:pStyle w:val="NormalBold"/>
      </w:pPr>
      <w:r w:rsidRPr="008E3354">
        <w:rPr>
          <w:rStyle w:val="HideTWBExt"/>
          <w:b w:val="0"/>
        </w:rPr>
        <w:t>&lt;RepeatBlock-By&gt;&lt;Members&gt;</w:t>
      </w:r>
      <w:r w:rsidRPr="008E3354">
        <w:t xml:space="preserve">Естер Еранс Гарсия, </w:t>
      </w:r>
      <w:r w:rsidRPr="008E3354" w:rsidR="00617DE5">
        <w:t>Габриел Мато</w:t>
      </w:r>
      <w:r w:rsidRPr="008E3354">
        <w:t xml:space="preserve">, Раул Де Ла Ос Кинтано, Кармен Креспо Диас, </w:t>
      </w:r>
      <w:r w:rsidRPr="008E3354" w:rsidR="00617DE5">
        <w:t>Дулорс Монсерат</w:t>
      </w:r>
      <w:r w:rsidRPr="008E3354">
        <w:t xml:space="preserve">, </w:t>
      </w:r>
      <w:r w:rsidRPr="008E3354" w:rsidR="00617DE5">
        <w:t>Сусана Солис Перес</w:t>
      </w:r>
      <w:r w:rsidRPr="008E3354">
        <w:rPr>
          <w:rStyle w:val="HideTWBExt"/>
          <w:b w:val="0"/>
        </w:rPr>
        <w:t>&lt;/Members&gt;</w:t>
      </w:r>
    </w:p>
    <w:p w:rsidR="00DA0FAE" w:rsidRPr="008E3354" w:rsidP="00DA0FAE" w14:paraId="28029837" w14:textId="77777777">
      <w:r w:rsidRPr="008E3354">
        <w:rPr>
          <w:rStyle w:val="HideTWBExt"/>
        </w:rPr>
        <w:t>&lt;/RepeatBlock-By&gt;</w:t>
      </w:r>
    </w:p>
    <w:p w:rsidR="00DA0FAE" w:rsidRPr="008E3354" w:rsidP="00DA0FAE" w14:paraId="0696414A" w14:textId="4CB38178">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D53560D" w14:textId="77777777">
      <w:pPr>
        <w:pStyle w:val="NormalBold"/>
      </w:pPr>
      <w:r w:rsidRPr="008E3354">
        <w:rPr>
          <w:rStyle w:val="HideTWBExt"/>
          <w:b w:val="0"/>
        </w:rPr>
        <w:t>&lt;Article&gt;</w:t>
      </w:r>
      <w:r w:rsidRPr="008E3354">
        <w:t>Член 1 – параграф 1 – точка 2 – буква г а (нова)</w:t>
      </w:r>
      <w:r w:rsidRPr="008E3354">
        <w:rPr>
          <w:rStyle w:val="HideTWBExt"/>
          <w:b w:val="0"/>
        </w:rPr>
        <w:t>&lt;/Article&gt;</w:t>
      </w:r>
    </w:p>
    <w:p w:rsidR="00DA0FAE" w:rsidRPr="008E3354" w:rsidP="00DA0FAE" w14:paraId="111903F9"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7BA135E" w14:textId="0FA2C361">
      <w:r w:rsidRPr="008E3354">
        <w:rPr>
          <w:rStyle w:val="HideTWBExt"/>
        </w:rPr>
        <w:t>&lt;Article2&gt;</w:t>
      </w:r>
      <w:r w:rsidRPr="008E3354">
        <w:t>Член 3 – точка 36</w:t>
      </w:r>
      <w:r w:rsidRPr="008E3354" w:rsidR="00A17B5D">
        <w:t xml:space="preserve"> </w:t>
      </w:r>
      <w:r w:rsidRPr="008E3354">
        <w:t>a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5F5E93"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885C190" w14:textId="77777777">
            <w:pPr>
              <w:keepNext/>
            </w:pPr>
          </w:p>
        </w:tc>
      </w:tr>
      <w:tr w14:paraId="1D8802D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BBBD5C9" w14:textId="06D7211B">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0057C8C" w14:textId="3B4EEAE7">
            <w:pPr>
              <w:pStyle w:val="ColumnHeading"/>
              <w:keepNext/>
              <w:rPr>
                <w:lang w:val="bg-BG"/>
              </w:rPr>
            </w:pPr>
            <w:r w:rsidRPr="008E3354">
              <w:rPr>
                <w:lang w:val="bg-BG"/>
              </w:rPr>
              <w:t>Изменение</w:t>
            </w:r>
          </w:p>
        </w:tc>
      </w:tr>
      <w:tr w14:paraId="771EBD72"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05E2C9CE" w14:textId="77777777">
            <w:pPr>
              <w:pStyle w:val="Normal6"/>
              <w:rPr>
                <w:lang w:val="bg-BG"/>
              </w:rPr>
            </w:pPr>
          </w:p>
        </w:tc>
        <w:tc>
          <w:tcPr>
            <w:tcW w:w="4876" w:type="dxa"/>
            <w:hideMark/>
          </w:tcPr>
          <w:p w:rsidR="00DA0FAE" w:rsidRPr="008E3354" w:rsidP="00A17B5D" w14:paraId="68649E6D" w14:textId="4A40D4D8">
            <w:pPr>
              <w:pStyle w:val="Normal6"/>
              <w:rPr>
                <w:szCs w:val="24"/>
                <w:lang w:val="bg-BG"/>
              </w:rPr>
            </w:pPr>
            <w:r w:rsidRPr="008E3354">
              <w:rPr>
                <w:b/>
                <w:i/>
                <w:lang w:val="bg-BG"/>
              </w:rPr>
              <w:t>га)</w:t>
            </w:r>
            <w:r w:rsidRPr="008E3354">
              <w:rPr>
                <w:b/>
                <w:i/>
                <w:lang w:val="bg-BG"/>
              </w:rPr>
              <w:tab/>
            </w:r>
            <w:r w:rsidRPr="008E3354" w:rsidR="00A17B5D">
              <w:rPr>
                <w:b/>
                <w:i/>
                <w:lang w:val="bg-BG"/>
              </w:rPr>
              <w:t xml:space="preserve">добавя </w:t>
            </w:r>
            <w:r w:rsidRPr="008E3354">
              <w:rPr>
                <w:b/>
                <w:i/>
                <w:lang w:val="bg-BG"/>
              </w:rPr>
              <w:t>се следната точка 36а:</w:t>
            </w:r>
          </w:p>
        </w:tc>
      </w:tr>
      <w:tr w14:paraId="5B04F323"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7156B64C" w14:textId="77777777">
            <w:pPr>
              <w:pStyle w:val="Normal6"/>
              <w:rPr>
                <w:lang w:val="bg-BG"/>
              </w:rPr>
            </w:pPr>
          </w:p>
        </w:tc>
        <w:tc>
          <w:tcPr>
            <w:tcW w:w="4876" w:type="dxa"/>
            <w:hideMark/>
          </w:tcPr>
          <w:p w:rsidR="00DA0FAE" w:rsidRPr="008E3354" w:rsidP="00760AC7" w14:paraId="269C736D" w14:textId="77777777">
            <w:pPr>
              <w:pStyle w:val="Normal6"/>
              <w:rPr>
                <w:szCs w:val="24"/>
                <w:lang w:val="bg-BG"/>
              </w:rPr>
            </w:pPr>
            <w:r w:rsidRPr="008E3354">
              <w:rPr>
                <w:b/>
                <w:i/>
                <w:lang w:val="bg-BG"/>
              </w:rPr>
              <w:t xml:space="preserve">„36a. „производство на разсадници“: означава дейността по размножаване, присаждане и </w:t>
            </w:r>
            <w:r w:rsidRPr="008E3354">
              <w:rPr>
                <w:b/>
                <w:i/>
                <w:lang w:val="bg-BG"/>
              </w:rPr>
              <w:t>отглеждане на растения, включително растителен репродуктивен материал, декоративни растения, рязани цветя, млади овощни дървета и зеленчуков посадъчен материал, независимо дали на открито или при защитени условия. Тази дейност се характеризира с висока гъстота на засаждане на единица площ и с растителни биометрични и фенологични параметри, които съществено се различават от тези на културите, предназначени за храна, плодове или промишлено производство в зряла възраст.“</w:t>
            </w:r>
          </w:p>
        </w:tc>
      </w:tr>
    </w:tbl>
    <w:p w:rsidR="00DA0FAE" w:rsidRPr="008E3354" w:rsidP="00DA0FAE" w14:paraId="67F07E0C"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02087A0" w14:textId="77777777">
      <w:r w:rsidRPr="008E3354">
        <w:rPr>
          <w:rStyle w:val="HideTWBExt"/>
        </w:rPr>
        <w:t>&lt;/AmendB&gt;</w:t>
      </w:r>
    </w:p>
    <w:p w:rsidR="00DA0FAE" w:rsidRPr="008E3354" w:rsidP="00DA0FAE" w14:paraId="0534CCF3" w14:textId="6FD86402">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364</w:t>
      </w:r>
      <w:r w:rsidRPr="008E3354">
        <w:rPr>
          <w:rStyle w:val="HideTWBExt"/>
          <w:b w:val="0"/>
          <w:lang w:val="bg-BG"/>
        </w:rPr>
        <w:t>&lt;/NumAmB&gt;</w:t>
      </w:r>
    </w:p>
    <w:p w:rsidR="00DA0FAE" w:rsidRPr="008E3354" w:rsidP="00DA0FAE" w14:paraId="55A72F56" w14:textId="5E34E989">
      <w:pPr>
        <w:pStyle w:val="NormalBold"/>
      </w:pPr>
      <w:r w:rsidRPr="008E3354">
        <w:rPr>
          <w:rStyle w:val="HideTWBExt"/>
          <w:b w:val="0"/>
        </w:rPr>
        <w:t>&lt;RepeatBlock-By&gt;&lt;Members&gt;</w:t>
      </w:r>
      <w:r w:rsidRPr="008E3354">
        <w:t>Лоранс Трошю</w:t>
      </w:r>
      <w:r w:rsidRPr="008E3354">
        <w:rPr>
          <w:rStyle w:val="HideTWBExt"/>
          <w:b w:val="0"/>
        </w:rPr>
        <w:t>&lt;/Members&gt;</w:t>
      </w:r>
    </w:p>
    <w:p w:rsidR="00DA0FAE" w:rsidRPr="008E3354" w:rsidP="00DA0FAE" w14:paraId="09CFE4C4" w14:textId="77777777">
      <w:r w:rsidRPr="008E3354">
        <w:rPr>
          <w:rStyle w:val="HideTWBExt"/>
        </w:rPr>
        <w:t>&lt;/RepeatBlock-By&gt;</w:t>
      </w:r>
    </w:p>
    <w:p w:rsidR="00DA0FAE" w:rsidRPr="008E3354" w:rsidP="00DA0FAE" w14:paraId="0787E39C" w14:textId="1718DB6F">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3339830" w14:textId="77777777">
      <w:pPr>
        <w:pStyle w:val="NormalBold"/>
      </w:pPr>
      <w:r w:rsidRPr="008E3354">
        <w:rPr>
          <w:rStyle w:val="HideTWBExt"/>
          <w:b w:val="0"/>
        </w:rPr>
        <w:t>&lt;Article&gt;</w:t>
      </w:r>
      <w:r w:rsidRPr="008E3354">
        <w:t>Член 1 – параграф 1 – точка 2 – буква г а (нова)</w:t>
      </w:r>
      <w:r w:rsidRPr="008E3354">
        <w:rPr>
          <w:rStyle w:val="HideTWBExt"/>
          <w:b w:val="0"/>
        </w:rPr>
        <w:t>&lt;/Article&gt;</w:t>
      </w:r>
    </w:p>
    <w:p w:rsidR="00DA0FAE" w:rsidRPr="008E3354" w:rsidP="00DA0FAE" w14:paraId="6D622BF9"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A3DD4AF" w14:textId="77777777">
      <w:r w:rsidRPr="008E3354">
        <w:rPr>
          <w:rStyle w:val="HideTWBExt"/>
        </w:rPr>
        <w:t>&lt;Article2&gt;</w:t>
      </w:r>
      <w:r w:rsidRPr="008E3354">
        <w:t>Член 3 – точка 36 а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EA0D3A"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1153DA0" w14:textId="77777777">
            <w:pPr>
              <w:keepNext/>
            </w:pPr>
          </w:p>
        </w:tc>
      </w:tr>
      <w:tr w14:paraId="25A5206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C0A2556" w14:textId="4F572226">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C474816" w14:textId="2EAEA0A0">
            <w:pPr>
              <w:pStyle w:val="ColumnHeading"/>
              <w:keepNext/>
              <w:rPr>
                <w:lang w:val="bg-BG"/>
              </w:rPr>
            </w:pPr>
            <w:r w:rsidRPr="008E3354">
              <w:rPr>
                <w:lang w:val="bg-BG"/>
              </w:rPr>
              <w:t>Изменение</w:t>
            </w:r>
          </w:p>
        </w:tc>
      </w:tr>
      <w:tr w14:paraId="0B1F4DE3"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4AD9C46C" w14:textId="77777777">
            <w:pPr>
              <w:pStyle w:val="Normal6"/>
              <w:rPr>
                <w:lang w:val="bg-BG"/>
              </w:rPr>
            </w:pPr>
          </w:p>
        </w:tc>
        <w:tc>
          <w:tcPr>
            <w:tcW w:w="4876" w:type="dxa"/>
            <w:hideMark/>
          </w:tcPr>
          <w:p w:rsidR="00DA0FAE" w:rsidRPr="008E3354" w:rsidP="00760AC7" w14:paraId="1F51405F" w14:textId="77777777">
            <w:pPr>
              <w:pStyle w:val="Normal6"/>
              <w:rPr>
                <w:szCs w:val="24"/>
                <w:lang w:val="bg-BG"/>
              </w:rPr>
            </w:pPr>
            <w:r w:rsidRPr="008E3354">
              <w:rPr>
                <w:b/>
                <w:i/>
                <w:lang w:val="bg-BG"/>
              </w:rPr>
              <w:t>га)</w:t>
            </w:r>
            <w:r w:rsidRPr="008E3354">
              <w:rPr>
                <w:b/>
                <w:i/>
                <w:lang w:val="bg-BG"/>
              </w:rPr>
              <w:tab/>
              <w:t>добавя се следната точка 36a):</w:t>
            </w:r>
          </w:p>
        </w:tc>
      </w:tr>
      <w:tr w14:paraId="78BED471"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4AFBBAFB" w14:textId="77777777">
            <w:pPr>
              <w:pStyle w:val="Normal6"/>
              <w:rPr>
                <w:lang w:val="bg-BG"/>
              </w:rPr>
            </w:pPr>
          </w:p>
        </w:tc>
        <w:tc>
          <w:tcPr>
            <w:tcW w:w="4876" w:type="dxa"/>
            <w:hideMark/>
          </w:tcPr>
          <w:p w:rsidR="00DA0FAE" w:rsidRPr="008E3354" w:rsidP="00A17B5D" w14:paraId="36410DE5" w14:textId="34324C7E">
            <w:pPr>
              <w:pStyle w:val="Normal6"/>
              <w:rPr>
                <w:szCs w:val="24"/>
                <w:lang w:val="bg-BG"/>
              </w:rPr>
            </w:pPr>
            <w:r w:rsidRPr="008E3354">
              <w:rPr>
                <w:b/>
                <w:i/>
                <w:lang w:val="bg-BG"/>
              </w:rPr>
              <w:t>36а</w:t>
            </w:r>
            <w:r w:rsidRPr="008E3354" w:rsidR="00A17B5D">
              <w:rPr>
                <w:b/>
                <w:i/>
                <w:lang w:val="bg-BG"/>
              </w:rPr>
              <w:t>.</w:t>
            </w:r>
            <w:r w:rsidRPr="008E3354">
              <w:rPr>
                <w:b/>
                <w:i/>
                <w:lang w:val="bg-BG"/>
              </w:rPr>
              <w:t xml:space="preserve"> „продукти за биологичен контрол с нисък риск“,</w:t>
            </w:r>
          </w:p>
        </w:tc>
      </w:tr>
      <w:tr w14:paraId="78AA8552"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4BE8F37A" w14:textId="77777777">
            <w:pPr>
              <w:pStyle w:val="Normal6"/>
              <w:rPr>
                <w:lang w:val="bg-BG"/>
              </w:rPr>
            </w:pPr>
          </w:p>
        </w:tc>
        <w:tc>
          <w:tcPr>
            <w:tcW w:w="4876" w:type="dxa"/>
            <w:hideMark/>
          </w:tcPr>
          <w:p w:rsidR="00DA0FAE" w:rsidRPr="008E3354" w:rsidP="00760AC7" w14:paraId="42D1760C" w14:textId="77777777">
            <w:pPr>
              <w:pStyle w:val="Normal6"/>
              <w:rPr>
                <w:szCs w:val="24"/>
                <w:lang w:val="bg-BG"/>
              </w:rPr>
            </w:pPr>
            <w:r w:rsidRPr="008E3354">
              <w:rPr>
                <w:b/>
                <w:i/>
                <w:lang w:val="bg-BG"/>
              </w:rPr>
              <w:t>a) естествени вещества от строго биологичен произход, с изключение на биомиметичния синтез;</w:t>
            </w:r>
          </w:p>
        </w:tc>
      </w:tr>
      <w:tr w14:paraId="744E3B81"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40C98842" w14:textId="77777777">
            <w:pPr>
              <w:pStyle w:val="Normal6"/>
              <w:rPr>
                <w:lang w:val="bg-BG"/>
              </w:rPr>
            </w:pPr>
          </w:p>
        </w:tc>
        <w:tc>
          <w:tcPr>
            <w:tcW w:w="4876" w:type="dxa"/>
            <w:hideMark/>
          </w:tcPr>
          <w:p w:rsidR="00DA0FAE" w:rsidRPr="008E3354" w:rsidP="00760AC7" w14:paraId="0E7D345B" w14:textId="77777777">
            <w:pPr>
              <w:pStyle w:val="Normal6"/>
              <w:rPr>
                <w:szCs w:val="24"/>
                <w:lang w:val="bg-BG"/>
              </w:rPr>
            </w:pPr>
            <w:r w:rsidRPr="008E3354">
              <w:rPr>
                <w:b/>
                <w:i/>
                <w:lang w:val="bg-BG"/>
              </w:rPr>
              <w:t>б) химически медиатори като феромони и кайромони;</w:t>
            </w:r>
          </w:p>
        </w:tc>
      </w:tr>
      <w:tr w14:paraId="0F3D5ADC"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784DC9C2" w14:textId="77777777">
            <w:pPr>
              <w:pStyle w:val="Normal6"/>
              <w:rPr>
                <w:lang w:val="bg-BG"/>
              </w:rPr>
            </w:pPr>
          </w:p>
        </w:tc>
        <w:tc>
          <w:tcPr>
            <w:tcW w:w="4876" w:type="dxa"/>
            <w:hideMark/>
          </w:tcPr>
          <w:p w:rsidR="00DA0FAE" w:rsidRPr="008E3354" w:rsidP="00760AC7" w14:paraId="5B420818" w14:textId="77777777">
            <w:pPr>
              <w:pStyle w:val="Normal6"/>
              <w:rPr>
                <w:szCs w:val="24"/>
                <w:lang w:val="bg-BG"/>
              </w:rPr>
            </w:pPr>
            <w:r w:rsidRPr="008E3354">
              <w:rPr>
                <w:b/>
                <w:i/>
                <w:lang w:val="bg-BG"/>
              </w:rPr>
              <w:t>в) тези вещества не оставят остатъци в предлаганите на пазара продукти.</w:t>
            </w:r>
          </w:p>
        </w:tc>
      </w:tr>
    </w:tbl>
    <w:p w:rsidR="00DA0FAE" w:rsidRPr="008E3354" w:rsidP="00DA0FAE" w14:paraId="3FD3711B"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{FR}</w:t>
      </w:r>
      <w:r w:rsidRPr="008E3354">
        <w:rPr>
          <w:noProof w:val="0"/>
          <w:lang w:val="bg-BG"/>
        </w:rPr>
        <w:t>fr</w:t>
      </w:r>
      <w:r w:rsidRPr="008E3354">
        <w:rPr>
          <w:rStyle w:val="HideTWBExt"/>
          <w:lang w:val="bg-BG"/>
        </w:rPr>
        <w:t>&lt;/Original&gt;</w:t>
      </w:r>
    </w:p>
    <w:p w:rsidR="00DA0FAE" w:rsidRPr="008E3354" w:rsidP="00DA0FAE" w14:paraId="2DA6E1B7" w14:textId="33A99B5B">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762DF934" w14:textId="77777777">
      <w:pPr>
        <w:pStyle w:val="Normal12Italic"/>
        <w:rPr>
          <w:noProof w:val="0"/>
          <w:lang w:val="bg-BG"/>
        </w:rPr>
      </w:pPr>
      <w:r w:rsidRPr="008E3354">
        <w:rPr>
          <w:lang w:val="bg-BG"/>
        </w:rPr>
        <w:t>Създаването на специфична категория продукти за биологичен контрол с нисък риск следва да позволява по-бързо пускане на пазара и по този начин опростен достъп за операторите, когато тяхната употреба всъщност не представлява хроничен риск.</w:t>
      </w:r>
    </w:p>
    <w:p w:rsidR="00DA0FAE" w:rsidRPr="008E3354" w:rsidP="00DA0FAE" w14:paraId="5CBE23EB" w14:textId="77777777">
      <w:r w:rsidRPr="008E3354">
        <w:rPr>
          <w:rStyle w:val="HideTWBExt"/>
        </w:rPr>
        <w:t>&lt;/AmendB&gt;</w:t>
      </w:r>
    </w:p>
    <w:p w:rsidR="00DA0FAE" w:rsidRPr="008E3354" w:rsidP="00DA0FAE" w14:paraId="5F985DC2" w14:textId="33F04E8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365</w:t>
      </w:r>
      <w:r w:rsidRPr="008E3354">
        <w:rPr>
          <w:rStyle w:val="HideTWBExt"/>
          <w:b w:val="0"/>
          <w:lang w:val="bg-BG"/>
        </w:rPr>
        <w:t>&lt;/NumAmB&gt;</w:t>
      </w:r>
    </w:p>
    <w:p w:rsidR="00DA0FAE" w:rsidRPr="008E3354" w:rsidP="00DA0FAE" w14:paraId="7351BCBB" w14:textId="4BFD8087">
      <w:pPr>
        <w:pStyle w:val="NormalBold"/>
      </w:pPr>
      <w:r w:rsidRPr="008E3354">
        <w:rPr>
          <w:rStyle w:val="HideTWBExt"/>
          <w:b w:val="0"/>
        </w:rPr>
        <w:t>&lt;RepeatBlock-By&gt;&lt;Members&gt;</w:t>
      </w:r>
      <w:r w:rsidRPr="008E3354">
        <w:t>Яцек Оздоба</w:t>
      </w:r>
      <w:r w:rsidRPr="008E3354">
        <w:rPr>
          <w:rStyle w:val="HideTWBExt"/>
          <w:b w:val="0"/>
        </w:rPr>
        <w:t>&lt;/Members&gt;</w:t>
      </w:r>
    </w:p>
    <w:p w:rsidR="00DA0FAE" w:rsidRPr="008E3354" w:rsidP="00DA0FAE" w14:paraId="21C2494C" w14:textId="77777777">
      <w:r w:rsidRPr="008E3354">
        <w:rPr>
          <w:rStyle w:val="HideTWBExt"/>
        </w:rPr>
        <w:t>&lt;/RepeatBlock-By&gt;</w:t>
      </w:r>
    </w:p>
    <w:p w:rsidR="00DA0FAE" w:rsidRPr="008E3354" w:rsidP="00DA0FAE" w14:paraId="3582A9B9" w14:textId="42B8EE69">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0B5F220" w14:textId="77777777">
      <w:pPr>
        <w:pStyle w:val="NormalBold"/>
      </w:pPr>
      <w:r w:rsidRPr="008E3354">
        <w:rPr>
          <w:rStyle w:val="HideTWBExt"/>
          <w:b w:val="0"/>
        </w:rPr>
        <w:t>&lt;Article&gt;</w:t>
      </w:r>
      <w:r w:rsidRPr="008E3354">
        <w:t>Член 1 – параграф 1 – точка 2 – буква г б (нова)</w:t>
      </w:r>
      <w:r w:rsidRPr="008E3354">
        <w:rPr>
          <w:rStyle w:val="HideTWBExt"/>
          <w:b w:val="0"/>
        </w:rPr>
        <w:t>&lt;/Article&gt;</w:t>
      </w:r>
    </w:p>
    <w:p w:rsidR="00DA0FAE" w:rsidRPr="008E3354" w:rsidP="00DA0FAE" w14:paraId="0F16A040"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20E7D01" w14:textId="77777777">
      <w:r w:rsidRPr="008E3354">
        <w:rPr>
          <w:rStyle w:val="HideTWBExt"/>
        </w:rPr>
        <w:t>&lt;Article2&gt;</w:t>
      </w:r>
      <w:r w:rsidRPr="008E3354">
        <w:t>Член 3 – параграф 1 – точка 33 б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D49862"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0DE93B0" w14:textId="77777777">
            <w:pPr>
              <w:keepNext/>
            </w:pPr>
          </w:p>
        </w:tc>
      </w:tr>
      <w:tr w14:paraId="5791C0C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7E6D273" w14:textId="30BB074A">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D24605D" w14:textId="0C28ABCD">
            <w:pPr>
              <w:pStyle w:val="ColumnHeading"/>
              <w:keepNext/>
              <w:rPr>
                <w:lang w:val="bg-BG"/>
              </w:rPr>
            </w:pPr>
            <w:r w:rsidRPr="008E3354">
              <w:rPr>
                <w:lang w:val="bg-BG"/>
              </w:rPr>
              <w:t>Изменение</w:t>
            </w:r>
          </w:p>
        </w:tc>
      </w:tr>
      <w:tr w14:paraId="22875A62"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0D9D68D7" w14:textId="77777777">
            <w:pPr>
              <w:pStyle w:val="Normal6"/>
              <w:rPr>
                <w:lang w:val="bg-BG"/>
              </w:rPr>
            </w:pPr>
          </w:p>
        </w:tc>
        <w:tc>
          <w:tcPr>
            <w:tcW w:w="4876" w:type="dxa"/>
            <w:hideMark/>
          </w:tcPr>
          <w:p w:rsidR="00DA0FAE" w:rsidRPr="008E3354" w:rsidP="00760AC7" w14:paraId="6ACBABB6" w14:textId="77777777">
            <w:pPr>
              <w:pStyle w:val="Normal6"/>
              <w:rPr>
                <w:szCs w:val="24"/>
                <w:lang w:val="bg-BG"/>
              </w:rPr>
            </w:pPr>
            <w:r w:rsidRPr="008E3354">
              <w:rPr>
                <w:b/>
                <w:i/>
                <w:lang w:val="bg-BG"/>
              </w:rPr>
              <w:t>гб)</w:t>
            </w:r>
            <w:r w:rsidRPr="008E3354">
              <w:rPr>
                <w:b/>
                <w:i/>
                <w:lang w:val="bg-BG"/>
              </w:rPr>
              <w:tab/>
              <w:t>добавя се следната точка 33б:</w:t>
            </w:r>
          </w:p>
        </w:tc>
      </w:tr>
      <w:tr w14:paraId="3150F27D"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DA31F6B" w14:textId="77777777">
            <w:pPr>
              <w:pStyle w:val="Normal6"/>
              <w:rPr>
                <w:lang w:val="bg-BG"/>
              </w:rPr>
            </w:pPr>
          </w:p>
        </w:tc>
        <w:tc>
          <w:tcPr>
            <w:tcW w:w="4876" w:type="dxa"/>
            <w:hideMark/>
          </w:tcPr>
          <w:p w:rsidR="00DA0FAE" w:rsidRPr="008E3354" w:rsidP="00760AC7" w14:paraId="35F92017" w14:textId="77777777">
            <w:pPr>
              <w:pStyle w:val="Normal6"/>
              <w:rPr>
                <w:szCs w:val="24"/>
                <w:lang w:val="bg-BG"/>
              </w:rPr>
            </w:pPr>
            <w:r w:rsidRPr="008E3354">
              <w:rPr>
                <w:b/>
                <w:i/>
                <w:lang w:val="bg-BG"/>
              </w:rPr>
              <w:t xml:space="preserve">„33б. В съответствие с процедурата по консултиране, посочена в член 79, параграф 2, Комисията може да приема или изменя технически и други ръководства, като например обяснителни бележки или ръководства относно съдържанието на заявлението по отношение на микроорганизми, феромони и биологични продукти, за прилагането на настоящия регламент. Комисията може да поиска от Органа да изготви или да допринесе за изготвянето на такива ръководства. 2. Когато приема или изменя документите, посочени в параграф 1, Комисията осигурява прозрачна и безпристрастна процедура за преразглеждане с участието на държавите членки и Европейския орган за безопасност на храните, доколкото това е необходимо с оглед на научното или техническото естество на оценката, и на съответните оператори. Значителната промяна в класификацията на продукт или категория продукти, които са били пуснати на пазара в поне една държава членка в съответствие със </w:t>
            </w:r>
            <w:r w:rsidRPr="008E3354">
              <w:rPr>
                <w:b/>
                <w:i/>
                <w:lang w:val="bg-BG"/>
              </w:rPr>
              <w:t xml:space="preserve">съществуващата регулаторна или тълкувателна практика, включително въз основа на насоки, работни документи на Комисията или други позиции на компетентните органи, насочени към хармонизиране на подхода на държавите членки, и чийто регулаторен статут не е бил оспорен преди това от тези органи, следва да се основава на наличните научни и технически данни, да отчита функцията на продукта и начина му на действие и да включва обосновка, в която се посочват основанията за прекласифицирането. 3. Преди да приеме документ или изменение на документ, в резултат на което може да се счита, че даден продукт или категория продукти попадат в обхвата на настоящия регламент, Комисията гарантира, че съответните оператори имат възможност да представят информация, данни или позиция относно класификацията на въпросния продукт или категория продукти. 4. В срок от дванадесет месеца от датата на влизане в сила на Регламент [да се посочи заглавие] Комисията извършва преглед на приложимите технически насоки или други насоки, доколкото те се отнасят до продукти или категории продукти, за които през петгодишния период, предхождащ датата на влизане в сила на Регламент [да се впише номер], след промяна в регулаторната класификация или промяна в тълкувателния подход на равнището на Съюза, е било счетено, че попадат в обхвата на настоящия регламент. Това преразглеждане се извършва в съответствие с принципите, установени в параграфи 2 и 3, като се вземат предвид предвидената употреба на продукта, начинът му на действие, наличните научни и технически данни и становищата на съответните </w:t>
            </w:r>
            <w:r w:rsidRPr="008E3354">
              <w:rPr>
                <w:b/>
                <w:i/>
                <w:lang w:val="bg-BG"/>
              </w:rPr>
              <w:t>оператори.“</w:t>
            </w:r>
          </w:p>
        </w:tc>
      </w:tr>
    </w:tbl>
    <w:p w:rsidR="00DA0FAE" w:rsidRPr="008E3354" w:rsidP="00DA0FAE" w14:paraId="097380FA"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{PL}</w:t>
      </w:r>
      <w:r w:rsidRPr="008E3354">
        <w:rPr>
          <w:noProof w:val="0"/>
          <w:lang w:val="bg-BG"/>
        </w:rPr>
        <w:t>pl</w:t>
      </w:r>
      <w:r w:rsidRPr="008E3354">
        <w:rPr>
          <w:rStyle w:val="HideTWBExt"/>
          <w:lang w:val="bg-BG"/>
        </w:rPr>
        <w:t>&lt;/Original&gt;</w:t>
      </w:r>
    </w:p>
    <w:p w:rsidR="00DA0FAE" w:rsidRPr="008E3354" w:rsidP="00DA0FAE" w14:paraId="2F27A8F3" w14:textId="77777777">
      <w:r w:rsidRPr="008E3354">
        <w:rPr>
          <w:rStyle w:val="HideTWBExt"/>
        </w:rPr>
        <w:t>&lt;/AmendB&gt;</w:t>
      </w:r>
    </w:p>
    <w:p w:rsidR="00DA0FAE" w:rsidRPr="008E3354" w:rsidP="00DA0FAE" w14:paraId="2E9D4F44" w14:textId="15A13FF3">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366</w:t>
      </w:r>
      <w:r w:rsidRPr="008E3354">
        <w:rPr>
          <w:rStyle w:val="HideTWBExt"/>
          <w:b w:val="0"/>
          <w:lang w:val="bg-BG"/>
        </w:rPr>
        <w:t>&lt;/NumAmB&gt;</w:t>
      </w:r>
    </w:p>
    <w:p w:rsidR="00DA0FAE" w:rsidRPr="008E3354" w:rsidP="00DA0FAE" w14:paraId="63F6B047" w14:textId="08AD5871">
      <w:pPr>
        <w:pStyle w:val="NormalBold"/>
      </w:pPr>
      <w:r w:rsidRPr="008E3354">
        <w:rPr>
          <w:rStyle w:val="HideTWBExt"/>
          <w:b w:val="0"/>
        </w:rPr>
        <w:t>&lt;RepeatBlock-By&gt;&lt;Members&gt;</w:t>
      </w:r>
      <w:r w:rsidRPr="008E3354" w:rsidR="00617DE5">
        <w:t>Пауло До Нашименто Кабрал</w:t>
      </w:r>
      <w:r w:rsidRPr="008E3354">
        <w:rPr>
          <w:rStyle w:val="HideTWBExt"/>
          <w:b w:val="0"/>
        </w:rPr>
        <w:t>&lt;/Members&gt;</w:t>
      </w:r>
    </w:p>
    <w:p w:rsidR="00DA0FAE" w:rsidRPr="008E3354" w:rsidP="00DA0FAE" w14:paraId="09D58610" w14:textId="77777777">
      <w:r w:rsidRPr="008E3354">
        <w:rPr>
          <w:rStyle w:val="HideTWBExt"/>
        </w:rPr>
        <w:t>&lt;/RepeatBlock-By&gt;</w:t>
      </w:r>
    </w:p>
    <w:p w:rsidR="00DA0FAE" w:rsidRPr="008E3354" w:rsidP="00DA0FAE" w14:paraId="5F84C75D" w14:textId="4ECE7963">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3E1136E" w14:textId="77777777">
      <w:pPr>
        <w:pStyle w:val="NormalBold"/>
      </w:pPr>
      <w:r w:rsidRPr="008E3354">
        <w:rPr>
          <w:rStyle w:val="HideTWBExt"/>
          <w:b w:val="0"/>
        </w:rPr>
        <w:t>&lt;Article&gt;</w:t>
      </w:r>
      <w:r w:rsidRPr="008E3354">
        <w:t>Член 1 – параграф 1 – точка - 3 (нова)</w:t>
      </w:r>
      <w:r w:rsidRPr="008E3354">
        <w:rPr>
          <w:rStyle w:val="HideTWBExt"/>
          <w:b w:val="0"/>
        </w:rPr>
        <w:t>&lt;/Article&gt;</w:t>
      </w:r>
    </w:p>
    <w:p w:rsidR="00DA0FAE" w:rsidRPr="008E3354" w:rsidP="00DA0FAE" w14:paraId="6CB311DD"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2CC14040" w14:textId="77777777">
      <w:r w:rsidRPr="008E3354">
        <w:rPr>
          <w:rStyle w:val="HideTWBExt"/>
        </w:rPr>
        <w:t>&lt;Article2&gt;</w:t>
      </w:r>
      <w:r w:rsidRPr="008E3354">
        <w:t>Член 4 – параграф 1 – алинея 1</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5457EF4A"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0CCA9F8F" w14:textId="77777777">
            <w:pPr>
              <w:keepNext/>
            </w:pPr>
          </w:p>
        </w:tc>
      </w:tr>
      <w:tr w14:paraId="666A4721"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4C83C884" w14:textId="2894AE44">
            <w:pPr>
              <w:pStyle w:val="ColumnHeading"/>
              <w:keepNext/>
              <w:rPr>
                <w:lang w:val="bg-BG"/>
              </w:rPr>
            </w:pPr>
            <w:r w:rsidRPr="008E3354">
              <w:rPr>
                <w:lang w:val="bg-BG"/>
              </w:rPr>
              <w:t>Текст в сила</w:t>
            </w:r>
          </w:p>
        </w:tc>
        <w:tc>
          <w:tcPr>
            <w:tcW w:w="4876" w:type="dxa"/>
            <w:hideMark/>
          </w:tcPr>
          <w:p w:rsidR="00DA0FAE" w:rsidRPr="008E3354" w:rsidP="00760AC7" w14:paraId="76B05999" w14:textId="4E604680">
            <w:pPr>
              <w:pStyle w:val="ColumnHeading"/>
              <w:keepNext/>
              <w:rPr>
                <w:lang w:val="bg-BG"/>
              </w:rPr>
            </w:pPr>
            <w:r w:rsidRPr="008E3354">
              <w:rPr>
                <w:lang w:val="bg-BG"/>
              </w:rPr>
              <w:t>Изменение</w:t>
            </w:r>
          </w:p>
        </w:tc>
      </w:tr>
      <w:tr w14:paraId="7FA9272C"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1637A345" w14:textId="77777777">
            <w:pPr>
              <w:pStyle w:val="ColumnHeading"/>
              <w:keepNext/>
              <w:rPr>
                <w:lang w:val="bg-BG"/>
              </w:rPr>
            </w:pPr>
          </w:p>
        </w:tc>
        <w:tc>
          <w:tcPr>
            <w:tcW w:w="4876" w:type="dxa"/>
          </w:tcPr>
          <w:p w:rsidR="00DA0FAE" w:rsidRPr="008E3354" w:rsidP="00A17B5D" w14:paraId="6F7F3F38" w14:textId="4BC6CCF1">
            <w:pPr>
              <w:pStyle w:val="ColumnHeading"/>
              <w:keepNext/>
              <w:jc w:val="left"/>
              <w:rPr>
                <w:lang w:val="bg-BG"/>
              </w:rPr>
            </w:pPr>
            <w:r w:rsidRPr="008E3354">
              <w:rPr>
                <w:b/>
                <w:lang w:val="bg-BG"/>
              </w:rPr>
              <w:t>3a)</w:t>
            </w:r>
            <w:r w:rsidRPr="008E3354">
              <w:rPr>
                <w:b/>
                <w:lang w:val="bg-BG"/>
              </w:rPr>
              <w:tab/>
            </w:r>
            <w:r w:rsidRPr="008E3354" w:rsidR="00A17B5D">
              <w:rPr>
                <w:b/>
                <w:lang w:val="bg-BG"/>
              </w:rPr>
              <w:t xml:space="preserve">в </w:t>
            </w:r>
            <w:r w:rsidRPr="008E3354">
              <w:rPr>
                <w:b/>
                <w:lang w:val="bg-BG"/>
              </w:rPr>
              <w:t>член 4, параграф 1 алинея 1 се заменя със следното:</w:t>
            </w:r>
          </w:p>
        </w:tc>
      </w:tr>
      <w:tr w14:paraId="7A46F37F"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1750CF7A" w14:textId="77777777">
            <w:pPr>
              <w:pStyle w:val="Normal6"/>
              <w:rPr>
                <w:lang w:val="bg-BG"/>
              </w:rPr>
            </w:pPr>
            <w:r w:rsidRPr="008E3354">
              <w:rPr>
                <w:lang w:val="bg-BG"/>
              </w:rPr>
              <w:t>1.</w:t>
            </w:r>
            <w:r w:rsidRPr="008E3354">
              <w:rPr>
                <w:b/>
                <w:i/>
                <w:lang w:val="bg-BG"/>
              </w:rPr>
              <w:tab/>
            </w:r>
            <w:r w:rsidRPr="008E3354">
              <w:rPr>
                <w:lang w:val="bg-BG"/>
              </w:rPr>
              <w:t xml:space="preserve">Активно вещество се одобрява в съответствие с приложение II, </w:t>
            </w:r>
            <w:r w:rsidRPr="008E3354">
              <w:rPr>
                <w:b/>
                <w:i/>
                <w:lang w:val="bg-BG"/>
              </w:rPr>
              <w:t>ако</w:t>
            </w:r>
            <w:r w:rsidRPr="008E3354">
              <w:rPr>
                <w:lang w:val="bg-BG"/>
              </w:rPr>
              <w:t xml:space="preserve"> предвид съвременните научно-технически познания </w:t>
            </w:r>
            <w:r w:rsidRPr="008E3354">
              <w:rPr>
                <w:b/>
                <w:i/>
                <w:lang w:val="bg-BG"/>
              </w:rPr>
              <w:t>може да се очаква</w:t>
            </w:r>
            <w:r w:rsidRPr="008E3354">
              <w:rPr>
                <w:lang w:val="bg-BG"/>
              </w:rPr>
              <w:t xml:space="preserve">, че при отчитане на критериите за одобрение, определени в точки 2 и 3 от същото приложение, продуктите за растителна защита, съдържащи съответното активно вещество, </w:t>
            </w:r>
            <w:r w:rsidRPr="008E3354">
              <w:rPr>
                <w:b/>
                <w:i/>
                <w:lang w:val="bg-BG"/>
              </w:rPr>
              <w:t>отговарят на</w:t>
            </w:r>
            <w:r w:rsidRPr="008E3354">
              <w:rPr>
                <w:lang w:val="bg-BG"/>
              </w:rPr>
              <w:t xml:space="preserve"> изискванията, </w:t>
            </w:r>
            <w:r w:rsidRPr="008E3354">
              <w:rPr>
                <w:b/>
                <w:i/>
                <w:lang w:val="bg-BG"/>
              </w:rPr>
              <w:t>предвидени в</w:t>
            </w:r>
            <w:r w:rsidRPr="008E3354">
              <w:rPr>
                <w:lang w:val="bg-BG"/>
              </w:rPr>
              <w:t xml:space="preserve"> параграфи 2 и 3.</w:t>
            </w:r>
          </w:p>
        </w:tc>
        <w:tc>
          <w:tcPr>
            <w:tcW w:w="4876" w:type="dxa"/>
            <w:hideMark/>
          </w:tcPr>
          <w:p w:rsidR="00DA0FAE" w:rsidRPr="008E3354" w:rsidP="00760AC7" w14:paraId="123444FA" w14:textId="77777777">
            <w:pPr>
              <w:pStyle w:val="Normal6"/>
              <w:rPr>
                <w:szCs w:val="24"/>
                <w:lang w:val="bg-BG"/>
              </w:rPr>
            </w:pPr>
            <w:r w:rsidRPr="008E3354">
              <w:rPr>
                <w:lang w:val="bg-BG"/>
              </w:rPr>
              <w:t>1.</w:t>
            </w:r>
            <w:r w:rsidRPr="008E3354">
              <w:rPr>
                <w:b/>
                <w:i/>
                <w:lang w:val="bg-BG"/>
              </w:rPr>
              <w:tab/>
            </w:r>
            <w:r w:rsidRPr="008E3354">
              <w:rPr>
                <w:lang w:val="bg-BG"/>
              </w:rPr>
              <w:t xml:space="preserve">Активно вещество се одобрява в съответствие с приложение II, </w:t>
            </w:r>
            <w:r w:rsidRPr="008E3354">
              <w:rPr>
                <w:b/>
                <w:i/>
                <w:lang w:val="bg-BG"/>
              </w:rPr>
              <w:t>когато</w:t>
            </w:r>
            <w:r w:rsidRPr="008E3354">
              <w:rPr>
                <w:lang w:val="bg-BG"/>
              </w:rPr>
              <w:t xml:space="preserve"> предвид съвременните научно-технически познания, </w:t>
            </w:r>
            <w:r w:rsidRPr="008E3354">
              <w:rPr>
                <w:b/>
                <w:i/>
                <w:lang w:val="bg-BG"/>
              </w:rPr>
              <w:t>включително наличието на алтернативи за осигуряване на производството и предвид мерките за управление на риска, по-специално по отношение на техниките за прилагане, може да се очаква</w:t>
            </w:r>
            <w:r w:rsidRPr="008E3354">
              <w:rPr>
                <w:lang w:val="bg-BG"/>
              </w:rPr>
              <w:t xml:space="preserve">, че при отчитане на критериите за одобрение, определени в точки 2 и 3 от същото приложение, продуктите за растителна защита, съдържащи съответното активно вещество, </w:t>
            </w:r>
            <w:r w:rsidRPr="008E3354">
              <w:rPr>
                <w:b/>
                <w:i/>
                <w:lang w:val="bg-BG"/>
              </w:rPr>
              <w:t>ще удовлетворят</w:t>
            </w:r>
            <w:r w:rsidRPr="008E3354">
              <w:rPr>
                <w:lang w:val="bg-BG"/>
              </w:rPr>
              <w:t xml:space="preserve"> изискванията, </w:t>
            </w:r>
            <w:r w:rsidRPr="008E3354">
              <w:rPr>
                <w:b/>
                <w:i/>
                <w:lang w:val="bg-BG"/>
              </w:rPr>
              <w:t>посочени в</w:t>
            </w:r>
            <w:r w:rsidRPr="008E3354">
              <w:rPr>
                <w:lang w:val="bg-BG"/>
              </w:rPr>
              <w:t xml:space="preserve"> параграфи 2 и 3.</w:t>
            </w:r>
          </w:p>
        </w:tc>
      </w:tr>
    </w:tbl>
    <w:p w:rsidR="00DA0FAE" w:rsidRPr="008E3354" w:rsidP="00DA0FAE" w14:paraId="0EF856AF"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82241AD" w14:textId="77777777">
      <w:pPr>
        <w:pStyle w:val="CrossRef"/>
        <w:rPr>
          <w:lang w:val="bg-BG"/>
        </w:rPr>
      </w:pPr>
      <w:r w:rsidRPr="008E3354">
        <w:rPr>
          <w:lang w:val="bg-BG"/>
        </w:rPr>
        <w:t>(32009R1107)</w:t>
      </w:r>
    </w:p>
    <w:p w:rsidR="00DA0FAE" w:rsidRPr="008E3354" w:rsidP="00DA0FAE" w14:paraId="053E7C58" w14:textId="77777777">
      <w:r w:rsidRPr="008E3354">
        <w:rPr>
          <w:rStyle w:val="HideTWBExt"/>
        </w:rPr>
        <w:t>&lt;/AmendB&gt;</w:t>
      </w:r>
    </w:p>
    <w:p w:rsidR="00DA0FAE" w:rsidRPr="008E3354" w:rsidP="00DA0FAE" w14:paraId="264CC348" w14:textId="0D4BC3A0">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367</w:t>
      </w:r>
      <w:r w:rsidRPr="008E3354">
        <w:rPr>
          <w:rStyle w:val="HideTWBExt"/>
          <w:b w:val="0"/>
          <w:lang w:val="bg-BG"/>
        </w:rPr>
        <w:t>&lt;/NumAmB&gt;</w:t>
      </w:r>
    </w:p>
    <w:p w:rsidR="00DA0FAE" w:rsidRPr="008E3354" w:rsidP="00DA0FAE" w14:paraId="69EC5681" w14:textId="24B10BE6">
      <w:pPr>
        <w:pStyle w:val="NormalBold"/>
      </w:pPr>
      <w:r w:rsidRPr="008E3354">
        <w:rPr>
          <w:rStyle w:val="HideTWBExt"/>
          <w:b w:val="0"/>
        </w:rPr>
        <w:t>&lt;RepeatBlock-By&gt;&lt;Members&gt;</w:t>
      </w:r>
      <w:r w:rsidRPr="008E3354" w:rsidR="006D7E55">
        <w:t>Александер Бернхубер</w:t>
      </w:r>
      <w:r w:rsidRPr="008E3354">
        <w:rPr>
          <w:rStyle w:val="HideTWBExt"/>
          <w:b w:val="0"/>
        </w:rPr>
        <w:t>&lt;/Members&gt;</w:t>
      </w:r>
    </w:p>
    <w:p w:rsidR="00DA0FAE" w:rsidRPr="008E3354" w:rsidP="00DA0FAE" w14:paraId="2ABF794B" w14:textId="77777777">
      <w:r w:rsidRPr="008E3354">
        <w:rPr>
          <w:rStyle w:val="HideTWBExt"/>
        </w:rPr>
        <w:t>&lt;/RepeatBlock-By&gt;</w:t>
      </w:r>
    </w:p>
    <w:p w:rsidR="00DA0FAE" w:rsidRPr="008E3354" w:rsidP="00DA0FAE" w14:paraId="0E9CF157" w14:textId="48F07314">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5E347D6" w14:textId="77777777">
      <w:pPr>
        <w:pStyle w:val="NormalBold"/>
      </w:pPr>
      <w:r w:rsidRPr="008E3354">
        <w:rPr>
          <w:rStyle w:val="HideTWBExt"/>
          <w:b w:val="0"/>
        </w:rPr>
        <w:t>&lt;Article&gt;</w:t>
      </w:r>
      <w:r w:rsidRPr="008E3354">
        <w:t>Член 1 – параграф 1 – точка 2 a (нова)</w:t>
      </w:r>
      <w:r w:rsidRPr="008E3354">
        <w:rPr>
          <w:rStyle w:val="HideTWBExt"/>
          <w:b w:val="0"/>
        </w:rPr>
        <w:t>&lt;/Article&gt;</w:t>
      </w:r>
    </w:p>
    <w:p w:rsidR="00DA0FAE" w:rsidRPr="008E3354" w:rsidP="00DA0FAE" w14:paraId="6B479D2E"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565CFA5" w14:textId="77777777">
      <w:r w:rsidRPr="008E3354">
        <w:rPr>
          <w:rStyle w:val="HideTWBExt"/>
        </w:rPr>
        <w:t>&lt;Article2&gt;</w:t>
      </w:r>
      <w:r w:rsidRPr="008E3354">
        <w:t>Член 4 – параграф 1 – алинея 1</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0FFBDFA5"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1DDBB001" w14:textId="77777777">
            <w:pPr>
              <w:keepNext/>
            </w:pPr>
          </w:p>
        </w:tc>
      </w:tr>
      <w:tr w14:paraId="0BBC4FCF"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4CBF8925" w14:textId="60977F08">
            <w:pPr>
              <w:pStyle w:val="ColumnHeading"/>
              <w:keepNext/>
              <w:rPr>
                <w:lang w:val="bg-BG"/>
              </w:rPr>
            </w:pPr>
            <w:r w:rsidRPr="008E3354">
              <w:rPr>
                <w:lang w:val="bg-BG"/>
              </w:rPr>
              <w:t>Текст в сила</w:t>
            </w:r>
          </w:p>
        </w:tc>
        <w:tc>
          <w:tcPr>
            <w:tcW w:w="4876" w:type="dxa"/>
            <w:hideMark/>
          </w:tcPr>
          <w:p w:rsidR="00DA0FAE" w:rsidRPr="008E3354" w:rsidP="00760AC7" w14:paraId="6AFD1FDD" w14:textId="7759B1B1">
            <w:pPr>
              <w:pStyle w:val="ColumnHeading"/>
              <w:keepNext/>
              <w:rPr>
                <w:lang w:val="bg-BG"/>
              </w:rPr>
            </w:pPr>
            <w:r w:rsidRPr="008E3354">
              <w:rPr>
                <w:lang w:val="bg-BG"/>
              </w:rPr>
              <w:t>Изменение</w:t>
            </w:r>
          </w:p>
        </w:tc>
      </w:tr>
      <w:tr w14:paraId="56F84514"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524E68AD" w14:textId="77777777">
            <w:pPr>
              <w:pStyle w:val="Normal6"/>
              <w:rPr>
                <w:lang w:val="bg-BG"/>
              </w:rPr>
            </w:pPr>
          </w:p>
        </w:tc>
        <w:tc>
          <w:tcPr>
            <w:tcW w:w="4876" w:type="dxa"/>
            <w:hideMark/>
          </w:tcPr>
          <w:p w:rsidR="00DA0FAE" w:rsidRPr="008E3354" w:rsidP="00A17B5D" w14:paraId="2512A2B2" w14:textId="372241EF">
            <w:pPr>
              <w:pStyle w:val="Normal6"/>
              <w:rPr>
                <w:szCs w:val="24"/>
                <w:lang w:val="bg-BG"/>
              </w:rPr>
            </w:pPr>
            <w:r w:rsidRPr="008E3354">
              <w:rPr>
                <w:b/>
                <w:i/>
                <w:lang w:val="bg-BG"/>
              </w:rPr>
              <w:t>2a)</w:t>
            </w:r>
            <w:r w:rsidRPr="008E3354">
              <w:rPr>
                <w:b/>
                <w:i/>
                <w:lang w:val="bg-BG"/>
              </w:rPr>
              <w:tab/>
            </w:r>
            <w:r w:rsidRPr="008E3354" w:rsidR="00A17B5D">
              <w:rPr>
                <w:b/>
                <w:i/>
                <w:lang w:val="bg-BG"/>
              </w:rPr>
              <w:t xml:space="preserve">в </w:t>
            </w:r>
            <w:r w:rsidRPr="008E3354">
              <w:rPr>
                <w:b/>
                <w:i/>
                <w:lang w:val="bg-BG"/>
              </w:rPr>
              <w:t>член 4, параграф 1 първата алинея се заменя със следното:</w:t>
            </w:r>
          </w:p>
        </w:tc>
      </w:tr>
      <w:tr w14:paraId="73A43BE8"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0D7EF5DF" w14:textId="77777777">
            <w:pPr>
              <w:pStyle w:val="Normal6"/>
              <w:rPr>
                <w:lang w:val="bg-BG"/>
              </w:rPr>
            </w:pPr>
            <w:r w:rsidRPr="008E3354">
              <w:rPr>
                <w:lang w:val="bg-BG"/>
              </w:rPr>
              <w:t>1. Активно вещество се одобрява в съответствие с приложение II, ако предвид съвременните научно-технически познания може да се очаква, че при отчитане на критериите за одобрение, определени в точки 2 и 3 от същото приложение, продуктите за растителна защита, съдържащи съответното активно вещество, отговарят на изискванията, предвидени в параграфи 2 и 3.</w:t>
            </w:r>
          </w:p>
        </w:tc>
        <w:tc>
          <w:tcPr>
            <w:tcW w:w="4876" w:type="dxa"/>
            <w:hideMark/>
          </w:tcPr>
          <w:p w:rsidR="00DA0FAE" w:rsidRPr="008E3354" w:rsidP="00760AC7" w14:paraId="5AAB2B2D" w14:textId="77777777">
            <w:pPr>
              <w:pStyle w:val="Normal6"/>
              <w:rPr>
                <w:szCs w:val="24"/>
                <w:lang w:val="bg-BG"/>
              </w:rPr>
            </w:pPr>
            <w:r w:rsidRPr="008E3354">
              <w:rPr>
                <w:lang w:val="bg-BG"/>
              </w:rPr>
              <w:t xml:space="preserve">„1. Активно вещество се одобрява в съответствие с приложение II, ако предвид съвременните научно-технически познания, </w:t>
            </w:r>
            <w:r w:rsidRPr="008E3354">
              <w:rPr>
                <w:b/>
                <w:i/>
                <w:lang w:val="bg-BG"/>
              </w:rPr>
              <w:t>включително наличието на алтернативи за осигуряване на производството и предвид мерките за управление на риска, по-специално по отношение на техниките за прилагане,</w:t>
            </w:r>
            <w:r w:rsidRPr="008E3354">
              <w:rPr>
                <w:lang w:val="bg-BG"/>
              </w:rPr>
              <w:t xml:space="preserve"> може да се очаква, при отчитане на критериите за одобрение, определени в точки 2 и 3 от същото приложение, продуктите за растителна защита, съдържащи съответното активно вещество, отговарят на изискванията, предвидени в параграфи 2 и 3.</w:t>
            </w:r>
          </w:p>
        </w:tc>
      </w:tr>
    </w:tbl>
    <w:p w:rsidR="00DA0FAE" w:rsidRPr="008E3354" w:rsidP="00DA0FAE" w14:paraId="7E9B15F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EA660C0" w14:textId="77777777">
      <w:pPr>
        <w:pStyle w:val="CrossRef"/>
        <w:rPr>
          <w:lang w:val="bg-BG"/>
        </w:rPr>
      </w:pPr>
      <w:r w:rsidRPr="008E3354">
        <w:rPr>
          <w:lang w:val="bg-BG"/>
        </w:rPr>
        <w:t>(32009R1107)</w:t>
      </w:r>
    </w:p>
    <w:p w:rsidR="00DA0FAE" w:rsidRPr="008E3354" w:rsidP="00DA0FAE" w14:paraId="6FDA6C41" w14:textId="77777777">
      <w:r w:rsidRPr="008E3354">
        <w:rPr>
          <w:rStyle w:val="HideTWBExt"/>
        </w:rPr>
        <w:t>&lt;/AmendB&gt;</w:t>
      </w:r>
    </w:p>
    <w:p w:rsidR="00DA0FAE" w:rsidRPr="008E3354" w:rsidP="00DA0FAE" w14:paraId="1B6F3C73" w14:textId="50F1DF33">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368</w:t>
      </w:r>
      <w:r w:rsidRPr="008E3354">
        <w:rPr>
          <w:rStyle w:val="HideTWBExt"/>
          <w:b w:val="0"/>
          <w:lang w:val="bg-BG"/>
        </w:rPr>
        <w:t>&lt;/NumAmB&gt;</w:t>
      </w:r>
    </w:p>
    <w:p w:rsidR="00DA0FAE" w:rsidRPr="008E3354" w:rsidP="00DA0FAE" w14:paraId="156ED94D" w14:textId="38483D53">
      <w:pPr>
        <w:pStyle w:val="NormalBold"/>
      </w:pPr>
      <w:r w:rsidRPr="008E3354">
        <w:rPr>
          <w:rStyle w:val="HideTWBExt"/>
          <w:b w:val="0"/>
        </w:rPr>
        <w:t>&lt;RepeatBlock-By&gt;&lt;Members&gt;</w:t>
      </w:r>
      <w:r w:rsidRPr="008E3354">
        <w:t xml:space="preserve">Мирея Борас Пабон, Ан-Софи Фригу, Жил Пенел, </w:t>
      </w:r>
      <w:r w:rsidRPr="008E3354" w:rsidR="00894B53">
        <w:t>Хорхе Бусаде Виялба</w:t>
      </w:r>
      <w:r w:rsidRPr="008E3354">
        <w:rPr>
          <w:rStyle w:val="HideTWBExt"/>
          <w:b w:val="0"/>
        </w:rPr>
        <w:t>&lt;/Members&gt;</w:t>
      </w:r>
    </w:p>
    <w:p w:rsidR="00DA0FAE" w:rsidRPr="008E3354" w:rsidP="00DA0FAE" w14:paraId="58932A6D" w14:textId="77777777">
      <w:r w:rsidRPr="008E3354">
        <w:rPr>
          <w:rStyle w:val="HideTWBExt"/>
        </w:rPr>
        <w:t>&lt;/RepeatBlock-By&gt;</w:t>
      </w:r>
    </w:p>
    <w:p w:rsidR="00DA0FAE" w:rsidRPr="008E3354" w:rsidP="00DA0FAE" w14:paraId="20CF6E11" w14:textId="7B86F36E">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0BE4D2E" w14:textId="77777777">
      <w:pPr>
        <w:pStyle w:val="NormalBold"/>
      </w:pPr>
      <w:r w:rsidRPr="008E3354">
        <w:rPr>
          <w:rStyle w:val="HideTWBExt"/>
          <w:b w:val="0"/>
        </w:rPr>
        <w:t>&lt;Article&gt;</w:t>
      </w:r>
      <w:r w:rsidRPr="008E3354">
        <w:t>Член 1 – параграф 1 – точка 2 a (нова)</w:t>
      </w:r>
      <w:r w:rsidRPr="008E3354">
        <w:rPr>
          <w:rStyle w:val="HideTWBExt"/>
          <w:b w:val="0"/>
        </w:rPr>
        <w:t>&lt;/Article&gt;</w:t>
      </w:r>
    </w:p>
    <w:p w:rsidR="00DA0FAE" w:rsidRPr="008E3354" w:rsidP="00DA0FAE" w14:paraId="2FA3B0BC"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5BFD9AA" w14:textId="77777777">
      <w:r w:rsidRPr="008E3354">
        <w:rPr>
          <w:rStyle w:val="HideTWBExt"/>
        </w:rPr>
        <w:t>&lt;Article2&gt;</w:t>
      </w:r>
      <w:r w:rsidRPr="008E3354">
        <w:t>Член 4 – параграф 1 – алинея 1</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4DC76E6"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1C0E1F88" w14:textId="77777777">
            <w:pPr>
              <w:keepNext/>
            </w:pPr>
          </w:p>
        </w:tc>
      </w:tr>
      <w:tr w14:paraId="4FD33709"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78CA553B" w14:textId="10B14F9B">
            <w:pPr>
              <w:pStyle w:val="ColumnHeading"/>
              <w:keepNext/>
              <w:rPr>
                <w:lang w:val="bg-BG"/>
              </w:rPr>
            </w:pPr>
            <w:r w:rsidRPr="008E3354">
              <w:rPr>
                <w:lang w:val="bg-BG"/>
              </w:rPr>
              <w:t>Текст в сила</w:t>
            </w:r>
          </w:p>
        </w:tc>
        <w:tc>
          <w:tcPr>
            <w:tcW w:w="4876" w:type="dxa"/>
            <w:hideMark/>
          </w:tcPr>
          <w:p w:rsidR="00DA0FAE" w:rsidRPr="008E3354" w:rsidP="00760AC7" w14:paraId="0534A60F" w14:textId="4268743D">
            <w:pPr>
              <w:pStyle w:val="ColumnHeading"/>
              <w:keepNext/>
              <w:rPr>
                <w:lang w:val="bg-BG"/>
              </w:rPr>
            </w:pPr>
            <w:r w:rsidRPr="008E3354">
              <w:rPr>
                <w:lang w:val="bg-BG"/>
              </w:rPr>
              <w:t>Изменение</w:t>
            </w:r>
          </w:p>
        </w:tc>
      </w:tr>
      <w:tr w14:paraId="5C044D8A"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74F326D6" w14:textId="77777777">
            <w:pPr>
              <w:pStyle w:val="Normal6"/>
              <w:rPr>
                <w:lang w:val="bg-BG"/>
              </w:rPr>
            </w:pPr>
          </w:p>
        </w:tc>
        <w:tc>
          <w:tcPr>
            <w:tcW w:w="4876" w:type="dxa"/>
            <w:hideMark/>
          </w:tcPr>
          <w:p w:rsidR="00DA0FAE" w:rsidRPr="008E3354" w:rsidP="00A17B5D" w14:paraId="2F25E664" w14:textId="3B5E3E71">
            <w:pPr>
              <w:pStyle w:val="Normal6"/>
              <w:rPr>
                <w:szCs w:val="24"/>
                <w:lang w:val="bg-BG"/>
              </w:rPr>
            </w:pPr>
            <w:r w:rsidRPr="008E3354">
              <w:rPr>
                <w:b/>
                <w:i/>
                <w:lang w:val="bg-BG"/>
              </w:rPr>
              <w:t>2a)</w:t>
            </w:r>
            <w:r w:rsidRPr="008E3354">
              <w:rPr>
                <w:b/>
                <w:i/>
                <w:lang w:val="bg-BG"/>
              </w:rPr>
              <w:tab/>
            </w:r>
            <w:r w:rsidRPr="008E3354" w:rsidR="00A17B5D">
              <w:rPr>
                <w:b/>
                <w:i/>
                <w:lang w:val="bg-BG"/>
              </w:rPr>
              <w:t xml:space="preserve">в </w:t>
            </w:r>
            <w:r w:rsidRPr="008E3354">
              <w:rPr>
                <w:b/>
                <w:i/>
                <w:lang w:val="bg-BG"/>
              </w:rPr>
              <w:t>член 4, параграф 1 първата алинея се заменя със следния текст:</w:t>
            </w:r>
          </w:p>
        </w:tc>
      </w:tr>
      <w:tr w14:paraId="3FEF2B34"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2C1F7E5A" w14:textId="77777777">
            <w:pPr>
              <w:pStyle w:val="Normal6"/>
              <w:rPr>
                <w:lang w:val="bg-BG"/>
              </w:rPr>
            </w:pPr>
            <w:r w:rsidRPr="008E3354">
              <w:rPr>
                <w:lang w:val="bg-BG"/>
              </w:rPr>
              <w:t xml:space="preserve">Активно вещество се одобрява в съответствие с приложение II, </w:t>
            </w:r>
            <w:r w:rsidRPr="008E3354">
              <w:rPr>
                <w:b/>
                <w:i/>
                <w:lang w:val="bg-BG"/>
              </w:rPr>
              <w:t>ако</w:t>
            </w:r>
            <w:r w:rsidRPr="008E3354">
              <w:rPr>
                <w:lang w:val="bg-BG"/>
              </w:rPr>
              <w:t xml:space="preserve"> предвид съвременните научно-технически познания </w:t>
            </w:r>
            <w:r w:rsidRPr="008E3354">
              <w:rPr>
                <w:b/>
                <w:i/>
                <w:lang w:val="bg-BG"/>
              </w:rPr>
              <w:t>може да се очаква</w:t>
            </w:r>
            <w:r w:rsidRPr="008E3354">
              <w:rPr>
                <w:lang w:val="bg-BG"/>
              </w:rPr>
              <w:t xml:space="preserve">, че при отчитане на критериите за одобрение, определени в точки 2 и 3 от същото приложение, продуктите за растителна защита, съдържащи съответното активно вещество, </w:t>
            </w:r>
            <w:r w:rsidRPr="008E3354">
              <w:rPr>
                <w:b/>
                <w:i/>
                <w:lang w:val="bg-BG"/>
              </w:rPr>
              <w:t>отговарят на</w:t>
            </w:r>
            <w:r w:rsidRPr="008E3354">
              <w:rPr>
                <w:lang w:val="bg-BG"/>
              </w:rPr>
              <w:t xml:space="preserve"> изискванията, </w:t>
            </w:r>
            <w:r w:rsidRPr="008E3354">
              <w:rPr>
                <w:b/>
                <w:i/>
                <w:lang w:val="bg-BG"/>
              </w:rPr>
              <w:t>предвидени в</w:t>
            </w:r>
            <w:r w:rsidRPr="008E3354">
              <w:rPr>
                <w:lang w:val="bg-BG"/>
              </w:rPr>
              <w:t xml:space="preserve"> параграфи 2 и 3. </w:t>
            </w:r>
            <w:r w:rsidRPr="008E3354">
              <w:rPr>
                <w:b/>
                <w:i/>
                <w:lang w:val="bg-BG"/>
              </w:rPr>
              <w:t>Оценката на активното вещество установява на първо място дали са изпълнени критериите за одобрение, посочени в точки 3.6.2—3.6.4 и 3.7 от приложение II. Ако тези критерии са изпълнени, оценката установява също дали са изпълнени останалите критерии за одобрение, посочени в точки 2 и 3 от приложение II.</w:t>
            </w:r>
          </w:p>
        </w:tc>
        <w:tc>
          <w:tcPr>
            <w:tcW w:w="4876" w:type="dxa"/>
            <w:hideMark/>
          </w:tcPr>
          <w:p w:rsidR="00DA0FAE" w:rsidRPr="008E3354" w:rsidP="00A17B5D" w14:paraId="4F3F06A8" w14:textId="298E35F1">
            <w:pPr>
              <w:pStyle w:val="Normal6"/>
              <w:rPr>
                <w:szCs w:val="24"/>
                <w:lang w:val="bg-BG"/>
              </w:rPr>
            </w:pPr>
            <w:r w:rsidRPr="008E3354">
              <w:rPr>
                <w:lang w:val="bg-BG"/>
              </w:rPr>
              <w:t xml:space="preserve">Активно вещество се одобрява в съответствие с приложение II, </w:t>
            </w:r>
            <w:r w:rsidRPr="008E3354">
              <w:rPr>
                <w:b/>
                <w:i/>
                <w:lang w:val="bg-BG"/>
              </w:rPr>
              <w:t>когато</w:t>
            </w:r>
            <w:r w:rsidRPr="008E3354">
              <w:rPr>
                <w:lang w:val="bg-BG"/>
              </w:rPr>
              <w:t xml:space="preserve"> предвид съвременните научно-технически познания, </w:t>
            </w:r>
            <w:r w:rsidRPr="008E3354">
              <w:rPr>
                <w:b/>
                <w:i/>
                <w:lang w:val="bg-BG"/>
              </w:rPr>
              <w:t>включително оценка на риска, основаваща се на наличието на мерки за управление на риска, по-специално по отношение на техниките за прилагане, може да се очаква,</w:t>
            </w:r>
            <w:r w:rsidRPr="008E3354">
              <w:rPr>
                <w:lang w:val="bg-BG"/>
              </w:rPr>
              <w:t xml:space="preserve"> че при отчитане на критериите </w:t>
            </w:r>
            <w:r w:rsidRPr="008E3354">
              <w:rPr>
                <w:lang w:val="bg-BG"/>
              </w:rPr>
              <w:t xml:space="preserve">за одобрение, определени в точки 2 и 3 от същото приложение, продуктите за растителна защита, съдържащи съответното активно вещество, </w:t>
            </w:r>
            <w:r w:rsidRPr="008E3354">
              <w:rPr>
                <w:b/>
                <w:i/>
                <w:lang w:val="bg-BG"/>
              </w:rPr>
              <w:t>ще удовлетворят</w:t>
            </w:r>
            <w:r w:rsidRPr="008E3354">
              <w:rPr>
                <w:lang w:val="bg-BG"/>
              </w:rPr>
              <w:t xml:space="preserve"> изискванията, </w:t>
            </w:r>
            <w:r w:rsidRPr="008E3354">
              <w:rPr>
                <w:b/>
                <w:i/>
                <w:lang w:val="bg-BG"/>
              </w:rPr>
              <w:t>посочени в</w:t>
            </w:r>
            <w:r w:rsidRPr="008E3354">
              <w:rPr>
                <w:lang w:val="bg-BG"/>
              </w:rPr>
              <w:t xml:space="preserve"> параграфи 2 и 3.</w:t>
            </w:r>
            <w:r w:rsidRPr="008E3354">
              <w:rPr>
                <w:b/>
                <w:i/>
                <w:lang w:val="bg-BG"/>
              </w:rPr>
              <w:t xml:space="preserve"> </w:t>
            </w:r>
            <w:r w:rsidRPr="008E3354" w:rsidR="00A17B5D">
              <w:rPr>
                <w:b/>
                <w:i/>
                <w:lang w:val="bg-BG"/>
              </w:rPr>
              <w:t>“</w:t>
            </w:r>
          </w:p>
        </w:tc>
      </w:tr>
    </w:tbl>
    <w:p w:rsidR="00DA0FAE" w:rsidRPr="008E3354" w:rsidP="00DA0FAE" w14:paraId="5559515E"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E935711" w14:textId="77777777">
      <w:pPr>
        <w:pStyle w:val="CrossRef"/>
        <w:rPr>
          <w:lang w:val="bg-BG"/>
        </w:rPr>
      </w:pPr>
      <w:r w:rsidRPr="008E3354">
        <w:rPr>
          <w:lang w:val="bg-BG"/>
        </w:rPr>
        <w:t>(32009R1107)</w:t>
      </w:r>
    </w:p>
    <w:p w:rsidR="00DA0FAE" w:rsidRPr="008E3354" w:rsidP="00DA0FAE" w14:paraId="558011CC" w14:textId="4147CB86">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2D37AB28" w14:textId="77777777">
      <w:pPr>
        <w:pStyle w:val="Normal12Italic"/>
        <w:rPr>
          <w:noProof w:val="0"/>
          <w:lang w:val="bg-BG"/>
        </w:rPr>
      </w:pPr>
      <w:r w:rsidRPr="008E3354">
        <w:rPr>
          <w:lang w:val="bg-BG"/>
        </w:rPr>
        <w:t>Добрата земеделска практика и новите техники за прилагане могат в значителна степен да допринесат за намаляване на рисковете, свързани с употребата на продукти за растителна защита (ПРЗ), и поради това следва да бъдат изрично вземани предвид.</w:t>
      </w:r>
    </w:p>
    <w:p w:rsidR="00DA0FAE" w:rsidRPr="008E3354" w:rsidP="00DA0FAE" w14:paraId="4BADF486" w14:textId="77777777">
      <w:r w:rsidRPr="008E3354">
        <w:rPr>
          <w:rStyle w:val="HideTWBExt"/>
        </w:rPr>
        <w:t>&lt;/AmendB&gt;</w:t>
      </w:r>
    </w:p>
    <w:p w:rsidR="00DA0FAE" w:rsidRPr="008E3354" w:rsidP="00DA0FAE" w14:paraId="3832AC2D" w14:textId="0C67B98F">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369</w:t>
      </w:r>
      <w:r w:rsidRPr="008E3354">
        <w:rPr>
          <w:rStyle w:val="HideTWBExt"/>
          <w:b w:val="0"/>
          <w:lang w:val="bg-BG"/>
        </w:rPr>
        <w:t>&lt;/NumAmB&gt;</w:t>
      </w:r>
    </w:p>
    <w:p w:rsidR="00DA0FAE" w:rsidRPr="008E3354" w:rsidP="00DA0FAE" w14:paraId="0B041397" w14:textId="0B406347">
      <w:pPr>
        <w:pStyle w:val="NormalBold"/>
      </w:pPr>
      <w:r w:rsidRPr="008E3354">
        <w:rPr>
          <w:rStyle w:val="HideTWBExt"/>
          <w:b w:val="0"/>
        </w:rPr>
        <w:t>&lt;RepeatBlock-By&gt;&lt;Members&gt;</w:t>
      </w:r>
      <w:r w:rsidRPr="008E3354">
        <w:t>Тили Метц, Анна Строленберг</w:t>
      </w:r>
      <w:r w:rsidRPr="008E3354">
        <w:rPr>
          <w:rStyle w:val="HideTWBExt"/>
          <w:b w:val="0"/>
        </w:rPr>
        <w:t>&lt;/Members&gt;</w:t>
      </w:r>
    </w:p>
    <w:p w:rsidR="00DA0FAE" w:rsidRPr="008E3354" w:rsidP="00DA0FAE" w14:paraId="36704825"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0C8C8771" w14:textId="77777777">
      <w:r w:rsidRPr="008E3354">
        <w:rPr>
          <w:rStyle w:val="HideTWBExt"/>
        </w:rPr>
        <w:t>&lt;/RepeatBlock-By&gt;</w:t>
      </w:r>
    </w:p>
    <w:p w:rsidR="00DA0FAE" w:rsidRPr="008E3354" w:rsidP="00DA0FAE" w14:paraId="06349EEB" w14:textId="5E1E1466">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BC15EEF" w14:textId="77777777">
      <w:pPr>
        <w:pStyle w:val="NormalBold"/>
      </w:pPr>
      <w:r w:rsidRPr="008E3354">
        <w:rPr>
          <w:rStyle w:val="HideTWBExt"/>
          <w:b w:val="0"/>
        </w:rPr>
        <w:t>&lt;Article&gt;</w:t>
      </w:r>
      <w:r w:rsidRPr="008E3354">
        <w:t>Член 1 – параграф 1 – точка 2 г (нова)</w:t>
      </w:r>
      <w:r w:rsidRPr="008E3354">
        <w:rPr>
          <w:rStyle w:val="HideTWBExt"/>
          <w:b w:val="0"/>
        </w:rPr>
        <w:t>&lt;/Article&gt;</w:t>
      </w:r>
    </w:p>
    <w:p w:rsidR="00DA0FAE" w:rsidRPr="008E3354" w:rsidP="00DA0FAE" w14:paraId="3463CE31"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3E9FFB2" w14:textId="77777777">
      <w:r w:rsidRPr="008E3354">
        <w:rPr>
          <w:rStyle w:val="HideTWBExt"/>
        </w:rPr>
        <w:t>&lt;Article2&gt;</w:t>
      </w:r>
      <w:r w:rsidRPr="008E3354">
        <w:t>Член 4 – параграф 1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6CC83A"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3033DF5" w14:textId="77777777">
            <w:pPr>
              <w:keepNext/>
            </w:pPr>
          </w:p>
        </w:tc>
      </w:tr>
      <w:tr w14:paraId="54082DA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E4A4C63" w14:textId="32BC6C4C">
            <w:pPr>
              <w:pStyle w:val="ColumnHeading"/>
              <w:keepNext/>
              <w:rPr>
                <w:lang w:val="bg-BG"/>
              </w:rPr>
            </w:pPr>
            <w:r w:rsidRPr="008E3354">
              <w:rPr>
                <w:lang w:val="bg-BG"/>
              </w:rPr>
              <w:t>Текст в сила</w:t>
            </w:r>
          </w:p>
        </w:tc>
        <w:tc>
          <w:tcPr>
            <w:tcW w:w="4876" w:type="dxa"/>
            <w:hideMark/>
          </w:tcPr>
          <w:p w:rsidR="00DA0FAE" w:rsidRPr="008E3354" w:rsidP="00760AC7" w14:paraId="53613A58" w14:textId="0E993121">
            <w:pPr>
              <w:pStyle w:val="ColumnHeading"/>
              <w:keepNext/>
              <w:rPr>
                <w:lang w:val="bg-BG"/>
              </w:rPr>
            </w:pPr>
            <w:r w:rsidRPr="008E3354">
              <w:rPr>
                <w:lang w:val="bg-BG"/>
              </w:rPr>
              <w:t>Изменение</w:t>
            </w:r>
          </w:p>
        </w:tc>
      </w:tr>
      <w:tr w14:paraId="009F0EE8"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8CBC717" w14:textId="77777777">
            <w:pPr>
              <w:pStyle w:val="Normal6"/>
              <w:rPr>
                <w:lang w:val="bg-BG"/>
              </w:rPr>
            </w:pPr>
          </w:p>
        </w:tc>
        <w:tc>
          <w:tcPr>
            <w:tcW w:w="4876" w:type="dxa"/>
            <w:hideMark/>
          </w:tcPr>
          <w:p w:rsidR="00DA0FAE" w:rsidRPr="008E3354" w:rsidP="00A17B5D" w14:paraId="1CA1A762" w14:textId="4FB81D91">
            <w:pPr>
              <w:pStyle w:val="Normal6"/>
              <w:rPr>
                <w:szCs w:val="24"/>
                <w:lang w:val="bg-BG"/>
              </w:rPr>
            </w:pPr>
            <w:r w:rsidRPr="008E3354">
              <w:rPr>
                <w:b/>
                <w:i/>
                <w:lang w:val="bg-BG"/>
              </w:rPr>
              <w:t>2г)</w:t>
            </w:r>
            <w:r w:rsidRPr="008E3354">
              <w:rPr>
                <w:b/>
                <w:i/>
                <w:lang w:val="bg-BG"/>
              </w:rPr>
              <w:tab/>
            </w:r>
            <w:r w:rsidRPr="008E3354" w:rsidR="00A17B5D">
              <w:rPr>
                <w:b/>
                <w:i/>
                <w:lang w:val="bg-BG"/>
              </w:rPr>
              <w:t xml:space="preserve">в </w:t>
            </w:r>
            <w:r w:rsidRPr="008E3354">
              <w:rPr>
                <w:b/>
                <w:i/>
                <w:lang w:val="bg-BG"/>
              </w:rPr>
              <w:t>член 4, параграф 1 първата алинея се заменя със следното:</w:t>
            </w:r>
          </w:p>
        </w:tc>
      </w:tr>
      <w:tr w14:paraId="4B0B9FC3"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710B8583" w14:textId="77777777">
            <w:pPr>
              <w:pStyle w:val="Normal6"/>
              <w:rPr>
                <w:lang w:val="bg-BG"/>
              </w:rPr>
            </w:pPr>
            <w:r w:rsidRPr="008E3354">
              <w:rPr>
                <w:lang w:val="bg-BG"/>
              </w:rPr>
              <w:t xml:space="preserve">1. Активно вещество </w:t>
            </w:r>
            <w:r w:rsidRPr="008E3354">
              <w:rPr>
                <w:b/>
                <w:i/>
                <w:lang w:val="bg-BG"/>
              </w:rPr>
              <w:t>се одобрява</w:t>
            </w:r>
            <w:r w:rsidRPr="008E3354">
              <w:rPr>
                <w:lang w:val="bg-BG"/>
              </w:rPr>
              <w:t xml:space="preserve"> в съответствие с приложение II, ако предвид съвременните научно-технически познания може да се очаква, че при отчитане на критериите за одобрение, определени в точки 2 и 3 от същото приложение, продуктите за растителна защита, съдържащи съответното активно вещество, отговарят на изискванията, предвидени </w:t>
            </w:r>
            <w:r w:rsidRPr="008E3354">
              <w:rPr>
                <w:lang w:val="bg-BG"/>
              </w:rPr>
              <w:t>в параграфи 2 и 3.</w:t>
            </w:r>
          </w:p>
        </w:tc>
        <w:tc>
          <w:tcPr>
            <w:tcW w:w="4876" w:type="dxa"/>
            <w:hideMark/>
          </w:tcPr>
          <w:p w:rsidR="00DA0FAE" w:rsidRPr="008E3354" w:rsidP="00760AC7" w14:paraId="620DEB60" w14:textId="77777777">
            <w:pPr>
              <w:pStyle w:val="Normal6"/>
              <w:rPr>
                <w:szCs w:val="24"/>
                <w:lang w:val="bg-BG"/>
              </w:rPr>
            </w:pPr>
            <w:r w:rsidRPr="008E3354">
              <w:rPr>
                <w:b/>
                <w:i/>
                <w:lang w:val="bg-BG"/>
              </w:rPr>
              <w:t>„</w:t>
            </w:r>
            <w:r w:rsidRPr="008E3354">
              <w:rPr>
                <w:lang w:val="bg-BG"/>
              </w:rPr>
              <w:t xml:space="preserve">1. Активно вещество </w:t>
            </w:r>
            <w:r w:rsidRPr="008E3354">
              <w:rPr>
                <w:b/>
                <w:i/>
                <w:lang w:val="bg-BG"/>
              </w:rPr>
              <w:t>или група от структурно или функционално свързани активни вещества може само да се одобри</w:t>
            </w:r>
            <w:r w:rsidRPr="008E3354">
              <w:rPr>
                <w:lang w:val="bg-BG"/>
              </w:rPr>
              <w:t xml:space="preserve"> в съответствие с приложение II, ако предвид съвременните научно-технически познания може да се очаква, че при отчитане на критериите за одобрение, определени в точки 2 и 3 от същото приложение, продуктите за растителна защита, съдържащи съответното </w:t>
            </w:r>
            <w:r w:rsidRPr="008E3354">
              <w:rPr>
                <w:lang w:val="bg-BG"/>
              </w:rPr>
              <w:t>активно вещество, отговарят на изискванията, предвидени в параграфи 2 и 3.</w:t>
            </w:r>
          </w:p>
        </w:tc>
      </w:tr>
    </w:tbl>
    <w:p w:rsidR="00DA0FAE" w:rsidRPr="008E3354" w:rsidP="00DA0FAE" w14:paraId="17FCC62C"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74B40A7" w14:textId="77777777">
      <w:pPr>
        <w:pStyle w:val="CrossRef"/>
        <w:rPr>
          <w:lang w:val="bg-BG"/>
        </w:rPr>
      </w:pPr>
      <w:r w:rsidRPr="008E3354">
        <w:rPr>
          <w:lang w:val="bg-BG"/>
        </w:rPr>
        <w:t>(32009R1107)</w:t>
      </w:r>
    </w:p>
    <w:p w:rsidR="00DA0FAE" w:rsidRPr="008E3354" w:rsidP="00DA0FAE" w14:paraId="7CFC291F" w14:textId="2B088303">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70C27E06" w14:textId="045CFECA">
      <w:pPr>
        <w:pStyle w:val="Normal12Italic"/>
        <w:rPr>
          <w:noProof w:val="0"/>
          <w:lang w:val="bg-BG"/>
        </w:rPr>
      </w:pPr>
      <w:r w:rsidRPr="008E3354">
        <w:rPr>
          <w:lang w:val="bg-BG"/>
        </w:rPr>
        <w:t>Добавя се „или група от структурно или функционално свързани активни вещества,“ …. Забележка: Второто изречение на втората алинея — „Оценката на активното вещество …</w:t>
      </w:r>
      <w:r w:rsidRPr="008E3354" w:rsidR="00907399">
        <w:rPr>
          <w:lang w:val="bg-BG"/>
        </w:rPr>
        <w:t xml:space="preserve"> </w:t>
      </w:r>
      <w:r w:rsidRPr="008E3354">
        <w:rPr>
          <w:lang w:val="bg-BG"/>
        </w:rPr>
        <w:t>точки 2 и 3 от приложение II“ — остава непроменено.</w:t>
      </w:r>
    </w:p>
    <w:p w:rsidR="00DA0FAE" w:rsidRPr="008E3354" w:rsidP="00DA0FAE" w14:paraId="70699E71" w14:textId="77777777">
      <w:r w:rsidRPr="008E3354">
        <w:rPr>
          <w:rStyle w:val="HideTWBExt"/>
        </w:rPr>
        <w:t>&lt;/AmendB&gt;</w:t>
      </w:r>
    </w:p>
    <w:p w:rsidR="00DA0FAE" w:rsidRPr="008E3354" w:rsidP="00DA0FAE" w14:paraId="0C9518BF" w14:textId="27BE409B">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370</w:t>
      </w:r>
      <w:r w:rsidRPr="008E3354">
        <w:rPr>
          <w:rStyle w:val="HideTWBExt"/>
          <w:b w:val="0"/>
          <w:lang w:val="bg-BG"/>
        </w:rPr>
        <w:t>&lt;/NumAmB&gt;</w:t>
      </w:r>
    </w:p>
    <w:p w:rsidR="00DA0FAE" w:rsidRPr="008E3354" w:rsidP="00DA0FAE" w14:paraId="4EE305C4" w14:textId="3F3E9288">
      <w:pPr>
        <w:pStyle w:val="NormalBold"/>
      </w:pPr>
      <w:r w:rsidRPr="008E3354">
        <w:rPr>
          <w:rStyle w:val="HideTWBExt"/>
          <w:b w:val="0"/>
        </w:rPr>
        <w:t>&lt;RepeatBlock-By&gt;&lt;Members&gt;</w:t>
      </w:r>
      <w:r w:rsidRPr="008E3354" w:rsidR="00617DE5">
        <w:t>Иван Давид</w:t>
      </w:r>
      <w:r w:rsidRPr="008E3354">
        <w:t xml:space="preserve">, Аня Арнд, </w:t>
      </w:r>
      <w:r w:rsidRPr="008E3354" w:rsidR="00617DE5">
        <w:t>Фолкер Шнурбуш</w:t>
      </w:r>
      <w:r w:rsidRPr="008E3354">
        <w:t>, Марк Йонген</w:t>
      </w:r>
      <w:r w:rsidRPr="008E3354">
        <w:rPr>
          <w:rStyle w:val="HideTWBExt"/>
          <w:b w:val="0"/>
        </w:rPr>
        <w:t>&lt;/Members&gt;</w:t>
      </w:r>
    </w:p>
    <w:p w:rsidR="00DA0FAE" w:rsidRPr="008E3354" w:rsidP="00DA0FAE" w14:paraId="76611AC0" w14:textId="77777777">
      <w:r w:rsidRPr="008E3354">
        <w:rPr>
          <w:rStyle w:val="HideTWBExt"/>
        </w:rPr>
        <w:t>&lt;/RepeatBlock-By&gt;</w:t>
      </w:r>
    </w:p>
    <w:p w:rsidR="00DA0FAE" w:rsidRPr="008E3354" w:rsidP="00DA0FAE" w14:paraId="064C1CD5" w14:textId="3B89AA31">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0FACC34" w14:textId="77777777">
      <w:pPr>
        <w:pStyle w:val="NormalBold"/>
      </w:pPr>
      <w:r w:rsidRPr="008E3354">
        <w:rPr>
          <w:rStyle w:val="HideTWBExt"/>
          <w:b w:val="0"/>
        </w:rPr>
        <w:t>&lt;Article&gt;</w:t>
      </w:r>
      <w:r w:rsidRPr="008E3354">
        <w:t>Член 1 – параграф 1 – точка 2 a (нова)</w:t>
      </w:r>
      <w:r w:rsidRPr="008E3354">
        <w:rPr>
          <w:rStyle w:val="HideTWBExt"/>
          <w:b w:val="0"/>
        </w:rPr>
        <w:t>&lt;/Article&gt;</w:t>
      </w:r>
    </w:p>
    <w:p w:rsidR="00DA0FAE" w:rsidRPr="008E3354" w:rsidP="00DA0FAE" w14:paraId="2078C2E8"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3D9F3DB" w14:textId="77777777">
      <w:r w:rsidRPr="008E3354">
        <w:rPr>
          <w:rStyle w:val="HideTWBExt"/>
        </w:rPr>
        <w:t>&lt;Article2&gt;</w:t>
      </w:r>
      <w:r w:rsidRPr="008E3354">
        <w:t>Член 4 – параграф 1</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CE12D22"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6B6CED86" w14:textId="77777777">
            <w:pPr>
              <w:keepNext/>
            </w:pPr>
          </w:p>
        </w:tc>
      </w:tr>
      <w:tr w14:paraId="78FCF8E0"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758D4A23" w14:textId="19934727">
            <w:pPr>
              <w:pStyle w:val="ColumnHeading"/>
              <w:keepNext/>
              <w:rPr>
                <w:lang w:val="bg-BG"/>
              </w:rPr>
            </w:pPr>
            <w:r w:rsidRPr="008E3354">
              <w:rPr>
                <w:lang w:val="bg-BG"/>
              </w:rPr>
              <w:t>Текст в сила</w:t>
            </w:r>
          </w:p>
        </w:tc>
        <w:tc>
          <w:tcPr>
            <w:tcW w:w="4876" w:type="dxa"/>
            <w:hideMark/>
          </w:tcPr>
          <w:p w:rsidR="00DA0FAE" w:rsidRPr="008E3354" w:rsidP="00760AC7" w14:paraId="48622A48" w14:textId="7B7D7F01">
            <w:pPr>
              <w:pStyle w:val="ColumnHeading"/>
              <w:keepNext/>
              <w:rPr>
                <w:lang w:val="bg-BG"/>
              </w:rPr>
            </w:pPr>
            <w:r w:rsidRPr="008E3354">
              <w:rPr>
                <w:lang w:val="bg-BG"/>
              </w:rPr>
              <w:t>Изменение</w:t>
            </w:r>
          </w:p>
        </w:tc>
      </w:tr>
      <w:tr w14:paraId="0B1EA46C"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1BE498B9" w14:textId="77777777">
            <w:pPr>
              <w:pStyle w:val="ColumnHeading"/>
              <w:keepNext/>
              <w:rPr>
                <w:lang w:val="bg-BG"/>
              </w:rPr>
            </w:pPr>
          </w:p>
        </w:tc>
        <w:tc>
          <w:tcPr>
            <w:tcW w:w="4876" w:type="dxa"/>
          </w:tcPr>
          <w:p w:rsidR="00DA0FAE" w:rsidRPr="008E3354" w:rsidP="00760AC7" w14:paraId="2BC3A1B0" w14:textId="77777777">
            <w:pPr>
              <w:pStyle w:val="ColumnHeading"/>
              <w:keepNext/>
              <w:jc w:val="left"/>
              <w:rPr>
                <w:lang w:val="bg-BG"/>
              </w:rPr>
            </w:pPr>
            <w:r w:rsidRPr="008E3354">
              <w:rPr>
                <w:b/>
                <w:lang w:val="bg-BG"/>
              </w:rPr>
              <w:t>2a)</w:t>
            </w:r>
            <w:r w:rsidRPr="008E3354">
              <w:rPr>
                <w:b/>
                <w:lang w:val="bg-BG"/>
              </w:rPr>
              <w:tab/>
              <w:t>в член 4 параграф 1, алинея 1 се заменя със следното:</w:t>
            </w:r>
          </w:p>
        </w:tc>
      </w:tr>
      <w:tr w14:paraId="5E8E83CF"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319681A7" w14:textId="77777777">
            <w:pPr>
              <w:pStyle w:val="Normal6"/>
              <w:rPr>
                <w:lang w:val="bg-BG"/>
              </w:rPr>
            </w:pPr>
            <w:r w:rsidRPr="008E3354">
              <w:rPr>
                <w:lang w:val="bg-BG"/>
              </w:rPr>
              <w:t xml:space="preserve">1. Активно вещество се одобрява в съответствие </w:t>
            </w:r>
            <w:r w:rsidRPr="008E3354">
              <w:rPr>
                <w:b/>
                <w:i/>
                <w:lang w:val="bg-BG"/>
              </w:rPr>
              <w:t>с приложение II,</w:t>
            </w:r>
            <w:r w:rsidRPr="008E3354">
              <w:rPr>
                <w:lang w:val="bg-BG"/>
              </w:rPr>
              <w:t xml:space="preserve"> ако предвид съвременните научно-технически познания </w:t>
            </w:r>
            <w:r w:rsidRPr="008E3354">
              <w:rPr>
                <w:b/>
                <w:i/>
                <w:lang w:val="bg-BG"/>
              </w:rPr>
              <w:t xml:space="preserve">може да се очаква, че при отчитане на критериите за одобрение, определени в точки 2 и 3 от същото приложение, продуктите за растителна защита, съдържащи съответното активно вещество, отговарят на изискванията, предвидени в параграфи 2 и 3. </w:t>
            </w:r>
            <w:r w:rsidRPr="008E3354">
              <w:rPr>
                <w:lang w:val="bg-BG"/>
              </w:rPr>
              <w:t xml:space="preserve">Оценката </w:t>
            </w:r>
            <w:r w:rsidRPr="008E3354">
              <w:rPr>
                <w:b/>
                <w:i/>
                <w:lang w:val="bg-BG"/>
              </w:rPr>
              <w:t>на</w:t>
            </w:r>
            <w:r w:rsidRPr="008E3354">
              <w:rPr>
                <w:lang w:val="bg-BG"/>
              </w:rPr>
              <w:t xml:space="preserve"> </w:t>
            </w:r>
            <w:r w:rsidRPr="008E3354">
              <w:rPr>
                <w:b/>
                <w:i/>
                <w:lang w:val="bg-BG"/>
              </w:rPr>
              <w:t>активното</w:t>
            </w:r>
            <w:r w:rsidRPr="008E3354">
              <w:rPr>
                <w:lang w:val="bg-BG"/>
              </w:rPr>
              <w:t xml:space="preserve"> вещество </w:t>
            </w:r>
            <w:r w:rsidRPr="008E3354">
              <w:rPr>
                <w:b/>
                <w:i/>
                <w:lang w:val="bg-BG"/>
              </w:rPr>
              <w:t xml:space="preserve">установява на първо място дали са изпълнени критериите за одобрение, посочени в точки 3.6.2—3.6.4 и 3.7 от приложение II. Ако тези критерии са изпълнени, оценката установява също дали са изпълнени останалите критерии за одобрение, посочени в </w:t>
            </w:r>
            <w:r w:rsidRPr="008E3354">
              <w:rPr>
                <w:b/>
                <w:i/>
                <w:lang w:val="bg-BG"/>
              </w:rPr>
              <w:t>точки 2 и 3</w:t>
            </w:r>
            <w:r w:rsidRPr="008E3354">
              <w:rPr>
                <w:lang w:val="bg-BG"/>
              </w:rPr>
              <w:t xml:space="preserve"> </w:t>
            </w:r>
            <w:r w:rsidRPr="008E3354">
              <w:rPr>
                <w:b/>
                <w:i/>
                <w:lang w:val="bg-BG"/>
              </w:rPr>
              <w:t>от</w:t>
            </w:r>
            <w:r w:rsidRPr="008E3354">
              <w:rPr>
                <w:lang w:val="bg-BG"/>
              </w:rPr>
              <w:t xml:space="preserve"> приложение II.</w:t>
            </w:r>
          </w:p>
        </w:tc>
        <w:tc>
          <w:tcPr>
            <w:tcW w:w="4876" w:type="dxa"/>
            <w:hideMark/>
          </w:tcPr>
          <w:p w:rsidR="00DA0FAE" w:rsidRPr="008E3354" w:rsidP="00760AC7" w14:paraId="75F8A2E8" w14:textId="77777777">
            <w:pPr>
              <w:pStyle w:val="Normal6"/>
              <w:rPr>
                <w:szCs w:val="24"/>
                <w:lang w:val="bg-BG"/>
              </w:rPr>
            </w:pPr>
            <w:r w:rsidRPr="008E3354">
              <w:rPr>
                <w:lang w:val="bg-BG"/>
              </w:rPr>
              <w:t xml:space="preserve">„1. Активно вещество се одобрява в съответствие </w:t>
            </w:r>
            <w:r w:rsidRPr="008E3354">
              <w:rPr>
                <w:b/>
                <w:i/>
                <w:lang w:val="bg-BG"/>
              </w:rPr>
              <w:t>с оценка на риска</w:t>
            </w:r>
            <w:r w:rsidRPr="008E3354">
              <w:rPr>
                <w:lang w:val="bg-BG"/>
              </w:rPr>
              <w:t xml:space="preserve">, ако предвид съвременните научно-технически познания, </w:t>
            </w:r>
            <w:r w:rsidRPr="008E3354">
              <w:rPr>
                <w:b/>
                <w:i/>
                <w:lang w:val="bg-BG"/>
              </w:rPr>
              <w:t>включително</w:t>
            </w:r>
            <w:r w:rsidRPr="008E3354">
              <w:rPr>
                <w:lang w:val="bg-BG"/>
              </w:rPr>
              <w:t xml:space="preserve"> оценката </w:t>
            </w:r>
            <w:r w:rsidRPr="008E3354">
              <w:rPr>
                <w:b/>
                <w:i/>
                <w:lang w:val="bg-BG"/>
              </w:rPr>
              <w:t>на риска, основана на наличието на мерки за управление на риска. Активно</w:t>
            </w:r>
            <w:r w:rsidRPr="008E3354">
              <w:rPr>
                <w:lang w:val="bg-BG"/>
              </w:rPr>
              <w:t xml:space="preserve"> вещество </w:t>
            </w:r>
            <w:r w:rsidRPr="008E3354">
              <w:rPr>
                <w:b/>
                <w:i/>
                <w:lang w:val="bg-BG"/>
              </w:rPr>
              <w:t>се одобрява, ако неодобряването му би имало непропорционално отрицателно въздействие върху жизнеспособността на селското стопанство в сравнение с рисковете за здравето на хората, здравето на животните или околната среда, произтичащи от употребата на веществото.</w:t>
            </w:r>
          </w:p>
        </w:tc>
      </w:tr>
      <w:tr w14:paraId="632215BA"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1C637AD6" w14:textId="77777777">
            <w:pPr>
              <w:pStyle w:val="Normal6"/>
              <w:rPr>
                <w:lang w:val="bg-BG"/>
              </w:rPr>
            </w:pPr>
          </w:p>
        </w:tc>
        <w:tc>
          <w:tcPr>
            <w:tcW w:w="4876" w:type="dxa"/>
            <w:hideMark/>
          </w:tcPr>
          <w:p w:rsidR="00DA0FAE" w:rsidRPr="008E3354" w:rsidP="00760AC7" w14:paraId="2F6C2707" w14:textId="77777777">
            <w:pPr>
              <w:pStyle w:val="Normal6"/>
              <w:rPr>
                <w:szCs w:val="24"/>
                <w:lang w:val="bg-BG"/>
              </w:rPr>
            </w:pPr>
            <w:r w:rsidRPr="008E3354">
              <w:rPr>
                <w:b/>
                <w:i/>
                <w:lang w:val="bg-BG"/>
              </w:rPr>
              <w:t>Приложение II следва да бъде изменено така, че да съдържа списък на рисковете, които трябва да бъдат оценявани</w:t>
            </w:r>
            <w:r w:rsidRPr="008E3354">
              <w:rPr>
                <w:lang w:val="bg-BG"/>
              </w:rPr>
              <w:t>.</w:t>
            </w:r>
            <w:r w:rsidRPr="008E3354">
              <w:rPr>
                <w:b/>
                <w:i/>
                <w:lang w:val="bg-BG"/>
              </w:rPr>
              <w:t>“</w:t>
            </w:r>
          </w:p>
        </w:tc>
      </w:tr>
    </w:tbl>
    <w:p w:rsidR="00DA0FAE" w:rsidRPr="008E3354" w:rsidP="00DA0FAE" w14:paraId="2DA866C6"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07B8A7B" w14:textId="77777777">
      <w:pPr>
        <w:pStyle w:val="CrossRef"/>
        <w:rPr>
          <w:lang w:val="bg-BG"/>
        </w:rPr>
      </w:pPr>
      <w:r w:rsidRPr="008E3354">
        <w:rPr>
          <w:lang w:val="bg-BG"/>
        </w:rPr>
        <w:t>(32009R1107)</w:t>
      </w:r>
    </w:p>
    <w:p w:rsidR="00DA0FAE" w:rsidRPr="008E3354" w:rsidP="00DA0FAE" w14:paraId="0E7C4E47" w14:textId="29C0FC16">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51D3B91B" w14:textId="64FFDA52">
      <w:pPr>
        <w:pStyle w:val="Normal12Italic"/>
        <w:rPr>
          <w:noProof w:val="0"/>
          <w:lang w:val="bg-BG"/>
        </w:rPr>
      </w:pPr>
      <w:r w:rsidRPr="008E3354">
        <w:rPr>
          <w:lang w:val="bg-BG"/>
        </w:rPr>
        <w:t>Present sytem for active ingredients approval in EU do not allow sustainable production of agricultural crops. When new system started in 2009, it was expected, that about 20% of active ingredients will be excluded from the sytem, but in fact 75 % of active substances do not pass re-evaluation.</w:t>
      </w:r>
      <w:r w:rsidRPr="008E3354" w:rsidR="00907399">
        <w:rPr>
          <w:lang w:val="bg-BG"/>
        </w:rPr>
        <w:t xml:space="preserve"> </w:t>
      </w:r>
      <w:r w:rsidRPr="008E3354">
        <w:rPr>
          <w:lang w:val="bg-BG"/>
        </w:rPr>
        <w:t>This situation can not be accepted any more and significant re-design of system need to be introduced.In the present situation in crop protection is not acceptable to loose highly effective active substances due to theoretical risks and without evaluation of role of active substances in crop protection systems and agricultural needs.Present situation with very limited crop protection tools box is not comaparable to the situation when hazzard-bazed approach ( “cut off criteria” ) have been introduced (hundereds of active substances were available and their pre-selection</w:t>
      </w:r>
      <w:r w:rsidRPr="008E3354" w:rsidR="00907399">
        <w:rPr>
          <w:lang w:val="bg-BG"/>
        </w:rPr>
        <w:t xml:space="preserve"> </w:t>
      </w:r>
      <w:r w:rsidRPr="008E3354">
        <w:rPr>
          <w:lang w:val="bg-BG"/>
        </w:rPr>
        <w:t>according to theoretical risks (withou evaluation of any possibilities for these risks elimination) might be reasonable that time).Nowdays it is not acceptable to allow to exclude any active substance without real risks evaluation.At least cut-off “criteria set in appendix II 3.6.2., 3.6.3., 3.6.4. , 3.6.5. and 3.7.) need to be changed to real risks evaluation. Cut-off principle is not compliant with the risk assessment in other areas (e.g. directly carcinogenic food – alcohol, tobacco, every day-used chemicals – e.g. petrol). Present situation with limited crop protection tools differs substantially from the situation when “cut off” have been introduced (the pre-selection could seem rational at that time due to higher availability of active substances). Nowdays there are already many new tools how to minimize or avoid risks using new and precise application technologies, techniques and machinery.</w:t>
      </w:r>
    </w:p>
    <w:p w:rsidR="00DA0FAE" w:rsidRPr="008E3354" w:rsidP="00DA0FAE" w14:paraId="42712D4E" w14:textId="77777777">
      <w:r w:rsidRPr="008E3354">
        <w:rPr>
          <w:rStyle w:val="HideTWBExt"/>
        </w:rPr>
        <w:t>&lt;/AmendB&gt;</w:t>
      </w:r>
    </w:p>
    <w:p w:rsidR="00DA0FAE" w:rsidRPr="008E3354" w:rsidP="00DA0FAE" w14:paraId="61A2D716" w14:textId="253B6F02">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371</w:t>
      </w:r>
      <w:r w:rsidRPr="008E3354">
        <w:rPr>
          <w:rStyle w:val="HideTWBExt"/>
          <w:b w:val="0"/>
          <w:lang w:val="bg-BG"/>
        </w:rPr>
        <w:t>&lt;/NumAmB&gt;</w:t>
      </w:r>
    </w:p>
    <w:p w:rsidR="00DA0FAE" w:rsidRPr="008E3354" w:rsidP="00DA0FAE" w14:paraId="3F224554" w14:textId="43D94531">
      <w:pPr>
        <w:pStyle w:val="NormalBold"/>
      </w:pPr>
      <w:r w:rsidRPr="008E3354">
        <w:rPr>
          <w:rStyle w:val="HideTWBExt"/>
          <w:b w:val="0"/>
        </w:rPr>
        <w:t>&lt;RepeatBlock-By&gt;&lt;Members&gt;</w:t>
      </w:r>
      <w:r w:rsidRPr="008E3354">
        <w:t>Кристина Маестре</w:t>
      </w:r>
      <w:r w:rsidRPr="008E3354">
        <w:rPr>
          <w:rStyle w:val="HideTWBExt"/>
          <w:b w:val="0"/>
        </w:rPr>
        <w:t>&lt;/Members&gt;</w:t>
      </w:r>
    </w:p>
    <w:p w:rsidR="00DA0FAE" w:rsidRPr="008E3354" w:rsidP="00DA0FAE" w14:paraId="20CA754B" w14:textId="77777777">
      <w:r w:rsidRPr="008E3354">
        <w:rPr>
          <w:rStyle w:val="HideTWBExt"/>
        </w:rPr>
        <w:t>&lt;/RepeatBlock-By&gt;</w:t>
      </w:r>
    </w:p>
    <w:p w:rsidR="00DA0FAE" w:rsidRPr="008E3354" w:rsidP="00DA0FAE" w14:paraId="1202868E" w14:textId="4B36DA61">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5F0B3EE" w14:textId="77777777">
      <w:pPr>
        <w:pStyle w:val="NormalBold"/>
      </w:pPr>
      <w:r w:rsidRPr="008E3354">
        <w:rPr>
          <w:rStyle w:val="HideTWBExt"/>
          <w:b w:val="0"/>
        </w:rPr>
        <w:t>&lt;Article&gt;</w:t>
      </w:r>
      <w:r w:rsidRPr="008E3354">
        <w:t>Член 1 – параграф 1 – точка 2 a (нова)</w:t>
      </w:r>
      <w:r w:rsidRPr="008E3354">
        <w:rPr>
          <w:rStyle w:val="HideTWBExt"/>
          <w:b w:val="0"/>
        </w:rPr>
        <w:t>&lt;/Article&gt;</w:t>
      </w:r>
    </w:p>
    <w:p w:rsidR="00DA0FAE" w:rsidRPr="008E3354" w:rsidP="00DA0FAE" w14:paraId="7E3369BB"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56C1496" w14:textId="77777777">
      <w:r w:rsidRPr="008E3354">
        <w:rPr>
          <w:rStyle w:val="HideTWBExt"/>
        </w:rPr>
        <w:t>&lt;Article2&gt;</w:t>
      </w:r>
      <w:r w:rsidRPr="008E3354">
        <w:t>Член 4 – параграф 1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F38102"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E5E7676" w14:textId="77777777">
            <w:pPr>
              <w:keepNext/>
            </w:pPr>
          </w:p>
        </w:tc>
      </w:tr>
      <w:tr w14:paraId="2089703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0A8F22E" w14:textId="39CE99E2">
            <w:pPr>
              <w:pStyle w:val="ColumnHeading"/>
              <w:keepNext/>
              <w:rPr>
                <w:lang w:val="bg-BG"/>
              </w:rPr>
            </w:pPr>
            <w:r w:rsidRPr="008E3354">
              <w:rPr>
                <w:lang w:val="bg-BG"/>
              </w:rPr>
              <w:t>Текст в сила</w:t>
            </w:r>
          </w:p>
        </w:tc>
        <w:tc>
          <w:tcPr>
            <w:tcW w:w="4876" w:type="dxa"/>
            <w:hideMark/>
          </w:tcPr>
          <w:p w:rsidR="00DA0FAE" w:rsidRPr="008E3354" w:rsidP="00760AC7" w14:paraId="1C5FC15B" w14:textId="7B8A0AB4">
            <w:pPr>
              <w:pStyle w:val="ColumnHeading"/>
              <w:keepNext/>
              <w:rPr>
                <w:lang w:val="bg-BG"/>
              </w:rPr>
            </w:pPr>
            <w:r w:rsidRPr="008E3354">
              <w:rPr>
                <w:lang w:val="bg-BG"/>
              </w:rPr>
              <w:t>Изменение</w:t>
            </w:r>
          </w:p>
        </w:tc>
      </w:tr>
      <w:tr w14:paraId="6FECBC5A"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3A3A621" w14:textId="77777777">
            <w:pPr>
              <w:pStyle w:val="Normal6"/>
              <w:rPr>
                <w:lang w:val="bg-BG"/>
              </w:rPr>
            </w:pPr>
          </w:p>
        </w:tc>
        <w:tc>
          <w:tcPr>
            <w:tcW w:w="4876" w:type="dxa"/>
            <w:hideMark/>
          </w:tcPr>
          <w:p w:rsidR="00DA0FAE" w:rsidRPr="008E3354" w:rsidP="00A17B5D" w14:paraId="48293540" w14:textId="5E884CF6">
            <w:pPr>
              <w:pStyle w:val="Normal6"/>
              <w:rPr>
                <w:szCs w:val="24"/>
                <w:lang w:val="bg-BG"/>
              </w:rPr>
            </w:pPr>
            <w:r w:rsidRPr="008E3354">
              <w:rPr>
                <w:b/>
                <w:i/>
                <w:lang w:val="bg-BG"/>
              </w:rPr>
              <w:t>2a)</w:t>
            </w:r>
            <w:r w:rsidRPr="008E3354">
              <w:rPr>
                <w:b/>
                <w:i/>
                <w:lang w:val="bg-BG"/>
              </w:rPr>
              <w:tab/>
            </w:r>
            <w:r w:rsidRPr="008E3354" w:rsidR="00A17B5D">
              <w:rPr>
                <w:b/>
                <w:i/>
                <w:lang w:val="bg-BG"/>
              </w:rPr>
              <w:t xml:space="preserve">в </w:t>
            </w:r>
            <w:r w:rsidRPr="008E3354">
              <w:rPr>
                <w:b/>
                <w:i/>
                <w:lang w:val="bg-BG"/>
              </w:rPr>
              <w:t>член 4, параграф 1 алинея 1 се заменя със следния текст:</w:t>
            </w:r>
          </w:p>
        </w:tc>
      </w:tr>
      <w:tr w14:paraId="11BD79B4"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6802BC4F" w14:textId="77777777">
            <w:pPr>
              <w:pStyle w:val="Normal6"/>
              <w:rPr>
                <w:lang w:val="bg-BG"/>
              </w:rPr>
            </w:pPr>
            <w:r w:rsidRPr="008E3354">
              <w:rPr>
                <w:lang w:val="bg-BG"/>
              </w:rPr>
              <w:t xml:space="preserve">1. Активно вещество се одобрява в </w:t>
            </w:r>
            <w:r w:rsidRPr="008E3354">
              <w:rPr>
                <w:lang w:val="bg-BG"/>
              </w:rPr>
              <w:t>съответствие с приложение II, ако предвид съвременните научно-технически познания може да се очаква, че при отчитане на критериите за одобрение, определени в точки 2 и 3 от същото приложение, продуктите за растителна защита, съдържащи съответното активно вещество, отговарят на изискванията, предвидени в параграфи 2 и 3.</w:t>
            </w:r>
          </w:p>
        </w:tc>
        <w:tc>
          <w:tcPr>
            <w:tcW w:w="4876" w:type="dxa"/>
            <w:hideMark/>
          </w:tcPr>
          <w:p w:rsidR="00DA0FAE" w:rsidRPr="008E3354" w:rsidP="00760AC7" w14:paraId="4BFF0707" w14:textId="77777777">
            <w:pPr>
              <w:pStyle w:val="Normal6"/>
              <w:rPr>
                <w:szCs w:val="24"/>
                <w:lang w:val="bg-BG"/>
              </w:rPr>
            </w:pPr>
            <w:r w:rsidRPr="008E3354">
              <w:rPr>
                <w:lang w:val="bg-BG"/>
              </w:rPr>
              <w:t xml:space="preserve">1. Активно вещество се одобрява в </w:t>
            </w:r>
            <w:r w:rsidRPr="008E3354">
              <w:rPr>
                <w:lang w:val="bg-BG"/>
              </w:rPr>
              <w:t xml:space="preserve">съответствие с приложение II, ако предвид съвременните научно-технически познания, </w:t>
            </w:r>
            <w:r w:rsidRPr="008E3354">
              <w:rPr>
                <w:b/>
                <w:i/>
                <w:lang w:val="bg-BG"/>
              </w:rPr>
              <w:t>включително оценка на риска, основаваща се на наличието на мерки за управление на риска, по-специално по отношение на техниките за прилагане, може да се очаква,</w:t>
            </w:r>
            <w:r w:rsidRPr="008E3354">
              <w:rPr>
                <w:lang w:val="bg-BG"/>
              </w:rPr>
              <w:t xml:space="preserve"> че при отчитане на критериите за одобрение, определени в точки 2 и 3 от същото приложение, продуктите за растителна защита, съдържащи съответното активно вещество, отговарят на изискванията, предвидени в параграфи 2 и 3.</w:t>
            </w:r>
          </w:p>
        </w:tc>
      </w:tr>
    </w:tbl>
    <w:p w:rsidR="00DA0FAE" w:rsidRPr="008E3354" w:rsidP="00DA0FAE" w14:paraId="2CF29FEB"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2EDD6AE" w14:textId="77777777">
      <w:pPr>
        <w:pStyle w:val="CrossRef"/>
        <w:rPr>
          <w:lang w:val="bg-BG"/>
        </w:rPr>
      </w:pPr>
      <w:r w:rsidRPr="008E3354">
        <w:rPr>
          <w:lang w:val="bg-BG"/>
        </w:rPr>
        <w:t>(32009R1107)</w:t>
      </w:r>
    </w:p>
    <w:p w:rsidR="00DA0FAE" w:rsidRPr="008E3354" w:rsidP="00DA0FAE" w14:paraId="2951C906" w14:textId="77777777">
      <w:r w:rsidRPr="008E3354">
        <w:rPr>
          <w:rStyle w:val="HideTWBExt"/>
        </w:rPr>
        <w:t>&lt;/AmendB&gt;</w:t>
      </w:r>
    </w:p>
    <w:p w:rsidR="00DA0FAE" w:rsidRPr="008E3354" w:rsidP="00DA0FAE" w14:paraId="02CC6181" w14:textId="31A05A8F">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372</w:t>
      </w:r>
      <w:r w:rsidRPr="008E3354">
        <w:rPr>
          <w:rStyle w:val="HideTWBExt"/>
          <w:b w:val="0"/>
          <w:lang w:val="bg-BG"/>
        </w:rPr>
        <w:t>&lt;/NumAmB&gt;</w:t>
      </w:r>
    </w:p>
    <w:p w:rsidR="00DA0FAE" w:rsidRPr="008E3354" w:rsidP="00DA0FAE" w14:paraId="75C547E2" w14:textId="2DFD663D">
      <w:pPr>
        <w:pStyle w:val="NormalBold"/>
      </w:pPr>
      <w:r w:rsidRPr="008E3354">
        <w:rPr>
          <w:rStyle w:val="HideTWBExt"/>
          <w:b w:val="0"/>
        </w:rPr>
        <w:t>&lt;RepeatBlock-By&gt;&lt;Members&gt;</w:t>
      </w:r>
      <w:r w:rsidRPr="008E3354">
        <w:t xml:space="preserve">Ан-Софи Фригу, Жил Пенел, Мари-Люс Бразие-Клен, Мирея Борас Пабон, </w:t>
      </w:r>
      <w:r w:rsidRPr="008E3354" w:rsidR="00B72EEE">
        <w:t>Матилд Андруе</w:t>
      </w:r>
      <w:r w:rsidRPr="008E3354">
        <w:rPr>
          <w:rStyle w:val="HideTWBExt"/>
          <w:b w:val="0"/>
        </w:rPr>
        <w:t>&lt;/Members&gt;</w:t>
      </w:r>
    </w:p>
    <w:p w:rsidR="00DA0FAE" w:rsidRPr="008E3354" w:rsidP="00DA0FAE" w14:paraId="2C63A7E2" w14:textId="77777777">
      <w:r w:rsidRPr="008E3354">
        <w:rPr>
          <w:rStyle w:val="HideTWBExt"/>
        </w:rPr>
        <w:t>&lt;/RepeatBlock-By&gt;</w:t>
      </w:r>
    </w:p>
    <w:p w:rsidR="00DA0FAE" w:rsidRPr="008E3354" w:rsidP="00DA0FAE" w14:paraId="062C608C" w14:textId="0A372671">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F808D5C" w14:textId="77777777">
      <w:pPr>
        <w:pStyle w:val="NormalBold"/>
      </w:pPr>
      <w:r w:rsidRPr="008E3354">
        <w:rPr>
          <w:rStyle w:val="HideTWBExt"/>
          <w:b w:val="0"/>
        </w:rPr>
        <w:t>&lt;Article&gt;</w:t>
      </w:r>
      <w:r w:rsidRPr="008E3354">
        <w:t>Член 1 – параграф 1 – точка 2 а (нова)</w:t>
      </w:r>
      <w:r w:rsidRPr="008E3354">
        <w:rPr>
          <w:rStyle w:val="HideTWBExt"/>
          <w:b w:val="0"/>
        </w:rPr>
        <w:t>&lt;/Article&gt;</w:t>
      </w:r>
    </w:p>
    <w:p w:rsidR="00DA0FAE" w:rsidRPr="008E3354" w:rsidP="00DA0FAE" w14:paraId="31BBEC99"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1706BE6" w14:textId="77777777">
      <w:r w:rsidRPr="008E3354">
        <w:rPr>
          <w:rStyle w:val="HideTWBExt"/>
        </w:rPr>
        <w:t>&lt;Article2&gt;</w:t>
      </w:r>
      <w:r w:rsidRPr="008E3354">
        <w:t>Член 4 – параграф 1</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7F689700"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20E80084" w14:textId="77777777">
            <w:pPr>
              <w:keepNext/>
            </w:pPr>
          </w:p>
        </w:tc>
      </w:tr>
      <w:tr w14:paraId="15089F1C"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6A75CD0A" w14:textId="70C1C2EB">
            <w:pPr>
              <w:pStyle w:val="ColumnHeading"/>
              <w:keepNext/>
              <w:rPr>
                <w:lang w:val="bg-BG"/>
              </w:rPr>
            </w:pPr>
            <w:r w:rsidRPr="008E3354">
              <w:rPr>
                <w:lang w:val="bg-BG"/>
              </w:rPr>
              <w:t>Текст в сила</w:t>
            </w:r>
          </w:p>
        </w:tc>
        <w:tc>
          <w:tcPr>
            <w:tcW w:w="4876" w:type="dxa"/>
            <w:hideMark/>
          </w:tcPr>
          <w:p w:rsidR="00DA0FAE" w:rsidRPr="008E3354" w:rsidP="00760AC7" w14:paraId="4447E428" w14:textId="7700E81D">
            <w:pPr>
              <w:pStyle w:val="ColumnHeading"/>
              <w:keepNext/>
              <w:rPr>
                <w:lang w:val="bg-BG"/>
              </w:rPr>
            </w:pPr>
            <w:r w:rsidRPr="008E3354">
              <w:rPr>
                <w:lang w:val="bg-BG"/>
              </w:rPr>
              <w:t>Изменение</w:t>
            </w:r>
          </w:p>
        </w:tc>
      </w:tr>
      <w:tr w14:paraId="448C5D91"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06CCC114" w14:textId="77777777">
            <w:pPr>
              <w:pStyle w:val="Normal6"/>
              <w:rPr>
                <w:lang w:val="bg-BG"/>
              </w:rPr>
            </w:pPr>
          </w:p>
        </w:tc>
        <w:tc>
          <w:tcPr>
            <w:tcW w:w="4876" w:type="dxa"/>
            <w:hideMark/>
          </w:tcPr>
          <w:p w:rsidR="00DA0FAE" w:rsidRPr="008E3354" w:rsidP="00A17B5D" w14:paraId="7817CFD0" w14:textId="6D480913">
            <w:pPr>
              <w:pStyle w:val="Normal6"/>
              <w:rPr>
                <w:szCs w:val="24"/>
                <w:lang w:val="bg-BG"/>
              </w:rPr>
            </w:pPr>
            <w:r w:rsidRPr="008E3354">
              <w:rPr>
                <w:b/>
                <w:i/>
                <w:lang w:val="bg-BG"/>
              </w:rPr>
              <w:t>2а)</w:t>
            </w:r>
            <w:r w:rsidRPr="008E3354">
              <w:rPr>
                <w:b/>
                <w:i/>
                <w:lang w:val="bg-BG"/>
              </w:rPr>
              <w:tab/>
            </w:r>
            <w:r w:rsidRPr="008E3354" w:rsidR="00A17B5D">
              <w:rPr>
                <w:b/>
                <w:i/>
                <w:lang w:val="bg-BG"/>
              </w:rPr>
              <w:t xml:space="preserve">член </w:t>
            </w:r>
            <w:r w:rsidRPr="008E3354">
              <w:rPr>
                <w:b/>
                <w:i/>
                <w:lang w:val="bg-BG"/>
              </w:rPr>
              <w:t>4, параграф 1 се заменя със следния текст:</w:t>
            </w:r>
          </w:p>
        </w:tc>
      </w:tr>
      <w:tr w14:paraId="5C019C13"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57EE5905" w14:textId="77777777">
            <w:pPr>
              <w:pStyle w:val="Normal6"/>
              <w:rPr>
                <w:lang w:val="bg-BG"/>
              </w:rPr>
            </w:pPr>
            <w:r w:rsidRPr="008E3354">
              <w:rPr>
                <w:lang w:val="bg-BG"/>
              </w:rPr>
              <w:t>Активно вещество се одобрява в съответствие с приложение II, ако предвид съвременните научно-технически познания може да се очаква, че при отчитане на критериите за одобрение, определени в точки 2 и 3 от същото приложение, продуктите за растителна защита, съдържащи съответното активно вещество, отговарят на изискванията, предвидени в параграфи 2 и 3.</w:t>
            </w:r>
          </w:p>
        </w:tc>
        <w:tc>
          <w:tcPr>
            <w:tcW w:w="4876" w:type="dxa"/>
            <w:hideMark/>
          </w:tcPr>
          <w:p w:rsidR="00DA0FAE" w:rsidRPr="008E3354" w:rsidP="00760AC7" w14:paraId="6DD9EA62" w14:textId="77777777">
            <w:pPr>
              <w:pStyle w:val="Normal6"/>
              <w:rPr>
                <w:szCs w:val="24"/>
                <w:lang w:val="bg-BG"/>
              </w:rPr>
            </w:pPr>
            <w:r w:rsidRPr="008E3354">
              <w:rPr>
                <w:lang w:val="bg-BG"/>
              </w:rPr>
              <w:t>„Активно вещество се одобрява в съответствие с приложение II, ако предвид съвременните научно-технически познания</w:t>
            </w:r>
            <w:r w:rsidRPr="008E3354">
              <w:rPr>
                <w:b/>
                <w:i/>
                <w:lang w:val="bg-BG"/>
              </w:rPr>
              <w:t>, които се основават, по-специално, на методология, която отдава преобладаващо значение на оценката на реалните рискове, а не на потенциалните опасности, като по този начин отчита мерките за намаляване на рисковете и наличните техники за прилагане</w:t>
            </w:r>
            <w:r w:rsidRPr="008E3354">
              <w:rPr>
                <w:lang w:val="bg-BG"/>
              </w:rPr>
              <w:t xml:space="preserve">, може да се очаква, че при отчитане на критериите за одобрение, определени в точки 2 и 3 от същото приложение, продуктите за </w:t>
            </w:r>
            <w:r w:rsidRPr="008E3354">
              <w:rPr>
                <w:lang w:val="bg-BG"/>
              </w:rPr>
              <w:t>растителна защита, съдържащи съответното активно вещество, отговарят на изискванията, предвидени в параграфи 2 и 3.</w:t>
            </w:r>
            <w:r w:rsidRPr="008E3354">
              <w:rPr>
                <w:b/>
                <w:i/>
                <w:lang w:val="bg-BG"/>
              </w:rPr>
              <w:t xml:space="preserve"> “</w:t>
            </w:r>
          </w:p>
        </w:tc>
      </w:tr>
    </w:tbl>
    <w:p w:rsidR="00DA0FAE" w:rsidRPr="008E3354" w:rsidP="00DA0FAE" w14:paraId="44CD6316"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{FR}</w:t>
      </w:r>
      <w:r w:rsidRPr="008E3354">
        <w:rPr>
          <w:noProof w:val="0"/>
          <w:lang w:val="bg-BG"/>
        </w:rPr>
        <w:t>fr</w:t>
      </w:r>
      <w:r w:rsidRPr="008E3354">
        <w:rPr>
          <w:rStyle w:val="HideTWBExt"/>
          <w:lang w:val="bg-BG"/>
        </w:rPr>
        <w:t>&lt;/Original&gt;</w:t>
      </w:r>
    </w:p>
    <w:p w:rsidR="00DA0FAE" w:rsidRPr="008E3354" w:rsidP="00DA0FAE" w14:paraId="165F2932" w14:textId="77777777">
      <w:pPr>
        <w:pStyle w:val="CrossRef"/>
        <w:rPr>
          <w:lang w:val="bg-BG"/>
        </w:rPr>
      </w:pPr>
      <w:r w:rsidRPr="008E3354">
        <w:rPr>
          <w:lang w:val="bg-BG"/>
        </w:rPr>
        <w:t>(https://eur-lex.europa.eu/eli/reg/2009/1107/oj)</w:t>
      </w:r>
    </w:p>
    <w:p w:rsidR="00DA0FAE" w:rsidRPr="008E3354" w:rsidP="00DA0FAE" w14:paraId="5BBC33B6" w14:textId="77777777">
      <w:r w:rsidRPr="008E3354">
        <w:rPr>
          <w:rStyle w:val="HideTWBExt"/>
        </w:rPr>
        <w:t>&lt;/AmendB&gt;</w:t>
      </w:r>
    </w:p>
    <w:p w:rsidR="00DA0FAE" w:rsidRPr="008E3354" w:rsidP="00DA0FAE" w14:paraId="1B57E4CC" w14:textId="37A0D7AE">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373</w:t>
      </w:r>
      <w:r w:rsidRPr="008E3354">
        <w:rPr>
          <w:rStyle w:val="HideTWBExt"/>
          <w:b w:val="0"/>
          <w:lang w:val="bg-BG"/>
        </w:rPr>
        <w:t>&lt;/NumAmB&gt;</w:t>
      </w:r>
    </w:p>
    <w:p w:rsidR="00DA0FAE" w:rsidRPr="008E3354" w:rsidP="00DA0FAE" w14:paraId="15F11B63" w14:textId="25581FA4">
      <w:pPr>
        <w:pStyle w:val="NormalBold"/>
      </w:pPr>
      <w:r w:rsidRPr="008E3354">
        <w:rPr>
          <w:rStyle w:val="HideTWBExt"/>
          <w:b w:val="0"/>
        </w:rPr>
        <w:t>&lt;RepeatBlock-By&gt;&lt;Members&gt;</w:t>
      </w:r>
      <w:r w:rsidRPr="008E3354" w:rsidR="000B10E1">
        <w:t>Флавио Тоси</w:t>
      </w:r>
      <w:r w:rsidRPr="008E3354">
        <w:t xml:space="preserve">, </w:t>
      </w:r>
      <w:r w:rsidRPr="008E3354" w:rsidR="009C4CED">
        <w:t>Масимилино Салини</w:t>
      </w:r>
      <w:r w:rsidRPr="008E3354">
        <w:t xml:space="preserve">, </w:t>
      </w:r>
      <w:r w:rsidRPr="008E3354" w:rsidR="000B10E1">
        <w:t>Салваторе Де Мео</w:t>
      </w:r>
      <w:r w:rsidRPr="008E3354">
        <w:rPr>
          <w:rStyle w:val="HideTWBExt"/>
          <w:b w:val="0"/>
        </w:rPr>
        <w:t>&lt;/Members&gt;</w:t>
      </w:r>
    </w:p>
    <w:p w:rsidR="00DA0FAE" w:rsidRPr="008E3354" w:rsidP="00DA0FAE" w14:paraId="5DB45E0F" w14:textId="77777777">
      <w:r w:rsidRPr="008E3354">
        <w:rPr>
          <w:rStyle w:val="HideTWBExt"/>
        </w:rPr>
        <w:t>&lt;/RepeatBlock-By&gt;</w:t>
      </w:r>
    </w:p>
    <w:p w:rsidR="00DA0FAE" w:rsidRPr="008E3354" w:rsidP="00DA0FAE" w14:paraId="6B894F05" w14:textId="12C6BF05">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DA97066" w14:textId="77777777">
      <w:pPr>
        <w:pStyle w:val="NormalBold"/>
      </w:pPr>
      <w:r w:rsidRPr="008E3354">
        <w:rPr>
          <w:rStyle w:val="HideTWBExt"/>
          <w:b w:val="0"/>
        </w:rPr>
        <w:t>&lt;Article&gt;</w:t>
      </w:r>
      <w:r w:rsidRPr="008E3354">
        <w:t>Член 1 – параграф 1 – точка 2 a (нова)</w:t>
      </w:r>
      <w:r w:rsidRPr="008E3354">
        <w:rPr>
          <w:rStyle w:val="HideTWBExt"/>
          <w:b w:val="0"/>
        </w:rPr>
        <w:t>&lt;/Article&gt;</w:t>
      </w:r>
    </w:p>
    <w:p w:rsidR="00DA0FAE" w:rsidRPr="008E3354" w:rsidP="00DA0FAE" w14:paraId="3849BD04"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FE5129F" w14:textId="77777777">
      <w:r w:rsidRPr="008E3354">
        <w:rPr>
          <w:rStyle w:val="HideTWBExt"/>
        </w:rPr>
        <w:t>&lt;Article2&gt;</w:t>
      </w:r>
      <w:r w:rsidRPr="008E3354">
        <w:t>Член 4 – параграф 1 – алинея 1</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814C6F0"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12086B9B" w14:textId="77777777">
            <w:pPr>
              <w:keepNext/>
            </w:pPr>
          </w:p>
        </w:tc>
      </w:tr>
      <w:tr w14:paraId="52FCD3B6"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0020D6C8" w14:textId="19305284">
            <w:pPr>
              <w:pStyle w:val="ColumnHeading"/>
              <w:keepNext/>
              <w:rPr>
                <w:lang w:val="bg-BG"/>
              </w:rPr>
            </w:pPr>
            <w:r w:rsidRPr="008E3354">
              <w:rPr>
                <w:lang w:val="bg-BG"/>
              </w:rPr>
              <w:t>Текст в сила</w:t>
            </w:r>
          </w:p>
        </w:tc>
        <w:tc>
          <w:tcPr>
            <w:tcW w:w="4876" w:type="dxa"/>
            <w:hideMark/>
          </w:tcPr>
          <w:p w:rsidR="00DA0FAE" w:rsidRPr="008E3354" w:rsidP="00760AC7" w14:paraId="06DC7839" w14:textId="6A86948B">
            <w:pPr>
              <w:pStyle w:val="ColumnHeading"/>
              <w:keepNext/>
              <w:rPr>
                <w:lang w:val="bg-BG"/>
              </w:rPr>
            </w:pPr>
            <w:r w:rsidRPr="008E3354">
              <w:rPr>
                <w:lang w:val="bg-BG"/>
              </w:rPr>
              <w:t>Изменение</w:t>
            </w:r>
          </w:p>
        </w:tc>
      </w:tr>
      <w:tr w14:paraId="735E55A5"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4852CD64" w14:textId="77777777">
            <w:pPr>
              <w:pStyle w:val="Normal6"/>
              <w:rPr>
                <w:lang w:val="bg-BG"/>
              </w:rPr>
            </w:pPr>
          </w:p>
        </w:tc>
        <w:tc>
          <w:tcPr>
            <w:tcW w:w="4876" w:type="dxa"/>
            <w:hideMark/>
          </w:tcPr>
          <w:p w:rsidR="00DA0FAE" w:rsidRPr="008E3354" w:rsidP="00760AC7" w14:paraId="2B9E4F8B" w14:textId="77777777">
            <w:pPr>
              <w:pStyle w:val="Normal6"/>
              <w:rPr>
                <w:szCs w:val="24"/>
                <w:lang w:val="bg-BG"/>
              </w:rPr>
            </w:pPr>
            <w:r w:rsidRPr="008E3354">
              <w:rPr>
                <w:b/>
                <w:i/>
                <w:lang w:val="bg-BG"/>
              </w:rPr>
              <w:t>2a)</w:t>
            </w:r>
            <w:r w:rsidRPr="008E3354">
              <w:rPr>
                <w:b/>
                <w:i/>
                <w:lang w:val="bg-BG"/>
              </w:rPr>
              <w:tab/>
              <w:t>в член 4, параграф 1, първата алинея се заменя със следното:</w:t>
            </w:r>
          </w:p>
        </w:tc>
      </w:tr>
      <w:tr w14:paraId="12773265"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05088618" w14:textId="77777777">
            <w:pPr>
              <w:pStyle w:val="Normal6"/>
              <w:rPr>
                <w:lang w:val="bg-BG"/>
              </w:rPr>
            </w:pPr>
            <w:r w:rsidRPr="008E3354">
              <w:rPr>
                <w:lang w:val="bg-BG"/>
              </w:rPr>
              <w:t>1. Активно вещество се одобрява в съответствие с приложение II, ако предвид съвременните научно-технически познания може да се очаква, че при отчитане на критериите за одобрение, определени в точки 2 и 3 от същото приложение, продуктите за растителна защита, съдържащи съответното активно вещество, отговарят на изискванията, предвидени в параграфи 2 и 3.</w:t>
            </w:r>
          </w:p>
        </w:tc>
        <w:tc>
          <w:tcPr>
            <w:tcW w:w="4876" w:type="dxa"/>
            <w:hideMark/>
          </w:tcPr>
          <w:p w:rsidR="00DA0FAE" w:rsidRPr="008E3354" w:rsidP="00760AC7" w14:paraId="330CF09B" w14:textId="34D530A1">
            <w:pPr>
              <w:pStyle w:val="Normal6"/>
              <w:rPr>
                <w:szCs w:val="24"/>
                <w:lang w:val="bg-BG"/>
              </w:rPr>
            </w:pPr>
            <w:r w:rsidRPr="008E3354">
              <w:rPr>
                <w:lang w:val="bg-BG"/>
              </w:rPr>
              <w:t xml:space="preserve">1. Активно вещество се одобрява в съответствие с приложение II, ако предвид съвременните научно-технически познания, </w:t>
            </w:r>
            <w:r w:rsidRPr="008E3354">
              <w:rPr>
                <w:b/>
                <w:i/>
                <w:lang w:val="bg-BG"/>
              </w:rPr>
              <w:t>включително оценка на риска въз основа на наличието на мерки за управление на риска, по-специално по отношение на техниките за прилагане,</w:t>
            </w:r>
            <w:r w:rsidRPr="008E3354">
              <w:rPr>
                <w:lang w:val="bg-BG"/>
              </w:rPr>
              <w:t xml:space="preserve"> </w:t>
            </w:r>
            <w:r w:rsidRPr="008E3354" w:rsidR="009C4CED">
              <w:rPr>
                <w:lang w:val="bg-BG"/>
              </w:rPr>
              <w:t xml:space="preserve">може да се очаква, че </w:t>
            </w:r>
            <w:r w:rsidRPr="008E3354">
              <w:rPr>
                <w:lang w:val="bg-BG"/>
              </w:rPr>
              <w:t>при отчитане на критериите за одобрение, определени в точки 2 и 3 от същото приложение, продуктите за растителна защита, съдържащи съответното активно вещество, отговарят на изискванията, предвидени в параграфи 2 и 3.</w:t>
            </w:r>
          </w:p>
        </w:tc>
      </w:tr>
    </w:tbl>
    <w:p w:rsidR="00DA0FAE" w:rsidRPr="008E3354" w:rsidP="00DA0FAE" w14:paraId="01D4F622"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1F3149F" w14:textId="77777777">
      <w:pPr>
        <w:pStyle w:val="CrossRef"/>
        <w:rPr>
          <w:lang w:val="bg-BG"/>
        </w:rPr>
      </w:pPr>
      <w:r w:rsidRPr="008E3354">
        <w:rPr>
          <w:lang w:val="bg-BG"/>
        </w:rPr>
        <w:t>(32009R1107)</w:t>
      </w:r>
    </w:p>
    <w:p w:rsidR="00DA0FAE" w:rsidRPr="008E3354" w:rsidP="00DA0FAE" w14:paraId="456B004A" w14:textId="6ABC6EA7">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34F6F046" w14:textId="77777777">
      <w:pPr>
        <w:pStyle w:val="Normal12Italic"/>
        <w:rPr>
          <w:noProof w:val="0"/>
          <w:lang w:val="bg-BG"/>
        </w:rPr>
      </w:pPr>
      <w:r w:rsidRPr="008E3354">
        <w:rPr>
          <w:lang w:val="bg-BG"/>
        </w:rPr>
        <w:t>Техниките за прилагане могат в значителна степен да допринесат за намаляване на рисковете, свързани с употребата на продукти за растителна защита (ПРЗ), и поради това следва да бъдат изрично вземани предвид.</w:t>
      </w:r>
    </w:p>
    <w:p w:rsidR="00DA0FAE" w:rsidRPr="008E3354" w:rsidP="00DA0FAE" w14:paraId="006C7BA9" w14:textId="77777777">
      <w:r w:rsidRPr="008E3354">
        <w:rPr>
          <w:rStyle w:val="HideTWBExt"/>
        </w:rPr>
        <w:t>&lt;/AmendB&gt;</w:t>
      </w:r>
    </w:p>
    <w:p w:rsidR="00DA0FAE" w:rsidRPr="008E3354" w:rsidP="00DA0FAE" w14:paraId="5B3F0041" w14:textId="6498F690">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374</w:t>
      </w:r>
      <w:r w:rsidRPr="008E3354">
        <w:rPr>
          <w:rStyle w:val="HideTWBExt"/>
          <w:b w:val="0"/>
          <w:lang w:val="bg-BG"/>
        </w:rPr>
        <w:t>&lt;/NumAmB&gt;</w:t>
      </w:r>
    </w:p>
    <w:p w:rsidR="00DA0FAE" w:rsidRPr="008E3354" w:rsidP="00DA0FAE" w14:paraId="1AF9A398" w14:textId="2DB542C5">
      <w:pPr>
        <w:pStyle w:val="NormalBold"/>
      </w:pPr>
      <w:r w:rsidRPr="008E3354">
        <w:rPr>
          <w:rStyle w:val="HideTWBExt"/>
          <w:b w:val="0"/>
        </w:rPr>
        <w:t>&lt;RepeatBlock-By&gt;&lt;Members&gt;</w:t>
      </w:r>
      <w:r w:rsidRPr="008E3354">
        <w:t>Тили Метц, Анна Строленберг</w:t>
      </w:r>
      <w:r w:rsidRPr="008E3354">
        <w:rPr>
          <w:rStyle w:val="HideTWBExt"/>
          <w:b w:val="0"/>
        </w:rPr>
        <w:t>&lt;/Members&gt;</w:t>
      </w:r>
    </w:p>
    <w:p w:rsidR="00DA0FAE" w:rsidRPr="008E3354" w:rsidP="00DA0FAE" w14:paraId="7605B9DC"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54B81D3D" w14:textId="77777777">
      <w:r w:rsidRPr="008E3354">
        <w:rPr>
          <w:rStyle w:val="HideTWBExt"/>
        </w:rPr>
        <w:t>&lt;/RepeatBlock-By&gt;</w:t>
      </w:r>
    </w:p>
    <w:p w:rsidR="00DA0FAE" w:rsidRPr="008E3354" w:rsidP="00DA0FAE" w14:paraId="364691CA" w14:textId="0957668C">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C53CA0C" w14:textId="77777777">
      <w:pPr>
        <w:pStyle w:val="NormalBold"/>
      </w:pPr>
      <w:r w:rsidRPr="008E3354">
        <w:rPr>
          <w:rStyle w:val="HideTWBExt"/>
          <w:b w:val="0"/>
        </w:rPr>
        <w:t>&lt;Article&gt;</w:t>
      </w:r>
      <w:r w:rsidRPr="008E3354">
        <w:t>Член 1 – параграф 1 – точка 2 a (нова)</w:t>
      </w:r>
      <w:r w:rsidRPr="008E3354">
        <w:rPr>
          <w:rStyle w:val="HideTWBExt"/>
          <w:b w:val="0"/>
        </w:rPr>
        <w:t>&lt;/Article&gt;</w:t>
      </w:r>
    </w:p>
    <w:p w:rsidR="00DA0FAE" w:rsidRPr="008E3354" w:rsidP="00DA0FAE" w14:paraId="457B1C21"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EF2FBCD" w14:textId="77777777">
      <w:r w:rsidRPr="008E3354">
        <w:rPr>
          <w:rStyle w:val="HideTWBExt"/>
        </w:rPr>
        <w:t>&lt;Article2&gt;</w:t>
      </w:r>
      <w:r w:rsidRPr="008E3354">
        <w:t>Член 4 – параграф 1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509288"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AB2AAD5" w14:textId="77777777">
            <w:pPr>
              <w:keepNext/>
            </w:pPr>
          </w:p>
        </w:tc>
      </w:tr>
      <w:tr w14:paraId="358EEE5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5124D7D" w14:textId="64239848">
            <w:pPr>
              <w:pStyle w:val="ColumnHeading"/>
              <w:keepNext/>
              <w:rPr>
                <w:lang w:val="bg-BG"/>
              </w:rPr>
            </w:pPr>
            <w:r w:rsidRPr="008E3354">
              <w:rPr>
                <w:lang w:val="bg-BG"/>
              </w:rPr>
              <w:t>Текст в сила</w:t>
            </w:r>
          </w:p>
        </w:tc>
        <w:tc>
          <w:tcPr>
            <w:tcW w:w="4876" w:type="dxa"/>
            <w:hideMark/>
          </w:tcPr>
          <w:p w:rsidR="00DA0FAE" w:rsidRPr="008E3354" w:rsidP="00760AC7" w14:paraId="4A338555" w14:textId="49B4774B">
            <w:pPr>
              <w:pStyle w:val="ColumnHeading"/>
              <w:keepNext/>
              <w:rPr>
                <w:lang w:val="bg-BG"/>
              </w:rPr>
            </w:pPr>
            <w:r w:rsidRPr="008E3354">
              <w:rPr>
                <w:lang w:val="bg-BG"/>
              </w:rPr>
              <w:t>Изменение</w:t>
            </w:r>
          </w:p>
        </w:tc>
      </w:tr>
      <w:tr w14:paraId="45E3140A"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47594423" w14:textId="77777777">
            <w:pPr>
              <w:pStyle w:val="Normal6"/>
              <w:rPr>
                <w:lang w:val="bg-BG"/>
              </w:rPr>
            </w:pPr>
          </w:p>
        </w:tc>
        <w:tc>
          <w:tcPr>
            <w:tcW w:w="4876" w:type="dxa"/>
            <w:hideMark/>
          </w:tcPr>
          <w:p w:rsidR="00DA0FAE" w:rsidRPr="008E3354" w:rsidP="00A007F5" w14:paraId="4697BAB9" w14:textId="40C29525">
            <w:pPr>
              <w:pStyle w:val="Normal6"/>
              <w:rPr>
                <w:szCs w:val="24"/>
                <w:lang w:val="bg-BG"/>
              </w:rPr>
            </w:pPr>
            <w:r w:rsidRPr="008E3354">
              <w:rPr>
                <w:b/>
                <w:i/>
                <w:lang w:val="bg-BG"/>
              </w:rPr>
              <w:t>2a)</w:t>
            </w:r>
            <w:r w:rsidRPr="008E3354">
              <w:rPr>
                <w:b/>
                <w:i/>
                <w:lang w:val="bg-BG"/>
              </w:rPr>
              <w:tab/>
            </w:r>
            <w:r w:rsidRPr="008E3354" w:rsidR="00A007F5">
              <w:rPr>
                <w:b/>
                <w:i/>
                <w:lang w:val="bg-BG"/>
              </w:rPr>
              <w:t xml:space="preserve">в </w:t>
            </w:r>
            <w:r w:rsidRPr="008E3354">
              <w:rPr>
                <w:b/>
                <w:i/>
                <w:lang w:val="bg-BG"/>
              </w:rPr>
              <w:t>член 4, параграф 1 алинея 1 се заменя със следния текст:</w:t>
            </w:r>
          </w:p>
        </w:tc>
      </w:tr>
      <w:tr w14:paraId="54C736CE"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3848C64" w14:textId="77777777">
            <w:pPr>
              <w:pStyle w:val="Normal6"/>
              <w:rPr>
                <w:lang w:val="bg-BG"/>
              </w:rPr>
            </w:pPr>
            <w:r w:rsidRPr="008E3354">
              <w:rPr>
                <w:lang w:val="bg-BG"/>
              </w:rPr>
              <w:t xml:space="preserve">1. Активно вещество </w:t>
            </w:r>
            <w:r w:rsidRPr="008E3354">
              <w:rPr>
                <w:b/>
                <w:i/>
                <w:lang w:val="bg-BG"/>
              </w:rPr>
              <w:t>се</w:t>
            </w:r>
            <w:r w:rsidRPr="008E3354">
              <w:rPr>
                <w:lang w:val="bg-BG"/>
              </w:rPr>
              <w:t xml:space="preserve"> одобрява в съответствие с приложение II</w:t>
            </w:r>
            <w:r w:rsidRPr="008E3354">
              <w:rPr>
                <w:b/>
                <w:i/>
                <w:lang w:val="bg-BG"/>
              </w:rPr>
              <w:t xml:space="preserve">, </w:t>
            </w:r>
            <w:r w:rsidRPr="008E3354">
              <w:rPr>
                <w:lang w:val="bg-BG"/>
              </w:rPr>
              <w:t>ако предвид съвременните научно-технически познания може да се очаква, че при отчитане на критериите за одобрение, определени в точки 2 и 3 от същото приложение, продуктите за растителна защита, съдържащи съответното активно вещество, отговарят на изискванията, предвидени в параграфи 2 и 3.</w:t>
            </w:r>
          </w:p>
        </w:tc>
        <w:tc>
          <w:tcPr>
            <w:tcW w:w="4876" w:type="dxa"/>
            <w:hideMark/>
          </w:tcPr>
          <w:p w:rsidR="00DA0FAE" w:rsidRPr="008E3354" w:rsidP="00A007F5" w14:paraId="7F0A9A1D" w14:textId="55A67FAF">
            <w:pPr>
              <w:pStyle w:val="Normal6"/>
              <w:rPr>
                <w:szCs w:val="24"/>
                <w:lang w:val="bg-BG"/>
              </w:rPr>
            </w:pPr>
            <w:r w:rsidRPr="008E3354">
              <w:rPr>
                <w:lang w:val="bg-BG"/>
              </w:rPr>
              <w:t xml:space="preserve">1. Активно вещество </w:t>
            </w:r>
            <w:r w:rsidRPr="008E3354">
              <w:rPr>
                <w:b/>
                <w:i/>
                <w:lang w:val="bg-BG"/>
              </w:rPr>
              <w:t>или група от структурно или функционално свързани активни вещества може да се одобри</w:t>
            </w:r>
            <w:r w:rsidRPr="008E3354">
              <w:rPr>
                <w:lang w:val="bg-BG"/>
              </w:rPr>
              <w:t xml:space="preserve"> в съответствие с приложение II</w:t>
            </w:r>
            <w:r w:rsidRPr="008E3354">
              <w:rPr>
                <w:b/>
                <w:i/>
                <w:lang w:val="bg-BG"/>
              </w:rPr>
              <w:t xml:space="preserve"> </w:t>
            </w:r>
            <w:r w:rsidRPr="008E3354" w:rsidR="00A007F5">
              <w:rPr>
                <w:b/>
                <w:i/>
                <w:lang w:val="bg-BG"/>
              </w:rPr>
              <w:t xml:space="preserve">само </w:t>
            </w:r>
            <w:r w:rsidRPr="008E3354">
              <w:rPr>
                <w:lang w:val="bg-BG"/>
              </w:rPr>
              <w:t>ако предвид съвременните научно-технически познания може да се очаква, че при отчитане на критериите за одобрение, определени в точки 2 и 3 от същото приложение, продуктите за растителна защита, съдържащи съответното активно вещество, отговарят на изискванията, предвидени в параграфи 2 и 3.</w:t>
            </w:r>
          </w:p>
        </w:tc>
      </w:tr>
    </w:tbl>
    <w:p w:rsidR="00DA0FAE" w:rsidRPr="008E3354" w:rsidP="00DA0FAE" w14:paraId="798E68CE"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7579D38" w14:textId="77777777">
      <w:pPr>
        <w:pStyle w:val="CrossRef"/>
        <w:rPr>
          <w:lang w:val="bg-BG"/>
        </w:rPr>
      </w:pPr>
      <w:r w:rsidRPr="008E3354">
        <w:rPr>
          <w:lang w:val="bg-BG"/>
        </w:rPr>
        <w:t>(32009R1107)</w:t>
      </w:r>
    </w:p>
    <w:p w:rsidR="00DA0FAE" w:rsidRPr="008E3354" w:rsidP="00DA0FAE" w14:paraId="27376D40" w14:textId="6C0B816E">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1466E60D" w14:textId="6F7D3BE1">
      <w:pPr>
        <w:pStyle w:val="Normal12Italic"/>
        <w:rPr>
          <w:noProof w:val="0"/>
          <w:lang w:val="bg-BG"/>
        </w:rPr>
      </w:pPr>
      <w:r w:rsidRPr="008E3354">
        <w:rPr>
          <w:lang w:val="bg-BG"/>
        </w:rPr>
        <w:t xml:space="preserve">Добавя </w:t>
      </w:r>
      <w:r w:rsidRPr="008E3354">
        <w:rPr>
          <w:lang w:val="bg-BG"/>
        </w:rPr>
        <w:t>се „структурно или функционално свързани“ към съществуващия текст на Регламент 1107/2009</w:t>
      </w:r>
      <w:r w:rsidRPr="008E3354">
        <w:rPr>
          <w:lang w:val="bg-BG"/>
        </w:rPr>
        <w:t>.</w:t>
      </w:r>
    </w:p>
    <w:p w:rsidR="00DA0FAE" w:rsidRPr="008E3354" w:rsidP="00DA0FAE" w14:paraId="4A94443C" w14:textId="77777777">
      <w:r w:rsidRPr="008E3354">
        <w:rPr>
          <w:rStyle w:val="HideTWBExt"/>
        </w:rPr>
        <w:t>&lt;/AmendB&gt;</w:t>
      </w:r>
    </w:p>
    <w:p w:rsidR="00DA0FAE" w:rsidRPr="008E3354" w:rsidP="00DA0FAE" w14:paraId="73DAE35B" w14:textId="32EE4743">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375</w:t>
      </w:r>
      <w:r w:rsidRPr="008E3354">
        <w:rPr>
          <w:rStyle w:val="HideTWBExt"/>
          <w:b w:val="0"/>
          <w:lang w:val="bg-BG"/>
        </w:rPr>
        <w:t>&lt;/NumAmB&gt;</w:t>
      </w:r>
    </w:p>
    <w:p w:rsidR="00DA0FAE" w:rsidRPr="008E3354" w:rsidP="00DA0FAE" w14:paraId="2F51146B" w14:textId="0F63C04B">
      <w:pPr>
        <w:pStyle w:val="NormalBold"/>
      </w:pPr>
      <w:r w:rsidRPr="008E3354">
        <w:rPr>
          <w:rStyle w:val="HideTWBExt"/>
          <w:b w:val="0"/>
        </w:rPr>
        <w:t>&lt;RepeatBlock-By&gt;&lt;Members&gt;</w:t>
      </w:r>
      <w:r w:rsidRPr="008E3354">
        <w:t>Тили Метц, Анна Строленберг</w:t>
      </w:r>
      <w:r w:rsidRPr="008E3354">
        <w:rPr>
          <w:rStyle w:val="HideTWBExt"/>
          <w:b w:val="0"/>
        </w:rPr>
        <w:t>&lt;/Members&gt;</w:t>
      </w:r>
    </w:p>
    <w:p w:rsidR="00DA0FAE" w:rsidRPr="008E3354" w:rsidP="00DA0FAE" w14:paraId="5489182C"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2A713EE1" w14:textId="77777777">
      <w:r w:rsidRPr="008E3354">
        <w:rPr>
          <w:rStyle w:val="HideTWBExt"/>
        </w:rPr>
        <w:t>&lt;/RepeatBlock-By&gt;</w:t>
      </w:r>
    </w:p>
    <w:p w:rsidR="00DA0FAE" w:rsidRPr="008E3354" w:rsidP="00DA0FAE" w14:paraId="558610FC" w14:textId="361F8784">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34665D2" w14:textId="77777777">
      <w:pPr>
        <w:pStyle w:val="NormalBold"/>
      </w:pPr>
      <w:r w:rsidRPr="008E3354">
        <w:rPr>
          <w:rStyle w:val="HideTWBExt"/>
          <w:b w:val="0"/>
        </w:rPr>
        <w:t>&lt;Article&gt;</w:t>
      </w:r>
      <w:r w:rsidRPr="008E3354">
        <w:t>Член 1 – параграф 1 – точка -3 (нова)</w:t>
      </w:r>
      <w:r w:rsidRPr="008E3354">
        <w:rPr>
          <w:rStyle w:val="HideTWBExt"/>
          <w:b w:val="0"/>
        </w:rPr>
        <w:t>&lt;/Article&gt;</w:t>
      </w:r>
    </w:p>
    <w:p w:rsidR="00DA0FAE" w:rsidRPr="008E3354" w:rsidP="00DA0FAE" w14:paraId="0EBCEDB4"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0F7BFA7" w14:textId="326F28BD">
      <w:r w:rsidRPr="008E3354">
        <w:rPr>
          <w:rStyle w:val="HideTWBExt"/>
        </w:rPr>
        <w:t>&lt;Article2&gt;</w:t>
      </w:r>
      <w:r w:rsidRPr="008E3354">
        <w:t xml:space="preserve">Член 4 – </w:t>
      </w:r>
      <w:r w:rsidRPr="008E3354" w:rsidR="00613039">
        <w:t xml:space="preserve">параграф </w:t>
      </w:r>
      <w:r w:rsidRPr="008E3354">
        <w:t>2 – буква 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417941"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B80120E" w14:textId="77777777">
            <w:pPr>
              <w:keepNext/>
            </w:pPr>
          </w:p>
        </w:tc>
      </w:tr>
      <w:tr w14:paraId="01DEC39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9D59392" w14:textId="4C747820">
            <w:pPr>
              <w:pStyle w:val="ColumnHeading"/>
              <w:keepNext/>
              <w:rPr>
                <w:lang w:val="bg-BG"/>
              </w:rPr>
            </w:pPr>
            <w:r w:rsidRPr="008E3354">
              <w:rPr>
                <w:lang w:val="bg-BG"/>
              </w:rPr>
              <w:t>Текст в сила</w:t>
            </w:r>
          </w:p>
        </w:tc>
        <w:tc>
          <w:tcPr>
            <w:tcW w:w="4876" w:type="dxa"/>
            <w:hideMark/>
          </w:tcPr>
          <w:p w:rsidR="00DA0FAE" w:rsidRPr="008E3354" w:rsidP="00760AC7" w14:paraId="718B2386" w14:textId="1A915598">
            <w:pPr>
              <w:pStyle w:val="ColumnHeading"/>
              <w:keepNext/>
              <w:rPr>
                <w:lang w:val="bg-BG"/>
              </w:rPr>
            </w:pPr>
            <w:r w:rsidRPr="008E3354">
              <w:rPr>
                <w:lang w:val="bg-BG"/>
              </w:rPr>
              <w:t>Изменение</w:t>
            </w:r>
          </w:p>
        </w:tc>
      </w:tr>
      <w:tr w14:paraId="23FF1783"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A015D21" w14:textId="77777777">
            <w:pPr>
              <w:pStyle w:val="Normal6"/>
              <w:rPr>
                <w:lang w:val="bg-BG"/>
              </w:rPr>
            </w:pPr>
          </w:p>
        </w:tc>
        <w:tc>
          <w:tcPr>
            <w:tcW w:w="4876" w:type="dxa"/>
            <w:hideMark/>
          </w:tcPr>
          <w:p w:rsidR="00DA0FAE" w:rsidRPr="008E3354" w:rsidP="00613039" w14:paraId="015E9176" w14:textId="6D7ABA31">
            <w:pPr>
              <w:pStyle w:val="Normal6"/>
              <w:rPr>
                <w:szCs w:val="24"/>
                <w:lang w:val="bg-BG"/>
              </w:rPr>
            </w:pPr>
            <w:r w:rsidRPr="008E3354">
              <w:rPr>
                <w:b/>
                <w:i/>
                <w:lang w:val="bg-BG"/>
              </w:rPr>
              <w:t>-3)</w:t>
            </w:r>
            <w:r w:rsidRPr="008E3354">
              <w:rPr>
                <w:b/>
                <w:i/>
                <w:lang w:val="bg-BG"/>
              </w:rPr>
              <w:tab/>
            </w:r>
            <w:r w:rsidRPr="008E3354" w:rsidR="00613039">
              <w:rPr>
                <w:b/>
                <w:i/>
                <w:lang w:val="bg-BG"/>
              </w:rPr>
              <w:t xml:space="preserve">в </w:t>
            </w:r>
            <w:r w:rsidRPr="008E3354">
              <w:rPr>
                <w:b/>
                <w:i/>
                <w:lang w:val="bg-BG"/>
              </w:rPr>
              <w:t>член 4, параграф 2 буква а) се заменя със следното:</w:t>
            </w:r>
          </w:p>
        </w:tc>
      </w:tr>
      <w:tr w14:paraId="7CE4AA91"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0C35C68C" w14:textId="77777777">
            <w:pPr>
              <w:pStyle w:val="Normal6"/>
              <w:rPr>
                <w:lang w:val="bg-BG"/>
              </w:rPr>
            </w:pPr>
            <w:r w:rsidRPr="008E3354">
              <w:rPr>
                <w:lang w:val="bg-BG"/>
              </w:rPr>
              <w:t>а)</w:t>
            </w:r>
            <w:r w:rsidRPr="008E3354">
              <w:rPr>
                <w:lang w:val="bg-BG"/>
              </w:rPr>
              <w:tab/>
              <w:t>не оказват никакво вредно въздействие върху здравето на хората, включително върху това на уязвими групи от населението, нито върху здравето на животните, като се вземат предвид познатите кумулативни и синергични въздействия, когато са налице приети от Органа научни методи за оценка на тези въздействия, нито върху подземните води;</w:t>
            </w:r>
          </w:p>
        </w:tc>
        <w:tc>
          <w:tcPr>
            <w:tcW w:w="4876" w:type="dxa"/>
            <w:hideMark/>
          </w:tcPr>
          <w:p w:rsidR="00DA0FAE" w:rsidRPr="008E3354" w:rsidP="00760AC7" w14:paraId="060EB28E" w14:textId="77777777">
            <w:pPr>
              <w:pStyle w:val="Normal6"/>
              <w:rPr>
                <w:szCs w:val="24"/>
                <w:lang w:val="bg-BG"/>
              </w:rPr>
            </w:pPr>
            <w:r w:rsidRPr="008E3354">
              <w:rPr>
                <w:lang w:val="bg-BG"/>
              </w:rPr>
              <w:t>а)</w:t>
            </w:r>
            <w:r w:rsidRPr="008E3354">
              <w:rPr>
                <w:lang w:val="bg-BG"/>
              </w:rPr>
              <w:tab/>
              <w:t xml:space="preserve">не оказват никакво </w:t>
            </w:r>
            <w:r w:rsidRPr="008E3354">
              <w:rPr>
                <w:b/>
                <w:i/>
                <w:lang w:val="bg-BG"/>
              </w:rPr>
              <w:t>непосредствено или забавено</w:t>
            </w:r>
            <w:r w:rsidRPr="008E3354">
              <w:rPr>
                <w:lang w:val="bg-BG"/>
              </w:rPr>
              <w:t xml:space="preserve"> вредно въздействие върху здравето на хората, включително върху това на уязвими групи от населението, нито върху здравето на животните, </w:t>
            </w:r>
            <w:r w:rsidRPr="008E3354">
              <w:rPr>
                <w:b/>
                <w:i/>
                <w:lang w:val="bg-BG"/>
              </w:rPr>
              <w:t>нито пряко, нито чрез питейната вода, храните, фуражите или въздуха, нито последици на работното място,</w:t>
            </w:r>
            <w:r w:rsidRPr="008E3354">
              <w:rPr>
                <w:lang w:val="bg-BG"/>
              </w:rPr>
              <w:t xml:space="preserve"> като се вземат предвид познатите кумулативни и синергични въздействия, когато са налице приети от Органа научни методи за оценка на тези въздействия,</w:t>
            </w:r>
            <w:r w:rsidRPr="008E3354">
              <w:rPr>
                <w:b/>
                <w:i/>
                <w:lang w:val="bg-BG"/>
              </w:rPr>
              <w:t xml:space="preserve"> а когато такива методи не съществуват, се прилага фактор за оценка съгласно принципа на предпазните мерки, за да се отчетат потенциалните комбинирани ефекти,</w:t>
            </w:r>
            <w:r w:rsidRPr="008E3354">
              <w:rPr>
                <w:lang w:val="bg-BG"/>
              </w:rPr>
              <w:t xml:space="preserve"> нито върху подземните води;</w:t>
            </w:r>
          </w:p>
        </w:tc>
      </w:tr>
    </w:tbl>
    <w:p w:rsidR="00DA0FAE" w:rsidRPr="008E3354" w:rsidP="00DA0FAE" w14:paraId="6B706EFA"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35E5D70" w14:textId="77777777">
      <w:pPr>
        <w:pStyle w:val="CrossRef"/>
        <w:rPr>
          <w:lang w:val="bg-BG"/>
        </w:rPr>
      </w:pPr>
      <w:r w:rsidRPr="008E3354">
        <w:rPr>
          <w:lang w:val="bg-BG"/>
        </w:rPr>
        <w:t>(32009R1107)</w:t>
      </w:r>
    </w:p>
    <w:p w:rsidR="00DA0FAE" w:rsidRPr="008E3354" w:rsidP="00DA0FAE" w14:paraId="66336BD3" w14:textId="77777777">
      <w:r w:rsidRPr="008E3354">
        <w:rPr>
          <w:rStyle w:val="HideTWBExt"/>
        </w:rPr>
        <w:t>&lt;/AmendB&gt;</w:t>
      </w:r>
    </w:p>
    <w:p w:rsidR="00DA0FAE" w:rsidRPr="008E3354" w:rsidP="00DA0FAE" w14:paraId="0DDACD9C" w14:textId="7AC0388C">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376</w:t>
      </w:r>
      <w:r w:rsidRPr="008E3354">
        <w:rPr>
          <w:rStyle w:val="HideTWBExt"/>
          <w:b w:val="0"/>
          <w:lang w:val="bg-BG"/>
        </w:rPr>
        <w:t>&lt;/NumAmB&gt;</w:t>
      </w:r>
    </w:p>
    <w:p w:rsidR="00DA0FAE" w:rsidRPr="008E3354" w:rsidP="00DA0FAE" w14:paraId="1E0E801D" w14:textId="3DA10F61">
      <w:pPr>
        <w:pStyle w:val="NormalBold"/>
      </w:pPr>
      <w:r w:rsidRPr="008E3354">
        <w:rPr>
          <w:rStyle w:val="HideTWBExt"/>
          <w:b w:val="0"/>
        </w:rPr>
        <w:t>&lt;RepeatBlock-By&gt;&lt;Members&gt;</w:t>
      </w:r>
      <w:r w:rsidRPr="008E3354">
        <w:t>Тили Метц</w:t>
      </w:r>
      <w:r w:rsidRPr="008E3354">
        <w:rPr>
          <w:rStyle w:val="HideTWBExt"/>
          <w:b w:val="0"/>
        </w:rPr>
        <w:t>&lt;/Members&gt;</w:t>
      </w:r>
    </w:p>
    <w:p w:rsidR="00DA0FAE" w:rsidRPr="008E3354" w:rsidP="00DA0FAE" w14:paraId="2D5592FB"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46F474BC" w14:textId="77777777">
      <w:r w:rsidRPr="008E3354">
        <w:rPr>
          <w:rStyle w:val="HideTWBExt"/>
        </w:rPr>
        <w:t>&lt;/RepeatBlock-By&gt;</w:t>
      </w:r>
    </w:p>
    <w:p w:rsidR="00DA0FAE" w:rsidRPr="008E3354" w:rsidP="00DA0FAE" w14:paraId="2B2F2A10" w14:textId="143DE67B">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B6D7284" w14:textId="77777777">
      <w:pPr>
        <w:pStyle w:val="NormalBold"/>
      </w:pPr>
      <w:r w:rsidRPr="008E3354">
        <w:rPr>
          <w:rStyle w:val="HideTWBExt"/>
          <w:b w:val="0"/>
        </w:rPr>
        <w:t>&lt;Article&gt;</w:t>
      </w:r>
      <w:r w:rsidRPr="008E3354">
        <w:t>Член 1 – параграф 1 – точка 2 б (нова)</w:t>
      </w:r>
      <w:r w:rsidRPr="008E3354">
        <w:rPr>
          <w:rStyle w:val="HideTWBExt"/>
          <w:b w:val="0"/>
        </w:rPr>
        <w:t>&lt;/Article&gt;</w:t>
      </w:r>
    </w:p>
    <w:p w:rsidR="00DA0FAE" w:rsidRPr="008E3354" w:rsidP="00DA0FAE" w14:paraId="40CF0F77"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2911614" w14:textId="07626C3A">
      <w:r w:rsidRPr="008E3354">
        <w:rPr>
          <w:rStyle w:val="HideTWBExt"/>
        </w:rPr>
        <w:t>&lt;Article2&gt;</w:t>
      </w:r>
      <w:r w:rsidRPr="008E3354">
        <w:t>Член 4 – параграф 2 – алинея 1</w:t>
      </w:r>
      <w:r w:rsidRPr="008E3354" w:rsidR="00613039">
        <w:t xml:space="preserve"> </w:t>
      </w:r>
      <w:r w:rsidRPr="008E3354">
        <w:t>а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5B6880"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308F2E6" w14:textId="77777777">
            <w:pPr>
              <w:keepNext/>
            </w:pPr>
          </w:p>
        </w:tc>
      </w:tr>
      <w:tr w14:paraId="1B56508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2C4D597" w14:textId="469C3DA5">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442A239" w14:textId="55E85264">
            <w:pPr>
              <w:pStyle w:val="ColumnHeading"/>
              <w:keepNext/>
              <w:rPr>
                <w:lang w:val="bg-BG"/>
              </w:rPr>
            </w:pPr>
            <w:r w:rsidRPr="008E3354">
              <w:rPr>
                <w:lang w:val="bg-BG"/>
              </w:rPr>
              <w:t>Изменение</w:t>
            </w:r>
          </w:p>
        </w:tc>
      </w:tr>
      <w:tr w14:paraId="331A016F"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95C4A7F" w14:textId="77777777">
            <w:pPr>
              <w:pStyle w:val="Normal6"/>
              <w:rPr>
                <w:lang w:val="bg-BG"/>
              </w:rPr>
            </w:pPr>
          </w:p>
        </w:tc>
        <w:tc>
          <w:tcPr>
            <w:tcW w:w="4876" w:type="dxa"/>
            <w:hideMark/>
          </w:tcPr>
          <w:p w:rsidR="00DA0FAE" w:rsidRPr="008E3354" w:rsidP="00613039" w14:paraId="44A2C2DA" w14:textId="1845DA59">
            <w:pPr>
              <w:pStyle w:val="Normal6"/>
              <w:rPr>
                <w:szCs w:val="24"/>
                <w:lang w:val="bg-BG"/>
              </w:rPr>
            </w:pPr>
            <w:r w:rsidRPr="008E3354">
              <w:rPr>
                <w:b/>
                <w:i/>
                <w:lang w:val="bg-BG"/>
              </w:rPr>
              <w:t>2б)</w:t>
            </w:r>
            <w:r w:rsidRPr="008E3354">
              <w:rPr>
                <w:b/>
                <w:i/>
                <w:lang w:val="bg-BG"/>
              </w:rPr>
              <w:tab/>
            </w:r>
            <w:r w:rsidRPr="008E3354" w:rsidR="00613039">
              <w:rPr>
                <w:b/>
                <w:i/>
                <w:lang w:val="bg-BG"/>
              </w:rPr>
              <w:t xml:space="preserve">в </w:t>
            </w:r>
            <w:r w:rsidRPr="008E3354">
              <w:rPr>
                <w:b/>
                <w:i/>
                <w:lang w:val="bg-BG"/>
              </w:rPr>
              <w:t>член 4, параграф 2, след буква б) се добавя нова алинея:</w:t>
            </w:r>
          </w:p>
        </w:tc>
      </w:tr>
      <w:tr w14:paraId="2EE34544"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07B5C9CF" w14:textId="77777777">
            <w:pPr>
              <w:pStyle w:val="Normal6"/>
              <w:rPr>
                <w:lang w:val="bg-BG"/>
              </w:rPr>
            </w:pPr>
          </w:p>
        </w:tc>
        <w:tc>
          <w:tcPr>
            <w:tcW w:w="4876" w:type="dxa"/>
            <w:hideMark/>
          </w:tcPr>
          <w:p w:rsidR="00DA0FAE" w:rsidRPr="008E3354" w:rsidP="00760AC7" w14:paraId="640BAC71" w14:textId="77777777">
            <w:pPr>
              <w:pStyle w:val="Normal6"/>
              <w:rPr>
                <w:szCs w:val="24"/>
                <w:lang w:val="bg-BG"/>
              </w:rPr>
            </w:pPr>
            <w:r w:rsidRPr="008E3354">
              <w:rPr>
                <w:b/>
                <w:i/>
                <w:lang w:val="bg-BG"/>
              </w:rPr>
              <w:t xml:space="preserve">„По отношение на изпускането в околната среда те не трябва да оказват никакво неприемливо въздействие върху околната среда, включително при изпускането на </w:t>
            </w:r>
            <w:r w:rsidRPr="008E3354">
              <w:rPr>
                <w:b/>
                <w:i/>
                <w:lang w:val="bg-BG"/>
              </w:rPr>
              <w:t>генетично модифицирани живи организми, действащи като пестициди, или на части от тях, които са способни да променят генома или да се намесват в геномната/генетичната експресия; такива организми не могат да бъдат изпускани в околната среда, включително в резултат на селскостопанска употреба;“</w:t>
            </w:r>
          </w:p>
        </w:tc>
      </w:tr>
    </w:tbl>
    <w:p w:rsidR="00DA0FAE" w:rsidRPr="008E3354" w:rsidP="00DA0FAE" w14:paraId="5FE50FDA"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19E0957" w14:textId="77777777">
      <w:r w:rsidRPr="008E3354">
        <w:rPr>
          <w:rStyle w:val="HideTWBExt"/>
        </w:rPr>
        <w:t>&lt;/AmendB&gt;</w:t>
      </w:r>
    </w:p>
    <w:p w:rsidR="00DA0FAE" w:rsidRPr="008E3354" w:rsidP="00DA0FAE" w14:paraId="031D2E75" w14:textId="7E0C33AA">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377</w:t>
      </w:r>
      <w:r w:rsidRPr="008E3354">
        <w:rPr>
          <w:rStyle w:val="HideTWBExt"/>
          <w:b w:val="0"/>
          <w:lang w:val="bg-BG"/>
        </w:rPr>
        <w:t>&lt;/NumAmB&gt;</w:t>
      </w:r>
    </w:p>
    <w:p w:rsidR="00DA0FAE" w:rsidRPr="008E3354" w:rsidP="00DA0FAE" w14:paraId="118BEA31" w14:textId="4AD63537">
      <w:pPr>
        <w:pStyle w:val="NormalBold"/>
      </w:pPr>
      <w:r w:rsidRPr="008E3354">
        <w:rPr>
          <w:rStyle w:val="HideTWBExt"/>
          <w:b w:val="0"/>
        </w:rPr>
        <w:t>&lt;RepeatBlock-By&gt;&lt;Members&gt;</w:t>
      </w:r>
      <w:r w:rsidRPr="008E3354" w:rsidR="006D7E55">
        <w:t>Александер Бернхубер</w:t>
      </w:r>
      <w:r w:rsidRPr="008E3354">
        <w:rPr>
          <w:rStyle w:val="HideTWBExt"/>
          <w:b w:val="0"/>
        </w:rPr>
        <w:t>&lt;/Members&gt;</w:t>
      </w:r>
    </w:p>
    <w:p w:rsidR="00DA0FAE" w:rsidRPr="008E3354" w:rsidP="00DA0FAE" w14:paraId="3FA4094F" w14:textId="77777777">
      <w:r w:rsidRPr="008E3354">
        <w:rPr>
          <w:rStyle w:val="HideTWBExt"/>
        </w:rPr>
        <w:t>&lt;/RepeatBlock-By&gt;</w:t>
      </w:r>
    </w:p>
    <w:p w:rsidR="00DA0FAE" w:rsidRPr="008E3354" w:rsidP="00DA0FAE" w14:paraId="1305EC53" w14:textId="3177107B">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547F0B6" w14:textId="77777777">
      <w:pPr>
        <w:pStyle w:val="NormalBold"/>
      </w:pPr>
      <w:r w:rsidRPr="008E3354">
        <w:rPr>
          <w:rStyle w:val="HideTWBExt"/>
          <w:b w:val="0"/>
        </w:rPr>
        <w:t>&lt;Article&gt;</w:t>
      </w:r>
      <w:r w:rsidRPr="008E3354">
        <w:t>Член 1 – параграф 1 – точка 2 б (нова)</w:t>
      </w:r>
      <w:r w:rsidRPr="008E3354">
        <w:rPr>
          <w:rStyle w:val="HideTWBExt"/>
          <w:b w:val="0"/>
        </w:rPr>
        <w:t>&lt;/Article&gt;</w:t>
      </w:r>
    </w:p>
    <w:p w:rsidR="00DA0FAE" w:rsidRPr="008E3354" w:rsidP="00DA0FAE" w14:paraId="13EA57AD"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20324E5C" w14:textId="77777777">
      <w:r w:rsidRPr="008E3354">
        <w:rPr>
          <w:rStyle w:val="HideTWBExt"/>
        </w:rPr>
        <w:t>&lt;Article2&gt;</w:t>
      </w:r>
      <w:r w:rsidRPr="008E3354">
        <w:t>Член 4 – параграф 3</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7EDB7844"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44F4CFFA" w14:textId="77777777">
            <w:pPr>
              <w:keepNext/>
            </w:pPr>
          </w:p>
        </w:tc>
      </w:tr>
      <w:tr w14:paraId="4A53F6D2"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44A1CFB9" w14:textId="46D005FB">
            <w:pPr>
              <w:pStyle w:val="ColumnHeading"/>
              <w:keepNext/>
              <w:rPr>
                <w:lang w:val="bg-BG"/>
              </w:rPr>
            </w:pPr>
            <w:r w:rsidRPr="008E3354">
              <w:rPr>
                <w:lang w:val="bg-BG"/>
              </w:rPr>
              <w:t>Текст в сила</w:t>
            </w:r>
          </w:p>
        </w:tc>
        <w:tc>
          <w:tcPr>
            <w:tcW w:w="4876" w:type="dxa"/>
            <w:hideMark/>
          </w:tcPr>
          <w:p w:rsidR="00DA0FAE" w:rsidRPr="008E3354" w:rsidP="00760AC7" w14:paraId="0EAAD256" w14:textId="63F1EA41">
            <w:pPr>
              <w:pStyle w:val="ColumnHeading"/>
              <w:keepNext/>
              <w:rPr>
                <w:lang w:val="bg-BG"/>
              </w:rPr>
            </w:pPr>
            <w:r w:rsidRPr="008E3354">
              <w:rPr>
                <w:lang w:val="bg-BG"/>
              </w:rPr>
              <w:t>Изменение</w:t>
            </w:r>
          </w:p>
        </w:tc>
      </w:tr>
      <w:tr w14:paraId="75F8CB02"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1230BE5E" w14:textId="77777777">
            <w:pPr>
              <w:pStyle w:val="Normal6"/>
              <w:rPr>
                <w:lang w:val="bg-BG"/>
              </w:rPr>
            </w:pPr>
          </w:p>
        </w:tc>
        <w:tc>
          <w:tcPr>
            <w:tcW w:w="4876" w:type="dxa"/>
            <w:hideMark/>
          </w:tcPr>
          <w:p w:rsidR="00DA0FAE" w:rsidRPr="008E3354" w:rsidP="00613039" w14:paraId="7303DB16" w14:textId="16C45141">
            <w:pPr>
              <w:pStyle w:val="Normal6"/>
              <w:rPr>
                <w:szCs w:val="24"/>
                <w:lang w:val="bg-BG"/>
              </w:rPr>
            </w:pPr>
            <w:r w:rsidRPr="008E3354">
              <w:rPr>
                <w:b/>
                <w:i/>
                <w:lang w:val="bg-BG"/>
              </w:rPr>
              <w:t>2б)</w:t>
            </w:r>
            <w:r w:rsidRPr="008E3354">
              <w:rPr>
                <w:b/>
                <w:i/>
                <w:lang w:val="bg-BG"/>
              </w:rPr>
              <w:tab/>
            </w:r>
            <w:r w:rsidRPr="008E3354" w:rsidR="00613039">
              <w:rPr>
                <w:b/>
                <w:i/>
                <w:lang w:val="bg-BG"/>
              </w:rPr>
              <w:t xml:space="preserve">член </w:t>
            </w:r>
            <w:r w:rsidRPr="008E3354">
              <w:rPr>
                <w:b/>
                <w:i/>
                <w:lang w:val="bg-BG"/>
              </w:rPr>
              <w:t>4, параграф 3 се изменя, както следва:</w:t>
            </w:r>
          </w:p>
        </w:tc>
      </w:tr>
      <w:tr w14:paraId="3764318B"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6490FAD8" w14:textId="77777777">
            <w:pPr>
              <w:pStyle w:val="Normal6"/>
              <w:rPr>
                <w:lang w:val="bg-BG"/>
              </w:rPr>
            </w:pPr>
            <w:r w:rsidRPr="008E3354">
              <w:rPr>
                <w:lang w:val="bg-BG"/>
              </w:rPr>
              <w:t>3. Когато се прилага в съответствие с добрата растителнозащитна практика и при реалистични условия на употреба, даден продукт за растителна защита трябва да отговаря на следните изисквания:</w:t>
            </w:r>
          </w:p>
        </w:tc>
        <w:tc>
          <w:tcPr>
            <w:tcW w:w="4876" w:type="dxa"/>
            <w:hideMark/>
          </w:tcPr>
          <w:p w:rsidR="00DA0FAE" w:rsidRPr="008E3354" w:rsidP="00896C71" w14:paraId="28F418B2" w14:textId="78CA65EF">
            <w:pPr>
              <w:pStyle w:val="Normal6"/>
              <w:rPr>
                <w:szCs w:val="24"/>
                <w:lang w:val="bg-BG"/>
              </w:rPr>
            </w:pPr>
            <w:r w:rsidRPr="008E3354">
              <w:rPr>
                <w:lang w:val="bg-BG"/>
              </w:rPr>
              <w:t xml:space="preserve">„3. </w:t>
            </w:r>
            <w:r w:rsidRPr="008E3354" w:rsidR="00896C71">
              <w:rPr>
                <w:lang w:val="bg-BG"/>
              </w:rPr>
              <w:t>Когато се прилага в съответствие с добрата растителнозащитна практика и при реалистични условия на употреба</w:t>
            </w:r>
            <w:r w:rsidRPr="008E3354">
              <w:rPr>
                <w:b/>
                <w:i/>
                <w:lang w:val="bg-BG"/>
              </w:rPr>
              <w:t>, включително оценка на риска въз основа на наличието на мерки за управление на риска, по-специално по отношение на техниките за прилагане</w:t>
            </w:r>
            <w:r w:rsidRPr="008E3354">
              <w:rPr>
                <w:lang w:val="bg-BG"/>
              </w:rPr>
              <w:t xml:space="preserve">, </w:t>
            </w:r>
            <w:r w:rsidRPr="008E3354" w:rsidR="00896C71">
              <w:rPr>
                <w:lang w:val="bg-BG"/>
              </w:rPr>
              <w:t xml:space="preserve">даден продукт за растителна защита </w:t>
            </w:r>
            <w:r w:rsidRPr="008E3354">
              <w:rPr>
                <w:lang w:val="bg-BG"/>
              </w:rPr>
              <w:t>трябва да отговаря на следните изисквания:</w:t>
            </w:r>
          </w:p>
        </w:tc>
      </w:tr>
      <w:tr w14:paraId="11B8090B"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19CD62E9" w14:textId="77777777">
            <w:pPr>
              <w:pStyle w:val="Normal6"/>
              <w:rPr>
                <w:lang w:val="bg-BG"/>
              </w:rPr>
            </w:pPr>
            <w:r w:rsidRPr="008E3354">
              <w:rPr>
                <w:lang w:val="bg-BG"/>
              </w:rPr>
              <w:t xml:space="preserve">а) да </w:t>
            </w:r>
            <w:r w:rsidRPr="008E3354">
              <w:rPr>
                <w:b/>
                <w:i/>
                <w:lang w:val="bg-BG"/>
              </w:rPr>
              <w:t>е</w:t>
            </w:r>
            <w:r w:rsidRPr="008E3354">
              <w:rPr>
                <w:lang w:val="bg-BG"/>
              </w:rPr>
              <w:t xml:space="preserve"> достатъчно </w:t>
            </w:r>
            <w:r w:rsidRPr="008E3354">
              <w:rPr>
                <w:b/>
                <w:i/>
                <w:lang w:val="bg-BG"/>
              </w:rPr>
              <w:t>ефективен</w:t>
            </w:r>
            <w:r w:rsidRPr="008E3354">
              <w:rPr>
                <w:lang w:val="bg-BG"/>
              </w:rPr>
              <w:t>;</w:t>
            </w:r>
          </w:p>
        </w:tc>
        <w:tc>
          <w:tcPr>
            <w:tcW w:w="4876" w:type="dxa"/>
            <w:hideMark/>
          </w:tcPr>
          <w:p w:rsidR="00DA0FAE" w:rsidRPr="008E3354" w:rsidP="00760AC7" w14:paraId="77584E12" w14:textId="07B5772A">
            <w:pPr>
              <w:pStyle w:val="Normal6"/>
              <w:rPr>
                <w:szCs w:val="24"/>
                <w:lang w:val="bg-BG"/>
              </w:rPr>
            </w:pPr>
            <w:r w:rsidRPr="008E3354">
              <w:rPr>
                <w:lang w:val="bg-BG"/>
              </w:rPr>
              <w:t xml:space="preserve">а) да </w:t>
            </w:r>
            <w:r w:rsidRPr="008E3354">
              <w:rPr>
                <w:b/>
                <w:i/>
                <w:lang w:val="bg-BG"/>
              </w:rPr>
              <w:t>осигурява</w:t>
            </w:r>
            <w:r w:rsidRPr="008E3354">
              <w:rPr>
                <w:lang w:val="bg-BG"/>
              </w:rPr>
              <w:t xml:space="preserve"> достатъчно </w:t>
            </w:r>
            <w:r w:rsidRPr="008E3354">
              <w:rPr>
                <w:b/>
                <w:i/>
                <w:lang w:val="bg-BG"/>
              </w:rPr>
              <w:t>високо равнище на ефикасност</w:t>
            </w:r>
            <w:r w:rsidRPr="008E3354">
              <w:rPr>
                <w:lang w:val="bg-BG"/>
              </w:rPr>
              <w:t>;</w:t>
            </w:r>
            <w:r w:rsidRPr="008E3354">
              <w:rPr>
                <w:b/>
                <w:i/>
                <w:lang w:val="bg-BG"/>
              </w:rPr>
              <w:t xml:space="preserve"> </w:t>
            </w:r>
            <w:r w:rsidRPr="008E3354" w:rsidR="00896C71">
              <w:rPr>
                <w:b/>
                <w:i/>
                <w:lang w:val="bg-BG"/>
              </w:rPr>
              <w:t>“</w:t>
            </w:r>
          </w:p>
        </w:tc>
      </w:tr>
    </w:tbl>
    <w:p w:rsidR="00DA0FAE" w:rsidRPr="008E3354" w:rsidP="00DA0FAE" w14:paraId="5C3FB240"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2A6377D" w14:textId="77777777">
      <w:pPr>
        <w:pStyle w:val="CrossRef"/>
        <w:rPr>
          <w:lang w:val="bg-BG"/>
        </w:rPr>
      </w:pPr>
      <w:r w:rsidRPr="008E3354">
        <w:rPr>
          <w:lang w:val="bg-BG"/>
        </w:rPr>
        <w:t>(32009R1107)</w:t>
      </w:r>
    </w:p>
    <w:p w:rsidR="00DA0FAE" w:rsidRPr="008E3354" w:rsidP="00DA0FAE" w14:paraId="0DAB8204" w14:textId="77777777">
      <w:r w:rsidRPr="008E3354">
        <w:rPr>
          <w:rStyle w:val="HideTWBExt"/>
        </w:rPr>
        <w:t>&lt;/AmendB&gt;</w:t>
      </w:r>
    </w:p>
    <w:p w:rsidR="00DA0FAE" w:rsidRPr="008E3354" w:rsidP="00DA0FAE" w14:paraId="3F482996" w14:textId="75B7A594">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378</w:t>
      </w:r>
      <w:r w:rsidRPr="008E3354">
        <w:rPr>
          <w:rStyle w:val="HideTWBExt"/>
          <w:b w:val="0"/>
          <w:lang w:val="bg-BG"/>
        </w:rPr>
        <w:t>&lt;/NumAmB&gt;</w:t>
      </w:r>
    </w:p>
    <w:p w:rsidR="00DA0FAE" w:rsidRPr="008E3354" w:rsidP="00DA0FAE" w14:paraId="4E702FE4" w14:textId="45069A83">
      <w:pPr>
        <w:pStyle w:val="NormalBold"/>
      </w:pPr>
      <w:r w:rsidRPr="008E3354">
        <w:rPr>
          <w:rStyle w:val="HideTWBExt"/>
          <w:b w:val="0"/>
        </w:rPr>
        <w:t>&lt;RepeatBlock-By&gt;&lt;Members&gt;</w:t>
      </w:r>
      <w:r w:rsidRPr="008E3354">
        <w:t>Кристина Маестре</w:t>
      </w:r>
      <w:r w:rsidRPr="008E3354">
        <w:rPr>
          <w:rStyle w:val="HideTWBExt"/>
          <w:b w:val="0"/>
        </w:rPr>
        <w:t>&lt;/Members&gt;</w:t>
      </w:r>
    </w:p>
    <w:p w:rsidR="00DA0FAE" w:rsidRPr="008E3354" w:rsidP="00DA0FAE" w14:paraId="40EA13D9" w14:textId="77777777">
      <w:r w:rsidRPr="008E3354">
        <w:rPr>
          <w:rStyle w:val="HideTWBExt"/>
        </w:rPr>
        <w:t>&lt;/RepeatBlock-By&gt;</w:t>
      </w:r>
    </w:p>
    <w:p w:rsidR="00DA0FAE" w:rsidRPr="008E3354" w:rsidP="00DA0FAE" w14:paraId="6F083363" w14:textId="48A6B016">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8A848B7" w14:textId="77777777">
      <w:pPr>
        <w:pStyle w:val="NormalBold"/>
      </w:pPr>
      <w:r w:rsidRPr="008E3354">
        <w:rPr>
          <w:rStyle w:val="HideTWBExt"/>
          <w:b w:val="0"/>
        </w:rPr>
        <w:t>&lt;Article&gt;</w:t>
      </w:r>
      <w:r w:rsidRPr="008E3354">
        <w:t>Член 1 – параграф 1 – точка 2 б (нова)</w:t>
      </w:r>
      <w:r w:rsidRPr="008E3354">
        <w:rPr>
          <w:rStyle w:val="HideTWBExt"/>
          <w:b w:val="0"/>
        </w:rPr>
        <w:t>&lt;/Article&gt;</w:t>
      </w:r>
    </w:p>
    <w:p w:rsidR="00DA0FAE" w:rsidRPr="008E3354" w:rsidP="00DA0FAE" w14:paraId="5AFA4FBF"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FD2463A" w14:textId="77777777">
      <w:r w:rsidRPr="008E3354">
        <w:rPr>
          <w:rStyle w:val="HideTWBExt"/>
        </w:rPr>
        <w:t>&lt;Article2&gt;</w:t>
      </w:r>
      <w:r w:rsidRPr="008E3354">
        <w:t>Член 4 – параграф 3 – уводно изречение</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37A079"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0DCF1DE" w14:textId="77777777">
            <w:pPr>
              <w:keepNext/>
            </w:pPr>
          </w:p>
        </w:tc>
      </w:tr>
      <w:tr w14:paraId="07722F3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C141F18" w14:textId="3EA091D7">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AF9AD17" w14:textId="0DE521BE">
            <w:pPr>
              <w:pStyle w:val="ColumnHeading"/>
              <w:keepNext/>
              <w:rPr>
                <w:lang w:val="bg-BG"/>
              </w:rPr>
            </w:pPr>
            <w:r w:rsidRPr="008E3354">
              <w:rPr>
                <w:lang w:val="bg-BG"/>
              </w:rPr>
              <w:t>Изменение</w:t>
            </w:r>
          </w:p>
        </w:tc>
      </w:tr>
      <w:tr w14:paraId="50E56AA3"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428AEF95" w14:textId="77777777">
            <w:pPr>
              <w:pStyle w:val="Normal6"/>
              <w:rPr>
                <w:lang w:val="bg-BG"/>
              </w:rPr>
            </w:pPr>
          </w:p>
        </w:tc>
        <w:tc>
          <w:tcPr>
            <w:tcW w:w="4876" w:type="dxa"/>
            <w:hideMark/>
          </w:tcPr>
          <w:p w:rsidR="00DA0FAE" w:rsidRPr="008E3354" w:rsidP="00896C71" w14:paraId="6715F859" w14:textId="57A94B1E">
            <w:pPr>
              <w:pStyle w:val="Normal6"/>
              <w:rPr>
                <w:szCs w:val="24"/>
                <w:lang w:val="bg-BG"/>
              </w:rPr>
            </w:pPr>
            <w:r w:rsidRPr="008E3354">
              <w:rPr>
                <w:b/>
                <w:i/>
                <w:lang w:val="bg-BG"/>
              </w:rPr>
              <w:t>2б)</w:t>
            </w:r>
            <w:r w:rsidRPr="008E3354">
              <w:rPr>
                <w:b/>
                <w:i/>
                <w:lang w:val="bg-BG"/>
              </w:rPr>
              <w:tab/>
            </w:r>
            <w:r w:rsidRPr="008E3354" w:rsidR="00896C71">
              <w:rPr>
                <w:b/>
                <w:i/>
                <w:lang w:val="bg-BG"/>
              </w:rPr>
              <w:t xml:space="preserve">в </w:t>
            </w:r>
            <w:r w:rsidRPr="008E3354">
              <w:rPr>
                <w:b/>
                <w:i/>
                <w:lang w:val="bg-BG"/>
              </w:rPr>
              <w:t>член 4, параграф 3 уводното изречение се заменя със следното:</w:t>
            </w:r>
          </w:p>
        </w:tc>
      </w:tr>
      <w:tr w14:paraId="046E21BC"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0C38D62B" w14:textId="77777777">
            <w:pPr>
              <w:pStyle w:val="Normal6"/>
              <w:rPr>
                <w:lang w:val="bg-BG"/>
              </w:rPr>
            </w:pPr>
            <w:r w:rsidRPr="008E3354">
              <w:rPr>
                <w:lang w:val="bg-BG"/>
              </w:rPr>
              <w:t xml:space="preserve">3. Когато се прилага в съответствие с добрата растителнозащитна практика и </w:t>
            </w:r>
            <w:r w:rsidRPr="008E3354">
              <w:rPr>
                <w:b/>
                <w:i/>
                <w:lang w:val="bg-BG"/>
              </w:rPr>
              <w:t>при</w:t>
            </w:r>
            <w:r w:rsidRPr="008E3354">
              <w:rPr>
                <w:lang w:val="bg-BG"/>
              </w:rPr>
              <w:t xml:space="preserve"> </w:t>
            </w:r>
            <w:r w:rsidRPr="008E3354">
              <w:rPr>
                <w:b/>
                <w:i/>
                <w:lang w:val="bg-BG"/>
              </w:rPr>
              <w:t>реалистични условия на употреба</w:t>
            </w:r>
            <w:r w:rsidRPr="008E3354">
              <w:rPr>
                <w:lang w:val="bg-BG"/>
              </w:rPr>
              <w:t>, даден продукт за растителна защита трябва да отговаря на следните изисквания:</w:t>
            </w:r>
          </w:p>
        </w:tc>
        <w:tc>
          <w:tcPr>
            <w:tcW w:w="4876" w:type="dxa"/>
            <w:hideMark/>
          </w:tcPr>
          <w:p w:rsidR="00DA0FAE" w:rsidRPr="008E3354" w:rsidP="00760AC7" w14:paraId="7B7CF91F" w14:textId="77777777">
            <w:pPr>
              <w:pStyle w:val="Normal6"/>
              <w:rPr>
                <w:szCs w:val="24"/>
                <w:lang w:val="bg-BG"/>
              </w:rPr>
            </w:pPr>
            <w:r w:rsidRPr="008E3354">
              <w:rPr>
                <w:lang w:val="bg-BG"/>
              </w:rPr>
              <w:t xml:space="preserve">3. Когато се прилага в съответствие с добрата растителнозащитна практика и </w:t>
            </w:r>
            <w:r w:rsidRPr="008E3354">
              <w:rPr>
                <w:b/>
                <w:i/>
                <w:lang w:val="bg-BG"/>
              </w:rPr>
              <w:t>като се вземат предвид реалистичните условия на употреба, включително оценка на риска, основана на наличието на мерки за управление на риска по-специално по отношение на техниките на прилагане</w:t>
            </w:r>
            <w:r w:rsidRPr="008E3354">
              <w:rPr>
                <w:lang w:val="bg-BG"/>
              </w:rPr>
              <w:t>, даден продукт за растителна защита трябва да отговаря на следните изисквания:</w:t>
            </w:r>
          </w:p>
        </w:tc>
      </w:tr>
    </w:tbl>
    <w:p w:rsidR="00DA0FAE" w:rsidRPr="008E3354" w:rsidP="00DA0FAE" w14:paraId="1010EC5C"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4484EB3" w14:textId="77777777">
      <w:pPr>
        <w:pStyle w:val="CrossRef"/>
        <w:rPr>
          <w:lang w:val="bg-BG"/>
        </w:rPr>
      </w:pPr>
      <w:r w:rsidRPr="008E3354">
        <w:rPr>
          <w:lang w:val="bg-BG"/>
        </w:rPr>
        <w:t>(32009R1107)</w:t>
      </w:r>
    </w:p>
    <w:p w:rsidR="00DA0FAE" w:rsidRPr="008E3354" w:rsidP="00DA0FAE" w14:paraId="15001B98" w14:textId="77777777">
      <w:r w:rsidRPr="008E3354">
        <w:rPr>
          <w:rStyle w:val="HideTWBExt"/>
        </w:rPr>
        <w:t>&lt;/AmendB&gt;</w:t>
      </w:r>
    </w:p>
    <w:p w:rsidR="00DA0FAE" w:rsidRPr="008E3354" w:rsidP="00DA0FAE" w14:paraId="0C4C4070" w14:textId="7F6F40F0">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379</w:t>
      </w:r>
      <w:r w:rsidRPr="008E3354">
        <w:rPr>
          <w:rStyle w:val="HideTWBExt"/>
          <w:b w:val="0"/>
          <w:lang w:val="bg-BG"/>
        </w:rPr>
        <w:t>&lt;/NumAmB&gt;</w:t>
      </w:r>
    </w:p>
    <w:p w:rsidR="00DA0FAE" w:rsidRPr="008E3354" w:rsidP="00DA0FAE" w14:paraId="6450D33D" w14:textId="14B394F8">
      <w:pPr>
        <w:pStyle w:val="NormalBold"/>
      </w:pPr>
      <w:r w:rsidRPr="008E3354">
        <w:rPr>
          <w:rStyle w:val="HideTWBExt"/>
          <w:b w:val="0"/>
        </w:rPr>
        <w:t>&lt;RepeatBlock-By&gt;&lt;Members&gt;</w:t>
      </w:r>
      <w:r w:rsidRPr="008E3354">
        <w:t xml:space="preserve">Мирея Борас Пабон, </w:t>
      </w:r>
      <w:r w:rsidRPr="008E3354" w:rsidR="00894B53">
        <w:t>Хорхе Бусаде Виялба</w:t>
      </w:r>
      <w:r w:rsidRPr="008E3354">
        <w:rPr>
          <w:rStyle w:val="HideTWBExt"/>
          <w:b w:val="0"/>
        </w:rPr>
        <w:t>&lt;/Members&gt;</w:t>
      </w:r>
    </w:p>
    <w:p w:rsidR="00DA0FAE" w:rsidRPr="008E3354" w:rsidP="00DA0FAE" w14:paraId="0BC4C11A" w14:textId="77777777">
      <w:r w:rsidRPr="008E3354">
        <w:rPr>
          <w:rStyle w:val="HideTWBExt"/>
        </w:rPr>
        <w:t>&lt;/RepeatBlock-By&gt;</w:t>
      </w:r>
    </w:p>
    <w:p w:rsidR="00DA0FAE" w:rsidRPr="008E3354" w:rsidP="00DA0FAE" w14:paraId="1630B22D" w14:textId="31E6808A">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53036DF" w14:textId="77777777">
      <w:pPr>
        <w:pStyle w:val="NormalBold"/>
      </w:pPr>
      <w:r w:rsidRPr="008E3354">
        <w:rPr>
          <w:rStyle w:val="HideTWBExt"/>
          <w:b w:val="0"/>
        </w:rPr>
        <w:t>&lt;Article&gt;</w:t>
      </w:r>
      <w:r w:rsidRPr="008E3354">
        <w:t>Член 1 – параграф 1 – точка 2 в (нова)</w:t>
      </w:r>
      <w:r w:rsidRPr="008E3354">
        <w:rPr>
          <w:rStyle w:val="HideTWBExt"/>
          <w:b w:val="0"/>
        </w:rPr>
        <w:t>&lt;/Article&gt;</w:t>
      </w:r>
    </w:p>
    <w:p w:rsidR="00DA0FAE" w:rsidRPr="008E3354" w:rsidP="00DA0FAE" w14:paraId="05B5F0A4"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2FDD7F13" w14:textId="77777777">
      <w:r w:rsidRPr="008E3354">
        <w:rPr>
          <w:rStyle w:val="HideTWBExt"/>
        </w:rPr>
        <w:t>&lt;Article2&gt;</w:t>
      </w:r>
      <w:r w:rsidRPr="008E3354">
        <w:t>Член 4 – параграф 3 – буква д</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1C7C9F2B"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5F60B7EB" w14:textId="77777777">
            <w:pPr>
              <w:keepNext/>
            </w:pPr>
          </w:p>
        </w:tc>
      </w:tr>
      <w:tr w14:paraId="0D136C1C"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73F30491" w14:textId="5034A3A6">
            <w:pPr>
              <w:pStyle w:val="ColumnHeading"/>
              <w:keepNext/>
              <w:rPr>
                <w:lang w:val="bg-BG"/>
              </w:rPr>
            </w:pPr>
            <w:r w:rsidRPr="008E3354">
              <w:rPr>
                <w:lang w:val="bg-BG"/>
              </w:rPr>
              <w:t>Текст в сила</w:t>
            </w:r>
          </w:p>
        </w:tc>
        <w:tc>
          <w:tcPr>
            <w:tcW w:w="4876" w:type="dxa"/>
            <w:hideMark/>
          </w:tcPr>
          <w:p w:rsidR="00DA0FAE" w:rsidRPr="008E3354" w:rsidP="00760AC7" w14:paraId="4D03279C" w14:textId="02B4F9A3">
            <w:pPr>
              <w:pStyle w:val="ColumnHeading"/>
              <w:keepNext/>
              <w:rPr>
                <w:lang w:val="bg-BG"/>
              </w:rPr>
            </w:pPr>
            <w:r w:rsidRPr="008E3354">
              <w:rPr>
                <w:lang w:val="bg-BG"/>
              </w:rPr>
              <w:t>Изменение</w:t>
            </w:r>
          </w:p>
        </w:tc>
      </w:tr>
      <w:tr w14:paraId="30112101"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3D2718E2" w14:textId="77777777">
            <w:pPr>
              <w:pStyle w:val="Normal6"/>
              <w:rPr>
                <w:lang w:val="bg-BG"/>
              </w:rPr>
            </w:pPr>
          </w:p>
        </w:tc>
        <w:tc>
          <w:tcPr>
            <w:tcW w:w="4876" w:type="dxa"/>
            <w:hideMark/>
          </w:tcPr>
          <w:p w:rsidR="00DA0FAE" w:rsidRPr="008E3354" w:rsidP="00062A3E" w14:paraId="1FF25E1C" w14:textId="4866A41E">
            <w:pPr>
              <w:pStyle w:val="Normal6"/>
              <w:rPr>
                <w:szCs w:val="24"/>
                <w:lang w:val="bg-BG"/>
              </w:rPr>
            </w:pPr>
            <w:r w:rsidRPr="008E3354">
              <w:rPr>
                <w:b/>
                <w:i/>
                <w:lang w:val="bg-BG"/>
              </w:rPr>
              <w:t>2в) в член 4, параграф 3 буква д) се заменя със следното:</w:t>
            </w:r>
          </w:p>
        </w:tc>
      </w:tr>
      <w:tr w14:paraId="25636FA2"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1C2BEC1F" w14:textId="77777777">
            <w:pPr>
              <w:pStyle w:val="Normal6"/>
              <w:rPr>
                <w:lang w:val="bg-BG"/>
              </w:rPr>
            </w:pPr>
            <w:r w:rsidRPr="008E3354">
              <w:rPr>
                <w:b/>
                <w:i/>
                <w:lang w:val="bg-BG"/>
              </w:rPr>
              <w:t>д)</w:t>
            </w:r>
            <w:r w:rsidRPr="008E3354">
              <w:rPr>
                <w:lang w:val="bg-BG"/>
              </w:rPr>
              <w:t xml:space="preserve"> да няма неприемливо въздействие върху околната среда, като се вземат най-вече предвид следните съображения, когато са налице приети от Органа научни методи за оценка на тези въздействия: i. поведението и разпространението в околната среда, и по-специално замърсяването на повърхностни води, включително естуарните и крайбрежните води.</w:t>
            </w:r>
          </w:p>
        </w:tc>
        <w:tc>
          <w:tcPr>
            <w:tcW w:w="4876" w:type="dxa"/>
            <w:hideMark/>
          </w:tcPr>
          <w:p w:rsidR="00DA0FAE" w:rsidRPr="008E3354" w:rsidP="00760AC7" w14:paraId="5C0E230C" w14:textId="77777777">
            <w:pPr>
              <w:pStyle w:val="Normal6"/>
              <w:rPr>
                <w:szCs w:val="24"/>
                <w:lang w:val="bg-BG"/>
              </w:rPr>
            </w:pPr>
            <w:r w:rsidRPr="008E3354">
              <w:rPr>
                <w:lang w:val="bg-BG"/>
              </w:rPr>
              <w:t>д) да няма неприемливо въздействие върху околната среда, като се вземат най-вече предвид следните съображения, когато са налице приети от Органа научни методи за оценка на тези въздействия:</w:t>
            </w:r>
          </w:p>
        </w:tc>
      </w:tr>
      <w:tr w14:paraId="124BF78E"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72BE5F62" w14:textId="77777777">
            <w:pPr>
              <w:pStyle w:val="Normal6"/>
              <w:rPr>
                <w:lang w:val="bg-BG"/>
              </w:rPr>
            </w:pPr>
          </w:p>
        </w:tc>
        <w:tc>
          <w:tcPr>
            <w:tcW w:w="4876" w:type="dxa"/>
            <w:hideMark/>
          </w:tcPr>
          <w:p w:rsidR="00DA0FAE" w:rsidRPr="008E3354" w:rsidP="00760AC7" w14:paraId="0C5E2206" w14:textId="77777777">
            <w:pPr>
              <w:pStyle w:val="Normal6"/>
              <w:rPr>
                <w:szCs w:val="24"/>
                <w:lang w:val="bg-BG"/>
              </w:rPr>
            </w:pPr>
            <w:r w:rsidRPr="008E3354">
              <w:rPr>
                <w:b/>
                <w:i/>
                <w:lang w:val="bg-BG"/>
              </w:rPr>
              <w:t>i. поведението и разпространението в околната среда, и по-специално замърсяването на повърхностни води, включително естуарните и крайбрежните води, подземните води, въздуха и почвата, като се вземат под внимание места, отдалечени от мястото на употреба на продукта след пренасяне в околната среда на голямо разстояние;</w:t>
            </w:r>
          </w:p>
        </w:tc>
      </w:tr>
      <w:tr w14:paraId="66FC886C"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0764BEFB" w14:textId="77777777">
            <w:pPr>
              <w:pStyle w:val="Normal6"/>
              <w:rPr>
                <w:lang w:val="bg-BG"/>
              </w:rPr>
            </w:pPr>
          </w:p>
        </w:tc>
        <w:tc>
          <w:tcPr>
            <w:tcW w:w="4876" w:type="dxa"/>
            <w:hideMark/>
          </w:tcPr>
          <w:p w:rsidR="00DA0FAE" w:rsidRPr="008E3354" w:rsidP="00760AC7" w14:paraId="3EFF6618" w14:textId="77777777">
            <w:pPr>
              <w:pStyle w:val="Normal6"/>
              <w:rPr>
                <w:szCs w:val="24"/>
                <w:lang w:val="bg-BG"/>
              </w:rPr>
            </w:pPr>
            <w:r w:rsidRPr="008E3354">
              <w:rPr>
                <w:b/>
                <w:i/>
                <w:lang w:val="bg-BG"/>
              </w:rPr>
              <w:t xml:space="preserve">ii. въздействие върху неприцелни видове, включително върху актуалното поведение на тези видове; </w:t>
            </w:r>
          </w:p>
        </w:tc>
      </w:tr>
      <w:tr w14:paraId="21B55BB0"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010A920C" w14:textId="77777777">
            <w:pPr>
              <w:pStyle w:val="Normal6"/>
              <w:rPr>
                <w:lang w:val="bg-BG"/>
              </w:rPr>
            </w:pPr>
          </w:p>
        </w:tc>
        <w:tc>
          <w:tcPr>
            <w:tcW w:w="4876" w:type="dxa"/>
            <w:hideMark/>
          </w:tcPr>
          <w:p w:rsidR="00DA0FAE" w:rsidRPr="008E3354" w:rsidP="00760AC7" w14:paraId="0D917EAD" w14:textId="77777777">
            <w:pPr>
              <w:pStyle w:val="Normal6"/>
              <w:rPr>
                <w:szCs w:val="24"/>
                <w:lang w:val="bg-BG"/>
              </w:rPr>
            </w:pPr>
            <w:r w:rsidRPr="008E3354">
              <w:rPr>
                <w:b/>
                <w:i/>
                <w:lang w:val="bg-BG"/>
              </w:rPr>
              <w:t>iii) въздействие върху биологичното разнообразие и екосистемата. “</w:t>
            </w:r>
          </w:p>
        </w:tc>
      </w:tr>
    </w:tbl>
    <w:p w:rsidR="00DA0FAE" w:rsidRPr="008E3354" w:rsidP="00DA0FAE" w14:paraId="458B2DB1"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0764AAB8" w14:textId="77777777">
      <w:pPr>
        <w:pStyle w:val="CrossRef"/>
        <w:rPr>
          <w:lang w:val="bg-BG"/>
        </w:rPr>
      </w:pPr>
      <w:r w:rsidRPr="008E3354">
        <w:rPr>
          <w:lang w:val="bg-BG"/>
        </w:rPr>
        <w:t>(32009R1107)</w:t>
      </w:r>
    </w:p>
    <w:p w:rsidR="00DA0FAE" w:rsidRPr="008E3354" w:rsidP="00DA0FAE" w14:paraId="3BF614AF" w14:textId="4B5A87D3">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6A844E1F" w14:textId="77777777">
      <w:pPr>
        <w:pStyle w:val="Normal12Italic"/>
        <w:rPr>
          <w:noProof w:val="0"/>
          <w:lang w:val="bg-BG"/>
        </w:rPr>
      </w:pPr>
      <w:r w:rsidRPr="008E3354">
        <w:rPr>
          <w:lang w:val="bg-BG"/>
        </w:rPr>
        <w:t>• good practices and new Application techniques can contribute to a considerable extent to mitigating the risks associated with the use of plant protection products and should therefore be explicitly taken into consideration.</w:t>
      </w:r>
    </w:p>
    <w:p w:rsidR="00DA0FAE" w:rsidRPr="008E3354" w:rsidP="00DA0FAE" w14:paraId="70B5DF37" w14:textId="77777777">
      <w:pPr>
        <w:pStyle w:val="Normal12Italic"/>
        <w:rPr>
          <w:noProof w:val="0"/>
          <w:lang w:val="bg-BG"/>
        </w:rPr>
      </w:pPr>
      <w:r w:rsidRPr="008E3354">
        <w:rPr>
          <w:lang w:val="bg-BG"/>
        </w:rPr>
        <w:t>• The requirement for Member States to consider ‘all available risk mitigation measures’ in the context of substance/products assessment/authorization should not give place to divergent interpretation among Member State, diverging outcomes of risk assessments, and, consequently, unequal access to plant protection products for farmers. The implementation of all available risk mitigation measures by all Member States should be harmonised.</w:t>
      </w:r>
    </w:p>
    <w:p w:rsidR="00DA0FAE" w:rsidRPr="008E3354" w:rsidP="00DA0FAE" w14:paraId="0C4126A9" w14:textId="77777777">
      <w:pPr>
        <w:pStyle w:val="Normal12Italic"/>
        <w:rPr>
          <w:noProof w:val="0"/>
          <w:lang w:val="bg-BG"/>
        </w:rPr>
      </w:pPr>
      <w:r w:rsidRPr="008E3354">
        <w:rPr>
          <w:lang w:val="bg-BG"/>
        </w:rPr>
        <w:t>• Any plant protection product should ensure the highest level of efficacy, both at the stage of first approval and renewal.</w:t>
      </w:r>
    </w:p>
    <w:p w:rsidR="00DA0FAE" w:rsidRPr="008E3354" w:rsidP="00DA0FAE" w14:paraId="3A74E79A" w14:textId="77777777">
      <w:r w:rsidRPr="008E3354">
        <w:rPr>
          <w:rStyle w:val="HideTWBExt"/>
        </w:rPr>
        <w:t>&lt;/AmendB&gt;</w:t>
      </w:r>
    </w:p>
    <w:p w:rsidR="00DA0FAE" w:rsidRPr="008E3354" w:rsidP="00DA0FAE" w14:paraId="077BA4E7" w14:textId="7C9E40FD">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380</w:t>
      </w:r>
      <w:r w:rsidRPr="008E3354">
        <w:rPr>
          <w:rStyle w:val="HideTWBExt"/>
          <w:b w:val="0"/>
          <w:lang w:val="bg-BG"/>
        </w:rPr>
        <w:t>&lt;/NumAmB&gt;</w:t>
      </w:r>
    </w:p>
    <w:p w:rsidR="00DA0FAE" w:rsidRPr="008E3354" w:rsidP="00DA0FAE" w14:paraId="2D71F1C2" w14:textId="61E11A58">
      <w:pPr>
        <w:pStyle w:val="NormalBold"/>
      </w:pPr>
      <w:r w:rsidRPr="008E3354">
        <w:rPr>
          <w:rStyle w:val="HideTWBExt"/>
          <w:b w:val="0"/>
        </w:rPr>
        <w:t>&lt;RepeatBlock-By&gt;&lt;Members&gt;</w:t>
      </w:r>
      <w:r w:rsidRPr="008E3354" w:rsidR="000B10E1">
        <w:t>Флавио Тоси</w:t>
      </w:r>
      <w:r w:rsidRPr="008E3354">
        <w:t xml:space="preserve">, </w:t>
      </w:r>
      <w:r w:rsidRPr="008E3354" w:rsidR="009C4CED">
        <w:t>Масимилино Салини</w:t>
      </w:r>
      <w:r w:rsidRPr="008E3354">
        <w:t xml:space="preserve">, </w:t>
      </w:r>
      <w:r w:rsidRPr="008E3354" w:rsidR="000B10E1">
        <w:t>Салваторе Де Мео</w:t>
      </w:r>
      <w:r w:rsidRPr="008E3354">
        <w:rPr>
          <w:rStyle w:val="HideTWBExt"/>
          <w:b w:val="0"/>
        </w:rPr>
        <w:t>&lt;/Members&gt;</w:t>
      </w:r>
    </w:p>
    <w:p w:rsidR="00DA0FAE" w:rsidRPr="008E3354" w:rsidP="00DA0FAE" w14:paraId="07547007" w14:textId="77777777">
      <w:r w:rsidRPr="008E3354">
        <w:rPr>
          <w:rStyle w:val="HideTWBExt"/>
        </w:rPr>
        <w:t>&lt;/RepeatBlock-By&gt;</w:t>
      </w:r>
    </w:p>
    <w:p w:rsidR="00DA0FAE" w:rsidRPr="008E3354" w:rsidP="00DA0FAE" w14:paraId="4D5A7A22" w14:textId="7A3C5BBA">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30C5008" w14:textId="77777777">
      <w:pPr>
        <w:pStyle w:val="NormalBold"/>
      </w:pPr>
      <w:r w:rsidRPr="008E3354">
        <w:rPr>
          <w:rStyle w:val="HideTWBExt"/>
          <w:b w:val="0"/>
        </w:rPr>
        <w:t>&lt;Article&gt;</w:t>
      </w:r>
      <w:r w:rsidRPr="008E3354">
        <w:t>Член 1 – параграф 1 – точка 2 б (нова)</w:t>
      </w:r>
      <w:r w:rsidRPr="008E3354">
        <w:rPr>
          <w:rStyle w:val="HideTWBExt"/>
          <w:b w:val="0"/>
        </w:rPr>
        <w:t>&lt;/Article&gt;</w:t>
      </w:r>
    </w:p>
    <w:p w:rsidR="00DA0FAE" w:rsidRPr="008E3354" w:rsidP="00DA0FAE" w14:paraId="2A67090A"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DD29F12" w14:textId="77777777">
      <w:r w:rsidRPr="008E3354">
        <w:rPr>
          <w:rStyle w:val="HideTWBExt"/>
        </w:rPr>
        <w:t>&lt;Article2&gt;</w:t>
      </w:r>
      <w:r w:rsidRPr="008E3354">
        <w:t>Член 4 – параграф 3 – уводно изречение</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7AAC9E00"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242D5899" w14:textId="77777777">
            <w:pPr>
              <w:keepNext/>
            </w:pPr>
          </w:p>
        </w:tc>
      </w:tr>
      <w:tr w14:paraId="48299E47"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4B365D96" w14:textId="01E83CFA">
            <w:pPr>
              <w:pStyle w:val="ColumnHeading"/>
              <w:keepNext/>
              <w:rPr>
                <w:lang w:val="bg-BG"/>
              </w:rPr>
            </w:pPr>
            <w:r w:rsidRPr="008E3354">
              <w:rPr>
                <w:lang w:val="bg-BG"/>
              </w:rPr>
              <w:t>Текст в сила</w:t>
            </w:r>
          </w:p>
        </w:tc>
        <w:tc>
          <w:tcPr>
            <w:tcW w:w="4876" w:type="dxa"/>
            <w:hideMark/>
          </w:tcPr>
          <w:p w:rsidR="00DA0FAE" w:rsidRPr="008E3354" w:rsidP="00760AC7" w14:paraId="7FB1196E" w14:textId="262233EF">
            <w:pPr>
              <w:pStyle w:val="ColumnHeading"/>
              <w:keepNext/>
              <w:rPr>
                <w:lang w:val="bg-BG"/>
              </w:rPr>
            </w:pPr>
            <w:r w:rsidRPr="008E3354">
              <w:rPr>
                <w:lang w:val="bg-BG"/>
              </w:rPr>
              <w:t>Изменение</w:t>
            </w:r>
          </w:p>
        </w:tc>
      </w:tr>
      <w:tr w14:paraId="73BB88D5"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7FA9D372" w14:textId="77777777">
            <w:pPr>
              <w:pStyle w:val="Normal6"/>
              <w:rPr>
                <w:lang w:val="bg-BG"/>
              </w:rPr>
            </w:pPr>
          </w:p>
        </w:tc>
        <w:tc>
          <w:tcPr>
            <w:tcW w:w="4876" w:type="dxa"/>
            <w:hideMark/>
          </w:tcPr>
          <w:p w:rsidR="00DA0FAE" w:rsidRPr="008E3354" w:rsidP="00062A3E" w14:paraId="3121AB76" w14:textId="13BC8F98">
            <w:pPr>
              <w:pStyle w:val="Normal6"/>
              <w:rPr>
                <w:szCs w:val="24"/>
                <w:lang w:val="bg-BG"/>
              </w:rPr>
            </w:pPr>
            <w:r w:rsidRPr="008E3354">
              <w:rPr>
                <w:b/>
                <w:i/>
                <w:lang w:val="bg-BG"/>
              </w:rPr>
              <w:t>2б)</w:t>
            </w:r>
            <w:r w:rsidRPr="008E3354">
              <w:rPr>
                <w:b/>
                <w:i/>
                <w:lang w:val="bg-BG"/>
              </w:rPr>
              <w:tab/>
            </w:r>
            <w:r w:rsidRPr="008E3354" w:rsidR="00062A3E">
              <w:rPr>
                <w:b/>
                <w:i/>
                <w:lang w:val="bg-BG"/>
              </w:rPr>
              <w:t xml:space="preserve">в </w:t>
            </w:r>
            <w:r w:rsidRPr="008E3354">
              <w:rPr>
                <w:b/>
                <w:i/>
                <w:lang w:val="bg-BG"/>
              </w:rPr>
              <w:t xml:space="preserve">член 4, параграф 3 уводното </w:t>
            </w:r>
            <w:r w:rsidRPr="008E3354">
              <w:rPr>
                <w:b/>
                <w:i/>
                <w:lang w:val="bg-BG"/>
              </w:rPr>
              <w:t>изречение се заменя със следното:</w:t>
            </w:r>
          </w:p>
        </w:tc>
      </w:tr>
      <w:tr w14:paraId="1B40966A"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7C7D51B4" w14:textId="77777777">
            <w:pPr>
              <w:pStyle w:val="Normal6"/>
              <w:rPr>
                <w:lang w:val="bg-BG"/>
              </w:rPr>
            </w:pPr>
            <w:r w:rsidRPr="008E3354">
              <w:rPr>
                <w:lang w:val="bg-BG"/>
              </w:rPr>
              <w:t>3. Когато се прилага в съответствие с добрата растителнозащитна практика и при реалистични условия на употреба, даден продукт за растителна защита трябва да отговаря на следните изисквания:</w:t>
            </w:r>
          </w:p>
        </w:tc>
        <w:tc>
          <w:tcPr>
            <w:tcW w:w="4876" w:type="dxa"/>
            <w:hideMark/>
          </w:tcPr>
          <w:p w:rsidR="00DA0FAE" w:rsidRPr="008E3354" w:rsidP="00760AC7" w14:paraId="6EB4702E" w14:textId="77777777">
            <w:pPr>
              <w:pStyle w:val="Normal6"/>
              <w:rPr>
                <w:szCs w:val="24"/>
                <w:lang w:val="bg-BG"/>
              </w:rPr>
            </w:pPr>
            <w:r w:rsidRPr="008E3354">
              <w:rPr>
                <w:b/>
                <w:i/>
                <w:lang w:val="bg-BG"/>
              </w:rPr>
              <w:t>„</w:t>
            </w:r>
            <w:r w:rsidRPr="008E3354">
              <w:rPr>
                <w:lang w:val="bg-BG"/>
              </w:rPr>
              <w:t xml:space="preserve">3. Когато се прилага в съответствие с добрата растителнозащитна практика и при реалистични условия на употреба, </w:t>
            </w:r>
            <w:r w:rsidRPr="008E3354">
              <w:rPr>
                <w:b/>
                <w:i/>
                <w:lang w:val="bg-BG"/>
              </w:rPr>
              <w:t>включително оценка на риска въз основа на наличието на мерки за управление на риска, по-специално по отношение на техниките за прилагане,</w:t>
            </w:r>
            <w:r w:rsidRPr="008E3354">
              <w:rPr>
                <w:lang w:val="bg-BG"/>
              </w:rPr>
              <w:t xml:space="preserve"> даден продукт за растителна защита трябва да отговаря на следните изисквания:</w:t>
            </w:r>
          </w:p>
        </w:tc>
      </w:tr>
    </w:tbl>
    <w:p w:rsidR="00DA0FAE" w:rsidRPr="008E3354" w:rsidP="00DA0FAE" w14:paraId="17D7242C"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3936049" w14:textId="77777777">
      <w:pPr>
        <w:pStyle w:val="CrossRef"/>
        <w:rPr>
          <w:lang w:val="bg-BG"/>
        </w:rPr>
      </w:pPr>
      <w:r w:rsidRPr="008E3354">
        <w:rPr>
          <w:lang w:val="bg-BG"/>
        </w:rPr>
        <w:t>(32009R1107)</w:t>
      </w:r>
    </w:p>
    <w:p w:rsidR="00DA0FAE" w:rsidRPr="008E3354" w:rsidP="00DA0FAE" w14:paraId="37E1A21E" w14:textId="745A3A29">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66152B51" w14:textId="77777777">
      <w:pPr>
        <w:pStyle w:val="Normal12Italic"/>
        <w:rPr>
          <w:noProof w:val="0"/>
          <w:lang w:val="bg-BG"/>
        </w:rPr>
      </w:pPr>
      <w:r w:rsidRPr="008E3354">
        <w:rPr>
          <w:lang w:val="bg-BG"/>
        </w:rPr>
        <w:t>Техниките за прилагане могат в значителна степен да допринесат за намаляване на рисковете, свързани с употребата на продукти за растителна защита (ПРЗ), и поради това следва да бъдат изрично вземани предвид.</w:t>
      </w:r>
    </w:p>
    <w:p w:rsidR="00DA0FAE" w:rsidRPr="008E3354" w:rsidP="00DA0FAE" w14:paraId="552BBB22" w14:textId="77777777">
      <w:r w:rsidRPr="008E3354">
        <w:rPr>
          <w:rStyle w:val="HideTWBExt"/>
        </w:rPr>
        <w:t>&lt;/AmendB&gt;</w:t>
      </w:r>
    </w:p>
    <w:p w:rsidR="00DA0FAE" w:rsidRPr="008E3354" w:rsidP="00DA0FAE" w14:paraId="1F651141" w14:textId="6D89525D">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381</w:t>
      </w:r>
      <w:r w:rsidRPr="008E3354">
        <w:rPr>
          <w:rStyle w:val="HideTWBExt"/>
          <w:b w:val="0"/>
          <w:lang w:val="bg-BG"/>
        </w:rPr>
        <w:t>&lt;/NumAmB&gt;</w:t>
      </w:r>
    </w:p>
    <w:p w:rsidR="00DA0FAE" w:rsidRPr="008E3354" w:rsidP="00DA0FAE" w14:paraId="0353A30A" w14:textId="43DD63BB">
      <w:pPr>
        <w:pStyle w:val="NormalBold"/>
      </w:pPr>
      <w:r w:rsidRPr="008E3354">
        <w:rPr>
          <w:rStyle w:val="HideTWBExt"/>
          <w:b w:val="0"/>
        </w:rPr>
        <w:t>&lt;RepeatBlock-By&gt;&lt;Members&gt;</w:t>
      </w:r>
      <w:r w:rsidRPr="008E3354">
        <w:t xml:space="preserve">Ан-Софи Фригу, Жил Пенел, Мари-Люс Бразие-Клен, Мирея Борас Пабон, </w:t>
      </w:r>
      <w:r w:rsidRPr="008E3354" w:rsidR="00B72EEE">
        <w:t>Матилд Андруе</w:t>
      </w:r>
      <w:r w:rsidRPr="008E3354">
        <w:rPr>
          <w:rStyle w:val="HideTWBExt"/>
          <w:b w:val="0"/>
        </w:rPr>
        <w:t>&lt;/Members&gt;</w:t>
      </w:r>
    </w:p>
    <w:p w:rsidR="00DA0FAE" w:rsidRPr="008E3354" w:rsidP="00DA0FAE" w14:paraId="3AA2617E" w14:textId="77777777">
      <w:r w:rsidRPr="008E3354">
        <w:rPr>
          <w:rStyle w:val="HideTWBExt"/>
        </w:rPr>
        <w:t>&lt;/RepeatBlock-By&gt;</w:t>
      </w:r>
    </w:p>
    <w:p w:rsidR="00DA0FAE" w:rsidRPr="008E3354" w:rsidP="00DA0FAE" w14:paraId="0282F4B9" w14:textId="0477A929">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4F30E6F" w14:textId="77777777">
      <w:pPr>
        <w:pStyle w:val="NormalBold"/>
      </w:pPr>
      <w:r w:rsidRPr="008E3354">
        <w:rPr>
          <w:rStyle w:val="HideTWBExt"/>
          <w:b w:val="0"/>
        </w:rPr>
        <w:t>&lt;Article&gt;</w:t>
      </w:r>
      <w:r w:rsidRPr="008E3354">
        <w:t>Член 1 – параграф 1 – точка 2 а (нова)</w:t>
      </w:r>
      <w:r w:rsidRPr="008E3354">
        <w:rPr>
          <w:rStyle w:val="HideTWBExt"/>
          <w:b w:val="0"/>
        </w:rPr>
        <w:t>&lt;/Article&gt;</w:t>
      </w:r>
    </w:p>
    <w:p w:rsidR="00DA0FAE" w:rsidRPr="008E3354" w:rsidP="00DA0FAE" w14:paraId="2B7D9F21"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D4E87A3" w14:textId="77777777">
      <w:r w:rsidRPr="008E3354">
        <w:rPr>
          <w:rStyle w:val="HideTWBExt"/>
        </w:rPr>
        <w:t>&lt;Article2&gt;</w:t>
      </w:r>
      <w:r w:rsidRPr="008E3354">
        <w:t>Член 4 – параграф 3 – алинея 1</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21B97FD3"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18B6391B" w14:textId="77777777">
            <w:pPr>
              <w:keepNext/>
            </w:pPr>
          </w:p>
        </w:tc>
      </w:tr>
      <w:tr w14:paraId="21B8C841"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64699246" w14:textId="2D631B32">
            <w:pPr>
              <w:pStyle w:val="ColumnHeading"/>
              <w:keepNext/>
              <w:rPr>
                <w:lang w:val="bg-BG"/>
              </w:rPr>
            </w:pPr>
            <w:r w:rsidRPr="008E3354">
              <w:rPr>
                <w:lang w:val="bg-BG"/>
              </w:rPr>
              <w:t>Текст в сила</w:t>
            </w:r>
          </w:p>
        </w:tc>
        <w:tc>
          <w:tcPr>
            <w:tcW w:w="4876" w:type="dxa"/>
            <w:hideMark/>
          </w:tcPr>
          <w:p w:rsidR="00DA0FAE" w:rsidRPr="008E3354" w:rsidP="00760AC7" w14:paraId="411D725A" w14:textId="6557D00A">
            <w:pPr>
              <w:pStyle w:val="ColumnHeading"/>
              <w:keepNext/>
              <w:rPr>
                <w:lang w:val="bg-BG"/>
              </w:rPr>
            </w:pPr>
            <w:r w:rsidRPr="008E3354">
              <w:rPr>
                <w:lang w:val="bg-BG"/>
              </w:rPr>
              <w:t>Изменение</w:t>
            </w:r>
          </w:p>
        </w:tc>
      </w:tr>
      <w:tr w14:paraId="45D34B29"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48E72C1F" w14:textId="77777777">
            <w:pPr>
              <w:pStyle w:val="Normal6"/>
              <w:rPr>
                <w:lang w:val="bg-BG"/>
              </w:rPr>
            </w:pPr>
          </w:p>
        </w:tc>
        <w:tc>
          <w:tcPr>
            <w:tcW w:w="4876" w:type="dxa"/>
            <w:hideMark/>
          </w:tcPr>
          <w:p w:rsidR="00DA0FAE" w:rsidRPr="008E3354" w:rsidP="00062A3E" w14:paraId="6794782D" w14:textId="1F47C88A">
            <w:pPr>
              <w:pStyle w:val="Normal6"/>
              <w:rPr>
                <w:szCs w:val="24"/>
                <w:lang w:val="bg-BG"/>
              </w:rPr>
            </w:pPr>
            <w:r w:rsidRPr="008E3354">
              <w:rPr>
                <w:b/>
                <w:i/>
                <w:lang w:val="bg-BG"/>
              </w:rPr>
              <w:t>2а)</w:t>
            </w:r>
            <w:r w:rsidRPr="008E3354">
              <w:rPr>
                <w:b/>
                <w:i/>
                <w:lang w:val="bg-BG"/>
              </w:rPr>
              <w:tab/>
            </w:r>
            <w:r w:rsidRPr="008E3354" w:rsidR="00062A3E">
              <w:rPr>
                <w:b/>
                <w:i/>
                <w:lang w:val="bg-BG"/>
              </w:rPr>
              <w:t xml:space="preserve">уводната </w:t>
            </w:r>
            <w:r w:rsidRPr="008E3354">
              <w:rPr>
                <w:b/>
                <w:i/>
                <w:lang w:val="bg-BG"/>
              </w:rPr>
              <w:t>част в параграф 3 от член 4 се заменя със следния текст:</w:t>
            </w:r>
          </w:p>
        </w:tc>
      </w:tr>
      <w:tr w14:paraId="4BD37588"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55F7448D" w14:textId="77777777">
            <w:pPr>
              <w:pStyle w:val="Normal6"/>
              <w:rPr>
                <w:lang w:val="bg-BG"/>
              </w:rPr>
            </w:pPr>
            <w:r w:rsidRPr="008E3354">
              <w:rPr>
                <w:lang w:val="bg-BG"/>
              </w:rPr>
              <w:t>Когато се прилага в съответствие с добрата растителнозащитна практика и при реалистични условия на употреба, даден продукт за растителна защита трябва да отговаря на следните изисквания:</w:t>
            </w:r>
          </w:p>
        </w:tc>
        <w:tc>
          <w:tcPr>
            <w:tcW w:w="4876" w:type="dxa"/>
            <w:hideMark/>
          </w:tcPr>
          <w:p w:rsidR="00DA0FAE" w:rsidRPr="008E3354" w:rsidP="00760AC7" w14:paraId="0A0DBB34" w14:textId="77777777">
            <w:pPr>
              <w:pStyle w:val="Normal6"/>
              <w:rPr>
                <w:szCs w:val="24"/>
                <w:lang w:val="bg-BG"/>
              </w:rPr>
            </w:pPr>
            <w:r w:rsidRPr="008E3354">
              <w:rPr>
                <w:lang w:val="bg-BG"/>
              </w:rPr>
              <w:t xml:space="preserve">„Когато се прилага в съответствие с добрата растителнозащитна практика и при реалистични условия на употреба, </w:t>
            </w:r>
            <w:r w:rsidRPr="008E3354">
              <w:rPr>
                <w:b/>
                <w:i/>
                <w:lang w:val="bg-BG"/>
              </w:rPr>
              <w:t>т.е. въз основа на действителни рискове, като се вземат предвид специфичните условия на прилагане, при които рисковете могат да бъдат намалени,</w:t>
            </w:r>
            <w:r w:rsidRPr="008E3354">
              <w:rPr>
                <w:lang w:val="bg-BG"/>
              </w:rPr>
              <w:t xml:space="preserve"> даден продукт за растителна защита трябва да отговаря на следните изисквания:</w:t>
            </w:r>
            <w:r w:rsidRPr="008E3354">
              <w:rPr>
                <w:b/>
                <w:i/>
                <w:lang w:val="bg-BG"/>
              </w:rPr>
              <w:t>“</w:t>
            </w:r>
          </w:p>
        </w:tc>
      </w:tr>
    </w:tbl>
    <w:p w:rsidR="00DA0FAE" w:rsidRPr="008E3354" w:rsidP="00DA0FAE" w14:paraId="0A50D2BA"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{FR}</w:t>
      </w:r>
      <w:r w:rsidRPr="008E3354">
        <w:rPr>
          <w:noProof w:val="0"/>
          <w:lang w:val="bg-BG"/>
        </w:rPr>
        <w:t>fr</w:t>
      </w:r>
      <w:r w:rsidRPr="008E3354">
        <w:rPr>
          <w:rStyle w:val="HideTWBExt"/>
          <w:lang w:val="bg-BG"/>
        </w:rPr>
        <w:t>&lt;/Original&gt;</w:t>
      </w:r>
    </w:p>
    <w:p w:rsidR="00DA0FAE" w:rsidRPr="008E3354" w:rsidP="00DA0FAE" w14:paraId="59B0E7C2" w14:textId="77777777">
      <w:pPr>
        <w:pStyle w:val="CrossRef"/>
        <w:rPr>
          <w:lang w:val="bg-BG"/>
        </w:rPr>
      </w:pPr>
      <w:r w:rsidRPr="008E3354">
        <w:rPr>
          <w:lang w:val="bg-BG"/>
        </w:rPr>
        <w:t>(https://eur-lex.europa.eu/eli/reg/2009/1107/oj)</w:t>
      </w:r>
    </w:p>
    <w:p w:rsidR="00DA0FAE" w:rsidRPr="008E3354" w:rsidP="00DA0FAE" w14:paraId="72B7F489" w14:textId="77777777">
      <w:r w:rsidRPr="008E3354">
        <w:rPr>
          <w:rStyle w:val="HideTWBExt"/>
        </w:rPr>
        <w:t>&lt;/AmendB&gt;</w:t>
      </w:r>
    </w:p>
    <w:p w:rsidR="00DA0FAE" w:rsidRPr="008E3354" w:rsidP="00DA0FAE" w14:paraId="2B4C6F5D" w14:textId="4A4D1D56">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382</w:t>
      </w:r>
      <w:r w:rsidRPr="008E3354">
        <w:rPr>
          <w:rStyle w:val="HideTWBExt"/>
          <w:b w:val="0"/>
          <w:lang w:val="bg-BG"/>
        </w:rPr>
        <w:t>&lt;/NumAmB&gt;</w:t>
      </w:r>
    </w:p>
    <w:p w:rsidR="00DA0FAE" w:rsidRPr="008E3354" w:rsidP="00DA0FAE" w14:paraId="2E590CAA" w14:textId="1FE5142D">
      <w:pPr>
        <w:pStyle w:val="NormalBold"/>
      </w:pPr>
      <w:r w:rsidRPr="008E3354">
        <w:rPr>
          <w:rStyle w:val="HideTWBExt"/>
          <w:b w:val="0"/>
        </w:rPr>
        <w:t>&lt;RepeatBlock-By&gt;&lt;Members&gt;</w:t>
      </w:r>
      <w:r w:rsidRPr="008E3354">
        <w:t xml:space="preserve">Мирея Борас Пабон, </w:t>
      </w:r>
      <w:r w:rsidRPr="008E3354" w:rsidR="00894B53">
        <w:t>Хорхе Бусаде Виялба</w:t>
      </w:r>
      <w:r w:rsidRPr="008E3354">
        <w:rPr>
          <w:rStyle w:val="HideTWBExt"/>
          <w:b w:val="0"/>
        </w:rPr>
        <w:t>&lt;/Members&gt;</w:t>
      </w:r>
    </w:p>
    <w:p w:rsidR="00DA0FAE" w:rsidRPr="008E3354" w:rsidP="00DA0FAE" w14:paraId="2947B358" w14:textId="77777777">
      <w:r w:rsidRPr="008E3354">
        <w:rPr>
          <w:rStyle w:val="HideTWBExt"/>
        </w:rPr>
        <w:t>&lt;/RepeatBlock-By&gt;</w:t>
      </w:r>
    </w:p>
    <w:p w:rsidR="00DA0FAE" w:rsidRPr="008E3354" w:rsidP="00DA0FAE" w14:paraId="3EB80BCA" w14:textId="2C331366">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5A90F89" w14:textId="77777777">
      <w:pPr>
        <w:pStyle w:val="NormalBold"/>
      </w:pPr>
      <w:r w:rsidRPr="008E3354">
        <w:rPr>
          <w:rStyle w:val="HideTWBExt"/>
          <w:b w:val="0"/>
        </w:rPr>
        <w:t>&lt;Article&gt;</w:t>
      </w:r>
      <w:r w:rsidRPr="008E3354">
        <w:t>Член 1 – параграф 1 – точка 2 a (нова)</w:t>
      </w:r>
      <w:r w:rsidRPr="008E3354">
        <w:rPr>
          <w:rStyle w:val="HideTWBExt"/>
          <w:b w:val="0"/>
        </w:rPr>
        <w:t>&lt;/Article&gt;</w:t>
      </w:r>
    </w:p>
    <w:p w:rsidR="00DA0FAE" w:rsidRPr="008E3354" w:rsidP="00DA0FAE" w14:paraId="31C5DBBA"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E8B4A10" w14:textId="77777777">
      <w:r w:rsidRPr="008E3354">
        <w:rPr>
          <w:rStyle w:val="HideTWBExt"/>
        </w:rPr>
        <w:t>&lt;Article2&gt;</w:t>
      </w:r>
      <w:r w:rsidRPr="008E3354">
        <w:t>Член 4 – параграф 3 – уводно изречение</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230A05E9"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10A4F2F9" w14:textId="77777777">
            <w:pPr>
              <w:keepNext/>
            </w:pPr>
          </w:p>
        </w:tc>
      </w:tr>
      <w:tr w14:paraId="36A2DA27"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5291921C" w14:textId="5ADEC5A5">
            <w:pPr>
              <w:pStyle w:val="ColumnHeading"/>
              <w:keepNext/>
              <w:rPr>
                <w:lang w:val="bg-BG"/>
              </w:rPr>
            </w:pPr>
            <w:r w:rsidRPr="008E3354">
              <w:rPr>
                <w:lang w:val="bg-BG"/>
              </w:rPr>
              <w:t>Текст в сила</w:t>
            </w:r>
          </w:p>
        </w:tc>
        <w:tc>
          <w:tcPr>
            <w:tcW w:w="4876" w:type="dxa"/>
            <w:hideMark/>
          </w:tcPr>
          <w:p w:rsidR="00DA0FAE" w:rsidRPr="008E3354" w:rsidP="00760AC7" w14:paraId="359F2D8A" w14:textId="5630C782">
            <w:pPr>
              <w:pStyle w:val="ColumnHeading"/>
              <w:keepNext/>
              <w:rPr>
                <w:lang w:val="bg-BG"/>
              </w:rPr>
            </w:pPr>
            <w:r w:rsidRPr="008E3354">
              <w:rPr>
                <w:lang w:val="bg-BG"/>
              </w:rPr>
              <w:t>Изменение</w:t>
            </w:r>
          </w:p>
        </w:tc>
      </w:tr>
      <w:tr w14:paraId="1438A604"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2097EDE6" w14:textId="77777777">
            <w:pPr>
              <w:pStyle w:val="Normal6"/>
              <w:rPr>
                <w:lang w:val="bg-BG"/>
              </w:rPr>
            </w:pPr>
          </w:p>
        </w:tc>
        <w:tc>
          <w:tcPr>
            <w:tcW w:w="4876" w:type="dxa"/>
            <w:hideMark/>
          </w:tcPr>
          <w:p w:rsidR="00DA0FAE" w:rsidRPr="008E3354" w:rsidP="00062A3E" w14:paraId="7F8E6153" w14:textId="3243C51C">
            <w:pPr>
              <w:pStyle w:val="Normal6"/>
              <w:rPr>
                <w:szCs w:val="24"/>
                <w:lang w:val="bg-BG"/>
              </w:rPr>
            </w:pPr>
            <w:r w:rsidRPr="008E3354">
              <w:rPr>
                <w:b/>
                <w:i/>
                <w:lang w:val="bg-BG"/>
              </w:rPr>
              <w:t>2a)</w:t>
            </w:r>
            <w:r w:rsidRPr="008E3354">
              <w:rPr>
                <w:b/>
                <w:i/>
                <w:lang w:val="bg-BG"/>
              </w:rPr>
              <w:tab/>
            </w:r>
            <w:r w:rsidRPr="008E3354" w:rsidR="00062A3E">
              <w:rPr>
                <w:b/>
                <w:i/>
                <w:lang w:val="bg-BG"/>
              </w:rPr>
              <w:t xml:space="preserve">в </w:t>
            </w:r>
            <w:r w:rsidRPr="008E3354">
              <w:rPr>
                <w:b/>
                <w:i/>
                <w:lang w:val="bg-BG"/>
              </w:rPr>
              <w:t>член 4, параграф 3 уводното изречение се заменя със следното:</w:t>
            </w:r>
          </w:p>
        </w:tc>
      </w:tr>
      <w:tr w14:paraId="53C86C65"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5C459A7A" w14:textId="77777777">
            <w:pPr>
              <w:pStyle w:val="Normal6"/>
              <w:rPr>
                <w:lang w:val="bg-BG"/>
              </w:rPr>
            </w:pPr>
            <w:r w:rsidRPr="008E3354">
              <w:rPr>
                <w:lang w:val="bg-BG"/>
              </w:rPr>
              <w:t>Когато се прилага в съответствие с добрата растителнозащитна практика и при реалистични условия на употреба, даден продукт за растителна защита трябва да отговаря на следните изисквания:</w:t>
            </w:r>
            <w:r w:rsidRPr="008E3354">
              <w:rPr>
                <w:b/>
                <w:i/>
                <w:lang w:val="bg-BG"/>
              </w:rPr>
              <w:t xml:space="preserve"> </w:t>
            </w:r>
          </w:p>
        </w:tc>
        <w:tc>
          <w:tcPr>
            <w:tcW w:w="4876" w:type="dxa"/>
            <w:hideMark/>
          </w:tcPr>
          <w:p w:rsidR="00DA0FAE" w:rsidRPr="008E3354" w:rsidP="00760AC7" w14:paraId="75442EE8" w14:textId="6CED96F0">
            <w:pPr>
              <w:pStyle w:val="Normal6"/>
              <w:rPr>
                <w:szCs w:val="24"/>
                <w:lang w:val="bg-BG"/>
              </w:rPr>
            </w:pPr>
            <w:r w:rsidRPr="008E3354">
              <w:rPr>
                <w:lang w:val="bg-BG"/>
              </w:rPr>
              <w:t xml:space="preserve">„Когато се прилага в съответствие с добрата растителнозащитна практика и при реалистични условия на употреба, </w:t>
            </w:r>
            <w:r w:rsidRPr="008E3354">
              <w:rPr>
                <w:b/>
                <w:i/>
                <w:lang w:val="bg-BG"/>
              </w:rPr>
              <w:t>включително оценка на риска въз основа на наличието на мерки за управление на риска, по-специално по отношение на техниките за прилагане,</w:t>
            </w:r>
            <w:r w:rsidRPr="008E3354">
              <w:rPr>
                <w:lang w:val="bg-BG"/>
              </w:rPr>
              <w:t xml:space="preserve"> даден продукт за растителна защита трябва да отговаря на следните изисквания:</w:t>
            </w:r>
            <w:r w:rsidRPr="008E3354">
              <w:rPr>
                <w:b/>
                <w:i/>
                <w:lang w:val="bg-BG"/>
              </w:rPr>
              <w:t xml:space="preserve"> </w:t>
            </w:r>
            <w:r w:rsidRPr="008E3354" w:rsidR="00062A3E">
              <w:rPr>
                <w:b/>
                <w:i/>
                <w:lang w:val="bg-BG"/>
              </w:rPr>
              <w:t>“</w:t>
            </w:r>
          </w:p>
        </w:tc>
      </w:tr>
    </w:tbl>
    <w:p w:rsidR="00DA0FAE" w:rsidRPr="008E3354" w:rsidP="00DA0FAE" w14:paraId="4AF3511B"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37B60A8" w14:textId="77777777">
      <w:pPr>
        <w:pStyle w:val="CrossRef"/>
        <w:rPr>
          <w:lang w:val="bg-BG"/>
        </w:rPr>
      </w:pPr>
      <w:r w:rsidRPr="008E3354">
        <w:rPr>
          <w:lang w:val="bg-BG"/>
        </w:rPr>
        <w:t>(32009R1107)</w:t>
      </w:r>
    </w:p>
    <w:p w:rsidR="00DA0FAE" w:rsidRPr="008E3354" w:rsidP="00DA0FAE" w14:paraId="5F3803CB" w14:textId="35D6DBE9">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02F658D8" w14:textId="77777777">
      <w:pPr>
        <w:pStyle w:val="Normal12Italic"/>
        <w:rPr>
          <w:noProof w:val="0"/>
          <w:lang w:val="bg-BG"/>
        </w:rPr>
      </w:pPr>
      <w:r w:rsidRPr="008E3354">
        <w:rPr>
          <w:lang w:val="bg-BG"/>
        </w:rPr>
        <w:t>• good practices and new Application techniques can contribute to a considerable extent to mitigating the risks associated with the use of plant protection products and should therefore be explicitly taken into consideration.</w:t>
      </w:r>
    </w:p>
    <w:p w:rsidR="00DA0FAE" w:rsidRPr="008E3354" w:rsidP="00DA0FAE" w14:paraId="3FBAFEA1" w14:textId="77777777">
      <w:pPr>
        <w:pStyle w:val="Normal12Italic"/>
        <w:rPr>
          <w:noProof w:val="0"/>
          <w:lang w:val="bg-BG"/>
        </w:rPr>
      </w:pPr>
      <w:r w:rsidRPr="008E3354">
        <w:rPr>
          <w:lang w:val="bg-BG"/>
        </w:rPr>
        <w:t>• The requirement for Member States to consider ‘all available risk mitigation measures’ in the context of substance/products assessment/authorization should not give place to divergent interpretation among Member State, diverging outcomes of risk assessments, and, consequently, unequal access to plant protection products for farmers. The implementation of all available risk mitigation measures by all Member States should be harmonised.</w:t>
      </w:r>
    </w:p>
    <w:p w:rsidR="00DA0FAE" w:rsidRPr="008E3354" w:rsidP="00DA0FAE" w14:paraId="03C74E1F" w14:textId="77777777">
      <w:pPr>
        <w:pStyle w:val="Normal12Italic"/>
        <w:rPr>
          <w:noProof w:val="0"/>
          <w:lang w:val="bg-BG"/>
        </w:rPr>
      </w:pPr>
      <w:r w:rsidRPr="008E3354">
        <w:rPr>
          <w:lang w:val="bg-BG"/>
        </w:rPr>
        <w:t>• Any plant protection product should ensure the highest level of efficacy, both at the stage of first approval and renewal.</w:t>
      </w:r>
    </w:p>
    <w:p w:rsidR="00DA0FAE" w:rsidRPr="008E3354" w:rsidP="00DA0FAE" w14:paraId="100CA766" w14:textId="77777777">
      <w:r w:rsidRPr="008E3354">
        <w:rPr>
          <w:rStyle w:val="HideTWBExt"/>
        </w:rPr>
        <w:t>&lt;/AmendB&gt;</w:t>
      </w:r>
    </w:p>
    <w:p w:rsidR="00DA0FAE" w:rsidRPr="008E3354" w:rsidP="00DA0FAE" w14:paraId="753C8FF2" w14:textId="761153CD">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383</w:t>
      </w:r>
      <w:r w:rsidRPr="008E3354">
        <w:rPr>
          <w:rStyle w:val="HideTWBExt"/>
          <w:b w:val="0"/>
          <w:lang w:val="bg-BG"/>
        </w:rPr>
        <w:t>&lt;/NumAmB&gt;</w:t>
      </w:r>
    </w:p>
    <w:p w:rsidR="00DA0FAE" w:rsidRPr="008E3354" w:rsidP="00DA0FAE" w14:paraId="2F6B3D1D" w14:textId="71C4783C">
      <w:pPr>
        <w:pStyle w:val="NormalBold"/>
      </w:pPr>
      <w:r w:rsidRPr="008E3354">
        <w:rPr>
          <w:rStyle w:val="HideTWBExt"/>
          <w:b w:val="0"/>
        </w:rPr>
        <w:t>&lt;RepeatBlock-By&gt;&lt;Members&gt;</w:t>
      </w:r>
      <w:r w:rsidRPr="008E3354">
        <w:t xml:space="preserve">Мирея Борас Пабон, </w:t>
      </w:r>
      <w:r w:rsidRPr="008E3354" w:rsidR="00894B53">
        <w:t>Хорхе Бусаде Виялба</w:t>
      </w:r>
      <w:r w:rsidRPr="008E3354">
        <w:rPr>
          <w:rStyle w:val="HideTWBExt"/>
          <w:b w:val="0"/>
        </w:rPr>
        <w:t>&lt;/Members&gt;</w:t>
      </w:r>
    </w:p>
    <w:p w:rsidR="00DA0FAE" w:rsidRPr="008E3354" w:rsidP="00DA0FAE" w14:paraId="4014414D" w14:textId="77777777">
      <w:r w:rsidRPr="008E3354">
        <w:rPr>
          <w:rStyle w:val="HideTWBExt"/>
        </w:rPr>
        <w:t>&lt;/RepeatBlock-By&gt;</w:t>
      </w:r>
    </w:p>
    <w:p w:rsidR="00DA0FAE" w:rsidRPr="008E3354" w:rsidP="00DA0FAE" w14:paraId="6419F08D" w14:textId="6098F46C">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22E394C" w14:textId="3E0267A0">
      <w:pPr>
        <w:pStyle w:val="NormalBold"/>
      </w:pPr>
      <w:r w:rsidRPr="008E3354">
        <w:rPr>
          <w:rStyle w:val="HideTWBExt"/>
          <w:b w:val="0"/>
        </w:rPr>
        <w:t>&lt;Article&gt;</w:t>
      </w:r>
      <w:r w:rsidRPr="008E3354">
        <w:t>Член 1 – параграф 1 – точка 2</w:t>
      </w:r>
      <w:r w:rsidRPr="008E3354" w:rsidR="00062A3E">
        <w:t xml:space="preserve"> </w:t>
      </w:r>
      <w:r w:rsidRPr="008E3354">
        <w:t>б (нова)</w:t>
      </w:r>
      <w:r w:rsidRPr="008E3354">
        <w:rPr>
          <w:rStyle w:val="HideTWBExt"/>
          <w:b w:val="0"/>
        </w:rPr>
        <w:t>&lt;/Article&gt;</w:t>
      </w:r>
    </w:p>
    <w:p w:rsidR="00DA0FAE" w:rsidRPr="008E3354" w:rsidP="00DA0FAE" w14:paraId="5258FDE9"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B11C3AA" w14:textId="19458A2A">
      <w:r w:rsidRPr="008E3354">
        <w:rPr>
          <w:rStyle w:val="HideTWBExt"/>
        </w:rPr>
        <w:t>&lt;Article2&gt;</w:t>
      </w:r>
      <w:r w:rsidRPr="008E3354">
        <w:t xml:space="preserve">Член 4 – </w:t>
      </w:r>
      <w:r w:rsidRPr="008E3354" w:rsidR="00062A3E">
        <w:t xml:space="preserve">параграф </w:t>
      </w:r>
      <w:r w:rsidRPr="008E3354">
        <w:t>3 – буква а</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20B8BEDF"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338C1970" w14:textId="77777777">
            <w:pPr>
              <w:keepNext/>
            </w:pPr>
          </w:p>
        </w:tc>
      </w:tr>
      <w:tr w14:paraId="24A5FD1C"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6A7F3B0A" w14:textId="5881DD78">
            <w:pPr>
              <w:pStyle w:val="ColumnHeading"/>
              <w:keepNext/>
              <w:rPr>
                <w:lang w:val="bg-BG"/>
              </w:rPr>
            </w:pPr>
            <w:r w:rsidRPr="008E3354">
              <w:rPr>
                <w:lang w:val="bg-BG"/>
              </w:rPr>
              <w:t>Текст в сила</w:t>
            </w:r>
          </w:p>
        </w:tc>
        <w:tc>
          <w:tcPr>
            <w:tcW w:w="4876" w:type="dxa"/>
            <w:hideMark/>
          </w:tcPr>
          <w:p w:rsidR="00DA0FAE" w:rsidRPr="008E3354" w:rsidP="00760AC7" w14:paraId="2E08DA28" w14:textId="4A39780E">
            <w:pPr>
              <w:pStyle w:val="ColumnHeading"/>
              <w:keepNext/>
              <w:rPr>
                <w:lang w:val="bg-BG"/>
              </w:rPr>
            </w:pPr>
            <w:r w:rsidRPr="008E3354">
              <w:rPr>
                <w:lang w:val="bg-BG"/>
              </w:rPr>
              <w:t>Изменение</w:t>
            </w:r>
          </w:p>
        </w:tc>
      </w:tr>
      <w:tr w14:paraId="7E0F3390"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0EEBE714" w14:textId="77777777">
            <w:pPr>
              <w:pStyle w:val="Normal6"/>
              <w:rPr>
                <w:lang w:val="bg-BG"/>
              </w:rPr>
            </w:pPr>
          </w:p>
        </w:tc>
        <w:tc>
          <w:tcPr>
            <w:tcW w:w="4876" w:type="dxa"/>
            <w:hideMark/>
          </w:tcPr>
          <w:p w:rsidR="00DA0FAE" w:rsidRPr="008E3354" w:rsidP="00760AC7" w14:paraId="0B0C9DD2" w14:textId="77777777">
            <w:pPr>
              <w:pStyle w:val="Normal6"/>
              <w:rPr>
                <w:szCs w:val="24"/>
                <w:lang w:val="bg-BG"/>
              </w:rPr>
            </w:pPr>
            <w:r w:rsidRPr="008E3354">
              <w:rPr>
                <w:b/>
                <w:i/>
                <w:lang w:val="bg-BG"/>
              </w:rPr>
              <w:t>2б) в член 4, параграф 3 буква а) се заменя със следното:</w:t>
            </w:r>
          </w:p>
        </w:tc>
      </w:tr>
      <w:tr w14:paraId="267F1FED"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283A16F2" w14:textId="77777777">
            <w:pPr>
              <w:pStyle w:val="Normal6"/>
              <w:rPr>
                <w:lang w:val="bg-BG"/>
              </w:rPr>
            </w:pPr>
            <w:r w:rsidRPr="008E3354">
              <w:rPr>
                <w:b/>
                <w:i/>
                <w:lang w:val="bg-BG"/>
              </w:rPr>
              <w:t>а)</w:t>
            </w:r>
            <w:r w:rsidRPr="008E3354">
              <w:rPr>
                <w:lang w:val="bg-BG"/>
              </w:rPr>
              <w:t xml:space="preserve"> да </w:t>
            </w:r>
            <w:r w:rsidRPr="008E3354">
              <w:rPr>
                <w:b/>
                <w:i/>
                <w:lang w:val="bg-BG"/>
              </w:rPr>
              <w:t>е</w:t>
            </w:r>
            <w:r w:rsidRPr="008E3354">
              <w:rPr>
                <w:lang w:val="bg-BG"/>
              </w:rPr>
              <w:t xml:space="preserve"> достатъчно </w:t>
            </w:r>
            <w:r w:rsidRPr="008E3354">
              <w:rPr>
                <w:b/>
                <w:i/>
                <w:lang w:val="bg-BG"/>
              </w:rPr>
              <w:t>ефективен</w:t>
            </w:r>
            <w:r w:rsidRPr="008E3354">
              <w:rPr>
                <w:lang w:val="bg-BG"/>
              </w:rPr>
              <w:t>;</w:t>
            </w:r>
          </w:p>
        </w:tc>
        <w:tc>
          <w:tcPr>
            <w:tcW w:w="4876" w:type="dxa"/>
            <w:hideMark/>
          </w:tcPr>
          <w:p w:rsidR="00DA0FAE" w:rsidRPr="008E3354" w:rsidP="00760AC7" w14:paraId="578F10AA" w14:textId="57AABF87">
            <w:pPr>
              <w:pStyle w:val="Normal6"/>
              <w:rPr>
                <w:szCs w:val="24"/>
                <w:lang w:val="bg-BG"/>
              </w:rPr>
            </w:pPr>
            <w:r w:rsidRPr="008E3354">
              <w:rPr>
                <w:b/>
                <w:i/>
                <w:lang w:val="bg-BG"/>
              </w:rPr>
              <w:t>а)</w:t>
            </w:r>
            <w:r w:rsidRPr="008E3354">
              <w:rPr>
                <w:lang w:val="bg-BG"/>
              </w:rPr>
              <w:t xml:space="preserve"> да </w:t>
            </w:r>
            <w:r w:rsidRPr="008E3354">
              <w:rPr>
                <w:b/>
                <w:i/>
                <w:lang w:val="bg-BG"/>
              </w:rPr>
              <w:t>осигурява</w:t>
            </w:r>
            <w:r w:rsidRPr="008E3354">
              <w:rPr>
                <w:lang w:val="bg-BG"/>
              </w:rPr>
              <w:t xml:space="preserve"> достатъчно </w:t>
            </w:r>
            <w:r w:rsidRPr="008E3354">
              <w:rPr>
                <w:b/>
                <w:i/>
                <w:lang w:val="bg-BG"/>
              </w:rPr>
              <w:t>високо равнище на ефикасност</w:t>
            </w:r>
            <w:r w:rsidRPr="008E3354" w:rsidR="000C57C7">
              <w:rPr>
                <w:lang w:val="bg-BG"/>
              </w:rPr>
              <w:t>;</w:t>
            </w:r>
          </w:p>
        </w:tc>
      </w:tr>
    </w:tbl>
    <w:p w:rsidR="00DA0FAE" w:rsidRPr="008E3354" w:rsidP="00DA0FAE" w14:paraId="75F89C96"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D9C305C" w14:textId="77777777">
      <w:pPr>
        <w:pStyle w:val="CrossRef"/>
        <w:rPr>
          <w:lang w:val="bg-BG"/>
        </w:rPr>
      </w:pPr>
      <w:r w:rsidRPr="008E3354">
        <w:rPr>
          <w:lang w:val="bg-BG"/>
        </w:rPr>
        <w:t>(32009R1107)</w:t>
      </w:r>
    </w:p>
    <w:p w:rsidR="00DA0FAE" w:rsidRPr="008E3354" w:rsidP="00DA0FAE" w14:paraId="4BF81BA7" w14:textId="13C3285D">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0849B488" w14:textId="77777777">
      <w:pPr>
        <w:pStyle w:val="Normal12Italic"/>
        <w:rPr>
          <w:noProof w:val="0"/>
          <w:lang w:val="bg-BG"/>
        </w:rPr>
      </w:pPr>
      <w:r w:rsidRPr="008E3354">
        <w:rPr>
          <w:lang w:val="bg-BG"/>
        </w:rPr>
        <w:t>• good practices and new Application techniques can contribute to a considerable extent to mitigating the risks associated with the use of plant protection products and should therefore be explicitly taken into consideration.</w:t>
      </w:r>
    </w:p>
    <w:p w:rsidR="00DA0FAE" w:rsidRPr="008E3354" w:rsidP="00DA0FAE" w14:paraId="0E9F773D" w14:textId="77777777">
      <w:pPr>
        <w:pStyle w:val="Normal12Italic"/>
        <w:rPr>
          <w:noProof w:val="0"/>
          <w:lang w:val="bg-BG"/>
        </w:rPr>
      </w:pPr>
      <w:r w:rsidRPr="008E3354">
        <w:rPr>
          <w:lang w:val="bg-BG"/>
        </w:rPr>
        <w:t>• The requirement for Member States to consider ‘all available risk mitigation measures’ in the context of substance/products assessment/authorization should not give place to divergent interpretation among Member State, diverging outcomes of risk assessments, and, consequently, unequal access to plant protection products for farmers. The implementation of all available risk mitigation measures by all Member States should be harmonised.</w:t>
      </w:r>
    </w:p>
    <w:p w:rsidR="00DA0FAE" w:rsidRPr="008E3354" w:rsidP="00DA0FAE" w14:paraId="16AE0A9F" w14:textId="77777777">
      <w:pPr>
        <w:pStyle w:val="Normal12Italic"/>
        <w:rPr>
          <w:noProof w:val="0"/>
          <w:lang w:val="bg-BG"/>
        </w:rPr>
      </w:pPr>
      <w:r w:rsidRPr="008E3354">
        <w:rPr>
          <w:lang w:val="bg-BG"/>
        </w:rPr>
        <w:t>• Any plant protection product should ensure the highest level of efficacy, both at the stage of first approval and renewal.</w:t>
      </w:r>
    </w:p>
    <w:p w:rsidR="00DA0FAE" w:rsidRPr="008E3354" w:rsidP="00DA0FAE" w14:paraId="2DDA36BA" w14:textId="77777777">
      <w:r w:rsidRPr="008E3354">
        <w:rPr>
          <w:rStyle w:val="HideTWBExt"/>
        </w:rPr>
        <w:t>&lt;/AmendB&gt;</w:t>
      </w:r>
    </w:p>
    <w:p w:rsidR="00DA0FAE" w:rsidRPr="008E3354" w:rsidP="00DA0FAE" w14:paraId="7D315E7F" w14:textId="1553915E">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384</w:t>
      </w:r>
      <w:r w:rsidRPr="008E3354">
        <w:rPr>
          <w:rStyle w:val="HideTWBExt"/>
          <w:b w:val="0"/>
          <w:lang w:val="bg-BG"/>
        </w:rPr>
        <w:t>&lt;/NumAmB&gt;</w:t>
      </w:r>
    </w:p>
    <w:p w:rsidR="00DA0FAE" w:rsidRPr="008E3354" w:rsidP="00DA0FAE" w14:paraId="6A032CD7" w14:textId="5454BC24">
      <w:pPr>
        <w:pStyle w:val="NormalBold"/>
      </w:pPr>
      <w:r w:rsidRPr="008E3354">
        <w:rPr>
          <w:rStyle w:val="HideTWBExt"/>
          <w:b w:val="0"/>
        </w:rPr>
        <w:t>&lt;RepeatBlock-By&gt;&lt;Members&gt;</w:t>
      </w:r>
      <w:r w:rsidRPr="008E3354">
        <w:t>Тили Метц, Анна Строленберг</w:t>
      </w:r>
      <w:r w:rsidRPr="008E3354">
        <w:rPr>
          <w:rStyle w:val="HideTWBExt"/>
          <w:b w:val="0"/>
        </w:rPr>
        <w:t>&lt;/Members&gt;</w:t>
      </w:r>
    </w:p>
    <w:p w:rsidR="00DA0FAE" w:rsidRPr="008E3354" w:rsidP="00DA0FAE" w14:paraId="16DC13F1"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13F5C43E" w14:textId="77777777">
      <w:r w:rsidRPr="008E3354">
        <w:rPr>
          <w:rStyle w:val="HideTWBExt"/>
        </w:rPr>
        <w:t>&lt;/RepeatBlock-By&gt;</w:t>
      </w:r>
    </w:p>
    <w:p w:rsidR="00DA0FAE" w:rsidRPr="008E3354" w:rsidP="00DA0FAE" w14:paraId="56764122" w14:textId="0CE40F5C">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1ADA18D" w14:textId="3B467A64">
      <w:pPr>
        <w:pStyle w:val="NormalBold"/>
      </w:pPr>
      <w:r w:rsidRPr="008E3354">
        <w:rPr>
          <w:rStyle w:val="HideTWBExt"/>
          <w:b w:val="0"/>
        </w:rPr>
        <w:t>&lt;Article&gt;</w:t>
      </w:r>
      <w:r w:rsidRPr="008E3354">
        <w:t>Член 1 – параграф 1 – точка 2</w:t>
      </w:r>
      <w:r w:rsidRPr="008E3354" w:rsidR="000C57C7">
        <w:t xml:space="preserve"> </w:t>
      </w:r>
      <w:r w:rsidRPr="008E3354">
        <w:t>в (нова)</w:t>
      </w:r>
      <w:r w:rsidRPr="008E3354">
        <w:rPr>
          <w:rStyle w:val="HideTWBExt"/>
          <w:b w:val="0"/>
        </w:rPr>
        <w:t>&lt;/Article&gt;</w:t>
      </w:r>
    </w:p>
    <w:p w:rsidR="00DA0FAE" w:rsidRPr="008E3354" w:rsidP="00DA0FAE" w14:paraId="4D1B5CCA"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2DC37E8F" w14:textId="61DBA0A0">
      <w:r w:rsidRPr="008E3354">
        <w:rPr>
          <w:rStyle w:val="HideTWBExt"/>
        </w:rPr>
        <w:t>&lt;Article2&gt;</w:t>
      </w:r>
      <w:r w:rsidRPr="008E3354">
        <w:t>Член 4 – параграф 6</w:t>
      </w:r>
      <w:r w:rsidRPr="008E3354" w:rsidR="000C57C7">
        <w:t xml:space="preserve"> </w:t>
      </w:r>
      <w:r w:rsidRPr="008E3354">
        <w:t>а (нов)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310A1B"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FDB113C" w14:textId="77777777">
            <w:pPr>
              <w:keepNext/>
            </w:pPr>
          </w:p>
        </w:tc>
      </w:tr>
      <w:tr w14:paraId="23DD8996"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E5D8972" w14:textId="14D71402">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56EB9E0" w14:textId="72C60A26">
            <w:pPr>
              <w:pStyle w:val="ColumnHeading"/>
              <w:keepNext/>
              <w:rPr>
                <w:lang w:val="bg-BG"/>
              </w:rPr>
            </w:pPr>
            <w:r w:rsidRPr="008E3354">
              <w:rPr>
                <w:lang w:val="bg-BG"/>
              </w:rPr>
              <w:t>Изменение</w:t>
            </w:r>
          </w:p>
        </w:tc>
      </w:tr>
      <w:tr w14:paraId="6BFAB770"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04F416B6" w14:textId="77777777">
            <w:pPr>
              <w:pStyle w:val="Normal6"/>
              <w:rPr>
                <w:lang w:val="bg-BG"/>
              </w:rPr>
            </w:pPr>
          </w:p>
        </w:tc>
        <w:tc>
          <w:tcPr>
            <w:tcW w:w="4876" w:type="dxa"/>
            <w:hideMark/>
          </w:tcPr>
          <w:p w:rsidR="00DA0FAE" w:rsidRPr="008E3354" w:rsidP="00760AC7" w14:paraId="23180814" w14:textId="77777777">
            <w:pPr>
              <w:pStyle w:val="Normal6"/>
              <w:rPr>
                <w:szCs w:val="24"/>
                <w:lang w:val="bg-BG"/>
              </w:rPr>
            </w:pPr>
            <w:r w:rsidRPr="008E3354">
              <w:rPr>
                <w:b/>
                <w:i/>
                <w:lang w:val="bg-BG"/>
              </w:rPr>
              <w:t>2в)</w:t>
            </w:r>
            <w:r w:rsidRPr="008E3354">
              <w:rPr>
                <w:b/>
                <w:i/>
                <w:lang w:val="bg-BG"/>
              </w:rPr>
              <w:tab/>
              <w:t>в член 4 се добавя нов параграф 6а:</w:t>
            </w:r>
          </w:p>
        </w:tc>
      </w:tr>
      <w:tr w14:paraId="1CBF8ED8"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0C5C2B2B" w14:textId="77777777">
            <w:pPr>
              <w:pStyle w:val="Normal6"/>
              <w:rPr>
                <w:lang w:val="bg-BG"/>
              </w:rPr>
            </w:pPr>
          </w:p>
        </w:tc>
        <w:tc>
          <w:tcPr>
            <w:tcW w:w="4876" w:type="dxa"/>
            <w:hideMark/>
          </w:tcPr>
          <w:p w:rsidR="00DA0FAE" w:rsidRPr="008E3354" w:rsidP="00760AC7" w14:paraId="46F0BE41" w14:textId="77777777">
            <w:pPr>
              <w:pStyle w:val="Normal6"/>
              <w:rPr>
                <w:szCs w:val="24"/>
                <w:lang w:val="bg-BG"/>
              </w:rPr>
            </w:pPr>
            <w:r w:rsidRPr="008E3354">
              <w:rPr>
                <w:b/>
                <w:i/>
                <w:lang w:val="bg-BG"/>
              </w:rPr>
              <w:t>„6a. Проучванията, провеждани с цел да се докаже, че критериите за одобрение, установени в параграфи 1, 2 и 3, са изпълнени, се възлагат и координират независимо от Европейския орган за безопасност на храните (ЕОБХ) или от друг компетентен публичен орган. Разходите за тези проучвания се поемат от заявителя.</w:t>
            </w:r>
          </w:p>
        </w:tc>
      </w:tr>
    </w:tbl>
    <w:p w:rsidR="00DA0FAE" w:rsidRPr="008E3354" w:rsidP="00DA0FAE" w14:paraId="7BD7B607"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D6F2846" w14:textId="77777777">
      <w:r w:rsidRPr="008E3354">
        <w:rPr>
          <w:rStyle w:val="HideTWBExt"/>
        </w:rPr>
        <w:t>&lt;/AmendB&gt;</w:t>
      </w:r>
    </w:p>
    <w:p w:rsidR="00DA0FAE" w:rsidRPr="008E3354" w:rsidP="00DA0FAE" w14:paraId="4441D4C9" w14:textId="2F63AA8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385</w:t>
      </w:r>
      <w:r w:rsidRPr="008E3354">
        <w:rPr>
          <w:rStyle w:val="HideTWBExt"/>
          <w:b w:val="0"/>
          <w:lang w:val="bg-BG"/>
        </w:rPr>
        <w:t>&lt;/NumAmB&gt;</w:t>
      </w:r>
    </w:p>
    <w:p w:rsidR="00DA0FAE" w:rsidRPr="008E3354" w:rsidP="00DA0FAE" w14:paraId="2C8D0A33" w14:textId="1BD2242F">
      <w:pPr>
        <w:pStyle w:val="NormalBold"/>
      </w:pPr>
      <w:r w:rsidRPr="008E3354">
        <w:rPr>
          <w:rStyle w:val="HideTWBExt"/>
          <w:b w:val="0"/>
        </w:rPr>
        <w:t>&lt;RepeatBlock-By&gt;&lt;Members&gt;</w:t>
      </w:r>
      <w:r w:rsidRPr="008E3354" w:rsidR="00DA655C">
        <w:t>Паскал Канфен</w:t>
      </w:r>
      <w:r w:rsidRPr="008E3354">
        <w:t>, Иван Веругстрат, Сигрид Фрийс, Стине Босе</w:t>
      </w:r>
      <w:r w:rsidRPr="008E3354">
        <w:rPr>
          <w:rStyle w:val="HideTWBExt"/>
          <w:b w:val="0"/>
        </w:rPr>
        <w:t>&lt;/Members&gt;</w:t>
      </w:r>
    </w:p>
    <w:p w:rsidR="00DA0FAE" w:rsidRPr="008E3354" w:rsidP="00DA0FAE" w14:paraId="39CCFE93" w14:textId="77777777">
      <w:r w:rsidRPr="008E3354">
        <w:rPr>
          <w:rStyle w:val="HideTWBExt"/>
        </w:rPr>
        <w:t>&lt;/RepeatBlock-By&gt;</w:t>
      </w:r>
    </w:p>
    <w:p w:rsidR="00DA0FAE" w:rsidRPr="008E3354" w:rsidP="00DA0FAE" w14:paraId="084F2226" w14:textId="7C63CAFF">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EDDCFFD"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7E8101FC"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6362206" w14:textId="77777777">
      <w:r w:rsidRPr="008E3354">
        <w:rPr>
          <w:rStyle w:val="HideTWBExt"/>
        </w:rPr>
        <w:t>&lt;Article2&gt;</w:t>
      </w:r>
      <w:r w:rsidRPr="008E3354">
        <w:t>Член 4 – параграф 7</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5E6F0BC3"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55C41539" w14:textId="77777777">
            <w:pPr>
              <w:keepNext/>
            </w:pPr>
          </w:p>
        </w:tc>
      </w:tr>
      <w:tr w14:paraId="1ECFB82B"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652332CC" w14:textId="24CE3044">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26098B9" w14:textId="4AC93544">
            <w:pPr>
              <w:pStyle w:val="ColumnHeading"/>
              <w:keepNext/>
              <w:rPr>
                <w:lang w:val="bg-BG"/>
              </w:rPr>
            </w:pPr>
            <w:r w:rsidRPr="008E3354">
              <w:rPr>
                <w:lang w:val="bg-BG"/>
              </w:rPr>
              <w:t>Изменение</w:t>
            </w:r>
          </w:p>
        </w:tc>
      </w:tr>
      <w:tr w14:paraId="72A29FBC"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21D8FDA0" w14:textId="77777777">
            <w:pPr>
              <w:pStyle w:val="Normal6"/>
              <w:rPr>
                <w:lang w:val="bg-BG"/>
              </w:rPr>
            </w:pPr>
            <w:r w:rsidRPr="008E3354">
              <w:rPr>
                <w:b/>
                <w:i/>
                <w:lang w:val="bg-BG"/>
              </w:rPr>
              <w:t>(3)</w:t>
            </w:r>
            <w:r w:rsidRPr="008E3354">
              <w:rPr>
                <w:b/>
                <w:i/>
                <w:lang w:val="bg-BG"/>
              </w:rPr>
              <w:tab/>
              <w:t>в член 4 параграф 7 се заменя със следното:</w:t>
            </w:r>
          </w:p>
        </w:tc>
        <w:tc>
          <w:tcPr>
            <w:tcW w:w="4876" w:type="dxa"/>
            <w:hideMark/>
          </w:tcPr>
          <w:p w:rsidR="00DA0FAE" w:rsidRPr="008E3354" w:rsidP="00760AC7" w14:paraId="1C8698DA" w14:textId="2E00BAB2">
            <w:pPr>
              <w:pStyle w:val="Normal6"/>
              <w:rPr>
                <w:szCs w:val="24"/>
                <w:lang w:val="bg-BG"/>
              </w:rPr>
            </w:pPr>
            <w:r w:rsidRPr="008E3354">
              <w:rPr>
                <w:b/>
                <w:i/>
                <w:lang w:val="bg-BG"/>
              </w:rPr>
              <w:t>заличава се</w:t>
            </w:r>
          </w:p>
        </w:tc>
      </w:tr>
      <w:tr w14:paraId="67E9555D"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63D6E682" w14:textId="77777777">
            <w:pPr>
              <w:pStyle w:val="Normal6"/>
              <w:rPr>
                <w:lang w:val="bg-BG"/>
              </w:rPr>
            </w:pPr>
            <w:r w:rsidRPr="008E3354">
              <w:rPr>
                <w:b/>
                <w:i/>
                <w:lang w:val="bg-BG"/>
              </w:rPr>
              <w:t>„7.</w:t>
            </w:r>
            <w:r w:rsidRPr="008E3354">
              <w:rPr>
                <w:b/>
                <w:i/>
                <w:lang w:val="bg-BG"/>
              </w:rPr>
              <w:tab/>
              <w:t xml:space="preserve">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или за растителната продукция,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w:t>
            </w:r>
            <w:r w:rsidRPr="008E3354">
              <w:rPr>
                <w:b/>
                <w:i/>
                <w:lang w:val="bg-BG"/>
              </w:rPr>
              <w:t>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c>
          <w:tcPr>
            <w:tcW w:w="4876" w:type="dxa"/>
          </w:tcPr>
          <w:p w:rsidR="00DA0FAE" w:rsidRPr="008E3354" w:rsidP="00760AC7" w14:paraId="4655E2C4" w14:textId="77777777">
            <w:pPr>
              <w:pStyle w:val="Normal6"/>
              <w:rPr>
                <w:szCs w:val="24"/>
                <w:lang w:val="bg-BG"/>
              </w:rPr>
            </w:pPr>
          </w:p>
        </w:tc>
      </w:tr>
      <w:tr w14:paraId="02EB291B"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7D7CBAA8" w14:textId="77777777">
            <w:pPr>
              <w:pStyle w:val="Normal6"/>
              <w:rPr>
                <w:lang w:val="bg-BG"/>
              </w:rPr>
            </w:pPr>
            <w:r w:rsidRPr="008E3354">
              <w:rPr>
                <w:b/>
                <w:i/>
                <w:lang w:val="bg-BG"/>
              </w:rPr>
              <w:t>Дерогацията, предвидена в първа алинея, не се отнася за активни вещества, които са класифицирани или трябва да бъдат класифицирани в съответствие с Регламент (ЕО) № 1272/2008 като мутагенни от категория 1А или 1B, като канцерогенни от категория 1А, като канцерогенни от категория 1В без праг или като токсични за репродукцията от категория 1А, или като устойчиви, биоакумулиращи и токсични (PBT), много устойчиви и много биоакумулиращи вещества (vPvB), или които представляват устойчиви органични замърсители (УОЗ) съгласно критериите, посочени в точка 3.7.1 от приложение II.</w:t>
            </w:r>
          </w:p>
        </w:tc>
        <w:tc>
          <w:tcPr>
            <w:tcW w:w="4876" w:type="dxa"/>
          </w:tcPr>
          <w:p w:rsidR="00DA0FAE" w:rsidRPr="008E3354" w:rsidP="00760AC7" w14:paraId="3511B21F" w14:textId="77777777">
            <w:pPr>
              <w:pStyle w:val="Normal6"/>
              <w:rPr>
                <w:szCs w:val="24"/>
                <w:lang w:val="bg-BG"/>
              </w:rPr>
            </w:pPr>
          </w:p>
        </w:tc>
      </w:tr>
      <w:tr w14:paraId="354F701D"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12949C1F" w14:textId="77777777">
            <w:pPr>
              <w:pStyle w:val="Normal6"/>
              <w:rPr>
                <w:lang w:val="bg-BG"/>
              </w:rPr>
            </w:pPr>
            <w:r w:rsidRPr="008E3354">
              <w:rPr>
                <w:b/>
                <w:i/>
                <w:lang w:val="bg-BG"/>
              </w:rPr>
              <w:t>Държавите членки могат да разрешават продукти за растителна защита, съдържащи активни вещества, които се одобряват съгласно настоящия параграф, само когато това е необходимо за контролиране на установената съгласно първа алинея сериозна опасност за здравето на растенията или за растителната продукция на тяхна територия.“;</w:t>
            </w:r>
          </w:p>
        </w:tc>
        <w:tc>
          <w:tcPr>
            <w:tcW w:w="4876" w:type="dxa"/>
          </w:tcPr>
          <w:p w:rsidR="00DA0FAE" w:rsidRPr="008E3354" w:rsidP="00760AC7" w14:paraId="6A36044A" w14:textId="77777777">
            <w:pPr>
              <w:pStyle w:val="Normal6"/>
              <w:rPr>
                <w:szCs w:val="24"/>
                <w:lang w:val="bg-BG"/>
              </w:rPr>
            </w:pPr>
          </w:p>
        </w:tc>
      </w:tr>
    </w:tbl>
    <w:p w:rsidR="00DA0FAE" w:rsidRPr="008E3354" w:rsidP="00DA0FAE" w14:paraId="438CCB39"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0B5D1683" w14:textId="77777777">
      <w:r w:rsidRPr="008E3354">
        <w:rPr>
          <w:rStyle w:val="HideTWBExt"/>
        </w:rPr>
        <w:t>&lt;/AmendB&gt;</w:t>
      </w:r>
    </w:p>
    <w:p w:rsidR="00DA0FAE" w:rsidRPr="008E3354" w:rsidP="00DA0FAE" w14:paraId="0A49C7AE" w14:textId="28A1B4F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386</w:t>
      </w:r>
      <w:r w:rsidRPr="008E3354">
        <w:rPr>
          <w:rStyle w:val="HideTWBExt"/>
          <w:b w:val="0"/>
          <w:lang w:val="bg-BG"/>
        </w:rPr>
        <w:t>&lt;/NumAmB&gt;</w:t>
      </w:r>
    </w:p>
    <w:p w:rsidR="00DA0FAE" w:rsidRPr="008E3354" w:rsidP="00DA0FAE" w14:paraId="4B7E18BB" w14:textId="4A1A1BE5">
      <w:pPr>
        <w:pStyle w:val="NormalBold"/>
      </w:pPr>
      <w:r w:rsidRPr="008E3354">
        <w:rPr>
          <w:rStyle w:val="HideTWBExt"/>
          <w:b w:val="0"/>
        </w:rPr>
        <w:t>&lt;RepeatBlock-By&gt;&lt;Members&gt;</w:t>
      </w:r>
      <w:r w:rsidRPr="008E3354">
        <w:t>Тили Метц, Анна Строленберг</w:t>
      </w:r>
      <w:r w:rsidRPr="008E3354">
        <w:rPr>
          <w:rStyle w:val="HideTWBExt"/>
          <w:b w:val="0"/>
        </w:rPr>
        <w:t>&lt;/Members&gt;</w:t>
      </w:r>
    </w:p>
    <w:p w:rsidR="00DA0FAE" w:rsidRPr="008E3354" w:rsidP="00DA0FAE" w14:paraId="3F879274"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4F0A41C8" w14:textId="77777777">
      <w:r w:rsidRPr="008E3354">
        <w:rPr>
          <w:rStyle w:val="HideTWBExt"/>
        </w:rPr>
        <w:t>&lt;/RepeatBlock-By&gt;</w:t>
      </w:r>
    </w:p>
    <w:p w:rsidR="00DA0FAE" w:rsidRPr="008E3354" w:rsidP="00DA0FAE" w14:paraId="578A8719" w14:textId="731A070F">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86DA411"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213C2626"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B9050F4" w14:textId="77777777">
      <w:r w:rsidRPr="008E3354">
        <w:rPr>
          <w:rStyle w:val="HideTWBExt"/>
        </w:rPr>
        <w:t>&lt;Article2&gt;</w:t>
      </w:r>
      <w:r w:rsidRPr="008E3354">
        <w:t>Член 4 – параграф 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8CC51C"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A7E6F9E" w14:textId="77777777">
            <w:pPr>
              <w:keepNext/>
            </w:pPr>
          </w:p>
        </w:tc>
      </w:tr>
      <w:tr w14:paraId="68A3CD9C"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6728C4D" w14:textId="02707CBF">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37D4A9A" w14:textId="15D26F1C">
            <w:pPr>
              <w:pStyle w:val="ColumnHeading"/>
              <w:keepNext/>
              <w:rPr>
                <w:lang w:val="bg-BG"/>
              </w:rPr>
            </w:pPr>
            <w:r w:rsidRPr="008E3354">
              <w:rPr>
                <w:lang w:val="bg-BG"/>
              </w:rPr>
              <w:t>Изменение</w:t>
            </w:r>
          </w:p>
        </w:tc>
      </w:tr>
      <w:tr w14:paraId="2ABB3CA6"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F13C770" w14:textId="77777777">
            <w:pPr>
              <w:pStyle w:val="Normal6"/>
              <w:rPr>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w:t>
            </w:r>
            <w:r w:rsidRPr="008E3354">
              <w:rPr>
                <w:b/>
                <w:i/>
                <w:lang w:val="bg-BG"/>
              </w:rPr>
              <w:t>или за растителната продукция</w:t>
            </w:r>
            <w:r w:rsidRPr="008E3354">
              <w:rPr>
                <w:lang w:val="bg-BG"/>
              </w:rPr>
              <w:t xml:space="preserve">, която не може да бъде овладяна с други разумни средства, включително нехимични методи, </w:t>
            </w:r>
            <w:r w:rsidRPr="008E3354">
              <w:rPr>
                <w:b/>
                <w:i/>
                <w:lang w:val="bg-BG"/>
              </w:rPr>
              <w:t>такова активно вещество може да бъде одобрено</w:t>
            </w:r>
            <w:r w:rsidRPr="008E3354">
              <w:rPr>
                <w:lang w:val="bg-BG"/>
              </w:rPr>
              <w:t xml:space="preserve">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c>
          <w:tcPr>
            <w:tcW w:w="4876" w:type="dxa"/>
            <w:hideMark/>
          </w:tcPr>
          <w:p w:rsidR="00DA0FAE" w:rsidRPr="008E3354" w:rsidP="00760AC7" w14:paraId="64D717DC" w14:textId="77777777">
            <w:pPr>
              <w:pStyle w:val="Normal6"/>
              <w:rPr>
                <w:szCs w:val="24"/>
                <w:lang w:val="bg-BG"/>
              </w:rPr>
            </w:pPr>
            <w:r w:rsidRPr="008E3354">
              <w:rPr>
                <w:lang w:val="bg-BG"/>
              </w:rPr>
              <w:t xml:space="preserve">Чрез </w:t>
            </w:r>
            <w:r w:rsidRPr="008E3354">
              <w:rPr>
                <w:b/>
                <w:i/>
                <w:lang w:val="bg-BG"/>
              </w:rPr>
              <w:t>строго изключителна</w:t>
            </w:r>
            <w:r w:rsidRPr="008E3354">
              <w:rPr>
                <w:lang w:val="bg-BG"/>
              </w:rPr>
              <w:t xml:space="preserve">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w:t>
            </w:r>
            <w:r w:rsidRPr="008E3354">
              <w:rPr>
                <w:b/>
                <w:i/>
                <w:lang w:val="bg-BG"/>
              </w:rPr>
              <w:t>и потвърдена от ЕОБХ, по независим начин е доказано, че</w:t>
            </w:r>
            <w:r w:rsidRPr="008E3354">
              <w:rPr>
                <w:lang w:val="bg-BG"/>
              </w:rPr>
              <w:t xml:space="preserve"> дадено активно вещество е необходимо за контролирането на сериозна </w:t>
            </w:r>
            <w:r w:rsidRPr="008E3354">
              <w:rPr>
                <w:b/>
                <w:i/>
                <w:lang w:val="bg-BG"/>
              </w:rPr>
              <w:t>и доказуема</w:t>
            </w:r>
            <w:r w:rsidRPr="008E3354">
              <w:rPr>
                <w:lang w:val="bg-BG"/>
              </w:rPr>
              <w:t xml:space="preserve"> опасност за здравето на растенията, която не може да бъде овладяна с други разумни средства</w:t>
            </w:r>
            <w:r w:rsidRPr="008E3354">
              <w:rPr>
                <w:b/>
                <w:i/>
                <w:lang w:val="bg-BG"/>
              </w:rPr>
              <w:t>,</w:t>
            </w:r>
            <w:r w:rsidRPr="008E3354">
              <w:rPr>
                <w:lang w:val="bg-BG"/>
              </w:rPr>
              <w:t xml:space="preserve"> включително </w:t>
            </w:r>
            <w:r w:rsidRPr="008E3354">
              <w:rPr>
                <w:b/>
                <w:i/>
                <w:lang w:val="bg-BG"/>
              </w:rPr>
              <w:t>интегрирано управление на вредителите, устойчиви сортове култури, агрономически практики, биологичен контрол и други</w:t>
            </w:r>
            <w:r w:rsidRPr="008E3354">
              <w:rPr>
                <w:lang w:val="bg-BG"/>
              </w:rPr>
              <w:t xml:space="preserve"> нехимични методи, </w:t>
            </w:r>
            <w:r w:rsidRPr="008E3354">
              <w:rPr>
                <w:b/>
                <w:i/>
                <w:lang w:val="bg-BG"/>
              </w:rPr>
              <w:t>такива активни вещества може да бъдат одобрени</w:t>
            </w:r>
            <w:r w:rsidRPr="008E3354">
              <w:rPr>
                <w:lang w:val="bg-BG"/>
              </w:rPr>
              <w:t xml:space="preserve"> </w:t>
            </w:r>
            <w:r w:rsidRPr="008E3354">
              <w:rPr>
                <w:b/>
                <w:i/>
                <w:lang w:val="bg-BG"/>
              </w:rPr>
              <w:t>еднократно</w:t>
            </w:r>
            <w:r w:rsidRPr="008E3354">
              <w:rPr>
                <w:lang w:val="bg-BG"/>
              </w:rPr>
              <w:t xml:space="preserve"> за ограничен срок, който е </w:t>
            </w:r>
            <w:r w:rsidRPr="008E3354">
              <w:rPr>
                <w:b/>
                <w:i/>
                <w:lang w:val="bg-BG"/>
              </w:rPr>
              <w:t>строго</w:t>
            </w:r>
            <w:r w:rsidRPr="008E3354">
              <w:rPr>
                <w:lang w:val="bg-BG"/>
              </w:rPr>
              <w:t xml:space="preserve"> необходим за контролиране на тази сериозна </w:t>
            </w:r>
            <w:r w:rsidRPr="008E3354">
              <w:rPr>
                <w:b/>
                <w:i/>
                <w:lang w:val="bg-BG"/>
              </w:rPr>
              <w:t>и потвърдена</w:t>
            </w:r>
            <w:r w:rsidRPr="008E3354">
              <w:rPr>
                <w:lang w:val="bg-BG"/>
              </w:rPr>
              <w:t xml:space="preserve"> опасност, но който не надхвърля </w:t>
            </w:r>
            <w:r w:rsidRPr="008E3354">
              <w:rPr>
                <w:b/>
                <w:i/>
                <w:lang w:val="bg-BG"/>
              </w:rPr>
              <w:t>една година</w:t>
            </w:r>
            <w:r w:rsidRPr="008E3354">
              <w:rPr>
                <w:lang w:val="bg-BG"/>
              </w:rPr>
              <w:t xml:space="preserve">,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w:t>
            </w:r>
            <w:r w:rsidRPr="008E3354">
              <w:rPr>
                <w:b/>
                <w:i/>
                <w:lang w:val="bg-BG"/>
              </w:rPr>
              <w:t>Настоящият параграф не следва да се тълкува като изменящ или дерогиращ критериите за одобрение, установени в параграфи 1—6, или критериите за изключване въз основа на опасностите, установени с настоящия регламент, освен доколкото това е изрично предвидено в него.</w:t>
            </w:r>
            <w:r w:rsidRPr="008E3354">
              <w:rPr>
                <w:lang w:val="bg-BG"/>
              </w:rPr>
              <w:t xml:space="preserve"> </w:t>
            </w:r>
            <w:r w:rsidRPr="008E3354">
              <w:rPr>
                <w:b/>
                <w:i/>
                <w:lang w:val="bg-BG"/>
              </w:rPr>
              <w:t>За такива вещества се определят максимално допустими граници на остатъчни вещества в съответствие с Регламент (ЕО) № 396/2005.</w:t>
            </w:r>
          </w:p>
        </w:tc>
      </w:tr>
    </w:tbl>
    <w:p w:rsidR="00DA0FAE" w:rsidRPr="008E3354" w:rsidP="00DA0FAE" w14:paraId="6C126B18"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9A359CD" w14:textId="77777777">
      <w:r w:rsidRPr="008E3354">
        <w:rPr>
          <w:rStyle w:val="HideTWBExt"/>
        </w:rPr>
        <w:t>&lt;/AmendB&gt;</w:t>
      </w:r>
    </w:p>
    <w:p w:rsidR="00DA0FAE" w:rsidRPr="008E3354" w:rsidP="00DA0FAE" w14:paraId="0F8CCDE6" w14:textId="12A531BD">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387</w:t>
      </w:r>
      <w:r w:rsidRPr="008E3354">
        <w:rPr>
          <w:rStyle w:val="HideTWBExt"/>
          <w:b w:val="0"/>
          <w:lang w:val="bg-BG"/>
        </w:rPr>
        <w:t>&lt;/NumAmB&gt;</w:t>
      </w:r>
    </w:p>
    <w:p w:rsidR="00DA0FAE" w:rsidRPr="008E3354" w:rsidP="00DA0FAE" w14:paraId="27C397AB" w14:textId="67C2D805">
      <w:pPr>
        <w:pStyle w:val="NormalBold"/>
      </w:pPr>
      <w:r w:rsidRPr="008E3354">
        <w:rPr>
          <w:rStyle w:val="HideTWBExt"/>
          <w:b w:val="0"/>
        </w:rPr>
        <w:t>&lt;RepeatBlock-By&gt;&lt;Members&gt;</w:t>
      </w:r>
      <w:r w:rsidRPr="008E3354">
        <w:t xml:space="preserve">Мирея Борас Пабон, </w:t>
      </w:r>
      <w:r w:rsidRPr="008E3354" w:rsidR="00894B53">
        <w:t>Хорхе Бусаде Виялба</w:t>
      </w:r>
      <w:r w:rsidRPr="008E3354">
        <w:rPr>
          <w:rStyle w:val="HideTWBExt"/>
          <w:b w:val="0"/>
        </w:rPr>
        <w:t>&lt;/Members&gt;</w:t>
      </w:r>
    </w:p>
    <w:p w:rsidR="00DA0FAE" w:rsidRPr="008E3354" w:rsidP="00DA0FAE" w14:paraId="159E4DEB" w14:textId="77777777">
      <w:r w:rsidRPr="008E3354">
        <w:rPr>
          <w:rStyle w:val="HideTWBExt"/>
        </w:rPr>
        <w:t>&lt;/RepeatBlock-By&gt;</w:t>
      </w:r>
    </w:p>
    <w:p w:rsidR="00DA0FAE" w:rsidRPr="008E3354" w:rsidP="00DA0FAE" w14:paraId="751FFF31" w14:textId="3AE2932D">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78DFE4C"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4D61A16B"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57A70B8" w14:textId="77777777">
      <w:r w:rsidRPr="008E3354">
        <w:rPr>
          <w:rStyle w:val="HideTWBExt"/>
        </w:rPr>
        <w:t>&lt;Article2&gt;</w:t>
      </w:r>
      <w:r w:rsidRPr="008E3354">
        <w:t>Член 4 – параграф 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CCF5F3"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5431D6F" w14:textId="77777777">
            <w:pPr>
              <w:keepNext/>
            </w:pPr>
          </w:p>
        </w:tc>
      </w:tr>
      <w:tr w14:paraId="34546C2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404682F" w14:textId="606D4E35">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81DA51F" w14:textId="27136EBF">
            <w:pPr>
              <w:pStyle w:val="ColumnHeading"/>
              <w:keepNext/>
              <w:rPr>
                <w:lang w:val="bg-BG"/>
              </w:rPr>
            </w:pPr>
            <w:r w:rsidRPr="008E3354">
              <w:rPr>
                <w:lang w:val="bg-BG"/>
              </w:rPr>
              <w:t>Изменение</w:t>
            </w:r>
          </w:p>
        </w:tc>
      </w:tr>
      <w:tr w14:paraId="4209215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5C50DF9" w14:textId="77777777">
            <w:pPr>
              <w:pStyle w:val="Normal6"/>
              <w:rPr>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w:t>
            </w:r>
            <w:r w:rsidRPr="008E3354">
              <w:rPr>
                <w:b/>
                <w:i/>
                <w:lang w:val="bg-BG"/>
              </w:rPr>
              <w:t>контролирането</w:t>
            </w:r>
            <w:r w:rsidRPr="008E3354">
              <w:rPr>
                <w:lang w:val="bg-BG"/>
              </w:rPr>
              <w:t xml:space="preserve"> на сериозна опасност за здравето на растенията или за растителната продукция,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c>
          <w:tcPr>
            <w:tcW w:w="4876" w:type="dxa"/>
            <w:hideMark/>
          </w:tcPr>
          <w:p w:rsidR="00DA0FAE" w:rsidRPr="008E3354" w:rsidP="00760AC7" w14:paraId="13B5D716" w14:textId="77777777">
            <w:pPr>
              <w:pStyle w:val="Normal6"/>
              <w:rPr>
                <w:szCs w:val="24"/>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w:t>
            </w:r>
            <w:r w:rsidRPr="008E3354">
              <w:rPr>
                <w:b/>
                <w:i/>
                <w:lang w:val="bg-BG"/>
              </w:rPr>
              <w:t>ефективното контролиране</w:t>
            </w:r>
            <w:r w:rsidRPr="008E3354">
              <w:rPr>
                <w:lang w:val="bg-BG"/>
              </w:rPr>
              <w:t xml:space="preserve"> на сериозна опасност за здравето на растенията</w:t>
            </w:r>
            <w:r w:rsidRPr="008E3354">
              <w:rPr>
                <w:b/>
                <w:i/>
                <w:lang w:val="bg-BG"/>
              </w:rPr>
              <w:t>, здравето на хората</w:t>
            </w:r>
            <w:r w:rsidRPr="008E3354">
              <w:rPr>
                <w:lang w:val="bg-BG"/>
              </w:rPr>
              <w:t xml:space="preserve"> или за растителната продукция </w:t>
            </w:r>
            <w:r w:rsidRPr="008E3354">
              <w:rPr>
                <w:b/>
                <w:i/>
                <w:lang w:val="bg-BG"/>
              </w:rPr>
              <w:t>и/или ролята му е от съществено значение в рамките на стратегиите за растителна защита, включително стратегиите за борба с резистентността,</w:t>
            </w:r>
            <w:r w:rsidRPr="008E3354">
              <w:rPr>
                <w:lang w:val="bg-BG"/>
              </w:rPr>
              <w:t xml:space="preserve">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r>
      <w:tr w14:paraId="5D5D52AC"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7351B35D" w14:textId="77777777">
            <w:pPr>
              <w:pStyle w:val="Normal6"/>
              <w:rPr>
                <w:lang w:val="bg-BG"/>
              </w:rPr>
            </w:pPr>
          </w:p>
        </w:tc>
        <w:tc>
          <w:tcPr>
            <w:tcW w:w="4876" w:type="dxa"/>
            <w:hideMark/>
          </w:tcPr>
          <w:p w:rsidR="00DA0FAE" w:rsidRPr="008E3354" w:rsidP="00760AC7" w14:paraId="205AFB09" w14:textId="77777777">
            <w:pPr>
              <w:pStyle w:val="Normal6"/>
              <w:rPr>
                <w:szCs w:val="24"/>
                <w:lang w:val="bg-BG"/>
              </w:rPr>
            </w:pPr>
            <w:r w:rsidRPr="008E3354">
              <w:rPr>
                <w:b/>
                <w:i/>
                <w:lang w:val="bg-BG"/>
              </w:rPr>
              <w:t xml:space="preserve">Заявлението, посочено в първа алинея, се подава по време на процеса на одобрение от заявителя за одобрение и/или от официални или научни органи, участващи в селскостопански дейности, и/или от професионални </w:t>
            </w:r>
            <w:r w:rsidRPr="008E3354">
              <w:rPr>
                <w:b/>
                <w:i/>
                <w:lang w:val="bg-BG"/>
              </w:rPr>
              <w:t>селскостопански организации.</w:t>
            </w:r>
          </w:p>
        </w:tc>
      </w:tr>
    </w:tbl>
    <w:p w:rsidR="00DA0FAE" w:rsidRPr="008E3354" w:rsidP="00DA0FAE" w14:paraId="6039787C"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7D00B62" w14:textId="08AA6C10">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23517C61" w14:textId="77777777">
      <w:pPr>
        <w:pStyle w:val="Normal12Italic"/>
        <w:rPr>
          <w:noProof w:val="0"/>
          <w:lang w:val="bg-BG"/>
        </w:rPr>
      </w:pPr>
      <w:r w:rsidRPr="008E3354">
        <w:rPr>
          <w:lang w:val="bg-BG"/>
        </w:rPr>
        <w:t>Следва да се гарантира максимално равнище на ефективност.</w:t>
      </w:r>
    </w:p>
    <w:p w:rsidR="00DA0FAE" w:rsidRPr="008E3354" w:rsidP="00DA0FAE" w14:paraId="081D5D8C" w14:textId="77777777">
      <w:r w:rsidRPr="008E3354">
        <w:rPr>
          <w:rStyle w:val="HideTWBExt"/>
        </w:rPr>
        <w:t>&lt;/AmendB&gt;</w:t>
      </w:r>
    </w:p>
    <w:p w:rsidR="00DA0FAE" w:rsidRPr="008E3354" w:rsidP="00DA0FAE" w14:paraId="309D304A" w14:textId="7614B13E">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388</w:t>
      </w:r>
      <w:r w:rsidRPr="008E3354">
        <w:rPr>
          <w:rStyle w:val="HideTWBExt"/>
          <w:b w:val="0"/>
          <w:lang w:val="bg-BG"/>
        </w:rPr>
        <w:t>&lt;/NumAmB&gt;</w:t>
      </w:r>
    </w:p>
    <w:p w:rsidR="00DA0FAE" w:rsidRPr="008E3354" w:rsidP="00DA0FAE" w14:paraId="19524BE5" w14:textId="28735F28">
      <w:pPr>
        <w:pStyle w:val="NormalBold"/>
      </w:pPr>
      <w:r w:rsidRPr="008E3354">
        <w:rPr>
          <w:rStyle w:val="HideTWBExt"/>
          <w:b w:val="0"/>
        </w:rPr>
        <w:t>&lt;RepeatBlock-By&gt;&lt;Members&gt;</w:t>
      </w:r>
      <w:r w:rsidRPr="008E3354">
        <w:t xml:space="preserve">Естер Еранс Гарсия, </w:t>
      </w:r>
      <w:r w:rsidRPr="008E3354" w:rsidR="00617DE5">
        <w:t>Габриел Мато</w:t>
      </w:r>
      <w:r w:rsidRPr="008E3354">
        <w:t xml:space="preserve">, Раул Де Ла Ос Кинтано, Кармен Креспо Диас, </w:t>
      </w:r>
      <w:r w:rsidRPr="008E3354" w:rsidR="00617DE5">
        <w:t>Дулорс Монсерат</w:t>
      </w:r>
      <w:r w:rsidRPr="008E3354">
        <w:t xml:space="preserve">, </w:t>
      </w:r>
      <w:r w:rsidRPr="008E3354" w:rsidR="00617DE5">
        <w:t>Сусана Солис Перес</w:t>
      </w:r>
      <w:r w:rsidRPr="008E3354">
        <w:rPr>
          <w:rStyle w:val="HideTWBExt"/>
          <w:b w:val="0"/>
        </w:rPr>
        <w:t>&lt;/Members&gt;</w:t>
      </w:r>
    </w:p>
    <w:p w:rsidR="00DA0FAE" w:rsidRPr="008E3354" w:rsidP="00DA0FAE" w14:paraId="05364ED6" w14:textId="77777777">
      <w:r w:rsidRPr="008E3354">
        <w:rPr>
          <w:rStyle w:val="HideTWBExt"/>
        </w:rPr>
        <w:t>&lt;/RepeatBlock-By&gt;</w:t>
      </w:r>
    </w:p>
    <w:p w:rsidR="00DA0FAE" w:rsidRPr="008E3354" w:rsidP="00DA0FAE" w14:paraId="0F7B1587" w14:textId="4AB128C5">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FF58ED7"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0A75D428"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558B45B" w14:textId="77777777">
      <w:r w:rsidRPr="008E3354">
        <w:rPr>
          <w:rStyle w:val="HideTWBExt"/>
        </w:rPr>
        <w:t>&lt;Article2&gt;</w:t>
      </w:r>
      <w:r w:rsidRPr="008E3354">
        <w:t>Член 4 – параграф 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4BD4DA"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70BFF3F" w14:textId="77777777">
            <w:pPr>
              <w:keepNext/>
            </w:pPr>
          </w:p>
        </w:tc>
      </w:tr>
      <w:tr w14:paraId="54B82CF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231752D" w14:textId="0A18FF85">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E693236" w14:textId="6FE05C26">
            <w:pPr>
              <w:pStyle w:val="ColumnHeading"/>
              <w:keepNext/>
              <w:rPr>
                <w:lang w:val="bg-BG"/>
              </w:rPr>
            </w:pPr>
            <w:r w:rsidRPr="008E3354">
              <w:rPr>
                <w:lang w:val="bg-BG"/>
              </w:rPr>
              <w:t>Изменение</w:t>
            </w:r>
          </w:p>
        </w:tc>
      </w:tr>
      <w:tr w14:paraId="62AFE63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8A2CAFD" w14:textId="77777777">
            <w:pPr>
              <w:pStyle w:val="Normal6"/>
              <w:rPr>
                <w:lang w:val="bg-BG"/>
              </w:rPr>
            </w:pPr>
            <w:r w:rsidRPr="008E3354">
              <w:rPr>
                <w:lang w:val="bg-BG"/>
              </w:rPr>
              <w:t xml:space="preserve">Чрез дерогация от параграф 1, когато въз основа на документирано доказателство, включено в заявлението, </w:t>
            </w:r>
            <w:r w:rsidRPr="008E3354">
              <w:rPr>
                <w:b/>
                <w:i/>
                <w:lang w:val="bg-BG"/>
              </w:rPr>
              <w:t>или на информация, предоставена в хода на процедурата за одобрение,</w:t>
            </w:r>
            <w:r w:rsidRPr="008E3354">
              <w:rPr>
                <w:lang w:val="bg-BG"/>
              </w:rPr>
              <w:t xml:space="preserve"> дадено активно вещество е необходимо за </w:t>
            </w:r>
            <w:r w:rsidRPr="008E3354">
              <w:rPr>
                <w:b/>
                <w:i/>
                <w:lang w:val="bg-BG"/>
              </w:rPr>
              <w:t>контролирането</w:t>
            </w:r>
            <w:r w:rsidRPr="008E3354">
              <w:rPr>
                <w:lang w:val="bg-BG"/>
              </w:rPr>
              <w:t xml:space="preserve"> на сериозна опасност за здравето на растенията </w:t>
            </w:r>
            <w:r w:rsidRPr="008E3354">
              <w:rPr>
                <w:b/>
                <w:i/>
                <w:lang w:val="bg-BG"/>
              </w:rPr>
              <w:t>или за</w:t>
            </w:r>
            <w:r w:rsidRPr="008E3354">
              <w:rPr>
                <w:lang w:val="bg-BG"/>
              </w:rPr>
              <w:t xml:space="preserve"> растителната продукция,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w:t>
            </w:r>
            <w:r w:rsidRPr="008E3354">
              <w:rPr>
                <w:b/>
                <w:i/>
                <w:lang w:val="bg-BG"/>
              </w:rPr>
              <w:t>пет</w:t>
            </w:r>
            <w:r w:rsidRPr="008E3354">
              <w:rPr>
                <w:lang w:val="bg-BG"/>
              </w:rPr>
              <w:t xml:space="preserve"> години</w:t>
            </w:r>
            <w:r w:rsidRPr="008E3354">
              <w:rPr>
                <w:b/>
                <w:i/>
                <w:lang w:val="bg-BG"/>
              </w:rPr>
              <w:t>,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w:t>
            </w:r>
            <w:r w:rsidRPr="008E3354">
              <w:rPr>
                <w:lang w:val="bg-BG"/>
              </w:rPr>
              <w:t>.</w:t>
            </w:r>
            <w:r w:rsidRPr="008E3354">
              <w:rPr>
                <w:b/>
                <w:i/>
                <w:lang w:val="bg-BG"/>
              </w:rPr>
              <w:t xml:space="preserve"> За такива вещества се определят максимално допустими граници на остатъчни вещества в съответствие с Регламент (ЕО) № 396/2005.</w:t>
            </w:r>
          </w:p>
        </w:tc>
        <w:tc>
          <w:tcPr>
            <w:tcW w:w="4876" w:type="dxa"/>
            <w:hideMark/>
          </w:tcPr>
          <w:p w:rsidR="00DA0FAE" w:rsidRPr="008E3354" w:rsidP="00760AC7" w14:paraId="58522706" w14:textId="77777777">
            <w:pPr>
              <w:pStyle w:val="Normal6"/>
              <w:rPr>
                <w:szCs w:val="24"/>
                <w:lang w:val="bg-BG"/>
              </w:rPr>
            </w:pPr>
            <w:r w:rsidRPr="008E3354">
              <w:rPr>
                <w:lang w:val="bg-BG"/>
              </w:rPr>
              <w:t xml:space="preserve">Чрез дерогация от параграф 1, когато въз основа на документирано доказателство, включено в заявлението, дадено активно вещество е необходимо за </w:t>
            </w:r>
            <w:r w:rsidRPr="008E3354">
              <w:rPr>
                <w:b/>
                <w:i/>
                <w:lang w:val="bg-BG"/>
              </w:rPr>
              <w:t>ефективното контролиране</w:t>
            </w:r>
            <w:r w:rsidRPr="008E3354">
              <w:rPr>
                <w:lang w:val="bg-BG"/>
              </w:rPr>
              <w:t xml:space="preserve"> на сериозна опасност за здравето на растенията</w:t>
            </w:r>
            <w:r w:rsidRPr="008E3354">
              <w:rPr>
                <w:b/>
                <w:i/>
                <w:lang w:val="bg-BG"/>
              </w:rPr>
              <w:t>, здравето на хората,</w:t>
            </w:r>
            <w:r w:rsidRPr="008E3354">
              <w:rPr>
                <w:lang w:val="bg-BG"/>
              </w:rPr>
              <w:t xml:space="preserve"> растителната продукция </w:t>
            </w:r>
            <w:r w:rsidRPr="008E3354">
              <w:rPr>
                <w:b/>
                <w:i/>
                <w:lang w:val="bg-BG"/>
              </w:rPr>
              <w:t>и/или ролята му е от съществено значение в рамките на стратегиите за растителна защита, включително стратегиите за борба с резистентността и следователно е необходимо за гарантиране на продоволствената сигурност,</w:t>
            </w:r>
            <w:r w:rsidRPr="008E3354">
              <w:rPr>
                <w:lang w:val="bg-BG"/>
              </w:rPr>
              <w:t xml:space="preserve"> която не може да бъде овладяна </w:t>
            </w:r>
            <w:r w:rsidRPr="008E3354">
              <w:rPr>
                <w:b/>
                <w:i/>
                <w:lang w:val="bg-BG"/>
              </w:rPr>
              <w:t>ефективно</w:t>
            </w:r>
            <w:r w:rsidRPr="008E3354">
              <w:rPr>
                <w:lang w:val="bg-BG"/>
              </w:rPr>
              <w:t xml:space="preserve"> с други разумни средства </w:t>
            </w:r>
            <w:r w:rsidRPr="008E3354">
              <w:rPr>
                <w:b/>
                <w:i/>
                <w:lang w:val="bg-BG"/>
              </w:rPr>
              <w:t>по начин, който е достатъчно ефикасен и икономически жизнеспособен за първичните производители</w:t>
            </w:r>
            <w:r w:rsidRPr="008E3354">
              <w:rPr>
                <w:lang w:val="bg-BG"/>
              </w:rPr>
              <w:t xml:space="preserve">,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w:t>
            </w:r>
            <w:r w:rsidRPr="008E3354">
              <w:rPr>
                <w:b/>
                <w:i/>
                <w:lang w:val="bg-BG"/>
              </w:rPr>
              <w:t>десет</w:t>
            </w:r>
            <w:r w:rsidRPr="008E3354">
              <w:rPr>
                <w:lang w:val="bg-BG"/>
              </w:rPr>
              <w:t xml:space="preserve"> години</w:t>
            </w:r>
            <w:r w:rsidRPr="008E3354">
              <w:rPr>
                <w:b/>
                <w:i/>
                <w:lang w:val="bg-BG"/>
              </w:rPr>
              <w:t>.</w:t>
            </w:r>
          </w:p>
        </w:tc>
      </w:tr>
      <w:tr w14:paraId="5143ADB8"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111FF8C5" w14:textId="77777777">
            <w:pPr>
              <w:pStyle w:val="Normal6"/>
              <w:rPr>
                <w:lang w:val="bg-BG"/>
              </w:rPr>
            </w:pPr>
          </w:p>
        </w:tc>
        <w:tc>
          <w:tcPr>
            <w:tcW w:w="4876" w:type="dxa"/>
            <w:hideMark/>
          </w:tcPr>
          <w:p w:rsidR="00DA0FAE" w:rsidRPr="008E3354" w:rsidP="00760AC7" w14:paraId="12974BCD" w14:textId="77777777">
            <w:pPr>
              <w:pStyle w:val="Normal6"/>
              <w:rPr>
                <w:szCs w:val="24"/>
                <w:lang w:val="bg-BG"/>
              </w:rPr>
            </w:pPr>
            <w:r w:rsidRPr="008E3354">
              <w:rPr>
                <w:b/>
                <w:i/>
                <w:lang w:val="bg-BG"/>
              </w:rPr>
              <w:t xml:space="preserve">Настоящото понятие „сериозна опасност за здравето на растенията“ </w:t>
            </w:r>
            <w:r w:rsidRPr="008E3354">
              <w:rPr>
                <w:b/>
                <w:i/>
                <w:lang w:val="bg-BG"/>
              </w:rPr>
              <w:t>по смисъла на настоящия параграф включва повтарящи се и структурни щети, причинени от ендемични почвени вредители в специфични биогеографски региони</w:t>
            </w:r>
            <w:r w:rsidRPr="008E3354">
              <w:rPr>
                <w:lang w:val="bg-BG"/>
              </w:rPr>
              <w:t xml:space="preserve"> </w:t>
            </w:r>
            <w:r w:rsidRPr="008E3354">
              <w:rPr>
                <w:b/>
                <w:i/>
                <w:lang w:val="bg-BG"/>
              </w:rPr>
              <w:t>на</w:t>
            </w:r>
            <w:r w:rsidRPr="008E3354">
              <w:rPr>
                <w:lang w:val="bg-BG"/>
              </w:rPr>
              <w:t xml:space="preserve"> </w:t>
            </w:r>
            <w:r w:rsidRPr="008E3354">
              <w:rPr>
                <w:b/>
                <w:i/>
                <w:lang w:val="bg-BG"/>
              </w:rPr>
              <w:t>Съюза, при които плътността на вредителите системно надвишава прага на икономическа вредност и не съществуват ефективни алтернативни методи за растителна защита, както е видно от многогодишни данни от фитосанитарен мониторинг</w:t>
            </w:r>
            <w:r w:rsidRPr="008E3354">
              <w:rPr>
                <w:lang w:val="bg-BG"/>
              </w:rPr>
              <w:t>.</w:t>
            </w:r>
          </w:p>
        </w:tc>
      </w:tr>
    </w:tbl>
    <w:p w:rsidR="00DA0FAE" w:rsidRPr="008E3354" w:rsidP="00DA0FAE" w14:paraId="2C6C592A"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3A57A9F" w14:textId="77777777">
      <w:r w:rsidRPr="008E3354">
        <w:rPr>
          <w:rStyle w:val="HideTWBExt"/>
        </w:rPr>
        <w:t>&lt;/AmendB&gt;</w:t>
      </w:r>
    </w:p>
    <w:p w:rsidR="00DA0FAE" w:rsidRPr="008E3354" w:rsidP="00DA0FAE" w14:paraId="4D8A63AE" w14:textId="3845956B">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389</w:t>
      </w:r>
      <w:r w:rsidRPr="008E3354">
        <w:rPr>
          <w:rStyle w:val="HideTWBExt"/>
          <w:b w:val="0"/>
          <w:lang w:val="bg-BG"/>
        </w:rPr>
        <w:t>&lt;/NumAmB&gt;</w:t>
      </w:r>
    </w:p>
    <w:p w:rsidR="00DA0FAE" w:rsidRPr="008E3354" w:rsidP="00DA0FAE" w14:paraId="511EE360" w14:textId="0D5A6196">
      <w:pPr>
        <w:pStyle w:val="NormalBold"/>
      </w:pPr>
      <w:r w:rsidRPr="008E3354">
        <w:rPr>
          <w:rStyle w:val="HideTWBExt"/>
          <w:b w:val="0"/>
        </w:rPr>
        <w:t>&lt;RepeatBlock-By&gt;&lt;Members&gt;</w:t>
      </w:r>
      <w:r w:rsidRPr="008E3354" w:rsidR="00617DE5">
        <w:t>Иван Давид</w:t>
      </w:r>
      <w:r w:rsidRPr="008E3354">
        <w:t xml:space="preserve">, Аня Арнд, </w:t>
      </w:r>
      <w:r w:rsidRPr="008E3354" w:rsidR="00617DE5">
        <w:t>Фолкер Шнурбуш</w:t>
      </w:r>
      <w:r w:rsidRPr="008E3354">
        <w:t>, Марк Йонген</w:t>
      </w:r>
      <w:r w:rsidRPr="008E3354">
        <w:rPr>
          <w:rStyle w:val="HideTWBExt"/>
          <w:b w:val="0"/>
        </w:rPr>
        <w:t>&lt;/Members&gt;</w:t>
      </w:r>
    </w:p>
    <w:p w:rsidR="00DA0FAE" w:rsidRPr="008E3354" w:rsidP="00DA0FAE" w14:paraId="2905B98F" w14:textId="77777777">
      <w:r w:rsidRPr="008E3354">
        <w:rPr>
          <w:rStyle w:val="HideTWBExt"/>
        </w:rPr>
        <w:t>&lt;/RepeatBlock-By&gt;</w:t>
      </w:r>
    </w:p>
    <w:p w:rsidR="00DA0FAE" w:rsidRPr="008E3354" w:rsidP="00DA0FAE" w14:paraId="5BAC7B10" w14:textId="7306BAA1">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2FA0608"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4CC625FD"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8AC46E2" w14:textId="77777777">
      <w:r w:rsidRPr="008E3354">
        <w:rPr>
          <w:rStyle w:val="HideTWBExt"/>
        </w:rPr>
        <w:t>&lt;Article2&gt;</w:t>
      </w:r>
      <w:r w:rsidRPr="008E3354">
        <w:t>Член 4 – параграф 7</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053E4977"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34283321" w14:textId="77777777">
            <w:pPr>
              <w:keepNext/>
            </w:pPr>
          </w:p>
        </w:tc>
      </w:tr>
      <w:tr w14:paraId="39935065"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419510DA" w14:textId="694946FE">
            <w:pPr>
              <w:pStyle w:val="ColumnHeading"/>
              <w:keepNext/>
              <w:rPr>
                <w:lang w:val="bg-BG"/>
              </w:rPr>
            </w:pPr>
            <w:r w:rsidRPr="008E3354">
              <w:rPr>
                <w:lang w:val="bg-BG"/>
              </w:rPr>
              <w:t>Текст в сила</w:t>
            </w:r>
          </w:p>
        </w:tc>
        <w:tc>
          <w:tcPr>
            <w:tcW w:w="4876" w:type="dxa"/>
            <w:hideMark/>
          </w:tcPr>
          <w:p w:rsidR="00DA0FAE" w:rsidRPr="008E3354" w:rsidP="00760AC7" w14:paraId="0EB464FF" w14:textId="0C3F5725">
            <w:pPr>
              <w:pStyle w:val="ColumnHeading"/>
              <w:keepNext/>
              <w:rPr>
                <w:lang w:val="bg-BG"/>
              </w:rPr>
            </w:pPr>
            <w:r w:rsidRPr="008E3354">
              <w:rPr>
                <w:lang w:val="bg-BG"/>
              </w:rPr>
              <w:t>Изменение</w:t>
            </w:r>
          </w:p>
        </w:tc>
      </w:tr>
      <w:tr w14:paraId="31378BA5"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638010A6" w14:textId="77777777">
            <w:pPr>
              <w:pStyle w:val="Normal6"/>
              <w:rPr>
                <w:lang w:val="bg-BG"/>
              </w:rPr>
            </w:pPr>
          </w:p>
        </w:tc>
        <w:tc>
          <w:tcPr>
            <w:tcW w:w="4876" w:type="dxa"/>
            <w:hideMark/>
          </w:tcPr>
          <w:p w:rsidR="00DA0FAE" w:rsidRPr="008E3354" w:rsidP="002C5B03" w14:paraId="430BA7F7" w14:textId="42299590">
            <w:pPr>
              <w:pStyle w:val="Normal6"/>
              <w:rPr>
                <w:szCs w:val="24"/>
                <w:lang w:val="bg-BG"/>
              </w:rPr>
            </w:pPr>
            <w:r w:rsidRPr="008E3354">
              <w:rPr>
                <w:b/>
                <w:i/>
                <w:lang w:val="bg-BG"/>
              </w:rPr>
              <w:t>3)</w:t>
            </w:r>
            <w:r w:rsidRPr="008E3354">
              <w:rPr>
                <w:b/>
                <w:i/>
                <w:lang w:val="bg-BG"/>
              </w:rPr>
              <w:tab/>
            </w:r>
            <w:r w:rsidRPr="008E3354" w:rsidR="002C5B03">
              <w:rPr>
                <w:b/>
                <w:i/>
                <w:lang w:val="bg-BG"/>
              </w:rPr>
              <w:t xml:space="preserve">в </w:t>
            </w:r>
            <w:r w:rsidRPr="008E3354">
              <w:rPr>
                <w:b/>
                <w:i/>
                <w:lang w:val="bg-BG"/>
              </w:rPr>
              <w:t>член 4 параграф 7 се заменя със следното:</w:t>
            </w:r>
          </w:p>
        </w:tc>
      </w:tr>
      <w:tr w14:paraId="1E83CEC4"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3AF4F569" w14:textId="77777777">
            <w:pPr>
              <w:pStyle w:val="Normal6"/>
              <w:rPr>
                <w:lang w:val="bg-BG"/>
              </w:rPr>
            </w:pPr>
            <w:r w:rsidRPr="008E3354">
              <w:rPr>
                <w:lang w:val="bg-BG"/>
              </w:rPr>
              <w:t xml:space="preserve">7. 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w:t>
            </w:r>
            <w:r w:rsidRPr="008E3354">
              <w:rPr>
                <w:b/>
                <w:i/>
                <w:lang w:val="bg-BG"/>
              </w:rPr>
              <w:t>контролирането</w:t>
            </w:r>
            <w:r w:rsidRPr="008E3354">
              <w:rPr>
                <w:lang w:val="bg-BG"/>
              </w:rPr>
              <w:t xml:space="preserve"> на сериозна опасност за здравето на растенията или за растителната продукция,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w:t>
            </w:r>
            <w:r w:rsidRPr="008E3354">
              <w:rPr>
                <w:b/>
                <w:i/>
                <w:lang w:val="bg-BG"/>
              </w:rPr>
              <w:t>пет</w:t>
            </w:r>
            <w:r w:rsidRPr="008E3354">
              <w:rPr>
                <w:lang w:val="bg-BG"/>
              </w:rPr>
              <w:t xml:space="preserve"> години, при условие че употребата на активното вещество подлежи на мерки за намаляване на </w:t>
            </w:r>
            <w:r w:rsidRPr="008E3354">
              <w:rPr>
                <w:lang w:val="bg-BG"/>
              </w:rPr>
              <w:t>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c>
          <w:tcPr>
            <w:tcW w:w="4876" w:type="dxa"/>
            <w:hideMark/>
          </w:tcPr>
          <w:p w:rsidR="00DA0FAE" w:rsidRPr="008E3354" w:rsidP="00760AC7" w14:paraId="62778706" w14:textId="77777777">
            <w:pPr>
              <w:pStyle w:val="Normal6"/>
              <w:rPr>
                <w:szCs w:val="24"/>
                <w:lang w:val="bg-BG"/>
              </w:rPr>
            </w:pPr>
            <w:r w:rsidRPr="008E3354">
              <w:rPr>
                <w:lang w:val="bg-BG"/>
              </w:rPr>
              <w:t xml:space="preserve">„7. 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w:t>
            </w:r>
            <w:r w:rsidRPr="008E3354">
              <w:rPr>
                <w:b/>
                <w:i/>
                <w:lang w:val="bg-BG"/>
              </w:rPr>
              <w:t>ефективното контролиране</w:t>
            </w:r>
            <w:r w:rsidRPr="008E3354">
              <w:rPr>
                <w:lang w:val="bg-BG"/>
              </w:rPr>
              <w:t xml:space="preserve"> на сериозна опасност за здравето на растенията</w:t>
            </w:r>
            <w:r w:rsidRPr="008E3354">
              <w:rPr>
                <w:b/>
                <w:i/>
                <w:lang w:val="bg-BG"/>
              </w:rPr>
              <w:t>, здравето на хората</w:t>
            </w:r>
            <w:r w:rsidRPr="008E3354">
              <w:rPr>
                <w:lang w:val="bg-BG"/>
              </w:rPr>
              <w:t xml:space="preserve"> или за растителната продукция </w:t>
            </w:r>
            <w:r w:rsidRPr="008E3354">
              <w:rPr>
                <w:b/>
                <w:i/>
                <w:lang w:val="bg-BG"/>
              </w:rPr>
              <w:t>и/или ролята му е от съществено значение в рамките на стратегиите за растителна защита, включително стратегиите за борба с резистентността,</w:t>
            </w:r>
            <w:r w:rsidRPr="008E3354">
              <w:rPr>
                <w:lang w:val="bg-BG"/>
              </w:rPr>
              <w:t xml:space="preserve"> която не може да бъде овладяна с други разумни средства, включително нехимични методи, такова активно вещество може да бъде </w:t>
            </w:r>
            <w:r w:rsidRPr="008E3354">
              <w:rPr>
                <w:lang w:val="bg-BG"/>
              </w:rPr>
              <w:t xml:space="preserve">одобрено за ограничен срок, който е необходим за контролиране на тази сериозна опасност, но който не надхвърля </w:t>
            </w:r>
            <w:r w:rsidRPr="008E3354">
              <w:rPr>
                <w:b/>
                <w:i/>
                <w:lang w:val="bg-BG"/>
              </w:rPr>
              <w:t>10</w:t>
            </w:r>
            <w:r w:rsidRPr="008E3354">
              <w:rPr>
                <w:lang w:val="bg-BG"/>
              </w:rPr>
              <w:t xml:space="preserve">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r>
      <w:tr w14:paraId="1B62C4D7"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41A00A06" w14:textId="77777777">
            <w:pPr>
              <w:pStyle w:val="Normal6"/>
              <w:rPr>
                <w:lang w:val="bg-BG"/>
              </w:rPr>
            </w:pPr>
          </w:p>
        </w:tc>
        <w:tc>
          <w:tcPr>
            <w:tcW w:w="4876" w:type="dxa"/>
            <w:hideMark/>
          </w:tcPr>
          <w:p w:rsidR="00DA0FAE" w:rsidRPr="008E3354" w:rsidP="00760AC7" w14:paraId="33AD5355" w14:textId="77777777">
            <w:pPr>
              <w:pStyle w:val="Normal6"/>
              <w:rPr>
                <w:szCs w:val="24"/>
                <w:lang w:val="bg-BG"/>
              </w:rPr>
            </w:pPr>
            <w:r w:rsidRPr="008E3354">
              <w:rPr>
                <w:b/>
                <w:i/>
                <w:lang w:val="bg-BG"/>
              </w:rPr>
              <w:t>Заявлението, посочено в първа алинея, се подава по време на процеса на одобрение от заявителя за одобрение и/или от официални или научни органи, участващи в селскостопански дейности, и/или от професионални селскостопански организации.“</w:t>
            </w:r>
          </w:p>
        </w:tc>
      </w:tr>
    </w:tbl>
    <w:p w:rsidR="00DA0FAE" w:rsidRPr="008E3354" w:rsidP="00DA0FAE" w14:paraId="3726213B"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4CD5A5F5" w14:textId="77777777">
      <w:pPr>
        <w:pStyle w:val="CrossRef"/>
        <w:rPr>
          <w:lang w:val="bg-BG"/>
        </w:rPr>
      </w:pPr>
      <w:r w:rsidRPr="008E3354">
        <w:rPr>
          <w:lang w:val="bg-BG"/>
        </w:rPr>
        <w:t>(32009R1107)</w:t>
      </w:r>
    </w:p>
    <w:p w:rsidR="00DA0FAE" w:rsidRPr="008E3354" w:rsidP="00DA0FAE" w14:paraId="3B4C7375" w14:textId="04914992">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7EF625F8" w14:textId="07D0B632">
      <w:pPr>
        <w:pStyle w:val="Normal12Italic"/>
        <w:rPr>
          <w:noProof w:val="0"/>
          <w:lang w:val="bg-BG"/>
        </w:rPr>
      </w:pPr>
      <w:r w:rsidRPr="008E3354">
        <w:rPr>
          <w:lang w:val="bg-BG"/>
        </w:rPr>
        <w:t>Simple approach, that active ingredient do not have alternative can be explained in different ways.It is not acceptable to exclude from the system substances having having specific role in crop protection system, especially in anti-rezistant strategies (including human health area regarding</w:t>
      </w:r>
      <w:r w:rsidRPr="008E3354" w:rsidR="00907399">
        <w:rPr>
          <w:lang w:val="bg-BG"/>
        </w:rPr>
        <w:t xml:space="preserve"> </w:t>
      </w:r>
      <w:r w:rsidRPr="008E3354">
        <w:rPr>
          <w:lang w:val="bg-BG"/>
        </w:rPr>
        <w:t>elimination of mycotoxines and long-term strorability of agricultural products).EC proposal is in this respect insufficient to keep long-term sustainable production in EU.We propose the limits should not be set for Article 4(7). The the decision making shall be based on single risk evaluation and possible risk-management. Article 4/7 never been use in practise since 1107/2009 – in this respect necessary changes in the paragraph need to be done. The 10-year derogation would be givenwhen a PPP with no agronomicallyeffective and economically viable alternative can not be reauthorised.</w:t>
      </w:r>
    </w:p>
    <w:p w:rsidR="00DA0FAE" w:rsidRPr="008E3354" w:rsidP="00DA0FAE" w14:paraId="441B8C76" w14:textId="77777777">
      <w:r w:rsidRPr="008E3354">
        <w:rPr>
          <w:rStyle w:val="HideTWBExt"/>
        </w:rPr>
        <w:t>&lt;/AmendB&gt;</w:t>
      </w:r>
    </w:p>
    <w:p w:rsidR="00DA0FAE" w:rsidRPr="008E3354" w:rsidP="00DA0FAE" w14:paraId="6D7A2F4B" w14:textId="73F80445">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390</w:t>
      </w:r>
      <w:r w:rsidRPr="008E3354">
        <w:rPr>
          <w:rStyle w:val="HideTWBExt"/>
          <w:b w:val="0"/>
          <w:lang w:val="bg-BG"/>
        </w:rPr>
        <w:t>&lt;/NumAmB&gt;</w:t>
      </w:r>
    </w:p>
    <w:p w:rsidR="00DA0FAE" w:rsidRPr="008E3354" w:rsidP="00DA0FAE" w14:paraId="03755147" w14:textId="62256D22">
      <w:pPr>
        <w:pStyle w:val="NormalBold"/>
      </w:pPr>
      <w:r w:rsidRPr="008E3354">
        <w:rPr>
          <w:rStyle w:val="HideTWBExt"/>
          <w:b w:val="0"/>
        </w:rPr>
        <w:t>&lt;RepeatBlock-By&gt;&lt;Members&gt;</w:t>
      </w:r>
      <w:r w:rsidRPr="008E3354">
        <w:t xml:space="preserve">Щефан Кьолер, </w:t>
      </w:r>
      <w:r w:rsidRPr="008E3354" w:rsidR="00424B14">
        <w:t>Норберт Линс</w:t>
      </w:r>
      <w:r w:rsidRPr="008E3354">
        <w:t xml:space="preserve">, Андреа Векслер, </w:t>
      </w:r>
      <w:r w:rsidRPr="008E3354" w:rsidR="00424B14">
        <w:t>Лена Дюпон</w:t>
      </w:r>
      <w:r w:rsidRPr="008E3354">
        <w:rPr>
          <w:rStyle w:val="HideTWBExt"/>
          <w:b w:val="0"/>
        </w:rPr>
        <w:t>&lt;/Members&gt;</w:t>
      </w:r>
    </w:p>
    <w:p w:rsidR="00DA0FAE" w:rsidRPr="008E3354" w:rsidP="00DA0FAE" w14:paraId="46BBBC2D" w14:textId="77777777">
      <w:r w:rsidRPr="008E3354">
        <w:rPr>
          <w:rStyle w:val="HideTWBExt"/>
        </w:rPr>
        <w:t>&lt;/RepeatBlock-By&gt;</w:t>
      </w:r>
    </w:p>
    <w:p w:rsidR="00DA0FAE" w:rsidRPr="008E3354" w:rsidP="00DA0FAE" w14:paraId="2B2EEAB5" w14:textId="0B6AA794">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1EEEBDC"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05DB230E"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2DC722E" w14:textId="77777777">
      <w:r w:rsidRPr="008E3354">
        <w:rPr>
          <w:rStyle w:val="HideTWBExt"/>
        </w:rPr>
        <w:t>&lt;Article2&gt;</w:t>
      </w:r>
      <w:r w:rsidRPr="008E3354">
        <w:t>Член 4 – параграф 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B9324E"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E151AFE" w14:textId="77777777">
            <w:pPr>
              <w:keepNext/>
            </w:pPr>
          </w:p>
        </w:tc>
      </w:tr>
      <w:tr w14:paraId="1352DF0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DCB9E60" w14:textId="6F4A2E0C">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78779A8" w14:textId="19D0768C">
            <w:pPr>
              <w:pStyle w:val="ColumnHeading"/>
              <w:keepNext/>
              <w:rPr>
                <w:lang w:val="bg-BG"/>
              </w:rPr>
            </w:pPr>
            <w:r w:rsidRPr="008E3354">
              <w:rPr>
                <w:lang w:val="bg-BG"/>
              </w:rPr>
              <w:t>Изменение</w:t>
            </w:r>
          </w:p>
        </w:tc>
      </w:tr>
      <w:tr w14:paraId="229AC0E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D42BD79" w14:textId="77777777">
            <w:pPr>
              <w:pStyle w:val="Normal6"/>
              <w:rPr>
                <w:lang w:val="bg-BG"/>
              </w:rPr>
            </w:pPr>
            <w:r w:rsidRPr="008E3354">
              <w:rPr>
                <w:lang w:val="bg-BG"/>
              </w:rPr>
              <w:t>Чрез дерогация от параграф 1</w:t>
            </w:r>
            <w:r w:rsidRPr="008E3354">
              <w:rPr>
                <w:b/>
                <w:i/>
                <w:lang w:val="bg-BG"/>
              </w:rPr>
              <w:t>, когато въз основа на документирано доказателство, включено в заявлението, или на информация, предоставена в хода на процедурата за одобрение, дадено</w:t>
            </w:r>
            <w:r w:rsidRPr="008E3354">
              <w:rPr>
                <w:lang w:val="bg-BG"/>
              </w:rPr>
              <w:t xml:space="preserve"> активно вещество </w:t>
            </w:r>
            <w:r w:rsidRPr="008E3354">
              <w:rPr>
                <w:b/>
                <w:i/>
                <w:lang w:val="bg-BG"/>
              </w:rPr>
              <w:t>е необходимо за контролирането на сериозна опасност</w:t>
            </w:r>
            <w:r w:rsidRPr="008E3354">
              <w:rPr>
                <w:lang w:val="bg-BG"/>
              </w:rPr>
              <w:t xml:space="preserve"> за здравето на растенията или за растителната продукция</w:t>
            </w:r>
            <w:r w:rsidRPr="008E3354">
              <w:rPr>
                <w:b/>
                <w:i/>
                <w:lang w:val="bg-BG"/>
              </w:rPr>
              <w:t>, която не може да бъде овладяна</w:t>
            </w:r>
            <w:r w:rsidRPr="008E3354">
              <w:rPr>
                <w:lang w:val="bg-BG"/>
              </w:rPr>
              <w:t xml:space="preserve"> с други </w:t>
            </w:r>
            <w:r w:rsidRPr="008E3354">
              <w:rPr>
                <w:b/>
                <w:i/>
                <w:lang w:val="bg-BG"/>
              </w:rPr>
              <w:t>разумни</w:t>
            </w:r>
            <w:r w:rsidRPr="008E3354">
              <w:rPr>
                <w:lang w:val="bg-BG"/>
              </w:rPr>
              <w:t xml:space="preserve"> средства</w:t>
            </w:r>
            <w:r w:rsidRPr="008E3354">
              <w:rPr>
                <w:b/>
                <w:i/>
                <w:lang w:val="bg-BG"/>
              </w:rPr>
              <w:t>,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w:t>
            </w:r>
            <w:r w:rsidRPr="008E3354">
              <w:rPr>
                <w:lang w:val="bg-BG"/>
              </w:rPr>
              <w:t xml:space="preserve"> мерки за намаляване на риска</w:t>
            </w:r>
            <w:r w:rsidRPr="008E3354">
              <w:rPr>
                <w:b/>
                <w:i/>
                <w:lang w:val="bg-BG"/>
              </w:rPr>
              <w:t>, за да се осигури сведена до минимум експозиция на хората и околната среда</w:t>
            </w:r>
            <w:r w:rsidRPr="008E3354">
              <w:rPr>
                <w:lang w:val="bg-BG"/>
              </w:rPr>
              <w:t>.</w:t>
            </w:r>
            <w:r w:rsidRPr="008E3354">
              <w:rPr>
                <w:b/>
                <w:i/>
                <w:lang w:val="bg-BG"/>
              </w:rPr>
              <w:t xml:space="preserve"> За такива вещества се определят максимално допустими граници на остатъчни вещества в съответствие с Регламент (ЕО) № 396/2005.</w:t>
            </w:r>
          </w:p>
        </w:tc>
        <w:tc>
          <w:tcPr>
            <w:tcW w:w="4876" w:type="dxa"/>
            <w:hideMark/>
          </w:tcPr>
          <w:p w:rsidR="00DA0FAE" w:rsidRPr="008E3354" w:rsidP="00760AC7" w14:paraId="346BB20F" w14:textId="77777777">
            <w:pPr>
              <w:pStyle w:val="Normal6"/>
              <w:rPr>
                <w:szCs w:val="24"/>
                <w:lang w:val="bg-BG"/>
              </w:rPr>
            </w:pPr>
            <w:r w:rsidRPr="008E3354">
              <w:rPr>
                <w:lang w:val="bg-BG"/>
              </w:rPr>
              <w:t>Чрез дерогация от параграф 1 активно вещество</w:t>
            </w:r>
            <w:r w:rsidRPr="008E3354">
              <w:rPr>
                <w:b/>
                <w:i/>
                <w:lang w:val="bg-BG"/>
              </w:rPr>
              <w:t>, което не отговаря на критериите, установени в точки 3.6.2—3.6.5 или 3.8.2 от приложение II, може да бъде одобрено, ако въз основа на социално-икономическа оценка в съответствие с член 60, параграф 4 от Регламент (ЕО) № 1907/2006 („REACH“) бъде доказано, че:</w:t>
            </w:r>
          </w:p>
        </w:tc>
      </w:tr>
      <w:tr w14:paraId="7038D58E"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25E6C3B2" w14:textId="77777777">
            <w:pPr>
              <w:pStyle w:val="Normal6"/>
              <w:rPr>
                <w:lang w:val="bg-BG"/>
              </w:rPr>
            </w:pPr>
          </w:p>
        </w:tc>
        <w:tc>
          <w:tcPr>
            <w:tcW w:w="4876" w:type="dxa"/>
            <w:hideMark/>
          </w:tcPr>
          <w:p w:rsidR="00DA0FAE" w:rsidRPr="008E3354" w:rsidP="00760AC7" w14:paraId="20EE477A" w14:textId="77777777">
            <w:pPr>
              <w:pStyle w:val="Normal6"/>
              <w:rPr>
                <w:szCs w:val="24"/>
                <w:lang w:val="bg-BG"/>
              </w:rPr>
            </w:pPr>
            <w:r w:rsidRPr="008E3354">
              <w:rPr>
                <w:b/>
                <w:i/>
                <w:lang w:val="bg-BG"/>
              </w:rPr>
              <w:t>а) съществува</w:t>
            </w:r>
            <w:r w:rsidRPr="008E3354">
              <w:rPr>
                <w:lang w:val="bg-BG"/>
              </w:rPr>
              <w:t xml:space="preserve"> </w:t>
            </w:r>
            <w:r w:rsidRPr="008E3354">
              <w:rPr>
                <w:b/>
                <w:i/>
                <w:lang w:val="bg-BG"/>
              </w:rPr>
              <w:t>сериозен риск</w:t>
            </w:r>
            <w:r w:rsidRPr="008E3354">
              <w:rPr>
                <w:lang w:val="bg-BG"/>
              </w:rPr>
              <w:t xml:space="preserve"> за здравето на растенията или за растителната продукция</w:t>
            </w:r>
            <w:r w:rsidRPr="008E3354">
              <w:rPr>
                <w:b/>
                <w:i/>
                <w:lang w:val="bg-BG"/>
              </w:rPr>
              <w:t>;</w:t>
            </w:r>
          </w:p>
        </w:tc>
      </w:tr>
      <w:tr w14:paraId="56791566"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4F65984E" w14:textId="77777777">
            <w:pPr>
              <w:pStyle w:val="Normal6"/>
              <w:rPr>
                <w:lang w:val="bg-BG"/>
              </w:rPr>
            </w:pPr>
          </w:p>
        </w:tc>
        <w:tc>
          <w:tcPr>
            <w:tcW w:w="4876" w:type="dxa"/>
            <w:hideMark/>
          </w:tcPr>
          <w:p w:rsidR="00DA0FAE" w:rsidRPr="008E3354" w:rsidP="00760AC7" w14:paraId="0790BB96" w14:textId="77777777">
            <w:pPr>
              <w:pStyle w:val="Normal6"/>
              <w:rPr>
                <w:szCs w:val="24"/>
                <w:lang w:val="bg-BG"/>
              </w:rPr>
            </w:pPr>
            <w:r w:rsidRPr="008E3354">
              <w:rPr>
                <w:b/>
                <w:i/>
                <w:lang w:val="bg-BG"/>
              </w:rPr>
              <w:t>б) този риск не може да бъде овладян</w:t>
            </w:r>
            <w:r w:rsidRPr="008E3354">
              <w:rPr>
                <w:lang w:val="bg-BG"/>
              </w:rPr>
              <w:t xml:space="preserve"> с други средства, </w:t>
            </w:r>
            <w:r w:rsidRPr="008E3354">
              <w:rPr>
                <w:b/>
                <w:i/>
                <w:lang w:val="bg-BG"/>
              </w:rPr>
              <w:t>като се използват подходящи алтернативни изпитвания (агрономична ефективност, икономическа жизнеспособност, практическа приложимост на равнището</w:t>
            </w:r>
            <w:r w:rsidRPr="008E3354">
              <w:rPr>
                <w:lang w:val="bg-BG"/>
              </w:rPr>
              <w:t xml:space="preserve"> </w:t>
            </w:r>
            <w:r w:rsidRPr="008E3354">
              <w:rPr>
                <w:b/>
                <w:i/>
                <w:lang w:val="bg-BG"/>
              </w:rPr>
              <w:t>на</w:t>
            </w:r>
            <w:r w:rsidRPr="008E3354">
              <w:rPr>
                <w:lang w:val="bg-BG"/>
              </w:rPr>
              <w:t xml:space="preserve"> </w:t>
            </w:r>
            <w:r w:rsidRPr="008E3354">
              <w:rPr>
                <w:b/>
                <w:i/>
                <w:lang w:val="bg-BG"/>
              </w:rPr>
              <w:t>съответното приложение);</w:t>
            </w:r>
          </w:p>
        </w:tc>
      </w:tr>
      <w:tr w14:paraId="5878E7F7"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7E36D4D3" w14:textId="77777777">
            <w:pPr>
              <w:pStyle w:val="Normal6"/>
              <w:rPr>
                <w:lang w:val="bg-BG"/>
              </w:rPr>
            </w:pPr>
          </w:p>
        </w:tc>
        <w:tc>
          <w:tcPr>
            <w:tcW w:w="4876" w:type="dxa"/>
            <w:hideMark/>
          </w:tcPr>
          <w:p w:rsidR="00DA0FAE" w:rsidRPr="008E3354" w:rsidP="00760AC7" w14:paraId="188F9CA3" w14:textId="77777777">
            <w:pPr>
              <w:pStyle w:val="Normal6"/>
              <w:rPr>
                <w:szCs w:val="24"/>
                <w:lang w:val="bg-BG"/>
              </w:rPr>
            </w:pPr>
            <w:r w:rsidRPr="008E3354">
              <w:rPr>
                <w:b/>
                <w:i/>
                <w:lang w:val="bg-BG"/>
              </w:rPr>
              <w:t>в) са обосновани социално-икономическите последици от преустановяването на употребата, по-специално по отношение на сигурността на доставките, производствените разходи и конкурентоспособността;</w:t>
            </w:r>
          </w:p>
        </w:tc>
      </w:tr>
      <w:tr w14:paraId="22D88CDE"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167C4E6" w14:textId="77777777">
            <w:pPr>
              <w:pStyle w:val="Normal6"/>
              <w:rPr>
                <w:lang w:val="bg-BG"/>
              </w:rPr>
            </w:pPr>
          </w:p>
        </w:tc>
        <w:tc>
          <w:tcPr>
            <w:tcW w:w="4876" w:type="dxa"/>
            <w:hideMark/>
          </w:tcPr>
          <w:p w:rsidR="00DA0FAE" w:rsidRPr="008E3354" w:rsidP="00760AC7" w14:paraId="74F9810C" w14:textId="77777777">
            <w:pPr>
              <w:pStyle w:val="Normal6"/>
              <w:rPr>
                <w:szCs w:val="24"/>
                <w:lang w:val="bg-BG"/>
              </w:rPr>
            </w:pPr>
            <w:r w:rsidRPr="008E3354">
              <w:rPr>
                <w:b/>
                <w:i/>
                <w:lang w:val="bg-BG"/>
              </w:rPr>
              <w:t>г) за активни</w:t>
            </w:r>
            <w:r w:rsidRPr="008E3354">
              <w:rPr>
                <w:lang w:val="bg-BG"/>
              </w:rPr>
              <w:t xml:space="preserve"> </w:t>
            </w:r>
            <w:r w:rsidRPr="008E3354">
              <w:rPr>
                <w:b/>
                <w:i/>
                <w:lang w:val="bg-BG"/>
              </w:rPr>
              <w:t>вещества, чието съдържание е под прага за CMR 1A, при доказана пренебрежимо малка експозиция и липса на жизнеспособни алтернативи, остава възможно веществата да бъдат разграничавани при</w:t>
            </w:r>
            <w:r w:rsidRPr="008E3354">
              <w:rPr>
                <w:lang w:val="bg-BG"/>
              </w:rPr>
              <w:t xml:space="preserve"> </w:t>
            </w:r>
            <w:r w:rsidRPr="008E3354">
              <w:rPr>
                <w:b/>
                <w:i/>
                <w:lang w:val="bg-BG"/>
              </w:rPr>
              <w:t>прилагането на критериите за изключване.</w:t>
            </w:r>
          </w:p>
        </w:tc>
      </w:tr>
      <w:tr w14:paraId="5B650DC0"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68A0DC84" w14:textId="77777777">
            <w:pPr>
              <w:pStyle w:val="Normal6"/>
              <w:rPr>
                <w:lang w:val="bg-BG"/>
              </w:rPr>
            </w:pPr>
          </w:p>
        </w:tc>
        <w:tc>
          <w:tcPr>
            <w:tcW w:w="4876" w:type="dxa"/>
            <w:hideMark/>
          </w:tcPr>
          <w:p w:rsidR="00DA0FAE" w:rsidRPr="008E3354" w:rsidP="00760AC7" w14:paraId="7E3892CF" w14:textId="77777777">
            <w:pPr>
              <w:pStyle w:val="Normal6"/>
              <w:rPr>
                <w:szCs w:val="24"/>
                <w:lang w:val="bg-BG"/>
              </w:rPr>
            </w:pPr>
            <w:r w:rsidRPr="008E3354">
              <w:rPr>
                <w:b/>
                <w:i/>
                <w:lang w:val="bg-BG"/>
              </w:rPr>
              <w:t>Срокът на валидност е до пет години и може да бъде удължаван, докато са изпълнени посочените по-горе условия.</w:t>
            </w:r>
            <w:r w:rsidRPr="008E3354">
              <w:rPr>
                <w:lang w:val="bg-BG"/>
              </w:rPr>
              <w:t xml:space="preserve"> </w:t>
            </w:r>
            <w:r w:rsidRPr="008E3354">
              <w:rPr>
                <w:b/>
                <w:i/>
                <w:lang w:val="bg-BG"/>
              </w:rPr>
              <w:t>Прилагат</w:t>
            </w:r>
            <w:r w:rsidRPr="008E3354">
              <w:rPr>
                <w:lang w:val="bg-BG"/>
              </w:rPr>
              <w:t xml:space="preserve"> </w:t>
            </w:r>
            <w:r w:rsidRPr="008E3354">
              <w:rPr>
                <w:b/>
                <w:i/>
                <w:lang w:val="bg-BG"/>
              </w:rPr>
              <w:t>се</w:t>
            </w:r>
            <w:r w:rsidRPr="008E3354">
              <w:rPr>
                <w:lang w:val="bg-BG"/>
              </w:rPr>
              <w:t xml:space="preserve"> мерки за намаляване на риска.</w:t>
            </w:r>
          </w:p>
        </w:tc>
      </w:tr>
    </w:tbl>
    <w:p w:rsidR="00DA0FAE" w:rsidRPr="008E3354" w:rsidP="00DA0FAE" w14:paraId="4ECD7702"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B5B7606" w14:textId="77777777">
      <w:r w:rsidRPr="008E3354">
        <w:rPr>
          <w:rStyle w:val="HideTWBExt"/>
        </w:rPr>
        <w:t>&lt;/AmendB&gt;</w:t>
      </w:r>
    </w:p>
    <w:p w:rsidR="00DA0FAE" w:rsidRPr="008E3354" w:rsidP="00DA0FAE" w14:paraId="1036E85E" w14:textId="7882F2CE">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391</w:t>
      </w:r>
      <w:r w:rsidRPr="008E3354">
        <w:rPr>
          <w:rStyle w:val="HideTWBExt"/>
          <w:b w:val="0"/>
          <w:lang w:val="bg-BG"/>
        </w:rPr>
        <w:t>&lt;/NumAmB&gt;</w:t>
      </w:r>
    </w:p>
    <w:p w:rsidR="00DA0FAE" w:rsidRPr="008E3354" w:rsidP="00DA0FAE" w14:paraId="257D0D5B" w14:textId="50D89F45">
      <w:pPr>
        <w:pStyle w:val="NormalBold"/>
      </w:pPr>
      <w:r w:rsidRPr="008E3354">
        <w:rPr>
          <w:rStyle w:val="HideTWBExt"/>
          <w:b w:val="0"/>
        </w:rPr>
        <w:t>&lt;RepeatBlock-By&gt;&lt;Members&gt;</w:t>
      </w:r>
      <w:r w:rsidRPr="008E3354" w:rsidR="00B72EEE">
        <w:t>Вероника Вреционова</w:t>
      </w:r>
      <w:r w:rsidRPr="008E3354">
        <w:rPr>
          <w:rStyle w:val="HideTWBExt"/>
          <w:b w:val="0"/>
        </w:rPr>
        <w:t>&lt;/Members&gt;</w:t>
      </w:r>
    </w:p>
    <w:p w:rsidR="00DA0FAE" w:rsidRPr="008E3354" w:rsidP="00DA0FAE" w14:paraId="4976202B" w14:textId="77777777">
      <w:r w:rsidRPr="008E3354">
        <w:rPr>
          <w:rStyle w:val="HideTWBExt"/>
        </w:rPr>
        <w:t>&lt;/RepeatBlock-By&gt;</w:t>
      </w:r>
    </w:p>
    <w:p w:rsidR="00DA0FAE" w:rsidRPr="008E3354" w:rsidP="00DA0FAE" w14:paraId="53BCEFBB" w14:textId="552826AC">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245B82C"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17B71E4B"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711E076" w14:textId="77777777">
      <w:r w:rsidRPr="008E3354">
        <w:rPr>
          <w:rStyle w:val="HideTWBExt"/>
        </w:rPr>
        <w:t>&lt;Article2&gt;</w:t>
      </w:r>
      <w:r w:rsidRPr="008E3354">
        <w:t>Член 4 – параграф 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257EEA"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3DCF811" w14:textId="77777777">
            <w:pPr>
              <w:keepNext/>
            </w:pPr>
          </w:p>
        </w:tc>
      </w:tr>
      <w:tr w14:paraId="113B941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C82AF93" w14:textId="274662CA">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C9668B3" w14:textId="4883ED92">
            <w:pPr>
              <w:pStyle w:val="ColumnHeading"/>
              <w:keepNext/>
              <w:rPr>
                <w:lang w:val="bg-BG"/>
              </w:rPr>
            </w:pPr>
            <w:r w:rsidRPr="008E3354">
              <w:rPr>
                <w:lang w:val="bg-BG"/>
              </w:rPr>
              <w:t>Изменение</w:t>
            </w:r>
          </w:p>
        </w:tc>
      </w:tr>
      <w:tr w14:paraId="39EC987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5ADE464" w14:textId="77777777">
            <w:pPr>
              <w:pStyle w:val="Normal6"/>
              <w:rPr>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или за растителната продукция,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w:t>
            </w:r>
            <w:r w:rsidRPr="008E3354">
              <w:rPr>
                <w:b/>
                <w:i/>
                <w:lang w:val="bg-BG"/>
              </w:rPr>
              <w:t>пет</w:t>
            </w:r>
            <w:r w:rsidRPr="008E3354">
              <w:rPr>
                <w:lang w:val="bg-BG"/>
              </w:rPr>
              <w:t xml:space="preserve">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w:t>
            </w:r>
            <w:r w:rsidRPr="008E3354">
              <w:rPr>
                <w:lang w:val="bg-BG"/>
              </w:rPr>
              <w:t>околната среда. За такива вещества се определят максимално допустими граници на остатъчни вещества в съответствие с Регламент (ЕО) № 396/2005.</w:t>
            </w:r>
          </w:p>
        </w:tc>
        <w:tc>
          <w:tcPr>
            <w:tcW w:w="4876" w:type="dxa"/>
            <w:hideMark/>
          </w:tcPr>
          <w:p w:rsidR="00DA0FAE" w:rsidRPr="008E3354" w:rsidP="00760AC7" w14:paraId="6B1FB195" w14:textId="77777777">
            <w:pPr>
              <w:pStyle w:val="Normal6"/>
              <w:rPr>
                <w:szCs w:val="24"/>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или за растителната продукция </w:t>
            </w:r>
            <w:r w:rsidRPr="008E3354">
              <w:rPr>
                <w:b/>
                <w:i/>
                <w:lang w:val="bg-BG"/>
              </w:rPr>
              <w:t>или ролята му е от съществено значение в рамките на стратегиите за растителна защита, включително стратегиите за борба с резистентността</w:t>
            </w:r>
            <w:r w:rsidRPr="008E3354">
              <w:rPr>
                <w:lang w:val="bg-BG"/>
              </w:rPr>
              <w:t xml:space="preserve">, която не може да бъде овладяна с други </w:t>
            </w:r>
            <w:r w:rsidRPr="008E3354">
              <w:rPr>
                <w:b/>
                <w:i/>
                <w:lang w:val="bg-BG"/>
              </w:rPr>
              <w:t>налични</w:t>
            </w:r>
            <w:r w:rsidRPr="008E3354">
              <w:rPr>
                <w:lang w:val="bg-BG"/>
              </w:rPr>
              <w:t xml:space="preserve">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w:t>
            </w:r>
            <w:r w:rsidRPr="008E3354">
              <w:rPr>
                <w:b/>
                <w:i/>
                <w:lang w:val="bg-BG"/>
              </w:rPr>
              <w:t>седем</w:t>
            </w:r>
            <w:r w:rsidRPr="008E3354">
              <w:rPr>
                <w:lang w:val="bg-BG"/>
              </w:rPr>
              <w:t xml:space="preserve"> </w:t>
            </w:r>
            <w:r w:rsidRPr="008E3354">
              <w:rPr>
                <w:lang w:val="bg-BG"/>
              </w:rPr>
              <w:t xml:space="preserve">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 </w:t>
            </w:r>
            <w:r w:rsidRPr="008E3354">
              <w:rPr>
                <w:b/>
                <w:i/>
                <w:lang w:val="bg-BG"/>
              </w:rPr>
              <w:t>Заявлението по първа алинея може да се подаде на всеки етап от процедурата на одобрение от заявителя за одобрение, от официални или научни органи, извършващи дейност в областта на селското стопанство, или от професионални земеделски организации.</w:t>
            </w:r>
          </w:p>
        </w:tc>
      </w:tr>
    </w:tbl>
    <w:p w:rsidR="00DA0FAE" w:rsidRPr="008E3354" w:rsidP="00DA0FAE" w14:paraId="44A2DAE3"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6B40A63" w14:textId="1282E924">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33FF3C3A" w14:textId="77777777">
      <w:pPr>
        <w:pStyle w:val="Normal12Italic"/>
        <w:rPr>
          <w:noProof w:val="0"/>
          <w:lang w:val="bg-BG"/>
        </w:rPr>
      </w:pPr>
      <w:r w:rsidRPr="008E3354">
        <w:rPr>
          <w:lang w:val="bg-BG"/>
        </w:rPr>
        <w:t>Изменението допринася да се гарантира наличието на полезни вещества за земеделските стопани в случаите, когато не съществуват подходящи алтернативи. Тъй като производителите невинаги имат стимул да подават заявления съгласно член 4, параграф 7, официалните и научните органи, както и професионалните земеделски организации, също следва да могат да започват процедурата. Това ще даде възможност за по-обективна оценка на потребностите на селското стопанство.</w:t>
      </w:r>
    </w:p>
    <w:p w:rsidR="00DA0FAE" w:rsidRPr="008E3354" w:rsidP="00DA0FAE" w14:paraId="61B642C0" w14:textId="77777777">
      <w:r w:rsidRPr="008E3354">
        <w:rPr>
          <w:rStyle w:val="HideTWBExt"/>
        </w:rPr>
        <w:t>&lt;/AmendB&gt;</w:t>
      </w:r>
    </w:p>
    <w:p w:rsidR="00DA0FAE" w:rsidRPr="008E3354" w:rsidP="00DA0FAE" w14:paraId="36391916" w14:textId="494C1583">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392</w:t>
      </w:r>
      <w:r w:rsidRPr="008E3354">
        <w:rPr>
          <w:rStyle w:val="HideTWBExt"/>
          <w:b w:val="0"/>
          <w:lang w:val="bg-BG"/>
        </w:rPr>
        <w:t>&lt;/NumAmB&gt;</w:t>
      </w:r>
    </w:p>
    <w:p w:rsidR="00DA0FAE" w:rsidRPr="008E3354" w:rsidP="00DA0FAE" w14:paraId="47843E5A" w14:textId="6EE2DE0B">
      <w:pPr>
        <w:pStyle w:val="NormalBold"/>
      </w:pPr>
      <w:r w:rsidRPr="008E3354">
        <w:rPr>
          <w:rStyle w:val="HideTWBExt"/>
          <w:b w:val="0"/>
        </w:rPr>
        <w:t>&lt;RepeatBlock-By&gt;&lt;Members&gt;</w:t>
      </w:r>
      <w:r w:rsidRPr="008E3354">
        <w:t xml:space="preserve">Стине Босе, </w:t>
      </w:r>
      <w:r w:rsidRPr="008E3354" w:rsidR="000B10E1">
        <w:t>Мартин Хойсик</w:t>
      </w:r>
      <w:r w:rsidRPr="008E3354">
        <w:t xml:space="preserve">, </w:t>
      </w:r>
      <w:r w:rsidRPr="008E3354" w:rsidR="000B10E1">
        <w:t>Михал Виезик</w:t>
      </w:r>
      <w:r w:rsidRPr="008E3354">
        <w:rPr>
          <w:rStyle w:val="HideTWBExt"/>
          <w:b w:val="0"/>
        </w:rPr>
        <w:t>&lt;/Members&gt;</w:t>
      </w:r>
    </w:p>
    <w:p w:rsidR="00DA0FAE" w:rsidRPr="008E3354" w:rsidP="00DA0FAE" w14:paraId="3758E8F9" w14:textId="77777777">
      <w:r w:rsidRPr="008E3354">
        <w:rPr>
          <w:rStyle w:val="HideTWBExt"/>
        </w:rPr>
        <w:t>&lt;/RepeatBlock-By&gt;</w:t>
      </w:r>
    </w:p>
    <w:p w:rsidR="00DA0FAE" w:rsidRPr="008E3354" w:rsidP="00DA0FAE" w14:paraId="68EE6FF9" w14:textId="295E512C">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E4A834B"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2B9B93F0"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A8720CD" w14:textId="77777777">
      <w:r w:rsidRPr="008E3354">
        <w:rPr>
          <w:rStyle w:val="HideTWBExt"/>
        </w:rPr>
        <w:t>&lt;Article2&gt;</w:t>
      </w:r>
      <w:r w:rsidRPr="008E3354">
        <w:t>Член 4 – параграф 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517B43"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D021E4D" w14:textId="77777777">
            <w:pPr>
              <w:keepNext/>
            </w:pPr>
          </w:p>
        </w:tc>
      </w:tr>
      <w:tr w14:paraId="07E35C6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1F2ACF5" w14:textId="11A17DDF">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5E1F0E5" w14:textId="291D846D">
            <w:pPr>
              <w:pStyle w:val="ColumnHeading"/>
              <w:keepNext/>
              <w:rPr>
                <w:lang w:val="bg-BG"/>
              </w:rPr>
            </w:pPr>
            <w:r w:rsidRPr="008E3354">
              <w:rPr>
                <w:lang w:val="bg-BG"/>
              </w:rPr>
              <w:t>Изменение</w:t>
            </w:r>
          </w:p>
        </w:tc>
      </w:tr>
      <w:tr w14:paraId="3FB1E668"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85BD140" w14:textId="77777777">
            <w:pPr>
              <w:pStyle w:val="Normal6"/>
              <w:rPr>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w:t>
            </w:r>
            <w:r w:rsidRPr="008E3354">
              <w:rPr>
                <w:lang w:val="bg-BG"/>
              </w:rPr>
              <w:t>за здравето на растенията или за растителната продукция,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c>
          <w:tcPr>
            <w:tcW w:w="4876" w:type="dxa"/>
            <w:hideMark/>
          </w:tcPr>
          <w:p w:rsidR="00DA0FAE" w:rsidRPr="008E3354" w:rsidP="00760AC7" w14:paraId="35776030" w14:textId="77777777">
            <w:pPr>
              <w:pStyle w:val="Normal6"/>
              <w:rPr>
                <w:szCs w:val="24"/>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w:t>
            </w:r>
            <w:r w:rsidRPr="008E3354">
              <w:rPr>
                <w:lang w:val="bg-BG"/>
              </w:rPr>
              <w:t>за здравето на растенията или за растителната продукция,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w:t>
            </w:r>
            <w:r w:rsidRPr="008E3354">
              <w:rPr>
                <w:b/>
                <w:i/>
                <w:lang w:val="bg-BG"/>
              </w:rPr>
              <w:t>, дори и ако не отговаря на критериите, определени в точки 3.6.3, 3.6.4, 3.6.5 или 3.8.2 от приложение II</w:t>
            </w:r>
            <w:r w:rsidRPr="008E3354">
              <w:rPr>
                <w:lang w:val="bg-BG"/>
              </w:rPr>
              <w:t>,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r>
      <w:tr w14:paraId="7D9AEECE"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26E0FCDF" w14:textId="77777777">
            <w:pPr>
              <w:pStyle w:val="Normal6"/>
              <w:rPr>
                <w:lang w:val="bg-BG"/>
              </w:rPr>
            </w:pPr>
          </w:p>
        </w:tc>
        <w:tc>
          <w:tcPr>
            <w:tcW w:w="4876" w:type="dxa"/>
            <w:hideMark/>
          </w:tcPr>
          <w:p w:rsidR="00DA0FAE" w:rsidRPr="008E3354" w:rsidP="00760AC7" w14:paraId="2051CFBB" w14:textId="77777777">
            <w:pPr>
              <w:pStyle w:val="Normal6"/>
              <w:rPr>
                <w:szCs w:val="24"/>
                <w:lang w:val="bg-BG"/>
              </w:rPr>
            </w:pPr>
            <w:r w:rsidRPr="008E3354">
              <w:rPr>
                <w:b/>
                <w:i/>
                <w:lang w:val="bg-BG"/>
              </w:rPr>
              <w:t>Доказателствата, посочени в първа алинея, се представят в хода на процедурата по одобрение от заявителя или от държавите членки и, когато е целесъобразно, се подкрепят от официални или научни органи, извършващи дейност в областта на селското стопанство.</w:t>
            </w:r>
          </w:p>
        </w:tc>
      </w:tr>
    </w:tbl>
    <w:p w:rsidR="00DA0FAE" w:rsidRPr="008E3354" w:rsidP="00DA0FAE" w14:paraId="3BC845AE"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0D25ECF8" w14:textId="5D36B4D8">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0300A7E3" w14:textId="77777777">
      <w:pPr>
        <w:pStyle w:val="Normal12Italic"/>
        <w:rPr>
          <w:noProof w:val="0"/>
          <w:lang w:val="bg-BG"/>
        </w:rPr>
      </w:pPr>
      <w:r w:rsidRPr="008E3354">
        <w:rPr>
          <w:lang w:val="bg-BG"/>
        </w:rPr>
        <w:t>Предложената от Комисията формулировка на член 4, параграф 7 би означавала, че активни вещества с доказан неприемлив риск за здравето на човека и околната среда може да бъдат одобрени за срок от пет години. Това би засегнало сериозно равнището на защита и би довело до нови разходи, свързани със здравето и отстраняването на замърсяването. Предлагаме съществуващите критерии да бъдат включени в член 4, параграф 7 в съответствие с действащия регламент.</w:t>
      </w:r>
    </w:p>
    <w:p w:rsidR="00DA0FAE" w:rsidRPr="008E3354" w:rsidP="00DA0FAE" w14:paraId="4B354F02" w14:textId="77777777">
      <w:r w:rsidRPr="008E3354">
        <w:rPr>
          <w:rStyle w:val="HideTWBExt"/>
        </w:rPr>
        <w:t>&lt;/AmendB&gt;</w:t>
      </w:r>
    </w:p>
    <w:p w:rsidR="00DA0FAE" w:rsidRPr="008E3354" w:rsidP="00DA0FAE" w14:paraId="22F1940F" w14:textId="3E1349A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393</w:t>
      </w:r>
      <w:r w:rsidRPr="008E3354">
        <w:rPr>
          <w:rStyle w:val="HideTWBExt"/>
          <w:b w:val="0"/>
          <w:lang w:val="bg-BG"/>
        </w:rPr>
        <w:t>&lt;/NumAmB&gt;</w:t>
      </w:r>
    </w:p>
    <w:p w:rsidR="00DA0FAE" w:rsidRPr="008E3354" w:rsidP="00DA0FAE" w14:paraId="28C9BD85" w14:textId="5B36BF8B">
      <w:pPr>
        <w:pStyle w:val="NormalBold"/>
      </w:pPr>
      <w:r w:rsidRPr="008E3354">
        <w:rPr>
          <w:rStyle w:val="HideTWBExt"/>
          <w:b w:val="0"/>
        </w:rPr>
        <w:t>&lt;RepeatBlock-By&gt;&lt;Members&gt;</w:t>
      </w:r>
      <w:r w:rsidRPr="008E3354">
        <w:t>Селин Имарт, Манолис Кефалоянис</w:t>
      </w:r>
      <w:r w:rsidRPr="008E3354">
        <w:rPr>
          <w:rStyle w:val="HideTWBExt"/>
          <w:b w:val="0"/>
        </w:rPr>
        <w:t>&lt;/Members&gt;</w:t>
      </w:r>
    </w:p>
    <w:p w:rsidR="00DA0FAE" w:rsidRPr="008E3354" w:rsidP="00DA0FAE" w14:paraId="5E786863" w14:textId="77777777">
      <w:r w:rsidRPr="008E3354">
        <w:rPr>
          <w:rStyle w:val="HideTWBExt"/>
        </w:rPr>
        <w:t>&lt;/RepeatBlock-By&gt;</w:t>
      </w:r>
    </w:p>
    <w:p w:rsidR="00DA0FAE" w:rsidRPr="008E3354" w:rsidP="00DA0FAE" w14:paraId="4C498C55" w14:textId="095CB032">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C998813"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690609A8"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27AD5A2F" w14:textId="77777777">
      <w:r w:rsidRPr="008E3354">
        <w:rPr>
          <w:rStyle w:val="HideTWBExt"/>
        </w:rPr>
        <w:t>&lt;Article2&gt;</w:t>
      </w:r>
      <w:r w:rsidRPr="008E3354">
        <w:t>Член 4 – параграф 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D2C315"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406982FC" w14:textId="77777777">
            <w:pPr>
              <w:keepNext/>
            </w:pPr>
          </w:p>
        </w:tc>
      </w:tr>
      <w:tr w14:paraId="1160E1B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292C5AE" w14:textId="062CFCA3">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3B6A83D" w14:textId="0D321A71">
            <w:pPr>
              <w:pStyle w:val="ColumnHeading"/>
              <w:keepNext/>
              <w:rPr>
                <w:lang w:val="bg-BG"/>
              </w:rPr>
            </w:pPr>
            <w:r w:rsidRPr="008E3354">
              <w:rPr>
                <w:lang w:val="bg-BG"/>
              </w:rPr>
              <w:t>Изменение</w:t>
            </w:r>
          </w:p>
        </w:tc>
      </w:tr>
      <w:tr w14:paraId="2F7AB776"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CC0BE44" w14:textId="77777777">
            <w:pPr>
              <w:pStyle w:val="Normal6"/>
              <w:rPr>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или за растителната продукция,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w:t>
            </w:r>
            <w:r w:rsidRPr="008E3354">
              <w:rPr>
                <w:b/>
                <w:i/>
                <w:lang w:val="bg-BG"/>
              </w:rPr>
              <w:t>пет</w:t>
            </w:r>
            <w:r w:rsidRPr="008E3354">
              <w:rPr>
                <w:lang w:val="bg-BG"/>
              </w:rPr>
              <w:t xml:space="preserve">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c>
          <w:tcPr>
            <w:tcW w:w="4876" w:type="dxa"/>
            <w:hideMark/>
          </w:tcPr>
          <w:p w:rsidR="00DA0FAE" w:rsidRPr="008E3354" w:rsidP="00760AC7" w14:paraId="19500FCC" w14:textId="77777777">
            <w:pPr>
              <w:pStyle w:val="Normal6"/>
              <w:rPr>
                <w:szCs w:val="24"/>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w:t>
            </w:r>
            <w:r w:rsidRPr="008E3354">
              <w:rPr>
                <w:b/>
                <w:i/>
                <w:lang w:val="bg-BG"/>
              </w:rPr>
              <w:t>по ефективен начин</w:t>
            </w:r>
            <w:r w:rsidRPr="008E3354">
              <w:rPr>
                <w:lang w:val="bg-BG"/>
              </w:rPr>
              <w:t xml:space="preserve"> на сериозна опасност за здравето на растенията или за растителната продукция, </w:t>
            </w:r>
            <w:r w:rsidRPr="008E3354">
              <w:rPr>
                <w:b/>
                <w:i/>
                <w:lang w:val="bg-BG"/>
              </w:rPr>
              <w:t>човешкото здраве или растителната продукция, и че неговата роля е от съществено значение за стратегиите за защита на културите, включително стратегиите за управление на резистентността, с цел запазване на продоволствената сигурност,</w:t>
            </w:r>
            <w:r w:rsidRPr="008E3354">
              <w:rPr>
                <w:lang w:val="bg-BG"/>
              </w:rPr>
              <w:t xml:space="preserve"> която не може да бъде </w:t>
            </w:r>
            <w:r w:rsidRPr="008E3354">
              <w:rPr>
                <w:b/>
                <w:i/>
                <w:lang w:val="bg-BG"/>
              </w:rPr>
              <w:t>ефективно</w:t>
            </w:r>
            <w:r w:rsidRPr="008E3354">
              <w:rPr>
                <w:lang w:val="bg-BG"/>
              </w:rPr>
              <w:t xml:space="preserve"> овладяна с други разумни средства, включително нехимични методи, </w:t>
            </w:r>
            <w:r w:rsidRPr="008E3354">
              <w:rPr>
                <w:b/>
                <w:i/>
                <w:lang w:val="bg-BG"/>
              </w:rPr>
              <w:t>като осигурява достатъчно ниво на ефективност и е икономически изгодно за първичните производители,</w:t>
            </w:r>
            <w:r w:rsidRPr="008E3354">
              <w:rPr>
                <w:lang w:val="bg-BG"/>
              </w:rPr>
              <w:t xml:space="preserve"> такова активно вещество може да бъде одобрено за ограничен срок, който е необходим за контролиране на тази сериозна опасност, но който не надхвърля </w:t>
            </w:r>
            <w:r w:rsidRPr="008E3354">
              <w:rPr>
                <w:b/>
                <w:i/>
                <w:lang w:val="bg-BG"/>
              </w:rPr>
              <w:t>десет</w:t>
            </w:r>
            <w:r w:rsidRPr="008E3354">
              <w:rPr>
                <w:lang w:val="bg-BG"/>
              </w:rPr>
              <w:t xml:space="preserve">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r>
    </w:tbl>
    <w:p w:rsidR="00DA0FAE" w:rsidRPr="008E3354" w:rsidP="00DA0FAE" w14:paraId="11DD061B"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{FR}</w:t>
      </w:r>
      <w:r w:rsidRPr="008E3354">
        <w:rPr>
          <w:noProof w:val="0"/>
          <w:lang w:val="bg-BG"/>
        </w:rPr>
        <w:t>fr</w:t>
      </w:r>
      <w:r w:rsidRPr="008E3354">
        <w:rPr>
          <w:rStyle w:val="HideTWBExt"/>
          <w:lang w:val="bg-BG"/>
        </w:rPr>
        <w:t>&lt;/Original&gt;</w:t>
      </w:r>
    </w:p>
    <w:p w:rsidR="00DA0FAE" w:rsidRPr="008E3354" w:rsidP="00DA0FAE" w14:paraId="67400449" w14:textId="77777777">
      <w:r w:rsidRPr="008E3354">
        <w:rPr>
          <w:rStyle w:val="HideTWBExt"/>
        </w:rPr>
        <w:t>&lt;/AmendB&gt;</w:t>
      </w:r>
    </w:p>
    <w:p w:rsidR="00DA0FAE" w:rsidRPr="008E3354" w:rsidP="00DA0FAE" w14:paraId="11622D89" w14:textId="046D30C6">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394</w:t>
      </w:r>
      <w:r w:rsidRPr="008E3354">
        <w:rPr>
          <w:rStyle w:val="HideTWBExt"/>
          <w:b w:val="0"/>
          <w:lang w:val="bg-BG"/>
        </w:rPr>
        <w:t>&lt;/NumAmB&gt;</w:t>
      </w:r>
    </w:p>
    <w:p w:rsidR="00DA0FAE" w:rsidRPr="008E3354" w:rsidP="00DA0FAE" w14:paraId="7E799225" w14:textId="106D31E7">
      <w:pPr>
        <w:pStyle w:val="NormalBold"/>
      </w:pPr>
      <w:r w:rsidRPr="008E3354">
        <w:rPr>
          <w:rStyle w:val="HideTWBExt"/>
          <w:b w:val="0"/>
        </w:rPr>
        <w:t>&lt;RepeatBlock-By&gt;&lt;Members&gt;</w:t>
      </w:r>
      <w:r w:rsidRPr="008E3354">
        <w:t xml:space="preserve">Ан-Софи Фригу, Жил Пенел, Мари-Люс Бразие-Клен, </w:t>
      </w:r>
      <w:r w:rsidRPr="008E3354" w:rsidR="00B72EEE">
        <w:t>Матилд Андруе</w:t>
      </w:r>
      <w:r w:rsidRPr="008E3354">
        <w:rPr>
          <w:rStyle w:val="HideTWBExt"/>
          <w:b w:val="0"/>
        </w:rPr>
        <w:t>&lt;/Members&gt;</w:t>
      </w:r>
    </w:p>
    <w:p w:rsidR="00DA0FAE" w:rsidRPr="008E3354" w:rsidP="00DA0FAE" w14:paraId="18E88A2F" w14:textId="77777777">
      <w:r w:rsidRPr="008E3354">
        <w:rPr>
          <w:rStyle w:val="HideTWBExt"/>
        </w:rPr>
        <w:t>&lt;/RepeatBlock-By&gt;</w:t>
      </w:r>
    </w:p>
    <w:p w:rsidR="00DA0FAE" w:rsidRPr="008E3354" w:rsidP="00DA0FAE" w14:paraId="2C09E08D" w14:textId="2ABCCF55">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1F852E6"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7E90F494"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A03C65B" w14:textId="77777777">
      <w:r w:rsidRPr="008E3354">
        <w:rPr>
          <w:rStyle w:val="HideTWBExt"/>
        </w:rPr>
        <w:t>&lt;Article2&gt;</w:t>
      </w:r>
      <w:r w:rsidRPr="008E3354">
        <w:t>Член 4 – параграф 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3E638A"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DDD5CD0" w14:textId="77777777">
            <w:pPr>
              <w:keepNext/>
            </w:pPr>
          </w:p>
        </w:tc>
      </w:tr>
      <w:tr w14:paraId="19BCF51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47D8605" w14:textId="22597A12">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E8B1BF8" w14:textId="4A5AD23D">
            <w:pPr>
              <w:pStyle w:val="ColumnHeading"/>
              <w:keepNext/>
              <w:rPr>
                <w:lang w:val="bg-BG"/>
              </w:rPr>
            </w:pPr>
            <w:r w:rsidRPr="008E3354">
              <w:rPr>
                <w:lang w:val="bg-BG"/>
              </w:rPr>
              <w:t>Изменение</w:t>
            </w:r>
          </w:p>
        </w:tc>
      </w:tr>
      <w:tr w14:paraId="4A93EEBB"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113B187" w14:textId="77777777">
            <w:pPr>
              <w:pStyle w:val="Normal6"/>
              <w:rPr>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или за растителната продукция,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w:t>
            </w:r>
            <w:r w:rsidRPr="008E3354">
              <w:rPr>
                <w:b/>
                <w:i/>
                <w:lang w:val="bg-BG"/>
              </w:rPr>
              <w:t>не надхвърля пет</w:t>
            </w:r>
            <w:r w:rsidRPr="008E3354">
              <w:rPr>
                <w:lang w:val="bg-BG"/>
              </w:rPr>
              <w:t xml:space="preserve"> години</w:t>
            </w:r>
            <w:r w:rsidRPr="008E3354">
              <w:rPr>
                <w:b/>
                <w:i/>
                <w:lang w:val="bg-BG"/>
              </w:rPr>
              <w:t>,</w:t>
            </w:r>
            <w:r w:rsidRPr="008E3354">
              <w:rPr>
                <w:lang w:val="bg-BG"/>
              </w:rPr>
              <w:t xml:space="preserve">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c>
          <w:tcPr>
            <w:tcW w:w="4876" w:type="dxa"/>
            <w:hideMark/>
          </w:tcPr>
          <w:p w:rsidR="00DA0FAE" w:rsidRPr="008E3354" w:rsidP="00760AC7" w14:paraId="6B8E3BAB" w14:textId="77777777">
            <w:pPr>
              <w:pStyle w:val="Normal6"/>
              <w:rPr>
                <w:szCs w:val="24"/>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w:t>
            </w:r>
            <w:r w:rsidRPr="008E3354">
              <w:rPr>
                <w:b/>
                <w:i/>
                <w:lang w:val="bg-BG"/>
              </w:rPr>
              <w:t>по ефективен начин</w:t>
            </w:r>
            <w:r w:rsidRPr="008E3354">
              <w:rPr>
                <w:lang w:val="bg-BG"/>
              </w:rPr>
              <w:t xml:space="preserve"> на сериозна опасност за здравето на растенията или за растителната продукция, </w:t>
            </w:r>
            <w:r w:rsidRPr="008E3354">
              <w:rPr>
                <w:b/>
                <w:i/>
                <w:lang w:val="bg-BG"/>
              </w:rPr>
              <w:t>човешкото здраве или растителната продукция, и че неговата роля е от съществено значение за стратегиите за защита на културите, включително стратегиите за управление на резистентността, с цел запазване на продоволствената сигурност,</w:t>
            </w:r>
            <w:r w:rsidRPr="008E3354">
              <w:rPr>
                <w:lang w:val="bg-BG"/>
              </w:rPr>
              <w:t xml:space="preserve"> която не може да бъде </w:t>
            </w:r>
            <w:r w:rsidRPr="008E3354">
              <w:rPr>
                <w:b/>
                <w:i/>
                <w:lang w:val="bg-BG"/>
              </w:rPr>
              <w:t>ефективно и оперативно</w:t>
            </w:r>
            <w:r w:rsidRPr="008E3354">
              <w:rPr>
                <w:lang w:val="bg-BG"/>
              </w:rPr>
              <w:t xml:space="preserve"> овладяна с други разумни средства, включително нехимични методи, такова активно вещество може да бъде одобрено</w:t>
            </w:r>
            <w:r w:rsidRPr="008E3354">
              <w:rPr>
                <w:b/>
                <w:i/>
                <w:lang w:val="bg-BG"/>
              </w:rPr>
              <w:t>, може да бъде одобрено повторно или да бъде предмет на заявление, подадено по всяко време през периода на валидност на одобрението ѝ,</w:t>
            </w:r>
            <w:r w:rsidRPr="008E3354">
              <w:rPr>
                <w:lang w:val="bg-BG"/>
              </w:rPr>
              <w:t xml:space="preserve"> за ограничен срок, който е необходим за контролиране на тази сериозна опасност, но който </w:t>
            </w:r>
            <w:r w:rsidRPr="008E3354">
              <w:rPr>
                <w:b/>
                <w:i/>
                <w:lang w:val="bg-BG"/>
              </w:rPr>
              <w:t>е ограничен до десет</w:t>
            </w:r>
            <w:r w:rsidRPr="008E3354">
              <w:rPr>
                <w:lang w:val="bg-BG"/>
              </w:rPr>
              <w:t xml:space="preserve"> години </w:t>
            </w:r>
            <w:r w:rsidRPr="008E3354">
              <w:rPr>
                <w:b/>
                <w:i/>
                <w:lang w:val="bg-BG"/>
              </w:rPr>
              <w:t>и</w:t>
            </w:r>
            <w:r w:rsidRPr="008E3354">
              <w:rPr>
                <w:lang w:val="bg-BG"/>
              </w:rPr>
              <w:t xml:space="preserve">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r>
    </w:tbl>
    <w:p w:rsidR="00DA0FAE" w:rsidRPr="008E3354" w:rsidP="00DA0FAE" w14:paraId="283A589F"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{FR}</w:t>
      </w:r>
      <w:r w:rsidRPr="008E3354">
        <w:rPr>
          <w:noProof w:val="0"/>
          <w:lang w:val="bg-BG"/>
        </w:rPr>
        <w:t>fr</w:t>
      </w:r>
      <w:r w:rsidRPr="008E3354">
        <w:rPr>
          <w:rStyle w:val="HideTWBExt"/>
          <w:lang w:val="bg-BG"/>
        </w:rPr>
        <w:t>&lt;/Original&gt;</w:t>
      </w:r>
    </w:p>
    <w:p w:rsidR="00DA0FAE" w:rsidRPr="008E3354" w:rsidP="00DA0FAE" w14:paraId="616699AF" w14:textId="77777777">
      <w:r w:rsidRPr="008E3354">
        <w:rPr>
          <w:rStyle w:val="HideTWBExt"/>
        </w:rPr>
        <w:t>&lt;/AmendB&gt;</w:t>
      </w:r>
    </w:p>
    <w:p w:rsidR="00DA0FAE" w:rsidRPr="008E3354" w:rsidP="00DA0FAE" w14:paraId="26B1C938" w14:textId="28B4E43A">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395</w:t>
      </w:r>
      <w:r w:rsidRPr="008E3354">
        <w:rPr>
          <w:rStyle w:val="HideTWBExt"/>
          <w:b w:val="0"/>
          <w:lang w:val="bg-BG"/>
        </w:rPr>
        <w:t>&lt;/NumAmB&gt;</w:t>
      </w:r>
    </w:p>
    <w:p w:rsidR="00DA0FAE" w:rsidRPr="008E3354" w:rsidP="00DA0FAE" w14:paraId="0D812118" w14:textId="1368D84C">
      <w:pPr>
        <w:pStyle w:val="NormalBold"/>
      </w:pPr>
      <w:r w:rsidRPr="008E3354">
        <w:rPr>
          <w:rStyle w:val="HideTWBExt"/>
          <w:b w:val="0"/>
        </w:rPr>
        <w:t>&lt;RepeatBlock-By&gt;&lt;Members&gt;</w:t>
      </w:r>
      <w:r w:rsidRPr="008E3354" w:rsidR="00044F56">
        <w:t>Даниел Буда</w:t>
      </w:r>
      <w:r w:rsidRPr="008E3354">
        <w:t xml:space="preserve">, </w:t>
      </w:r>
      <w:r w:rsidRPr="008E3354" w:rsidR="00044F56">
        <w:t>Дан-Щефан Мотряну</w:t>
      </w:r>
      <w:r w:rsidRPr="008E3354">
        <w:rPr>
          <w:rStyle w:val="HideTWBExt"/>
          <w:b w:val="0"/>
        </w:rPr>
        <w:t>&lt;/Members&gt;</w:t>
      </w:r>
    </w:p>
    <w:p w:rsidR="00DA0FAE" w:rsidRPr="008E3354" w:rsidP="00DA0FAE" w14:paraId="2DDF4E97" w14:textId="77777777">
      <w:r w:rsidRPr="008E3354">
        <w:rPr>
          <w:rStyle w:val="HideTWBExt"/>
        </w:rPr>
        <w:t>&lt;/RepeatBlock-By&gt;</w:t>
      </w:r>
    </w:p>
    <w:p w:rsidR="00DA0FAE" w:rsidRPr="008E3354" w:rsidP="00DA0FAE" w14:paraId="6AD6CB86" w14:textId="402AECBA">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D4AB742"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46654840"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691A0F5" w14:textId="77777777">
      <w:r w:rsidRPr="008E3354">
        <w:rPr>
          <w:rStyle w:val="HideTWBExt"/>
        </w:rPr>
        <w:t>&lt;Article2&gt;</w:t>
      </w:r>
      <w:r w:rsidRPr="008E3354">
        <w:t>Член 4 – параграф 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362975"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BD8AB74" w14:textId="77777777">
            <w:pPr>
              <w:keepNext/>
            </w:pPr>
          </w:p>
        </w:tc>
      </w:tr>
      <w:tr w14:paraId="6527047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2E11657" w14:textId="2A8F2BD8">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022E138" w14:textId="6037C350">
            <w:pPr>
              <w:pStyle w:val="ColumnHeading"/>
              <w:keepNext/>
              <w:rPr>
                <w:lang w:val="bg-BG"/>
              </w:rPr>
            </w:pPr>
            <w:r w:rsidRPr="008E3354">
              <w:rPr>
                <w:lang w:val="bg-BG"/>
              </w:rPr>
              <w:t>Изменение</w:t>
            </w:r>
          </w:p>
        </w:tc>
      </w:tr>
      <w:tr w14:paraId="18E0B4A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4E37BB6" w14:textId="77777777">
            <w:pPr>
              <w:pStyle w:val="Normal6"/>
              <w:rPr>
                <w:lang w:val="bg-BG"/>
              </w:rPr>
            </w:pPr>
            <w:r w:rsidRPr="008E3354">
              <w:rPr>
                <w:lang w:val="bg-BG"/>
              </w:rPr>
              <w:t xml:space="preserve">Чрез дерогация от параграф 1, когато въз основа на документирано доказателство, включено в заявлението, </w:t>
            </w:r>
            <w:r w:rsidRPr="008E3354">
              <w:rPr>
                <w:b/>
                <w:i/>
                <w:lang w:val="bg-BG"/>
              </w:rPr>
              <w:t>или</w:t>
            </w:r>
            <w:r w:rsidRPr="008E3354">
              <w:rPr>
                <w:lang w:val="bg-BG"/>
              </w:rPr>
              <w:t xml:space="preserve"> на </w:t>
            </w:r>
            <w:r w:rsidRPr="008E3354">
              <w:rPr>
                <w:b/>
                <w:i/>
                <w:lang w:val="bg-BG"/>
              </w:rPr>
              <w:t>информация</w:t>
            </w:r>
            <w:r w:rsidRPr="008E3354">
              <w:rPr>
                <w:lang w:val="bg-BG"/>
              </w:rPr>
              <w:t xml:space="preserve">, </w:t>
            </w:r>
            <w:r w:rsidRPr="008E3354">
              <w:rPr>
                <w:b/>
                <w:i/>
                <w:lang w:val="bg-BG"/>
              </w:rPr>
              <w:t>предоставена в хода</w:t>
            </w:r>
            <w:r w:rsidRPr="008E3354">
              <w:rPr>
                <w:lang w:val="bg-BG"/>
              </w:rPr>
              <w:t xml:space="preserve"> на </w:t>
            </w:r>
            <w:r w:rsidRPr="008E3354">
              <w:rPr>
                <w:b/>
                <w:i/>
                <w:lang w:val="bg-BG"/>
              </w:rPr>
              <w:t>процедурата</w:t>
            </w:r>
            <w:r w:rsidRPr="008E3354">
              <w:rPr>
                <w:lang w:val="bg-BG"/>
              </w:rPr>
              <w:t xml:space="preserve"> за </w:t>
            </w:r>
            <w:r w:rsidRPr="008E3354">
              <w:rPr>
                <w:b/>
                <w:i/>
                <w:lang w:val="bg-BG"/>
              </w:rPr>
              <w:t>одобрение, дадено активно вещество е необходимо</w:t>
            </w:r>
            <w:r w:rsidRPr="008E3354">
              <w:rPr>
                <w:lang w:val="bg-BG"/>
              </w:rPr>
              <w:t xml:space="preserve"> за </w:t>
            </w:r>
            <w:r w:rsidRPr="008E3354">
              <w:rPr>
                <w:b/>
                <w:i/>
                <w:lang w:val="bg-BG"/>
              </w:rPr>
              <w:t>контролирането</w:t>
            </w:r>
            <w:r w:rsidRPr="008E3354">
              <w:rPr>
                <w:lang w:val="bg-BG"/>
              </w:rPr>
              <w:t xml:space="preserve"> на </w:t>
            </w:r>
            <w:r w:rsidRPr="008E3354">
              <w:rPr>
                <w:b/>
                <w:i/>
                <w:lang w:val="bg-BG"/>
              </w:rPr>
              <w:t>сериозна опасност</w:t>
            </w:r>
            <w:r w:rsidRPr="008E3354">
              <w:rPr>
                <w:lang w:val="bg-BG"/>
              </w:rPr>
              <w:t xml:space="preserve"> за </w:t>
            </w:r>
            <w:r w:rsidRPr="008E3354">
              <w:rPr>
                <w:b/>
                <w:i/>
                <w:lang w:val="bg-BG"/>
              </w:rPr>
              <w:t>здравето</w:t>
            </w:r>
            <w:r w:rsidRPr="008E3354">
              <w:rPr>
                <w:lang w:val="bg-BG"/>
              </w:rPr>
              <w:t xml:space="preserve"> на </w:t>
            </w:r>
            <w:r w:rsidRPr="008E3354">
              <w:rPr>
                <w:b/>
                <w:i/>
                <w:lang w:val="bg-BG"/>
              </w:rPr>
              <w:t>растенията или</w:t>
            </w:r>
            <w:r w:rsidRPr="008E3354">
              <w:rPr>
                <w:lang w:val="bg-BG"/>
              </w:rPr>
              <w:t xml:space="preserve"> за </w:t>
            </w:r>
            <w:r w:rsidRPr="008E3354">
              <w:rPr>
                <w:b/>
                <w:i/>
                <w:lang w:val="bg-BG"/>
              </w:rPr>
              <w:t>растителната продукция</w:t>
            </w:r>
            <w:r w:rsidRPr="008E3354">
              <w:rPr>
                <w:lang w:val="bg-BG"/>
              </w:rPr>
              <w:t xml:space="preserve">, </w:t>
            </w:r>
            <w:r w:rsidRPr="008E3354">
              <w:rPr>
                <w:b/>
                <w:i/>
                <w:lang w:val="bg-BG"/>
              </w:rPr>
              <w:t>която</w:t>
            </w:r>
            <w:r w:rsidRPr="008E3354">
              <w:rPr>
                <w:lang w:val="bg-BG"/>
              </w:rPr>
              <w:t xml:space="preserve"> не може да бъде </w:t>
            </w:r>
            <w:r w:rsidRPr="008E3354">
              <w:rPr>
                <w:b/>
                <w:i/>
                <w:lang w:val="bg-BG"/>
              </w:rPr>
              <w:t>овладяна</w:t>
            </w:r>
            <w:r w:rsidRPr="008E3354">
              <w:rPr>
                <w:lang w:val="bg-BG"/>
              </w:rPr>
              <w:t xml:space="preserve"> с други разумни средства, включително нехимични методи, </w:t>
            </w:r>
            <w:r w:rsidRPr="008E3354">
              <w:rPr>
                <w:b/>
                <w:i/>
                <w:lang w:val="bg-BG"/>
              </w:rPr>
              <w:t>такова</w:t>
            </w:r>
            <w:r w:rsidRPr="008E3354">
              <w:rPr>
                <w:lang w:val="bg-BG"/>
              </w:rPr>
              <w:t xml:space="preserve"> активно вещество може да бъде одобрено за ограничен срок, който е необходим за </w:t>
            </w:r>
            <w:r w:rsidRPr="008E3354">
              <w:rPr>
                <w:b/>
                <w:i/>
                <w:lang w:val="bg-BG"/>
              </w:rPr>
              <w:t>контролиране на</w:t>
            </w:r>
            <w:r w:rsidRPr="008E3354">
              <w:rPr>
                <w:lang w:val="bg-BG"/>
              </w:rPr>
              <w:t xml:space="preserve"> тази сериозна опасност, но който не надхвърля </w:t>
            </w:r>
            <w:r w:rsidRPr="008E3354">
              <w:rPr>
                <w:b/>
                <w:i/>
                <w:lang w:val="bg-BG"/>
              </w:rPr>
              <w:t>пет</w:t>
            </w:r>
            <w:r w:rsidRPr="008E3354">
              <w:rPr>
                <w:lang w:val="bg-BG"/>
              </w:rPr>
              <w:t xml:space="preserve">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c>
          <w:tcPr>
            <w:tcW w:w="4876" w:type="dxa"/>
            <w:hideMark/>
          </w:tcPr>
          <w:p w:rsidR="00DA0FAE" w:rsidRPr="008E3354" w:rsidP="00760AC7" w14:paraId="460DC238" w14:textId="77777777">
            <w:pPr>
              <w:pStyle w:val="Normal6"/>
              <w:rPr>
                <w:szCs w:val="24"/>
                <w:lang w:val="bg-BG"/>
              </w:rPr>
            </w:pPr>
            <w:r w:rsidRPr="008E3354">
              <w:rPr>
                <w:lang w:val="bg-BG"/>
              </w:rPr>
              <w:t xml:space="preserve">Чрез дерогация от параграф 1, когато въз основа на документирано доказателство, включено в заявлението, </w:t>
            </w:r>
            <w:r w:rsidRPr="008E3354">
              <w:rPr>
                <w:b/>
                <w:i/>
                <w:lang w:val="bg-BG"/>
              </w:rPr>
              <w:t>дадено активно вещество е необходимо за ефективното справяне със сериозна опасност за здравето</w:t>
            </w:r>
            <w:r w:rsidRPr="008E3354">
              <w:rPr>
                <w:lang w:val="bg-BG"/>
              </w:rPr>
              <w:t xml:space="preserve"> на </w:t>
            </w:r>
            <w:r w:rsidRPr="008E3354">
              <w:rPr>
                <w:b/>
                <w:i/>
                <w:lang w:val="bg-BG"/>
              </w:rPr>
              <w:t>растенията</w:t>
            </w:r>
            <w:r w:rsidRPr="008E3354">
              <w:rPr>
                <w:lang w:val="bg-BG"/>
              </w:rPr>
              <w:t xml:space="preserve">, </w:t>
            </w:r>
            <w:r w:rsidRPr="008E3354">
              <w:rPr>
                <w:b/>
                <w:i/>
                <w:lang w:val="bg-BG"/>
              </w:rPr>
              <w:t>за здравето</w:t>
            </w:r>
            <w:r w:rsidRPr="008E3354">
              <w:rPr>
                <w:lang w:val="bg-BG"/>
              </w:rPr>
              <w:t xml:space="preserve"> на </w:t>
            </w:r>
            <w:r w:rsidRPr="008E3354">
              <w:rPr>
                <w:b/>
                <w:i/>
                <w:lang w:val="bg-BG"/>
              </w:rPr>
              <w:t>хората или</w:t>
            </w:r>
            <w:r w:rsidRPr="008E3354">
              <w:rPr>
                <w:lang w:val="bg-BG"/>
              </w:rPr>
              <w:t xml:space="preserve"> за </w:t>
            </w:r>
            <w:r w:rsidRPr="008E3354">
              <w:rPr>
                <w:b/>
                <w:i/>
                <w:lang w:val="bg-BG"/>
              </w:rPr>
              <w:t>растителната продукция и играе ключова роля в контекста на стратегиите</w:t>
            </w:r>
            <w:r w:rsidRPr="008E3354">
              <w:rPr>
                <w:lang w:val="bg-BG"/>
              </w:rPr>
              <w:t xml:space="preserve"> за </w:t>
            </w:r>
            <w:r w:rsidRPr="008E3354">
              <w:rPr>
                <w:b/>
                <w:i/>
                <w:lang w:val="bg-BG"/>
              </w:rPr>
              <w:t>защита</w:t>
            </w:r>
            <w:r w:rsidRPr="008E3354">
              <w:rPr>
                <w:lang w:val="bg-BG"/>
              </w:rPr>
              <w:t xml:space="preserve"> на </w:t>
            </w:r>
            <w:r w:rsidRPr="008E3354">
              <w:rPr>
                <w:b/>
                <w:i/>
                <w:lang w:val="bg-BG"/>
              </w:rPr>
              <w:t>културите, включително стратегиите</w:t>
            </w:r>
            <w:r w:rsidRPr="008E3354">
              <w:rPr>
                <w:lang w:val="bg-BG"/>
              </w:rPr>
              <w:t xml:space="preserve"> за </w:t>
            </w:r>
            <w:r w:rsidRPr="008E3354">
              <w:rPr>
                <w:b/>
                <w:i/>
                <w:lang w:val="bg-BG"/>
              </w:rPr>
              <w:t>управление</w:t>
            </w:r>
            <w:r w:rsidRPr="008E3354">
              <w:rPr>
                <w:lang w:val="bg-BG"/>
              </w:rPr>
              <w:t xml:space="preserve"> на </w:t>
            </w:r>
            <w:r w:rsidRPr="008E3354">
              <w:rPr>
                <w:b/>
                <w:i/>
                <w:lang w:val="bg-BG"/>
              </w:rPr>
              <w:t>резистентността, и следователно</w:t>
            </w:r>
            <w:r w:rsidRPr="008E3354">
              <w:rPr>
                <w:lang w:val="bg-BG"/>
              </w:rPr>
              <w:t xml:space="preserve"> за </w:t>
            </w:r>
            <w:r w:rsidRPr="008E3354">
              <w:rPr>
                <w:b/>
                <w:i/>
                <w:lang w:val="bg-BG"/>
              </w:rPr>
              <w:t>гарантиране на продоволствената сигурност</w:t>
            </w:r>
            <w:r w:rsidRPr="008E3354">
              <w:rPr>
                <w:lang w:val="bg-BG"/>
              </w:rPr>
              <w:t xml:space="preserve">, </w:t>
            </w:r>
            <w:r w:rsidRPr="008E3354">
              <w:rPr>
                <w:b/>
                <w:i/>
                <w:lang w:val="bg-BG"/>
              </w:rPr>
              <w:t>и тази опасност</w:t>
            </w:r>
            <w:r w:rsidRPr="008E3354">
              <w:rPr>
                <w:lang w:val="bg-BG"/>
              </w:rPr>
              <w:t xml:space="preserve"> не може да бъде </w:t>
            </w:r>
            <w:r w:rsidRPr="008E3354">
              <w:rPr>
                <w:b/>
                <w:i/>
                <w:lang w:val="bg-BG"/>
              </w:rPr>
              <w:t>ефективно отстранена</w:t>
            </w:r>
            <w:r w:rsidRPr="008E3354">
              <w:rPr>
                <w:lang w:val="bg-BG"/>
              </w:rPr>
              <w:t xml:space="preserve"> с други разумни средства, </w:t>
            </w:r>
            <w:r w:rsidRPr="008E3354">
              <w:rPr>
                <w:b/>
                <w:i/>
                <w:lang w:val="bg-BG"/>
              </w:rPr>
              <w:t>които са достатъчно ефективни и жизнеспособни от агрономическа гледна точка,</w:t>
            </w:r>
            <w:r w:rsidRPr="008E3354">
              <w:rPr>
                <w:lang w:val="bg-BG"/>
              </w:rPr>
              <w:t xml:space="preserve"> включително нехимични методи, </w:t>
            </w:r>
            <w:r w:rsidRPr="008E3354">
              <w:rPr>
                <w:b/>
                <w:i/>
                <w:lang w:val="bg-BG"/>
              </w:rPr>
              <w:t>това</w:t>
            </w:r>
            <w:r w:rsidRPr="008E3354">
              <w:rPr>
                <w:lang w:val="bg-BG"/>
              </w:rPr>
              <w:t xml:space="preserve"> активно вещество може да бъде одобрено за ограничен срок, който е необходим за </w:t>
            </w:r>
            <w:r w:rsidRPr="008E3354">
              <w:rPr>
                <w:b/>
                <w:i/>
                <w:lang w:val="bg-BG"/>
              </w:rPr>
              <w:t>справяне с</w:t>
            </w:r>
            <w:r w:rsidRPr="008E3354">
              <w:rPr>
                <w:lang w:val="bg-BG"/>
              </w:rPr>
              <w:t xml:space="preserve"> тази сериозна опасност, но който не надхвърля </w:t>
            </w:r>
            <w:r w:rsidRPr="008E3354">
              <w:rPr>
                <w:b/>
                <w:i/>
                <w:lang w:val="bg-BG"/>
              </w:rPr>
              <w:t>десет</w:t>
            </w:r>
            <w:r w:rsidRPr="008E3354">
              <w:rPr>
                <w:lang w:val="bg-BG"/>
              </w:rPr>
              <w:t xml:space="preserve">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r>
    </w:tbl>
    <w:p w:rsidR="00DA0FAE" w:rsidRPr="008E3354" w:rsidP="00DA0FAE" w14:paraId="7F7F9AD2"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{RO}</w:t>
      </w:r>
      <w:r w:rsidRPr="008E3354">
        <w:rPr>
          <w:noProof w:val="0"/>
          <w:lang w:val="bg-BG"/>
        </w:rPr>
        <w:t>ro</w:t>
      </w:r>
      <w:r w:rsidRPr="008E3354">
        <w:rPr>
          <w:rStyle w:val="HideTWBExt"/>
          <w:lang w:val="bg-BG"/>
        </w:rPr>
        <w:t>&lt;/Original&gt;</w:t>
      </w:r>
    </w:p>
    <w:p w:rsidR="00DA0FAE" w:rsidRPr="008E3354" w:rsidP="00DA0FAE" w14:paraId="5D636BEA" w14:textId="77777777">
      <w:r w:rsidRPr="008E3354">
        <w:rPr>
          <w:rStyle w:val="HideTWBExt"/>
        </w:rPr>
        <w:t>&lt;/AmendB&gt;</w:t>
      </w:r>
    </w:p>
    <w:p w:rsidR="00DA0FAE" w:rsidRPr="008E3354" w:rsidP="00DA0FAE" w14:paraId="2E397755" w14:textId="59B7C60F">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396</w:t>
      </w:r>
      <w:r w:rsidRPr="008E3354">
        <w:rPr>
          <w:rStyle w:val="HideTWBExt"/>
          <w:b w:val="0"/>
          <w:lang w:val="bg-BG"/>
        </w:rPr>
        <w:t>&lt;/NumAmB&gt;</w:t>
      </w:r>
    </w:p>
    <w:p w:rsidR="00DA0FAE" w:rsidRPr="008E3354" w:rsidP="00DA0FAE" w14:paraId="6DA3CDD2" w14:textId="383E996D">
      <w:pPr>
        <w:pStyle w:val="NormalBold"/>
      </w:pPr>
      <w:r w:rsidRPr="008E3354">
        <w:rPr>
          <w:rStyle w:val="HideTWBExt"/>
          <w:b w:val="0"/>
        </w:rPr>
        <w:t>&lt;RepeatBlock-By&gt;&lt;Members&gt;</w:t>
      </w:r>
      <w:r w:rsidRPr="008E3354" w:rsidR="00617DE5">
        <w:t>Пауло До Нашименто Кабрал</w:t>
      </w:r>
      <w:r w:rsidRPr="008E3354">
        <w:rPr>
          <w:rStyle w:val="HideTWBExt"/>
          <w:b w:val="0"/>
        </w:rPr>
        <w:t>&lt;/Members&gt;</w:t>
      </w:r>
    </w:p>
    <w:p w:rsidR="00DA0FAE" w:rsidRPr="008E3354" w:rsidP="00DA0FAE" w14:paraId="401BD83E" w14:textId="77777777">
      <w:r w:rsidRPr="008E3354">
        <w:rPr>
          <w:rStyle w:val="HideTWBExt"/>
        </w:rPr>
        <w:t>&lt;/RepeatBlock-By&gt;</w:t>
      </w:r>
    </w:p>
    <w:p w:rsidR="00DA0FAE" w:rsidRPr="008E3354" w:rsidP="00DA0FAE" w14:paraId="07438C2F" w14:textId="0785BF41">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5658964"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6354A282"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0EB459F" w14:textId="77777777">
      <w:r w:rsidRPr="008E3354">
        <w:rPr>
          <w:rStyle w:val="HideTWBExt"/>
        </w:rPr>
        <w:t>&lt;Article2&gt;</w:t>
      </w:r>
      <w:r w:rsidRPr="008E3354">
        <w:t>Член 4 – параграф 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B58F51"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CDAA9EC" w14:textId="77777777">
            <w:pPr>
              <w:keepNext/>
            </w:pPr>
          </w:p>
        </w:tc>
      </w:tr>
      <w:tr w14:paraId="1C71AE96"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F47BBF7" w14:textId="6EBB3FBF">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E02CCA6" w14:textId="570A651A">
            <w:pPr>
              <w:pStyle w:val="ColumnHeading"/>
              <w:keepNext/>
              <w:rPr>
                <w:lang w:val="bg-BG"/>
              </w:rPr>
            </w:pPr>
            <w:r w:rsidRPr="008E3354">
              <w:rPr>
                <w:lang w:val="bg-BG"/>
              </w:rPr>
              <w:t>Изменение</w:t>
            </w:r>
          </w:p>
        </w:tc>
      </w:tr>
      <w:tr w14:paraId="42CCE743"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0435F66" w14:textId="77777777">
            <w:pPr>
              <w:pStyle w:val="Normal6"/>
              <w:rPr>
                <w:lang w:val="bg-BG"/>
              </w:rPr>
            </w:pPr>
            <w:r w:rsidRPr="008E3354">
              <w:rPr>
                <w:lang w:val="bg-BG"/>
              </w:rPr>
              <w:t xml:space="preserve">Чрез дерогация от параграф 1, когато въз основа на документирано доказателство, включено в заявлението, </w:t>
            </w:r>
            <w:r w:rsidRPr="008E3354">
              <w:rPr>
                <w:b/>
                <w:i/>
                <w:lang w:val="bg-BG"/>
              </w:rPr>
              <w:t>или на информация, предоставена в хода на процедурата за одобрение,</w:t>
            </w:r>
            <w:r w:rsidRPr="008E3354">
              <w:rPr>
                <w:lang w:val="bg-BG"/>
              </w:rPr>
              <w:t xml:space="preserve"> дадено активно вещество е необходимо за </w:t>
            </w:r>
            <w:r w:rsidRPr="008E3354">
              <w:rPr>
                <w:b/>
                <w:i/>
                <w:lang w:val="bg-BG"/>
              </w:rPr>
              <w:t>контролирането</w:t>
            </w:r>
            <w:r w:rsidRPr="008E3354">
              <w:rPr>
                <w:lang w:val="bg-BG"/>
              </w:rPr>
              <w:t xml:space="preserve"> на сериозна опасност за здравето на растенията </w:t>
            </w:r>
            <w:r w:rsidRPr="008E3354">
              <w:rPr>
                <w:b/>
                <w:i/>
                <w:lang w:val="bg-BG"/>
              </w:rPr>
              <w:t>или за</w:t>
            </w:r>
            <w:r w:rsidRPr="008E3354">
              <w:rPr>
                <w:lang w:val="bg-BG"/>
              </w:rPr>
              <w:t xml:space="preserve"> растителната продукция,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w:t>
            </w:r>
            <w:r w:rsidRPr="008E3354">
              <w:rPr>
                <w:b/>
                <w:i/>
                <w:lang w:val="bg-BG"/>
              </w:rPr>
              <w:t>пет</w:t>
            </w:r>
            <w:r w:rsidRPr="008E3354">
              <w:rPr>
                <w:lang w:val="bg-BG"/>
              </w:rPr>
              <w:t xml:space="preserve">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c>
          <w:tcPr>
            <w:tcW w:w="4876" w:type="dxa"/>
            <w:hideMark/>
          </w:tcPr>
          <w:p w:rsidR="00DA0FAE" w:rsidRPr="008E3354" w:rsidP="00760AC7" w14:paraId="43AF9AA8" w14:textId="77777777">
            <w:pPr>
              <w:pStyle w:val="Normal6"/>
              <w:rPr>
                <w:szCs w:val="24"/>
                <w:lang w:val="bg-BG"/>
              </w:rPr>
            </w:pPr>
            <w:r w:rsidRPr="008E3354">
              <w:rPr>
                <w:lang w:val="bg-BG"/>
              </w:rPr>
              <w:t xml:space="preserve">Чрез дерогация от параграф 1, когато въз основа на документирано доказателство, включено в заявлението, дадено активно вещество е необходимо за </w:t>
            </w:r>
            <w:r w:rsidRPr="008E3354">
              <w:rPr>
                <w:b/>
                <w:i/>
                <w:lang w:val="bg-BG"/>
              </w:rPr>
              <w:t>ефективното контролиране</w:t>
            </w:r>
            <w:r w:rsidRPr="008E3354">
              <w:rPr>
                <w:lang w:val="bg-BG"/>
              </w:rPr>
              <w:t xml:space="preserve"> на сериозна опасност за здравето на растенията</w:t>
            </w:r>
            <w:r w:rsidRPr="008E3354">
              <w:rPr>
                <w:b/>
                <w:i/>
                <w:lang w:val="bg-BG"/>
              </w:rPr>
              <w:t>, здравето на хората,</w:t>
            </w:r>
            <w:r w:rsidRPr="008E3354">
              <w:rPr>
                <w:lang w:val="bg-BG"/>
              </w:rPr>
              <w:t xml:space="preserve"> растителната продукция, </w:t>
            </w:r>
            <w:r w:rsidRPr="008E3354">
              <w:rPr>
                <w:b/>
                <w:i/>
                <w:lang w:val="bg-BG"/>
              </w:rPr>
              <w:t>включително когато такава опасност е ограничена до определена част от територията на държава членка и е резултат от специфични климатични, агроекологични, почвено-климатични или фитосанитарни условия,</w:t>
            </w:r>
            <w:r w:rsidRPr="008E3354">
              <w:rPr>
                <w:lang w:val="bg-BG"/>
              </w:rPr>
              <w:t xml:space="preserve"> която не може да бъде </w:t>
            </w:r>
            <w:r w:rsidRPr="008E3354">
              <w:rPr>
                <w:b/>
                <w:i/>
                <w:lang w:val="bg-BG"/>
              </w:rPr>
              <w:t>ефективно</w:t>
            </w:r>
            <w:r w:rsidRPr="008E3354">
              <w:rPr>
                <w:lang w:val="bg-BG"/>
              </w:rPr>
              <w:t xml:space="preserve"> овладяна с други разумни средства </w:t>
            </w:r>
            <w:r w:rsidRPr="008E3354">
              <w:rPr>
                <w:b/>
                <w:i/>
                <w:lang w:val="bg-BG"/>
              </w:rPr>
              <w:t>по начин, който е достатъчно ефикасен и икономически жизнеспособен за първичните производители</w:t>
            </w:r>
            <w:r w:rsidRPr="008E3354">
              <w:rPr>
                <w:lang w:val="bg-BG"/>
              </w:rPr>
              <w:t xml:space="preserve">,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w:t>
            </w:r>
            <w:r w:rsidRPr="008E3354">
              <w:rPr>
                <w:b/>
                <w:i/>
                <w:lang w:val="bg-BG"/>
              </w:rPr>
              <w:t>десет</w:t>
            </w:r>
            <w:r w:rsidRPr="008E3354">
              <w:rPr>
                <w:lang w:val="bg-BG"/>
              </w:rPr>
              <w:t xml:space="preserve">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r>
    </w:tbl>
    <w:p w:rsidR="00DA0FAE" w:rsidRPr="008E3354" w:rsidP="00DA0FAE" w14:paraId="49D0D313"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B3E62A8" w14:textId="77777777">
      <w:r w:rsidRPr="008E3354">
        <w:rPr>
          <w:rStyle w:val="HideTWBExt"/>
        </w:rPr>
        <w:t>&lt;/AmendB&gt;</w:t>
      </w:r>
    </w:p>
    <w:p w:rsidR="00DA0FAE" w:rsidRPr="008E3354" w:rsidP="00DA0FAE" w14:paraId="7B6CAB1A" w14:textId="4AE85633">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397</w:t>
      </w:r>
      <w:r w:rsidRPr="008E3354">
        <w:rPr>
          <w:rStyle w:val="HideTWBExt"/>
          <w:b w:val="0"/>
          <w:lang w:val="bg-BG"/>
        </w:rPr>
        <w:t>&lt;/NumAmB&gt;</w:t>
      </w:r>
    </w:p>
    <w:p w:rsidR="00DA0FAE" w:rsidRPr="008E3354" w:rsidP="00DA0FAE" w14:paraId="12ED0FBD" w14:textId="5490BED1">
      <w:pPr>
        <w:pStyle w:val="NormalBold"/>
      </w:pPr>
      <w:r w:rsidRPr="008E3354">
        <w:rPr>
          <w:rStyle w:val="HideTWBExt"/>
          <w:b w:val="0"/>
        </w:rPr>
        <w:t>&lt;RepeatBlock-By&gt;&lt;Members&gt;</w:t>
      </w:r>
      <w:r w:rsidRPr="008E3354" w:rsidR="006D7E55">
        <w:t>Александер Бернхубер</w:t>
      </w:r>
      <w:r w:rsidRPr="008E3354">
        <w:rPr>
          <w:rStyle w:val="HideTWBExt"/>
          <w:b w:val="0"/>
        </w:rPr>
        <w:t>&lt;/Members&gt;</w:t>
      </w:r>
    </w:p>
    <w:p w:rsidR="00DA0FAE" w:rsidRPr="008E3354" w:rsidP="00DA0FAE" w14:paraId="2B8192EA" w14:textId="77777777">
      <w:r w:rsidRPr="008E3354">
        <w:rPr>
          <w:rStyle w:val="HideTWBExt"/>
        </w:rPr>
        <w:t>&lt;/RepeatBlock-By&gt;</w:t>
      </w:r>
    </w:p>
    <w:p w:rsidR="00DA0FAE" w:rsidRPr="008E3354" w:rsidP="00DA0FAE" w14:paraId="24EDD8E7" w14:textId="7FFEBEBD">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3A6CABE"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40BCB709"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22C6B035" w14:textId="77777777">
      <w:r w:rsidRPr="008E3354">
        <w:rPr>
          <w:rStyle w:val="HideTWBExt"/>
        </w:rPr>
        <w:t>&lt;Article2&gt;</w:t>
      </w:r>
      <w:r w:rsidRPr="008E3354">
        <w:t>Член 4 – параграф 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F581CC"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B62B639" w14:textId="77777777">
            <w:pPr>
              <w:keepNext/>
            </w:pPr>
          </w:p>
        </w:tc>
      </w:tr>
      <w:tr w14:paraId="555F064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98147D2" w14:textId="6BA66A7C">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FAD45E4" w14:textId="1BB5D9BA">
            <w:pPr>
              <w:pStyle w:val="ColumnHeading"/>
              <w:keepNext/>
              <w:rPr>
                <w:lang w:val="bg-BG"/>
              </w:rPr>
            </w:pPr>
            <w:r w:rsidRPr="008E3354">
              <w:rPr>
                <w:lang w:val="bg-BG"/>
              </w:rPr>
              <w:t>Изменение</w:t>
            </w:r>
          </w:p>
        </w:tc>
      </w:tr>
      <w:tr w14:paraId="05CB066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981CD4E" w14:textId="77777777">
            <w:pPr>
              <w:pStyle w:val="Normal6"/>
              <w:rPr>
                <w:lang w:val="bg-BG"/>
              </w:rPr>
            </w:pPr>
            <w:r w:rsidRPr="008E3354">
              <w:rPr>
                <w:lang w:val="bg-BG"/>
              </w:rPr>
              <w:t xml:space="preserve">Чрез дерогация от параграф 1, когато въз основа на документирано доказателство, включено в заявлението, </w:t>
            </w:r>
            <w:r w:rsidRPr="008E3354">
              <w:rPr>
                <w:b/>
                <w:i/>
                <w:lang w:val="bg-BG"/>
              </w:rPr>
              <w:t>или на информация, предоставена в хода на процедурата за одобрение,</w:t>
            </w:r>
            <w:r w:rsidRPr="008E3354">
              <w:rPr>
                <w:lang w:val="bg-BG"/>
              </w:rPr>
              <w:t xml:space="preserve"> дадено активно вещество е необходимо за </w:t>
            </w:r>
            <w:r w:rsidRPr="008E3354">
              <w:rPr>
                <w:b/>
                <w:i/>
                <w:lang w:val="bg-BG"/>
              </w:rPr>
              <w:t>контролирането</w:t>
            </w:r>
            <w:r w:rsidRPr="008E3354">
              <w:rPr>
                <w:lang w:val="bg-BG"/>
              </w:rPr>
              <w:t xml:space="preserve"> на сериозна опасност за здравето на растенията </w:t>
            </w:r>
            <w:r w:rsidRPr="008E3354">
              <w:rPr>
                <w:b/>
                <w:i/>
                <w:lang w:val="bg-BG"/>
              </w:rPr>
              <w:t>или за</w:t>
            </w:r>
            <w:r w:rsidRPr="008E3354">
              <w:rPr>
                <w:lang w:val="bg-BG"/>
              </w:rPr>
              <w:t xml:space="preserve"> растителната продукция,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w:t>
            </w:r>
            <w:r w:rsidRPr="008E3354">
              <w:rPr>
                <w:b/>
                <w:i/>
                <w:lang w:val="bg-BG"/>
              </w:rPr>
              <w:t>пет</w:t>
            </w:r>
            <w:r w:rsidRPr="008E3354">
              <w:rPr>
                <w:lang w:val="bg-BG"/>
              </w:rPr>
              <w:t xml:space="preserve">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c>
          <w:tcPr>
            <w:tcW w:w="4876" w:type="dxa"/>
            <w:hideMark/>
          </w:tcPr>
          <w:p w:rsidR="00DA0FAE" w:rsidRPr="008E3354" w:rsidP="00760AC7" w14:paraId="43AE038D" w14:textId="77777777">
            <w:pPr>
              <w:pStyle w:val="Normal6"/>
              <w:rPr>
                <w:szCs w:val="24"/>
                <w:lang w:val="bg-BG"/>
              </w:rPr>
            </w:pPr>
            <w:r w:rsidRPr="008E3354">
              <w:rPr>
                <w:lang w:val="bg-BG"/>
              </w:rPr>
              <w:t xml:space="preserve">Чрез дерогация от параграф 1, когато въз основа на документирано доказателство, включено в заявлението, дадено активно вещество е необходимо за </w:t>
            </w:r>
            <w:r w:rsidRPr="008E3354">
              <w:rPr>
                <w:b/>
                <w:i/>
                <w:lang w:val="bg-BG"/>
              </w:rPr>
              <w:t>ефективното контролиране</w:t>
            </w:r>
            <w:r w:rsidRPr="008E3354">
              <w:rPr>
                <w:lang w:val="bg-BG"/>
              </w:rPr>
              <w:t xml:space="preserve"> на сериозна опасност за здравето на растенията</w:t>
            </w:r>
            <w:r w:rsidRPr="008E3354">
              <w:rPr>
                <w:b/>
                <w:i/>
                <w:lang w:val="bg-BG"/>
              </w:rPr>
              <w:t>, здравето на хората,</w:t>
            </w:r>
            <w:r w:rsidRPr="008E3354">
              <w:rPr>
                <w:lang w:val="bg-BG"/>
              </w:rPr>
              <w:t xml:space="preserve"> растителната продукция и</w:t>
            </w:r>
            <w:r w:rsidRPr="008E3354">
              <w:rPr>
                <w:b/>
                <w:i/>
                <w:lang w:val="bg-BG"/>
              </w:rPr>
              <w:t xml:space="preserve"> ролята му е от съществено значение в рамките на стратегиите за растителна защита, включително стратегиите за борба с резистентността и следователно е необходимо за гарантиране на продоволствената сигурност</w:t>
            </w:r>
            <w:r w:rsidRPr="008E3354">
              <w:rPr>
                <w:lang w:val="bg-BG"/>
              </w:rPr>
              <w:t xml:space="preserve">, която не може да бъде </w:t>
            </w:r>
            <w:r w:rsidRPr="008E3354">
              <w:rPr>
                <w:b/>
                <w:i/>
                <w:lang w:val="bg-BG"/>
              </w:rPr>
              <w:t>ефективно</w:t>
            </w:r>
            <w:r w:rsidRPr="008E3354">
              <w:rPr>
                <w:lang w:val="bg-BG"/>
              </w:rPr>
              <w:t xml:space="preserve"> овладяна с други разумни средства </w:t>
            </w:r>
            <w:r w:rsidRPr="008E3354">
              <w:rPr>
                <w:b/>
                <w:i/>
                <w:lang w:val="bg-BG"/>
              </w:rPr>
              <w:t>по начин, който е достатъчно ефикасен и икономически жизнеспособен за първичните производители</w:t>
            </w:r>
            <w:r w:rsidRPr="008E3354">
              <w:rPr>
                <w:lang w:val="bg-BG"/>
              </w:rPr>
              <w:t xml:space="preserve">,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w:t>
            </w:r>
            <w:r w:rsidRPr="008E3354">
              <w:rPr>
                <w:b/>
                <w:i/>
                <w:lang w:val="bg-BG"/>
              </w:rPr>
              <w:t>десет</w:t>
            </w:r>
            <w:r w:rsidRPr="008E3354">
              <w:rPr>
                <w:lang w:val="bg-BG"/>
              </w:rPr>
              <w:t xml:space="preserve">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r>
    </w:tbl>
    <w:p w:rsidR="00DA0FAE" w:rsidRPr="008E3354" w:rsidP="00DA0FAE" w14:paraId="58C055A8"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5A3047E" w14:textId="77777777">
      <w:r w:rsidRPr="008E3354">
        <w:rPr>
          <w:rStyle w:val="HideTWBExt"/>
        </w:rPr>
        <w:t>&lt;/AmendB&gt;</w:t>
      </w:r>
    </w:p>
    <w:p w:rsidR="00DA0FAE" w:rsidRPr="008E3354" w:rsidP="00DA0FAE" w14:paraId="49F9A78C" w14:textId="69D977AC">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398</w:t>
      </w:r>
      <w:r w:rsidRPr="008E3354">
        <w:rPr>
          <w:rStyle w:val="HideTWBExt"/>
          <w:b w:val="0"/>
          <w:lang w:val="bg-BG"/>
        </w:rPr>
        <w:t>&lt;/NumAmB&gt;</w:t>
      </w:r>
    </w:p>
    <w:p w:rsidR="00DA0FAE" w:rsidRPr="008E3354" w:rsidP="00DA0FAE" w14:paraId="099D7E81" w14:textId="4FF5380F">
      <w:pPr>
        <w:pStyle w:val="NormalBold"/>
      </w:pPr>
      <w:r w:rsidRPr="008E3354">
        <w:rPr>
          <w:rStyle w:val="HideTWBExt"/>
          <w:b w:val="0"/>
        </w:rPr>
        <w:t>&lt;RepeatBlock-By&gt;&lt;Members&gt;</w:t>
      </w:r>
      <w:r w:rsidRPr="008E3354" w:rsidR="000B10E1">
        <w:t>Берт-Ян Ройсен</w:t>
      </w:r>
      <w:r w:rsidRPr="008E3354">
        <w:rPr>
          <w:rStyle w:val="HideTWBExt"/>
          <w:b w:val="0"/>
        </w:rPr>
        <w:t>&lt;/Members&gt;</w:t>
      </w:r>
    </w:p>
    <w:p w:rsidR="00DA0FAE" w:rsidRPr="008E3354" w:rsidP="00DA0FAE" w14:paraId="7A0AC9C4" w14:textId="77777777">
      <w:r w:rsidRPr="008E3354">
        <w:rPr>
          <w:rStyle w:val="HideTWBExt"/>
        </w:rPr>
        <w:t>&lt;/RepeatBlock-By&gt;</w:t>
      </w:r>
    </w:p>
    <w:p w:rsidR="00DA0FAE" w:rsidRPr="008E3354" w:rsidP="00DA0FAE" w14:paraId="0AEB592B" w14:textId="2B996A58">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1C88EEE"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061FFECE"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47EDD1D" w14:textId="77777777">
      <w:r w:rsidRPr="008E3354">
        <w:rPr>
          <w:rStyle w:val="HideTWBExt"/>
        </w:rPr>
        <w:t>&lt;Article2&gt;</w:t>
      </w:r>
      <w:r w:rsidRPr="008E3354">
        <w:t>Член 4 – параграф 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DC0904"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1F55573" w14:textId="77777777">
            <w:pPr>
              <w:keepNext/>
            </w:pPr>
          </w:p>
        </w:tc>
      </w:tr>
      <w:tr w14:paraId="07309B6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3528D5B" w14:textId="627A1ABA">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105D105" w14:textId="64E664DA">
            <w:pPr>
              <w:pStyle w:val="ColumnHeading"/>
              <w:keepNext/>
              <w:rPr>
                <w:lang w:val="bg-BG"/>
              </w:rPr>
            </w:pPr>
            <w:r w:rsidRPr="008E3354">
              <w:rPr>
                <w:lang w:val="bg-BG"/>
              </w:rPr>
              <w:t>Изменение</w:t>
            </w:r>
          </w:p>
        </w:tc>
      </w:tr>
      <w:tr w14:paraId="515DE53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EC6E8E1" w14:textId="77777777">
            <w:pPr>
              <w:pStyle w:val="Normal6"/>
              <w:rPr>
                <w:lang w:val="bg-BG"/>
              </w:rPr>
            </w:pPr>
            <w:r w:rsidRPr="008E3354">
              <w:rPr>
                <w:lang w:val="bg-BG"/>
              </w:rPr>
              <w:t>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или за растителната продукция,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c>
          <w:tcPr>
            <w:tcW w:w="4876" w:type="dxa"/>
            <w:hideMark/>
          </w:tcPr>
          <w:p w:rsidR="00DA0FAE" w:rsidRPr="008E3354" w:rsidP="00760AC7" w14:paraId="5FE0E27E" w14:textId="77777777">
            <w:pPr>
              <w:pStyle w:val="Normal6"/>
              <w:rPr>
                <w:szCs w:val="24"/>
                <w:lang w:val="bg-BG"/>
              </w:rPr>
            </w:pPr>
            <w:r w:rsidRPr="008E3354">
              <w:rPr>
                <w:lang w:val="bg-BG"/>
              </w:rPr>
              <w:t>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w:t>
            </w:r>
            <w:r w:rsidRPr="008E3354">
              <w:rPr>
                <w:b/>
                <w:i/>
                <w:lang w:val="bg-BG"/>
              </w:rPr>
              <w:t>, в рамките на 3 месеца от заключението на ЕОБХ</w:t>
            </w:r>
            <w:r w:rsidRPr="008E3354">
              <w:rPr>
                <w:lang w:val="bg-BG"/>
              </w:rPr>
              <w:t>, дадено активно вещество е необходимо за контролирането на сериозна опасност за здравето на растенията или за растителната продукция</w:t>
            </w:r>
            <w:r w:rsidRPr="008E3354">
              <w:rPr>
                <w:b/>
                <w:i/>
                <w:lang w:val="bg-BG"/>
              </w:rPr>
              <w:t>, доказана в агроикономическа оценка или основана на агроикономически съображения</w:t>
            </w:r>
            <w:r w:rsidRPr="008E3354">
              <w:rPr>
                <w:lang w:val="bg-BG"/>
              </w:rPr>
              <w:t xml:space="preserve">, която не може да бъде овладяна с </w:t>
            </w:r>
            <w:r w:rsidRPr="008E3354">
              <w:rPr>
                <w:b/>
                <w:i/>
                <w:lang w:val="bg-BG"/>
              </w:rPr>
              <w:t>никакви</w:t>
            </w:r>
            <w:r w:rsidRPr="008E3354">
              <w:rPr>
                <w:lang w:val="bg-BG"/>
              </w:rPr>
              <w:t xml:space="preserve"> други </w:t>
            </w:r>
            <w:r w:rsidRPr="008E3354">
              <w:rPr>
                <w:b/>
                <w:i/>
                <w:lang w:val="bg-BG"/>
              </w:rPr>
              <w:t>икономически и агрономически</w:t>
            </w:r>
            <w:r w:rsidRPr="008E3354">
              <w:rPr>
                <w:lang w:val="bg-BG"/>
              </w:rPr>
              <w:t xml:space="preserve">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r>
    </w:tbl>
    <w:p w:rsidR="00DA0FAE" w:rsidRPr="008E3354" w:rsidP="00DA0FAE" w14:paraId="1A2E9ECF"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098F3768" w14:textId="77777777">
      <w:r w:rsidRPr="008E3354">
        <w:rPr>
          <w:rStyle w:val="HideTWBExt"/>
        </w:rPr>
        <w:t>&lt;/AmendB&gt;</w:t>
      </w:r>
    </w:p>
    <w:p w:rsidR="00DA0FAE" w:rsidRPr="008E3354" w:rsidP="00DA0FAE" w14:paraId="6B3FF105" w14:textId="2D9FF6C5">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399</w:t>
      </w:r>
      <w:r w:rsidRPr="008E3354">
        <w:rPr>
          <w:rStyle w:val="HideTWBExt"/>
          <w:b w:val="0"/>
          <w:lang w:val="bg-BG"/>
        </w:rPr>
        <w:t>&lt;/NumAmB&gt;</w:t>
      </w:r>
    </w:p>
    <w:p w:rsidR="00DA0FAE" w:rsidRPr="008E3354" w:rsidP="00DA0FAE" w14:paraId="0F0E3A24" w14:textId="3E6EA576">
      <w:pPr>
        <w:pStyle w:val="NormalBold"/>
      </w:pPr>
      <w:r w:rsidRPr="008E3354">
        <w:rPr>
          <w:rStyle w:val="HideTWBExt"/>
          <w:b w:val="0"/>
        </w:rPr>
        <w:t>&lt;RepeatBlock-By&gt;&lt;Members&gt;</w:t>
      </w:r>
      <w:r w:rsidRPr="008E3354" w:rsidR="000B10E1">
        <w:t>Флавио Тоси</w:t>
      </w:r>
      <w:r w:rsidRPr="008E3354">
        <w:t xml:space="preserve">, </w:t>
      </w:r>
      <w:r w:rsidRPr="008E3354" w:rsidR="009C4CED">
        <w:t>Масимилино Салини</w:t>
      </w:r>
      <w:r w:rsidRPr="008E3354">
        <w:t xml:space="preserve">, </w:t>
      </w:r>
      <w:r w:rsidRPr="008E3354" w:rsidR="000B10E1">
        <w:t>Салваторе Де Мео</w:t>
      </w:r>
      <w:r w:rsidRPr="008E3354">
        <w:rPr>
          <w:rStyle w:val="HideTWBExt"/>
          <w:b w:val="0"/>
        </w:rPr>
        <w:t>&lt;/Members&gt;</w:t>
      </w:r>
    </w:p>
    <w:p w:rsidR="00DA0FAE" w:rsidRPr="008E3354" w:rsidP="00DA0FAE" w14:paraId="2FD92B28" w14:textId="77777777">
      <w:r w:rsidRPr="008E3354">
        <w:rPr>
          <w:rStyle w:val="HideTWBExt"/>
        </w:rPr>
        <w:t>&lt;/RepeatBlock-By&gt;</w:t>
      </w:r>
    </w:p>
    <w:p w:rsidR="00DA0FAE" w:rsidRPr="008E3354" w:rsidP="00DA0FAE" w14:paraId="39595A39" w14:textId="392D0C51">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3E71B7E"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441681FF"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2E85E995" w14:textId="77777777">
      <w:r w:rsidRPr="008E3354">
        <w:rPr>
          <w:rStyle w:val="HideTWBExt"/>
        </w:rPr>
        <w:t>&lt;Article2&gt;</w:t>
      </w:r>
      <w:r w:rsidRPr="008E3354">
        <w:t>Член 4 – параграф 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079159"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25EB9B7" w14:textId="77777777">
            <w:pPr>
              <w:keepNext/>
            </w:pPr>
          </w:p>
        </w:tc>
      </w:tr>
      <w:tr w14:paraId="77E4CFD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85FE471" w14:textId="3036ABB3">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1CB861E" w14:textId="25C6F24B">
            <w:pPr>
              <w:pStyle w:val="ColumnHeading"/>
              <w:keepNext/>
              <w:rPr>
                <w:lang w:val="bg-BG"/>
              </w:rPr>
            </w:pPr>
            <w:r w:rsidRPr="008E3354">
              <w:rPr>
                <w:lang w:val="bg-BG"/>
              </w:rPr>
              <w:t>Изменение</w:t>
            </w:r>
          </w:p>
        </w:tc>
      </w:tr>
      <w:tr w14:paraId="16A1D8F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0055122" w14:textId="77777777">
            <w:pPr>
              <w:pStyle w:val="Normal6"/>
              <w:rPr>
                <w:lang w:val="bg-BG"/>
              </w:rPr>
            </w:pPr>
            <w:r w:rsidRPr="008E3354">
              <w:rPr>
                <w:lang w:val="bg-BG"/>
              </w:rPr>
              <w:t>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или за растителната продукция,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c>
          <w:tcPr>
            <w:tcW w:w="4876" w:type="dxa"/>
            <w:hideMark/>
          </w:tcPr>
          <w:p w:rsidR="00DA0FAE" w:rsidRPr="008E3354" w:rsidP="00760AC7" w14:paraId="0706456B" w14:textId="77777777">
            <w:pPr>
              <w:pStyle w:val="Normal6"/>
              <w:rPr>
                <w:szCs w:val="24"/>
                <w:lang w:val="bg-BG"/>
              </w:rPr>
            </w:pPr>
            <w:r w:rsidRPr="008E3354">
              <w:rPr>
                <w:lang w:val="bg-BG"/>
              </w:rPr>
              <w:t>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w:t>
            </w:r>
            <w:r w:rsidRPr="008E3354">
              <w:rPr>
                <w:b/>
                <w:i/>
                <w:lang w:val="bg-BG"/>
              </w:rPr>
              <w:t>, в рамките на 3 месеца от заключението на ЕОБХ</w:t>
            </w:r>
            <w:r w:rsidRPr="008E3354">
              <w:rPr>
                <w:lang w:val="bg-BG"/>
              </w:rPr>
              <w:t>, дадено активно вещество е необходимо за контролирането на сериозна опасност за здравето на растенията или за растителната продукция</w:t>
            </w:r>
            <w:r w:rsidRPr="008E3354">
              <w:rPr>
                <w:b/>
                <w:i/>
                <w:lang w:val="bg-BG"/>
              </w:rPr>
              <w:t>, доказана в агроикономическа оценка или основана на агроикономически съображения</w:t>
            </w:r>
            <w:r w:rsidRPr="008E3354">
              <w:rPr>
                <w:lang w:val="bg-BG"/>
              </w:rPr>
              <w:t xml:space="preserve">, която не може да бъде овладяна с </w:t>
            </w:r>
            <w:r w:rsidRPr="008E3354">
              <w:rPr>
                <w:b/>
                <w:i/>
                <w:lang w:val="bg-BG"/>
              </w:rPr>
              <w:t>никакви</w:t>
            </w:r>
            <w:r w:rsidRPr="008E3354">
              <w:rPr>
                <w:lang w:val="bg-BG"/>
              </w:rPr>
              <w:t xml:space="preserve"> други </w:t>
            </w:r>
            <w:r w:rsidRPr="008E3354">
              <w:rPr>
                <w:b/>
                <w:i/>
                <w:lang w:val="bg-BG"/>
              </w:rPr>
              <w:t>икономически и агрономически</w:t>
            </w:r>
            <w:r w:rsidRPr="008E3354">
              <w:rPr>
                <w:lang w:val="bg-BG"/>
              </w:rPr>
              <w:t xml:space="preserve">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r>
    </w:tbl>
    <w:p w:rsidR="00DA0FAE" w:rsidRPr="008E3354" w:rsidP="00DA0FAE" w14:paraId="5A0D2CF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468299CE" w14:textId="4063F4DD">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1B5355C5" w14:textId="77777777">
      <w:pPr>
        <w:pStyle w:val="Normal12Italic"/>
        <w:rPr>
          <w:noProof w:val="0"/>
          <w:lang w:val="bg-BG"/>
        </w:rPr>
      </w:pPr>
      <w:r w:rsidRPr="008E3354">
        <w:rPr>
          <w:lang w:val="bg-BG"/>
        </w:rPr>
        <w:t>Системата следва да бъде по-приложима и да отчита агрономическите съображения, като гарантира, че от пазара няма да бъдат изтеглени незаменими решения за растителна защита, които могат да се използват безопасно. Допълнителни разяснения следва да бъдат предоставени в ръководни документи, отразяващи тези принципи.</w:t>
      </w:r>
    </w:p>
    <w:p w:rsidR="00DA0FAE" w:rsidRPr="008E3354" w:rsidP="00DA0FAE" w14:paraId="670E298D" w14:textId="77777777">
      <w:r w:rsidRPr="008E3354">
        <w:rPr>
          <w:rStyle w:val="HideTWBExt"/>
        </w:rPr>
        <w:t>&lt;/AmendB&gt;</w:t>
      </w:r>
    </w:p>
    <w:p w:rsidR="00DA0FAE" w:rsidRPr="008E3354" w:rsidP="00DA0FAE" w14:paraId="65D91FD9" w14:textId="18A37985">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400</w:t>
      </w:r>
      <w:r w:rsidRPr="008E3354">
        <w:rPr>
          <w:rStyle w:val="HideTWBExt"/>
          <w:b w:val="0"/>
          <w:lang w:val="bg-BG"/>
        </w:rPr>
        <w:t>&lt;/NumAmB&gt;</w:t>
      </w:r>
    </w:p>
    <w:p w:rsidR="00DA0FAE" w:rsidRPr="008E3354" w:rsidP="00DA0FAE" w14:paraId="55A7C530" w14:textId="4CACEB99">
      <w:pPr>
        <w:pStyle w:val="NormalBold"/>
      </w:pPr>
      <w:r w:rsidRPr="008E3354">
        <w:rPr>
          <w:rStyle w:val="HideTWBExt"/>
          <w:b w:val="0"/>
        </w:rPr>
        <w:t>&lt;RepeatBlock-By&gt;&lt;Members&gt;</w:t>
      </w:r>
      <w:r w:rsidRPr="008E3354">
        <w:t xml:space="preserve">Микеле Пикаро, Карло Фиданца, Антонела Сберна, </w:t>
      </w:r>
      <w:r w:rsidRPr="008E3354" w:rsidR="00617DE5">
        <w:t>Никола Прокачини</w:t>
      </w:r>
      <w:r w:rsidRPr="008E3354">
        <w:t xml:space="preserve">, </w:t>
      </w:r>
      <w:r w:rsidRPr="008E3354" w:rsidR="00617DE5">
        <w:t>Пиетро Фиоки</w:t>
      </w:r>
      <w:r w:rsidRPr="008E3354">
        <w:t>, Серджо Берлато, Паоло Инселвини, Стефано Каведаня</w:t>
      </w:r>
      <w:r w:rsidRPr="008E3354">
        <w:rPr>
          <w:rStyle w:val="HideTWBExt"/>
          <w:b w:val="0"/>
        </w:rPr>
        <w:t>&lt;/Members&gt;</w:t>
      </w:r>
    </w:p>
    <w:p w:rsidR="00DA0FAE" w:rsidRPr="008E3354" w:rsidP="00DA0FAE" w14:paraId="204497DC" w14:textId="77777777">
      <w:r w:rsidRPr="008E3354">
        <w:rPr>
          <w:rStyle w:val="HideTWBExt"/>
        </w:rPr>
        <w:t>&lt;/RepeatBlock-By&gt;</w:t>
      </w:r>
    </w:p>
    <w:p w:rsidR="00DA0FAE" w:rsidRPr="008E3354" w:rsidP="00DA0FAE" w14:paraId="02828919" w14:textId="1EBA2E7D">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4D24412"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718A4506"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086E9E5" w14:textId="77777777">
      <w:r w:rsidRPr="008E3354">
        <w:rPr>
          <w:rStyle w:val="HideTWBExt"/>
        </w:rPr>
        <w:t>&lt;Article2&gt;</w:t>
      </w:r>
      <w:r w:rsidRPr="008E3354">
        <w:t>Член 4 – параграф 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0E8E5F"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2C7D3A1" w14:textId="77777777">
            <w:pPr>
              <w:keepNext/>
            </w:pPr>
          </w:p>
        </w:tc>
      </w:tr>
      <w:tr w14:paraId="7D50BEF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478A5E8" w14:textId="077C19D8">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381957D" w14:textId="5395C595">
            <w:pPr>
              <w:pStyle w:val="ColumnHeading"/>
              <w:keepNext/>
              <w:rPr>
                <w:lang w:val="bg-BG"/>
              </w:rPr>
            </w:pPr>
            <w:r w:rsidRPr="008E3354">
              <w:rPr>
                <w:lang w:val="bg-BG"/>
              </w:rPr>
              <w:t>Изменение</w:t>
            </w:r>
          </w:p>
        </w:tc>
      </w:tr>
      <w:tr w14:paraId="0C7CE21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DB9F7EC" w14:textId="77777777">
            <w:pPr>
              <w:pStyle w:val="Normal6"/>
              <w:rPr>
                <w:lang w:val="bg-BG"/>
              </w:rPr>
            </w:pPr>
            <w:r w:rsidRPr="008E3354">
              <w:rPr>
                <w:lang w:val="bg-BG"/>
              </w:rPr>
              <w:t>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или за растителната продукция,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c>
          <w:tcPr>
            <w:tcW w:w="4876" w:type="dxa"/>
            <w:hideMark/>
          </w:tcPr>
          <w:p w:rsidR="00DA0FAE" w:rsidRPr="008E3354" w:rsidP="00760AC7" w14:paraId="0268E098" w14:textId="77777777">
            <w:pPr>
              <w:pStyle w:val="Normal6"/>
              <w:rPr>
                <w:szCs w:val="24"/>
                <w:lang w:val="bg-BG"/>
              </w:rPr>
            </w:pPr>
            <w:r w:rsidRPr="008E3354">
              <w:rPr>
                <w:lang w:val="bg-BG"/>
              </w:rPr>
              <w:t>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w:t>
            </w:r>
            <w:r w:rsidRPr="008E3354">
              <w:rPr>
                <w:b/>
                <w:i/>
                <w:lang w:val="bg-BG"/>
              </w:rPr>
              <w:t>, в рамките на 3 месеца от заключението на ЕОБХ</w:t>
            </w:r>
            <w:r w:rsidRPr="008E3354">
              <w:rPr>
                <w:lang w:val="bg-BG"/>
              </w:rPr>
              <w:t>, дадено активно вещество е необходимо за контролирането на сериозна опасност за здравето на растенията или за растителната продукция</w:t>
            </w:r>
            <w:r w:rsidRPr="008E3354">
              <w:rPr>
                <w:b/>
                <w:i/>
                <w:lang w:val="bg-BG"/>
              </w:rPr>
              <w:t>, доказана в агроикономическа оценка или основана на агроикономически съображения</w:t>
            </w:r>
            <w:r w:rsidRPr="008E3354">
              <w:rPr>
                <w:lang w:val="bg-BG"/>
              </w:rPr>
              <w:t xml:space="preserve">, която не може да бъде овладяна с </w:t>
            </w:r>
            <w:r w:rsidRPr="008E3354">
              <w:rPr>
                <w:b/>
                <w:i/>
                <w:lang w:val="bg-BG"/>
              </w:rPr>
              <w:t>никакви</w:t>
            </w:r>
            <w:r w:rsidRPr="008E3354">
              <w:rPr>
                <w:lang w:val="bg-BG"/>
              </w:rPr>
              <w:t xml:space="preserve"> други </w:t>
            </w:r>
            <w:r w:rsidRPr="008E3354">
              <w:rPr>
                <w:b/>
                <w:i/>
                <w:lang w:val="bg-BG"/>
              </w:rPr>
              <w:t>икономически и агрономически</w:t>
            </w:r>
            <w:r w:rsidRPr="008E3354">
              <w:rPr>
                <w:lang w:val="bg-BG"/>
              </w:rPr>
              <w:t xml:space="preserve">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r>
    </w:tbl>
    <w:p w:rsidR="00DA0FAE" w:rsidRPr="008E3354" w:rsidP="00DA0FAE" w14:paraId="2DFB4389"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B5AB6CE" w14:textId="77777777">
      <w:r w:rsidRPr="008E3354">
        <w:rPr>
          <w:rStyle w:val="HideTWBExt"/>
        </w:rPr>
        <w:t>&lt;/AmendB&gt;</w:t>
      </w:r>
    </w:p>
    <w:p w:rsidR="00DA0FAE" w:rsidRPr="008E3354" w:rsidP="00DA0FAE" w14:paraId="0334513E" w14:textId="4B041E06">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401</w:t>
      </w:r>
      <w:r w:rsidRPr="008E3354">
        <w:rPr>
          <w:rStyle w:val="HideTWBExt"/>
          <w:b w:val="0"/>
          <w:lang w:val="bg-BG"/>
        </w:rPr>
        <w:t>&lt;/NumAmB&gt;</w:t>
      </w:r>
    </w:p>
    <w:p w:rsidR="00DA0FAE" w:rsidRPr="008E3354" w:rsidP="00DA0FAE" w14:paraId="091D59C5" w14:textId="20D7315D">
      <w:pPr>
        <w:pStyle w:val="NormalBold"/>
      </w:pPr>
      <w:r w:rsidRPr="008E3354">
        <w:rPr>
          <w:rStyle w:val="HideTWBExt"/>
          <w:b w:val="0"/>
        </w:rPr>
        <w:t>&lt;RepeatBlock-By&gt;&lt;Members&gt;</w:t>
      </w:r>
      <w:r w:rsidRPr="008E3354">
        <w:t xml:space="preserve">Кристине Сингер, </w:t>
      </w:r>
      <w:r w:rsidRPr="008E3354" w:rsidR="00424B14">
        <w:t>Андреас Глюк</w:t>
      </w:r>
      <w:r w:rsidRPr="008E3354">
        <w:t>, Катри Кулмуни</w:t>
      </w:r>
      <w:r w:rsidRPr="008E3354">
        <w:rPr>
          <w:rStyle w:val="HideTWBExt"/>
          <w:b w:val="0"/>
        </w:rPr>
        <w:t>&lt;/Members&gt;</w:t>
      </w:r>
    </w:p>
    <w:p w:rsidR="00DA0FAE" w:rsidRPr="008E3354" w:rsidP="00DA0FAE" w14:paraId="46098E6B" w14:textId="77777777">
      <w:r w:rsidRPr="008E3354">
        <w:rPr>
          <w:rStyle w:val="HideTWBExt"/>
        </w:rPr>
        <w:t>&lt;/RepeatBlock-By&gt;</w:t>
      </w:r>
    </w:p>
    <w:p w:rsidR="00DA0FAE" w:rsidRPr="008E3354" w:rsidP="00DA0FAE" w14:paraId="77A98403" w14:textId="4B6105D3">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D3A6040"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038B4627"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10F03E9" w14:textId="77777777">
      <w:r w:rsidRPr="008E3354">
        <w:rPr>
          <w:rStyle w:val="HideTWBExt"/>
        </w:rPr>
        <w:t>&lt;Article2&gt;</w:t>
      </w:r>
      <w:r w:rsidRPr="008E3354">
        <w:t>Член 4 – параграф 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AF0B72"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815CEE6" w14:textId="77777777">
            <w:pPr>
              <w:keepNext/>
            </w:pPr>
          </w:p>
        </w:tc>
      </w:tr>
      <w:tr w14:paraId="796E0CF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156EF9B" w14:textId="206AE7A3">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F32C2F6" w14:textId="3400D56C">
            <w:pPr>
              <w:pStyle w:val="ColumnHeading"/>
              <w:keepNext/>
              <w:rPr>
                <w:lang w:val="bg-BG"/>
              </w:rPr>
            </w:pPr>
            <w:r w:rsidRPr="008E3354">
              <w:rPr>
                <w:lang w:val="bg-BG"/>
              </w:rPr>
              <w:t>Изменение</w:t>
            </w:r>
          </w:p>
        </w:tc>
      </w:tr>
      <w:tr w14:paraId="1A32B73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DF34E86" w14:textId="77777777">
            <w:pPr>
              <w:pStyle w:val="Normal6"/>
              <w:rPr>
                <w:lang w:val="bg-BG"/>
              </w:rPr>
            </w:pPr>
            <w:r w:rsidRPr="008E3354">
              <w:rPr>
                <w:lang w:val="bg-BG"/>
              </w:rPr>
              <w:t>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или за растителната продукция,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c>
          <w:tcPr>
            <w:tcW w:w="4876" w:type="dxa"/>
            <w:hideMark/>
          </w:tcPr>
          <w:p w:rsidR="00DA0FAE" w:rsidRPr="008E3354" w:rsidP="00760AC7" w14:paraId="4A181D8E" w14:textId="77777777">
            <w:pPr>
              <w:pStyle w:val="Normal6"/>
              <w:rPr>
                <w:szCs w:val="24"/>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или за растителната продукция, която не може да бъде овладяна с други разумни средства </w:t>
            </w:r>
            <w:r w:rsidRPr="008E3354">
              <w:rPr>
                <w:b/>
                <w:i/>
                <w:lang w:val="bg-BG"/>
              </w:rPr>
              <w:t>или с алтернативни средства</w:t>
            </w:r>
            <w:r w:rsidRPr="008E3354">
              <w:rPr>
                <w:lang w:val="bg-BG"/>
              </w:rPr>
              <w:t>,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w:t>
            </w:r>
            <w:r w:rsidRPr="008E3354">
              <w:rPr>
                <w:b/>
                <w:i/>
                <w:lang w:val="bg-BG"/>
              </w:rPr>
              <w:t>, който може да бъде удължен, в случай че не са намерени алтернативи</w:t>
            </w:r>
            <w:r w:rsidRPr="008E3354">
              <w:rPr>
                <w:lang w:val="bg-BG"/>
              </w:rPr>
              <w:t>,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r>
    </w:tbl>
    <w:p w:rsidR="00DA0FAE" w:rsidRPr="008E3354" w:rsidP="00DA0FAE" w14:paraId="26AC7328"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40CA90C2" w14:textId="77777777">
      <w:r w:rsidRPr="008E3354">
        <w:rPr>
          <w:rStyle w:val="HideTWBExt"/>
        </w:rPr>
        <w:t>&lt;/AmendB&gt;</w:t>
      </w:r>
    </w:p>
    <w:p w:rsidR="00DA0FAE" w:rsidRPr="008E3354" w:rsidP="00DA0FAE" w14:paraId="175297C8" w14:textId="2471DD01">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402</w:t>
      </w:r>
      <w:r w:rsidRPr="008E3354">
        <w:rPr>
          <w:rStyle w:val="HideTWBExt"/>
          <w:b w:val="0"/>
          <w:lang w:val="bg-BG"/>
        </w:rPr>
        <w:t>&lt;/NumAmB&gt;</w:t>
      </w:r>
    </w:p>
    <w:p w:rsidR="00DA0FAE" w:rsidRPr="008E3354" w:rsidP="00DA0FAE" w14:paraId="56959B49" w14:textId="7A8D7C05">
      <w:pPr>
        <w:pStyle w:val="NormalBold"/>
      </w:pPr>
      <w:r w:rsidRPr="008E3354">
        <w:rPr>
          <w:rStyle w:val="HideTWBExt"/>
          <w:b w:val="0"/>
        </w:rPr>
        <w:t>&lt;RepeatBlock-By&gt;&lt;Members&gt;</w:t>
      </w:r>
      <w:r w:rsidRPr="008E3354">
        <w:t xml:space="preserve">Валдемар Буда, </w:t>
      </w:r>
      <w:r w:rsidRPr="008E3354" w:rsidR="005F653D">
        <w:t>Анна Залевска</w:t>
      </w:r>
      <w:r w:rsidRPr="008E3354">
        <w:rPr>
          <w:rStyle w:val="HideTWBExt"/>
          <w:b w:val="0"/>
        </w:rPr>
        <w:t>&lt;/Members&gt;</w:t>
      </w:r>
    </w:p>
    <w:p w:rsidR="00DA0FAE" w:rsidRPr="008E3354" w:rsidP="00DA0FAE" w14:paraId="4473323C" w14:textId="77777777">
      <w:r w:rsidRPr="008E3354">
        <w:rPr>
          <w:rStyle w:val="HideTWBExt"/>
        </w:rPr>
        <w:t>&lt;/RepeatBlock-By&gt;</w:t>
      </w:r>
    </w:p>
    <w:p w:rsidR="00DA0FAE" w:rsidRPr="008E3354" w:rsidP="00DA0FAE" w14:paraId="125B0529" w14:textId="6B6EB7CE">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8E1B5CF"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16089DB8"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3975550" w14:textId="77777777">
      <w:r w:rsidRPr="008E3354">
        <w:rPr>
          <w:rStyle w:val="HideTWBExt"/>
        </w:rPr>
        <w:t>&lt;Article2&gt;</w:t>
      </w:r>
      <w:r w:rsidRPr="008E3354">
        <w:t>Член 4 – параграф 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607582"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FB0C41D" w14:textId="77777777">
            <w:pPr>
              <w:keepNext/>
            </w:pPr>
          </w:p>
        </w:tc>
      </w:tr>
      <w:tr w14:paraId="0A61847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E88E86C" w14:textId="1A0D66D1">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5495C2A" w14:textId="79236020">
            <w:pPr>
              <w:pStyle w:val="ColumnHeading"/>
              <w:keepNext/>
              <w:rPr>
                <w:lang w:val="bg-BG"/>
              </w:rPr>
            </w:pPr>
            <w:r w:rsidRPr="008E3354">
              <w:rPr>
                <w:lang w:val="bg-BG"/>
              </w:rPr>
              <w:t>Изменение</w:t>
            </w:r>
          </w:p>
        </w:tc>
      </w:tr>
      <w:tr w14:paraId="59AAA6D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A22739C" w14:textId="77777777">
            <w:pPr>
              <w:pStyle w:val="Normal6"/>
              <w:rPr>
                <w:lang w:val="bg-BG"/>
              </w:rPr>
            </w:pPr>
            <w:r w:rsidRPr="008E3354">
              <w:rPr>
                <w:lang w:val="bg-BG"/>
              </w:rPr>
              <w:t>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или за растителната продукция,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c>
          <w:tcPr>
            <w:tcW w:w="4876" w:type="dxa"/>
            <w:hideMark/>
          </w:tcPr>
          <w:p w:rsidR="00DA0FAE" w:rsidRPr="008E3354" w:rsidP="00760AC7" w14:paraId="76BA06FA" w14:textId="77777777">
            <w:pPr>
              <w:pStyle w:val="Normal6"/>
              <w:rPr>
                <w:szCs w:val="24"/>
                <w:lang w:val="bg-BG"/>
              </w:rPr>
            </w:pPr>
            <w:r w:rsidRPr="008E3354">
              <w:rPr>
                <w:lang w:val="bg-BG"/>
              </w:rPr>
              <w:t>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или за растителната продукция</w:t>
            </w:r>
            <w:r w:rsidRPr="008E3354">
              <w:rPr>
                <w:b/>
                <w:i/>
                <w:lang w:val="bg-BG"/>
              </w:rPr>
              <w:t>, доказана в агроикономическа оценка или основана на агроикономически съображения</w:t>
            </w:r>
            <w:r w:rsidRPr="008E3354">
              <w:rPr>
                <w:lang w:val="bg-BG"/>
              </w:rPr>
              <w:t>,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r>
    </w:tbl>
    <w:p w:rsidR="00DA0FAE" w:rsidRPr="008E3354" w:rsidP="00DA0FAE" w14:paraId="02CEA5D4"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4CBC59D5" w14:textId="77777777">
      <w:r w:rsidRPr="008E3354">
        <w:rPr>
          <w:rStyle w:val="HideTWBExt"/>
        </w:rPr>
        <w:t>&lt;/AmendB&gt;</w:t>
      </w:r>
    </w:p>
    <w:p w:rsidR="00DA0FAE" w:rsidRPr="008E3354" w:rsidP="00DA0FAE" w14:paraId="53CD40B9" w14:textId="58412561">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403</w:t>
      </w:r>
      <w:r w:rsidRPr="008E3354">
        <w:rPr>
          <w:rStyle w:val="HideTWBExt"/>
          <w:b w:val="0"/>
          <w:lang w:val="bg-BG"/>
        </w:rPr>
        <w:t>&lt;/NumAmB&gt;</w:t>
      </w:r>
    </w:p>
    <w:p w:rsidR="00DA0FAE" w:rsidRPr="008E3354" w:rsidP="00DA0FAE" w14:paraId="0438D779" w14:textId="5378E828">
      <w:pPr>
        <w:pStyle w:val="NormalBold"/>
      </w:pPr>
      <w:r w:rsidRPr="008E3354">
        <w:rPr>
          <w:rStyle w:val="HideTWBExt"/>
          <w:b w:val="0"/>
        </w:rPr>
        <w:t>&lt;RepeatBlock-By&gt;&lt;Members&gt;</w:t>
      </w:r>
      <w:r w:rsidRPr="008E3354">
        <w:t>Кристина Маестре</w:t>
      </w:r>
      <w:r w:rsidRPr="008E3354">
        <w:rPr>
          <w:rStyle w:val="HideTWBExt"/>
          <w:b w:val="0"/>
        </w:rPr>
        <w:t>&lt;/Members&gt;</w:t>
      </w:r>
    </w:p>
    <w:p w:rsidR="00DA0FAE" w:rsidRPr="008E3354" w:rsidP="00DA0FAE" w14:paraId="13AEDD67" w14:textId="77777777">
      <w:r w:rsidRPr="008E3354">
        <w:rPr>
          <w:rStyle w:val="HideTWBExt"/>
        </w:rPr>
        <w:t>&lt;/RepeatBlock-By&gt;</w:t>
      </w:r>
    </w:p>
    <w:p w:rsidR="00DA0FAE" w:rsidRPr="008E3354" w:rsidP="00DA0FAE" w14:paraId="367084D9" w14:textId="06EEC99E">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5A536CD"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7E341243"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2EAD9298" w14:textId="77777777">
      <w:r w:rsidRPr="008E3354">
        <w:rPr>
          <w:rStyle w:val="HideTWBExt"/>
        </w:rPr>
        <w:t>&lt;Article2&gt;</w:t>
      </w:r>
      <w:r w:rsidRPr="008E3354">
        <w:t>Член 4 – параграф 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59EBB9"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3DDAD9B" w14:textId="77777777">
            <w:pPr>
              <w:keepNext/>
            </w:pPr>
          </w:p>
        </w:tc>
      </w:tr>
      <w:tr w14:paraId="7ADF795B"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6B4FEEF" w14:textId="1088F3EC">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8A4F1DD" w14:textId="014F892F">
            <w:pPr>
              <w:pStyle w:val="ColumnHeading"/>
              <w:keepNext/>
              <w:rPr>
                <w:lang w:val="bg-BG"/>
              </w:rPr>
            </w:pPr>
            <w:r w:rsidRPr="008E3354">
              <w:rPr>
                <w:lang w:val="bg-BG"/>
              </w:rPr>
              <w:t>Изменение</w:t>
            </w:r>
          </w:p>
        </w:tc>
      </w:tr>
      <w:tr w14:paraId="1021854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A3FA299" w14:textId="77777777">
            <w:pPr>
              <w:pStyle w:val="Normal6"/>
              <w:rPr>
                <w:lang w:val="bg-BG"/>
              </w:rPr>
            </w:pPr>
            <w:r w:rsidRPr="008E3354">
              <w:rPr>
                <w:lang w:val="bg-BG"/>
              </w:rPr>
              <w:t xml:space="preserve">Чрез дерогация от параграф 1, когато </w:t>
            </w:r>
            <w:r w:rsidRPr="008E3354">
              <w:rPr>
                <w:lang w:val="bg-BG"/>
              </w:rPr>
              <w:t>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или за растителната продукция,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c>
          <w:tcPr>
            <w:tcW w:w="4876" w:type="dxa"/>
            <w:hideMark/>
          </w:tcPr>
          <w:p w:rsidR="00DA0FAE" w:rsidRPr="008E3354" w:rsidP="00760AC7" w14:paraId="264DC23E" w14:textId="77777777">
            <w:pPr>
              <w:pStyle w:val="Normal6"/>
              <w:rPr>
                <w:szCs w:val="24"/>
                <w:lang w:val="bg-BG"/>
              </w:rPr>
            </w:pPr>
            <w:r w:rsidRPr="008E3354">
              <w:rPr>
                <w:lang w:val="bg-BG"/>
              </w:rPr>
              <w:t xml:space="preserve">Чрез дерогация от параграф 1, когато </w:t>
            </w:r>
            <w:r w:rsidRPr="008E3354">
              <w:rPr>
                <w:lang w:val="bg-BG"/>
              </w:rPr>
              <w:t>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w:t>
            </w:r>
            <w:r w:rsidRPr="008E3354">
              <w:rPr>
                <w:b/>
                <w:i/>
                <w:lang w:val="bg-BG"/>
              </w:rPr>
              <w:t>, здравето на хората</w:t>
            </w:r>
            <w:r w:rsidRPr="008E3354">
              <w:rPr>
                <w:lang w:val="bg-BG"/>
              </w:rPr>
              <w:t xml:space="preserve"> или за растителната продукция </w:t>
            </w:r>
            <w:r w:rsidRPr="008E3354">
              <w:rPr>
                <w:b/>
                <w:i/>
                <w:lang w:val="bg-BG"/>
              </w:rPr>
              <w:t>и ролята му е от съществено значение в стратегиите за растителна защита</w:t>
            </w:r>
            <w:r w:rsidRPr="008E3354">
              <w:rPr>
                <w:lang w:val="bg-BG"/>
              </w:rPr>
              <w:t xml:space="preserve">, която не може да бъде </w:t>
            </w:r>
            <w:r w:rsidRPr="008E3354">
              <w:rPr>
                <w:b/>
                <w:i/>
                <w:lang w:val="bg-BG"/>
              </w:rPr>
              <w:t>ефективно</w:t>
            </w:r>
            <w:r w:rsidRPr="008E3354">
              <w:rPr>
                <w:lang w:val="bg-BG"/>
              </w:rPr>
              <w:t xml:space="preserve">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r>
    </w:tbl>
    <w:p w:rsidR="00DA0FAE" w:rsidRPr="008E3354" w:rsidP="00DA0FAE" w14:paraId="710232C7"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C62FB85" w14:textId="77777777">
      <w:r w:rsidRPr="008E3354">
        <w:rPr>
          <w:rStyle w:val="HideTWBExt"/>
        </w:rPr>
        <w:t>&lt;/AmendB&gt;</w:t>
      </w:r>
    </w:p>
    <w:p w:rsidR="00DA0FAE" w:rsidRPr="008E3354" w:rsidP="00DA0FAE" w14:paraId="0CFB0028" w14:textId="3E4367A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404</w:t>
      </w:r>
      <w:r w:rsidRPr="008E3354">
        <w:rPr>
          <w:rStyle w:val="HideTWBExt"/>
          <w:b w:val="0"/>
          <w:lang w:val="bg-BG"/>
        </w:rPr>
        <w:t>&lt;/NumAmB&gt;</w:t>
      </w:r>
    </w:p>
    <w:p w:rsidR="00DA0FAE" w:rsidRPr="008E3354" w:rsidP="00DA0FAE" w14:paraId="1441AE1D" w14:textId="6BADD49D">
      <w:pPr>
        <w:pStyle w:val="NormalBold"/>
      </w:pPr>
      <w:r w:rsidRPr="008E3354">
        <w:rPr>
          <w:rStyle w:val="HideTWBExt"/>
          <w:b w:val="0"/>
        </w:rPr>
        <w:t>&lt;RepeatBlock-By&gt;&lt;Members&gt;</w:t>
      </w:r>
      <w:r w:rsidRPr="008E3354" w:rsidR="00B50124">
        <w:t>Рафаеле Станканели</w:t>
      </w:r>
      <w:r w:rsidRPr="008E3354">
        <w:t xml:space="preserve">, </w:t>
      </w:r>
      <w:r w:rsidRPr="008E3354" w:rsidR="00B50124">
        <w:t>Силвия Сардоне</w:t>
      </w:r>
      <w:r w:rsidRPr="008E3354">
        <w:t xml:space="preserve">, </w:t>
      </w:r>
      <w:r w:rsidRPr="008E3354" w:rsidR="00B50124">
        <w:t>Изабела Товалиери</w:t>
      </w:r>
      <w:r w:rsidRPr="008E3354">
        <w:t>, Мирея Борас Пабон, Тон Дипевен</w:t>
      </w:r>
      <w:r w:rsidRPr="008E3354">
        <w:rPr>
          <w:rStyle w:val="HideTWBExt"/>
          <w:b w:val="0"/>
        </w:rPr>
        <w:t>&lt;/Members&gt;</w:t>
      </w:r>
    </w:p>
    <w:p w:rsidR="00DA0FAE" w:rsidRPr="008E3354" w:rsidP="00DA0FAE" w14:paraId="36C14F20" w14:textId="77777777">
      <w:r w:rsidRPr="008E3354">
        <w:rPr>
          <w:rStyle w:val="HideTWBExt"/>
        </w:rPr>
        <w:t>&lt;/RepeatBlock-By&gt;</w:t>
      </w:r>
    </w:p>
    <w:p w:rsidR="00DA0FAE" w:rsidRPr="008E3354" w:rsidP="00DA0FAE" w14:paraId="31054822" w14:textId="14D4BA84">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2ACFB19"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3129B125"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277DA1B9" w14:textId="77777777">
      <w:r w:rsidRPr="008E3354">
        <w:rPr>
          <w:rStyle w:val="HideTWBExt"/>
        </w:rPr>
        <w:t>&lt;Article2&gt;</w:t>
      </w:r>
      <w:r w:rsidRPr="008E3354">
        <w:t>Член 4 – параграф 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134591"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9B20269" w14:textId="77777777">
            <w:pPr>
              <w:keepNext/>
            </w:pPr>
          </w:p>
        </w:tc>
      </w:tr>
      <w:tr w14:paraId="304F1F5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760BA32" w14:textId="773EDE39">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4D3E6EE" w14:textId="50C9CC14">
            <w:pPr>
              <w:pStyle w:val="ColumnHeading"/>
              <w:keepNext/>
              <w:rPr>
                <w:lang w:val="bg-BG"/>
              </w:rPr>
            </w:pPr>
            <w:r w:rsidRPr="008E3354">
              <w:rPr>
                <w:lang w:val="bg-BG"/>
              </w:rPr>
              <w:t>Изменение</w:t>
            </w:r>
          </w:p>
        </w:tc>
      </w:tr>
      <w:tr w14:paraId="7D5A426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6720F24" w14:textId="77777777">
            <w:pPr>
              <w:pStyle w:val="Normal6"/>
              <w:rPr>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w:t>
            </w:r>
            <w:r w:rsidRPr="008E3354">
              <w:rPr>
                <w:b/>
                <w:i/>
                <w:lang w:val="bg-BG"/>
              </w:rPr>
              <w:t>информация, предоставена</w:t>
            </w:r>
            <w:r w:rsidRPr="008E3354">
              <w:rPr>
                <w:lang w:val="bg-BG"/>
              </w:rPr>
              <w:t xml:space="preserve"> в хода на процедурата за одобрение, дадено активно вещество е необходимо </w:t>
            </w:r>
            <w:r w:rsidRPr="008E3354">
              <w:rPr>
                <w:lang w:val="bg-BG"/>
              </w:rPr>
              <w:t>за контролирането на сериозна опасност за здравето на растенията или за растителната продукция,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c>
          <w:tcPr>
            <w:tcW w:w="4876" w:type="dxa"/>
            <w:hideMark/>
          </w:tcPr>
          <w:p w:rsidR="00DA0FAE" w:rsidRPr="008E3354" w:rsidP="00760AC7" w14:paraId="40BBBD4E" w14:textId="77777777">
            <w:pPr>
              <w:pStyle w:val="Normal6"/>
              <w:rPr>
                <w:szCs w:val="24"/>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w:t>
            </w:r>
            <w:r w:rsidRPr="008E3354">
              <w:rPr>
                <w:b/>
                <w:i/>
                <w:lang w:val="bg-BG"/>
              </w:rPr>
              <w:t>подновяване на одобрението</w:t>
            </w:r>
            <w:r w:rsidRPr="008E3354">
              <w:rPr>
                <w:lang w:val="bg-BG"/>
              </w:rPr>
              <w:t xml:space="preserve"> </w:t>
            </w:r>
            <w:r w:rsidRPr="008E3354">
              <w:rPr>
                <w:b/>
                <w:i/>
                <w:lang w:val="bg-BG"/>
              </w:rPr>
              <w:t xml:space="preserve">или на доказателство, предоставено от една или няколко държави членки </w:t>
            </w:r>
            <w:r w:rsidRPr="008E3354">
              <w:rPr>
                <w:b/>
                <w:i/>
                <w:lang w:val="bg-BG"/>
              </w:rPr>
              <w:t>на който и да е етап</w:t>
            </w:r>
            <w:r w:rsidRPr="008E3354">
              <w:rPr>
                <w:lang w:val="bg-BG"/>
              </w:rPr>
              <w:t xml:space="preserve"> в хода на процедурата за одобрение </w:t>
            </w:r>
            <w:r w:rsidRPr="008E3354">
              <w:rPr>
                <w:b/>
                <w:i/>
                <w:lang w:val="bg-BG"/>
              </w:rPr>
              <w:t>или подновяване на одобрение</w:t>
            </w:r>
            <w:r w:rsidRPr="008E3354">
              <w:rPr>
                <w:lang w:val="bg-BG"/>
              </w:rPr>
              <w:t>, дадено активно вещество е необходимо за контролирането на сериозна опасност за здравето на растенията или за растителната продукция,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r>
    </w:tbl>
    <w:p w:rsidR="00DA0FAE" w:rsidRPr="008E3354" w:rsidP="00DA0FAE" w14:paraId="0AB19CC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AD7EC16" w14:textId="77777777">
      <w:r w:rsidRPr="008E3354">
        <w:rPr>
          <w:rStyle w:val="HideTWBExt"/>
        </w:rPr>
        <w:t>&lt;/AmendB&gt;</w:t>
      </w:r>
    </w:p>
    <w:p w:rsidR="00DA0FAE" w:rsidRPr="008E3354" w:rsidP="00DA0FAE" w14:paraId="71337B23" w14:textId="6840FC8A">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405</w:t>
      </w:r>
      <w:r w:rsidRPr="008E3354">
        <w:rPr>
          <w:rStyle w:val="HideTWBExt"/>
          <w:b w:val="0"/>
          <w:lang w:val="bg-BG"/>
        </w:rPr>
        <w:t>&lt;/NumAmB&gt;</w:t>
      </w:r>
    </w:p>
    <w:p w:rsidR="00DA0FAE" w:rsidRPr="008E3354" w:rsidP="00DA0FAE" w14:paraId="5F07D796" w14:textId="343D1503">
      <w:pPr>
        <w:pStyle w:val="NormalBold"/>
      </w:pPr>
      <w:r w:rsidRPr="008E3354">
        <w:rPr>
          <w:rStyle w:val="HideTWBExt"/>
          <w:b w:val="0"/>
        </w:rPr>
        <w:t>&lt;RepeatBlock-By&gt;&lt;Members&gt;</w:t>
      </w:r>
      <w:r w:rsidRPr="008E3354">
        <w:t>Лоранс Трошю</w:t>
      </w:r>
      <w:r w:rsidRPr="008E3354">
        <w:rPr>
          <w:rStyle w:val="HideTWBExt"/>
          <w:b w:val="0"/>
        </w:rPr>
        <w:t>&lt;/Members&gt;</w:t>
      </w:r>
    </w:p>
    <w:p w:rsidR="00DA0FAE" w:rsidRPr="008E3354" w:rsidP="00DA0FAE" w14:paraId="4AE688A8" w14:textId="77777777">
      <w:r w:rsidRPr="008E3354">
        <w:rPr>
          <w:rStyle w:val="HideTWBExt"/>
        </w:rPr>
        <w:t>&lt;/RepeatBlock-By&gt;</w:t>
      </w:r>
    </w:p>
    <w:p w:rsidR="00DA0FAE" w:rsidRPr="008E3354" w:rsidP="00DA0FAE" w14:paraId="091575D8" w14:textId="4BA6D02B">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75686A9" w14:textId="77777777">
      <w:pPr>
        <w:pStyle w:val="NormalBold"/>
      </w:pPr>
      <w:r w:rsidRPr="008E3354">
        <w:rPr>
          <w:rStyle w:val="HideTWBExt"/>
          <w:b w:val="0"/>
        </w:rPr>
        <w:t>&lt;Article&gt;</w:t>
      </w:r>
      <w:r w:rsidRPr="008E3354">
        <w:t>Член 1– параграф 1 – точка 3</w:t>
      </w:r>
      <w:r w:rsidRPr="008E3354">
        <w:rPr>
          <w:rStyle w:val="HideTWBExt"/>
          <w:b w:val="0"/>
        </w:rPr>
        <w:t>&lt;/Article&gt;</w:t>
      </w:r>
    </w:p>
    <w:p w:rsidR="00DA0FAE" w:rsidRPr="008E3354" w:rsidP="00DA0FAE" w14:paraId="6D78B4CB"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ABCC0D0" w14:textId="77777777">
      <w:r w:rsidRPr="008E3354">
        <w:rPr>
          <w:rStyle w:val="HideTWBExt"/>
        </w:rPr>
        <w:t>&lt;Article2&gt;</w:t>
      </w:r>
      <w:r w:rsidRPr="008E3354">
        <w:t>Член 4 – параграф 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5A8BA0"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463DC926" w14:textId="77777777">
            <w:pPr>
              <w:keepNext/>
            </w:pPr>
          </w:p>
        </w:tc>
      </w:tr>
      <w:tr w14:paraId="26F8F96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BAB4447" w14:textId="3BB0BF78">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46738C1" w14:textId="627605FD">
            <w:pPr>
              <w:pStyle w:val="ColumnHeading"/>
              <w:keepNext/>
              <w:rPr>
                <w:lang w:val="bg-BG"/>
              </w:rPr>
            </w:pPr>
            <w:r w:rsidRPr="008E3354">
              <w:rPr>
                <w:lang w:val="bg-BG"/>
              </w:rPr>
              <w:t>Изменение</w:t>
            </w:r>
          </w:p>
        </w:tc>
      </w:tr>
      <w:tr w14:paraId="0F148E6B"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8842A6D" w14:textId="77777777">
            <w:pPr>
              <w:pStyle w:val="Normal6"/>
              <w:rPr>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или за растителната продукция, която не може да бъде овладяна с други разумни средства, включително нехимични </w:t>
            </w:r>
            <w:r w:rsidRPr="008E3354">
              <w:rPr>
                <w:lang w:val="bg-BG"/>
              </w:rPr>
              <w:t xml:space="preserve">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w:t>
            </w:r>
            <w:r w:rsidRPr="008E3354">
              <w:rPr>
                <w:b/>
                <w:i/>
                <w:lang w:val="bg-BG"/>
              </w:rPr>
              <w:t>За такива вещества се определят максимално допустими граници на остатъчни вещества в съответствие с Регламент (ЕО) № 396/2005.</w:t>
            </w:r>
          </w:p>
        </w:tc>
        <w:tc>
          <w:tcPr>
            <w:tcW w:w="4876" w:type="dxa"/>
            <w:hideMark/>
          </w:tcPr>
          <w:p w:rsidR="00DA0FAE" w:rsidRPr="008E3354" w:rsidP="00760AC7" w14:paraId="415C5ACF" w14:textId="77777777">
            <w:pPr>
              <w:pStyle w:val="Normal6"/>
              <w:rPr>
                <w:szCs w:val="24"/>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или за растителната продукция, </w:t>
            </w:r>
            <w:r w:rsidRPr="008E3354">
              <w:rPr>
                <w:b/>
                <w:i/>
                <w:lang w:val="bg-BG"/>
              </w:rPr>
              <w:t xml:space="preserve">включително когато такава опасност е локализирана в определена част от </w:t>
            </w:r>
            <w:r w:rsidRPr="008E3354">
              <w:rPr>
                <w:b/>
                <w:i/>
                <w:lang w:val="bg-BG"/>
              </w:rPr>
              <w:t>територията на държава членка и е резултат от специфични климатични, агроекологични, почвено-климатични или фитосанитарни условия,</w:t>
            </w:r>
            <w:r w:rsidRPr="008E3354">
              <w:rPr>
                <w:lang w:val="bg-BG"/>
              </w:rPr>
              <w:t xml:space="preserve">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w:t>
            </w:r>
          </w:p>
        </w:tc>
      </w:tr>
    </w:tbl>
    <w:p w:rsidR="00DA0FAE" w:rsidRPr="008E3354" w:rsidP="00DA0FAE" w14:paraId="22A862D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{FR}</w:t>
      </w:r>
      <w:r w:rsidRPr="008E3354">
        <w:rPr>
          <w:noProof w:val="0"/>
          <w:lang w:val="bg-BG"/>
        </w:rPr>
        <w:t>fr</w:t>
      </w:r>
      <w:r w:rsidRPr="008E3354">
        <w:rPr>
          <w:rStyle w:val="HideTWBExt"/>
          <w:lang w:val="bg-BG"/>
        </w:rPr>
        <w:t>&lt;/Original&gt;</w:t>
      </w:r>
    </w:p>
    <w:p w:rsidR="00DA0FAE" w:rsidRPr="008E3354" w:rsidP="00DA0FAE" w14:paraId="30E4558E" w14:textId="0D449E9A">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42B2E9B3" w14:textId="77777777">
      <w:pPr>
        <w:pStyle w:val="Normal12Italic"/>
        <w:rPr>
          <w:noProof w:val="0"/>
          <w:lang w:val="bg-BG"/>
        </w:rPr>
      </w:pPr>
      <w:r w:rsidRPr="008E3354">
        <w:rPr>
          <w:lang w:val="bg-BG"/>
        </w:rPr>
        <w:t>Употребата на продукти за растителна защита може да се различава значително в отделните региони, особено в случая на култури, отглеждани в най-отдалечените региони, които са изложени на много различни климатични и екологични опасности в сравнение с континенталната част. Поради това тези различия следва да бъдат взети предвид при оценките и разрешенията, особено по отношение на алтернативите на конвенционалните продукти за растителна защита.</w:t>
      </w:r>
    </w:p>
    <w:p w:rsidR="00DA0FAE" w:rsidRPr="008E3354" w:rsidP="00DA0FAE" w14:paraId="64BC4BF2" w14:textId="77777777">
      <w:r w:rsidRPr="008E3354">
        <w:rPr>
          <w:rStyle w:val="HideTWBExt"/>
        </w:rPr>
        <w:t>&lt;/AmendB&gt;</w:t>
      </w:r>
    </w:p>
    <w:p w:rsidR="00DA0FAE" w:rsidRPr="008E3354" w:rsidP="00DA0FAE" w14:paraId="24929550" w14:textId="303F2F93">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406</w:t>
      </w:r>
      <w:r w:rsidRPr="008E3354">
        <w:rPr>
          <w:rStyle w:val="HideTWBExt"/>
          <w:b w:val="0"/>
          <w:lang w:val="bg-BG"/>
        </w:rPr>
        <w:t>&lt;/NumAmB&gt;</w:t>
      </w:r>
    </w:p>
    <w:p w:rsidR="00DA0FAE" w:rsidRPr="008E3354" w:rsidP="00DA0FAE" w14:paraId="2676D7C2" w14:textId="06C26939">
      <w:pPr>
        <w:pStyle w:val="NormalBold"/>
      </w:pPr>
      <w:r w:rsidRPr="008E3354">
        <w:rPr>
          <w:rStyle w:val="HideTWBExt"/>
          <w:b w:val="0"/>
        </w:rPr>
        <w:t>&lt;RepeatBlock-By&gt;&lt;Members&gt;</w:t>
      </w:r>
      <w:r w:rsidRPr="008E3354" w:rsidR="007E2F05">
        <w:t>Йесика Полфиард</w:t>
      </w:r>
      <w:r w:rsidRPr="008E3354">
        <w:rPr>
          <w:rStyle w:val="HideTWBExt"/>
          <w:b w:val="0"/>
        </w:rPr>
        <w:t>&lt;/Members&gt;</w:t>
      </w:r>
    </w:p>
    <w:p w:rsidR="00DA0FAE" w:rsidRPr="008E3354" w:rsidP="00DA0FAE" w14:paraId="38400212" w14:textId="77777777">
      <w:r w:rsidRPr="008E3354">
        <w:rPr>
          <w:rStyle w:val="HideTWBExt"/>
        </w:rPr>
        <w:t>&lt;/RepeatBlock-By&gt;</w:t>
      </w:r>
    </w:p>
    <w:p w:rsidR="00DA0FAE" w:rsidRPr="008E3354" w:rsidP="00DA0FAE" w14:paraId="0A9C4927" w14:textId="38D649F8">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8AF2420"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6209B9FD"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2A30FB00" w14:textId="77777777">
      <w:r w:rsidRPr="008E3354">
        <w:rPr>
          <w:rStyle w:val="HideTWBExt"/>
        </w:rPr>
        <w:t>&lt;Article2&gt;</w:t>
      </w:r>
      <w:r w:rsidRPr="008E3354">
        <w:t>Член 4 – параграф 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6E0458"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419EB8B" w14:textId="77777777">
            <w:pPr>
              <w:keepNext/>
            </w:pPr>
          </w:p>
        </w:tc>
      </w:tr>
      <w:tr w14:paraId="31DB15F3"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4A97D6F" w14:textId="32235652">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53DE086" w14:textId="4CFA2C0E">
            <w:pPr>
              <w:pStyle w:val="ColumnHeading"/>
              <w:keepNext/>
              <w:rPr>
                <w:lang w:val="bg-BG"/>
              </w:rPr>
            </w:pPr>
            <w:r w:rsidRPr="008E3354">
              <w:rPr>
                <w:lang w:val="bg-BG"/>
              </w:rPr>
              <w:t>Изменение</w:t>
            </w:r>
          </w:p>
        </w:tc>
      </w:tr>
      <w:tr w14:paraId="5E5C231C"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CE5D7A1" w14:textId="77777777">
            <w:pPr>
              <w:pStyle w:val="Normal6"/>
              <w:rPr>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или за </w:t>
            </w:r>
            <w:r w:rsidRPr="008E3354">
              <w:rPr>
                <w:lang w:val="bg-BG"/>
              </w:rPr>
              <w:t>растителната продукция,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c>
          <w:tcPr>
            <w:tcW w:w="4876" w:type="dxa"/>
            <w:hideMark/>
          </w:tcPr>
          <w:p w:rsidR="00DA0FAE" w:rsidRPr="008E3354" w:rsidP="00760AC7" w14:paraId="588E18D9" w14:textId="77777777">
            <w:pPr>
              <w:pStyle w:val="Normal6"/>
              <w:rPr>
                <w:szCs w:val="24"/>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или за </w:t>
            </w:r>
            <w:r w:rsidRPr="008E3354">
              <w:rPr>
                <w:lang w:val="bg-BG"/>
              </w:rPr>
              <w:t xml:space="preserve">растителната продукция, която не може да бъде овладяна с други разумни средства </w:t>
            </w:r>
            <w:r w:rsidRPr="008E3354">
              <w:rPr>
                <w:b/>
                <w:i/>
                <w:lang w:val="bg-BG"/>
              </w:rPr>
              <w:t>със сравними разходи и ефективност</w:t>
            </w:r>
            <w:r w:rsidRPr="008E3354">
              <w:rPr>
                <w:lang w:val="bg-BG"/>
              </w:rPr>
              <w:t>,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r>
    </w:tbl>
    <w:p w:rsidR="00DA0FAE" w:rsidRPr="008E3354" w:rsidP="00DA0FAE" w14:paraId="0FBBC0B1"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0DBFFC6" w14:textId="77777777">
      <w:r w:rsidRPr="008E3354">
        <w:rPr>
          <w:rStyle w:val="HideTWBExt"/>
        </w:rPr>
        <w:t>&lt;/AmendB&gt;</w:t>
      </w:r>
    </w:p>
    <w:p w:rsidR="00DA0FAE" w:rsidRPr="008E3354" w:rsidP="00DA0FAE" w14:paraId="23030707" w14:textId="20CE709D">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407</w:t>
      </w:r>
      <w:r w:rsidRPr="008E3354">
        <w:rPr>
          <w:rStyle w:val="HideTWBExt"/>
          <w:b w:val="0"/>
          <w:lang w:val="bg-BG"/>
        </w:rPr>
        <w:t>&lt;/NumAmB&gt;</w:t>
      </w:r>
    </w:p>
    <w:p w:rsidR="00DA0FAE" w:rsidRPr="008E3354" w:rsidP="00DA0FAE" w14:paraId="46315848" w14:textId="6B4B6F9E">
      <w:pPr>
        <w:pStyle w:val="NormalBold"/>
      </w:pPr>
      <w:r w:rsidRPr="008E3354">
        <w:rPr>
          <w:rStyle w:val="HideTWBExt"/>
          <w:b w:val="0"/>
        </w:rPr>
        <w:t>&lt;RepeatBlock-By&gt;&lt;Members&gt;</w:t>
      </w:r>
      <w:r w:rsidRPr="008E3354" w:rsidR="004F26A9">
        <w:t>Аня Хазекамп</w:t>
      </w:r>
      <w:r w:rsidRPr="008E3354">
        <w:t>, Пер Клаусен, Себастиан Евердинг, Катарина Мартинш, Араш Саеди, Ема Фуро</w:t>
      </w:r>
      <w:r w:rsidRPr="008E3354">
        <w:rPr>
          <w:rStyle w:val="HideTWBExt"/>
          <w:b w:val="0"/>
        </w:rPr>
        <w:t>&lt;/Members&gt;</w:t>
      </w:r>
    </w:p>
    <w:p w:rsidR="00DA0FAE" w:rsidRPr="008E3354" w:rsidP="00DA0FAE" w14:paraId="6E149998" w14:textId="77777777">
      <w:r w:rsidRPr="008E3354">
        <w:rPr>
          <w:rStyle w:val="HideTWBExt"/>
        </w:rPr>
        <w:t>&lt;/RepeatBlock-By&gt;</w:t>
      </w:r>
    </w:p>
    <w:p w:rsidR="00DA0FAE" w:rsidRPr="008E3354" w:rsidP="00DA0FAE" w14:paraId="27555B73" w14:textId="1523D8D0">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0A20EBE"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341C38D6"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9BD2ADB" w14:textId="77777777">
      <w:r w:rsidRPr="008E3354">
        <w:rPr>
          <w:rStyle w:val="HideTWBExt"/>
        </w:rPr>
        <w:t>&lt;Article2&gt;</w:t>
      </w:r>
      <w:r w:rsidRPr="008E3354">
        <w:t>Член 4 – параграф 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BA1DF2"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2921E77B" w14:textId="77777777">
            <w:pPr>
              <w:keepNext/>
            </w:pPr>
          </w:p>
        </w:tc>
      </w:tr>
      <w:tr w14:paraId="3FA8B2D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31B9299" w14:textId="36C014C5">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3D3CE94" w14:textId="77F2C3B2">
            <w:pPr>
              <w:pStyle w:val="ColumnHeading"/>
              <w:keepNext/>
              <w:rPr>
                <w:lang w:val="bg-BG"/>
              </w:rPr>
            </w:pPr>
            <w:r w:rsidRPr="008E3354">
              <w:rPr>
                <w:lang w:val="bg-BG"/>
              </w:rPr>
              <w:t>Изменение</w:t>
            </w:r>
          </w:p>
        </w:tc>
      </w:tr>
      <w:tr w14:paraId="1124C3D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5E0FED3" w14:textId="77777777">
            <w:pPr>
              <w:pStyle w:val="Normal6"/>
              <w:rPr>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w:t>
            </w:r>
            <w:r w:rsidRPr="008E3354">
              <w:rPr>
                <w:b/>
                <w:i/>
                <w:lang w:val="bg-BG"/>
              </w:rPr>
              <w:t>или за растителната продукция</w:t>
            </w:r>
            <w:r w:rsidRPr="008E3354">
              <w:rPr>
                <w:lang w:val="bg-BG"/>
              </w:rPr>
              <w:t xml:space="preserve">,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w:t>
            </w:r>
            <w:r w:rsidRPr="008E3354">
              <w:rPr>
                <w:lang w:val="bg-BG"/>
              </w:rPr>
              <w:t xml:space="preserve">надхвърля </w:t>
            </w:r>
            <w:r w:rsidRPr="008E3354">
              <w:rPr>
                <w:b/>
                <w:i/>
                <w:lang w:val="bg-BG"/>
              </w:rPr>
              <w:t>пет</w:t>
            </w:r>
            <w:r w:rsidRPr="008E3354">
              <w:rPr>
                <w:lang w:val="bg-BG"/>
              </w:rPr>
              <w:t xml:space="preserve">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c>
          <w:tcPr>
            <w:tcW w:w="4876" w:type="dxa"/>
            <w:hideMark/>
          </w:tcPr>
          <w:p w:rsidR="00DA0FAE" w:rsidRPr="008E3354" w:rsidP="00760AC7" w14:paraId="639CCB01" w14:textId="77777777">
            <w:pPr>
              <w:pStyle w:val="Normal6"/>
              <w:rPr>
                <w:szCs w:val="24"/>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която не може да бъде овладяна с други разумни средства, включително </w:t>
            </w:r>
            <w:r w:rsidRPr="008E3354">
              <w:rPr>
                <w:b/>
                <w:i/>
                <w:lang w:val="bg-BG"/>
              </w:rPr>
              <w:t>ротация на културите и</w:t>
            </w:r>
            <w:r w:rsidRPr="008E3354">
              <w:rPr>
                <w:lang w:val="bg-BG"/>
              </w:rPr>
              <w:t xml:space="preserve"> нехимични методи, такова активно вещество може да бъде одобрено </w:t>
            </w:r>
            <w:r w:rsidRPr="008E3354">
              <w:rPr>
                <w:b/>
                <w:i/>
                <w:lang w:val="bg-BG"/>
              </w:rPr>
              <w:t>еднократно</w:t>
            </w:r>
            <w:r w:rsidRPr="008E3354">
              <w:rPr>
                <w:lang w:val="bg-BG"/>
              </w:rPr>
              <w:t xml:space="preserve"> за ограничен срок, който е необходим за контролиране на тази сериозна </w:t>
            </w:r>
            <w:r w:rsidRPr="008E3354">
              <w:rPr>
                <w:lang w:val="bg-BG"/>
              </w:rPr>
              <w:t xml:space="preserve">опасност, но който не надхвърля </w:t>
            </w:r>
            <w:r w:rsidRPr="008E3354">
              <w:rPr>
                <w:b/>
                <w:i/>
                <w:lang w:val="bg-BG"/>
              </w:rPr>
              <w:t>три</w:t>
            </w:r>
            <w:r w:rsidRPr="008E3354">
              <w:rPr>
                <w:lang w:val="bg-BG"/>
              </w:rPr>
              <w:t xml:space="preserve"> години, при условие че употребата на активното вещество подлежи на мерки за намаляване на риска, за да се осигури сведена до минимум експозиция на хората</w:t>
            </w:r>
            <w:r w:rsidRPr="008E3354">
              <w:rPr>
                <w:b/>
                <w:i/>
                <w:lang w:val="bg-BG"/>
              </w:rPr>
              <w:t>, животните</w:t>
            </w:r>
            <w:r w:rsidRPr="008E3354">
              <w:rPr>
                <w:lang w:val="bg-BG"/>
              </w:rPr>
              <w:t xml:space="preserve"> и околната среда. За такива вещества се определят максимално допустими граници на остатъчни вещества</w:t>
            </w:r>
            <w:r w:rsidRPr="008E3354">
              <w:rPr>
                <w:b/>
                <w:i/>
                <w:lang w:val="bg-BG"/>
              </w:rPr>
              <w:t>, които осигуряват максимална защита,</w:t>
            </w:r>
            <w:r w:rsidRPr="008E3354">
              <w:rPr>
                <w:lang w:val="bg-BG"/>
              </w:rPr>
              <w:t xml:space="preserve"> в съответствие с Регламент (ЕО) № 396/2005.</w:t>
            </w:r>
          </w:p>
        </w:tc>
      </w:tr>
    </w:tbl>
    <w:p w:rsidR="00DA0FAE" w:rsidRPr="008E3354" w:rsidP="00DA0FAE" w14:paraId="4A7A378B"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4DB1B5EC" w14:textId="77777777">
      <w:r w:rsidRPr="008E3354">
        <w:rPr>
          <w:rStyle w:val="HideTWBExt"/>
        </w:rPr>
        <w:t>&lt;/AmendB&gt;</w:t>
      </w:r>
    </w:p>
    <w:p w:rsidR="00DA0FAE" w:rsidRPr="008E3354" w:rsidP="00DA0FAE" w14:paraId="437FBA32" w14:textId="09DEC18C">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408</w:t>
      </w:r>
      <w:r w:rsidRPr="008E3354">
        <w:rPr>
          <w:rStyle w:val="HideTWBExt"/>
          <w:b w:val="0"/>
          <w:lang w:val="bg-BG"/>
        </w:rPr>
        <w:t>&lt;/NumAmB&gt;</w:t>
      </w:r>
    </w:p>
    <w:p w:rsidR="00DA0FAE" w:rsidRPr="008E3354" w:rsidP="00DA0FAE" w14:paraId="1616E1B0" w14:textId="4805FE47">
      <w:pPr>
        <w:pStyle w:val="NormalBold"/>
      </w:pPr>
      <w:r w:rsidRPr="008E3354">
        <w:rPr>
          <w:rStyle w:val="HideTWBExt"/>
          <w:b w:val="0"/>
        </w:rPr>
        <w:t>&lt;RepeatBlock-By&gt;&lt;Members&gt;</w:t>
      </w:r>
      <w:r w:rsidRPr="008E3354" w:rsidR="00617DE5">
        <w:t>Сирпа Пиетикяйнен</w:t>
      </w:r>
      <w:r w:rsidRPr="008E3354">
        <w:rPr>
          <w:rStyle w:val="HideTWBExt"/>
          <w:b w:val="0"/>
        </w:rPr>
        <w:t>&lt;/Members&gt;</w:t>
      </w:r>
    </w:p>
    <w:p w:rsidR="00DA0FAE" w:rsidRPr="008E3354" w:rsidP="00DA0FAE" w14:paraId="06DCE865" w14:textId="77777777">
      <w:r w:rsidRPr="008E3354">
        <w:rPr>
          <w:rStyle w:val="HideTWBExt"/>
        </w:rPr>
        <w:t>&lt;/RepeatBlock-By&gt;</w:t>
      </w:r>
    </w:p>
    <w:p w:rsidR="00DA0FAE" w:rsidRPr="008E3354" w:rsidP="00DA0FAE" w14:paraId="63CC1ACB" w14:textId="272B0F55">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82CCF1D"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5A125E8E"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DC25152" w14:textId="77777777">
      <w:r w:rsidRPr="008E3354">
        <w:rPr>
          <w:rStyle w:val="HideTWBExt"/>
        </w:rPr>
        <w:t>&lt;Article2&gt;</w:t>
      </w:r>
      <w:r w:rsidRPr="008E3354">
        <w:t>Член 4 – параграф 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BBB406"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2B66132" w14:textId="77777777">
            <w:pPr>
              <w:keepNext/>
            </w:pPr>
          </w:p>
        </w:tc>
      </w:tr>
      <w:tr w14:paraId="42C30A7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0F62393" w14:textId="7A3AF94A">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DBF6644" w14:textId="4FE6F388">
            <w:pPr>
              <w:pStyle w:val="ColumnHeading"/>
              <w:keepNext/>
              <w:rPr>
                <w:lang w:val="bg-BG"/>
              </w:rPr>
            </w:pPr>
            <w:r w:rsidRPr="008E3354">
              <w:rPr>
                <w:lang w:val="bg-BG"/>
              </w:rPr>
              <w:t>Изменение</w:t>
            </w:r>
          </w:p>
        </w:tc>
      </w:tr>
      <w:tr w14:paraId="61AF683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F74F67B" w14:textId="77777777">
            <w:pPr>
              <w:pStyle w:val="Normal6"/>
              <w:rPr>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w:t>
            </w:r>
            <w:r w:rsidRPr="008E3354">
              <w:rPr>
                <w:b/>
                <w:i/>
                <w:lang w:val="bg-BG"/>
              </w:rPr>
              <w:t>или за растителната продукция</w:t>
            </w:r>
            <w:r w:rsidRPr="008E3354">
              <w:rPr>
                <w:lang w:val="bg-BG"/>
              </w:rPr>
              <w:t xml:space="preserve">, която не може да бъде овладяна с други </w:t>
            </w:r>
            <w:r w:rsidRPr="008E3354">
              <w:rPr>
                <w:b/>
                <w:i/>
                <w:lang w:val="bg-BG"/>
              </w:rPr>
              <w:t>разумни</w:t>
            </w:r>
            <w:r w:rsidRPr="008E3354">
              <w:rPr>
                <w:lang w:val="bg-BG"/>
              </w:rPr>
              <w:t xml:space="preserve">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w:t>
            </w:r>
            <w:r w:rsidRPr="008E3354">
              <w:rPr>
                <w:lang w:val="bg-BG"/>
              </w:rPr>
              <w:t>съответствие с Регламент (ЕО) № 396/2005.</w:t>
            </w:r>
          </w:p>
        </w:tc>
        <w:tc>
          <w:tcPr>
            <w:tcW w:w="4876" w:type="dxa"/>
            <w:hideMark/>
          </w:tcPr>
          <w:p w:rsidR="00DA0FAE" w:rsidRPr="008E3354" w:rsidP="00760AC7" w14:paraId="5520AD91" w14:textId="77777777">
            <w:pPr>
              <w:pStyle w:val="Normal6"/>
              <w:rPr>
                <w:szCs w:val="24"/>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която не може да бъде овладяна с други </w:t>
            </w:r>
            <w:r w:rsidRPr="008E3354">
              <w:rPr>
                <w:b/>
                <w:i/>
                <w:lang w:val="bg-BG"/>
              </w:rPr>
              <w:t>налични</w:t>
            </w:r>
            <w:r w:rsidRPr="008E3354">
              <w:rPr>
                <w:lang w:val="bg-BG"/>
              </w:rPr>
              <w:t xml:space="preserve">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w:t>
            </w:r>
            <w:r w:rsidRPr="008E3354">
              <w:rPr>
                <w:lang w:val="bg-BG"/>
              </w:rPr>
              <w:t>№ 396/2005.</w:t>
            </w:r>
          </w:p>
        </w:tc>
      </w:tr>
    </w:tbl>
    <w:p w:rsidR="00DA0FAE" w:rsidRPr="008E3354" w:rsidP="00DA0FAE" w14:paraId="213D1BCF"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40609F47" w14:textId="77777777">
      <w:r w:rsidRPr="008E3354">
        <w:rPr>
          <w:rStyle w:val="HideTWBExt"/>
        </w:rPr>
        <w:t>&lt;/AmendB&gt;</w:t>
      </w:r>
    </w:p>
    <w:p w:rsidR="00DA0FAE" w:rsidRPr="008E3354" w:rsidP="00DA0FAE" w14:paraId="78EBE671" w14:textId="6FBA9BA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409</w:t>
      </w:r>
      <w:r w:rsidRPr="008E3354">
        <w:rPr>
          <w:rStyle w:val="HideTWBExt"/>
          <w:b w:val="0"/>
          <w:lang w:val="bg-BG"/>
        </w:rPr>
        <w:t>&lt;/NumAmB&gt;</w:t>
      </w:r>
    </w:p>
    <w:p w:rsidR="00DA0FAE" w:rsidRPr="008E3354" w:rsidP="00DA0FAE" w14:paraId="0CF47B15" w14:textId="31A86159">
      <w:pPr>
        <w:pStyle w:val="NormalBold"/>
      </w:pPr>
      <w:r w:rsidRPr="008E3354">
        <w:rPr>
          <w:rStyle w:val="HideTWBExt"/>
          <w:b w:val="0"/>
        </w:rPr>
        <w:t>&lt;RepeatBlock-By&gt;&lt;Members&gt;</w:t>
      </w:r>
      <w:r w:rsidRPr="008E3354" w:rsidR="00044F56">
        <w:t>Биляна Борзан</w:t>
      </w:r>
      <w:r w:rsidRPr="008E3354">
        <w:t xml:space="preserve">, Кристоф Клержо, Аннализа Корадо, Романа Йеркович, </w:t>
      </w:r>
      <w:r w:rsidRPr="008E3354" w:rsidR="00044F56">
        <w:t>Мария Нойхл</w:t>
      </w:r>
      <w:r w:rsidRPr="008E3354">
        <w:t xml:space="preserve">, Тиемо Фьолкен, </w:t>
      </w:r>
      <w:r w:rsidRPr="008E3354" w:rsidR="00044F56">
        <w:t>Делара Буркарт</w:t>
      </w:r>
      <w:r w:rsidRPr="008E3354">
        <w:t xml:space="preserve">, </w:t>
      </w:r>
      <w:r w:rsidRPr="008E3354" w:rsidR="00044F56">
        <w:t>Кристиан Вигенин</w:t>
      </w:r>
      <w:r w:rsidRPr="008E3354">
        <w:t xml:space="preserve">, Томас Баяда, </w:t>
      </w:r>
      <w:r w:rsidRPr="008E3354" w:rsidR="00044F56">
        <w:t>Мохамед Шахим</w:t>
      </w:r>
      <w:r w:rsidRPr="008E3354">
        <w:rPr>
          <w:rStyle w:val="HideTWBExt"/>
          <w:b w:val="0"/>
        </w:rPr>
        <w:t>&lt;/Members&gt;</w:t>
      </w:r>
    </w:p>
    <w:p w:rsidR="00DA0FAE" w:rsidRPr="008E3354" w:rsidP="00DA0FAE" w14:paraId="1A229C30" w14:textId="77777777">
      <w:r w:rsidRPr="008E3354">
        <w:rPr>
          <w:rStyle w:val="HideTWBExt"/>
        </w:rPr>
        <w:t>&lt;/RepeatBlock-By&gt;</w:t>
      </w:r>
    </w:p>
    <w:p w:rsidR="00DA0FAE" w:rsidRPr="008E3354" w:rsidP="00DA0FAE" w14:paraId="3CCEA2D2" w14:textId="3B713040">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E4933C5"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3953F278"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489C0A1" w14:textId="77777777">
      <w:r w:rsidRPr="008E3354">
        <w:rPr>
          <w:rStyle w:val="HideTWBExt"/>
        </w:rPr>
        <w:t>&lt;Article2&gt;</w:t>
      </w:r>
      <w:r w:rsidRPr="008E3354">
        <w:t>Член 4 – параграф 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886C47"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3AFD4EE" w14:textId="77777777">
            <w:pPr>
              <w:keepNext/>
            </w:pPr>
          </w:p>
        </w:tc>
      </w:tr>
      <w:tr w14:paraId="6C4DE14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BAEB404" w14:textId="3127166C">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83CB73A" w14:textId="20B237A5">
            <w:pPr>
              <w:pStyle w:val="ColumnHeading"/>
              <w:keepNext/>
              <w:rPr>
                <w:lang w:val="bg-BG"/>
              </w:rPr>
            </w:pPr>
            <w:r w:rsidRPr="008E3354">
              <w:rPr>
                <w:lang w:val="bg-BG"/>
              </w:rPr>
              <w:t>Изменение</w:t>
            </w:r>
          </w:p>
        </w:tc>
      </w:tr>
      <w:tr w14:paraId="669A0DD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2C7EC90" w14:textId="77777777">
            <w:pPr>
              <w:pStyle w:val="Normal6"/>
              <w:rPr>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w:t>
            </w:r>
            <w:r w:rsidRPr="008E3354">
              <w:rPr>
                <w:b/>
                <w:i/>
                <w:lang w:val="bg-BG"/>
              </w:rPr>
              <w:t>или за растителната продукция</w:t>
            </w:r>
            <w:r w:rsidRPr="008E3354">
              <w:rPr>
                <w:lang w:val="bg-BG"/>
              </w:rPr>
              <w:t>,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c>
          <w:tcPr>
            <w:tcW w:w="4876" w:type="dxa"/>
            <w:hideMark/>
          </w:tcPr>
          <w:p w:rsidR="00DA0FAE" w:rsidRPr="008E3354" w:rsidP="00760AC7" w14:paraId="4ACAF15B" w14:textId="77777777">
            <w:pPr>
              <w:pStyle w:val="Normal6"/>
              <w:rPr>
                <w:szCs w:val="24"/>
                <w:lang w:val="bg-BG"/>
              </w:rPr>
            </w:pPr>
            <w:r w:rsidRPr="008E3354">
              <w:rPr>
                <w:lang w:val="bg-BG"/>
              </w:rPr>
              <w:t>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която не може да бъде овладяна с други разумни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r>
    </w:tbl>
    <w:p w:rsidR="00DA0FAE" w:rsidRPr="008E3354" w:rsidP="00DA0FAE" w14:paraId="3F12FE60"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6B584F6" w14:textId="533DA1AC">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0CBAB447" w14:textId="77777777">
      <w:pPr>
        <w:pStyle w:val="Normal12Italic"/>
        <w:rPr>
          <w:noProof w:val="0"/>
          <w:lang w:val="bg-BG"/>
        </w:rPr>
      </w:pPr>
      <w:r w:rsidRPr="008E3354">
        <w:rPr>
          <w:lang w:val="bg-BG"/>
        </w:rPr>
        <w:t>Член 4, параграф 7 има за цел да остане извънредна дерогация. Неговият обхват не следва да бъде разширяван извън случаите на сериозна опасност за здравето на растенията, нито следва да се прилага за най-опасните вещества. Запазването на плановете за постепенно премахване гарантира, че дерогациите остават временни, и подпомага прехода към по-безопасни алтернативи.</w:t>
      </w:r>
    </w:p>
    <w:p w:rsidR="00DA0FAE" w:rsidRPr="008E3354" w:rsidP="00DA0FAE" w14:paraId="71A2B246" w14:textId="77777777">
      <w:r w:rsidRPr="008E3354">
        <w:rPr>
          <w:rStyle w:val="HideTWBExt"/>
        </w:rPr>
        <w:t>&lt;/AmendB&gt;</w:t>
      </w:r>
    </w:p>
    <w:p w:rsidR="00DA0FAE" w:rsidRPr="008E3354" w:rsidP="00DA0FAE" w14:paraId="455A9E52" w14:textId="6DFD5FE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410</w:t>
      </w:r>
      <w:r w:rsidRPr="008E3354">
        <w:rPr>
          <w:rStyle w:val="HideTWBExt"/>
          <w:b w:val="0"/>
          <w:lang w:val="bg-BG"/>
        </w:rPr>
        <w:t>&lt;/NumAmB&gt;</w:t>
      </w:r>
    </w:p>
    <w:p w:rsidR="00DA0FAE" w:rsidRPr="008E3354" w:rsidP="00DA0FAE" w14:paraId="40788A61" w14:textId="4DCF123B">
      <w:pPr>
        <w:pStyle w:val="NormalBold"/>
      </w:pPr>
      <w:r w:rsidRPr="008E3354">
        <w:rPr>
          <w:rStyle w:val="HideTWBExt"/>
          <w:b w:val="0"/>
        </w:rPr>
        <w:t>&lt;RepeatBlock-By&gt;&lt;Members&gt;</w:t>
      </w:r>
      <w:r w:rsidRPr="008E3354">
        <w:t>Кристоф Клержо</w:t>
      </w:r>
      <w:r w:rsidRPr="008E3354">
        <w:rPr>
          <w:rStyle w:val="HideTWBExt"/>
          <w:b w:val="0"/>
        </w:rPr>
        <w:t>&lt;/Members&gt;</w:t>
      </w:r>
    </w:p>
    <w:p w:rsidR="00DA0FAE" w:rsidRPr="008E3354" w:rsidP="00DA0FAE" w14:paraId="6B6175DD" w14:textId="77777777">
      <w:r w:rsidRPr="008E3354">
        <w:rPr>
          <w:rStyle w:val="HideTWBExt"/>
        </w:rPr>
        <w:t>&lt;/RepeatBlock-By&gt;</w:t>
      </w:r>
    </w:p>
    <w:p w:rsidR="00DA0FAE" w:rsidRPr="008E3354" w:rsidP="00DA0FAE" w14:paraId="14F39C32" w14:textId="5906F275">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0BBD5D8"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2107BBB4"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0B8A203" w14:textId="77777777">
      <w:r w:rsidRPr="008E3354">
        <w:rPr>
          <w:rStyle w:val="HideTWBExt"/>
        </w:rPr>
        <w:t>&lt;Article2&gt;</w:t>
      </w:r>
      <w:r w:rsidRPr="008E3354">
        <w:t>Член 4 – параграф 7 – алинея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09BF36"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62C1AB8" w14:textId="77777777">
            <w:pPr>
              <w:keepNext/>
            </w:pPr>
          </w:p>
        </w:tc>
      </w:tr>
      <w:tr w14:paraId="5A60B7DB"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1F96790" w14:textId="39FF3CD2">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806DD33" w14:textId="4BC1AFC5">
            <w:pPr>
              <w:pStyle w:val="ColumnHeading"/>
              <w:keepNext/>
              <w:rPr>
                <w:lang w:val="bg-BG"/>
              </w:rPr>
            </w:pPr>
            <w:r w:rsidRPr="008E3354">
              <w:rPr>
                <w:lang w:val="bg-BG"/>
              </w:rPr>
              <w:t>Изменение</w:t>
            </w:r>
          </w:p>
        </w:tc>
      </w:tr>
      <w:tr w14:paraId="4597B67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B7A2D97" w14:textId="77777777">
            <w:pPr>
              <w:pStyle w:val="Normal6"/>
              <w:rPr>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w:t>
            </w:r>
            <w:r w:rsidRPr="008E3354">
              <w:rPr>
                <w:b/>
                <w:i/>
                <w:lang w:val="bg-BG"/>
              </w:rPr>
              <w:t>или за растителната продукция</w:t>
            </w:r>
            <w:r w:rsidRPr="008E3354">
              <w:rPr>
                <w:lang w:val="bg-BG"/>
              </w:rPr>
              <w:t xml:space="preserve">, която не може да бъде овладяна с други </w:t>
            </w:r>
            <w:r w:rsidRPr="008E3354">
              <w:rPr>
                <w:b/>
                <w:i/>
                <w:lang w:val="bg-BG"/>
              </w:rPr>
              <w:t>разумни</w:t>
            </w:r>
            <w:r w:rsidRPr="008E3354">
              <w:rPr>
                <w:lang w:val="bg-BG"/>
              </w:rPr>
              <w:t xml:space="preserve"> средства, включително нехимични методи, такова активно вещество може да бъде одобрено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c>
          <w:tcPr>
            <w:tcW w:w="4876" w:type="dxa"/>
            <w:hideMark/>
          </w:tcPr>
          <w:p w:rsidR="00DA0FAE" w:rsidRPr="008E3354" w:rsidP="00760AC7" w14:paraId="2933DC50" w14:textId="77777777">
            <w:pPr>
              <w:pStyle w:val="Normal6"/>
              <w:rPr>
                <w:szCs w:val="24"/>
                <w:lang w:val="bg-BG"/>
              </w:rPr>
            </w:pPr>
            <w:r w:rsidRPr="008E3354">
              <w:rPr>
                <w:lang w:val="bg-BG"/>
              </w:rPr>
              <w:t xml:space="preserve">Чрез дерогация от параграф 1, когато въз основа на документирано доказателство, включено в заявлението, или на информация, предоставена в хода на процедурата за одобрение, дадено активно вещество е необходимо за контролирането на сериозна опасност за здравето на растенията, която не може да бъде овладяна с други </w:t>
            </w:r>
            <w:r w:rsidRPr="008E3354">
              <w:rPr>
                <w:b/>
                <w:i/>
                <w:lang w:val="bg-BG"/>
              </w:rPr>
              <w:t>налични</w:t>
            </w:r>
            <w:r w:rsidRPr="008E3354">
              <w:rPr>
                <w:lang w:val="bg-BG"/>
              </w:rPr>
              <w:t xml:space="preserve"> средства, включително нехимични методи, такова активно вещество може да бъде одобрено </w:t>
            </w:r>
            <w:r w:rsidRPr="008E3354">
              <w:rPr>
                <w:b/>
                <w:i/>
                <w:lang w:val="bg-BG"/>
              </w:rPr>
              <w:t>еднократно</w:t>
            </w:r>
            <w:r w:rsidRPr="008E3354">
              <w:rPr>
                <w:lang w:val="bg-BG"/>
              </w:rPr>
              <w:t xml:space="preserve"> за ограничен срок, който е необходим за контролиране на тази сериозна опасност, но който не надхвърля пет години, при условие че употребата на активното вещество подлежи на мерки за намаляване на риска, за да се осигури сведена до минимум експозиция на хората и околната среда. За такива вещества се определят максимално допустими граници на остатъчни вещества в съответствие с Регламент (ЕО) № 396/2005.</w:t>
            </w:r>
          </w:p>
        </w:tc>
      </w:tr>
    </w:tbl>
    <w:p w:rsidR="00DA0FAE" w:rsidRPr="008E3354" w:rsidP="00DA0FAE" w14:paraId="683FBF0E"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0917564" w14:textId="0C1E4588">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17518075" w14:textId="77777777">
      <w:pPr>
        <w:pStyle w:val="Normal12Italic"/>
        <w:rPr>
          <w:noProof w:val="0"/>
          <w:lang w:val="bg-BG"/>
        </w:rPr>
      </w:pPr>
      <w:r w:rsidRPr="008E3354">
        <w:rPr>
          <w:lang w:val="bg-BG"/>
        </w:rPr>
        <w:t>В предложението не се уточнява как следва да бъдат оценявани рисковете за растителната продукция, тъй като не се предвиждат нито обективни критерии, нито методология за определяне кога тези рискове са достатъчно сериозни, за да обосноват дерогация. По същия начин понятието „разумни средства“ остава неопределено. Това създава риск решенията да бъдат обусловени по-скоро от политически съображения, отколкото от научни доказателства. Предложението би разширило значително обхвата на тази дерогация, като по този начин би подкопало нейния изключителен характер.</w:t>
      </w:r>
    </w:p>
    <w:p w:rsidR="00DA0FAE" w:rsidRPr="008E3354" w:rsidP="00DA0FAE" w14:paraId="2CB9B730" w14:textId="77777777">
      <w:r w:rsidRPr="008E3354">
        <w:rPr>
          <w:rStyle w:val="HideTWBExt"/>
        </w:rPr>
        <w:t>&lt;/AmendB&gt;</w:t>
      </w:r>
    </w:p>
    <w:p w:rsidR="00DA0FAE" w:rsidRPr="008E3354" w:rsidP="00DA0FAE" w14:paraId="54D77D39" w14:textId="64717ED2">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411</w:t>
      </w:r>
      <w:r w:rsidRPr="008E3354">
        <w:rPr>
          <w:rStyle w:val="HideTWBExt"/>
          <w:b w:val="0"/>
          <w:lang w:val="bg-BG"/>
        </w:rPr>
        <w:t>&lt;/NumAmB&gt;</w:t>
      </w:r>
    </w:p>
    <w:p w:rsidR="00DA0FAE" w:rsidRPr="008E3354" w:rsidP="00DA0FAE" w14:paraId="69EBCC32" w14:textId="00041FA1">
      <w:pPr>
        <w:pStyle w:val="NormalBold"/>
      </w:pPr>
      <w:r w:rsidRPr="008E3354">
        <w:rPr>
          <w:rStyle w:val="HideTWBExt"/>
          <w:b w:val="0"/>
        </w:rPr>
        <w:t>&lt;RepeatBlock-By&gt;&lt;Members&gt;</w:t>
      </w:r>
      <w:r w:rsidRPr="008E3354">
        <w:t xml:space="preserve">Георге Кърчу, </w:t>
      </w:r>
      <w:r w:rsidRPr="008E3354" w:rsidR="00E539CE">
        <w:t>Дан Ника</w:t>
      </w:r>
      <w:r w:rsidRPr="008E3354">
        <w:t xml:space="preserve">, Щефан Мушою, Василе Дънку, Анди Кристеа, </w:t>
      </w:r>
      <w:r w:rsidRPr="008E3354" w:rsidR="00E539CE">
        <w:t>Адриан-Драгош Беня</w:t>
      </w:r>
      <w:r w:rsidRPr="008E3354">
        <w:t>, Габриела Фиря</w:t>
      </w:r>
      <w:r w:rsidRPr="008E3354">
        <w:rPr>
          <w:rStyle w:val="HideTWBExt"/>
          <w:b w:val="0"/>
        </w:rPr>
        <w:t>&lt;/Members&gt;</w:t>
      </w:r>
    </w:p>
    <w:p w:rsidR="00DA0FAE" w:rsidRPr="008E3354" w:rsidP="00DA0FAE" w14:paraId="160587DD" w14:textId="77777777">
      <w:r w:rsidRPr="008E3354">
        <w:rPr>
          <w:rStyle w:val="HideTWBExt"/>
        </w:rPr>
        <w:t>&lt;/RepeatBlock-By&gt;</w:t>
      </w:r>
    </w:p>
    <w:p w:rsidR="00DA0FAE" w:rsidRPr="008E3354" w:rsidP="00DA0FAE" w14:paraId="6D39D9C3" w14:textId="3917690A">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F63FBAF"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19BB4D81"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1991B0A" w14:textId="77777777">
      <w:r w:rsidRPr="008E3354">
        <w:rPr>
          <w:rStyle w:val="HideTWBExt"/>
        </w:rPr>
        <w:t>&lt;Article2&gt;</w:t>
      </w:r>
      <w:r w:rsidRPr="008E3354">
        <w:t>Член 4 – параграф 7 – алинея 1 a (нова)</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034B5AE"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29AF2BEC" w14:textId="77777777">
            <w:pPr>
              <w:keepNext/>
            </w:pPr>
          </w:p>
        </w:tc>
      </w:tr>
      <w:tr w14:paraId="7623BB74"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412AAFD9" w14:textId="00B45930">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DA8F74B" w14:textId="00B5CA7E">
            <w:pPr>
              <w:pStyle w:val="ColumnHeading"/>
              <w:keepNext/>
              <w:rPr>
                <w:lang w:val="bg-BG"/>
              </w:rPr>
            </w:pPr>
            <w:r w:rsidRPr="008E3354">
              <w:rPr>
                <w:lang w:val="bg-BG"/>
              </w:rPr>
              <w:t>Изменение</w:t>
            </w:r>
          </w:p>
        </w:tc>
      </w:tr>
      <w:tr w14:paraId="6D1CE8CB"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53DB4EB8" w14:textId="77777777">
            <w:pPr>
              <w:pStyle w:val="Normal6"/>
              <w:rPr>
                <w:lang w:val="bg-BG"/>
              </w:rPr>
            </w:pPr>
          </w:p>
        </w:tc>
        <w:tc>
          <w:tcPr>
            <w:tcW w:w="4876" w:type="dxa"/>
            <w:hideMark/>
          </w:tcPr>
          <w:p w:rsidR="00DA0FAE" w:rsidRPr="008E3354" w:rsidP="00760AC7" w14:paraId="1F67D32B" w14:textId="77777777">
            <w:pPr>
              <w:pStyle w:val="Normal6"/>
              <w:rPr>
                <w:szCs w:val="24"/>
                <w:lang w:val="bg-BG"/>
              </w:rPr>
            </w:pPr>
            <w:r w:rsidRPr="008E3354">
              <w:rPr>
                <w:b/>
                <w:i/>
                <w:lang w:val="bg-BG"/>
              </w:rPr>
              <w:t>Настоящото понятие „сериозна опасност за растителната продукция“ включва повтарящи се и структурни щети, причинени от ендемични почвени вредители в специфични биогеографски региони на Съюза, в които въз основа на многогодишни данни от фитосанитарен мониторинг плътността на вредителите систематично надвишава праг на икономическа вредност и не са налични ефективни алтернативни методи за растителна защита, чрез които плътността на вредителите да бъде поддържана под този праг.</w:t>
            </w:r>
          </w:p>
        </w:tc>
      </w:tr>
      <w:tr w14:paraId="4AFA9D9E"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091B9B3A" w14:textId="77777777">
            <w:pPr>
              <w:pStyle w:val="Normal6"/>
              <w:rPr>
                <w:lang w:val="bg-BG"/>
              </w:rPr>
            </w:pPr>
          </w:p>
        </w:tc>
        <w:tc>
          <w:tcPr>
            <w:tcW w:w="4876" w:type="dxa"/>
            <w:hideMark/>
          </w:tcPr>
          <w:p w:rsidR="00DA0FAE" w:rsidRPr="008E3354" w:rsidP="00760AC7" w14:paraId="031EADB5" w14:textId="77777777">
            <w:pPr>
              <w:pStyle w:val="Normal6"/>
              <w:rPr>
                <w:szCs w:val="24"/>
                <w:lang w:val="bg-BG"/>
              </w:rPr>
            </w:pPr>
            <w:r w:rsidRPr="008E3354">
              <w:rPr>
                <w:b/>
                <w:i/>
                <w:lang w:val="bg-BG"/>
              </w:rPr>
              <w:t>Заявлението по първа алинея се подава по време на процедурата на одобрение от заявителя за одобрение или от официални или научни органи, участващи в селскостопански дейности, или от професионални селскостопански организации.</w:t>
            </w:r>
          </w:p>
        </w:tc>
      </w:tr>
    </w:tbl>
    <w:p w:rsidR="00DA0FAE" w:rsidRPr="008E3354" w:rsidP="00DA0FAE" w14:paraId="0B7D9E54"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D2FC485" w14:textId="77777777">
      <w:r w:rsidRPr="008E3354">
        <w:rPr>
          <w:rStyle w:val="HideTWBExt"/>
        </w:rPr>
        <w:t>&lt;/AmendB&gt;</w:t>
      </w:r>
    </w:p>
    <w:p w:rsidR="00DA0FAE" w:rsidRPr="008E3354" w:rsidP="00DA0FAE" w14:paraId="686818D1" w14:textId="22725E01">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412</w:t>
      </w:r>
      <w:r w:rsidRPr="008E3354">
        <w:rPr>
          <w:rStyle w:val="HideTWBExt"/>
          <w:b w:val="0"/>
          <w:lang w:val="bg-BG"/>
        </w:rPr>
        <w:t>&lt;/NumAmB&gt;</w:t>
      </w:r>
    </w:p>
    <w:p w:rsidR="00DA0FAE" w:rsidRPr="008E3354" w:rsidP="00DA0FAE" w14:paraId="7C8D0B40" w14:textId="3185A22A">
      <w:pPr>
        <w:pStyle w:val="NormalBold"/>
      </w:pPr>
      <w:r w:rsidRPr="008E3354">
        <w:rPr>
          <w:rStyle w:val="HideTWBExt"/>
          <w:b w:val="0"/>
        </w:rPr>
        <w:t>&lt;RepeatBlock-By&gt;&lt;Members&gt;</w:t>
      </w:r>
      <w:r w:rsidRPr="008E3354">
        <w:t>Джорджиана Теодореску</w:t>
      </w:r>
      <w:r w:rsidRPr="008E3354">
        <w:rPr>
          <w:rStyle w:val="HideTWBExt"/>
          <w:b w:val="0"/>
        </w:rPr>
        <w:t>&lt;/Members&gt;</w:t>
      </w:r>
    </w:p>
    <w:p w:rsidR="00DA0FAE" w:rsidRPr="008E3354" w:rsidP="00DA0FAE" w14:paraId="49F583B8" w14:textId="77777777">
      <w:r w:rsidRPr="008E3354">
        <w:rPr>
          <w:rStyle w:val="HideTWBExt"/>
        </w:rPr>
        <w:t>&lt;/RepeatBlock-By&gt;</w:t>
      </w:r>
    </w:p>
    <w:p w:rsidR="00DA0FAE" w:rsidRPr="008E3354" w:rsidP="00DA0FAE" w14:paraId="6ACB1237" w14:textId="7795665D">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B86C929"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4CDFE310"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416CD5B" w14:textId="77777777">
      <w:r w:rsidRPr="008E3354">
        <w:rPr>
          <w:rStyle w:val="HideTWBExt"/>
        </w:rPr>
        <w:t>&lt;Article2&gt;</w:t>
      </w:r>
      <w:r w:rsidRPr="008E3354">
        <w:t>Член 4 – параграф 7 – алинея 1 a (нова)</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1F7395DE"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39D0EF28" w14:textId="77777777">
            <w:pPr>
              <w:keepNext/>
            </w:pPr>
          </w:p>
        </w:tc>
      </w:tr>
      <w:tr w14:paraId="5210E243"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3049324D" w14:textId="7A19260A">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31B86D9" w14:textId="5D65CFF1">
            <w:pPr>
              <w:pStyle w:val="ColumnHeading"/>
              <w:keepNext/>
              <w:rPr>
                <w:lang w:val="bg-BG"/>
              </w:rPr>
            </w:pPr>
            <w:r w:rsidRPr="008E3354">
              <w:rPr>
                <w:lang w:val="bg-BG"/>
              </w:rPr>
              <w:t>Изменение</w:t>
            </w:r>
          </w:p>
        </w:tc>
      </w:tr>
      <w:tr w14:paraId="7CE600A3"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6CC4FD5B" w14:textId="77777777">
            <w:pPr>
              <w:pStyle w:val="Normal6"/>
              <w:rPr>
                <w:lang w:val="bg-BG"/>
              </w:rPr>
            </w:pPr>
          </w:p>
        </w:tc>
        <w:tc>
          <w:tcPr>
            <w:tcW w:w="4876" w:type="dxa"/>
            <w:hideMark/>
          </w:tcPr>
          <w:p w:rsidR="00DA0FAE" w:rsidRPr="008E3354" w:rsidP="00760AC7" w14:paraId="5C3874CF" w14:textId="77777777">
            <w:pPr>
              <w:pStyle w:val="Normal6"/>
              <w:rPr>
                <w:szCs w:val="24"/>
                <w:lang w:val="bg-BG"/>
              </w:rPr>
            </w:pPr>
            <w:r w:rsidRPr="008E3354">
              <w:rPr>
                <w:b/>
                <w:i/>
                <w:lang w:val="bg-BG"/>
              </w:rPr>
              <w:t>За целите на настоящия параграф „сериозна опасност за растителната продукция“ включва случаи на повтарящи се и структурни щети по културите, причинени от ендемични почвени вредители в специфични биогеографски региони на Съюза. Такава опасност се счита за установена, когато многогодишните данни от фитосанитарния мониторинг показват, че плътността на вредителите систематично надвишава прага на икономическа вредност и че не са налични жизнеспособни алтернативни методи за растителна защита.</w:t>
            </w:r>
          </w:p>
        </w:tc>
      </w:tr>
    </w:tbl>
    <w:p w:rsidR="00DA0FAE" w:rsidRPr="008E3354" w:rsidP="00DA0FAE" w14:paraId="1EB36C72"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454155F" w14:textId="3E8C3F2C">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08C4D40D" w14:textId="77777777">
      <w:pPr>
        <w:pStyle w:val="Normal12Italic"/>
        <w:rPr>
          <w:noProof w:val="0"/>
          <w:lang w:val="bg-BG"/>
        </w:rPr>
      </w:pPr>
      <w:r w:rsidRPr="008E3354">
        <w:rPr>
          <w:lang w:val="bg-BG"/>
        </w:rPr>
        <w:t>The proposed amendment ensures legal certainty and clarifies the application of Article 4(7) of Regulation (EC) No 1107/2009 by explicitly defining "serious danger to plant production" to include documented endemic pressures (e.g., the pest Tanymecus dilaticollis in the steppe region). The measure does not alter EU safety criteria; instead, it provides a predictable framework for Member States facing specific structural risks demonstrated by multi-annual monitoring and the absence of viable alternatives, eliminating the legal vulnerability of repeated emergency derogations.</w:t>
      </w:r>
    </w:p>
    <w:p w:rsidR="00DA0FAE" w:rsidRPr="008E3354" w:rsidP="00DA0FAE" w14:paraId="0207B7D7" w14:textId="77777777">
      <w:r w:rsidRPr="008E3354">
        <w:rPr>
          <w:rStyle w:val="HideTWBExt"/>
        </w:rPr>
        <w:t>&lt;/AmendB&gt;</w:t>
      </w:r>
    </w:p>
    <w:p w:rsidR="00DA0FAE" w:rsidRPr="008E3354" w:rsidP="00DA0FAE" w14:paraId="08D3F0A5" w14:textId="0442C445">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413</w:t>
      </w:r>
      <w:r w:rsidRPr="008E3354">
        <w:rPr>
          <w:rStyle w:val="HideTWBExt"/>
          <w:b w:val="0"/>
          <w:lang w:val="bg-BG"/>
        </w:rPr>
        <w:t>&lt;/NumAmB&gt;</w:t>
      </w:r>
    </w:p>
    <w:p w:rsidR="00DA0FAE" w:rsidRPr="008E3354" w:rsidP="00DA0FAE" w14:paraId="45C39028" w14:textId="1E4E900B">
      <w:pPr>
        <w:pStyle w:val="NormalBold"/>
      </w:pPr>
      <w:r w:rsidRPr="008E3354">
        <w:rPr>
          <w:rStyle w:val="HideTWBExt"/>
          <w:b w:val="0"/>
        </w:rPr>
        <w:t>&lt;RepeatBlock-By&gt;&lt;Members&gt;</w:t>
      </w:r>
      <w:r w:rsidRPr="008E3354">
        <w:t xml:space="preserve">Георге Кърчу, </w:t>
      </w:r>
      <w:r w:rsidRPr="008E3354" w:rsidR="00E539CE">
        <w:t>Дан Ника</w:t>
      </w:r>
      <w:r w:rsidRPr="008E3354">
        <w:t xml:space="preserve">, Щефан Мушою, Василе Дънку, Анди Кристеа, </w:t>
      </w:r>
      <w:r w:rsidRPr="008E3354" w:rsidR="00E539CE">
        <w:t>Адриан-Драгош Беня</w:t>
      </w:r>
      <w:r w:rsidRPr="008E3354">
        <w:t>, Габриела Фиря</w:t>
      </w:r>
      <w:r w:rsidRPr="008E3354">
        <w:rPr>
          <w:rStyle w:val="HideTWBExt"/>
          <w:b w:val="0"/>
        </w:rPr>
        <w:t>&lt;/Members&gt;</w:t>
      </w:r>
    </w:p>
    <w:p w:rsidR="00DA0FAE" w:rsidRPr="008E3354" w:rsidP="00DA0FAE" w14:paraId="7A7E1A6E" w14:textId="77777777">
      <w:r w:rsidRPr="008E3354">
        <w:rPr>
          <w:rStyle w:val="HideTWBExt"/>
        </w:rPr>
        <w:t>&lt;/RepeatBlock-By&gt;</w:t>
      </w:r>
    </w:p>
    <w:p w:rsidR="00DA0FAE" w:rsidRPr="008E3354" w:rsidP="00DA0FAE" w14:paraId="52C8EE3D" w14:textId="3EEDD738">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16872CE"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1F08F7BE"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61502A0" w14:textId="77777777">
      <w:r w:rsidRPr="008E3354">
        <w:rPr>
          <w:rStyle w:val="HideTWBExt"/>
        </w:rPr>
        <w:t>&lt;Article2&gt;</w:t>
      </w:r>
      <w:r w:rsidRPr="008E3354">
        <w:t>Член 4 – параграф 7 – алинея 1 a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F2C8E7"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F1287DB" w14:textId="77777777">
            <w:pPr>
              <w:keepNext/>
            </w:pPr>
          </w:p>
        </w:tc>
      </w:tr>
      <w:tr w14:paraId="3A1DDDA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11238C8" w14:textId="0016CD2B">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3193BF4" w14:textId="21644689">
            <w:pPr>
              <w:pStyle w:val="ColumnHeading"/>
              <w:keepNext/>
              <w:rPr>
                <w:lang w:val="bg-BG"/>
              </w:rPr>
            </w:pPr>
            <w:r w:rsidRPr="008E3354">
              <w:rPr>
                <w:lang w:val="bg-BG"/>
              </w:rPr>
              <w:t>Изменение</w:t>
            </w:r>
          </w:p>
        </w:tc>
      </w:tr>
      <w:tr w14:paraId="07BD1E5C"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26CE0E1D" w14:textId="77777777">
            <w:pPr>
              <w:pStyle w:val="Normal6"/>
              <w:rPr>
                <w:lang w:val="bg-BG"/>
              </w:rPr>
            </w:pPr>
          </w:p>
        </w:tc>
        <w:tc>
          <w:tcPr>
            <w:tcW w:w="4876" w:type="dxa"/>
            <w:hideMark/>
          </w:tcPr>
          <w:p w:rsidR="00DA0FAE" w:rsidRPr="008E3354" w:rsidP="00760AC7" w14:paraId="4A004753" w14:textId="77777777">
            <w:pPr>
              <w:pStyle w:val="Normal6"/>
              <w:rPr>
                <w:szCs w:val="24"/>
                <w:lang w:val="bg-BG"/>
              </w:rPr>
            </w:pPr>
            <w:r w:rsidRPr="008E3354">
              <w:rPr>
                <w:b/>
                <w:i/>
                <w:lang w:val="bg-BG"/>
              </w:rPr>
              <w:t>Чрез дерогация от параграф 1 активно вещество може да бъде одобрено или одобрението му да бъде подновено, когато неодобряването или неподновяването на одобрението на активното вещество би имало непропорционално отрицателно въздействие върху жизнеспособността на селското стопанство, производството на храни или продоволствената сигурност в сравнение с рисковете за здравето на хората, здравето на животните или околната среда, произтичащи от употребата на веществото, по-специално когато не са налични ефективни алтернативи, при условие че се прилагат подходящи мерки за намаляване на риска. Счита се, че такова непропорционално отрицателно въздействие съществува по-специално когато:</w:t>
            </w:r>
          </w:p>
        </w:tc>
      </w:tr>
      <w:tr w14:paraId="06E23E10"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7D4275C7" w14:textId="77777777">
            <w:pPr>
              <w:pStyle w:val="Normal6"/>
              <w:rPr>
                <w:lang w:val="bg-BG"/>
              </w:rPr>
            </w:pPr>
          </w:p>
        </w:tc>
        <w:tc>
          <w:tcPr>
            <w:tcW w:w="4876" w:type="dxa"/>
            <w:hideMark/>
          </w:tcPr>
          <w:p w:rsidR="00DA0FAE" w:rsidRPr="008E3354" w:rsidP="00760AC7" w14:paraId="79AD42A2" w14:textId="77777777">
            <w:pPr>
              <w:pStyle w:val="Normal6"/>
              <w:rPr>
                <w:szCs w:val="24"/>
                <w:lang w:val="bg-BG"/>
              </w:rPr>
            </w:pPr>
            <w:r w:rsidRPr="008E3354">
              <w:rPr>
                <w:b/>
                <w:i/>
                <w:lang w:val="bg-BG"/>
              </w:rPr>
              <w:t>a) ендемични почвени вредители причиняват структурни и повтарящи се загуби на реколтата, които систематично надвишават прага на икономическа вредност в региони на Съюза със специфични почвено-климатични условия;</w:t>
            </w:r>
          </w:p>
        </w:tc>
      </w:tr>
      <w:tr w14:paraId="6C4F52A7"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0738D02" w14:textId="77777777">
            <w:pPr>
              <w:pStyle w:val="Normal6"/>
              <w:rPr>
                <w:lang w:val="bg-BG"/>
              </w:rPr>
            </w:pPr>
          </w:p>
        </w:tc>
        <w:tc>
          <w:tcPr>
            <w:tcW w:w="4876" w:type="dxa"/>
            <w:hideMark/>
          </w:tcPr>
          <w:p w:rsidR="00DA0FAE" w:rsidRPr="008E3354" w:rsidP="00760AC7" w14:paraId="5BF54B1C" w14:textId="77777777">
            <w:pPr>
              <w:pStyle w:val="Normal6"/>
              <w:rPr>
                <w:szCs w:val="24"/>
                <w:lang w:val="bg-BG"/>
              </w:rPr>
            </w:pPr>
            <w:r w:rsidRPr="008E3354">
              <w:rPr>
                <w:b/>
                <w:i/>
                <w:lang w:val="bg-BG"/>
              </w:rPr>
              <w:t>б) не са налични ефективни алтернативни средства за растителна защита, както е доказано чрез многогодишни данни от фитосанитарен мониторинг и оценки на ефикасността в полеви условия, извършени в съответствие с насоките на Европейската и средиземноморска организация за растителна защита (ЕОРЗ); както и</w:t>
            </w:r>
          </w:p>
        </w:tc>
      </w:tr>
      <w:tr w14:paraId="2E34FF58"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A22B692" w14:textId="77777777">
            <w:pPr>
              <w:pStyle w:val="Normal6"/>
              <w:rPr>
                <w:lang w:val="bg-BG"/>
              </w:rPr>
            </w:pPr>
          </w:p>
        </w:tc>
        <w:tc>
          <w:tcPr>
            <w:tcW w:w="4876" w:type="dxa"/>
            <w:hideMark/>
          </w:tcPr>
          <w:p w:rsidR="00DA0FAE" w:rsidRPr="008E3354" w:rsidP="00760AC7" w14:paraId="60C2DA13" w14:textId="77777777">
            <w:pPr>
              <w:pStyle w:val="Normal6"/>
              <w:rPr>
                <w:szCs w:val="24"/>
                <w:lang w:val="bg-BG"/>
              </w:rPr>
            </w:pPr>
            <w:r w:rsidRPr="008E3354">
              <w:rPr>
                <w:b/>
                <w:i/>
                <w:lang w:val="bg-BG"/>
              </w:rPr>
              <w:t>в) третирането на семената представлява единствената технически жизнеспособна превантивна мярка при специфичните агрономични и екологични условия в тези региони.</w:t>
            </w:r>
          </w:p>
        </w:tc>
      </w:tr>
    </w:tbl>
    <w:p w:rsidR="00DA0FAE" w:rsidRPr="008E3354" w:rsidP="00DA0FAE" w14:paraId="423490C9"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5A3433C" w14:textId="77777777">
      <w:r w:rsidRPr="008E3354">
        <w:rPr>
          <w:rStyle w:val="HideTWBExt"/>
        </w:rPr>
        <w:t>&lt;/AmendB&gt;</w:t>
      </w:r>
    </w:p>
    <w:p w:rsidR="00DA0FAE" w:rsidRPr="008E3354" w:rsidP="00DA0FAE" w14:paraId="1C133004" w14:textId="60E981C3">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414</w:t>
      </w:r>
      <w:r w:rsidRPr="008E3354">
        <w:rPr>
          <w:rStyle w:val="HideTWBExt"/>
          <w:b w:val="0"/>
          <w:lang w:val="bg-BG"/>
        </w:rPr>
        <w:t>&lt;/NumAmB&gt;</w:t>
      </w:r>
    </w:p>
    <w:p w:rsidR="00DA0FAE" w:rsidRPr="008E3354" w:rsidP="00DA0FAE" w14:paraId="2725CB51" w14:textId="36DAD4B8">
      <w:pPr>
        <w:pStyle w:val="NormalBold"/>
      </w:pPr>
      <w:r w:rsidRPr="008E3354">
        <w:rPr>
          <w:rStyle w:val="HideTWBExt"/>
          <w:b w:val="0"/>
        </w:rPr>
        <w:t>&lt;RepeatBlock-By&gt;&lt;Members&gt;</w:t>
      </w:r>
      <w:r w:rsidRPr="008E3354">
        <w:t xml:space="preserve">Естер Еранс Гарсия, </w:t>
      </w:r>
      <w:r w:rsidRPr="008E3354" w:rsidR="00617DE5">
        <w:t>Габриел Мато</w:t>
      </w:r>
      <w:r w:rsidRPr="008E3354">
        <w:t xml:space="preserve">, Раул Де Ла Ос Кинтано, Кармен Креспо Диас, </w:t>
      </w:r>
      <w:r w:rsidRPr="008E3354" w:rsidR="00617DE5">
        <w:t>Дулорс Монсерат</w:t>
      </w:r>
      <w:r w:rsidRPr="008E3354">
        <w:t xml:space="preserve">, </w:t>
      </w:r>
      <w:r w:rsidRPr="008E3354" w:rsidR="00617DE5">
        <w:t>Сусана Солис Перес</w:t>
      </w:r>
      <w:r w:rsidRPr="008E3354">
        <w:rPr>
          <w:rStyle w:val="HideTWBExt"/>
          <w:b w:val="0"/>
        </w:rPr>
        <w:t>&lt;/Members&gt;</w:t>
      </w:r>
    </w:p>
    <w:p w:rsidR="00DA0FAE" w:rsidRPr="008E3354" w:rsidP="00DA0FAE" w14:paraId="6FF5AF4D" w14:textId="77777777">
      <w:r w:rsidRPr="008E3354">
        <w:rPr>
          <w:rStyle w:val="HideTWBExt"/>
        </w:rPr>
        <w:t>&lt;/RepeatBlock-By&gt;</w:t>
      </w:r>
    </w:p>
    <w:p w:rsidR="00DA0FAE" w:rsidRPr="008E3354" w:rsidP="00DA0FAE" w14:paraId="3F5304C0" w14:textId="73E24A0B">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EEA0341"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228BB5B9"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4C73D44" w14:textId="77777777">
      <w:r w:rsidRPr="008E3354">
        <w:rPr>
          <w:rStyle w:val="HideTWBExt"/>
        </w:rPr>
        <w:t>&lt;Article2&gt;</w:t>
      </w:r>
      <w:r w:rsidRPr="008E3354">
        <w:t>Член 4 – параграф 7 – алинея 1 a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B8A789"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4A864959" w14:textId="77777777">
            <w:pPr>
              <w:keepNext/>
            </w:pPr>
          </w:p>
        </w:tc>
      </w:tr>
      <w:tr w14:paraId="3E5620A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3000231" w14:textId="5C733FA4">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2610051" w14:textId="3239522D">
            <w:pPr>
              <w:pStyle w:val="ColumnHeading"/>
              <w:keepNext/>
              <w:rPr>
                <w:lang w:val="bg-BG"/>
              </w:rPr>
            </w:pPr>
            <w:r w:rsidRPr="008E3354">
              <w:rPr>
                <w:lang w:val="bg-BG"/>
              </w:rPr>
              <w:t>Изменение</w:t>
            </w:r>
          </w:p>
        </w:tc>
      </w:tr>
      <w:tr w14:paraId="3F782DA2"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092EAE56" w14:textId="77777777">
            <w:pPr>
              <w:pStyle w:val="Normal6"/>
              <w:rPr>
                <w:lang w:val="bg-BG"/>
              </w:rPr>
            </w:pPr>
          </w:p>
        </w:tc>
        <w:tc>
          <w:tcPr>
            <w:tcW w:w="4876" w:type="dxa"/>
            <w:hideMark/>
          </w:tcPr>
          <w:p w:rsidR="00DA0FAE" w:rsidRPr="008E3354" w:rsidP="00760AC7" w14:paraId="5EE2D7A8" w14:textId="77777777">
            <w:pPr>
              <w:pStyle w:val="Normal6"/>
              <w:rPr>
                <w:szCs w:val="24"/>
                <w:lang w:val="bg-BG"/>
              </w:rPr>
            </w:pPr>
            <w:r w:rsidRPr="008E3354">
              <w:rPr>
                <w:b/>
                <w:i/>
                <w:lang w:val="bg-BG"/>
              </w:rPr>
              <w:t>Решенията за дерогации следва да се вземат въз основа на социално-икономическа и агроикономическа оценка, включително ефикасност, въздействие на вредителите върху добива на земеделските стопани и рискове от кръстосана резистентност, по-специално:</w:t>
            </w:r>
          </w:p>
        </w:tc>
      </w:tr>
      <w:tr w14:paraId="52964CCA"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007B8562" w14:textId="77777777">
            <w:pPr>
              <w:pStyle w:val="Normal6"/>
              <w:rPr>
                <w:lang w:val="bg-BG"/>
              </w:rPr>
            </w:pPr>
          </w:p>
        </w:tc>
        <w:tc>
          <w:tcPr>
            <w:tcW w:w="4876" w:type="dxa"/>
            <w:hideMark/>
          </w:tcPr>
          <w:p w:rsidR="00DA0FAE" w:rsidRPr="008E3354" w:rsidP="00760AC7" w14:paraId="1DB8B8CD" w14:textId="77777777">
            <w:pPr>
              <w:pStyle w:val="Normal6"/>
              <w:rPr>
                <w:szCs w:val="24"/>
                <w:lang w:val="bg-BG"/>
              </w:rPr>
            </w:pPr>
            <w:r w:rsidRPr="008E3354">
              <w:rPr>
                <w:b/>
                <w:i/>
                <w:lang w:val="bg-BG"/>
              </w:rPr>
              <w:t>a) ендемични почвени вредители причиняват структурни и повтарящи се загуби на реколтата, които систематично надвишават прага на икономическа вредност в региони на Съюза със специфични почвено-климатични условия;</w:t>
            </w:r>
          </w:p>
        </w:tc>
      </w:tr>
      <w:tr w14:paraId="61DF6DB4"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6B0CCF30" w14:textId="77777777">
            <w:pPr>
              <w:pStyle w:val="Normal6"/>
              <w:rPr>
                <w:lang w:val="bg-BG"/>
              </w:rPr>
            </w:pPr>
          </w:p>
        </w:tc>
        <w:tc>
          <w:tcPr>
            <w:tcW w:w="4876" w:type="dxa"/>
            <w:hideMark/>
          </w:tcPr>
          <w:p w:rsidR="00DA0FAE" w:rsidRPr="008E3354" w:rsidP="00760AC7" w14:paraId="657558E0" w14:textId="77777777">
            <w:pPr>
              <w:pStyle w:val="Normal6"/>
              <w:rPr>
                <w:szCs w:val="24"/>
                <w:lang w:val="bg-BG"/>
              </w:rPr>
            </w:pPr>
            <w:r w:rsidRPr="008E3354">
              <w:rPr>
                <w:b/>
                <w:i/>
                <w:lang w:val="bg-BG"/>
              </w:rPr>
              <w:t>б) не са налични ефективни алтернативни средства за растителна защита, както е доказано чрез многогодишни данни от фитосанитарен мониторинг и оценки на ефикасността в полеви условия, извършени в съответствие с насоките на Европейската и средиземноморска организация за растителна защита (ЕОРЗ); както и</w:t>
            </w:r>
          </w:p>
        </w:tc>
      </w:tr>
      <w:tr w14:paraId="6D1E000F"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380748C" w14:textId="77777777">
            <w:pPr>
              <w:pStyle w:val="Normal6"/>
              <w:rPr>
                <w:lang w:val="bg-BG"/>
              </w:rPr>
            </w:pPr>
          </w:p>
        </w:tc>
        <w:tc>
          <w:tcPr>
            <w:tcW w:w="4876" w:type="dxa"/>
            <w:hideMark/>
          </w:tcPr>
          <w:p w:rsidR="00DA0FAE" w:rsidRPr="008E3354" w:rsidP="00760AC7" w14:paraId="0203F6C1" w14:textId="77777777">
            <w:pPr>
              <w:pStyle w:val="Normal6"/>
              <w:rPr>
                <w:szCs w:val="24"/>
                <w:lang w:val="bg-BG"/>
              </w:rPr>
            </w:pPr>
            <w:r w:rsidRPr="008E3354">
              <w:rPr>
                <w:b/>
                <w:i/>
                <w:lang w:val="bg-BG"/>
              </w:rPr>
              <w:t>в) третирането на семената представлява единствената технически жизнеспособна превантивна мярка при специфичните агрономични и екологични условия в тези региони.</w:t>
            </w:r>
          </w:p>
        </w:tc>
      </w:tr>
    </w:tbl>
    <w:p w:rsidR="00DA0FAE" w:rsidRPr="008E3354" w:rsidP="00DA0FAE" w14:paraId="32F53743"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0455E0D5" w14:textId="77777777">
      <w:r w:rsidRPr="008E3354">
        <w:rPr>
          <w:rStyle w:val="HideTWBExt"/>
        </w:rPr>
        <w:t>&lt;/AmendB&gt;</w:t>
      </w:r>
    </w:p>
    <w:p w:rsidR="00DA0FAE" w:rsidRPr="008E3354" w:rsidP="00DA0FAE" w14:paraId="19CB9088" w14:textId="339F00E0">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415</w:t>
      </w:r>
      <w:r w:rsidRPr="008E3354">
        <w:rPr>
          <w:rStyle w:val="HideTWBExt"/>
          <w:b w:val="0"/>
          <w:lang w:val="bg-BG"/>
        </w:rPr>
        <w:t>&lt;/NumAmB&gt;</w:t>
      </w:r>
    </w:p>
    <w:p w:rsidR="00DA0FAE" w:rsidRPr="008E3354" w:rsidP="00DA0FAE" w14:paraId="31747F2F" w14:textId="42361DA6">
      <w:pPr>
        <w:pStyle w:val="NormalBold"/>
      </w:pPr>
      <w:r w:rsidRPr="008E3354">
        <w:rPr>
          <w:rStyle w:val="HideTWBExt"/>
          <w:b w:val="0"/>
        </w:rPr>
        <w:t>&lt;RepeatBlock-By&gt;&lt;Members&gt;</w:t>
      </w:r>
      <w:r w:rsidRPr="008E3354" w:rsidR="00044F56">
        <w:t>Даниел Буда</w:t>
      </w:r>
      <w:r w:rsidRPr="008E3354">
        <w:t xml:space="preserve">, </w:t>
      </w:r>
      <w:r w:rsidRPr="008E3354" w:rsidR="00044F56">
        <w:t>Дан-Щефан Мотряну</w:t>
      </w:r>
      <w:r w:rsidRPr="008E3354">
        <w:rPr>
          <w:rStyle w:val="HideTWBExt"/>
          <w:b w:val="0"/>
        </w:rPr>
        <w:t>&lt;/Members&gt;</w:t>
      </w:r>
    </w:p>
    <w:p w:rsidR="00DA0FAE" w:rsidRPr="008E3354" w:rsidP="00DA0FAE" w14:paraId="5D3FF661" w14:textId="77777777">
      <w:r w:rsidRPr="008E3354">
        <w:rPr>
          <w:rStyle w:val="HideTWBExt"/>
        </w:rPr>
        <w:t>&lt;/RepeatBlock-By&gt;</w:t>
      </w:r>
    </w:p>
    <w:p w:rsidR="00DA0FAE" w:rsidRPr="008E3354" w:rsidP="00DA0FAE" w14:paraId="79DBCBF0" w14:textId="464115F8">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02BBB30"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28B8E3CD"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807EE43" w14:textId="77777777">
      <w:r w:rsidRPr="008E3354">
        <w:rPr>
          <w:rStyle w:val="HideTWBExt"/>
        </w:rPr>
        <w:t>&lt;Article2&gt;</w:t>
      </w:r>
      <w:r w:rsidRPr="008E3354">
        <w:t>Член 4 – параграф 7 – алинея 1 a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908153"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434C70CF" w14:textId="77777777">
            <w:pPr>
              <w:keepNext/>
            </w:pPr>
          </w:p>
        </w:tc>
      </w:tr>
      <w:tr w14:paraId="487081B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0BE3BF8" w14:textId="4762CDC6">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D0F8BBC" w14:textId="3C23C7C5">
            <w:pPr>
              <w:pStyle w:val="ColumnHeading"/>
              <w:keepNext/>
              <w:rPr>
                <w:lang w:val="bg-BG"/>
              </w:rPr>
            </w:pPr>
            <w:r w:rsidRPr="008E3354">
              <w:rPr>
                <w:lang w:val="bg-BG"/>
              </w:rPr>
              <w:t>Изменение</w:t>
            </w:r>
          </w:p>
        </w:tc>
      </w:tr>
      <w:tr w14:paraId="7085C3F4"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1F2C2757" w14:textId="77777777">
            <w:pPr>
              <w:pStyle w:val="Normal6"/>
              <w:rPr>
                <w:lang w:val="bg-BG"/>
              </w:rPr>
            </w:pPr>
          </w:p>
        </w:tc>
        <w:tc>
          <w:tcPr>
            <w:tcW w:w="4876" w:type="dxa"/>
            <w:hideMark/>
          </w:tcPr>
          <w:p w:rsidR="00DA0FAE" w:rsidRPr="008E3354" w:rsidP="00760AC7" w14:paraId="7BEDE561" w14:textId="311C325C">
            <w:pPr>
              <w:pStyle w:val="Normal6"/>
              <w:rPr>
                <w:szCs w:val="24"/>
                <w:lang w:val="bg-BG"/>
              </w:rPr>
            </w:pPr>
            <w:r w:rsidRPr="008E3354">
              <w:rPr>
                <w:b/>
                <w:i/>
                <w:lang w:val="bg-BG"/>
              </w:rPr>
              <w:t xml:space="preserve">в </w:t>
            </w:r>
            <w:r w:rsidRPr="008E3354">
              <w:rPr>
                <w:b/>
                <w:i/>
                <w:lang w:val="bg-BG"/>
              </w:rPr>
              <w:t>член 4, параграф 7 след първата алинея се вмъква следната алинея:</w:t>
            </w:r>
          </w:p>
        </w:tc>
      </w:tr>
      <w:tr w14:paraId="7900A535"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6BB6272" w14:textId="77777777">
            <w:pPr>
              <w:pStyle w:val="Normal6"/>
              <w:rPr>
                <w:lang w:val="bg-BG"/>
              </w:rPr>
            </w:pPr>
          </w:p>
        </w:tc>
        <w:tc>
          <w:tcPr>
            <w:tcW w:w="4876" w:type="dxa"/>
            <w:hideMark/>
          </w:tcPr>
          <w:p w:rsidR="00DA0FAE" w:rsidRPr="008E3354" w:rsidP="00760AC7" w14:paraId="6DBCA486" w14:textId="77777777">
            <w:pPr>
              <w:pStyle w:val="Normal6"/>
              <w:rPr>
                <w:szCs w:val="24"/>
                <w:lang w:val="bg-BG"/>
              </w:rPr>
            </w:pPr>
            <w:r w:rsidRPr="008E3354">
              <w:rPr>
                <w:b/>
                <w:i/>
                <w:lang w:val="bg-BG"/>
              </w:rPr>
              <w:t>Настоящото понятие „сериозна опасност за здравето на растенията“ за целите на настоящия параграф включва повтарящи се и структурни щети, причинени от ендемични почвени вредители в специфични биогеографски региони на Съюза, при които плътността им системно надвишава икономическия праг за вредителите и не съществуват ефективни и финансово достъпни алтернативни методи за растителна защита, както е видно от многогодишни данни от фитосанитарен мониторинг.</w:t>
            </w:r>
          </w:p>
        </w:tc>
      </w:tr>
    </w:tbl>
    <w:p w:rsidR="00DA0FAE" w:rsidRPr="008E3354" w:rsidP="00DA0FAE" w14:paraId="28CEDE43"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{RO}</w:t>
      </w:r>
      <w:r w:rsidRPr="008E3354">
        <w:rPr>
          <w:noProof w:val="0"/>
          <w:lang w:val="bg-BG"/>
        </w:rPr>
        <w:t>ro</w:t>
      </w:r>
      <w:r w:rsidRPr="008E3354">
        <w:rPr>
          <w:rStyle w:val="HideTWBExt"/>
          <w:lang w:val="bg-BG"/>
        </w:rPr>
        <w:t>&lt;/Original&gt;</w:t>
      </w:r>
    </w:p>
    <w:p w:rsidR="00DA0FAE" w:rsidRPr="008E3354" w:rsidP="00DA0FAE" w14:paraId="23317B7F" w14:textId="77777777">
      <w:r w:rsidRPr="008E3354">
        <w:rPr>
          <w:rStyle w:val="HideTWBExt"/>
        </w:rPr>
        <w:t>&lt;/AmendB&gt;</w:t>
      </w:r>
    </w:p>
    <w:p w:rsidR="00DA0FAE" w:rsidRPr="008E3354" w:rsidP="00DA0FAE" w14:paraId="585A2010" w14:textId="5F831F1B">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416</w:t>
      </w:r>
      <w:r w:rsidRPr="008E3354">
        <w:rPr>
          <w:rStyle w:val="HideTWBExt"/>
          <w:b w:val="0"/>
          <w:lang w:val="bg-BG"/>
        </w:rPr>
        <w:t>&lt;/NumAmB&gt;</w:t>
      </w:r>
    </w:p>
    <w:p w:rsidR="00DA0FAE" w:rsidRPr="008E3354" w:rsidP="00DA0FAE" w14:paraId="148CEC64" w14:textId="47E15C0B">
      <w:pPr>
        <w:pStyle w:val="NormalBold"/>
      </w:pPr>
      <w:r w:rsidRPr="008E3354">
        <w:rPr>
          <w:rStyle w:val="HideTWBExt"/>
          <w:b w:val="0"/>
        </w:rPr>
        <w:t>&lt;RepeatBlock-By&gt;&lt;Members&gt;</w:t>
      </w:r>
      <w:r w:rsidRPr="008E3354">
        <w:t>Лоранс Трошю</w:t>
      </w:r>
      <w:r w:rsidRPr="008E3354">
        <w:rPr>
          <w:rStyle w:val="HideTWBExt"/>
          <w:b w:val="0"/>
        </w:rPr>
        <w:t>&lt;/Members&gt;</w:t>
      </w:r>
    </w:p>
    <w:p w:rsidR="00DA0FAE" w:rsidRPr="008E3354" w:rsidP="00DA0FAE" w14:paraId="7D55855A" w14:textId="77777777">
      <w:r w:rsidRPr="008E3354">
        <w:rPr>
          <w:rStyle w:val="HideTWBExt"/>
        </w:rPr>
        <w:t>&lt;/RepeatBlock-By&gt;</w:t>
      </w:r>
    </w:p>
    <w:p w:rsidR="00DA0FAE" w:rsidRPr="008E3354" w:rsidP="00DA0FAE" w14:paraId="54E9C368" w14:textId="6161DFDA">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6FA5469" w14:textId="77777777">
      <w:pPr>
        <w:pStyle w:val="NormalBold"/>
      </w:pPr>
      <w:r w:rsidRPr="008E3354">
        <w:rPr>
          <w:rStyle w:val="HideTWBExt"/>
          <w:b w:val="0"/>
        </w:rPr>
        <w:t>&lt;Article&gt;</w:t>
      </w:r>
      <w:r w:rsidRPr="008E3354">
        <w:t>Член 1– параграф 1 – точка 3</w:t>
      </w:r>
      <w:r w:rsidRPr="008E3354">
        <w:rPr>
          <w:rStyle w:val="HideTWBExt"/>
          <w:b w:val="0"/>
        </w:rPr>
        <w:t>&lt;/Article&gt;</w:t>
      </w:r>
    </w:p>
    <w:p w:rsidR="00DA0FAE" w:rsidRPr="008E3354" w:rsidP="00DA0FAE" w14:paraId="6C84FBA3"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4B67E99" w14:textId="77777777">
      <w:r w:rsidRPr="008E3354">
        <w:rPr>
          <w:rStyle w:val="HideTWBExt"/>
        </w:rPr>
        <w:t>&lt;Article2&gt;</w:t>
      </w:r>
      <w:r w:rsidRPr="008E3354">
        <w:t>Член 4 – параграф 7 – алинея 1 a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0F9B45"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28237A17" w14:textId="77777777">
            <w:pPr>
              <w:keepNext/>
            </w:pPr>
          </w:p>
        </w:tc>
      </w:tr>
      <w:tr w14:paraId="08AB0A8B"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5C49AE2" w14:textId="2A2960CA">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2768A79" w14:textId="259F2BED">
            <w:pPr>
              <w:pStyle w:val="ColumnHeading"/>
              <w:keepNext/>
              <w:rPr>
                <w:lang w:val="bg-BG"/>
              </w:rPr>
            </w:pPr>
            <w:r w:rsidRPr="008E3354">
              <w:rPr>
                <w:lang w:val="bg-BG"/>
              </w:rPr>
              <w:t>Изменение</w:t>
            </w:r>
          </w:p>
        </w:tc>
      </w:tr>
      <w:tr w14:paraId="0053AC7A"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24C02E05" w14:textId="77777777">
            <w:pPr>
              <w:pStyle w:val="Normal6"/>
              <w:rPr>
                <w:lang w:val="bg-BG"/>
              </w:rPr>
            </w:pPr>
          </w:p>
        </w:tc>
        <w:tc>
          <w:tcPr>
            <w:tcW w:w="4876" w:type="dxa"/>
            <w:hideMark/>
          </w:tcPr>
          <w:p w:rsidR="00DA0FAE" w:rsidRPr="008E3354" w:rsidP="00760AC7" w14:paraId="7BB24024" w14:textId="77777777">
            <w:pPr>
              <w:pStyle w:val="Normal6"/>
              <w:rPr>
                <w:szCs w:val="24"/>
                <w:lang w:val="bg-BG"/>
              </w:rPr>
            </w:pPr>
            <w:r w:rsidRPr="008E3354">
              <w:rPr>
                <w:b/>
                <w:i/>
                <w:lang w:val="bg-BG"/>
              </w:rPr>
              <w:t>За целите на алинея първа наличието на други разумни средства се оценява във връзка със съответната употреба, съответната култура, вредител или нежелано растение, както и съответните местни или регионални условия, включително климатичните, агроекологичните, почвено-климатичните и фитосанитарните условия. Научните или техническите данни от области със сравними условия могат да бъдат взети предвид, когато това е от значение за оценката на опасността и ефективността на наличните средства за контрол.</w:t>
            </w:r>
          </w:p>
        </w:tc>
      </w:tr>
    </w:tbl>
    <w:p w:rsidR="00DA0FAE" w:rsidRPr="008E3354" w:rsidP="00DA0FAE" w14:paraId="250C807D"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{FR}</w:t>
      </w:r>
      <w:r w:rsidRPr="008E3354">
        <w:rPr>
          <w:noProof w:val="0"/>
          <w:lang w:val="bg-BG"/>
        </w:rPr>
        <w:t>fr</w:t>
      </w:r>
      <w:r w:rsidRPr="008E3354">
        <w:rPr>
          <w:rStyle w:val="HideTWBExt"/>
          <w:lang w:val="bg-BG"/>
        </w:rPr>
        <w:t>&lt;/Original&gt;</w:t>
      </w:r>
    </w:p>
    <w:p w:rsidR="00DA0FAE" w:rsidRPr="008E3354" w:rsidP="00DA0FAE" w14:paraId="6BAA0FC7" w14:textId="5679FFCD">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762C41BF" w14:textId="77777777">
      <w:pPr>
        <w:pStyle w:val="Normal12Italic"/>
        <w:rPr>
          <w:noProof w:val="0"/>
          <w:lang w:val="bg-BG"/>
        </w:rPr>
      </w:pPr>
      <w:r w:rsidRPr="008E3354">
        <w:rPr>
          <w:lang w:val="bg-BG"/>
        </w:rPr>
        <w:t>Употребата на продукти за растителна защита може да се различава значително в отделните региони, особено в случая на култури, отглеждани в най-отдалечените региони, които са изложени на много различни климатични и екологични опасности в сравнение с континенталната част. Поради това тези различия следва да бъдат взети предвид при оценките и разрешенията, особено по отношение на алтернативите на конвенционалните продукти за растителна защита.</w:t>
      </w:r>
    </w:p>
    <w:p w:rsidR="00DA0FAE" w:rsidRPr="008E3354" w:rsidP="00DA0FAE" w14:paraId="1AE3315A" w14:textId="77777777">
      <w:r w:rsidRPr="008E3354">
        <w:rPr>
          <w:rStyle w:val="HideTWBExt"/>
        </w:rPr>
        <w:t>&lt;/AmendB&gt;</w:t>
      </w:r>
    </w:p>
    <w:p w:rsidR="00DA0FAE" w:rsidRPr="008E3354" w:rsidP="00DA0FAE" w14:paraId="765E7DF5" w14:textId="115225C0">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417</w:t>
      </w:r>
      <w:r w:rsidRPr="008E3354">
        <w:rPr>
          <w:rStyle w:val="HideTWBExt"/>
          <w:b w:val="0"/>
          <w:lang w:val="bg-BG"/>
        </w:rPr>
        <w:t>&lt;/NumAmB&gt;</w:t>
      </w:r>
    </w:p>
    <w:p w:rsidR="00DA0FAE" w:rsidRPr="008E3354" w:rsidP="00DA0FAE" w14:paraId="221317BE" w14:textId="10E845E8">
      <w:pPr>
        <w:pStyle w:val="NormalBold"/>
      </w:pPr>
      <w:r w:rsidRPr="008E3354">
        <w:rPr>
          <w:rStyle w:val="HideTWBExt"/>
          <w:b w:val="0"/>
        </w:rPr>
        <w:t>&lt;RepeatBlock-By&gt;&lt;Members&gt;</w:t>
      </w:r>
      <w:r w:rsidRPr="008E3354" w:rsidR="00B50124">
        <w:t>Рафаеле Станканели</w:t>
      </w:r>
      <w:r w:rsidRPr="008E3354">
        <w:t xml:space="preserve">, </w:t>
      </w:r>
      <w:r w:rsidRPr="008E3354" w:rsidR="00B50124">
        <w:t>Силвия Сардоне</w:t>
      </w:r>
      <w:r w:rsidRPr="008E3354">
        <w:t xml:space="preserve">, </w:t>
      </w:r>
      <w:r w:rsidRPr="008E3354" w:rsidR="00B50124">
        <w:t>Изабела Товалиери</w:t>
      </w:r>
      <w:r w:rsidRPr="008E3354">
        <w:t>, Ан-Софи Фригу, Мари-Люс Бразие-Клен, Жил Пенел</w:t>
      </w:r>
      <w:r w:rsidRPr="008E3354">
        <w:rPr>
          <w:rStyle w:val="HideTWBExt"/>
          <w:b w:val="0"/>
        </w:rPr>
        <w:t>&lt;/Members&gt;</w:t>
      </w:r>
    </w:p>
    <w:p w:rsidR="00DA0FAE" w:rsidRPr="008E3354" w:rsidP="00DA0FAE" w14:paraId="518291B0" w14:textId="77777777">
      <w:r w:rsidRPr="008E3354">
        <w:rPr>
          <w:rStyle w:val="HideTWBExt"/>
        </w:rPr>
        <w:t>&lt;/RepeatBlock-By&gt;</w:t>
      </w:r>
    </w:p>
    <w:p w:rsidR="00DA0FAE" w:rsidRPr="008E3354" w:rsidP="00DA0FAE" w14:paraId="191BF996" w14:textId="7979B56C">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142B181"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56A07CAD"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5DBD861" w14:textId="77777777">
      <w:r w:rsidRPr="008E3354">
        <w:rPr>
          <w:rStyle w:val="HideTWBExt"/>
        </w:rPr>
        <w:t>&lt;Article2&gt;</w:t>
      </w:r>
      <w:r w:rsidRPr="008E3354">
        <w:t>Член 4 – параграф 7 – алинея 1 a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83058C0"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E08F1C8" w14:textId="77777777">
            <w:pPr>
              <w:keepNext/>
            </w:pPr>
          </w:p>
        </w:tc>
      </w:tr>
      <w:tr w14:paraId="7A931EE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1C9A872" w14:textId="0EFEB494">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050106D" w14:textId="43C1ADC5">
            <w:pPr>
              <w:pStyle w:val="ColumnHeading"/>
              <w:keepNext/>
              <w:rPr>
                <w:lang w:val="bg-BG"/>
              </w:rPr>
            </w:pPr>
            <w:r w:rsidRPr="008E3354">
              <w:rPr>
                <w:lang w:val="bg-BG"/>
              </w:rPr>
              <w:t>Изменение</w:t>
            </w:r>
          </w:p>
        </w:tc>
      </w:tr>
      <w:tr w14:paraId="45250DC4"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7915870A" w14:textId="77777777">
            <w:pPr>
              <w:pStyle w:val="Normal6"/>
              <w:rPr>
                <w:lang w:val="bg-BG"/>
              </w:rPr>
            </w:pPr>
          </w:p>
        </w:tc>
        <w:tc>
          <w:tcPr>
            <w:tcW w:w="4876" w:type="dxa"/>
            <w:hideMark/>
          </w:tcPr>
          <w:p w:rsidR="00DA0FAE" w:rsidRPr="008E3354" w:rsidP="00760AC7" w14:paraId="49EA860A" w14:textId="77777777">
            <w:pPr>
              <w:pStyle w:val="Normal6"/>
              <w:rPr>
                <w:szCs w:val="24"/>
                <w:lang w:val="bg-BG"/>
              </w:rPr>
            </w:pPr>
            <w:r w:rsidRPr="008E3354">
              <w:rPr>
                <w:b/>
                <w:i/>
                <w:lang w:val="bg-BG"/>
              </w:rPr>
              <w:t xml:space="preserve">Доказателствата, посочени в първа алинея, могат да бъдат представени на всеки етап от процедурата по </w:t>
            </w:r>
            <w:r w:rsidRPr="008E3354">
              <w:rPr>
                <w:b/>
                <w:i/>
                <w:lang w:val="bg-BG"/>
              </w:rPr>
              <w:t>одобрение или подновяване на одобрението и, когато е целесъобразно, могат да бъдат подкрепени от официални или научни органи, извършващи дейност в областта на селското стопанство. В хода на оценяването на тези доказателства Комисията може да поиска техническа подкрепа от Агенцията.</w:t>
            </w:r>
          </w:p>
        </w:tc>
      </w:tr>
    </w:tbl>
    <w:p w:rsidR="00DA0FAE" w:rsidRPr="008E3354" w:rsidP="00DA0FAE" w14:paraId="398DF3C4"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5CD7EB2" w14:textId="77777777">
      <w:r w:rsidRPr="008E3354">
        <w:rPr>
          <w:rStyle w:val="HideTWBExt"/>
        </w:rPr>
        <w:t>&lt;/AmendB&gt;</w:t>
      </w:r>
    </w:p>
    <w:p w:rsidR="00DA0FAE" w:rsidRPr="008E3354" w:rsidP="00DA0FAE" w14:paraId="7340AEA7" w14:textId="05BB2716">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418</w:t>
      </w:r>
      <w:r w:rsidRPr="008E3354">
        <w:rPr>
          <w:rStyle w:val="HideTWBExt"/>
          <w:b w:val="0"/>
          <w:lang w:val="bg-BG"/>
        </w:rPr>
        <w:t>&lt;/NumAmB&gt;</w:t>
      </w:r>
    </w:p>
    <w:p w:rsidR="00DA0FAE" w:rsidRPr="008E3354" w:rsidP="00DA0FAE" w14:paraId="13793801" w14:textId="1A348443">
      <w:pPr>
        <w:pStyle w:val="NormalBold"/>
      </w:pPr>
      <w:r w:rsidRPr="008E3354">
        <w:rPr>
          <w:rStyle w:val="HideTWBExt"/>
          <w:b w:val="0"/>
        </w:rPr>
        <w:t>&lt;RepeatBlock-By&gt;&lt;Members&gt;</w:t>
      </w:r>
      <w:r w:rsidRPr="008E3354">
        <w:t xml:space="preserve">Естер Еранс Гарсия, </w:t>
      </w:r>
      <w:r w:rsidRPr="008E3354" w:rsidR="00617DE5">
        <w:t>Габриел Мато</w:t>
      </w:r>
      <w:r w:rsidRPr="008E3354">
        <w:t xml:space="preserve">, Раул Де Ла Ос Кинтано, Кармен Креспо Диас, </w:t>
      </w:r>
      <w:r w:rsidRPr="008E3354" w:rsidR="00617DE5">
        <w:t>Дулорс Монсерат</w:t>
      </w:r>
      <w:r w:rsidRPr="008E3354">
        <w:t xml:space="preserve">, </w:t>
      </w:r>
      <w:r w:rsidRPr="008E3354" w:rsidR="00617DE5">
        <w:t>Сусана Солис Перес</w:t>
      </w:r>
      <w:r w:rsidRPr="008E3354">
        <w:rPr>
          <w:rStyle w:val="HideTWBExt"/>
          <w:b w:val="0"/>
        </w:rPr>
        <w:t>&lt;/Members&gt;</w:t>
      </w:r>
    </w:p>
    <w:p w:rsidR="00DA0FAE" w:rsidRPr="008E3354" w:rsidP="00DA0FAE" w14:paraId="2C66482B" w14:textId="77777777">
      <w:r w:rsidRPr="008E3354">
        <w:rPr>
          <w:rStyle w:val="HideTWBExt"/>
        </w:rPr>
        <w:t>&lt;/RepeatBlock-By&gt;</w:t>
      </w:r>
    </w:p>
    <w:p w:rsidR="00DA0FAE" w:rsidRPr="008E3354" w:rsidP="00DA0FAE" w14:paraId="6AEB703C" w14:textId="1667F98B">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53DAD19"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0A26894D"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36E1410" w14:textId="77777777">
      <w:r w:rsidRPr="008E3354">
        <w:rPr>
          <w:rStyle w:val="HideTWBExt"/>
        </w:rPr>
        <w:t>&lt;Article2&gt;</w:t>
      </w:r>
      <w:r w:rsidRPr="008E3354">
        <w:t>Член 4 – параграф 7 – алинея 1 б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73947A"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104490F" w14:textId="77777777">
            <w:pPr>
              <w:keepNext/>
            </w:pPr>
          </w:p>
        </w:tc>
      </w:tr>
      <w:tr w14:paraId="270A187C"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913BF7F" w14:textId="119131C1">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5A6474D" w14:textId="3202EECA">
            <w:pPr>
              <w:pStyle w:val="ColumnHeading"/>
              <w:keepNext/>
              <w:rPr>
                <w:lang w:val="bg-BG"/>
              </w:rPr>
            </w:pPr>
            <w:r w:rsidRPr="008E3354">
              <w:rPr>
                <w:lang w:val="bg-BG"/>
              </w:rPr>
              <w:t>Изменение</w:t>
            </w:r>
          </w:p>
        </w:tc>
      </w:tr>
      <w:tr w14:paraId="0C8D493E"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495A19C6" w14:textId="77777777">
            <w:pPr>
              <w:pStyle w:val="Normal6"/>
              <w:rPr>
                <w:lang w:val="bg-BG"/>
              </w:rPr>
            </w:pPr>
          </w:p>
        </w:tc>
        <w:tc>
          <w:tcPr>
            <w:tcW w:w="4876" w:type="dxa"/>
            <w:hideMark/>
          </w:tcPr>
          <w:p w:rsidR="00DA0FAE" w:rsidRPr="008E3354" w:rsidP="00760AC7" w14:paraId="209B9AC5" w14:textId="77777777">
            <w:pPr>
              <w:pStyle w:val="Normal6"/>
              <w:rPr>
                <w:szCs w:val="24"/>
                <w:lang w:val="bg-BG"/>
              </w:rPr>
            </w:pPr>
            <w:r w:rsidRPr="008E3354">
              <w:rPr>
                <w:b/>
                <w:i/>
                <w:lang w:val="bg-BG"/>
              </w:rPr>
              <w:t>Настоящият параграф се прилага и за активни вещества, за които преди [дата на влизане в сила на настоящия регламент] е подадено заявление за подновяване на одобрението.</w:t>
            </w:r>
          </w:p>
        </w:tc>
      </w:tr>
    </w:tbl>
    <w:p w:rsidR="00DA0FAE" w:rsidRPr="008E3354" w:rsidP="00DA0FAE" w14:paraId="233F828D"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6802972" w14:textId="77777777">
      <w:r w:rsidRPr="008E3354">
        <w:rPr>
          <w:rStyle w:val="HideTWBExt"/>
        </w:rPr>
        <w:t>&lt;/AmendB&gt;</w:t>
      </w:r>
    </w:p>
    <w:p w:rsidR="00DA0FAE" w:rsidRPr="008E3354" w:rsidP="00DA0FAE" w14:paraId="47530631" w14:textId="188ED359">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419</w:t>
      </w:r>
      <w:r w:rsidRPr="008E3354">
        <w:rPr>
          <w:rStyle w:val="HideTWBExt"/>
          <w:b w:val="0"/>
          <w:lang w:val="bg-BG"/>
        </w:rPr>
        <w:t>&lt;/NumAmB&gt;</w:t>
      </w:r>
    </w:p>
    <w:p w:rsidR="00DA0FAE" w:rsidRPr="008E3354" w:rsidP="00DA0FAE" w14:paraId="5721529A" w14:textId="20A1F75E">
      <w:pPr>
        <w:pStyle w:val="NormalBold"/>
      </w:pPr>
      <w:r w:rsidRPr="008E3354">
        <w:rPr>
          <w:rStyle w:val="HideTWBExt"/>
          <w:b w:val="0"/>
        </w:rPr>
        <w:t>&lt;RepeatBlock-By&gt;&lt;Members&gt;</w:t>
      </w:r>
      <w:r w:rsidRPr="008E3354">
        <w:t>Лоранс Трошю</w:t>
      </w:r>
      <w:r w:rsidRPr="008E3354">
        <w:rPr>
          <w:rStyle w:val="HideTWBExt"/>
          <w:b w:val="0"/>
        </w:rPr>
        <w:t>&lt;/Members&gt;</w:t>
      </w:r>
    </w:p>
    <w:p w:rsidR="00DA0FAE" w:rsidRPr="008E3354" w:rsidP="00DA0FAE" w14:paraId="346ABEC1" w14:textId="77777777">
      <w:r w:rsidRPr="008E3354">
        <w:rPr>
          <w:rStyle w:val="HideTWBExt"/>
        </w:rPr>
        <w:t>&lt;/RepeatBlock-By&gt;</w:t>
      </w:r>
    </w:p>
    <w:p w:rsidR="00DA0FAE" w:rsidRPr="008E3354" w:rsidP="00DA0FAE" w14:paraId="7E24BFA9" w14:textId="7B59FEE8">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2D9B685" w14:textId="77777777">
      <w:pPr>
        <w:pStyle w:val="NormalBold"/>
      </w:pPr>
      <w:r w:rsidRPr="008E3354">
        <w:rPr>
          <w:rStyle w:val="HideTWBExt"/>
          <w:b w:val="0"/>
        </w:rPr>
        <w:t>&lt;Article&gt;</w:t>
      </w:r>
      <w:r w:rsidRPr="008E3354">
        <w:t>Член 1– параграф 1 – точка 3</w:t>
      </w:r>
      <w:r w:rsidRPr="008E3354">
        <w:rPr>
          <w:rStyle w:val="HideTWBExt"/>
          <w:b w:val="0"/>
        </w:rPr>
        <w:t>&lt;/Article&gt;</w:t>
      </w:r>
    </w:p>
    <w:p w:rsidR="00DA0FAE" w:rsidRPr="008E3354" w:rsidP="00DA0FAE" w14:paraId="553BFD88"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97A35DA" w14:textId="77777777">
      <w:r w:rsidRPr="008E3354">
        <w:rPr>
          <w:rStyle w:val="HideTWBExt"/>
        </w:rPr>
        <w:t>&lt;Article2&gt;</w:t>
      </w:r>
      <w:r w:rsidRPr="008E3354">
        <w:t>Член 4 – параграф 7 – алинея 1 a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21B9B8"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070D82A" w14:textId="77777777">
            <w:pPr>
              <w:keepNext/>
            </w:pPr>
          </w:p>
        </w:tc>
      </w:tr>
      <w:tr w14:paraId="210B829F"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CDEA859" w14:textId="5D923672">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4ED5CBD" w14:textId="1DBB3E84">
            <w:pPr>
              <w:pStyle w:val="ColumnHeading"/>
              <w:keepNext/>
              <w:rPr>
                <w:lang w:val="bg-BG"/>
              </w:rPr>
            </w:pPr>
            <w:r w:rsidRPr="008E3354">
              <w:rPr>
                <w:lang w:val="bg-BG"/>
              </w:rPr>
              <w:t>Изменение</w:t>
            </w:r>
          </w:p>
        </w:tc>
      </w:tr>
      <w:tr w14:paraId="78FFBAE4"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19EDDEF" w14:textId="77777777">
            <w:pPr>
              <w:pStyle w:val="Normal6"/>
              <w:rPr>
                <w:lang w:val="bg-BG"/>
              </w:rPr>
            </w:pPr>
          </w:p>
        </w:tc>
        <w:tc>
          <w:tcPr>
            <w:tcW w:w="4876" w:type="dxa"/>
            <w:hideMark/>
          </w:tcPr>
          <w:p w:rsidR="00DA0FAE" w:rsidRPr="008E3354" w:rsidP="00760AC7" w14:paraId="56B5014D" w14:textId="77777777">
            <w:pPr>
              <w:pStyle w:val="Normal6"/>
              <w:rPr>
                <w:szCs w:val="24"/>
                <w:lang w:val="bg-BG"/>
              </w:rPr>
            </w:pPr>
            <w:r w:rsidRPr="008E3354">
              <w:rPr>
                <w:b/>
                <w:i/>
                <w:lang w:val="bg-BG"/>
              </w:rPr>
              <w:t xml:space="preserve">За такива вещества се определят максимално допустими граници на остатъчни вещества в съответствие </w:t>
            </w:r>
            <w:r w:rsidRPr="008E3354">
              <w:rPr>
                <w:b/>
                <w:i/>
                <w:lang w:val="bg-BG"/>
              </w:rPr>
              <w:t>с Регламент (ЕО) № 396/2005.</w:t>
            </w:r>
          </w:p>
        </w:tc>
      </w:tr>
    </w:tbl>
    <w:p w:rsidR="00DA0FAE" w:rsidRPr="008E3354" w:rsidP="00DA0FAE" w14:paraId="05B1A774"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{FR}</w:t>
      </w:r>
      <w:r w:rsidRPr="008E3354">
        <w:rPr>
          <w:noProof w:val="0"/>
          <w:lang w:val="bg-BG"/>
        </w:rPr>
        <w:t>fr</w:t>
      </w:r>
      <w:r w:rsidRPr="008E3354">
        <w:rPr>
          <w:rStyle w:val="HideTWBExt"/>
          <w:lang w:val="bg-BG"/>
        </w:rPr>
        <w:t>&lt;/Original&gt;</w:t>
      </w:r>
    </w:p>
    <w:p w:rsidR="00DA0FAE" w:rsidRPr="008E3354" w:rsidP="00DA0FAE" w14:paraId="0B71D2E7" w14:textId="77777777">
      <w:r w:rsidRPr="008E3354">
        <w:rPr>
          <w:rStyle w:val="HideTWBExt"/>
        </w:rPr>
        <w:t>&lt;/AmendB&gt;</w:t>
      </w:r>
    </w:p>
    <w:p w:rsidR="00DA0FAE" w:rsidRPr="008E3354" w:rsidP="00DA0FAE" w14:paraId="44B3C3B2" w14:textId="43F82C3E">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420</w:t>
      </w:r>
      <w:r w:rsidRPr="008E3354">
        <w:rPr>
          <w:rStyle w:val="HideTWBExt"/>
          <w:b w:val="0"/>
          <w:lang w:val="bg-BG"/>
        </w:rPr>
        <w:t>&lt;/NumAmB&gt;</w:t>
      </w:r>
    </w:p>
    <w:p w:rsidR="00DA0FAE" w:rsidRPr="008E3354" w:rsidP="00DA0FAE" w14:paraId="3F6758B5" w14:textId="2B0C23FB">
      <w:pPr>
        <w:pStyle w:val="NormalBold"/>
      </w:pPr>
      <w:r w:rsidRPr="008E3354">
        <w:rPr>
          <w:rStyle w:val="HideTWBExt"/>
          <w:b w:val="0"/>
        </w:rPr>
        <w:t>&lt;RepeatBlock-By&gt;&lt;Members&gt;</w:t>
      </w:r>
      <w:r w:rsidRPr="008E3354" w:rsidR="00617DE5">
        <w:t>Иван Давид</w:t>
      </w:r>
      <w:r w:rsidRPr="008E3354">
        <w:t xml:space="preserve">, Аня Арнд, </w:t>
      </w:r>
      <w:r w:rsidRPr="008E3354" w:rsidR="00617DE5">
        <w:t>Фолкер Шнурбуш</w:t>
      </w:r>
      <w:r w:rsidRPr="008E3354">
        <w:t>, Марк Йонген</w:t>
      </w:r>
      <w:r w:rsidRPr="008E3354">
        <w:rPr>
          <w:rStyle w:val="HideTWBExt"/>
          <w:b w:val="0"/>
        </w:rPr>
        <w:t>&lt;/Members&gt;</w:t>
      </w:r>
    </w:p>
    <w:p w:rsidR="00DA0FAE" w:rsidRPr="008E3354" w:rsidP="00DA0FAE" w14:paraId="7AC2F7CF" w14:textId="77777777">
      <w:r w:rsidRPr="008E3354">
        <w:rPr>
          <w:rStyle w:val="HideTWBExt"/>
        </w:rPr>
        <w:t>&lt;/RepeatBlock-By&gt;</w:t>
      </w:r>
    </w:p>
    <w:p w:rsidR="00DA0FAE" w:rsidRPr="008E3354" w:rsidP="00DA0FAE" w14:paraId="24A9BB29" w14:textId="273311AE">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E7DCA38"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5AC39445"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C1BF150" w14:textId="77777777">
      <w:r w:rsidRPr="008E3354">
        <w:rPr>
          <w:rStyle w:val="HideTWBExt"/>
        </w:rPr>
        <w:t>&lt;Article2&gt;</w:t>
      </w:r>
      <w:r w:rsidRPr="008E3354">
        <w:t>Член 4 – параграф 7 – алинея 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7B4448"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7054028" w14:textId="77777777">
            <w:pPr>
              <w:keepNext/>
            </w:pPr>
          </w:p>
        </w:tc>
      </w:tr>
      <w:tr w14:paraId="23E1EE2B"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6F73A79" w14:textId="2B83D96E">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58B1643" w14:textId="37BE910F">
            <w:pPr>
              <w:pStyle w:val="ColumnHeading"/>
              <w:keepNext/>
              <w:rPr>
                <w:lang w:val="bg-BG"/>
              </w:rPr>
            </w:pPr>
            <w:r w:rsidRPr="008E3354">
              <w:rPr>
                <w:lang w:val="bg-BG"/>
              </w:rPr>
              <w:t>Изменение</w:t>
            </w:r>
          </w:p>
        </w:tc>
      </w:tr>
      <w:tr w14:paraId="25E6B6F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D7ABBB1" w14:textId="77777777">
            <w:pPr>
              <w:pStyle w:val="Normal6"/>
              <w:rPr>
                <w:lang w:val="bg-BG"/>
              </w:rPr>
            </w:pPr>
            <w:r w:rsidRPr="008E3354">
              <w:rPr>
                <w:b/>
                <w:i/>
                <w:lang w:val="bg-BG"/>
              </w:rPr>
              <w:t>Дерогацията, предвидена в първа алинея, не се отнася за активни вещества, които са класифицирани или трябва да бъдат класифицирани в съответствие с Регламент (ЕО) № 1272/2008 като мутагенни от категория 1А или 1B, като канцерогенни от категория 1А, като канцерогенни от категория 1В без праг или като токсични за репродукцията от категория 1А, или като устойчиви, биоакумулиращи и токсични (PBT), много устойчиви и много биоакумулиращи вещества (vPvB), или които представляват устойчиви органични замърсители (УОЗ) съгласно критериите, посочени в точка 3.7.1 от приложение II.</w:t>
            </w:r>
          </w:p>
        </w:tc>
        <w:tc>
          <w:tcPr>
            <w:tcW w:w="4876" w:type="dxa"/>
            <w:hideMark/>
          </w:tcPr>
          <w:p w:rsidR="00DA0FAE" w:rsidRPr="008E3354" w:rsidP="00760AC7" w14:paraId="587F477F" w14:textId="525E51E6">
            <w:pPr>
              <w:pStyle w:val="Normal6"/>
              <w:rPr>
                <w:szCs w:val="24"/>
                <w:lang w:val="bg-BG"/>
              </w:rPr>
            </w:pPr>
            <w:r w:rsidRPr="008E3354">
              <w:rPr>
                <w:b/>
                <w:i/>
                <w:lang w:val="bg-BG"/>
              </w:rPr>
              <w:t>заличава се</w:t>
            </w:r>
          </w:p>
        </w:tc>
      </w:tr>
    </w:tbl>
    <w:p w:rsidR="00DA0FAE" w:rsidRPr="008E3354" w:rsidP="00DA0FAE" w14:paraId="1F05134B"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0C1F2A0" w14:textId="6859BE27">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4B859773" w14:textId="7390DD29">
      <w:pPr>
        <w:pStyle w:val="Normal12Italic"/>
        <w:rPr>
          <w:noProof w:val="0"/>
          <w:lang w:val="bg-BG"/>
        </w:rPr>
      </w:pPr>
      <w:r w:rsidRPr="008E3354">
        <w:rPr>
          <w:lang w:val="bg-BG"/>
        </w:rPr>
        <w:t>Risk analysis should be cerried out in these exeptional cases instead of preventive exclusion of these active substances categories if there are no any other effective alternatives. There should not be set any limits for this derogation, if risks will be evaluated as acceptable.Vast majority of the most dangerous active ingredients were eliminated from the system, in case of remaining onces risks evaluation need to be done in any cases die to significant lack of crop protection tools at all.All cutt off criteria should be deleted in all cases of aprovals as any other chemicals used in every-day human life do not face similar limitations (cosmetics, household chemicals, fuels and fuel aditives,</w:t>
      </w:r>
      <w:r w:rsidRPr="008E3354" w:rsidR="00907399">
        <w:rPr>
          <w:lang w:val="bg-BG"/>
        </w:rPr>
        <w:t xml:space="preserve"> </w:t>
      </w:r>
      <w:r w:rsidRPr="008E3354">
        <w:rPr>
          <w:lang w:val="bg-BG"/>
        </w:rPr>
        <w:t>tobacco, alcohol, ect.</w:t>
      </w:r>
    </w:p>
    <w:p w:rsidR="00DA0FAE" w:rsidRPr="008E3354" w:rsidP="00DA0FAE" w14:paraId="5F1000E0" w14:textId="77777777">
      <w:r w:rsidRPr="008E3354">
        <w:rPr>
          <w:rStyle w:val="HideTWBExt"/>
        </w:rPr>
        <w:t>&lt;/AmendB&gt;</w:t>
      </w:r>
    </w:p>
    <w:p w:rsidR="00DA0FAE" w:rsidRPr="008E3354" w:rsidP="00DA0FAE" w14:paraId="6BA658F8" w14:textId="3EDF3258">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421</w:t>
      </w:r>
      <w:r w:rsidRPr="008E3354">
        <w:rPr>
          <w:rStyle w:val="HideTWBExt"/>
          <w:b w:val="0"/>
          <w:lang w:val="bg-BG"/>
        </w:rPr>
        <w:t>&lt;/NumAmB&gt;</w:t>
      </w:r>
    </w:p>
    <w:p w:rsidR="00DA0FAE" w:rsidRPr="008E3354" w:rsidP="00DA0FAE" w14:paraId="67B0110F" w14:textId="0BCD2B54">
      <w:pPr>
        <w:pStyle w:val="NormalBold"/>
      </w:pPr>
      <w:r w:rsidRPr="008E3354">
        <w:rPr>
          <w:rStyle w:val="HideTWBExt"/>
          <w:b w:val="0"/>
        </w:rPr>
        <w:t>&lt;RepeatBlock-By&gt;&lt;Members&gt;</w:t>
      </w:r>
      <w:r w:rsidRPr="008E3354" w:rsidR="00617DE5">
        <w:t>Пауло До Нашименто Кабрал</w:t>
      </w:r>
      <w:r w:rsidRPr="008E3354">
        <w:rPr>
          <w:rStyle w:val="HideTWBExt"/>
          <w:b w:val="0"/>
        </w:rPr>
        <w:t>&lt;/Members&gt;</w:t>
      </w:r>
    </w:p>
    <w:p w:rsidR="00DA0FAE" w:rsidRPr="008E3354" w:rsidP="00DA0FAE" w14:paraId="688B6D19" w14:textId="77777777">
      <w:r w:rsidRPr="008E3354">
        <w:rPr>
          <w:rStyle w:val="HideTWBExt"/>
        </w:rPr>
        <w:t>&lt;/RepeatBlock-By&gt;</w:t>
      </w:r>
    </w:p>
    <w:p w:rsidR="00DA0FAE" w:rsidRPr="008E3354" w:rsidP="00DA0FAE" w14:paraId="47E55390" w14:textId="46024825">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3C3A257"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4337B414"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B044040" w14:textId="77777777">
      <w:r w:rsidRPr="008E3354">
        <w:rPr>
          <w:rStyle w:val="HideTWBExt"/>
        </w:rPr>
        <w:t>&lt;Article2&gt;</w:t>
      </w:r>
      <w:r w:rsidRPr="008E3354">
        <w:t>Член 4 – параграф 7 – алинея 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F7D57C"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D21C10C" w14:textId="77777777">
            <w:pPr>
              <w:keepNext/>
            </w:pPr>
          </w:p>
        </w:tc>
      </w:tr>
      <w:tr w14:paraId="1F8FBEF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8C5ADB8" w14:textId="0A6098B6">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2A6441C" w14:textId="46E4D7EC">
            <w:pPr>
              <w:pStyle w:val="ColumnHeading"/>
              <w:keepNext/>
              <w:rPr>
                <w:lang w:val="bg-BG"/>
              </w:rPr>
            </w:pPr>
            <w:r w:rsidRPr="008E3354">
              <w:rPr>
                <w:lang w:val="bg-BG"/>
              </w:rPr>
              <w:t>Изменение</w:t>
            </w:r>
          </w:p>
        </w:tc>
      </w:tr>
      <w:tr w14:paraId="7A4AF0D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89DC692" w14:textId="77777777">
            <w:pPr>
              <w:pStyle w:val="Normal6"/>
              <w:rPr>
                <w:lang w:val="bg-BG"/>
              </w:rPr>
            </w:pPr>
            <w:r w:rsidRPr="008E3354">
              <w:rPr>
                <w:lang w:val="bg-BG"/>
              </w:rPr>
              <w:t>Дерогацията, предвидена в първа алинея, не се отнася за активни вещества, които са класифицирани или трябва да бъдат класифицирани в съответствие с Регламент (ЕО) № 1272/2008 като мутагенни от категория 1А или 1B, като канцерогенни от категория 1А, като канцерогенни от категория 1В без праг или като токсични за репродукцията от категория 1А, или като устойчиви, биоакумулиращи и токсични (PBT), много устойчиви и много биоакумулиращи вещества (vPvB), или които представляват устойчиви органични замърсители (УОЗ) съгласно критериите, посочени в точка 3.7.1 от приложение II.</w:t>
            </w:r>
          </w:p>
        </w:tc>
        <w:tc>
          <w:tcPr>
            <w:tcW w:w="4876" w:type="dxa"/>
            <w:hideMark/>
          </w:tcPr>
          <w:p w:rsidR="00DA0FAE" w:rsidRPr="008E3354" w:rsidP="00760AC7" w14:paraId="07D7BBC4" w14:textId="77777777">
            <w:pPr>
              <w:pStyle w:val="Normal6"/>
              <w:rPr>
                <w:szCs w:val="24"/>
                <w:lang w:val="bg-BG"/>
              </w:rPr>
            </w:pPr>
            <w:r w:rsidRPr="008E3354">
              <w:rPr>
                <w:lang w:val="bg-BG"/>
              </w:rPr>
              <w:t>Дерогацията, предвидена в първа алинея, не се отнася за активни вещества, които са класифицирани или трябва да бъдат класифицирани в съответствие с Регламент (ЕО) № 1272/2008 като мутагенни от категория 1А или 1B, като канцерогенни от категория 1А, като канцерогенни от категория 1В без праг или като токсични за репродукцията от категория 1А, или като устойчиви, биоакумулиращи и токсични (PBT), много устойчиви и много биоакумулиращи вещества (vPvB), или които представляват устойчиви органични замърсители (УОЗ) съгласно критериите, посочени в точка 3.7.1 от приложение II</w:t>
            </w:r>
            <w:r w:rsidRPr="008E3354">
              <w:rPr>
                <w:b/>
                <w:i/>
                <w:lang w:val="bg-BG"/>
              </w:rPr>
              <w:t>, без подходяща оценка на риска.</w:t>
            </w:r>
          </w:p>
        </w:tc>
      </w:tr>
      <w:tr w14:paraId="774E963E"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28057EFC" w14:textId="77777777">
            <w:pPr>
              <w:pStyle w:val="Normal6"/>
              <w:rPr>
                <w:lang w:val="bg-BG"/>
              </w:rPr>
            </w:pPr>
          </w:p>
        </w:tc>
        <w:tc>
          <w:tcPr>
            <w:tcW w:w="4876" w:type="dxa"/>
            <w:hideMark/>
          </w:tcPr>
          <w:p w:rsidR="00DA0FAE" w:rsidRPr="008E3354" w:rsidP="00760AC7" w14:paraId="75E5432A" w14:textId="77777777">
            <w:pPr>
              <w:pStyle w:val="Normal6"/>
              <w:rPr>
                <w:szCs w:val="24"/>
                <w:lang w:val="bg-BG"/>
              </w:rPr>
            </w:pPr>
            <w:r w:rsidRPr="008E3354">
              <w:rPr>
                <w:b/>
                <w:i/>
                <w:lang w:val="bg-BG"/>
              </w:rPr>
              <w:t>Държавите членки могат да разрешават продукти за растителна защита, съдържащи активни вещества, които се одобряват съгласно настоящия параграф, само когато това е необходимо за контролиране на установената съгласно първа алинея сериозна опасност за здравето на растенията, здравето на хората или за растителната продукция на тяхна територия.“;</w:t>
            </w:r>
          </w:p>
        </w:tc>
      </w:tr>
      <w:tr w14:paraId="6F5066B9"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1CE6CF9F" w14:textId="77777777">
            <w:pPr>
              <w:pStyle w:val="Normal6"/>
              <w:rPr>
                <w:lang w:val="bg-BG"/>
              </w:rPr>
            </w:pPr>
          </w:p>
        </w:tc>
        <w:tc>
          <w:tcPr>
            <w:tcW w:w="4876" w:type="dxa"/>
            <w:hideMark/>
          </w:tcPr>
          <w:p w:rsidR="00DA0FAE" w:rsidRPr="008E3354" w:rsidP="00760AC7" w14:paraId="5DB7CD6B" w14:textId="77777777">
            <w:pPr>
              <w:pStyle w:val="Normal6"/>
              <w:rPr>
                <w:szCs w:val="24"/>
                <w:lang w:val="bg-BG"/>
              </w:rPr>
            </w:pPr>
            <w:r w:rsidRPr="008E3354">
              <w:rPr>
                <w:b/>
                <w:i/>
                <w:lang w:val="bg-BG"/>
              </w:rPr>
              <w:t xml:space="preserve">Понятието „сериозна опасност за здравето на растенията“ по смисъла на настоящия параграф включва повтарящи се и структурни щети, причинени от ендемични почвени </w:t>
            </w:r>
            <w:r w:rsidRPr="008E3354">
              <w:rPr>
                <w:b/>
                <w:i/>
                <w:lang w:val="bg-BG"/>
              </w:rPr>
              <w:t>вредители в специфични биогеографски региони на Съюза, при които плътността на вредителите системно надвишава прага на икономическа вредност и не съществуват ефективни алтернативни методи за растителна защита, както е видно от многогодишни данни от фитосанитарен мониторинг.</w:t>
            </w:r>
          </w:p>
        </w:tc>
      </w:tr>
      <w:tr w14:paraId="4E3C23E8"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7A81B3C6" w14:textId="77777777">
            <w:pPr>
              <w:pStyle w:val="Normal6"/>
              <w:rPr>
                <w:lang w:val="bg-BG"/>
              </w:rPr>
            </w:pPr>
          </w:p>
        </w:tc>
        <w:tc>
          <w:tcPr>
            <w:tcW w:w="4876" w:type="dxa"/>
            <w:hideMark/>
          </w:tcPr>
          <w:p w:rsidR="00DA0FAE" w:rsidRPr="008E3354" w:rsidP="00760AC7" w14:paraId="5CDABAC6" w14:textId="77777777">
            <w:pPr>
              <w:pStyle w:val="Normal6"/>
              <w:rPr>
                <w:szCs w:val="24"/>
                <w:lang w:val="bg-BG"/>
              </w:rPr>
            </w:pPr>
            <w:r w:rsidRPr="008E3354">
              <w:rPr>
                <w:b/>
                <w:i/>
                <w:lang w:val="bg-BG"/>
              </w:rPr>
              <w:t>Заявлението по първа алинея се подава по време на процедурата на одобрение от заявителя за одобрение или от официални или научни органи, участващи в селскостопански дейности, или от професионални селскостопански организации.</w:t>
            </w:r>
          </w:p>
        </w:tc>
      </w:tr>
    </w:tbl>
    <w:p w:rsidR="00DA0FAE" w:rsidRPr="008E3354" w:rsidP="00DA0FAE" w14:paraId="743A5D49"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E19A9D5" w14:textId="77777777">
      <w:r w:rsidRPr="008E3354">
        <w:rPr>
          <w:rStyle w:val="HideTWBExt"/>
        </w:rPr>
        <w:t>&lt;/AmendB&gt;</w:t>
      </w:r>
    </w:p>
    <w:p w:rsidR="00DA0FAE" w:rsidRPr="008E3354" w:rsidP="00DA0FAE" w14:paraId="1A6DBC63" w14:textId="2B71C978">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422</w:t>
      </w:r>
      <w:r w:rsidRPr="008E3354">
        <w:rPr>
          <w:rStyle w:val="HideTWBExt"/>
          <w:b w:val="0"/>
          <w:lang w:val="bg-BG"/>
        </w:rPr>
        <w:t>&lt;/NumAmB&gt;</w:t>
      </w:r>
    </w:p>
    <w:p w:rsidR="00DA0FAE" w:rsidRPr="008E3354" w:rsidP="00DA0FAE" w14:paraId="7EE0D9B5" w14:textId="30BEE06B">
      <w:pPr>
        <w:pStyle w:val="NormalBold"/>
      </w:pPr>
      <w:r w:rsidRPr="008E3354">
        <w:rPr>
          <w:rStyle w:val="HideTWBExt"/>
          <w:b w:val="0"/>
        </w:rPr>
        <w:t>&lt;RepeatBlock-By&gt;&lt;Members&gt;</w:t>
      </w:r>
      <w:r w:rsidRPr="008E3354">
        <w:t>Кристоф Клержо</w:t>
      </w:r>
      <w:r w:rsidRPr="008E3354">
        <w:rPr>
          <w:rStyle w:val="HideTWBExt"/>
          <w:b w:val="0"/>
        </w:rPr>
        <w:t>&lt;/Members&gt;</w:t>
      </w:r>
    </w:p>
    <w:p w:rsidR="00DA0FAE" w:rsidRPr="008E3354" w:rsidP="00DA0FAE" w14:paraId="130CFA5B" w14:textId="77777777">
      <w:r w:rsidRPr="008E3354">
        <w:rPr>
          <w:rStyle w:val="HideTWBExt"/>
        </w:rPr>
        <w:t>&lt;/RepeatBlock-By&gt;</w:t>
      </w:r>
    </w:p>
    <w:p w:rsidR="00DA0FAE" w:rsidRPr="008E3354" w:rsidP="00DA0FAE" w14:paraId="73ED2370" w14:textId="1C0CB89F">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B756A3C"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12796507"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625804E" w14:textId="77777777">
      <w:r w:rsidRPr="008E3354">
        <w:rPr>
          <w:rStyle w:val="HideTWBExt"/>
        </w:rPr>
        <w:t>&lt;Article2&gt;</w:t>
      </w:r>
      <w:r w:rsidRPr="008E3354">
        <w:t>Член 4 – параграф 7 – алинея 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825C7E"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7B8041A" w14:textId="77777777">
            <w:pPr>
              <w:keepNext/>
            </w:pPr>
          </w:p>
        </w:tc>
      </w:tr>
      <w:tr w14:paraId="532EFD7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9234223" w14:textId="42FE0F3D">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8AD15EC" w14:textId="122B1496">
            <w:pPr>
              <w:pStyle w:val="ColumnHeading"/>
              <w:keepNext/>
              <w:rPr>
                <w:lang w:val="bg-BG"/>
              </w:rPr>
            </w:pPr>
            <w:r w:rsidRPr="008E3354">
              <w:rPr>
                <w:lang w:val="bg-BG"/>
              </w:rPr>
              <w:t>Изменение</w:t>
            </w:r>
          </w:p>
        </w:tc>
      </w:tr>
      <w:tr w14:paraId="4B1D723B"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CBD9172" w14:textId="77777777">
            <w:pPr>
              <w:pStyle w:val="Normal6"/>
              <w:rPr>
                <w:lang w:val="bg-BG"/>
              </w:rPr>
            </w:pPr>
            <w:r w:rsidRPr="008E3354">
              <w:rPr>
                <w:lang w:val="bg-BG"/>
              </w:rPr>
              <w:t xml:space="preserve">Дерогацията, предвидена в първа алинея, не се отнася за активни вещества, които са класифицирани или трябва да бъдат класифицирани в съответствие с Регламент (ЕО) № 1272/2008 като мутагенни от категория 1А или 1B, като канцерогенни от категория 1А, като канцерогенни от категория 1В </w:t>
            </w:r>
            <w:r w:rsidRPr="008E3354">
              <w:rPr>
                <w:b/>
                <w:i/>
                <w:lang w:val="bg-BG"/>
              </w:rPr>
              <w:t>без праг</w:t>
            </w:r>
            <w:r w:rsidRPr="008E3354">
              <w:rPr>
                <w:lang w:val="bg-BG"/>
              </w:rPr>
              <w:t xml:space="preserve"> или като токсични за репродукцията от категория 1А, или като устойчиви, биоакумулиращи и токсични (PBT), много устойчиви и много биоакумулиращи вещества (vPvB), или които представляват устойчиви органични замърсители (УОЗ) съгласно </w:t>
            </w:r>
            <w:r w:rsidRPr="008E3354">
              <w:rPr>
                <w:lang w:val="bg-BG"/>
              </w:rPr>
              <w:t>критериите, посочени в точка 3.7.1 от приложение II.</w:t>
            </w:r>
          </w:p>
        </w:tc>
        <w:tc>
          <w:tcPr>
            <w:tcW w:w="4876" w:type="dxa"/>
            <w:hideMark/>
          </w:tcPr>
          <w:p w:rsidR="00DA0FAE" w:rsidRPr="008E3354" w:rsidP="00760AC7" w14:paraId="1F81A180" w14:textId="77777777">
            <w:pPr>
              <w:pStyle w:val="Normal6"/>
              <w:rPr>
                <w:szCs w:val="24"/>
                <w:lang w:val="bg-BG"/>
              </w:rPr>
            </w:pPr>
            <w:r w:rsidRPr="008E3354">
              <w:rPr>
                <w:lang w:val="bg-BG"/>
              </w:rPr>
              <w:t>Дерогацията, предвидена в първа алинея, не се отнася за</w:t>
            </w:r>
            <w:r w:rsidRPr="008E3354">
              <w:rPr>
                <w:b/>
                <w:i/>
                <w:lang w:val="bg-BG"/>
              </w:rPr>
              <w:t>:</w:t>
            </w:r>
          </w:p>
        </w:tc>
      </w:tr>
      <w:tr w14:paraId="0F9DEA99"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43B42D41" w14:textId="77777777">
            <w:pPr>
              <w:pStyle w:val="Normal6"/>
              <w:rPr>
                <w:lang w:val="bg-BG"/>
              </w:rPr>
            </w:pPr>
          </w:p>
        </w:tc>
        <w:tc>
          <w:tcPr>
            <w:tcW w:w="4876" w:type="dxa"/>
            <w:hideMark/>
          </w:tcPr>
          <w:p w:rsidR="00DA0FAE" w:rsidRPr="008E3354" w:rsidP="00760AC7" w14:paraId="7238FF10" w14:textId="77777777">
            <w:pPr>
              <w:pStyle w:val="Normal6"/>
              <w:rPr>
                <w:szCs w:val="24"/>
                <w:lang w:val="bg-BG"/>
              </w:rPr>
            </w:pPr>
            <w:r w:rsidRPr="008E3354">
              <w:rPr>
                <w:b/>
                <w:i/>
                <w:lang w:val="bg-BG"/>
              </w:rPr>
              <w:t>-</w:t>
            </w:r>
            <w:r w:rsidRPr="008E3354">
              <w:rPr>
                <w:lang w:val="bg-BG"/>
              </w:rPr>
              <w:t xml:space="preserve"> активни вещества, които са класифицирани или трябва да бъдат класифицирани в съответствие с Регламент (ЕО) № 1272/2008 като мутагенни от категория 1А или 1B, като канцерогенни от категория 1А, като канцерогенни от категория 1В или като токсични за репродукцията от категория 1А </w:t>
            </w:r>
            <w:r w:rsidRPr="008E3354">
              <w:rPr>
                <w:b/>
                <w:i/>
                <w:lang w:val="bg-BG"/>
              </w:rPr>
              <w:t>или 1В</w:t>
            </w:r>
            <w:r w:rsidRPr="008E3354">
              <w:rPr>
                <w:lang w:val="bg-BG"/>
              </w:rPr>
              <w:t>, или като устойчиви, биоакумулиращи и токсични (PBT), много устойчиви и много биоакумулиращи вещества (vPvB)</w:t>
            </w:r>
            <w:r w:rsidRPr="008E3354">
              <w:rPr>
                <w:b/>
                <w:i/>
                <w:lang w:val="bg-BG"/>
              </w:rPr>
              <w:t>, устойчиви, мобилни и токсични вещества (PMT), много устойчиви и много мобилни вещества (vPvM), или които нарушават функциите на ендокринната система на хората или нецелевите организми съгласно критериите, посочени в точки 3.6.5 и 3.8.2, 3.8.3 или 3.10 от приложение II</w:t>
            </w:r>
            <w:r w:rsidRPr="008E3354">
              <w:rPr>
                <w:lang w:val="bg-BG"/>
              </w:rPr>
              <w:t>, или които представляват устойчиви органични замърсители (УОЗ) съгласно критериите, посочени в точка 3.7.1 от приложение II.</w:t>
            </w:r>
          </w:p>
        </w:tc>
      </w:tr>
      <w:tr w14:paraId="6CD9C03E"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83DA4B5" w14:textId="77777777">
            <w:pPr>
              <w:pStyle w:val="Normal6"/>
              <w:rPr>
                <w:lang w:val="bg-BG"/>
              </w:rPr>
            </w:pPr>
          </w:p>
        </w:tc>
        <w:tc>
          <w:tcPr>
            <w:tcW w:w="4876" w:type="dxa"/>
            <w:hideMark/>
          </w:tcPr>
          <w:p w:rsidR="00DA0FAE" w:rsidRPr="008E3354" w:rsidP="00760AC7" w14:paraId="2FE48547" w14:textId="5903F282">
            <w:pPr>
              <w:pStyle w:val="Normal6"/>
              <w:rPr>
                <w:szCs w:val="24"/>
                <w:lang w:val="bg-BG"/>
              </w:rPr>
            </w:pPr>
            <w:r w:rsidRPr="008E3354">
              <w:rPr>
                <w:b/>
                <w:i/>
                <w:lang w:val="bg-BG"/>
              </w:rPr>
              <w:t>—</w:t>
            </w:r>
            <w:r w:rsidRPr="008E3354">
              <w:rPr>
                <w:b/>
                <w:i/>
                <w:lang w:val="bg-BG"/>
              </w:rPr>
              <w:t xml:space="preserve"> активно вещество, което отговаря на определението на ОИСР за полифлуороалкилирани и перфлуороалкилирани вещества (PFAS).</w:t>
            </w:r>
          </w:p>
        </w:tc>
      </w:tr>
      <w:tr w14:paraId="0E2C6DA7"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78B1075A" w14:textId="77777777">
            <w:pPr>
              <w:pStyle w:val="Normal6"/>
              <w:rPr>
                <w:lang w:val="bg-BG"/>
              </w:rPr>
            </w:pPr>
          </w:p>
        </w:tc>
        <w:tc>
          <w:tcPr>
            <w:tcW w:w="4876" w:type="dxa"/>
            <w:hideMark/>
          </w:tcPr>
          <w:p w:rsidR="00DA0FAE" w:rsidRPr="008E3354" w:rsidP="00760AC7" w14:paraId="3A73F936" w14:textId="66592666">
            <w:pPr>
              <w:pStyle w:val="Normal6"/>
              <w:rPr>
                <w:szCs w:val="24"/>
                <w:lang w:val="bg-BG"/>
              </w:rPr>
            </w:pPr>
            <w:r w:rsidRPr="008E3354">
              <w:rPr>
                <w:b/>
                <w:i/>
                <w:lang w:val="bg-BG"/>
              </w:rPr>
              <w:t xml:space="preserve">— </w:t>
            </w:r>
            <w:r w:rsidRPr="008E3354">
              <w:rPr>
                <w:b/>
                <w:i/>
                <w:lang w:val="bg-BG"/>
              </w:rPr>
              <w:t>случаи, при които може да се очаква, че концентрацията на активното вещество или на съответните метаболити и продукти от разграждане или реакционни продукти в подземните води в резултат на употребата на продукта за растителна защита при предложените условия на употреба ще надхвърли максимално допустимата концентрация, определена с Директива 2006/118/ЕО на Европейския парламент и на Съвета;</w:t>
            </w:r>
          </w:p>
        </w:tc>
      </w:tr>
      <w:tr w14:paraId="7823B759"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9775BC2" w14:textId="77777777">
            <w:pPr>
              <w:pStyle w:val="Normal6"/>
              <w:rPr>
                <w:lang w:val="bg-BG"/>
              </w:rPr>
            </w:pPr>
          </w:p>
        </w:tc>
        <w:tc>
          <w:tcPr>
            <w:tcW w:w="4876" w:type="dxa"/>
            <w:hideMark/>
          </w:tcPr>
          <w:p w:rsidR="00DA0FAE" w:rsidRPr="008E3354" w:rsidP="00760AC7" w14:paraId="5308153D" w14:textId="526C59AF">
            <w:pPr>
              <w:pStyle w:val="Normal6"/>
              <w:rPr>
                <w:szCs w:val="24"/>
                <w:lang w:val="bg-BG"/>
              </w:rPr>
            </w:pPr>
            <w:r w:rsidRPr="008E3354">
              <w:rPr>
                <w:b/>
                <w:i/>
                <w:lang w:val="bg-BG"/>
              </w:rPr>
              <w:t xml:space="preserve">— </w:t>
            </w:r>
            <w:r w:rsidRPr="008E3354">
              <w:rPr>
                <w:b/>
                <w:i/>
                <w:lang w:val="bg-BG"/>
              </w:rPr>
              <w:t xml:space="preserve">активни вещества, определени </w:t>
            </w:r>
            <w:r w:rsidRPr="008E3354">
              <w:rPr>
                <w:b/>
                <w:i/>
                <w:lang w:val="bg-BG"/>
              </w:rPr>
              <w:t>като приоритетни вещества съгласно Директива 2000/60/ЕО.</w:t>
            </w:r>
          </w:p>
        </w:tc>
      </w:tr>
    </w:tbl>
    <w:p w:rsidR="00DA0FAE" w:rsidRPr="008E3354" w:rsidP="00DA0FAE" w14:paraId="0D3DCAA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693D26B" w14:textId="17DA1A93">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3FFC085F" w14:textId="77777777">
      <w:pPr>
        <w:pStyle w:val="Normal12Italic"/>
        <w:rPr>
          <w:noProof w:val="0"/>
          <w:lang w:val="bg-BG"/>
        </w:rPr>
      </w:pPr>
      <w:r w:rsidRPr="008E3354">
        <w:rPr>
          <w:lang w:val="bg-BG"/>
        </w:rPr>
        <w:t>Други вещества, пораждащи безпокойство, следва да бъдат изключени от обхвата на дерогацията, по-специално токсични за репродукцията вещества от категория 1B, вещества, нарушаващи функциите на ендокринната система, както и устойчиви, мобилни и токсични вещества (т.е. вещества PFAS).</w:t>
      </w:r>
    </w:p>
    <w:p w:rsidR="00DA0FAE" w:rsidRPr="008E3354" w:rsidP="00DA0FAE" w14:paraId="42D9F283" w14:textId="77777777">
      <w:r w:rsidRPr="008E3354">
        <w:rPr>
          <w:rStyle w:val="HideTWBExt"/>
        </w:rPr>
        <w:t>&lt;/AmendB&gt;</w:t>
      </w:r>
    </w:p>
    <w:p w:rsidR="00DA0FAE" w:rsidRPr="008E3354" w:rsidP="00DA0FAE" w14:paraId="2B40974C" w14:textId="7F421625">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423</w:t>
      </w:r>
      <w:r w:rsidRPr="008E3354">
        <w:rPr>
          <w:rStyle w:val="HideTWBExt"/>
          <w:b w:val="0"/>
          <w:lang w:val="bg-BG"/>
        </w:rPr>
        <w:t>&lt;/NumAmB&gt;</w:t>
      </w:r>
    </w:p>
    <w:p w:rsidR="00DA0FAE" w:rsidRPr="008E3354" w:rsidP="00DA0FAE" w14:paraId="67F91992" w14:textId="077B3986">
      <w:pPr>
        <w:pStyle w:val="NormalBold"/>
      </w:pPr>
      <w:r w:rsidRPr="008E3354">
        <w:rPr>
          <w:rStyle w:val="HideTWBExt"/>
          <w:b w:val="0"/>
        </w:rPr>
        <w:t>&lt;RepeatBlock-By&gt;&lt;Members&gt;</w:t>
      </w:r>
      <w:r w:rsidRPr="008E3354" w:rsidR="004F26A9">
        <w:t>Аня Хазекамп</w:t>
      </w:r>
      <w:r w:rsidRPr="008E3354">
        <w:t>, Пер Клаусен, Себастиан Евердинг, Катарина Мартинш, Араш Саеди, Ема Фуро</w:t>
      </w:r>
      <w:r w:rsidRPr="008E3354">
        <w:rPr>
          <w:rStyle w:val="HideTWBExt"/>
          <w:b w:val="0"/>
        </w:rPr>
        <w:t>&lt;/Members&gt;</w:t>
      </w:r>
    </w:p>
    <w:p w:rsidR="00DA0FAE" w:rsidRPr="008E3354" w:rsidP="00DA0FAE" w14:paraId="5A56E382" w14:textId="77777777">
      <w:r w:rsidRPr="008E3354">
        <w:rPr>
          <w:rStyle w:val="HideTWBExt"/>
        </w:rPr>
        <w:t>&lt;/RepeatBlock-By&gt;</w:t>
      </w:r>
    </w:p>
    <w:p w:rsidR="00DA0FAE" w:rsidRPr="008E3354" w:rsidP="00DA0FAE" w14:paraId="5262DA87" w14:textId="4F1002FF">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56640E4"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2ED4281F"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C13F712" w14:textId="77777777">
      <w:r w:rsidRPr="008E3354">
        <w:rPr>
          <w:rStyle w:val="HideTWBExt"/>
        </w:rPr>
        <w:t>&lt;Article2&gt;</w:t>
      </w:r>
      <w:r w:rsidRPr="008E3354">
        <w:t>Член 4 – параграф 7 – алинея 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55CDB0"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44FA1DCB" w14:textId="77777777">
            <w:pPr>
              <w:keepNext/>
            </w:pPr>
          </w:p>
        </w:tc>
      </w:tr>
      <w:tr w14:paraId="794DB218"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8C0A3B7" w14:textId="76F47B03">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15587F5" w14:textId="157D63B1">
            <w:pPr>
              <w:pStyle w:val="ColumnHeading"/>
              <w:keepNext/>
              <w:rPr>
                <w:lang w:val="bg-BG"/>
              </w:rPr>
            </w:pPr>
            <w:r w:rsidRPr="008E3354">
              <w:rPr>
                <w:lang w:val="bg-BG"/>
              </w:rPr>
              <w:t>Изменение</w:t>
            </w:r>
          </w:p>
        </w:tc>
      </w:tr>
      <w:tr w14:paraId="3D05F2E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4B638BB" w14:textId="77777777">
            <w:pPr>
              <w:pStyle w:val="Normal6"/>
              <w:rPr>
                <w:lang w:val="bg-BG"/>
              </w:rPr>
            </w:pPr>
            <w:r w:rsidRPr="008E3354">
              <w:rPr>
                <w:lang w:val="bg-BG"/>
              </w:rPr>
              <w:t xml:space="preserve">Дерогацията, предвидена в първа алинея, не се отнася за активни вещества, които са класифицирани или трябва да бъдат класифицирани в съответствие с Регламент (ЕО) № 1272/2008 като мутагенни от категория 1А или 1B, като канцерогенни от категория 1А, като канцерогенни от категория 1В </w:t>
            </w:r>
            <w:r w:rsidRPr="008E3354">
              <w:rPr>
                <w:b/>
                <w:i/>
                <w:lang w:val="bg-BG"/>
              </w:rPr>
              <w:t>без праг</w:t>
            </w:r>
            <w:r w:rsidRPr="008E3354">
              <w:rPr>
                <w:lang w:val="bg-BG"/>
              </w:rPr>
              <w:t xml:space="preserve"> или като токсични за репродукцията от категория 1А, или като устойчиви, биоакумулиращи и токсични (PBT), много устойчиви и много биоакумулиращи вещества (vPvB), или които представляват устойчиви органични замърсители (УОЗ) съгласно критериите, посочени в точка 3.7.1 от приложение II.</w:t>
            </w:r>
          </w:p>
        </w:tc>
        <w:tc>
          <w:tcPr>
            <w:tcW w:w="4876" w:type="dxa"/>
            <w:hideMark/>
          </w:tcPr>
          <w:p w:rsidR="00DA0FAE" w:rsidRPr="008E3354" w:rsidP="00760AC7" w14:paraId="4DAB3B12" w14:textId="77777777">
            <w:pPr>
              <w:pStyle w:val="Normal6"/>
              <w:rPr>
                <w:szCs w:val="24"/>
                <w:lang w:val="bg-BG"/>
              </w:rPr>
            </w:pPr>
            <w:r w:rsidRPr="008E3354">
              <w:rPr>
                <w:lang w:val="bg-BG"/>
              </w:rPr>
              <w:t>Дерогацията, предвидена в първа алинея, не се отнася за активни вещества, които са класифицирани или трябва да бъдат класифицирани в съответствие с Регламент (ЕО) № 1272/2008 като мутагенни от категория 1А или 1B, като канцерогенни от категория 1А, като канцерогенни от категория 1В или като токсични за репродукцията от категория 1А, или като устойчиви, биоакумулиращи и токсични (PBT), много устойчиви и много биоакумулиращи вещества (vPvB)</w:t>
            </w:r>
            <w:r w:rsidRPr="008E3354">
              <w:rPr>
                <w:b/>
                <w:i/>
                <w:lang w:val="bg-BG"/>
              </w:rPr>
              <w:t>, устойчиви, мобилни и токсични вещества (PMT), много устойчиви и много мобилни вещества (vPvM), или вещества, които нарушават функциите на ендокринната система на хората, нецелевите организми или околната среда съгласно критериите, посочени в точки 3.6.5 и 3.8.2, 3.8.3 или 3.10 от приложение II</w:t>
            </w:r>
            <w:r w:rsidRPr="008E3354">
              <w:rPr>
                <w:lang w:val="bg-BG"/>
              </w:rPr>
              <w:t xml:space="preserve">, или които </w:t>
            </w:r>
            <w:r w:rsidRPr="008E3354">
              <w:rPr>
                <w:b/>
                <w:i/>
                <w:lang w:val="bg-BG"/>
              </w:rPr>
              <w:t>съдържат PFAS или</w:t>
            </w:r>
            <w:r w:rsidRPr="008E3354">
              <w:rPr>
                <w:lang w:val="bg-BG"/>
              </w:rPr>
              <w:t xml:space="preserve"> представляват устойчиви </w:t>
            </w:r>
            <w:r w:rsidRPr="008E3354">
              <w:rPr>
                <w:lang w:val="bg-BG"/>
              </w:rPr>
              <w:t>органични замърсители (УОЗ) съгласно критериите, посочени в точка 3.7.1 от приложение II</w:t>
            </w:r>
            <w:r w:rsidRPr="008E3354">
              <w:rPr>
                <w:b/>
                <w:i/>
                <w:lang w:val="bg-BG"/>
              </w:rPr>
              <w:t>, или за активни вещества, определени като приоритетни вещества съгласно Директива 2000/60/ЕО</w:t>
            </w:r>
            <w:r w:rsidRPr="008E3354">
              <w:rPr>
                <w:lang w:val="bg-BG"/>
              </w:rPr>
              <w:t>.</w:t>
            </w:r>
          </w:p>
        </w:tc>
      </w:tr>
      <w:tr w14:paraId="7BF28594"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2844B887" w14:textId="77777777">
            <w:pPr>
              <w:pStyle w:val="Normal6"/>
              <w:rPr>
                <w:lang w:val="bg-BG"/>
              </w:rPr>
            </w:pPr>
          </w:p>
        </w:tc>
        <w:tc>
          <w:tcPr>
            <w:tcW w:w="4876" w:type="dxa"/>
            <w:hideMark/>
          </w:tcPr>
          <w:p w:rsidR="00DA0FAE" w:rsidRPr="008E3354" w:rsidP="00760AC7" w14:paraId="6F67CB63" w14:textId="77777777">
            <w:pPr>
              <w:pStyle w:val="Normal6"/>
              <w:rPr>
                <w:szCs w:val="24"/>
                <w:lang w:val="bg-BG"/>
              </w:rPr>
            </w:pPr>
            <w:r w:rsidRPr="008E3354">
              <w:rPr>
                <w:b/>
                <w:i/>
                <w:lang w:val="bg-BG"/>
              </w:rPr>
              <w:t>Дерогацията, предвидена в първа алинея, не се прилага, ако може разумно да се очаква, че ще доведе до превишаване на максимално допустимата концентрация, установена съгласно Директива 2006/118/ЕО.</w:t>
            </w:r>
          </w:p>
        </w:tc>
      </w:tr>
    </w:tbl>
    <w:p w:rsidR="00DA0FAE" w:rsidRPr="008E3354" w:rsidP="00DA0FAE" w14:paraId="21FB7F4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484E4153" w14:textId="77777777">
      <w:r w:rsidRPr="008E3354">
        <w:rPr>
          <w:rStyle w:val="HideTWBExt"/>
        </w:rPr>
        <w:t>&lt;/AmendB&gt;</w:t>
      </w:r>
    </w:p>
    <w:p w:rsidR="00DA0FAE" w:rsidRPr="008E3354" w:rsidP="00DA0FAE" w14:paraId="19591F44" w14:textId="1AB4A518">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424</w:t>
      </w:r>
      <w:r w:rsidRPr="008E3354">
        <w:rPr>
          <w:rStyle w:val="HideTWBExt"/>
          <w:b w:val="0"/>
          <w:lang w:val="bg-BG"/>
        </w:rPr>
        <w:t>&lt;/NumAmB&gt;</w:t>
      </w:r>
    </w:p>
    <w:p w:rsidR="00DA0FAE" w:rsidRPr="008E3354" w:rsidP="00DA0FAE" w14:paraId="0B113FD5" w14:textId="1D5A8A6C">
      <w:pPr>
        <w:pStyle w:val="NormalBold"/>
      </w:pPr>
      <w:r w:rsidRPr="008E3354">
        <w:rPr>
          <w:rStyle w:val="HideTWBExt"/>
          <w:b w:val="0"/>
        </w:rPr>
        <w:t>&lt;RepeatBlock-By&gt;&lt;Members&gt;</w:t>
      </w:r>
      <w:r w:rsidRPr="008E3354" w:rsidR="00617DE5">
        <w:t>Сирпа Пиетикяйнен</w:t>
      </w:r>
      <w:r w:rsidRPr="008E3354">
        <w:rPr>
          <w:rStyle w:val="HideTWBExt"/>
          <w:b w:val="0"/>
        </w:rPr>
        <w:t>&lt;/Members&gt;</w:t>
      </w:r>
    </w:p>
    <w:p w:rsidR="00DA0FAE" w:rsidRPr="008E3354" w:rsidP="00DA0FAE" w14:paraId="2FCA96D6" w14:textId="77777777">
      <w:r w:rsidRPr="008E3354">
        <w:rPr>
          <w:rStyle w:val="HideTWBExt"/>
        </w:rPr>
        <w:t>&lt;/RepeatBlock-By&gt;</w:t>
      </w:r>
    </w:p>
    <w:p w:rsidR="00DA0FAE" w:rsidRPr="008E3354" w:rsidP="00DA0FAE" w14:paraId="0A095C06" w14:textId="4F94AECE">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41C0236"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618D95A6"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FB2FED0" w14:textId="77777777">
      <w:r w:rsidRPr="008E3354">
        <w:rPr>
          <w:rStyle w:val="HideTWBExt"/>
        </w:rPr>
        <w:t>&lt;Article2&gt;</w:t>
      </w:r>
      <w:r w:rsidRPr="008E3354">
        <w:t>Член 4 – параграф 7 – алинея 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94D1E1"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0E62E8D" w14:textId="77777777">
            <w:pPr>
              <w:keepNext/>
            </w:pPr>
          </w:p>
        </w:tc>
      </w:tr>
      <w:tr w14:paraId="352A69B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D448BD7" w14:textId="09FB4F7B">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9B58E8C" w14:textId="63EA44E3">
            <w:pPr>
              <w:pStyle w:val="ColumnHeading"/>
              <w:keepNext/>
              <w:rPr>
                <w:lang w:val="bg-BG"/>
              </w:rPr>
            </w:pPr>
            <w:r w:rsidRPr="008E3354">
              <w:rPr>
                <w:lang w:val="bg-BG"/>
              </w:rPr>
              <w:t>Изменение</w:t>
            </w:r>
          </w:p>
        </w:tc>
      </w:tr>
      <w:tr w14:paraId="2E061676"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726C862" w14:textId="77777777">
            <w:pPr>
              <w:pStyle w:val="Normal6"/>
              <w:rPr>
                <w:lang w:val="bg-BG"/>
              </w:rPr>
            </w:pPr>
            <w:r w:rsidRPr="008E3354">
              <w:rPr>
                <w:lang w:val="bg-BG"/>
              </w:rPr>
              <w:t>Дерогацията, предвидена в първа алинея, не се отнася за активни вещества, които са класифицирани или трябва да бъдат класифицирани в съответствие с Регламент (ЕО) № 1272/2008 като мутагенни от категория 1А или 1B, като канцерогенни от категория 1А, като канцерогенни от категория 1В без праг или като токсични за репродукцията от категория 1А, или като устойчиви, биоакумулиращи и токсични (PBT), много устойчиви и много биоакумулиращи вещества (vPvB), или които представляват устойчиви органични замърсители (УОЗ) съгласно критериите, посочени в точка 3.7.1 от приложение II.</w:t>
            </w:r>
          </w:p>
        </w:tc>
        <w:tc>
          <w:tcPr>
            <w:tcW w:w="4876" w:type="dxa"/>
            <w:hideMark/>
          </w:tcPr>
          <w:p w:rsidR="00DA0FAE" w:rsidRPr="008E3354" w:rsidP="00760AC7" w14:paraId="65E219D6" w14:textId="77777777">
            <w:pPr>
              <w:pStyle w:val="Normal6"/>
              <w:rPr>
                <w:szCs w:val="24"/>
                <w:lang w:val="bg-BG"/>
              </w:rPr>
            </w:pPr>
            <w:r w:rsidRPr="008E3354">
              <w:rPr>
                <w:lang w:val="bg-BG"/>
              </w:rPr>
              <w:t>Дерогацията, предвидена в първа алинея, не се отнася за</w:t>
            </w:r>
            <w:r w:rsidRPr="008E3354">
              <w:rPr>
                <w:b/>
                <w:i/>
                <w:lang w:val="bg-BG"/>
              </w:rPr>
              <w:t>:</w:t>
            </w:r>
          </w:p>
        </w:tc>
      </w:tr>
      <w:tr w14:paraId="269A21B8"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A98800A" w14:textId="77777777">
            <w:pPr>
              <w:pStyle w:val="Normal6"/>
              <w:rPr>
                <w:lang w:val="bg-BG"/>
              </w:rPr>
            </w:pPr>
          </w:p>
        </w:tc>
        <w:tc>
          <w:tcPr>
            <w:tcW w:w="4876" w:type="dxa"/>
            <w:hideMark/>
          </w:tcPr>
          <w:p w:rsidR="00DA0FAE" w:rsidRPr="008E3354" w:rsidP="007D1131" w14:paraId="0774CAF1" w14:textId="17CE8FEE">
            <w:pPr>
              <w:pStyle w:val="Normal6"/>
              <w:rPr>
                <w:szCs w:val="24"/>
                <w:lang w:val="bg-BG"/>
              </w:rPr>
            </w:pPr>
            <w:r w:rsidRPr="008E3354">
              <w:rPr>
                <w:b/>
                <w:i/>
                <w:lang w:val="bg-BG"/>
              </w:rPr>
              <w:t>a)</w:t>
            </w:r>
            <w:r w:rsidRPr="008E3354">
              <w:rPr>
                <w:lang w:val="bg-BG"/>
              </w:rPr>
              <w:t xml:space="preserve"> активни вещества, които са класифицирани или трябва да бъдат </w:t>
            </w:r>
            <w:r w:rsidRPr="008E3354">
              <w:rPr>
                <w:lang w:val="bg-BG"/>
              </w:rPr>
              <w:t>класифицирани в съответствие с Регламент (ЕО) № 1272/2008 като мутагенни от категория 1А или 1B, като канцерогенни от категория 1А, като канцерогенни от категория 1В без праг или като токсични за репродукцията от категория 1А, или като устойчиви, биоакумулиращи и токсични (PBT), много устойчиви и много биоакумулиращи вещества (vPvB)</w:t>
            </w:r>
            <w:r w:rsidRPr="008E3354">
              <w:rPr>
                <w:b/>
                <w:i/>
                <w:lang w:val="bg-BG"/>
              </w:rPr>
              <w:t>, устойчиви, мобилни и токсични вещества (PMT), много устойчиви и много мобилни вещества (vPvM), или вещества, които нарушават функциите на ендокринната система,</w:t>
            </w:r>
            <w:r w:rsidRPr="008E3354">
              <w:rPr>
                <w:lang w:val="bg-BG"/>
              </w:rPr>
              <w:t xml:space="preserve"> или които представляват устойчиви органични замърсители (УОЗ) съгласно критериите, посочени в точка 3.7.1 от приложение II.</w:t>
            </w:r>
          </w:p>
        </w:tc>
      </w:tr>
      <w:tr w14:paraId="77F653E6"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020C6318" w14:textId="77777777">
            <w:pPr>
              <w:pStyle w:val="Normal6"/>
              <w:rPr>
                <w:lang w:val="bg-BG"/>
              </w:rPr>
            </w:pPr>
          </w:p>
        </w:tc>
        <w:tc>
          <w:tcPr>
            <w:tcW w:w="4876" w:type="dxa"/>
            <w:hideMark/>
          </w:tcPr>
          <w:p w:rsidR="00DA0FAE" w:rsidRPr="008E3354" w:rsidP="00760AC7" w14:paraId="30423BA1" w14:textId="77777777">
            <w:pPr>
              <w:pStyle w:val="Normal6"/>
              <w:rPr>
                <w:szCs w:val="24"/>
                <w:lang w:val="bg-BG"/>
              </w:rPr>
            </w:pPr>
            <w:r w:rsidRPr="008E3354">
              <w:rPr>
                <w:b/>
                <w:i/>
                <w:lang w:val="bg-BG"/>
              </w:rPr>
              <w:t>б) полифлуороалкилирани и перфлуороалкилирани вещества.</w:t>
            </w:r>
          </w:p>
        </w:tc>
      </w:tr>
      <w:tr w14:paraId="7FB52C8D"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FFD892E" w14:textId="77777777">
            <w:pPr>
              <w:pStyle w:val="Normal6"/>
              <w:rPr>
                <w:lang w:val="bg-BG"/>
              </w:rPr>
            </w:pPr>
          </w:p>
        </w:tc>
        <w:tc>
          <w:tcPr>
            <w:tcW w:w="4876" w:type="dxa"/>
            <w:hideMark/>
          </w:tcPr>
          <w:p w:rsidR="00DA0FAE" w:rsidRPr="008E3354" w:rsidP="00760AC7" w14:paraId="7C846F77" w14:textId="77777777">
            <w:pPr>
              <w:pStyle w:val="Normal6"/>
              <w:rPr>
                <w:szCs w:val="24"/>
                <w:lang w:val="bg-BG"/>
              </w:rPr>
            </w:pPr>
            <w:r w:rsidRPr="008E3354">
              <w:rPr>
                <w:b/>
                <w:i/>
                <w:lang w:val="bg-BG"/>
              </w:rPr>
              <w:t>Същевременно те изготвят план за постепенно премахване във връзка с контрола на сериозната опасност чрез други средства, включително нехимични методи, и незабавно го предават на Комисията.</w:t>
            </w:r>
          </w:p>
        </w:tc>
      </w:tr>
    </w:tbl>
    <w:p w:rsidR="00DA0FAE" w:rsidRPr="008E3354" w:rsidP="00DA0FAE" w14:paraId="647B1508"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0E2BED4" w14:textId="77777777">
      <w:r w:rsidRPr="008E3354">
        <w:rPr>
          <w:rStyle w:val="HideTWBExt"/>
        </w:rPr>
        <w:t>&lt;/AmendB&gt;</w:t>
      </w:r>
    </w:p>
    <w:p w:rsidR="00DA0FAE" w:rsidRPr="008E3354" w:rsidP="00DA0FAE" w14:paraId="545F5D15" w14:textId="13842885">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425</w:t>
      </w:r>
      <w:r w:rsidRPr="008E3354">
        <w:rPr>
          <w:rStyle w:val="HideTWBExt"/>
          <w:b w:val="0"/>
          <w:lang w:val="bg-BG"/>
        </w:rPr>
        <w:t>&lt;/NumAmB&gt;</w:t>
      </w:r>
    </w:p>
    <w:p w:rsidR="00DA0FAE" w:rsidRPr="008E3354" w:rsidP="00DA0FAE" w14:paraId="6982BECD" w14:textId="4CE63631">
      <w:pPr>
        <w:pStyle w:val="NormalBold"/>
      </w:pPr>
      <w:r w:rsidRPr="008E3354">
        <w:rPr>
          <w:rStyle w:val="HideTWBExt"/>
          <w:b w:val="0"/>
        </w:rPr>
        <w:t>&lt;RepeatBlock-By&gt;&lt;Members&gt;</w:t>
      </w:r>
      <w:r w:rsidRPr="008E3354">
        <w:t>Тили Метц, Анна Строленберг</w:t>
      </w:r>
      <w:r w:rsidRPr="008E3354">
        <w:rPr>
          <w:rStyle w:val="HideTWBExt"/>
          <w:b w:val="0"/>
        </w:rPr>
        <w:t>&lt;/Members&gt;</w:t>
      </w:r>
    </w:p>
    <w:p w:rsidR="00DA0FAE" w:rsidRPr="008E3354" w:rsidP="00DA0FAE" w14:paraId="57DEA5F3"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13912F33" w14:textId="77777777">
      <w:r w:rsidRPr="008E3354">
        <w:rPr>
          <w:rStyle w:val="HideTWBExt"/>
        </w:rPr>
        <w:t>&lt;/RepeatBlock-By&gt;</w:t>
      </w:r>
    </w:p>
    <w:p w:rsidR="00DA0FAE" w:rsidRPr="008E3354" w:rsidP="00DA0FAE" w14:paraId="43CC7BCA" w14:textId="0AB87C9A">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6B5BA12"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54AFF52B"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D5D4809" w14:textId="77777777">
      <w:r w:rsidRPr="008E3354">
        <w:rPr>
          <w:rStyle w:val="HideTWBExt"/>
        </w:rPr>
        <w:t>&lt;Article2&gt;</w:t>
      </w:r>
      <w:r w:rsidRPr="008E3354">
        <w:t>Член 4 – параграф 7 – алинея 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584C0D"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EA1842A" w14:textId="77777777">
            <w:pPr>
              <w:keepNext/>
            </w:pPr>
          </w:p>
        </w:tc>
      </w:tr>
      <w:tr w14:paraId="2117B503"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76A4DE2" w14:textId="69EEBDB0">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43ADC06" w14:textId="3EBE7CBA">
            <w:pPr>
              <w:pStyle w:val="ColumnHeading"/>
              <w:keepNext/>
              <w:rPr>
                <w:lang w:val="bg-BG"/>
              </w:rPr>
            </w:pPr>
            <w:r w:rsidRPr="008E3354">
              <w:rPr>
                <w:lang w:val="bg-BG"/>
              </w:rPr>
              <w:t>Изменение</w:t>
            </w:r>
          </w:p>
        </w:tc>
      </w:tr>
      <w:tr w14:paraId="09EC180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587FDF9" w14:textId="77777777">
            <w:pPr>
              <w:pStyle w:val="Normal6"/>
              <w:rPr>
                <w:lang w:val="bg-BG"/>
              </w:rPr>
            </w:pPr>
            <w:r w:rsidRPr="008E3354">
              <w:rPr>
                <w:lang w:val="bg-BG"/>
              </w:rPr>
              <w:t xml:space="preserve">Дерогацията, предвидена в първа алинея, не се отнася за активни вещества, </w:t>
            </w:r>
            <w:r w:rsidRPr="008E3354">
              <w:rPr>
                <w:b/>
                <w:i/>
                <w:lang w:val="bg-BG"/>
              </w:rPr>
              <w:t>които са класифицирани или трябва да бъдат</w:t>
            </w:r>
            <w:r w:rsidRPr="008E3354">
              <w:rPr>
                <w:lang w:val="bg-BG"/>
              </w:rPr>
              <w:t xml:space="preserve"> класифицирани </w:t>
            </w:r>
            <w:r w:rsidRPr="008E3354">
              <w:rPr>
                <w:b/>
                <w:i/>
                <w:lang w:val="bg-BG"/>
              </w:rPr>
              <w:t xml:space="preserve">в съответствие с Регламент (ЕО) </w:t>
            </w:r>
            <w:r w:rsidRPr="008E3354">
              <w:rPr>
                <w:b/>
                <w:i/>
                <w:lang w:val="bg-BG"/>
              </w:rPr>
              <w:t>№ 1272/2008</w:t>
            </w:r>
            <w:r w:rsidRPr="008E3354">
              <w:rPr>
                <w:lang w:val="bg-BG"/>
              </w:rPr>
              <w:t xml:space="preserve"> като мутагенни от категория 1А или 1B, като канцерогенни от категория 1А, </w:t>
            </w:r>
            <w:r w:rsidRPr="008E3354">
              <w:rPr>
                <w:b/>
                <w:i/>
                <w:lang w:val="bg-BG"/>
              </w:rPr>
              <w:t>като канцерогенни от категория 1В без праг</w:t>
            </w:r>
            <w:r w:rsidRPr="008E3354">
              <w:rPr>
                <w:lang w:val="bg-BG"/>
              </w:rPr>
              <w:t xml:space="preserve"> </w:t>
            </w:r>
            <w:r w:rsidRPr="008E3354">
              <w:rPr>
                <w:b/>
                <w:i/>
                <w:lang w:val="bg-BG"/>
              </w:rPr>
              <w:t>или</w:t>
            </w:r>
            <w:r w:rsidRPr="008E3354">
              <w:rPr>
                <w:lang w:val="bg-BG"/>
              </w:rPr>
              <w:t xml:space="preserve"> като токсични за репродукцията от категория 1А, или като устойчиви, биоакумулиращи и токсични (PBT), много устойчиви и много биоакумулиращи вещества (vPvB), </w:t>
            </w:r>
            <w:r w:rsidRPr="008E3354">
              <w:rPr>
                <w:b/>
                <w:i/>
                <w:lang w:val="bg-BG"/>
              </w:rPr>
              <w:t>или които представляват</w:t>
            </w:r>
            <w:r w:rsidRPr="008E3354">
              <w:rPr>
                <w:lang w:val="bg-BG"/>
              </w:rPr>
              <w:t xml:space="preserve"> устойчиви органични </w:t>
            </w:r>
            <w:r w:rsidRPr="008E3354">
              <w:rPr>
                <w:b/>
                <w:i/>
                <w:lang w:val="bg-BG"/>
              </w:rPr>
              <w:t>замърсители (УОЗ</w:t>
            </w:r>
            <w:r w:rsidRPr="008E3354">
              <w:rPr>
                <w:lang w:val="bg-BG"/>
              </w:rPr>
              <w:t xml:space="preserve">) </w:t>
            </w:r>
            <w:r w:rsidRPr="008E3354">
              <w:rPr>
                <w:b/>
                <w:i/>
                <w:lang w:val="bg-BG"/>
              </w:rPr>
              <w:t>съгласно</w:t>
            </w:r>
            <w:r w:rsidRPr="008E3354">
              <w:rPr>
                <w:lang w:val="bg-BG"/>
              </w:rPr>
              <w:t xml:space="preserve"> критериите, </w:t>
            </w:r>
            <w:r w:rsidRPr="008E3354">
              <w:rPr>
                <w:b/>
                <w:i/>
                <w:lang w:val="bg-BG"/>
              </w:rPr>
              <w:t>посочени</w:t>
            </w:r>
            <w:r w:rsidRPr="008E3354">
              <w:rPr>
                <w:lang w:val="bg-BG"/>
              </w:rPr>
              <w:t xml:space="preserve"> в точка </w:t>
            </w:r>
            <w:r w:rsidRPr="008E3354">
              <w:rPr>
                <w:b/>
                <w:i/>
                <w:lang w:val="bg-BG"/>
              </w:rPr>
              <w:t>3.7.1</w:t>
            </w:r>
            <w:r w:rsidRPr="008E3354">
              <w:rPr>
                <w:lang w:val="bg-BG"/>
              </w:rPr>
              <w:t xml:space="preserve"> от приложение II.</w:t>
            </w:r>
          </w:p>
        </w:tc>
        <w:tc>
          <w:tcPr>
            <w:tcW w:w="4876" w:type="dxa"/>
            <w:hideMark/>
          </w:tcPr>
          <w:p w:rsidR="00DA0FAE" w:rsidRPr="008E3354" w:rsidP="00760AC7" w14:paraId="6D26F0AD" w14:textId="77777777">
            <w:pPr>
              <w:pStyle w:val="Normal6"/>
              <w:rPr>
                <w:szCs w:val="24"/>
                <w:lang w:val="bg-BG"/>
              </w:rPr>
            </w:pPr>
            <w:r w:rsidRPr="008E3354">
              <w:rPr>
                <w:lang w:val="bg-BG"/>
              </w:rPr>
              <w:t xml:space="preserve">Дерогацията, предвидена в първа алинея, не се отнася за активни вещества, </w:t>
            </w:r>
            <w:r w:rsidRPr="008E3354">
              <w:rPr>
                <w:b/>
                <w:i/>
                <w:lang w:val="bg-BG"/>
              </w:rPr>
              <w:t xml:space="preserve">отговарящи на критериите за изключване, определени в точки 3.6.5, 3.6.4, 3.7.1, 3.7.2, 3.8.2, 3.8.3 и 3.10 </w:t>
            </w:r>
            <w:r w:rsidRPr="008E3354">
              <w:rPr>
                <w:b/>
                <w:i/>
                <w:lang w:val="bg-BG"/>
              </w:rPr>
              <w:t>от приложение II, включително вещества,</w:t>
            </w:r>
            <w:r w:rsidRPr="008E3354">
              <w:rPr>
                <w:lang w:val="bg-BG"/>
              </w:rPr>
              <w:t xml:space="preserve"> класифицирани като мутагенни от категория 1А или 1B, като канцерогенни от категория 1А, </w:t>
            </w:r>
            <w:r w:rsidRPr="008E3354">
              <w:rPr>
                <w:b/>
                <w:i/>
                <w:lang w:val="bg-BG"/>
              </w:rPr>
              <w:t>или 1В</w:t>
            </w:r>
            <w:r w:rsidRPr="008E3354">
              <w:rPr>
                <w:lang w:val="bg-BG"/>
              </w:rPr>
              <w:t>, като токсични за репродукцията от категория 1А или </w:t>
            </w:r>
            <w:r w:rsidRPr="008E3354">
              <w:rPr>
                <w:b/>
                <w:i/>
                <w:lang w:val="bg-BG"/>
              </w:rPr>
              <w:t>1В, като вещества, нарушаващи функциите на ендокринната система,</w:t>
            </w:r>
            <w:r w:rsidRPr="008E3354">
              <w:rPr>
                <w:lang w:val="bg-BG"/>
              </w:rPr>
              <w:t xml:space="preserve"> като устойчиви, биоакумулиращи и токсични (PBT), много устойчиви и много биоакумулиращи вещества (vPvB), </w:t>
            </w:r>
            <w:r w:rsidRPr="008E3354">
              <w:rPr>
                <w:b/>
                <w:i/>
                <w:lang w:val="bg-BG"/>
              </w:rPr>
              <w:t>устойчиви, мобилни и токсични вещества (PMT), много устойчиви и много мобилни вещества (vPvM),</w:t>
            </w:r>
            <w:r w:rsidRPr="008E3354">
              <w:rPr>
                <w:lang w:val="bg-BG"/>
              </w:rPr>
              <w:t xml:space="preserve"> устойчиви органични </w:t>
            </w:r>
            <w:r w:rsidRPr="008E3354">
              <w:rPr>
                <w:b/>
                <w:i/>
                <w:lang w:val="bg-BG"/>
              </w:rPr>
              <w:t>замърсители (УОЗ) или активни вещества, съдържащи перфлуороалкилирани и полифлуороалкилирани вещества (PFAS</w:t>
            </w:r>
            <w:r w:rsidRPr="008E3354">
              <w:rPr>
                <w:lang w:val="bg-BG"/>
              </w:rPr>
              <w:t xml:space="preserve">) </w:t>
            </w:r>
            <w:r w:rsidRPr="008E3354">
              <w:rPr>
                <w:b/>
                <w:i/>
                <w:lang w:val="bg-BG"/>
              </w:rPr>
              <w:t>които, поради своята химична структура, отговарят на</w:t>
            </w:r>
            <w:r w:rsidRPr="008E3354">
              <w:rPr>
                <w:lang w:val="bg-BG"/>
              </w:rPr>
              <w:t xml:space="preserve"> критериите </w:t>
            </w:r>
            <w:r w:rsidRPr="008E3354">
              <w:rPr>
                <w:b/>
                <w:i/>
                <w:lang w:val="bg-BG"/>
              </w:rPr>
              <w:t>за устойчивост, посочени</w:t>
            </w:r>
            <w:r w:rsidRPr="008E3354">
              <w:rPr>
                <w:lang w:val="bg-BG"/>
              </w:rPr>
              <w:t xml:space="preserve"> в точка </w:t>
            </w:r>
            <w:r w:rsidRPr="008E3354">
              <w:rPr>
                <w:b/>
                <w:i/>
                <w:lang w:val="bg-BG"/>
              </w:rPr>
              <w:t>3.7, или на критериите за мобилност, посочени в точка 3.8</w:t>
            </w:r>
            <w:r w:rsidRPr="008E3354">
              <w:rPr>
                <w:lang w:val="bg-BG"/>
              </w:rPr>
              <w:t xml:space="preserve"> от приложение II.</w:t>
            </w:r>
          </w:p>
        </w:tc>
      </w:tr>
    </w:tbl>
    <w:p w:rsidR="00DA0FAE" w:rsidRPr="008E3354" w:rsidP="00DA0FAE" w14:paraId="4162B60F"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02EF3E69" w14:textId="77777777">
      <w:r w:rsidRPr="008E3354">
        <w:rPr>
          <w:rStyle w:val="HideTWBExt"/>
        </w:rPr>
        <w:t>&lt;/AmendB&gt;</w:t>
      </w:r>
    </w:p>
    <w:p w:rsidR="00DA0FAE" w:rsidRPr="008E3354" w:rsidP="00DA0FAE" w14:paraId="67BFEBF7" w14:textId="0FD5C9F9">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426</w:t>
      </w:r>
      <w:r w:rsidRPr="008E3354">
        <w:rPr>
          <w:rStyle w:val="HideTWBExt"/>
          <w:b w:val="0"/>
          <w:lang w:val="bg-BG"/>
        </w:rPr>
        <w:t>&lt;/NumAmB&gt;</w:t>
      </w:r>
    </w:p>
    <w:p w:rsidR="00DA0FAE" w:rsidRPr="008E3354" w:rsidP="00DA0FAE" w14:paraId="48CC408A" w14:textId="70B01CCB">
      <w:pPr>
        <w:pStyle w:val="NormalBold"/>
      </w:pPr>
      <w:r w:rsidRPr="008E3354">
        <w:rPr>
          <w:rStyle w:val="HideTWBExt"/>
          <w:b w:val="0"/>
        </w:rPr>
        <w:t>&lt;RepeatBlock-By&gt;&lt;Members&gt;</w:t>
      </w:r>
      <w:r w:rsidRPr="008E3354" w:rsidR="00044F56">
        <w:t>Биляна Борзан</w:t>
      </w:r>
      <w:r w:rsidRPr="008E3354">
        <w:t xml:space="preserve">, Кристоф Клержо, Аннализа Корадо, Романа Йеркович, </w:t>
      </w:r>
      <w:r w:rsidRPr="008E3354" w:rsidR="00044F56">
        <w:t>Мария Нойхл</w:t>
      </w:r>
      <w:r w:rsidRPr="008E3354">
        <w:t xml:space="preserve">, Тиемо Фьолкен, </w:t>
      </w:r>
      <w:r w:rsidRPr="008E3354" w:rsidR="00044F56">
        <w:t>Делара Буркарт</w:t>
      </w:r>
      <w:r w:rsidRPr="008E3354">
        <w:t xml:space="preserve">, </w:t>
      </w:r>
      <w:r w:rsidRPr="008E3354" w:rsidR="00044F56">
        <w:t>Кристиан Вигенин</w:t>
      </w:r>
      <w:r w:rsidRPr="008E3354">
        <w:t xml:space="preserve">, Томас Баяда, </w:t>
      </w:r>
      <w:r w:rsidRPr="008E3354" w:rsidR="00044F56">
        <w:t>Мохамед Шахим</w:t>
      </w:r>
      <w:r w:rsidRPr="008E3354">
        <w:t xml:space="preserve">, </w:t>
      </w:r>
      <w:r w:rsidRPr="008E3354" w:rsidR="00044F56">
        <w:t>Хелен Фрицон</w:t>
      </w:r>
      <w:r w:rsidRPr="008E3354">
        <w:rPr>
          <w:rStyle w:val="HideTWBExt"/>
          <w:b w:val="0"/>
        </w:rPr>
        <w:t>&lt;/Members&gt;</w:t>
      </w:r>
    </w:p>
    <w:p w:rsidR="00DA0FAE" w:rsidRPr="008E3354" w:rsidP="00DA0FAE" w14:paraId="5ED4D7DB" w14:textId="77777777">
      <w:r w:rsidRPr="008E3354">
        <w:rPr>
          <w:rStyle w:val="HideTWBExt"/>
        </w:rPr>
        <w:t>&lt;/RepeatBlock-By&gt;</w:t>
      </w:r>
    </w:p>
    <w:p w:rsidR="00DA0FAE" w:rsidRPr="008E3354" w:rsidP="00DA0FAE" w14:paraId="2669D1B7" w14:textId="225B7E07">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49F1533"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25FD1674"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9531A35" w14:textId="77777777">
      <w:r w:rsidRPr="008E3354">
        <w:rPr>
          <w:rStyle w:val="HideTWBExt"/>
        </w:rPr>
        <w:t>&lt;Article2&gt;</w:t>
      </w:r>
      <w:r w:rsidRPr="008E3354">
        <w:t>Член 4 – параграф 7 – алинея 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A10076"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4215AB2" w14:textId="77777777">
            <w:pPr>
              <w:keepNext/>
            </w:pPr>
          </w:p>
        </w:tc>
      </w:tr>
      <w:tr w14:paraId="0ED0C67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19B5F45" w14:textId="18DE4766">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0A2C0F1" w14:textId="380022EC">
            <w:pPr>
              <w:pStyle w:val="ColumnHeading"/>
              <w:keepNext/>
              <w:rPr>
                <w:lang w:val="bg-BG"/>
              </w:rPr>
            </w:pPr>
            <w:r w:rsidRPr="008E3354">
              <w:rPr>
                <w:lang w:val="bg-BG"/>
              </w:rPr>
              <w:t>Изменение</w:t>
            </w:r>
          </w:p>
        </w:tc>
      </w:tr>
      <w:tr w14:paraId="1DDDE976"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A5A0F01" w14:textId="77777777">
            <w:pPr>
              <w:pStyle w:val="Normal6"/>
              <w:rPr>
                <w:lang w:val="bg-BG"/>
              </w:rPr>
            </w:pPr>
            <w:r w:rsidRPr="008E3354">
              <w:rPr>
                <w:lang w:val="bg-BG"/>
              </w:rPr>
              <w:t>Дерогацията, предвидена в първа алинея, не се отнася за активни вещества, които са класифицирани или трябва да бъдат класифицирани в съответствие с Регламент (ЕО) № 1272/2008</w:t>
            </w:r>
            <w:r w:rsidRPr="008E3354">
              <w:rPr>
                <w:b/>
                <w:i/>
                <w:lang w:val="bg-BG"/>
              </w:rPr>
              <w:t xml:space="preserve"> </w:t>
            </w:r>
            <w:r w:rsidRPr="008E3354">
              <w:rPr>
                <w:lang w:val="bg-BG"/>
              </w:rPr>
              <w:t xml:space="preserve">като мутагенни от категория 1А или 1B, като канцерогенни от категория 1А, като канцерогенни от </w:t>
            </w:r>
            <w:r w:rsidRPr="008E3354">
              <w:rPr>
                <w:lang w:val="bg-BG"/>
              </w:rPr>
              <w:t xml:space="preserve">категория 1В без праг </w:t>
            </w:r>
            <w:r w:rsidRPr="008E3354">
              <w:rPr>
                <w:b/>
                <w:i/>
                <w:lang w:val="bg-BG"/>
              </w:rPr>
              <w:t>или</w:t>
            </w:r>
            <w:r w:rsidRPr="008E3354">
              <w:rPr>
                <w:lang w:val="bg-BG"/>
              </w:rPr>
              <w:t xml:space="preserve"> като токсични за репродукцията от категория 1А, </w:t>
            </w:r>
            <w:r w:rsidRPr="008E3354">
              <w:rPr>
                <w:b/>
                <w:i/>
                <w:lang w:val="bg-BG"/>
              </w:rPr>
              <w:t>или</w:t>
            </w:r>
            <w:r w:rsidRPr="008E3354">
              <w:rPr>
                <w:lang w:val="bg-BG"/>
              </w:rPr>
              <w:t xml:space="preserve"> като устойчиви, биоакумулиращи и токсични (PBT), много устойчиви и много биоакумулиращи вещества (vPvB), </w:t>
            </w:r>
            <w:r w:rsidRPr="008E3354">
              <w:rPr>
                <w:b/>
                <w:i/>
                <w:lang w:val="bg-BG"/>
              </w:rPr>
              <w:t>или които представляват</w:t>
            </w:r>
            <w:r w:rsidRPr="008E3354">
              <w:rPr>
                <w:lang w:val="bg-BG"/>
              </w:rPr>
              <w:t xml:space="preserve"> устойчиви органични замърсители (УОЗ) съгласно критериите, посочени в точка 3.7.1 от приложение II.</w:t>
            </w:r>
          </w:p>
        </w:tc>
        <w:tc>
          <w:tcPr>
            <w:tcW w:w="4876" w:type="dxa"/>
            <w:hideMark/>
          </w:tcPr>
          <w:p w:rsidR="00DA0FAE" w:rsidRPr="008E3354" w:rsidP="00760AC7" w14:paraId="6BFE8269" w14:textId="77777777">
            <w:pPr>
              <w:pStyle w:val="Normal6"/>
              <w:rPr>
                <w:szCs w:val="24"/>
                <w:lang w:val="bg-BG"/>
              </w:rPr>
            </w:pPr>
            <w:r w:rsidRPr="008E3354">
              <w:rPr>
                <w:lang w:val="bg-BG"/>
              </w:rPr>
              <w:t xml:space="preserve">Дерогацията, предвидена в първа алинея, не се отнася за активни вещества, които са класифицирани или трябва да бъдат класифицирани в съответствие с Регламент (ЕО) № 1272/2008 като мутагенни от категория 1А или 1B, като канцерогенни от категория 1А, като канцерогенни от </w:t>
            </w:r>
            <w:r w:rsidRPr="008E3354">
              <w:rPr>
                <w:lang w:val="bg-BG"/>
              </w:rPr>
              <w:t>категория 1В без праг, като токсични за репродукцията от категория 1А, като</w:t>
            </w:r>
            <w:r w:rsidRPr="008E3354">
              <w:rPr>
                <w:b/>
                <w:i/>
                <w:lang w:val="bg-BG"/>
              </w:rPr>
              <w:t xml:space="preserve"> вещества, нарушаващи функциите на ендокринната система, или които отговарят на критериите за</w:t>
            </w:r>
            <w:r w:rsidRPr="008E3354">
              <w:rPr>
                <w:lang w:val="bg-BG"/>
              </w:rPr>
              <w:t xml:space="preserve"> устойчиви, биоакумулиращи и токсични (PBT), много устойчиви и много биоакумулиращи вещества (vPvB), </w:t>
            </w:r>
            <w:r w:rsidRPr="008E3354">
              <w:rPr>
                <w:b/>
                <w:i/>
                <w:lang w:val="bg-BG"/>
              </w:rPr>
              <w:t>устойчиви, мобилни и токсични вещества (PMT), много устойчиви и много мобилни вещества (vPvM),</w:t>
            </w:r>
            <w:r w:rsidRPr="008E3354">
              <w:rPr>
                <w:lang w:val="bg-BG"/>
              </w:rPr>
              <w:t xml:space="preserve"> устойчиви органични замърсители (УОЗ) съгласно критериите, посочени в точка 3.7.1 от приложение II</w:t>
            </w:r>
            <w:r w:rsidRPr="008E3354">
              <w:rPr>
                <w:b/>
                <w:i/>
                <w:lang w:val="bg-BG"/>
              </w:rPr>
              <w:t>, или перфлуороалкилирани и полифлуороалкилирани вещества (PFAS)</w:t>
            </w:r>
            <w:r w:rsidRPr="008E3354">
              <w:rPr>
                <w:lang w:val="bg-BG"/>
              </w:rPr>
              <w:t>.</w:t>
            </w:r>
          </w:p>
        </w:tc>
      </w:tr>
    </w:tbl>
    <w:p w:rsidR="00DA0FAE" w:rsidRPr="008E3354" w:rsidP="00DA0FAE" w14:paraId="65521C52"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A15686F" w14:textId="029BD1A8">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42541A5A" w14:textId="77777777">
      <w:pPr>
        <w:pStyle w:val="Normal12Italic"/>
        <w:rPr>
          <w:noProof w:val="0"/>
          <w:lang w:val="bg-BG"/>
        </w:rPr>
      </w:pPr>
      <w:r w:rsidRPr="008E3354">
        <w:rPr>
          <w:lang w:val="bg-BG"/>
        </w:rPr>
        <w:t>Дерогацията по член 4, параграф 7 не следва да се прилага за вещества с най-опасните присъщи свойства. Веществата, нарушаващи функциите на ендокринната система, както и PMT и vPvM веществата, заедно с останалите изключени класове на опасност, представляват значителни и потенциално необратими рискове за здравето на човека и околната среда, по-специално за подземните води и ресурсите от питейна вода. Включването им сред критериите за изключване гарантира, че дерогацията запазва изключителния си характер и е в съответствие с принципа на предпазните мерки.</w:t>
      </w:r>
    </w:p>
    <w:p w:rsidR="00DA0FAE" w:rsidRPr="008E3354" w:rsidP="00DA0FAE" w14:paraId="2F83D918" w14:textId="77777777">
      <w:r w:rsidRPr="008E3354">
        <w:rPr>
          <w:rStyle w:val="HideTWBExt"/>
        </w:rPr>
        <w:t>&lt;/AmendB&gt;</w:t>
      </w:r>
    </w:p>
    <w:p w:rsidR="00DA0FAE" w:rsidRPr="008E3354" w:rsidP="00DA0FAE" w14:paraId="2946EE0E" w14:textId="5BF52F0F">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427</w:t>
      </w:r>
      <w:r w:rsidRPr="008E3354">
        <w:rPr>
          <w:rStyle w:val="HideTWBExt"/>
          <w:b w:val="0"/>
          <w:lang w:val="bg-BG"/>
        </w:rPr>
        <w:t>&lt;/NumAmB&gt;</w:t>
      </w:r>
    </w:p>
    <w:p w:rsidR="00DA0FAE" w:rsidRPr="008E3354" w:rsidP="00DA0FAE" w14:paraId="21276089" w14:textId="33973D7B">
      <w:pPr>
        <w:pStyle w:val="NormalBold"/>
      </w:pPr>
      <w:r w:rsidRPr="008E3354">
        <w:rPr>
          <w:rStyle w:val="HideTWBExt"/>
          <w:b w:val="0"/>
        </w:rPr>
        <w:t>&lt;RepeatBlock-By&gt;&lt;Members&gt;</w:t>
      </w:r>
      <w:r w:rsidRPr="008E3354">
        <w:t>Аурелиюс Верига</w:t>
      </w:r>
      <w:r w:rsidRPr="008E3354">
        <w:rPr>
          <w:rStyle w:val="HideTWBExt"/>
          <w:b w:val="0"/>
        </w:rPr>
        <w:t>&lt;/Members&gt;</w:t>
      </w:r>
    </w:p>
    <w:p w:rsidR="00DA0FAE" w:rsidRPr="008E3354" w:rsidP="00DA0FAE" w14:paraId="7EAF2C40" w14:textId="77777777">
      <w:r w:rsidRPr="008E3354">
        <w:rPr>
          <w:rStyle w:val="HideTWBExt"/>
        </w:rPr>
        <w:t>&lt;/RepeatBlock-By&gt;</w:t>
      </w:r>
    </w:p>
    <w:p w:rsidR="00DA0FAE" w:rsidRPr="008E3354" w:rsidP="00DA0FAE" w14:paraId="21419434" w14:textId="7719F20F">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BDF5997"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727CF9BA"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F8548C9" w14:textId="77777777">
      <w:r w:rsidRPr="008E3354">
        <w:rPr>
          <w:rStyle w:val="HideTWBExt"/>
        </w:rPr>
        <w:t>&lt;Article2&gt;</w:t>
      </w:r>
      <w:r w:rsidRPr="008E3354">
        <w:t>Член 4 – параграф 7 – алинея 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D4FBB3"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746165E" w14:textId="77777777">
            <w:pPr>
              <w:keepNext/>
            </w:pPr>
          </w:p>
        </w:tc>
      </w:tr>
      <w:tr w14:paraId="1DE4B26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3C8DD11" w14:textId="69EDB60A">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BD5A341" w14:textId="0875AD23">
            <w:pPr>
              <w:pStyle w:val="ColumnHeading"/>
              <w:keepNext/>
              <w:rPr>
                <w:lang w:val="bg-BG"/>
              </w:rPr>
            </w:pPr>
            <w:r w:rsidRPr="008E3354">
              <w:rPr>
                <w:lang w:val="bg-BG"/>
              </w:rPr>
              <w:t>Изменение</w:t>
            </w:r>
          </w:p>
        </w:tc>
      </w:tr>
      <w:tr w14:paraId="750EB80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99DFA2E" w14:textId="77777777">
            <w:pPr>
              <w:pStyle w:val="Normal6"/>
              <w:rPr>
                <w:lang w:val="bg-BG"/>
              </w:rPr>
            </w:pPr>
            <w:r w:rsidRPr="008E3354">
              <w:rPr>
                <w:lang w:val="bg-BG"/>
              </w:rPr>
              <w:t xml:space="preserve">Дерогацията, предвидена в първа алинея, не се отнася за активни вещества, които са класифицирани или трябва да бъдат класифицирани в съответствие с Регламент (ЕО) </w:t>
            </w:r>
            <w:r w:rsidRPr="008E3354">
              <w:rPr>
                <w:lang w:val="bg-BG"/>
              </w:rPr>
              <w:t>№ 1272/2008 като мутагенни от категория 1А или 1B, като канцерогенни от категория 1А, като канцерогенни от категория 1В без праг или като токсични за репродукцията от категория 1А, или като устойчиви, биоакумулиращи и токсични (PBT), много устойчиви и много биоакумулиращи вещества (vPvB), или които представляват устойчиви органични замърсители (УОЗ) съгласно критериите, посочени в точка 3.7.1 от приложение II.</w:t>
            </w:r>
          </w:p>
        </w:tc>
        <w:tc>
          <w:tcPr>
            <w:tcW w:w="4876" w:type="dxa"/>
            <w:hideMark/>
          </w:tcPr>
          <w:p w:rsidR="00DA0FAE" w:rsidRPr="008E3354" w:rsidP="00760AC7" w14:paraId="6C9396D7" w14:textId="31C8B29D">
            <w:pPr>
              <w:pStyle w:val="Normal6"/>
              <w:rPr>
                <w:szCs w:val="24"/>
                <w:lang w:val="bg-BG"/>
              </w:rPr>
            </w:pPr>
            <w:r w:rsidRPr="008E3354">
              <w:rPr>
                <w:lang w:val="bg-BG"/>
              </w:rPr>
              <w:t xml:space="preserve">Дерогацията, предвидена в първа алинея, не се отнася за активни вещества, които са класифицирани или трябва да бъдат класифицирани в съответствие с Регламент (ЕО) </w:t>
            </w:r>
            <w:r w:rsidRPr="008E3354">
              <w:rPr>
                <w:lang w:val="bg-BG"/>
              </w:rPr>
              <w:t xml:space="preserve">№ 1272/2008 като мутагенни от категория 1А или 1B, като канцерогенни от категория 1А, като канцерогенни от категория 1В без праг или като токсични за репродукцията от категория 1А </w:t>
            </w:r>
            <w:r w:rsidRPr="008E3354">
              <w:rPr>
                <w:b/>
                <w:i/>
                <w:lang w:val="bg-BG"/>
              </w:rPr>
              <w:t>и 1В</w:t>
            </w:r>
            <w:r w:rsidRPr="008E3354">
              <w:rPr>
                <w:lang w:val="bg-BG"/>
              </w:rPr>
              <w:t xml:space="preserve">, </w:t>
            </w:r>
            <w:r w:rsidRPr="008E3354">
              <w:rPr>
                <w:b/>
                <w:i/>
                <w:lang w:val="bg-BG"/>
              </w:rPr>
              <w:t>или нарушаващи функциите на ендокринната система,</w:t>
            </w:r>
            <w:r w:rsidRPr="008E3354">
              <w:rPr>
                <w:lang w:val="bg-BG"/>
              </w:rPr>
              <w:t xml:space="preserve"> или </w:t>
            </w:r>
            <w:r w:rsidRPr="008E3354" w:rsidR="002244A4">
              <w:rPr>
                <w:lang w:val="bg-BG"/>
              </w:rPr>
              <w:t xml:space="preserve">като </w:t>
            </w:r>
            <w:r w:rsidRPr="008E3354">
              <w:rPr>
                <w:lang w:val="bg-BG"/>
              </w:rPr>
              <w:t>устойчиви, биоакумулиращи и токсични (PBT), много устойчиви и много биоакумулиращи вещества (vPvB</w:t>
            </w:r>
            <w:r w:rsidRPr="008E3354">
              <w:rPr>
                <w:b/>
                <w:i/>
                <w:lang w:val="bg-BG"/>
              </w:rPr>
              <w:t>), устойчиви, мобилни и токсични вещества (PMT), много устойчиви и много мобилни вещества (vPvM</w:t>
            </w:r>
            <w:r w:rsidRPr="008E3354">
              <w:rPr>
                <w:lang w:val="bg-BG"/>
              </w:rPr>
              <w:t>), или които представляват устойчиви органични замърсители (УОЗ) съгласно критериите, посочени в точка 3.7.1</w:t>
            </w:r>
            <w:r w:rsidRPr="008E3354">
              <w:rPr>
                <w:b/>
                <w:i/>
                <w:lang w:val="bg-BG"/>
              </w:rPr>
              <w:t>, 3.8 и 3.10</w:t>
            </w:r>
            <w:r w:rsidRPr="008E3354">
              <w:rPr>
                <w:lang w:val="bg-BG"/>
              </w:rPr>
              <w:t xml:space="preserve"> от приложение II.</w:t>
            </w:r>
          </w:p>
        </w:tc>
      </w:tr>
    </w:tbl>
    <w:p w:rsidR="00DA0FAE" w:rsidRPr="008E3354" w:rsidP="00DA0FAE" w14:paraId="50B6E38C"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3444735" w14:textId="77777777">
      <w:r w:rsidRPr="008E3354">
        <w:rPr>
          <w:rStyle w:val="HideTWBExt"/>
        </w:rPr>
        <w:t>&lt;/AmendB&gt;</w:t>
      </w:r>
    </w:p>
    <w:p w:rsidR="00DA0FAE" w:rsidRPr="008E3354" w:rsidP="00DA0FAE" w14:paraId="03817BE0" w14:textId="311069FB">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428</w:t>
      </w:r>
      <w:r w:rsidRPr="008E3354">
        <w:rPr>
          <w:rStyle w:val="HideTWBExt"/>
          <w:b w:val="0"/>
          <w:lang w:val="bg-BG"/>
        </w:rPr>
        <w:t>&lt;/NumAmB&gt;</w:t>
      </w:r>
    </w:p>
    <w:p w:rsidR="00DA0FAE" w:rsidRPr="008E3354" w:rsidP="00DA0FAE" w14:paraId="1979E278" w14:textId="4DCE2267">
      <w:pPr>
        <w:pStyle w:val="NormalBold"/>
      </w:pPr>
      <w:r w:rsidRPr="008E3354">
        <w:rPr>
          <w:rStyle w:val="HideTWBExt"/>
          <w:b w:val="0"/>
        </w:rPr>
        <w:t>&lt;RepeatBlock-By&gt;&lt;Members&gt;</w:t>
      </w:r>
      <w:r w:rsidRPr="008E3354">
        <w:t xml:space="preserve">Микеле Пикаро, Карло Фиданца, Антонела Сберна, </w:t>
      </w:r>
      <w:r w:rsidRPr="008E3354" w:rsidR="00617DE5">
        <w:t>Никола Прокачини</w:t>
      </w:r>
      <w:r w:rsidRPr="008E3354">
        <w:t xml:space="preserve">, </w:t>
      </w:r>
      <w:r w:rsidRPr="008E3354" w:rsidR="00617DE5">
        <w:t>Пиетро Фиоки</w:t>
      </w:r>
      <w:r w:rsidRPr="008E3354">
        <w:t>, Серджо Берлато, Паоло Инселвини, Стефано Каведаня</w:t>
      </w:r>
      <w:r w:rsidRPr="008E3354">
        <w:rPr>
          <w:rStyle w:val="HideTWBExt"/>
          <w:b w:val="0"/>
        </w:rPr>
        <w:t>&lt;/Members&gt;</w:t>
      </w:r>
    </w:p>
    <w:p w:rsidR="00DA0FAE" w:rsidRPr="008E3354" w:rsidP="00DA0FAE" w14:paraId="73F1E1DE" w14:textId="77777777">
      <w:r w:rsidRPr="008E3354">
        <w:rPr>
          <w:rStyle w:val="HideTWBExt"/>
        </w:rPr>
        <w:t>&lt;/RepeatBlock-By&gt;</w:t>
      </w:r>
    </w:p>
    <w:p w:rsidR="00DA0FAE" w:rsidRPr="008E3354" w:rsidP="00DA0FAE" w14:paraId="2172FE68" w14:textId="715B078B">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3969FE4"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5480CBF0"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C1C956B" w14:textId="77777777">
      <w:r w:rsidRPr="008E3354">
        <w:rPr>
          <w:rStyle w:val="HideTWBExt"/>
        </w:rPr>
        <w:t>&lt;Article2&gt;</w:t>
      </w:r>
      <w:r w:rsidRPr="008E3354">
        <w:t>Член 4 – параграф 7 – алинея 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9D95A5"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F9D24E8" w14:textId="77777777">
            <w:pPr>
              <w:keepNext/>
            </w:pPr>
          </w:p>
        </w:tc>
      </w:tr>
      <w:tr w14:paraId="7CAFE12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A82D214" w14:textId="67767FD4">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7C21BC3" w14:textId="13811646">
            <w:pPr>
              <w:pStyle w:val="ColumnHeading"/>
              <w:keepNext/>
              <w:rPr>
                <w:lang w:val="bg-BG"/>
              </w:rPr>
            </w:pPr>
            <w:r w:rsidRPr="008E3354">
              <w:rPr>
                <w:lang w:val="bg-BG"/>
              </w:rPr>
              <w:t>Изменение</w:t>
            </w:r>
          </w:p>
        </w:tc>
      </w:tr>
      <w:tr w14:paraId="4143427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25D82CB" w14:textId="77777777">
            <w:pPr>
              <w:pStyle w:val="Normal6"/>
              <w:rPr>
                <w:lang w:val="bg-BG"/>
              </w:rPr>
            </w:pPr>
            <w:r w:rsidRPr="008E3354">
              <w:rPr>
                <w:lang w:val="bg-BG"/>
              </w:rPr>
              <w:t xml:space="preserve">Дерогацията, предвидена в първа алинея, не се отнася за активни вещества, които са класифицирани или трябва да бъдат класифицирани в съответствие с Регламент (ЕО) № 1272/2008 като мутагенни от категория 1А или 1B, като канцерогенни от категория 1А, като канцерогенни от категория 1В без праг или като токсични за репродукцията от категория 1А, или като устойчиви, биоакумулиращи и токсични (PBT), много устойчиви и много биоакумулиращи вещества (vPvB), или които представляват устойчиви </w:t>
            </w:r>
            <w:r w:rsidRPr="008E3354">
              <w:rPr>
                <w:lang w:val="bg-BG"/>
              </w:rPr>
              <w:t>органични замърсители (УОЗ) съгласно критериите, посочени в точка 3.7.1 от приложение II.</w:t>
            </w:r>
          </w:p>
        </w:tc>
        <w:tc>
          <w:tcPr>
            <w:tcW w:w="4876" w:type="dxa"/>
            <w:hideMark/>
          </w:tcPr>
          <w:p w:rsidR="00DA0FAE" w:rsidRPr="008E3354" w:rsidP="00760AC7" w14:paraId="586F4F55" w14:textId="77777777">
            <w:pPr>
              <w:pStyle w:val="Normal6"/>
              <w:rPr>
                <w:szCs w:val="24"/>
                <w:lang w:val="bg-BG"/>
              </w:rPr>
            </w:pPr>
            <w:r w:rsidRPr="008E3354">
              <w:rPr>
                <w:lang w:val="bg-BG"/>
              </w:rPr>
              <w:t xml:space="preserve">Дерогацията, предвидена в първа алинея, не се отнася за активни вещества, които са класифицирани или трябва да бъдат класифицирани в съответствие с Регламент (ЕО) № 1272/2008 като мутагенни от категория 1А или 1B, като канцерогенни от категория 1А, като канцерогенни от категория 1В без праг или като токсични за репродукцията от категория 1А </w:t>
            </w:r>
            <w:r w:rsidRPr="008E3354">
              <w:rPr>
                <w:b/>
                <w:i/>
                <w:lang w:val="bg-BG"/>
              </w:rPr>
              <w:t>или 1В</w:t>
            </w:r>
            <w:r w:rsidRPr="008E3354">
              <w:rPr>
                <w:lang w:val="bg-BG"/>
              </w:rPr>
              <w:t xml:space="preserve">, или като устойчиви, биоакумулиращи и токсични (PBT), много устойчиви и много биоакумулиращи вещества (vPvB), или които </w:t>
            </w:r>
            <w:r w:rsidRPr="008E3354">
              <w:rPr>
                <w:lang w:val="bg-BG"/>
              </w:rPr>
              <w:t>представляват устойчиви органични замърсители (УОЗ) съгласно критериите, посочени в точка 3.7.1 от приложение II</w:t>
            </w:r>
            <w:r w:rsidRPr="008E3354">
              <w:rPr>
                <w:b/>
                <w:i/>
                <w:lang w:val="bg-BG"/>
              </w:rPr>
              <w:t>, или вещества, имащи свойствата да разрушават ендокринната система, съгласно критериите, посочени в точки 3.6.5 и 3.8.2 от приложение II.</w:t>
            </w:r>
          </w:p>
        </w:tc>
      </w:tr>
    </w:tbl>
    <w:p w:rsidR="00DA0FAE" w:rsidRPr="008E3354" w:rsidP="00DA0FAE" w14:paraId="4C592D10"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4229F40" w14:textId="77777777">
      <w:r w:rsidRPr="008E3354">
        <w:rPr>
          <w:rStyle w:val="HideTWBExt"/>
        </w:rPr>
        <w:t>&lt;/AmendB&gt;</w:t>
      </w:r>
    </w:p>
    <w:p w:rsidR="00DA0FAE" w:rsidRPr="008E3354" w:rsidP="00DA0FAE" w14:paraId="2AFD93FB" w14:textId="6F733C7D">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429</w:t>
      </w:r>
      <w:r w:rsidRPr="008E3354">
        <w:rPr>
          <w:rStyle w:val="HideTWBExt"/>
          <w:b w:val="0"/>
          <w:lang w:val="bg-BG"/>
        </w:rPr>
        <w:t>&lt;/NumAmB&gt;</w:t>
      </w:r>
    </w:p>
    <w:p w:rsidR="00DA0FAE" w:rsidRPr="008E3354" w:rsidP="00DA0FAE" w14:paraId="5D22BE54" w14:textId="4CE3E299">
      <w:pPr>
        <w:pStyle w:val="NormalBold"/>
      </w:pPr>
      <w:r w:rsidRPr="008E3354">
        <w:rPr>
          <w:rStyle w:val="HideTWBExt"/>
          <w:b w:val="0"/>
        </w:rPr>
        <w:t>&lt;RepeatBlock-By&gt;&lt;Members&gt;</w:t>
      </w:r>
      <w:r w:rsidRPr="008E3354">
        <w:t>Селин Имарт, Манолис Кефалоянис</w:t>
      </w:r>
      <w:r w:rsidRPr="008E3354">
        <w:rPr>
          <w:rStyle w:val="HideTWBExt"/>
          <w:b w:val="0"/>
        </w:rPr>
        <w:t>&lt;/Members&gt;</w:t>
      </w:r>
    </w:p>
    <w:p w:rsidR="00DA0FAE" w:rsidRPr="008E3354" w:rsidP="00DA0FAE" w14:paraId="18EC748F" w14:textId="77777777">
      <w:r w:rsidRPr="008E3354">
        <w:rPr>
          <w:rStyle w:val="HideTWBExt"/>
        </w:rPr>
        <w:t>&lt;/RepeatBlock-By&gt;</w:t>
      </w:r>
    </w:p>
    <w:p w:rsidR="00DA0FAE" w:rsidRPr="008E3354" w:rsidP="00DA0FAE" w14:paraId="424055D6" w14:textId="01B2608D">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929BBF3" w14:textId="77777777">
      <w:pPr>
        <w:pStyle w:val="NormalBold"/>
      </w:pPr>
      <w:r w:rsidRPr="008E3354">
        <w:rPr>
          <w:rStyle w:val="HideTWBExt"/>
          <w:b w:val="0"/>
        </w:rPr>
        <w:t>&lt;Article&gt;</w:t>
      </w:r>
      <w:r w:rsidRPr="008E3354">
        <w:t>Член 1– параграф 1 – точка 3</w:t>
      </w:r>
      <w:r w:rsidRPr="008E3354">
        <w:rPr>
          <w:rStyle w:val="HideTWBExt"/>
          <w:b w:val="0"/>
        </w:rPr>
        <w:t>&lt;/Article&gt;</w:t>
      </w:r>
    </w:p>
    <w:p w:rsidR="00DA0FAE" w:rsidRPr="008E3354" w:rsidP="00DA0FAE" w14:paraId="111C1E84"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ECB5B22" w14:textId="77777777">
      <w:r w:rsidRPr="008E3354">
        <w:rPr>
          <w:rStyle w:val="HideTWBExt"/>
        </w:rPr>
        <w:t>&lt;Article2&gt;</w:t>
      </w:r>
      <w:r w:rsidRPr="008E3354">
        <w:t>Член 4 – параграф 7 – алинея 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698394"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A74157F" w14:textId="77777777">
            <w:pPr>
              <w:keepNext/>
            </w:pPr>
          </w:p>
        </w:tc>
      </w:tr>
      <w:tr w14:paraId="07009C1C"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4E98176" w14:textId="2183AC74">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D184449" w14:textId="4A98FD83">
            <w:pPr>
              <w:pStyle w:val="ColumnHeading"/>
              <w:keepNext/>
              <w:rPr>
                <w:lang w:val="bg-BG"/>
              </w:rPr>
            </w:pPr>
            <w:r w:rsidRPr="008E3354">
              <w:rPr>
                <w:lang w:val="bg-BG"/>
              </w:rPr>
              <w:t>Изменение</w:t>
            </w:r>
          </w:p>
        </w:tc>
      </w:tr>
      <w:tr w14:paraId="6F13F3E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D718DC0" w14:textId="77777777">
            <w:pPr>
              <w:pStyle w:val="Normal6"/>
              <w:rPr>
                <w:lang w:val="bg-BG"/>
              </w:rPr>
            </w:pPr>
            <w:r w:rsidRPr="008E3354">
              <w:rPr>
                <w:lang w:val="bg-BG"/>
              </w:rPr>
              <w:t>Дерогацията, предвидена в първа алинея, не се отнася за активни вещества, които са класифицирани или трябва да бъдат класифицирани в съответствие с Регламент (ЕО) № 1272/2008 като мутагенни от категория 1А или 1B, като канцерогенни от категория 1А, като канцерогенни от категория 1В без праг или като токсични за репродукцията от категория 1А, или като устойчиви, биоакумулиращи и токсични (PBT), много устойчиви и много биоакумулиращи вещества (vPvB), или които представляват устойчиви органични замърсители (УОЗ) съгласно критериите, посочени в точка 3.7.1 от приложение II.</w:t>
            </w:r>
          </w:p>
        </w:tc>
        <w:tc>
          <w:tcPr>
            <w:tcW w:w="4876" w:type="dxa"/>
            <w:hideMark/>
          </w:tcPr>
          <w:p w:rsidR="00DA0FAE" w:rsidRPr="008E3354" w:rsidP="00760AC7" w14:paraId="4857E5B4" w14:textId="7BF23AE0">
            <w:pPr>
              <w:pStyle w:val="Normal6"/>
              <w:rPr>
                <w:szCs w:val="24"/>
                <w:lang w:val="bg-BG"/>
              </w:rPr>
            </w:pPr>
            <w:r w:rsidRPr="008E3354">
              <w:rPr>
                <w:lang w:val="bg-BG"/>
              </w:rPr>
              <w:t>Дерогацията, предвидена в първа алинея, не се отнася за активни вещества, които са класифицирани или трябва да бъдат класифицирани в съответствие с Регламент (ЕО) № 1272/2008 като мутагенни от категория 1А или 1B, като канцерогенни от категория 1А, като канцерогенни от категория 1В без праг или като токсични за репродукцията от категория 1А, или като устойчиви, биоакумулиращи и токсични (PBT), много устойчиви и много биоакумулиращи вещества (vPvB), или които представляват устойчиви органични замърсители (УОЗ) съгласно критериите, посочени в точка 3.7.1 от приложение II</w:t>
            </w:r>
            <w:r w:rsidRPr="008E3354" w:rsidR="002244A4">
              <w:rPr>
                <w:lang w:val="bg-BG"/>
              </w:rPr>
              <w:t>,</w:t>
            </w:r>
            <w:r w:rsidRPr="008E3354">
              <w:rPr>
                <w:lang w:val="bg-BG"/>
              </w:rPr>
              <w:t xml:space="preserve"> </w:t>
            </w:r>
            <w:r w:rsidRPr="008E3354">
              <w:rPr>
                <w:b/>
                <w:i/>
                <w:lang w:val="bg-BG"/>
              </w:rPr>
              <w:t>без да е извършена подходяща оценка на рисковете</w:t>
            </w:r>
            <w:r w:rsidRPr="008E3354">
              <w:rPr>
                <w:lang w:val="bg-BG"/>
              </w:rPr>
              <w:t>.</w:t>
            </w:r>
          </w:p>
        </w:tc>
      </w:tr>
    </w:tbl>
    <w:p w:rsidR="00DA0FAE" w:rsidRPr="008E3354" w:rsidP="00DA0FAE" w14:paraId="6B80794C"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{FR}</w:t>
      </w:r>
      <w:r w:rsidRPr="008E3354">
        <w:rPr>
          <w:noProof w:val="0"/>
          <w:lang w:val="bg-BG"/>
        </w:rPr>
        <w:t>fr</w:t>
      </w:r>
      <w:r w:rsidRPr="008E3354">
        <w:rPr>
          <w:rStyle w:val="HideTWBExt"/>
          <w:lang w:val="bg-BG"/>
        </w:rPr>
        <w:t>&lt;/Original&gt;</w:t>
      </w:r>
    </w:p>
    <w:p w:rsidR="00DA0FAE" w:rsidRPr="008E3354" w:rsidP="00DA0FAE" w14:paraId="3ABA4209" w14:textId="77777777">
      <w:r w:rsidRPr="008E3354">
        <w:rPr>
          <w:rStyle w:val="HideTWBExt"/>
        </w:rPr>
        <w:t>&lt;/AmendB&gt;</w:t>
      </w:r>
    </w:p>
    <w:p w:rsidR="00DA0FAE" w:rsidRPr="008E3354" w:rsidP="00DA0FAE" w14:paraId="6EE59BAB" w14:textId="000E0DB0">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430</w:t>
      </w:r>
      <w:r w:rsidRPr="008E3354">
        <w:rPr>
          <w:rStyle w:val="HideTWBExt"/>
          <w:b w:val="0"/>
          <w:lang w:val="bg-BG"/>
        </w:rPr>
        <w:t>&lt;/NumAmB&gt;</w:t>
      </w:r>
    </w:p>
    <w:p w:rsidR="00DA0FAE" w:rsidRPr="008E3354" w:rsidP="00DA0FAE" w14:paraId="7991DCAA" w14:textId="72B268E3">
      <w:pPr>
        <w:pStyle w:val="NormalBold"/>
      </w:pPr>
      <w:r w:rsidRPr="008E3354">
        <w:rPr>
          <w:rStyle w:val="HideTWBExt"/>
          <w:b w:val="0"/>
        </w:rPr>
        <w:t>&lt;RepeatBlock-By&gt;&lt;Members&gt;</w:t>
      </w:r>
      <w:r w:rsidRPr="008E3354">
        <w:t xml:space="preserve">Стине Босе, </w:t>
      </w:r>
      <w:r w:rsidRPr="008E3354" w:rsidR="000B10E1">
        <w:t>Мартин Хойсик</w:t>
      </w:r>
      <w:r w:rsidRPr="008E3354">
        <w:t xml:space="preserve">, </w:t>
      </w:r>
      <w:r w:rsidRPr="008E3354" w:rsidR="005F653D">
        <w:t>Карин Карлсбро</w:t>
      </w:r>
      <w:r w:rsidRPr="008E3354">
        <w:t xml:space="preserve">, </w:t>
      </w:r>
      <w:r w:rsidRPr="008E3354" w:rsidR="000B10E1">
        <w:t>Михал Виезик</w:t>
      </w:r>
      <w:r w:rsidRPr="008E3354">
        <w:rPr>
          <w:rStyle w:val="HideTWBExt"/>
          <w:b w:val="0"/>
        </w:rPr>
        <w:t>&lt;/Members&gt;</w:t>
      </w:r>
    </w:p>
    <w:p w:rsidR="00DA0FAE" w:rsidRPr="008E3354" w:rsidP="00DA0FAE" w14:paraId="6BCB552D" w14:textId="77777777">
      <w:r w:rsidRPr="008E3354">
        <w:rPr>
          <w:rStyle w:val="HideTWBExt"/>
        </w:rPr>
        <w:t>&lt;/RepeatBlock-By&gt;</w:t>
      </w:r>
    </w:p>
    <w:p w:rsidR="00DA0FAE" w:rsidRPr="008E3354" w:rsidP="00DA0FAE" w14:paraId="728F7D15" w14:textId="634BC9F9">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5BE7177"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761385D2"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601ADD7" w14:textId="77777777">
      <w:r w:rsidRPr="008E3354">
        <w:rPr>
          <w:rStyle w:val="HideTWBExt"/>
        </w:rPr>
        <w:t>&lt;Article2&gt;</w:t>
      </w:r>
      <w:r w:rsidRPr="008E3354">
        <w:t>Член 4 – параграф 7 – алинея 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86E4E5"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9770850" w14:textId="77777777">
            <w:pPr>
              <w:keepNext/>
            </w:pPr>
          </w:p>
        </w:tc>
      </w:tr>
      <w:tr w14:paraId="407B44E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007D405" w14:textId="67395B4A">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75DB1CF" w14:textId="4D330587">
            <w:pPr>
              <w:pStyle w:val="ColumnHeading"/>
              <w:keepNext/>
              <w:rPr>
                <w:lang w:val="bg-BG"/>
              </w:rPr>
            </w:pPr>
            <w:r w:rsidRPr="008E3354">
              <w:rPr>
                <w:lang w:val="bg-BG"/>
              </w:rPr>
              <w:t>Изменение</w:t>
            </w:r>
          </w:p>
        </w:tc>
      </w:tr>
      <w:tr w14:paraId="5E32EB1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40FA25E" w14:textId="77777777">
            <w:pPr>
              <w:pStyle w:val="Normal6"/>
              <w:rPr>
                <w:lang w:val="bg-BG"/>
              </w:rPr>
            </w:pPr>
            <w:r w:rsidRPr="008E3354">
              <w:rPr>
                <w:lang w:val="bg-BG"/>
              </w:rPr>
              <w:t>Дерогацията, предвидена в първа алинея, не се отнася за активни вещества, които са класифицирани или трябва да бъдат класифицирани в съответствие с Регламент (ЕО) № 1272/2008 като мутагенни от категория 1А или 1B, като канцерогенни от категория 1А, като канцерогенни от категория 1В без праг или като токсични за репродукцията от категория 1А, или като устойчиви, биоакумулиращи и токсични (PBT), много устойчиви и много биоакумулиращи вещества (vPvB), или които представляват устойчиви органични замърсители (УОЗ) съгласно критериите, посочени в точка 3.7.1 от приложение II.</w:t>
            </w:r>
          </w:p>
        </w:tc>
        <w:tc>
          <w:tcPr>
            <w:tcW w:w="4876" w:type="dxa"/>
            <w:hideMark/>
          </w:tcPr>
          <w:p w:rsidR="00DA0FAE" w:rsidRPr="008E3354" w:rsidP="00760AC7" w14:paraId="76D4D66C" w14:textId="77777777">
            <w:pPr>
              <w:pStyle w:val="Normal6"/>
              <w:rPr>
                <w:szCs w:val="24"/>
                <w:lang w:val="bg-BG"/>
              </w:rPr>
            </w:pPr>
            <w:r w:rsidRPr="008E3354">
              <w:rPr>
                <w:lang w:val="bg-BG"/>
              </w:rPr>
              <w:t xml:space="preserve">Дерогацията, предвидена в първа алинея, не се отнася за активни вещества, които са класифицирани или трябва да бъдат класифицирани в съответствие с Регламент (ЕО) № 1272/2008 </w:t>
            </w:r>
            <w:r w:rsidRPr="008E3354">
              <w:rPr>
                <w:b/>
                <w:i/>
                <w:lang w:val="bg-BG"/>
              </w:rPr>
              <w:t>като нарушаващи функциите на ендокринната система; (без праг),</w:t>
            </w:r>
            <w:r w:rsidRPr="008E3354">
              <w:rPr>
                <w:lang w:val="bg-BG"/>
              </w:rPr>
              <w:t xml:space="preserve"> като мутагенни от категория 1А или 1B, като канцерогенни от категория 1А, като канцерогенни от категория 1В без праг или като токсични за репродукцията от категория 1А, или като устойчиви, биоакумулиращи и токсични (PBT), много устойчиви и много биоакумулиращи вещества (vPvB), или които представляват устойчиви органични замърсители (УОЗ) съгласно критериите, посочени в точка 3.7.1 от приложение II.</w:t>
            </w:r>
          </w:p>
        </w:tc>
      </w:tr>
    </w:tbl>
    <w:p w:rsidR="00DA0FAE" w:rsidRPr="008E3354" w:rsidP="00DA0FAE" w14:paraId="6272975E"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125D733" w14:textId="50873BDE">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03BDA882" w14:textId="77777777">
      <w:pPr>
        <w:pStyle w:val="Normal12Italic"/>
        <w:rPr>
          <w:noProof w:val="0"/>
          <w:lang w:val="bg-BG"/>
        </w:rPr>
      </w:pPr>
      <w:r w:rsidRPr="008E3354">
        <w:rPr>
          <w:lang w:val="bg-BG"/>
        </w:rPr>
        <w:t>Предложената от Комисията формулировка на член 4, параграф 7 би означавала, че активни вещества с доказан неприемлив риск за здравето на човека и околната среда може да бъдат одобрени за срок от пет години. Това би засегнало сериозно равнището на защита и би довело до възникването на нови разходи, свързани със здравето и отстраняването на замърсяването. Предлагаме да се изключат активни вещества, нарушаващи функциите на ендокринната система, от категория 1 в съответствие с действащия регламент.</w:t>
      </w:r>
    </w:p>
    <w:p w:rsidR="00DA0FAE" w:rsidRPr="008E3354" w:rsidP="00DA0FAE" w14:paraId="1DF622B3" w14:textId="77777777">
      <w:r w:rsidRPr="008E3354">
        <w:rPr>
          <w:rStyle w:val="HideTWBExt"/>
        </w:rPr>
        <w:t>&lt;/AmendB&gt;</w:t>
      </w:r>
    </w:p>
    <w:p w:rsidR="00DA0FAE" w:rsidRPr="008E3354" w:rsidP="00DA0FAE" w14:paraId="4D8151E0" w14:textId="50371A15">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431</w:t>
      </w:r>
      <w:r w:rsidRPr="008E3354">
        <w:rPr>
          <w:rStyle w:val="HideTWBExt"/>
          <w:b w:val="0"/>
          <w:lang w:val="bg-BG"/>
        </w:rPr>
        <w:t>&lt;/NumAmB&gt;</w:t>
      </w:r>
    </w:p>
    <w:p w:rsidR="00DA0FAE" w:rsidRPr="008E3354" w:rsidP="00DA0FAE" w14:paraId="752ED344" w14:textId="416ECC71">
      <w:pPr>
        <w:pStyle w:val="NormalBold"/>
      </w:pPr>
      <w:r w:rsidRPr="008E3354">
        <w:rPr>
          <w:rStyle w:val="HideTWBExt"/>
          <w:b w:val="0"/>
        </w:rPr>
        <w:t>&lt;RepeatBlock-By&gt;&lt;Members&gt;</w:t>
      </w:r>
      <w:r w:rsidRPr="008E3354" w:rsidR="006D7E55">
        <w:t>Александер Бернхубер</w:t>
      </w:r>
      <w:r w:rsidRPr="008E3354">
        <w:rPr>
          <w:rStyle w:val="HideTWBExt"/>
          <w:b w:val="0"/>
        </w:rPr>
        <w:t>&lt;/Members&gt;</w:t>
      </w:r>
    </w:p>
    <w:p w:rsidR="00DA0FAE" w:rsidRPr="008E3354" w:rsidP="00DA0FAE" w14:paraId="206BD031" w14:textId="77777777">
      <w:r w:rsidRPr="008E3354">
        <w:rPr>
          <w:rStyle w:val="HideTWBExt"/>
        </w:rPr>
        <w:t>&lt;/RepeatBlock-By&gt;</w:t>
      </w:r>
    </w:p>
    <w:p w:rsidR="00DA0FAE" w:rsidRPr="008E3354" w:rsidP="00DA0FAE" w14:paraId="631E9E46" w14:textId="61A4FE97">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8AABF4B"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39796E3F"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287441A" w14:textId="77777777">
      <w:r w:rsidRPr="008E3354">
        <w:rPr>
          <w:rStyle w:val="HideTWBExt"/>
        </w:rPr>
        <w:t>&lt;Article2&gt;</w:t>
      </w:r>
      <w:r w:rsidRPr="008E3354">
        <w:t>Член 4 – параграф 7 – алинея 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F64DFE"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A4C4B6D" w14:textId="77777777">
            <w:pPr>
              <w:keepNext/>
            </w:pPr>
          </w:p>
        </w:tc>
      </w:tr>
      <w:tr w14:paraId="38F2386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31AFF5D" w14:textId="37383E56">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DC35074" w14:textId="68550F13">
            <w:pPr>
              <w:pStyle w:val="ColumnHeading"/>
              <w:keepNext/>
              <w:rPr>
                <w:lang w:val="bg-BG"/>
              </w:rPr>
            </w:pPr>
            <w:r w:rsidRPr="008E3354">
              <w:rPr>
                <w:lang w:val="bg-BG"/>
              </w:rPr>
              <w:t>Изменение</w:t>
            </w:r>
          </w:p>
        </w:tc>
      </w:tr>
      <w:tr w14:paraId="45580A9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F6B6F9C" w14:textId="77777777">
            <w:pPr>
              <w:pStyle w:val="Normal6"/>
              <w:rPr>
                <w:lang w:val="bg-BG"/>
              </w:rPr>
            </w:pPr>
            <w:r w:rsidRPr="008E3354">
              <w:rPr>
                <w:lang w:val="bg-BG"/>
              </w:rPr>
              <w:t>Дерогацията, предвидена в първа алинея, не се отнася за активни вещества, които са класифицирани или трябва да бъдат класифицирани в съответствие с Регламент (ЕО) № 1272/2008 като мутагенни от категория 1А или 1B, като канцерогенни от категория 1А, като канцерогенни от категория 1В без праг или като токсични за репродукцията от категория 1А, или като устойчиви, биоакумулиращи и токсични (PBT), много устойчиви и много биоакумулиращи вещества (vPvB), или които представляват устойчиви органични замърсители (УОЗ) съгласно критериите, посочени в точка 3.7.1 от приложение II.</w:t>
            </w:r>
          </w:p>
        </w:tc>
        <w:tc>
          <w:tcPr>
            <w:tcW w:w="4876" w:type="dxa"/>
            <w:hideMark/>
          </w:tcPr>
          <w:p w:rsidR="00DA0FAE" w:rsidRPr="008E3354" w:rsidP="00760AC7" w14:paraId="17A58E7D" w14:textId="77777777">
            <w:pPr>
              <w:pStyle w:val="Normal6"/>
              <w:rPr>
                <w:szCs w:val="24"/>
                <w:lang w:val="bg-BG"/>
              </w:rPr>
            </w:pPr>
            <w:r w:rsidRPr="008E3354">
              <w:rPr>
                <w:lang w:val="bg-BG"/>
              </w:rPr>
              <w:t>Дерогацията, предвидена в първа алинея, не се отнася за активни вещества, които са класифицирани или трябва да бъдат класифицирани в съответствие с Регламент (ЕО) № 1272/2008 като мутагенни от категория 1А или 1B, като канцерогенни от категория 1А, като канцерогенни от категория 1В без праг или като токсични за репродукцията от категория 1А, или като устойчиви, биоакумулиращи и токсични (PBT), много устойчиви и много биоакумулиращи вещества (vPvB), или които представляват устойчиви органични замърсители (УОЗ) съгласно критериите, посочени в точка 3.7.1 от приложение II</w:t>
            </w:r>
            <w:r w:rsidRPr="008E3354">
              <w:rPr>
                <w:b/>
                <w:i/>
                <w:lang w:val="bg-BG"/>
              </w:rPr>
              <w:t>, без подходяща оценка на риска.</w:t>
            </w:r>
          </w:p>
        </w:tc>
      </w:tr>
    </w:tbl>
    <w:p w:rsidR="00DA0FAE" w:rsidRPr="008E3354" w:rsidP="00DA0FAE" w14:paraId="5D9AC04E"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4D069CC" w14:textId="77777777">
      <w:r w:rsidRPr="008E3354">
        <w:rPr>
          <w:rStyle w:val="HideTWBExt"/>
        </w:rPr>
        <w:t>&lt;/AmendB&gt;</w:t>
      </w:r>
    </w:p>
    <w:p w:rsidR="00DA0FAE" w:rsidRPr="008E3354" w:rsidP="00DA0FAE" w14:paraId="47DC5997" w14:textId="2FC811CC">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432</w:t>
      </w:r>
      <w:r w:rsidRPr="008E3354">
        <w:rPr>
          <w:rStyle w:val="HideTWBExt"/>
          <w:b w:val="0"/>
          <w:lang w:val="bg-BG"/>
        </w:rPr>
        <w:t>&lt;/NumAmB&gt;</w:t>
      </w:r>
    </w:p>
    <w:p w:rsidR="00DA0FAE" w:rsidRPr="008E3354" w:rsidP="00DA0FAE" w14:paraId="6B65D0AB" w14:textId="7B696C9A">
      <w:pPr>
        <w:pStyle w:val="NormalBold"/>
      </w:pPr>
      <w:r w:rsidRPr="008E3354">
        <w:rPr>
          <w:rStyle w:val="HideTWBExt"/>
          <w:b w:val="0"/>
        </w:rPr>
        <w:t>&lt;RepeatBlock-By&gt;&lt;Members&gt;</w:t>
      </w:r>
      <w:r w:rsidRPr="008E3354">
        <w:t>Тили Метц, Анна Строленберг</w:t>
      </w:r>
      <w:r w:rsidRPr="008E3354">
        <w:rPr>
          <w:rStyle w:val="HideTWBExt"/>
          <w:b w:val="0"/>
        </w:rPr>
        <w:t>&lt;/Members&gt;</w:t>
      </w:r>
    </w:p>
    <w:p w:rsidR="00DA0FAE" w:rsidRPr="008E3354" w:rsidP="00DA0FAE" w14:paraId="3C030FA8"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5C7C6A49" w14:textId="77777777">
      <w:r w:rsidRPr="008E3354">
        <w:rPr>
          <w:rStyle w:val="HideTWBExt"/>
        </w:rPr>
        <w:t>&lt;/RepeatBlock-By&gt;</w:t>
      </w:r>
    </w:p>
    <w:p w:rsidR="00DA0FAE" w:rsidRPr="008E3354" w:rsidP="00DA0FAE" w14:paraId="2C064C96" w14:textId="4EC9EA02">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8B4D6B6"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1C9DAAC8"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7AD8A01" w14:textId="77777777">
      <w:r w:rsidRPr="008E3354">
        <w:rPr>
          <w:rStyle w:val="HideTWBExt"/>
        </w:rPr>
        <w:t>&lt;Article2&gt;</w:t>
      </w:r>
      <w:r w:rsidRPr="008E3354">
        <w:t>Член 4 – параграф 7 – алинея 3</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FEFEE5"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7942FEB" w14:textId="77777777">
            <w:pPr>
              <w:keepNext/>
            </w:pPr>
          </w:p>
        </w:tc>
      </w:tr>
      <w:tr w14:paraId="67811BA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3857DB3" w14:textId="66371B96">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333DBB9" w14:textId="505FC314">
            <w:pPr>
              <w:pStyle w:val="ColumnHeading"/>
              <w:keepNext/>
              <w:rPr>
                <w:lang w:val="bg-BG"/>
              </w:rPr>
            </w:pPr>
            <w:r w:rsidRPr="008E3354">
              <w:rPr>
                <w:lang w:val="bg-BG"/>
              </w:rPr>
              <w:t>Изменение</w:t>
            </w:r>
          </w:p>
        </w:tc>
      </w:tr>
      <w:tr w14:paraId="45D9A49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F0FA306" w14:textId="77777777">
            <w:pPr>
              <w:pStyle w:val="Normal6"/>
              <w:rPr>
                <w:lang w:val="bg-BG"/>
              </w:rPr>
            </w:pPr>
            <w:r w:rsidRPr="008E3354">
              <w:rPr>
                <w:lang w:val="bg-BG"/>
              </w:rPr>
              <w:t xml:space="preserve">Държавите членки могат да разрешават продукти за растителна защита, съдържащи активни вещества, които се одобряват съгласно настоящия параграф, само когато това е необходимо за контролиране на </w:t>
            </w:r>
            <w:r w:rsidRPr="008E3354">
              <w:rPr>
                <w:b/>
                <w:i/>
                <w:lang w:val="bg-BG"/>
              </w:rPr>
              <w:t>установената</w:t>
            </w:r>
            <w:r w:rsidRPr="008E3354">
              <w:rPr>
                <w:lang w:val="bg-BG"/>
              </w:rPr>
              <w:t xml:space="preserve"> </w:t>
            </w:r>
            <w:r w:rsidRPr="008E3354">
              <w:rPr>
                <w:b/>
                <w:i/>
                <w:lang w:val="bg-BG"/>
              </w:rPr>
              <w:t>съгласно</w:t>
            </w:r>
            <w:r w:rsidRPr="008E3354">
              <w:rPr>
                <w:lang w:val="bg-BG"/>
              </w:rPr>
              <w:t xml:space="preserve"> </w:t>
            </w:r>
            <w:r w:rsidRPr="008E3354">
              <w:rPr>
                <w:b/>
                <w:i/>
                <w:lang w:val="bg-BG"/>
              </w:rPr>
              <w:t>първа алинея</w:t>
            </w:r>
            <w:r w:rsidRPr="008E3354">
              <w:rPr>
                <w:lang w:val="bg-BG"/>
              </w:rPr>
              <w:t xml:space="preserve"> </w:t>
            </w:r>
            <w:r w:rsidRPr="008E3354">
              <w:rPr>
                <w:b/>
                <w:i/>
                <w:lang w:val="bg-BG"/>
              </w:rPr>
              <w:t>сериозна</w:t>
            </w:r>
            <w:r w:rsidRPr="008E3354">
              <w:rPr>
                <w:lang w:val="bg-BG"/>
              </w:rPr>
              <w:t xml:space="preserve"> опасност за здравето на растенията </w:t>
            </w:r>
            <w:r w:rsidRPr="008E3354">
              <w:rPr>
                <w:b/>
                <w:i/>
                <w:lang w:val="bg-BG"/>
              </w:rPr>
              <w:t xml:space="preserve">или за растителната </w:t>
            </w:r>
            <w:r w:rsidRPr="008E3354">
              <w:rPr>
                <w:b/>
                <w:i/>
                <w:lang w:val="bg-BG"/>
              </w:rPr>
              <w:t>продукция на тяхна територия</w:t>
            </w:r>
            <w:r w:rsidRPr="008E3354">
              <w:rPr>
                <w:lang w:val="bg-BG"/>
              </w:rPr>
              <w:t>.</w:t>
            </w:r>
            <w:r w:rsidRPr="008E3354">
              <w:rPr>
                <w:b/>
                <w:i/>
                <w:lang w:val="bg-BG"/>
              </w:rPr>
              <w:t>;</w:t>
            </w:r>
          </w:p>
        </w:tc>
        <w:tc>
          <w:tcPr>
            <w:tcW w:w="4876" w:type="dxa"/>
            <w:hideMark/>
          </w:tcPr>
          <w:p w:rsidR="00DA0FAE" w:rsidRPr="008E3354" w:rsidP="00760AC7" w14:paraId="75EDFB96" w14:textId="77777777">
            <w:pPr>
              <w:pStyle w:val="Normal6"/>
              <w:rPr>
                <w:szCs w:val="24"/>
                <w:lang w:val="bg-BG"/>
              </w:rPr>
            </w:pPr>
            <w:r w:rsidRPr="008E3354">
              <w:rPr>
                <w:lang w:val="bg-BG"/>
              </w:rPr>
              <w:t xml:space="preserve">Държавите членки могат да разрешават продукти за растителна защита, съдържащи активни вещества, които се одобряват съгласно настоящия параграф, само когато това е необходимо за контролиране на </w:t>
            </w:r>
            <w:r w:rsidRPr="008E3354">
              <w:rPr>
                <w:b/>
                <w:i/>
                <w:lang w:val="bg-BG"/>
              </w:rPr>
              <w:t xml:space="preserve">сериозната </w:t>
            </w:r>
            <w:r w:rsidRPr="008E3354">
              <w:rPr>
                <w:lang w:val="bg-BG"/>
              </w:rPr>
              <w:t>опасност за здравето на растенията</w:t>
            </w:r>
            <w:r w:rsidRPr="008E3354">
              <w:rPr>
                <w:b/>
                <w:i/>
                <w:lang w:val="bg-BG"/>
              </w:rPr>
              <w:t xml:space="preserve">, установена в решението за одобрение, и само за културите, </w:t>
            </w:r>
            <w:r w:rsidRPr="008E3354">
              <w:rPr>
                <w:b/>
                <w:i/>
                <w:lang w:val="bg-BG"/>
              </w:rPr>
              <w:t>целевите организми, географските райони и срока, посочени в него.</w:t>
            </w:r>
          </w:p>
        </w:tc>
      </w:tr>
      <w:tr w14:paraId="03B7B82F"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498C6C34" w14:textId="77777777">
            <w:pPr>
              <w:pStyle w:val="Normal6"/>
              <w:rPr>
                <w:lang w:val="bg-BG"/>
              </w:rPr>
            </w:pPr>
          </w:p>
        </w:tc>
        <w:tc>
          <w:tcPr>
            <w:tcW w:w="4876" w:type="dxa"/>
            <w:hideMark/>
          </w:tcPr>
          <w:p w:rsidR="00DA0FAE" w:rsidRPr="008E3354" w:rsidP="00760AC7" w14:paraId="2B1FF2F0" w14:textId="77777777">
            <w:pPr>
              <w:pStyle w:val="Normal6"/>
              <w:rPr>
                <w:szCs w:val="24"/>
                <w:lang w:val="bg-BG"/>
              </w:rPr>
            </w:pPr>
            <w:r w:rsidRPr="008E3354">
              <w:rPr>
                <w:b/>
                <w:i/>
                <w:lang w:val="bg-BG"/>
              </w:rPr>
              <w:t>Одобренията, предоставени</w:t>
            </w:r>
            <w:r w:rsidRPr="008E3354">
              <w:rPr>
                <w:lang w:val="bg-BG"/>
              </w:rPr>
              <w:t xml:space="preserve"> </w:t>
            </w:r>
            <w:r w:rsidRPr="008E3354">
              <w:rPr>
                <w:b/>
                <w:i/>
                <w:lang w:val="bg-BG"/>
              </w:rPr>
              <w:t>съгласно</w:t>
            </w:r>
            <w:r w:rsidRPr="008E3354">
              <w:rPr>
                <w:lang w:val="bg-BG"/>
              </w:rPr>
              <w:t xml:space="preserve"> </w:t>
            </w:r>
            <w:r w:rsidRPr="008E3354">
              <w:rPr>
                <w:b/>
                <w:i/>
                <w:lang w:val="bg-BG"/>
              </w:rPr>
              <w:t>настоящия параграф, подлежат на ежегоден преглед. Притежателят на одобрението представя актуализирана информация, доказваща, че условията, установени в настоящия параграф, продължават да са изпълнени, включително доказателства, че не са станали достъпни ефективни и разумно налични нехимични алтернативи или алтернативи с по-нисък риск</w:t>
            </w:r>
            <w:r w:rsidRPr="008E3354">
              <w:rPr>
                <w:lang w:val="bg-BG"/>
              </w:rPr>
              <w:t xml:space="preserve">. </w:t>
            </w:r>
            <w:r w:rsidRPr="008E3354">
              <w:rPr>
                <w:b/>
                <w:i/>
                <w:lang w:val="bg-BG"/>
              </w:rPr>
              <w:t>Притежателят на одобрението представя заедно със заявлението план за заместване и преход, в който се определят мерки за разработване, оценяване и внедряване на устойчиви алтернативи с цел активното вещество да бъде заменено преди изтичането на срока на одобрението.</w:t>
            </w:r>
          </w:p>
        </w:tc>
      </w:tr>
      <w:tr w14:paraId="70527307"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A219221" w14:textId="77777777">
            <w:pPr>
              <w:pStyle w:val="Normal6"/>
              <w:rPr>
                <w:lang w:val="bg-BG"/>
              </w:rPr>
            </w:pPr>
          </w:p>
        </w:tc>
        <w:tc>
          <w:tcPr>
            <w:tcW w:w="4876" w:type="dxa"/>
            <w:hideMark/>
          </w:tcPr>
          <w:p w:rsidR="00DA0FAE" w:rsidRPr="008E3354" w:rsidP="00760AC7" w14:paraId="34EFD887" w14:textId="77777777">
            <w:pPr>
              <w:pStyle w:val="Normal6"/>
              <w:rPr>
                <w:szCs w:val="24"/>
                <w:lang w:val="bg-BG"/>
              </w:rPr>
            </w:pPr>
            <w:r w:rsidRPr="008E3354">
              <w:rPr>
                <w:b/>
                <w:i/>
                <w:lang w:val="bg-BG"/>
              </w:rPr>
              <w:t>Агенцията публикува ежегодно доклад, в който се посочват всички одобрения, предоставени съгласно настоящия параграф, съответните култури и вредители, доказателствата, обосноваващи дерогацията, наложените мерки за намаляване на риска, постигнатият напредък по отношение на заместването и основанията за всяко подновяване.</w:t>
            </w:r>
          </w:p>
        </w:tc>
      </w:tr>
    </w:tbl>
    <w:p w:rsidR="00DA0FAE" w:rsidRPr="008E3354" w:rsidP="00DA0FAE" w14:paraId="2613D86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261501D" w14:textId="77777777">
      <w:r w:rsidRPr="008E3354">
        <w:rPr>
          <w:rStyle w:val="HideTWBExt"/>
        </w:rPr>
        <w:t>&lt;/AmendB&gt;</w:t>
      </w:r>
    </w:p>
    <w:p w:rsidR="00DA0FAE" w:rsidRPr="008E3354" w:rsidP="00DA0FAE" w14:paraId="17299E45" w14:textId="224580EE">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433</w:t>
      </w:r>
      <w:r w:rsidRPr="008E3354">
        <w:rPr>
          <w:rStyle w:val="HideTWBExt"/>
          <w:b w:val="0"/>
          <w:lang w:val="bg-BG"/>
        </w:rPr>
        <w:t>&lt;/NumAmB&gt;</w:t>
      </w:r>
    </w:p>
    <w:p w:rsidR="00DA0FAE" w:rsidRPr="008E3354" w:rsidP="00DA0FAE" w14:paraId="32A97BEF" w14:textId="6A0FF189">
      <w:pPr>
        <w:pStyle w:val="NormalBold"/>
      </w:pPr>
      <w:r w:rsidRPr="008E3354">
        <w:rPr>
          <w:rStyle w:val="HideTWBExt"/>
          <w:b w:val="0"/>
        </w:rPr>
        <w:t>&lt;RepeatBlock-By&gt;&lt;Members&gt;</w:t>
      </w:r>
      <w:r w:rsidRPr="008E3354">
        <w:t>Селин Имарт, Манолис Кефалоянис</w:t>
      </w:r>
      <w:r w:rsidRPr="008E3354">
        <w:rPr>
          <w:rStyle w:val="HideTWBExt"/>
          <w:b w:val="0"/>
        </w:rPr>
        <w:t>&lt;/Members&gt;</w:t>
      </w:r>
    </w:p>
    <w:p w:rsidR="00DA0FAE" w:rsidRPr="008E3354" w:rsidP="00DA0FAE" w14:paraId="2B044283" w14:textId="77777777">
      <w:r w:rsidRPr="008E3354">
        <w:rPr>
          <w:rStyle w:val="HideTWBExt"/>
        </w:rPr>
        <w:t>&lt;/RepeatBlock-By&gt;</w:t>
      </w:r>
    </w:p>
    <w:p w:rsidR="00DA0FAE" w:rsidRPr="008E3354" w:rsidP="00DA0FAE" w14:paraId="5D786864" w14:textId="65AA036E">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F49A522" w14:textId="77777777">
      <w:pPr>
        <w:pStyle w:val="NormalBold"/>
      </w:pPr>
      <w:r w:rsidRPr="008E3354">
        <w:rPr>
          <w:rStyle w:val="HideTWBExt"/>
          <w:b w:val="0"/>
        </w:rPr>
        <w:t>&lt;Article&gt;</w:t>
      </w:r>
      <w:r w:rsidRPr="008E3354">
        <w:t>Член 1– параграф 1 – точка 3</w:t>
      </w:r>
      <w:r w:rsidRPr="008E3354">
        <w:rPr>
          <w:rStyle w:val="HideTWBExt"/>
          <w:b w:val="0"/>
        </w:rPr>
        <w:t>&lt;/Article&gt;</w:t>
      </w:r>
    </w:p>
    <w:p w:rsidR="00DA0FAE" w:rsidRPr="008E3354" w:rsidP="00DA0FAE" w14:paraId="7750FD43"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910F38A" w14:textId="77777777">
      <w:r w:rsidRPr="008E3354">
        <w:rPr>
          <w:rStyle w:val="HideTWBExt"/>
        </w:rPr>
        <w:t>&lt;Article2&gt;</w:t>
      </w:r>
      <w:r w:rsidRPr="008E3354">
        <w:t>Член 4 – параграф 7 – алинея 3</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A943F5"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A5BED3F" w14:textId="77777777">
            <w:pPr>
              <w:keepNext/>
            </w:pPr>
          </w:p>
        </w:tc>
      </w:tr>
      <w:tr w14:paraId="424EA843"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FA0DF14" w14:textId="65948A14">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99ACA45" w14:textId="2F707F9B">
            <w:pPr>
              <w:pStyle w:val="ColumnHeading"/>
              <w:keepNext/>
              <w:rPr>
                <w:lang w:val="bg-BG"/>
              </w:rPr>
            </w:pPr>
            <w:r w:rsidRPr="008E3354">
              <w:rPr>
                <w:lang w:val="bg-BG"/>
              </w:rPr>
              <w:t>Изменение</w:t>
            </w:r>
          </w:p>
        </w:tc>
      </w:tr>
      <w:tr w14:paraId="25A8A3EC"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E99DB18" w14:textId="77777777">
            <w:pPr>
              <w:pStyle w:val="Normal6"/>
              <w:rPr>
                <w:lang w:val="bg-BG"/>
              </w:rPr>
            </w:pPr>
            <w:r w:rsidRPr="008E3354">
              <w:rPr>
                <w:lang w:val="bg-BG"/>
              </w:rPr>
              <w:t xml:space="preserve">Държавите членки могат да разрешават продукти за растителна защита, съдържащи активни вещества, които се одобряват съгласно настоящия параграф, само когато това е необходимо за контролиране на установената съгласно първа алинея сериозна опасност за здравето на растенията </w:t>
            </w:r>
            <w:r w:rsidRPr="008E3354">
              <w:rPr>
                <w:b/>
                <w:i/>
                <w:lang w:val="bg-BG"/>
              </w:rPr>
              <w:t>или</w:t>
            </w:r>
            <w:r w:rsidRPr="008E3354">
              <w:rPr>
                <w:lang w:val="bg-BG"/>
              </w:rPr>
              <w:t xml:space="preserve"> за растителната продукция на тяхна територия.</w:t>
            </w:r>
            <w:r w:rsidRPr="008E3354">
              <w:rPr>
                <w:b/>
                <w:i/>
                <w:lang w:val="bg-BG"/>
              </w:rPr>
              <w:t>;</w:t>
            </w:r>
          </w:p>
        </w:tc>
        <w:tc>
          <w:tcPr>
            <w:tcW w:w="4876" w:type="dxa"/>
            <w:hideMark/>
          </w:tcPr>
          <w:p w:rsidR="00DA0FAE" w:rsidRPr="008E3354" w:rsidP="009918C7" w14:paraId="4F770FDE" w14:textId="5848E255">
            <w:pPr>
              <w:pStyle w:val="Normal6"/>
              <w:rPr>
                <w:szCs w:val="24"/>
                <w:lang w:val="bg-BG"/>
              </w:rPr>
            </w:pPr>
            <w:r w:rsidRPr="008E3354">
              <w:rPr>
                <w:lang w:val="bg-BG"/>
              </w:rPr>
              <w:t>Държавите членки могат да разрешават продукти за растителна защита, съдържащи активни вещества, които се одобряват съгласно настоящия параграф, само когато това е необходимо за контролиране на установената съгласно първа алинея сериозна опасност за здравето на растенията</w:t>
            </w:r>
            <w:r w:rsidRPr="008E3354" w:rsidR="009918C7">
              <w:rPr>
                <w:lang w:val="bg-BG"/>
              </w:rPr>
              <w:t>,</w:t>
            </w:r>
            <w:r w:rsidRPr="008E3354">
              <w:rPr>
                <w:lang w:val="bg-BG"/>
              </w:rPr>
              <w:t xml:space="preserve"> за растителната продукция </w:t>
            </w:r>
            <w:r w:rsidRPr="008E3354" w:rsidR="009918C7">
              <w:rPr>
                <w:b/>
                <w:i/>
                <w:lang w:val="bg-BG"/>
              </w:rPr>
              <w:t>или за човешкото здраве</w:t>
            </w:r>
            <w:r w:rsidRPr="008E3354" w:rsidR="009918C7">
              <w:rPr>
                <w:lang w:val="bg-BG"/>
              </w:rPr>
              <w:t xml:space="preserve"> </w:t>
            </w:r>
            <w:r w:rsidRPr="008E3354">
              <w:rPr>
                <w:lang w:val="bg-BG"/>
              </w:rPr>
              <w:t>на тяхна територия.</w:t>
            </w:r>
          </w:p>
        </w:tc>
      </w:tr>
      <w:tr w14:paraId="357DCCEC"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1A55A44" w14:textId="77777777">
            <w:pPr>
              <w:pStyle w:val="Normal6"/>
              <w:rPr>
                <w:lang w:val="bg-BG"/>
              </w:rPr>
            </w:pPr>
          </w:p>
        </w:tc>
        <w:tc>
          <w:tcPr>
            <w:tcW w:w="4876" w:type="dxa"/>
            <w:hideMark/>
          </w:tcPr>
          <w:p w:rsidR="00DA0FAE" w:rsidRPr="008E3354" w:rsidP="00760AC7" w14:paraId="4F84D21F" w14:textId="77777777">
            <w:pPr>
              <w:pStyle w:val="Normal6"/>
              <w:rPr>
                <w:szCs w:val="24"/>
                <w:lang w:val="bg-BG"/>
              </w:rPr>
            </w:pPr>
            <w:r w:rsidRPr="008E3354">
              <w:rPr>
                <w:b/>
                <w:i/>
                <w:lang w:val="bg-BG"/>
              </w:rPr>
              <w:t>Понятието „сериозна опасност за растениевъдството“ по смисъла на настоящия параграф обхваща и повтарящи се и структурни щети, причинени от ендемични вредители на почвата в определени биогеографски региони на Съюза, когато популациите от тези вредители систематично надвишават икономическия праг на вредност и не съществуват други ефективни методи за растителна защита, както е видно от данните от мониторинга на здравето на растенията, събрани в продължение на няколко години.</w:t>
            </w:r>
          </w:p>
        </w:tc>
      </w:tr>
      <w:tr w14:paraId="47607373"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62B5586" w14:textId="77777777">
            <w:pPr>
              <w:pStyle w:val="Normal6"/>
              <w:rPr>
                <w:lang w:val="bg-BG"/>
              </w:rPr>
            </w:pPr>
          </w:p>
        </w:tc>
        <w:tc>
          <w:tcPr>
            <w:tcW w:w="4876" w:type="dxa"/>
            <w:hideMark/>
          </w:tcPr>
          <w:p w:rsidR="00DA0FAE" w:rsidRPr="008E3354" w:rsidP="00760AC7" w14:paraId="377CBCB6" w14:textId="77777777">
            <w:pPr>
              <w:pStyle w:val="Normal6"/>
              <w:rPr>
                <w:szCs w:val="24"/>
                <w:lang w:val="bg-BG"/>
              </w:rPr>
            </w:pPr>
            <w:r w:rsidRPr="008E3354">
              <w:rPr>
                <w:b/>
                <w:i/>
                <w:lang w:val="bg-BG"/>
              </w:rPr>
              <w:t>Заявлението съгласно първата алинея може да бъде подадено по време на процедурата по одобрение от заявителя за одобрение, от официални или научни органи, работещи в областта на селскостопанските дейности, или от професионални селскостопански организации.</w:t>
            </w:r>
          </w:p>
        </w:tc>
      </w:tr>
    </w:tbl>
    <w:p w:rsidR="00DA0FAE" w:rsidRPr="008E3354" w:rsidP="00DA0FAE" w14:paraId="5A39DABE"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{FR}</w:t>
      </w:r>
      <w:r w:rsidRPr="008E3354">
        <w:rPr>
          <w:noProof w:val="0"/>
          <w:lang w:val="bg-BG"/>
        </w:rPr>
        <w:t>fr</w:t>
      </w:r>
      <w:r w:rsidRPr="008E3354">
        <w:rPr>
          <w:rStyle w:val="HideTWBExt"/>
          <w:lang w:val="bg-BG"/>
        </w:rPr>
        <w:t>&lt;/Original&gt;</w:t>
      </w:r>
    </w:p>
    <w:p w:rsidR="00DA0FAE" w:rsidRPr="008E3354" w:rsidP="00DA0FAE" w14:paraId="78898E4D" w14:textId="77777777">
      <w:r w:rsidRPr="008E3354">
        <w:rPr>
          <w:rStyle w:val="HideTWBExt"/>
        </w:rPr>
        <w:t>&lt;/AmendB&gt;</w:t>
      </w:r>
    </w:p>
    <w:p w:rsidR="00DA0FAE" w:rsidRPr="008E3354" w:rsidP="00DA0FAE" w14:paraId="4E4E0EC9" w14:textId="45D67FF0">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434</w:t>
      </w:r>
      <w:r w:rsidRPr="008E3354">
        <w:rPr>
          <w:rStyle w:val="HideTWBExt"/>
          <w:b w:val="0"/>
          <w:lang w:val="bg-BG"/>
        </w:rPr>
        <w:t>&lt;/NumAmB&gt;</w:t>
      </w:r>
    </w:p>
    <w:p w:rsidR="00DA0FAE" w:rsidRPr="008E3354" w:rsidP="00DA0FAE" w14:paraId="239A1D52" w14:textId="3D88B48F">
      <w:pPr>
        <w:pStyle w:val="NormalBold"/>
      </w:pPr>
      <w:r w:rsidRPr="008E3354">
        <w:rPr>
          <w:rStyle w:val="HideTWBExt"/>
          <w:b w:val="0"/>
        </w:rPr>
        <w:t>&lt;RepeatBlock-By&gt;&lt;Members&gt;</w:t>
      </w:r>
      <w:r w:rsidRPr="008E3354">
        <w:t xml:space="preserve">Кармен Креспо Диас, </w:t>
      </w:r>
      <w:r w:rsidRPr="008E3354" w:rsidR="00617DE5">
        <w:t>Сусана Солис Перес</w:t>
      </w:r>
      <w:r w:rsidRPr="008E3354">
        <w:t xml:space="preserve">, </w:t>
      </w:r>
      <w:r w:rsidRPr="008E3354" w:rsidR="005F653D">
        <w:t>Хуан Игнасио Зойдо Алварес</w:t>
      </w:r>
      <w:r w:rsidRPr="008E3354">
        <w:t xml:space="preserve">, Естер Еранс Гарсия, </w:t>
      </w:r>
      <w:r w:rsidRPr="008E3354" w:rsidR="00617DE5">
        <w:t>Дулорс Монсерат</w:t>
      </w:r>
      <w:r w:rsidRPr="008E3354">
        <w:rPr>
          <w:rStyle w:val="HideTWBExt"/>
          <w:b w:val="0"/>
        </w:rPr>
        <w:t>&lt;/Members&gt;</w:t>
      </w:r>
    </w:p>
    <w:p w:rsidR="00DA0FAE" w:rsidRPr="008E3354" w:rsidP="00DA0FAE" w14:paraId="6A63A6A2" w14:textId="77777777">
      <w:r w:rsidRPr="008E3354">
        <w:rPr>
          <w:rStyle w:val="HideTWBExt"/>
        </w:rPr>
        <w:t>&lt;/RepeatBlock-By&gt;</w:t>
      </w:r>
    </w:p>
    <w:p w:rsidR="00DA0FAE" w:rsidRPr="008E3354" w:rsidP="00DA0FAE" w14:paraId="0BFC7882" w14:textId="2D052D4B">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FA7DD07"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15D75287"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085B7A0" w14:textId="77777777">
      <w:r w:rsidRPr="008E3354">
        <w:rPr>
          <w:rStyle w:val="HideTWBExt"/>
        </w:rPr>
        <w:t>&lt;Article2&gt;</w:t>
      </w:r>
      <w:r w:rsidRPr="008E3354">
        <w:t>Член 4 – параграф 7 – алинея 3</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FAA79E"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24E2198B" w14:textId="77777777">
            <w:pPr>
              <w:keepNext/>
            </w:pPr>
          </w:p>
        </w:tc>
      </w:tr>
      <w:tr w14:paraId="767CCF9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AFD0743" w14:textId="4164B19E">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80C9A00" w14:textId="204683AA">
            <w:pPr>
              <w:pStyle w:val="ColumnHeading"/>
              <w:keepNext/>
              <w:rPr>
                <w:lang w:val="bg-BG"/>
              </w:rPr>
            </w:pPr>
            <w:r w:rsidRPr="008E3354">
              <w:rPr>
                <w:lang w:val="bg-BG"/>
              </w:rPr>
              <w:t>Изменение</w:t>
            </w:r>
          </w:p>
        </w:tc>
      </w:tr>
      <w:tr w14:paraId="60F9D8F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D348250" w14:textId="77777777">
            <w:pPr>
              <w:pStyle w:val="Normal6"/>
              <w:rPr>
                <w:lang w:val="bg-BG"/>
              </w:rPr>
            </w:pPr>
            <w:r w:rsidRPr="008E3354">
              <w:rPr>
                <w:lang w:val="bg-BG"/>
              </w:rPr>
              <w:t xml:space="preserve">Държавите членки могат да разрешават продукти за растителна защита, съдържащи активни вещества, които се одобряват съгласно настоящия параграф, </w:t>
            </w:r>
            <w:r w:rsidRPr="008E3354">
              <w:rPr>
                <w:b/>
                <w:i/>
                <w:lang w:val="bg-BG"/>
              </w:rPr>
              <w:t>само</w:t>
            </w:r>
            <w:r w:rsidRPr="008E3354">
              <w:rPr>
                <w:lang w:val="bg-BG"/>
              </w:rPr>
              <w:t xml:space="preserve"> когато това е необходимо за контролиране на установената съгласно първа алинея сериозна опасност за здравето на растенията или за растителната продукция на тяхна територия.;</w:t>
            </w:r>
          </w:p>
        </w:tc>
        <w:tc>
          <w:tcPr>
            <w:tcW w:w="4876" w:type="dxa"/>
            <w:hideMark/>
          </w:tcPr>
          <w:p w:rsidR="00DA0FAE" w:rsidRPr="008E3354" w:rsidP="00760AC7" w14:paraId="52780237" w14:textId="77777777">
            <w:pPr>
              <w:pStyle w:val="Normal6"/>
              <w:rPr>
                <w:szCs w:val="24"/>
                <w:lang w:val="bg-BG"/>
              </w:rPr>
            </w:pPr>
            <w:r w:rsidRPr="008E3354">
              <w:rPr>
                <w:lang w:val="bg-BG"/>
              </w:rPr>
              <w:t>Държавите членки могат да разрешават продукти за растителна защита, съдържащи активни вещества, които се одобряват съгласно настоящия параграф, когато това е необходимо за контролиране на установената съгласно първа алинея сериозна опасност за здравето на растенията или за растителната продукция на тяхна територия.;</w:t>
            </w:r>
          </w:p>
        </w:tc>
      </w:tr>
      <w:tr w14:paraId="686227F6"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6C044AAC" w14:textId="77777777">
            <w:pPr>
              <w:pStyle w:val="Normal6"/>
              <w:rPr>
                <w:lang w:val="bg-BG"/>
              </w:rPr>
            </w:pPr>
          </w:p>
        </w:tc>
        <w:tc>
          <w:tcPr>
            <w:tcW w:w="4876" w:type="dxa"/>
            <w:hideMark/>
          </w:tcPr>
          <w:p w:rsidR="00DA0FAE" w:rsidRPr="008E3354" w:rsidP="00760AC7" w14:paraId="7BB1A05E" w14:textId="77777777">
            <w:pPr>
              <w:pStyle w:val="Normal6"/>
              <w:rPr>
                <w:szCs w:val="24"/>
                <w:lang w:val="bg-BG"/>
              </w:rPr>
            </w:pPr>
            <w:r w:rsidRPr="008E3354">
              <w:rPr>
                <w:b/>
                <w:i/>
                <w:lang w:val="bg-BG"/>
              </w:rPr>
              <w:t>Когато сериозният фитосанитарен риск или сериозният риск за растениевъдството засяга няколко държави членки или култури при сравними агрономически, климатични или фитосанитарни условия, Комисията насърчава координираното и хармонизирано прилагане на извънредните и временните разрешения, включително предоставените съгласно член 53, за да се избегнат необосновани различия между държавите членки и да се гарантират еднакви условия на конкуренция за земеделските стопани.</w:t>
            </w:r>
          </w:p>
        </w:tc>
      </w:tr>
    </w:tbl>
    <w:p w:rsidR="00DA0FAE" w:rsidRPr="008E3354" w:rsidP="00DA0FAE" w14:paraId="18A40546"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{ES}</w:t>
      </w:r>
      <w:r w:rsidRPr="008E3354">
        <w:rPr>
          <w:noProof w:val="0"/>
          <w:lang w:val="bg-BG"/>
        </w:rPr>
        <w:t>es</w:t>
      </w:r>
      <w:r w:rsidRPr="008E3354">
        <w:rPr>
          <w:rStyle w:val="HideTWBExt"/>
          <w:lang w:val="bg-BG"/>
        </w:rPr>
        <w:t>&lt;/Original&gt;</w:t>
      </w:r>
    </w:p>
    <w:p w:rsidR="00DA0FAE" w:rsidRPr="008E3354" w:rsidP="00DA0FAE" w14:paraId="676B2066" w14:textId="77777777">
      <w:r w:rsidRPr="008E3354">
        <w:rPr>
          <w:rStyle w:val="HideTWBExt"/>
        </w:rPr>
        <w:t>&lt;/AmendB&gt;</w:t>
      </w:r>
    </w:p>
    <w:p w:rsidR="00DA0FAE" w:rsidRPr="008E3354" w:rsidP="00DA0FAE" w14:paraId="04FA5BD3" w14:textId="132F1342">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435</w:t>
      </w:r>
      <w:r w:rsidRPr="008E3354">
        <w:rPr>
          <w:rStyle w:val="HideTWBExt"/>
          <w:b w:val="0"/>
          <w:lang w:val="bg-BG"/>
        </w:rPr>
        <w:t>&lt;/NumAmB&gt;</w:t>
      </w:r>
    </w:p>
    <w:p w:rsidR="00DA0FAE" w:rsidRPr="008E3354" w:rsidP="00DA0FAE" w14:paraId="13A16853" w14:textId="130F5C57">
      <w:pPr>
        <w:pStyle w:val="NormalBold"/>
      </w:pPr>
      <w:r w:rsidRPr="008E3354">
        <w:rPr>
          <w:rStyle w:val="HideTWBExt"/>
          <w:b w:val="0"/>
        </w:rPr>
        <w:t>&lt;RepeatBlock-By&gt;&lt;Members&gt;</w:t>
      </w:r>
      <w:r w:rsidRPr="008E3354">
        <w:t xml:space="preserve">Стине Босе, </w:t>
      </w:r>
      <w:r w:rsidRPr="008E3354" w:rsidR="000B10E1">
        <w:t>Мартин Хойсик</w:t>
      </w:r>
      <w:r w:rsidRPr="008E3354">
        <w:t xml:space="preserve">, </w:t>
      </w:r>
      <w:r w:rsidRPr="008E3354" w:rsidR="000B10E1">
        <w:t>Михал Виезик</w:t>
      </w:r>
      <w:r w:rsidRPr="008E3354">
        <w:rPr>
          <w:rStyle w:val="HideTWBExt"/>
          <w:b w:val="0"/>
        </w:rPr>
        <w:t>&lt;/Members&gt;</w:t>
      </w:r>
    </w:p>
    <w:p w:rsidR="00DA0FAE" w:rsidRPr="008E3354" w:rsidP="00DA0FAE" w14:paraId="322BF43F" w14:textId="77777777">
      <w:r w:rsidRPr="008E3354">
        <w:rPr>
          <w:rStyle w:val="HideTWBExt"/>
        </w:rPr>
        <w:t>&lt;/RepeatBlock-By&gt;</w:t>
      </w:r>
    </w:p>
    <w:p w:rsidR="00DA0FAE" w:rsidRPr="008E3354" w:rsidP="00DA0FAE" w14:paraId="5B45E249" w14:textId="4AAE7A54">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306FCB6"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5E19A510"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8DE3394" w14:textId="77777777">
      <w:r w:rsidRPr="008E3354">
        <w:rPr>
          <w:rStyle w:val="HideTWBExt"/>
        </w:rPr>
        <w:t>&lt;Article2&gt;</w:t>
      </w:r>
      <w:r w:rsidRPr="008E3354">
        <w:t>Член 4 – параграф 7 – алинея 3</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872CBB"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F6D634C" w14:textId="77777777">
            <w:pPr>
              <w:keepNext/>
            </w:pPr>
          </w:p>
        </w:tc>
      </w:tr>
      <w:tr w14:paraId="0EDFD4F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6CBDEC5" w14:textId="49C72AC5">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62E076D" w14:textId="10EBB0B2">
            <w:pPr>
              <w:pStyle w:val="ColumnHeading"/>
              <w:keepNext/>
              <w:rPr>
                <w:lang w:val="bg-BG"/>
              </w:rPr>
            </w:pPr>
            <w:r w:rsidRPr="008E3354">
              <w:rPr>
                <w:lang w:val="bg-BG"/>
              </w:rPr>
              <w:t>Изменение</w:t>
            </w:r>
          </w:p>
        </w:tc>
      </w:tr>
      <w:tr w14:paraId="640A479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BF9BE94" w14:textId="77777777">
            <w:pPr>
              <w:pStyle w:val="Normal6"/>
              <w:rPr>
                <w:lang w:val="bg-BG"/>
              </w:rPr>
            </w:pPr>
            <w:r w:rsidRPr="008E3354">
              <w:rPr>
                <w:lang w:val="bg-BG"/>
              </w:rPr>
              <w:t>Държавите членки могат да разрешават продукти за растителна защита, съдържащи активни вещества, които се одобряват съгласно настоящия параграф, само когато това е необходимо за контролиране на установената съгласно първа алинея сериозна опасност за здравето на растенията или за растителната продукция на тяхна територия.</w:t>
            </w:r>
            <w:r w:rsidRPr="008E3354">
              <w:rPr>
                <w:b/>
                <w:i/>
                <w:lang w:val="bg-BG"/>
              </w:rPr>
              <w:t>;</w:t>
            </w:r>
          </w:p>
        </w:tc>
        <w:tc>
          <w:tcPr>
            <w:tcW w:w="4876" w:type="dxa"/>
            <w:hideMark/>
          </w:tcPr>
          <w:p w:rsidR="00DA0FAE" w:rsidRPr="008E3354" w:rsidP="00760AC7" w14:paraId="77110C1A" w14:textId="77777777">
            <w:pPr>
              <w:pStyle w:val="Normal6"/>
              <w:rPr>
                <w:szCs w:val="24"/>
                <w:lang w:val="bg-BG"/>
              </w:rPr>
            </w:pPr>
            <w:r w:rsidRPr="008E3354">
              <w:rPr>
                <w:lang w:val="bg-BG"/>
              </w:rPr>
              <w:t xml:space="preserve">Държавите членки могат да разрешават продукти за растителна защита, съдържащи активни вещества, които се одобряват съгласно настоящия параграф, само когато това е необходимо за контролиране на установената съгласно първа алинея сериозна опасност за здравето на растенията или за растителната продукция на тяхна територия. </w:t>
            </w:r>
            <w:r w:rsidRPr="008E3354">
              <w:rPr>
                <w:b/>
                <w:i/>
                <w:lang w:val="bg-BG"/>
              </w:rPr>
              <w:t>Същевременно те изготвят план за постепенно премахване във връзка с контрола на сериозната опасност чрез други средства, включително нехимични методи, и незабавно го предават на Комисията.</w:t>
            </w:r>
          </w:p>
        </w:tc>
      </w:tr>
    </w:tbl>
    <w:p w:rsidR="00DA0FAE" w:rsidRPr="008E3354" w:rsidP="00DA0FAE" w14:paraId="796864E8"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4F41351" w14:textId="356F130E">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1295C7CC" w14:textId="77777777">
      <w:pPr>
        <w:pStyle w:val="Normal12Italic"/>
        <w:rPr>
          <w:noProof w:val="0"/>
          <w:lang w:val="bg-BG"/>
        </w:rPr>
      </w:pPr>
      <w:r w:rsidRPr="008E3354">
        <w:rPr>
          <w:lang w:val="bg-BG"/>
        </w:rPr>
        <w:t>Въвежда се отново изискването за планове за постепенно премахване във връзка с контрола на сериозната опасност, съдържащо се в действащото законодателство.</w:t>
      </w:r>
    </w:p>
    <w:p w:rsidR="00DA0FAE" w:rsidRPr="008E3354" w:rsidP="00DA0FAE" w14:paraId="171E8786" w14:textId="77777777">
      <w:r w:rsidRPr="008E3354">
        <w:rPr>
          <w:rStyle w:val="HideTWBExt"/>
        </w:rPr>
        <w:t>&lt;/AmendB&gt;</w:t>
      </w:r>
    </w:p>
    <w:p w:rsidR="00DA0FAE" w:rsidRPr="008E3354" w:rsidP="00DA0FAE" w14:paraId="230C85F4" w14:textId="01F13896">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436</w:t>
      </w:r>
      <w:r w:rsidRPr="008E3354">
        <w:rPr>
          <w:rStyle w:val="HideTWBExt"/>
          <w:b w:val="0"/>
          <w:lang w:val="bg-BG"/>
        </w:rPr>
        <w:t>&lt;/NumAmB&gt;</w:t>
      </w:r>
    </w:p>
    <w:p w:rsidR="00DA0FAE" w:rsidRPr="008E3354" w:rsidP="00DA0FAE" w14:paraId="327BB257" w14:textId="3BA0A9BD">
      <w:pPr>
        <w:pStyle w:val="NormalBold"/>
      </w:pPr>
      <w:r w:rsidRPr="008E3354">
        <w:rPr>
          <w:rStyle w:val="HideTWBExt"/>
          <w:b w:val="0"/>
        </w:rPr>
        <w:t>&lt;RepeatBlock-By&gt;&lt;Members&gt;</w:t>
      </w:r>
      <w:r w:rsidRPr="008E3354" w:rsidR="00044F56">
        <w:t>Биляна Борзан</w:t>
      </w:r>
      <w:r w:rsidRPr="008E3354">
        <w:t xml:space="preserve">, Кристоф Клержо, Аннализа Корадо, Романа Йеркович, </w:t>
      </w:r>
      <w:r w:rsidRPr="008E3354" w:rsidR="00044F56">
        <w:t>Мария Нойхл</w:t>
      </w:r>
      <w:r w:rsidRPr="008E3354">
        <w:t xml:space="preserve">, Тиемо Фьолкен, </w:t>
      </w:r>
      <w:r w:rsidRPr="008E3354" w:rsidR="00044F56">
        <w:t>Делара Буркарт</w:t>
      </w:r>
      <w:r w:rsidRPr="008E3354">
        <w:t xml:space="preserve">, </w:t>
      </w:r>
      <w:r w:rsidRPr="008E3354" w:rsidR="00044F56">
        <w:t>Кристиан Вигенин</w:t>
      </w:r>
      <w:r w:rsidRPr="008E3354">
        <w:t xml:space="preserve">, Томас Баяда, </w:t>
      </w:r>
      <w:r w:rsidRPr="008E3354" w:rsidR="00044F56">
        <w:t>Мохамед Шахим</w:t>
      </w:r>
      <w:r w:rsidRPr="008E3354">
        <w:t xml:space="preserve">, </w:t>
      </w:r>
      <w:r w:rsidRPr="008E3354" w:rsidR="00044F56">
        <w:t>Хелен Фрицон</w:t>
      </w:r>
      <w:r w:rsidRPr="008E3354">
        <w:rPr>
          <w:rStyle w:val="HideTWBExt"/>
          <w:b w:val="0"/>
        </w:rPr>
        <w:t>&lt;/Members&gt;</w:t>
      </w:r>
    </w:p>
    <w:p w:rsidR="00DA0FAE" w:rsidRPr="008E3354" w:rsidP="00DA0FAE" w14:paraId="4E757F22" w14:textId="77777777">
      <w:r w:rsidRPr="008E3354">
        <w:rPr>
          <w:rStyle w:val="HideTWBExt"/>
        </w:rPr>
        <w:t>&lt;/RepeatBlock-By&gt;</w:t>
      </w:r>
    </w:p>
    <w:p w:rsidR="00DA0FAE" w:rsidRPr="008E3354" w:rsidP="00DA0FAE" w14:paraId="0C9B18CA" w14:textId="1341F9D5">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512C444"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2C00381A"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F74F74B" w14:textId="77777777">
      <w:r w:rsidRPr="008E3354">
        <w:rPr>
          <w:rStyle w:val="HideTWBExt"/>
        </w:rPr>
        <w:t>&lt;Article2&gt;</w:t>
      </w:r>
      <w:r w:rsidRPr="008E3354">
        <w:t>Член 4 – параграф 7 – алинея 3</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F91AE0"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53FB469" w14:textId="77777777">
            <w:pPr>
              <w:keepNext/>
            </w:pPr>
          </w:p>
        </w:tc>
      </w:tr>
      <w:tr w14:paraId="13E8868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A88F173" w14:textId="3379E44C">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2A375BC" w14:textId="1069B5CC">
            <w:pPr>
              <w:pStyle w:val="ColumnHeading"/>
              <w:keepNext/>
              <w:rPr>
                <w:lang w:val="bg-BG"/>
              </w:rPr>
            </w:pPr>
            <w:r w:rsidRPr="008E3354">
              <w:rPr>
                <w:lang w:val="bg-BG"/>
              </w:rPr>
              <w:t>Изменение</w:t>
            </w:r>
          </w:p>
        </w:tc>
      </w:tr>
      <w:tr w14:paraId="4EC1B5A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A7E1C6C" w14:textId="77777777">
            <w:pPr>
              <w:pStyle w:val="Normal6"/>
              <w:rPr>
                <w:lang w:val="bg-BG"/>
              </w:rPr>
            </w:pPr>
            <w:r w:rsidRPr="008E3354">
              <w:rPr>
                <w:lang w:val="bg-BG"/>
              </w:rPr>
              <w:t xml:space="preserve">Държавите членки могат да разрешават продукти за растителна защита, съдържащи активни вещества, които се одобряват съгласно настоящия параграф, само когато това е необходимо за контролиране на установената съгласно първа алинея сериозна опасност за здравето на </w:t>
            </w:r>
            <w:r w:rsidRPr="008E3354">
              <w:rPr>
                <w:lang w:val="bg-BG"/>
              </w:rPr>
              <w:t xml:space="preserve">растенията </w:t>
            </w:r>
            <w:r w:rsidRPr="008E3354">
              <w:rPr>
                <w:b/>
                <w:i/>
                <w:lang w:val="bg-BG"/>
              </w:rPr>
              <w:t>или за растителната продукция</w:t>
            </w:r>
            <w:r w:rsidRPr="008E3354">
              <w:rPr>
                <w:lang w:val="bg-BG"/>
              </w:rPr>
              <w:t xml:space="preserve"> на тяхна територия.;</w:t>
            </w:r>
          </w:p>
        </w:tc>
        <w:tc>
          <w:tcPr>
            <w:tcW w:w="4876" w:type="dxa"/>
            <w:hideMark/>
          </w:tcPr>
          <w:p w:rsidR="00DA0FAE" w:rsidRPr="008E3354" w:rsidP="00760AC7" w14:paraId="33152F3B" w14:textId="77777777">
            <w:pPr>
              <w:pStyle w:val="Normal6"/>
              <w:rPr>
                <w:szCs w:val="24"/>
                <w:lang w:val="bg-BG"/>
              </w:rPr>
            </w:pPr>
            <w:r w:rsidRPr="008E3354">
              <w:rPr>
                <w:lang w:val="bg-BG"/>
              </w:rPr>
              <w:t xml:space="preserve">Държавите членки могат да разрешават продукти за растителна защита, съдържащи активни вещества, които се одобряват съгласно настоящия параграф, само когато това е необходимо за контролиране на установената съгласно първа алинея сериозна опасност за здравето на </w:t>
            </w:r>
            <w:r w:rsidRPr="008E3354">
              <w:rPr>
                <w:lang w:val="bg-BG"/>
              </w:rPr>
              <w:t xml:space="preserve">растенията на тяхна територия. </w:t>
            </w:r>
            <w:r w:rsidRPr="008E3354">
              <w:rPr>
                <w:b/>
                <w:i/>
                <w:lang w:val="bg-BG"/>
              </w:rPr>
              <w:t>Държавите членки изготвят план за постепенно премахване, в който се определят подходящи алтернативи и мерки за постепенно заместване на тези активни вещества.</w:t>
            </w:r>
            <w:r w:rsidRPr="008E3354">
              <w:rPr>
                <w:lang w:val="bg-BG"/>
              </w:rPr>
              <w:t>;</w:t>
            </w:r>
          </w:p>
        </w:tc>
      </w:tr>
    </w:tbl>
    <w:p w:rsidR="00DA0FAE" w:rsidRPr="008E3354" w:rsidP="00DA0FAE" w14:paraId="7862FC51"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0876AD29" w14:textId="36FC6D43">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4BDDA994" w14:textId="77777777">
      <w:pPr>
        <w:pStyle w:val="Normal12Italic"/>
        <w:rPr>
          <w:noProof w:val="0"/>
          <w:lang w:val="bg-BG"/>
        </w:rPr>
      </w:pPr>
      <w:r w:rsidRPr="008E3354">
        <w:rPr>
          <w:lang w:val="bg-BG"/>
        </w:rPr>
        <w:t>Член 4, параграф 7 има за цел да остане извънредна дерогация. Неговият обхват не следва да бъде разширяван извън случаите на сериозна опасност за здравето на растенията, нито следва да се прилага за най-опасните вещества. Запазването на плановете за постепенно премахване гарантира, че дерогациите остават временни, и подпомага прехода към по-безопасни алтернативи.</w:t>
      </w:r>
    </w:p>
    <w:p w:rsidR="00DA0FAE" w:rsidRPr="008E3354" w:rsidP="00DA0FAE" w14:paraId="11BF68A3" w14:textId="77777777">
      <w:r w:rsidRPr="008E3354">
        <w:rPr>
          <w:rStyle w:val="HideTWBExt"/>
        </w:rPr>
        <w:t>&lt;/AmendB&gt;</w:t>
      </w:r>
    </w:p>
    <w:p w:rsidR="00DA0FAE" w:rsidRPr="008E3354" w:rsidP="00DA0FAE" w14:paraId="5B2CE7BB" w14:textId="464D5B2E">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437</w:t>
      </w:r>
      <w:r w:rsidRPr="008E3354">
        <w:rPr>
          <w:rStyle w:val="HideTWBExt"/>
          <w:b w:val="0"/>
          <w:lang w:val="bg-BG"/>
        </w:rPr>
        <w:t>&lt;/NumAmB&gt;</w:t>
      </w:r>
    </w:p>
    <w:p w:rsidR="00DA0FAE" w:rsidRPr="008E3354" w:rsidP="00DA0FAE" w14:paraId="64C2D38A" w14:textId="1D9C8A4F">
      <w:pPr>
        <w:pStyle w:val="NormalBold"/>
      </w:pPr>
      <w:r w:rsidRPr="008E3354">
        <w:rPr>
          <w:rStyle w:val="HideTWBExt"/>
          <w:b w:val="0"/>
        </w:rPr>
        <w:t>&lt;RepeatBlock-By&gt;&lt;Members&gt;</w:t>
      </w:r>
      <w:r w:rsidRPr="008E3354" w:rsidR="00617DE5">
        <w:t>Пауло До Нашименто Кабрал</w:t>
      </w:r>
      <w:r w:rsidRPr="008E3354">
        <w:rPr>
          <w:rStyle w:val="HideTWBExt"/>
          <w:b w:val="0"/>
        </w:rPr>
        <w:t>&lt;/Members&gt;</w:t>
      </w:r>
    </w:p>
    <w:p w:rsidR="00DA0FAE" w:rsidRPr="008E3354" w:rsidP="00DA0FAE" w14:paraId="213A3079" w14:textId="77777777">
      <w:r w:rsidRPr="008E3354">
        <w:rPr>
          <w:rStyle w:val="HideTWBExt"/>
        </w:rPr>
        <w:t>&lt;/RepeatBlock-By&gt;</w:t>
      </w:r>
    </w:p>
    <w:p w:rsidR="00DA0FAE" w:rsidRPr="008E3354" w:rsidP="00DA0FAE" w14:paraId="5062558B" w14:textId="160E0DA3">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7788930"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1633F286"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1EBAA5C" w14:textId="77777777">
      <w:r w:rsidRPr="008E3354">
        <w:rPr>
          <w:rStyle w:val="HideTWBExt"/>
        </w:rPr>
        <w:t>&lt;Article2&gt;</w:t>
      </w:r>
      <w:r w:rsidRPr="008E3354">
        <w:t>Член 4 – параграф 7 – алинея 3</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A7F1A7"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28F387A8" w14:textId="77777777">
            <w:pPr>
              <w:keepNext/>
            </w:pPr>
          </w:p>
        </w:tc>
      </w:tr>
      <w:tr w14:paraId="710A15C3"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2EE614B" w14:textId="5D2AB6CD">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E175AFA" w14:textId="6B5FF4A5">
            <w:pPr>
              <w:pStyle w:val="ColumnHeading"/>
              <w:keepNext/>
              <w:rPr>
                <w:lang w:val="bg-BG"/>
              </w:rPr>
            </w:pPr>
            <w:r w:rsidRPr="008E3354">
              <w:rPr>
                <w:lang w:val="bg-BG"/>
              </w:rPr>
              <w:t>Изменение</w:t>
            </w:r>
          </w:p>
        </w:tc>
      </w:tr>
      <w:tr w14:paraId="43C5147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AF1DE17" w14:textId="77777777">
            <w:pPr>
              <w:pStyle w:val="Normal6"/>
              <w:rPr>
                <w:lang w:val="bg-BG"/>
              </w:rPr>
            </w:pPr>
            <w:r w:rsidRPr="008E3354">
              <w:rPr>
                <w:lang w:val="bg-BG"/>
              </w:rPr>
              <w:t>Държавите членки могат да разрешават продукти за растителна защита, съдържащи активни вещества, които се одобряват съгласно настоящия параграф, само когато това е необходимо за контролиране на установената съгласно първа алинея сериозна опасност за здравето на растенията или за растителната продукция на тяхна територия.;</w:t>
            </w:r>
          </w:p>
        </w:tc>
        <w:tc>
          <w:tcPr>
            <w:tcW w:w="4876" w:type="dxa"/>
            <w:hideMark/>
          </w:tcPr>
          <w:p w:rsidR="00DA0FAE" w:rsidRPr="008E3354" w:rsidP="00760AC7" w14:paraId="1BE1E2C3" w14:textId="77777777">
            <w:pPr>
              <w:pStyle w:val="Normal6"/>
              <w:rPr>
                <w:szCs w:val="24"/>
                <w:lang w:val="bg-BG"/>
              </w:rPr>
            </w:pPr>
            <w:r w:rsidRPr="008E3354">
              <w:rPr>
                <w:lang w:val="bg-BG"/>
              </w:rPr>
              <w:t xml:space="preserve">Държавите членки могат да разрешават продукти за растителна защита, съдържащи активни вещества, които се одобряват съгласно настоящия параграф, само когато това е необходимо за контролиране на установената съгласно първа алинея сериозна опасност за здравето на растенията или за растителната продукция на тяхна територия </w:t>
            </w:r>
            <w:r w:rsidRPr="008E3354">
              <w:rPr>
                <w:b/>
                <w:i/>
                <w:lang w:val="bg-BG"/>
              </w:rPr>
              <w:t>или на част от съответната територия</w:t>
            </w:r>
            <w:r w:rsidRPr="008E3354">
              <w:rPr>
                <w:lang w:val="bg-BG"/>
              </w:rPr>
              <w:t>.“;</w:t>
            </w:r>
          </w:p>
        </w:tc>
      </w:tr>
    </w:tbl>
    <w:p w:rsidR="00DA0FAE" w:rsidRPr="008E3354" w:rsidP="00DA0FAE" w14:paraId="7AAF6AA7"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69B7CCF" w14:textId="77777777">
      <w:r w:rsidRPr="008E3354">
        <w:rPr>
          <w:rStyle w:val="HideTWBExt"/>
        </w:rPr>
        <w:t>&lt;/AmendB&gt;</w:t>
      </w:r>
    </w:p>
    <w:p w:rsidR="00DA0FAE" w:rsidRPr="008E3354" w:rsidP="00DA0FAE" w14:paraId="4AAFACD1" w14:textId="409E9D0E">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438</w:t>
      </w:r>
      <w:r w:rsidRPr="008E3354">
        <w:rPr>
          <w:rStyle w:val="HideTWBExt"/>
          <w:b w:val="0"/>
          <w:lang w:val="bg-BG"/>
        </w:rPr>
        <w:t>&lt;/NumAmB&gt;</w:t>
      </w:r>
    </w:p>
    <w:p w:rsidR="00DA0FAE" w:rsidRPr="008E3354" w:rsidP="00DA0FAE" w14:paraId="5085BD1E" w14:textId="28B3AF41">
      <w:pPr>
        <w:pStyle w:val="NormalBold"/>
      </w:pPr>
      <w:r w:rsidRPr="008E3354">
        <w:rPr>
          <w:rStyle w:val="HideTWBExt"/>
          <w:b w:val="0"/>
        </w:rPr>
        <w:t>&lt;RepeatBlock-By&gt;&lt;Members&gt;</w:t>
      </w:r>
      <w:r w:rsidRPr="008E3354">
        <w:t>Лоранс Трошю</w:t>
      </w:r>
      <w:r w:rsidRPr="008E3354">
        <w:rPr>
          <w:rStyle w:val="HideTWBExt"/>
          <w:b w:val="0"/>
        </w:rPr>
        <w:t>&lt;/Members&gt;</w:t>
      </w:r>
    </w:p>
    <w:p w:rsidR="00DA0FAE" w:rsidRPr="008E3354" w:rsidP="00DA0FAE" w14:paraId="35B51705" w14:textId="77777777">
      <w:r w:rsidRPr="008E3354">
        <w:rPr>
          <w:rStyle w:val="HideTWBExt"/>
        </w:rPr>
        <w:t>&lt;/RepeatBlock-By&gt;</w:t>
      </w:r>
    </w:p>
    <w:p w:rsidR="00DA0FAE" w:rsidRPr="008E3354" w:rsidP="00DA0FAE" w14:paraId="7F40DC9A" w14:textId="1EFFBBAA">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65BEC37" w14:textId="77777777">
      <w:pPr>
        <w:pStyle w:val="NormalBold"/>
      </w:pPr>
      <w:r w:rsidRPr="008E3354">
        <w:rPr>
          <w:rStyle w:val="HideTWBExt"/>
          <w:b w:val="0"/>
        </w:rPr>
        <w:t>&lt;Article&gt;</w:t>
      </w:r>
      <w:r w:rsidRPr="008E3354">
        <w:t>Член 1– параграф 1 – точка 3</w:t>
      </w:r>
      <w:r w:rsidRPr="008E3354">
        <w:rPr>
          <w:rStyle w:val="HideTWBExt"/>
          <w:b w:val="0"/>
        </w:rPr>
        <w:t>&lt;/Article&gt;</w:t>
      </w:r>
    </w:p>
    <w:p w:rsidR="00DA0FAE" w:rsidRPr="008E3354" w:rsidP="00DA0FAE" w14:paraId="3F81E5F4"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55F91BC" w14:textId="77777777">
      <w:r w:rsidRPr="008E3354">
        <w:rPr>
          <w:rStyle w:val="HideTWBExt"/>
        </w:rPr>
        <w:t>&lt;Article2&gt;</w:t>
      </w:r>
      <w:r w:rsidRPr="008E3354">
        <w:t>Член 4 – параграф 7 – алинея 3</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B2A9A9"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E66E02A" w14:textId="77777777">
            <w:pPr>
              <w:keepNext/>
            </w:pPr>
          </w:p>
        </w:tc>
      </w:tr>
      <w:tr w14:paraId="500289C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023A2B9" w14:textId="6007F8F9">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2263D18" w14:textId="42036B75">
            <w:pPr>
              <w:pStyle w:val="ColumnHeading"/>
              <w:keepNext/>
              <w:rPr>
                <w:lang w:val="bg-BG"/>
              </w:rPr>
            </w:pPr>
            <w:r w:rsidRPr="008E3354">
              <w:rPr>
                <w:lang w:val="bg-BG"/>
              </w:rPr>
              <w:t>Изменение</w:t>
            </w:r>
          </w:p>
        </w:tc>
      </w:tr>
      <w:tr w14:paraId="4CF8BD56"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C6D4D46" w14:textId="77777777">
            <w:pPr>
              <w:pStyle w:val="Normal6"/>
              <w:rPr>
                <w:lang w:val="bg-BG"/>
              </w:rPr>
            </w:pPr>
            <w:r w:rsidRPr="008E3354">
              <w:rPr>
                <w:lang w:val="bg-BG"/>
              </w:rPr>
              <w:t>Държавите членки могат да разрешават продукти за растителна защита, съдържащи активни вещества, които се одобряват съгласно настоящия параграф, само когато това е необходимо за контролиране на установената съгласно първа алинея сериозна опасност за здравето на растенията или за растителната продукция на тяхна територия.;</w:t>
            </w:r>
          </w:p>
        </w:tc>
        <w:tc>
          <w:tcPr>
            <w:tcW w:w="4876" w:type="dxa"/>
            <w:hideMark/>
          </w:tcPr>
          <w:p w:rsidR="00DA0FAE" w:rsidRPr="008E3354" w:rsidP="00760AC7" w14:paraId="583A3B10" w14:textId="77777777">
            <w:pPr>
              <w:pStyle w:val="Normal6"/>
              <w:rPr>
                <w:szCs w:val="24"/>
                <w:lang w:val="bg-BG"/>
              </w:rPr>
            </w:pPr>
            <w:r w:rsidRPr="008E3354">
              <w:rPr>
                <w:lang w:val="bg-BG"/>
              </w:rPr>
              <w:t xml:space="preserve">Държавите членки могат да разрешават продукти за растителна защита, съдържащи активни вещества, които се одобряват съгласно настоящия параграф, само когато това е необходимо за контролиране на установената съгласно първа алинея сериозна опасност за здравето на растенията или за растителната продукция на тяхна територия </w:t>
            </w:r>
            <w:r w:rsidRPr="008E3354">
              <w:rPr>
                <w:b/>
                <w:i/>
                <w:lang w:val="bg-BG"/>
              </w:rPr>
              <w:t>или в съответната част от нея</w:t>
            </w:r>
            <w:r w:rsidRPr="008E3354">
              <w:rPr>
                <w:lang w:val="bg-BG"/>
              </w:rPr>
              <w:t>.;</w:t>
            </w:r>
          </w:p>
        </w:tc>
      </w:tr>
    </w:tbl>
    <w:p w:rsidR="00DA0FAE" w:rsidRPr="008E3354" w:rsidP="00DA0FAE" w14:paraId="7D8474FD"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{FR}</w:t>
      </w:r>
      <w:r w:rsidRPr="008E3354">
        <w:rPr>
          <w:noProof w:val="0"/>
          <w:lang w:val="bg-BG"/>
        </w:rPr>
        <w:t>fr</w:t>
      </w:r>
      <w:r w:rsidRPr="008E3354">
        <w:rPr>
          <w:rStyle w:val="HideTWBExt"/>
          <w:lang w:val="bg-BG"/>
        </w:rPr>
        <w:t>&lt;/Original&gt;</w:t>
      </w:r>
    </w:p>
    <w:p w:rsidR="00DA0FAE" w:rsidRPr="008E3354" w:rsidP="00DA0FAE" w14:paraId="5D890B90" w14:textId="4B7DDB57">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6D8D84AD" w14:textId="77777777">
      <w:pPr>
        <w:pStyle w:val="Normal12Italic"/>
        <w:rPr>
          <w:noProof w:val="0"/>
          <w:lang w:val="bg-BG"/>
        </w:rPr>
      </w:pPr>
      <w:r w:rsidRPr="008E3354">
        <w:rPr>
          <w:lang w:val="bg-BG"/>
        </w:rPr>
        <w:t>Употребата на продукти за растителна защита може да се различава значително в отделните региони, особено в случая на култури, отглеждани в най-отдалечените региони, които са изложени на много различни климатични и екологични опасности в сравнение с континенталната част. Поради това тези различия следва да бъдат взети предвид при оценките и разрешенията, особено по отношение на алтернативите на конвенционалните продукти за растителна защита.</w:t>
      </w:r>
    </w:p>
    <w:p w:rsidR="00DA0FAE" w:rsidRPr="008E3354" w:rsidP="00DA0FAE" w14:paraId="6927DA3B" w14:textId="77777777">
      <w:r w:rsidRPr="008E3354">
        <w:rPr>
          <w:rStyle w:val="HideTWBExt"/>
        </w:rPr>
        <w:t>&lt;/AmendB&gt;</w:t>
      </w:r>
    </w:p>
    <w:p w:rsidR="00DA0FAE" w:rsidRPr="008E3354" w:rsidP="00DA0FAE" w14:paraId="51162155" w14:textId="76728A72">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439</w:t>
      </w:r>
      <w:r w:rsidRPr="008E3354">
        <w:rPr>
          <w:rStyle w:val="HideTWBExt"/>
          <w:b w:val="0"/>
          <w:lang w:val="bg-BG"/>
        </w:rPr>
        <w:t>&lt;/NumAmB&gt;</w:t>
      </w:r>
    </w:p>
    <w:p w:rsidR="00DA0FAE" w:rsidRPr="008E3354" w:rsidP="00DA0FAE" w14:paraId="59098EB2" w14:textId="614694DE">
      <w:pPr>
        <w:pStyle w:val="NormalBold"/>
      </w:pPr>
      <w:r w:rsidRPr="008E3354">
        <w:rPr>
          <w:rStyle w:val="HideTWBExt"/>
          <w:b w:val="0"/>
        </w:rPr>
        <w:t>&lt;RepeatBlock-By&gt;&lt;Members&gt;</w:t>
      </w:r>
      <w:r w:rsidRPr="008E3354" w:rsidR="00044F56">
        <w:t>Даниел Буда</w:t>
      </w:r>
      <w:r w:rsidRPr="008E3354">
        <w:t xml:space="preserve">, </w:t>
      </w:r>
      <w:r w:rsidRPr="008E3354" w:rsidR="00044F56">
        <w:t>Дан-Щефан Мотряну</w:t>
      </w:r>
      <w:r w:rsidRPr="008E3354">
        <w:rPr>
          <w:rStyle w:val="HideTWBExt"/>
          <w:b w:val="0"/>
        </w:rPr>
        <w:t>&lt;/Members&gt;</w:t>
      </w:r>
    </w:p>
    <w:p w:rsidR="00DA0FAE" w:rsidRPr="008E3354" w:rsidP="00DA0FAE" w14:paraId="5EB4342E" w14:textId="77777777">
      <w:r w:rsidRPr="008E3354">
        <w:rPr>
          <w:rStyle w:val="HideTWBExt"/>
        </w:rPr>
        <w:t>&lt;/RepeatBlock-By&gt;</w:t>
      </w:r>
    </w:p>
    <w:p w:rsidR="00DA0FAE" w:rsidRPr="008E3354" w:rsidP="00DA0FAE" w14:paraId="4242A9AB" w14:textId="70542D7D">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273E09D"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027C9233"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001539F" w14:textId="77777777">
      <w:r w:rsidRPr="008E3354">
        <w:rPr>
          <w:rStyle w:val="HideTWBExt"/>
        </w:rPr>
        <w:t>&lt;Article2&gt;</w:t>
      </w:r>
      <w:r w:rsidRPr="008E3354">
        <w:t>Член 4 – параграф 7 – алинея 3</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34E8A6"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4DF1AADE" w14:textId="77777777">
            <w:pPr>
              <w:keepNext/>
            </w:pPr>
          </w:p>
        </w:tc>
      </w:tr>
      <w:tr w14:paraId="5DABFC9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7CE07D7" w14:textId="120BE768">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60F8D49" w14:textId="79130BBC">
            <w:pPr>
              <w:pStyle w:val="ColumnHeading"/>
              <w:keepNext/>
              <w:rPr>
                <w:lang w:val="bg-BG"/>
              </w:rPr>
            </w:pPr>
            <w:r w:rsidRPr="008E3354">
              <w:rPr>
                <w:lang w:val="bg-BG"/>
              </w:rPr>
              <w:t>Изменение</w:t>
            </w:r>
          </w:p>
        </w:tc>
      </w:tr>
      <w:tr w14:paraId="7928FA2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A06FDBC" w14:textId="77777777">
            <w:pPr>
              <w:pStyle w:val="Normal6"/>
              <w:rPr>
                <w:lang w:val="bg-BG"/>
              </w:rPr>
            </w:pPr>
            <w:r w:rsidRPr="008E3354">
              <w:rPr>
                <w:lang w:val="bg-BG"/>
              </w:rPr>
              <w:t xml:space="preserve">Държавите членки могат да разрешават продукти за растителна защита, съдържащи активни вещества, които се одобряват съгласно настоящия параграф, само когато това е необходимо за контролиране на установената съгласно първа алинея </w:t>
            </w:r>
            <w:r w:rsidRPr="008E3354">
              <w:rPr>
                <w:lang w:val="bg-BG"/>
              </w:rPr>
              <w:t>сериозна опасност за здравето на растенията или за растителната продукция на тяхна територия.“;</w:t>
            </w:r>
          </w:p>
        </w:tc>
        <w:tc>
          <w:tcPr>
            <w:tcW w:w="4876" w:type="dxa"/>
            <w:hideMark/>
          </w:tcPr>
          <w:p w:rsidR="00DA0FAE" w:rsidRPr="008E3354" w:rsidP="00760AC7" w14:paraId="6940E1F2" w14:textId="77777777">
            <w:pPr>
              <w:pStyle w:val="Normal6"/>
              <w:rPr>
                <w:szCs w:val="24"/>
                <w:lang w:val="bg-BG"/>
              </w:rPr>
            </w:pPr>
            <w:r w:rsidRPr="008E3354">
              <w:rPr>
                <w:lang w:val="bg-BG"/>
              </w:rPr>
              <w:t xml:space="preserve">Държавите членки могат да разрешават продукти за растителна защита, съдържащи активни вещества, които се одобряват съгласно настоящия параграф, само когато това е необходимо за контролиране на установената съгласно първа алинея </w:t>
            </w:r>
            <w:r w:rsidRPr="008E3354">
              <w:rPr>
                <w:lang w:val="bg-BG"/>
              </w:rPr>
              <w:t>сериозна опасност за здравето на растенията</w:t>
            </w:r>
            <w:r w:rsidRPr="008E3354">
              <w:rPr>
                <w:b/>
                <w:i/>
                <w:lang w:val="bg-BG"/>
              </w:rPr>
              <w:t>, здравето на хората</w:t>
            </w:r>
            <w:r w:rsidRPr="008E3354">
              <w:rPr>
                <w:lang w:val="bg-BG"/>
              </w:rPr>
              <w:t xml:space="preserve"> или за растителната продукция на тяхна територия.“;</w:t>
            </w:r>
          </w:p>
        </w:tc>
      </w:tr>
    </w:tbl>
    <w:p w:rsidR="00DA0FAE" w:rsidRPr="008E3354" w:rsidP="00DA0FAE" w14:paraId="34115999"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{RO}</w:t>
      </w:r>
      <w:r w:rsidRPr="008E3354">
        <w:rPr>
          <w:noProof w:val="0"/>
          <w:lang w:val="bg-BG"/>
        </w:rPr>
        <w:t>ro</w:t>
      </w:r>
      <w:r w:rsidRPr="008E3354">
        <w:rPr>
          <w:rStyle w:val="HideTWBExt"/>
          <w:lang w:val="bg-BG"/>
        </w:rPr>
        <w:t>&lt;/Original&gt;</w:t>
      </w:r>
    </w:p>
    <w:p w:rsidR="00DA0FAE" w:rsidRPr="008E3354" w:rsidP="00DA0FAE" w14:paraId="18A71BAD" w14:textId="77777777">
      <w:r w:rsidRPr="008E3354">
        <w:rPr>
          <w:rStyle w:val="HideTWBExt"/>
        </w:rPr>
        <w:t>&lt;/AmendB&gt;</w:t>
      </w:r>
    </w:p>
    <w:p w:rsidR="00DA0FAE" w:rsidRPr="008E3354" w:rsidP="00DA0FAE" w14:paraId="1916D007" w14:textId="68DAE8D1">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440</w:t>
      </w:r>
      <w:r w:rsidRPr="008E3354">
        <w:rPr>
          <w:rStyle w:val="HideTWBExt"/>
          <w:b w:val="0"/>
          <w:lang w:val="bg-BG"/>
        </w:rPr>
        <w:t>&lt;/NumAmB&gt;</w:t>
      </w:r>
    </w:p>
    <w:p w:rsidR="00DA0FAE" w:rsidRPr="008E3354" w:rsidP="00DA0FAE" w14:paraId="1B37508C" w14:textId="6BC9FFA2">
      <w:pPr>
        <w:pStyle w:val="NormalBold"/>
      </w:pPr>
      <w:r w:rsidRPr="008E3354">
        <w:rPr>
          <w:rStyle w:val="HideTWBExt"/>
          <w:b w:val="0"/>
        </w:rPr>
        <w:t>&lt;RepeatBlock-By&gt;&lt;Members&gt;</w:t>
      </w:r>
      <w:r w:rsidRPr="008E3354" w:rsidR="004F26A9">
        <w:t>Аня Хазекамп</w:t>
      </w:r>
      <w:r w:rsidRPr="008E3354">
        <w:t>, Пер Клаусен, Себастиан Евердинг, Катарина Мартинш, Араш Саеди, Ема Фуро</w:t>
      </w:r>
      <w:r w:rsidRPr="008E3354">
        <w:rPr>
          <w:rStyle w:val="HideTWBExt"/>
          <w:b w:val="0"/>
        </w:rPr>
        <w:t>&lt;/Members&gt;</w:t>
      </w:r>
    </w:p>
    <w:p w:rsidR="00DA0FAE" w:rsidRPr="008E3354" w:rsidP="00DA0FAE" w14:paraId="3419C096" w14:textId="77777777">
      <w:r w:rsidRPr="008E3354">
        <w:rPr>
          <w:rStyle w:val="HideTWBExt"/>
        </w:rPr>
        <w:t>&lt;/RepeatBlock-By&gt;</w:t>
      </w:r>
    </w:p>
    <w:p w:rsidR="00DA0FAE" w:rsidRPr="008E3354" w:rsidP="00DA0FAE" w14:paraId="5AFDF708" w14:textId="126F4FFD">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BFAE51E"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4334895D"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18689FA" w14:textId="77777777">
      <w:r w:rsidRPr="008E3354">
        <w:rPr>
          <w:rStyle w:val="HideTWBExt"/>
        </w:rPr>
        <w:t>&lt;Article2&gt;</w:t>
      </w:r>
      <w:r w:rsidRPr="008E3354">
        <w:t>Член 4 – параграф 7 – алинея 3</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190348"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16829D1" w14:textId="77777777">
            <w:pPr>
              <w:keepNext/>
            </w:pPr>
          </w:p>
        </w:tc>
      </w:tr>
      <w:tr w14:paraId="2FA74AE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E9F9827" w14:textId="1A05BACD">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B9CF672" w14:textId="5ADB02C0">
            <w:pPr>
              <w:pStyle w:val="ColumnHeading"/>
              <w:keepNext/>
              <w:rPr>
                <w:lang w:val="bg-BG"/>
              </w:rPr>
            </w:pPr>
            <w:r w:rsidRPr="008E3354">
              <w:rPr>
                <w:lang w:val="bg-BG"/>
              </w:rPr>
              <w:t>Изменение</w:t>
            </w:r>
          </w:p>
        </w:tc>
      </w:tr>
      <w:tr w14:paraId="4B21CF9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FF26C4B" w14:textId="77777777">
            <w:pPr>
              <w:pStyle w:val="Normal6"/>
              <w:rPr>
                <w:lang w:val="bg-BG"/>
              </w:rPr>
            </w:pPr>
            <w:r w:rsidRPr="008E3354">
              <w:rPr>
                <w:lang w:val="bg-BG"/>
              </w:rPr>
              <w:t xml:space="preserve">Държавите членки могат да разрешават продукти за растителна защита, съдържащи активни вещества, които се одобряват съгласно настоящия параграф, само когато това е необходимо за контролиране на установената съгласно първа алинея сериозна опасност за здравето на растенията </w:t>
            </w:r>
            <w:r w:rsidRPr="008E3354">
              <w:rPr>
                <w:b/>
                <w:i/>
                <w:lang w:val="bg-BG"/>
              </w:rPr>
              <w:t>или за растителната продукция</w:t>
            </w:r>
            <w:r w:rsidRPr="008E3354">
              <w:rPr>
                <w:lang w:val="bg-BG"/>
              </w:rPr>
              <w:t xml:space="preserve"> на тяхна територия.;</w:t>
            </w:r>
          </w:p>
        </w:tc>
        <w:tc>
          <w:tcPr>
            <w:tcW w:w="4876" w:type="dxa"/>
            <w:hideMark/>
          </w:tcPr>
          <w:p w:rsidR="00DA0FAE" w:rsidRPr="008E3354" w:rsidP="00760AC7" w14:paraId="52315F4C" w14:textId="77777777">
            <w:pPr>
              <w:pStyle w:val="Normal6"/>
              <w:rPr>
                <w:szCs w:val="24"/>
                <w:lang w:val="bg-BG"/>
              </w:rPr>
            </w:pPr>
            <w:r w:rsidRPr="008E3354">
              <w:rPr>
                <w:lang w:val="bg-BG"/>
              </w:rPr>
              <w:t>Държавите членки могат да разрешават продукти за растителна защита, съдържащи активни вещества, които се одобряват съгласно настоящия параграф, само когато това е необходимо за контролиране на установената съгласно първа алинея сериозна опасност за здравето на растенията на тяхна територия.;</w:t>
            </w:r>
          </w:p>
        </w:tc>
      </w:tr>
    </w:tbl>
    <w:p w:rsidR="00DA0FAE" w:rsidRPr="008E3354" w:rsidP="00DA0FAE" w14:paraId="6B257353"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6C61C15" w14:textId="77777777">
      <w:r w:rsidRPr="008E3354">
        <w:rPr>
          <w:rStyle w:val="HideTWBExt"/>
        </w:rPr>
        <w:t>&lt;/AmendB&gt;</w:t>
      </w:r>
    </w:p>
    <w:p w:rsidR="00DA0FAE" w:rsidRPr="008E3354" w:rsidP="00DA0FAE" w14:paraId="1A906F04" w14:textId="1C21A883">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441</w:t>
      </w:r>
      <w:r w:rsidRPr="008E3354">
        <w:rPr>
          <w:rStyle w:val="HideTWBExt"/>
          <w:b w:val="0"/>
          <w:lang w:val="bg-BG"/>
        </w:rPr>
        <w:t>&lt;/NumAmB&gt;</w:t>
      </w:r>
    </w:p>
    <w:p w:rsidR="00DA0FAE" w:rsidRPr="008E3354" w:rsidP="00DA0FAE" w14:paraId="31FFB1C3" w14:textId="36100ECA">
      <w:pPr>
        <w:pStyle w:val="NormalBold"/>
      </w:pPr>
      <w:r w:rsidRPr="008E3354">
        <w:rPr>
          <w:rStyle w:val="HideTWBExt"/>
          <w:b w:val="0"/>
        </w:rPr>
        <w:t>&lt;RepeatBlock-By&gt;&lt;Members&gt;</w:t>
      </w:r>
      <w:r w:rsidRPr="008E3354">
        <w:t xml:space="preserve">Кармен Креспо Диас, </w:t>
      </w:r>
      <w:r w:rsidRPr="008E3354" w:rsidR="005F653D">
        <w:t>Хуан Игнасио Зойдо Алварес</w:t>
      </w:r>
      <w:r w:rsidRPr="008E3354">
        <w:t xml:space="preserve">, </w:t>
      </w:r>
      <w:r w:rsidRPr="008E3354" w:rsidR="00617DE5">
        <w:t>Сусана Солис Перес</w:t>
      </w:r>
      <w:r w:rsidRPr="008E3354">
        <w:t xml:space="preserve">, Естер Еранс Гарсия, </w:t>
      </w:r>
      <w:r w:rsidRPr="008E3354" w:rsidR="00617DE5">
        <w:t>Дулорс Монсерат</w:t>
      </w:r>
      <w:r w:rsidRPr="008E3354">
        <w:rPr>
          <w:rStyle w:val="HideTWBExt"/>
          <w:b w:val="0"/>
        </w:rPr>
        <w:t>&lt;/Members&gt;</w:t>
      </w:r>
    </w:p>
    <w:p w:rsidR="00DA0FAE" w:rsidRPr="008E3354" w:rsidP="00DA0FAE" w14:paraId="3953605B" w14:textId="77777777">
      <w:r w:rsidRPr="008E3354">
        <w:rPr>
          <w:rStyle w:val="HideTWBExt"/>
        </w:rPr>
        <w:t>&lt;/RepeatBlock-By&gt;</w:t>
      </w:r>
    </w:p>
    <w:p w:rsidR="00DA0FAE" w:rsidRPr="008E3354" w:rsidP="00DA0FAE" w14:paraId="4EA446B8" w14:textId="0A6857C7">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F39DB83"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39A6DBD3"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14C0013" w14:textId="77777777">
      <w:r w:rsidRPr="008E3354">
        <w:rPr>
          <w:rStyle w:val="HideTWBExt"/>
        </w:rPr>
        <w:t>&lt;Article2&gt;</w:t>
      </w:r>
      <w:r w:rsidRPr="008E3354">
        <w:t>Член 4 – параграф 7 – алинея 3 а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D581A1"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BABAB3F" w14:textId="77777777">
            <w:pPr>
              <w:keepNext/>
            </w:pPr>
          </w:p>
        </w:tc>
      </w:tr>
      <w:tr w14:paraId="68E460B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0DACD24" w14:textId="64CD0AE5">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4FC94C8" w14:textId="78C328A0">
            <w:pPr>
              <w:pStyle w:val="ColumnHeading"/>
              <w:keepNext/>
              <w:rPr>
                <w:lang w:val="bg-BG"/>
              </w:rPr>
            </w:pPr>
            <w:r w:rsidRPr="008E3354">
              <w:rPr>
                <w:lang w:val="bg-BG"/>
              </w:rPr>
              <w:t>Изменение</w:t>
            </w:r>
          </w:p>
        </w:tc>
      </w:tr>
      <w:tr w14:paraId="36DB727F"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1C5E74AB" w14:textId="77777777">
            <w:pPr>
              <w:pStyle w:val="Normal6"/>
              <w:rPr>
                <w:lang w:val="bg-BG"/>
              </w:rPr>
            </w:pPr>
          </w:p>
        </w:tc>
        <w:tc>
          <w:tcPr>
            <w:tcW w:w="4876" w:type="dxa"/>
            <w:hideMark/>
          </w:tcPr>
          <w:p w:rsidR="00DA0FAE" w:rsidRPr="008E3354" w:rsidP="00760AC7" w14:paraId="6EAE7C17" w14:textId="77777777">
            <w:pPr>
              <w:pStyle w:val="Normal6"/>
              <w:rPr>
                <w:szCs w:val="24"/>
                <w:lang w:val="bg-BG"/>
              </w:rPr>
            </w:pPr>
            <w:r w:rsidRPr="008E3354">
              <w:rPr>
                <w:b/>
                <w:i/>
                <w:lang w:val="bg-BG"/>
              </w:rPr>
              <w:t xml:space="preserve">За целите на настоящия параграф определянето дали съществуват други разумни средства се основава на </w:t>
            </w:r>
            <w:r w:rsidRPr="008E3354">
              <w:rPr>
                <w:b/>
                <w:i/>
                <w:lang w:val="bg-BG"/>
              </w:rPr>
              <w:t>агрономическа и икономическа оценка, при която се вземат предвид действителните производствени условия, ефективността на наличните алтернативи, тяхната техническа и икономическа осъществимост, търговската наличност, управлението на резистентността, необходимият мащаб на използване и потенциалното въздействие върху растениевъдството и продоволствената сигурност. При прилагането на настоящия регламент се вземат предвид производствената функция на земеделската земя, продоволствената сигурност, устойчивостта на растениевъдството и конкурентоспособността на селскостопанския сектор на Съюза, без да се подкопава високото равнище на защита на човешкото здраве, здравето на животните и околната среда.</w:t>
            </w:r>
          </w:p>
        </w:tc>
      </w:tr>
    </w:tbl>
    <w:p w:rsidR="00DA0FAE" w:rsidRPr="008E3354" w:rsidP="00DA0FAE" w14:paraId="1BC43A98"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{ES}</w:t>
      </w:r>
      <w:r w:rsidRPr="008E3354">
        <w:rPr>
          <w:noProof w:val="0"/>
          <w:lang w:val="bg-BG"/>
        </w:rPr>
        <w:t>es</w:t>
      </w:r>
      <w:r w:rsidRPr="008E3354">
        <w:rPr>
          <w:rStyle w:val="HideTWBExt"/>
          <w:lang w:val="bg-BG"/>
        </w:rPr>
        <w:t>&lt;/Original&gt;</w:t>
      </w:r>
    </w:p>
    <w:p w:rsidR="00DA0FAE" w:rsidRPr="008E3354" w:rsidP="00DA0FAE" w14:paraId="5208A57F" w14:textId="77777777">
      <w:r w:rsidRPr="008E3354">
        <w:rPr>
          <w:rStyle w:val="HideTWBExt"/>
        </w:rPr>
        <w:t>&lt;/AmendB&gt;</w:t>
      </w:r>
    </w:p>
    <w:p w:rsidR="00DA0FAE" w:rsidRPr="008E3354" w:rsidP="00DA0FAE" w14:paraId="54BEE22B" w14:textId="58520C2D">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442</w:t>
      </w:r>
      <w:r w:rsidRPr="008E3354">
        <w:rPr>
          <w:rStyle w:val="HideTWBExt"/>
          <w:b w:val="0"/>
          <w:lang w:val="bg-BG"/>
        </w:rPr>
        <w:t>&lt;/NumAmB&gt;</w:t>
      </w:r>
    </w:p>
    <w:p w:rsidR="00DA0FAE" w:rsidRPr="008E3354" w:rsidP="00DA0FAE" w14:paraId="39F76623" w14:textId="21142E2F">
      <w:pPr>
        <w:pStyle w:val="NormalBold"/>
      </w:pPr>
      <w:r w:rsidRPr="008E3354">
        <w:rPr>
          <w:rStyle w:val="HideTWBExt"/>
          <w:b w:val="0"/>
        </w:rPr>
        <w:t>&lt;RepeatBlock-By&gt;&lt;Members&gt;</w:t>
      </w:r>
      <w:r w:rsidRPr="008E3354" w:rsidR="006D7E55">
        <w:t>Александер Бернхубер</w:t>
      </w:r>
      <w:r w:rsidRPr="008E3354">
        <w:rPr>
          <w:rStyle w:val="HideTWBExt"/>
          <w:b w:val="0"/>
        </w:rPr>
        <w:t>&lt;/Members&gt;</w:t>
      </w:r>
    </w:p>
    <w:p w:rsidR="00DA0FAE" w:rsidRPr="008E3354" w:rsidP="00DA0FAE" w14:paraId="63161060" w14:textId="77777777">
      <w:r w:rsidRPr="008E3354">
        <w:rPr>
          <w:rStyle w:val="HideTWBExt"/>
        </w:rPr>
        <w:t>&lt;/RepeatBlock-By&gt;</w:t>
      </w:r>
    </w:p>
    <w:p w:rsidR="00DA0FAE" w:rsidRPr="008E3354" w:rsidP="00DA0FAE" w14:paraId="607F0D89" w14:textId="3A3499A9">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53738BC"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3288305B"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2DB3E568" w14:textId="150F719E">
      <w:r w:rsidRPr="008E3354">
        <w:rPr>
          <w:rStyle w:val="HideTWBExt"/>
        </w:rPr>
        <w:t>&lt;Article2&gt;</w:t>
      </w:r>
      <w:r w:rsidRPr="008E3354">
        <w:t>Член 4 – параграф 7 – алинеи 3</w:t>
      </w:r>
      <w:r w:rsidRPr="008E3354" w:rsidR="002244A4">
        <w:t xml:space="preserve"> </w:t>
      </w:r>
      <w:r w:rsidRPr="008E3354">
        <w:t>а и 3</w:t>
      </w:r>
      <w:r w:rsidRPr="008E3354" w:rsidR="002244A4">
        <w:t xml:space="preserve"> </w:t>
      </w:r>
      <w:r w:rsidRPr="008E3354">
        <w:t>б (нови)</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17FE65"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9749228" w14:textId="77777777">
            <w:pPr>
              <w:keepNext/>
            </w:pPr>
          </w:p>
        </w:tc>
      </w:tr>
      <w:tr w14:paraId="71490B4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B8737D2" w14:textId="50D515A0">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D751F92" w14:textId="623173B6">
            <w:pPr>
              <w:pStyle w:val="ColumnHeading"/>
              <w:keepNext/>
              <w:rPr>
                <w:lang w:val="bg-BG"/>
              </w:rPr>
            </w:pPr>
            <w:r w:rsidRPr="008E3354">
              <w:rPr>
                <w:lang w:val="bg-BG"/>
              </w:rPr>
              <w:t>Изменение</w:t>
            </w:r>
          </w:p>
        </w:tc>
      </w:tr>
      <w:tr w14:paraId="2DC3ED29"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1A42FB43" w14:textId="77777777">
            <w:pPr>
              <w:pStyle w:val="Normal6"/>
              <w:rPr>
                <w:lang w:val="bg-BG"/>
              </w:rPr>
            </w:pPr>
          </w:p>
        </w:tc>
        <w:tc>
          <w:tcPr>
            <w:tcW w:w="4876" w:type="dxa"/>
            <w:hideMark/>
          </w:tcPr>
          <w:p w:rsidR="00DA0FAE" w:rsidRPr="008E3354" w:rsidP="00760AC7" w14:paraId="16AE0A0A" w14:textId="77777777">
            <w:pPr>
              <w:pStyle w:val="Normal6"/>
              <w:rPr>
                <w:szCs w:val="24"/>
                <w:lang w:val="bg-BG"/>
              </w:rPr>
            </w:pPr>
            <w:r w:rsidRPr="008E3354">
              <w:rPr>
                <w:b/>
                <w:i/>
                <w:lang w:val="bg-BG"/>
              </w:rPr>
              <w:t xml:space="preserve">Настоящото понятие „сериозна опасност за здравето на растенията“ по смисъла на настоящия параграф включва повтарящи се и структурни щети, причинени от ендемични почвени вредители в специфични биогеографски региони на Съюза, при които плътността на вредителите системно надвишава прага на </w:t>
            </w:r>
            <w:r w:rsidRPr="008E3354">
              <w:rPr>
                <w:b/>
                <w:i/>
                <w:lang w:val="bg-BG"/>
              </w:rPr>
              <w:t>икономическа вредност и не съществуват ефективни алтернативни методи за растителна защита, както е видно от многогодишни данни от фитосанитарен мониторинг.</w:t>
            </w:r>
          </w:p>
        </w:tc>
      </w:tr>
      <w:tr w14:paraId="5242D63C"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06E1B54" w14:textId="77777777">
            <w:pPr>
              <w:pStyle w:val="Normal6"/>
              <w:rPr>
                <w:lang w:val="bg-BG"/>
              </w:rPr>
            </w:pPr>
          </w:p>
        </w:tc>
        <w:tc>
          <w:tcPr>
            <w:tcW w:w="4876" w:type="dxa"/>
            <w:hideMark/>
          </w:tcPr>
          <w:p w:rsidR="00DA0FAE" w:rsidRPr="008E3354" w:rsidP="00760AC7" w14:paraId="2B1B52C3" w14:textId="77777777">
            <w:pPr>
              <w:pStyle w:val="Normal6"/>
              <w:rPr>
                <w:szCs w:val="24"/>
                <w:lang w:val="bg-BG"/>
              </w:rPr>
            </w:pPr>
            <w:r w:rsidRPr="008E3354">
              <w:rPr>
                <w:b/>
                <w:i/>
                <w:lang w:val="bg-BG"/>
              </w:rPr>
              <w:t>Заявлението по първа алинея се подава по време на процедурата на одобрение от заявителя за одобрение или от официални или научни органи, участващи в селскостопански дейности, или от професионални селскостопански организации.</w:t>
            </w:r>
          </w:p>
        </w:tc>
      </w:tr>
    </w:tbl>
    <w:p w:rsidR="00DA0FAE" w:rsidRPr="008E3354" w:rsidP="00DA0FAE" w14:paraId="69219C01"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496AB4E5" w14:textId="77777777">
      <w:r w:rsidRPr="008E3354">
        <w:rPr>
          <w:rStyle w:val="HideTWBExt"/>
        </w:rPr>
        <w:t>&lt;/AmendB&gt;</w:t>
      </w:r>
    </w:p>
    <w:p w:rsidR="00DA0FAE" w:rsidRPr="008E3354" w:rsidP="00DA0FAE" w14:paraId="708DA7E9" w14:textId="569A4558">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443</w:t>
      </w:r>
      <w:r w:rsidRPr="008E3354">
        <w:rPr>
          <w:rStyle w:val="HideTWBExt"/>
          <w:b w:val="0"/>
          <w:lang w:val="bg-BG"/>
        </w:rPr>
        <w:t>&lt;/NumAmB&gt;</w:t>
      </w:r>
    </w:p>
    <w:p w:rsidR="00DA0FAE" w:rsidRPr="008E3354" w:rsidP="00DA0FAE" w14:paraId="056F7CAD" w14:textId="1061561F">
      <w:pPr>
        <w:pStyle w:val="NormalBold"/>
      </w:pPr>
      <w:r w:rsidRPr="008E3354">
        <w:rPr>
          <w:rStyle w:val="HideTWBExt"/>
          <w:b w:val="0"/>
        </w:rPr>
        <w:t>&lt;RepeatBlock-By&gt;&lt;Members&gt;</w:t>
      </w:r>
      <w:r w:rsidRPr="008E3354" w:rsidR="00044F56">
        <w:t>Даниел Буда</w:t>
      </w:r>
      <w:r w:rsidRPr="008E3354">
        <w:t xml:space="preserve">, </w:t>
      </w:r>
      <w:r w:rsidRPr="008E3354" w:rsidR="00044F56">
        <w:t>Дан-Щефан Мотряну</w:t>
      </w:r>
      <w:r w:rsidRPr="008E3354">
        <w:rPr>
          <w:rStyle w:val="HideTWBExt"/>
          <w:b w:val="0"/>
        </w:rPr>
        <w:t>&lt;/Members&gt;</w:t>
      </w:r>
    </w:p>
    <w:p w:rsidR="00DA0FAE" w:rsidRPr="008E3354" w:rsidP="00DA0FAE" w14:paraId="210EA309" w14:textId="77777777">
      <w:r w:rsidRPr="008E3354">
        <w:rPr>
          <w:rStyle w:val="HideTWBExt"/>
        </w:rPr>
        <w:t>&lt;/RepeatBlock-By&gt;</w:t>
      </w:r>
    </w:p>
    <w:p w:rsidR="00DA0FAE" w:rsidRPr="008E3354" w:rsidP="00DA0FAE" w14:paraId="49914DDC" w14:textId="3372218F">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664D699"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45899814"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A9C11B4" w14:textId="77777777">
      <w:r w:rsidRPr="008E3354">
        <w:rPr>
          <w:rStyle w:val="HideTWBExt"/>
        </w:rPr>
        <w:t>&lt;Article2&gt;</w:t>
      </w:r>
      <w:r w:rsidRPr="008E3354">
        <w:t>Член 4 – параграф 7 – алинея 3 a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573932"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0600972" w14:textId="77777777">
            <w:pPr>
              <w:keepNext/>
            </w:pPr>
          </w:p>
        </w:tc>
      </w:tr>
      <w:tr w14:paraId="4AF3B64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03A2AC0" w14:textId="4F507706">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286DDB1" w14:textId="7385DE9A">
            <w:pPr>
              <w:pStyle w:val="ColumnHeading"/>
              <w:keepNext/>
              <w:rPr>
                <w:lang w:val="bg-BG"/>
              </w:rPr>
            </w:pPr>
            <w:r w:rsidRPr="008E3354">
              <w:rPr>
                <w:lang w:val="bg-BG"/>
              </w:rPr>
              <w:t>Изменение</w:t>
            </w:r>
          </w:p>
        </w:tc>
      </w:tr>
      <w:tr w14:paraId="02EA7CCB"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02A3A51F" w14:textId="77777777">
            <w:pPr>
              <w:pStyle w:val="Normal6"/>
              <w:rPr>
                <w:lang w:val="bg-BG"/>
              </w:rPr>
            </w:pPr>
          </w:p>
        </w:tc>
        <w:tc>
          <w:tcPr>
            <w:tcW w:w="4876" w:type="dxa"/>
            <w:hideMark/>
          </w:tcPr>
          <w:p w:rsidR="00DA0FAE" w:rsidRPr="008E3354" w:rsidP="00760AC7" w14:paraId="5B025101" w14:textId="77777777">
            <w:pPr>
              <w:pStyle w:val="Normal6"/>
              <w:rPr>
                <w:szCs w:val="24"/>
                <w:lang w:val="bg-BG"/>
              </w:rPr>
            </w:pPr>
            <w:r w:rsidRPr="008E3354">
              <w:rPr>
                <w:b/>
                <w:i/>
                <w:lang w:val="bg-BG"/>
              </w:rPr>
              <w:t>За целите на настоящия параграф понятието „сериозна опасност за здравето на растенията“ включва повтарящи се и структурни щети, причинени от ендемични почвени вредители в специфични биогеографски региони на Съюза, при които плътността им системно надвишава икономическия праг за вредителите и не съществуват ефективни и финансово достъпни алтернативни методи за растителна защита, както е видно от многогодишни данни от фитосанитарен мониторинг.</w:t>
            </w:r>
          </w:p>
        </w:tc>
      </w:tr>
    </w:tbl>
    <w:p w:rsidR="00DA0FAE" w:rsidRPr="008E3354" w:rsidP="00DA0FAE" w14:paraId="78C231AA"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{RO}</w:t>
      </w:r>
      <w:r w:rsidRPr="008E3354">
        <w:rPr>
          <w:noProof w:val="0"/>
          <w:lang w:val="bg-BG"/>
        </w:rPr>
        <w:t>ro</w:t>
      </w:r>
      <w:r w:rsidRPr="008E3354">
        <w:rPr>
          <w:rStyle w:val="HideTWBExt"/>
          <w:lang w:val="bg-BG"/>
        </w:rPr>
        <w:t>&lt;/Original&gt;</w:t>
      </w:r>
    </w:p>
    <w:p w:rsidR="00DA0FAE" w:rsidRPr="008E3354" w:rsidP="00DA0FAE" w14:paraId="4CF83042" w14:textId="77777777">
      <w:r w:rsidRPr="008E3354">
        <w:rPr>
          <w:rStyle w:val="HideTWBExt"/>
        </w:rPr>
        <w:t>&lt;/AmendB&gt;</w:t>
      </w:r>
    </w:p>
    <w:p w:rsidR="00DA0FAE" w:rsidRPr="008E3354" w:rsidP="00DA0FAE" w14:paraId="0536FC37" w14:textId="7C411FE5">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444</w:t>
      </w:r>
      <w:r w:rsidRPr="008E3354">
        <w:rPr>
          <w:rStyle w:val="HideTWBExt"/>
          <w:b w:val="0"/>
          <w:lang w:val="bg-BG"/>
        </w:rPr>
        <w:t>&lt;/NumAmB&gt;</w:t>
      </w:r>
    </w:p>
    <w:p w:rsidR="00DA0FAE" w:rsidRPr="008E3354" w:rsidP="00DA0FAE" w14:paraId="297689E5" w14:textId="0131A3EE">
      <w:pPr>
        <w:pStyle w:val="NormalBold"/>
      </w:pPr>
      <w:r w:rsidRPr="008E3354">
        <w:rPr>
          <w:rStyle w:val="HideTWBExt"/>
          <w:b w:val="0"/>
        </w:rPr>
        <w:t>&lt;RepeatBlock-By&gt;&lt;Members&gt;</w:t>
      </w:r>
      <w:r w:rsidRPr="008E3354" w:rsidR="004F26A9">
        <w:t>Аня Хазекамп</w:t>
      </w:r>
      <w:r w:rsidRPr="008E3354">
        <w:t>, Пер Клаусен, Себастиан Евердинг, Катарина Мартинш, Араш Саеди, Ема Фуро</w:t>
      </w:r>
      <w:r w:rsidRPr="008E3354">
        <w:rPr>
          <w:rStyle w:val="HideTWBExt"/>
          <w:b w:val="0"/>
        </w:rPr>
        <w:t>&lt;/Members&gt;</w:t>
      </w:r>
    </w:p>
    <w:p w:rsidR="00DA0FAE" w:rsidRPr="008E3354" w:rsidP="00DA0FAE" w14:paraId="4394EDB5" w14:textId="77777777">
      <w:r w:rsidRPr="008E3354">
        <w:rPr>
          <w:rStyle w:val="HideTWBExt"/>
        </w:rPr>
        <w:t>&lt;/RepeatBlock-By&gt;</w:t>
      </w:r>
    </w:p>
    <w:p w:rsidR="00DA0FAE" w:rsidRPr="008E3354" w:rsidP="00DA0FAE" w14:paraId="43701896" w14:textId="43FDC7F5">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E6C188C"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53F67578"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10568CB" w14:textId="77777777">
      <w:r w:rsidRPr="008E3354">
        <w:rPr>
          <w:rStyle w:val="HideTWBExt"/>
        </w:rPr>
        <w:t>&lt;Article2&gt;</w:t>
      </w:r>
      <w:r w:rsidRPr="008E3354">
        <w:t>Член 4 – параграф 7 – алинея 3 а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09B43C"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791F250" w14:textId="77777777">
            <w:pPr>
              <w:keepNext/>
            </w:pPr>
          </w:p>
        </w:tc>
      </w:tr>
      <w:tr w14:paraId="631965B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0546573" w14:textId="7CD6DCF9">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0C4A5CD" w14:textId="3B94865A">
            <w:pPr>
              <w:pStyle w:val="ColumnHeading"/>
              <w:keepNext/>
              <w:rPr>
                <w:lang w:val="bg-BG"/>
              </w:rPr>
            </w:pPr>
            <w:r w:rsidRPr="008E3354">
              <w:rPr>
                <w:lang w:val="bg-BG"/>
              </w:rPr>
              <w:t>Изменение</w:t>
            </w:r>
          </w:p>
        </w:tc>
      </w:tr>
      <w:tr w14:paraId="18738C13"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605FF8D1" w14:textId="77777777">
            <w:pPr>
              <w:pStyle w:val="Normal6"/>
              <w:rPr>
                <w:lang w:val="bg-BG"/>
              </w:rPr>
            </w:pPr>
          </w:p>
        </w:tc>
        <w:tc>
          <w:tcPr>
            <w:tcW w:w="4876" w:type="dxa"/>
            <w:hideMark/>
          </w:tcPr>
          <w:p w:rsidR="00DA0FAE" w:rsidRPr="008E3354" w:rsidP="00760AC7" w14:paraId="5CD953DF" w14:textId="77777777">
            <w:pPr>
              <w:pStyle w:val="Normal6"/>
              <w:rPr>
                <w:szCs w:val="24"/>
                <w:lang w:val="bg-BG"/>
              </w:rPr>
            </w:pPr>
            <w:r w:rsidRPr="008E3354">
              <w:rPr>
                <w:b/>
                <w:i/>
                <w:lang w:val="bg-BG"/>
              </w:rPr>
              <w:t>Същевременно те изготвят план за постепенно премахване във връзка с контрола на сериозната опасност чрез други средства, включително нехимични методи, и незабавно го предават на Комисията.</w:t>
            </w:r>
          </w:p>
        </w:tc>
      </w:tr>
    </w:tbl>
    <w:p w:rsidR="00DA0FAE" w:rsidRPr="008E3354" w:rsidP="00DA0FAE" w14:paraId="23D16442"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3000A06" w14:textId="0F13DB23">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238D5E0D" w14:textId="77777777">
      <w:pPr>
        <w:pStyle w:val="Normal12Italic"/>
        <w:rPr>
          <w:noProof w:val="0"/>
          <w:lang w:val="bg-BG"/>
        </w:rPr>
      </w:pPr>
      <w:r w:rsidRPr="008E3354">
        <w:rPr>
          <w:lang w:val="bg-BG"/>
        </w:rPr>
        <w:t>Възстановява действащата правна разпоредба с цел да се гарантира, че дерогацията за употреба на забранени вещества ще бъде максимално ограничена във времето.</w:t>
      </w:r>
    </w:p>
    <w:p w:rsidR="00DA0FAE" w:rsidRPr="008E3354" w:rsidP="00DA0FAE" w14:paraId="015DD259" w14:textId="77777777">
      <w:r w:rsidRPr="008E3354">
        <w:rPr>
          <w:rStyle w:val="HideTWBExt"/>
        </w:rPr>
        <w:t>&lt;/AmendB&gt;</w:t>
      </w:r>
    </w:p>
    <w:p w:rsidR="00DA0FAE" w:rsidRPr="008E3354" w:rsidP="00DA0FAE" w14:paraId="57FB7B48" w14:textId="4BB7A3A5">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445</w:t>
      </w:r>
      <w:r w:rsidRPr="008E3354">
        <w:rPr>
          <w:rStyle w:val="HideTWBExt"/>
          <w:b w:val="0"/>
          <w:lang w:val="bg-BG"/>
        </w:rPr>
        <w:t>&lt;/NumAmB&gt;</w:t>
      </w:r>
    </w:p>
    <w:p w:rsidR="00DA0FAE" w:rsidRPr="008E3354" w:rsidP="00DA0FAE" w14:paraId="65B54C66" w14:textId="03F6F36A">
      <w:pPr>
        <w:pStyle w:val="NormalBold"/>
      </w:pPr>
      <w:r w:rsidRPr="008E3354">
        <w:rPr>
          <w:rStyle w:val="HideTWBExt"/>
          <w:b w:val="0"/>
        </w:rPr>
        <w:t>&lt;RepeatBlock-By&gt;&lt;Members&gt;</w:t>
      </w:r>
      <w:r w:rsidRPr="008E3354">
        <w:t>Кристоф Клержо</w:t>
      </w:r>
      <w:r w:rsidRPr="008E3354">
        <w:rPr>
          <w:rStyle w:val="HideTWBExt"/>
          <w:b w:val="0"/>
        </w:rPr>
        <w:t>&lt;/Members&gt;</w:t>
      </w:r>
    </w:p>
    <w:p w:rsidR="00DA0FAE" w:rsidRPr="008E3354" w:rsidP="00DA0FAE" w14:paraId="7740DDB0" w14:textId="77777777">
      <w:r w:rsidRPr="008E3354">
        <w:rPr>
          <w:rStyle w:val="HideTWBExt"/>
        </w:rPr>
        <w:t>&lt;/RepeatBlock-By&gt;</w:t>
      </w:r>
    </w:p>
    <w:p w:rsidR="00DA0FAE" w:rsidRPr="008E3354" w:rsidP="00DA0FAE" w14:paraId="0E8593B7" w14:textId="32736670">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58080D0"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1DDA8148"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29E7933" w14:textId="77777777">
      <w:r w:rsidRPr="008E3354">
        <w:rPr>
          <w:rStyle w:val="HideTWBExt"/>
        </w:rPr>
        <w:t>&lt;Article2&gt;</w:t>
      </w:r>
      <w:r w:rsidRPr="008E3354">
        <w:t>Член 4 – параграф 7 – алинея 3 а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2A1376"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49C95C1" w14:textId="77777777">
            <w:pPr>
              <w:keepNext/>
            </w:pPr>
          </w:p>
        </w:tc>
      </w:tr>
      <w:tr w14:paraId="01E1E0B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7396392" w14:textId="770623BF">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FAD9960" w14:textId="3C96726F">
            <w:pPr>
              <w:pStyle w:val="ColumnHeading"/>
              <w:keepNext/>
              <w:rPr>
                <w:lang w:val="bg-BG"/>
              </w:rPr>
            </w:pPr>
            <w:r w:rsidRPr="008E3354">
              <w:rPr>
                <w:lang w:val="bg-BG"/>
              </w:rPr>
              <w:t>Изменение</w:t>
            </w:r>
          </w:p>
        </w:tc>
      </w:tr>
      <w:tr w14:paraId="4CE10BBB"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1761149" w14:textId="77777777">
            <w:pPr>
              <w:pStyle w:val="Normal6"/>
              <w:rPr>
                <w:lang w:val="bg-BG"/>
              </w:rPr>
            </w:pPr>
          </w:p>
        </w:tc>
        <w:tc>
          <w:tcPr>
            <w:tcW w:w="4876" w:type="dxa"/>
            <w:hideMark/>
          </w:tcPr>
          <w:p w:rsidR="00DA0FAE" w:rsidRPr="008E3354" w:rsidP="00760AC7" w14:paraId="39820AB1" w14:textId="77777777">
            <w:pPr>
              <w:pStyle w:val="Normal6"/>
              <w:rPr>
                <w:szCs w:val="24"/>
                <w:lang w:val="bg-BG"/>
              </w:rPr>
            </w:pPr>
            <w:r w:rsidRPr="008E3354">
              <w:rPr>
                <w:b/>
                <w:i/>
                <w:lang w:val="bg-BG"/>
              </w:rPr>
              <w:t>Същевременно те изготвят план за постепенно премахване във връзка с контрола на сериозната опасност чрез други средства, включително нехимични методи, и незабавно го предават на Комисията.</w:t>
            </w:r>
          </w:p>
        </w:tc>
      </w:tr>
    </w:tbl>
    <w:p w:rsidR="00DA0FAE" w:rsidRPr="008E3354" w:rsidP="00DA0FAE" w14:paraId="708BE032"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4124C125" w14:textId="410E3CEB">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3A128055" w14:textId="77777777">
      <w:pPr>
        <w:pStyle w:val="Normal12Italic"/>
        <w:rPr>
          <w:noProof w:val="0"/>
          <w:lang w:val="bg-BG"/>
        </w:rPr>
      </w:pPr>
      <w:r w:rsidRPr="008E3354">
        <w:rPr>
          <w:lang w:val="bg-BG"/>
        </w:rPr>
        <w:t xml:space="preserve">Ако възможността за допълнително петгодишно подновяване остане достъпна, </w:t>
      </w:r>
      <w:r w:rsidRPr="008E3354">
        <w:rPr>
          <w:lang w:val="bg-BG"/>
        </w:rPr>
        <w:t>както е предложено от Комисията, няма основание да отпадне изискването за план за постепенно премахване, тъй като на практика дерогацията би могла да се превърне в механизъм за продължаване на употребата на изключително вредни вещества.</w:t>
      </w:r>
    </w:p>
    <w:p w:rsidR="00DA0FAE" w:rsidRPr="008E3354" w:rsidP="00DA0FAE" w14:paraId="72D21930" w14:textId="77777777">
      <w:r w:rsidRPr="008E3354">
        <w:rPr>
          <w:rStyle w:val="HideTWBExt"/>
        </w:rPr>
        <w:t>&lt;/AmendB&gt;</w:t>
      </w:r>
    </w:p>
    <w:p w:rsidR="00DA0FAE" w:rsidRPr="008E3354" w:rsidP="00DA0FAE" w14:paraId="325C9F7F" w14:textId="0CF86474">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446</w:t>
      </w:r>
      <w:r w:rsidRPr="008E3354">
        <w:rPr>
          <w:rStyle w:val="HideTWBExt"/>
          <w:b w:val="0"/>
          <w:lang w:val="bg-BG"/>
        </w:rPr>
        <w:t>&lt;/NumAmB&gt;</w:t>
      </w:r>
    </w:p>
    <w:p w:rsidR="00DA0FAE" w:rsidRPr="008E3354" w:rsidP="00DA0FAE" w14:paraId="265F8A4E" w14:textId="686A8B92">
      <w:pPr>
        <w:pStyle w:val="NormalBold"/>
      </w:pPr>
      <w:r w:rsidRPr="008E3354">
        <w:rPr>
          <w:rStyle w:val="HideTWBExt"/>
          <w:b w:val="0"/>
        </w:rPr>
        <w:t>&lt;RepeatBlock-By&gt;&lt;Members&gt;</w:t>
      </w:r>
      <w:r w:rsidRPr="008E3354">
        <w:t xml:space="preserve">Валдемар Буда, </w:t>
      </w:r>
      <w:r w:rsidRPr="008E3354" w:rsidR="005F653D">
        <w:t>Анна Залевска</w:t>
      </w:r>
      <w:r w:rsidRPr="008E3354">
        <w:rPr>
          <w:rStyle w:val="HideTWBExt"/>
          <w:b w:val="0"/>
        </w:rPr>
        <w:t>&lt;/Members&gt;</w:t>
      </w:r>
    </w:p>
    <w:p w:rsidR="00DA0FAE" w:rsidRPr="008E3354" w:rsidP="00DA0FAE" w14:paraId="3A498A88" w14:textId="77777777">
      <w:r w:rsidRPr="008E3354">
        <w:rPr>
          <w:rStyle w:val="HideTWBExt"/>
        </w:rPr>
        <w:t>&lt;/RepeatBlock-By&gt;</w:t>
      </w:r>
    </w:p>
    <w:p w:rsidR="00DA0FAE" w:rsidRPr="008E3354" w:rsidP="00DA0FAE" w14:paraId="32546617" w14:textId="18FC44B8">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ADD3C4C"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445F1570"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EC63DD6" w14:textId="77777777">
      <w:r w:rsidRPr="008E3354">
        <w:rPr>
          <w:rStyle w:val="HideTWBExt"/>
        </w:rPr>
        <w:t>&lt;Article2&gt;</w:t>
      </w:r>
      <w:r w:rsidRPr="008E3354">
        <w:t>Член 4 – параграф 7 – алинея 3 а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2BCD2F"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63EED8B" w14:textId="77777777">
            <w:pPr>
              <w:keepNext/>
            </w:pPr>
          </w:p>
        </w:tc>
      </w:tr>
      <w:tr w14:paraId="52E5C018"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66B35D5" w14:textId="0E692AAD">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9FCD0DE" w14:textId="7EFC75BE">
            <w:pPr>
              <w:pStyle w:val="ColumnHeading"/>
              <w:keepNext/>
              <w:rPr>
                <w:lang w:val="bg-BG"/>
              </w:rPr>
            </w:pPr>
            <w:r w:rsidRPr="008E3354">
              <w:rPr>
                <w:lang w:val="bg-BG"/>
              </w:rPr>
              <w:t>Изменение</w:t>
            </w:r>
          </w:p>
        </w:tc>
      </w:tr>
      <w:tr w14:paraId="190FEBB2"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30744B1" w14:textId="77777777">
            <w:pPr>
              <w:pStyle w:val="Normal6"/>
              <w:rPr>
                <w:lang w:val="bg-BG"/>
              </w:rPr>
            </w:pPr>
          </w:p>
        </w:tc>
        <w:tc>
          <w:tcPr>
            <w:tcW w:w="4876" w:type="dxa"/>
            <w:hideMark/>
          </w:tcPr>
          <w:p w:rsidR="00DA0FAE" w:rsidRPr="008E3354" w:rsidP="00760AC7" w14:paraId="58E30A53" w14:textId="77777777">
            <w:pPr>
              <w:pStyle w:val="Normal6"/>
              <w:rPr>
                <w:szCs w:val="24"/>
                <w:lang w:val="bg-BG"/>
              </w:rPr>
            </w:pPr>
            <w:r w:rsidRPr="008E3354">
              <w:rPr>
                <w:b/>
                <w:i/>
                <w:lang w:val="bg-BG"/>
              </w:rPr>
              <w:t>Комисията изготвя насоки за заявителите относно обосноваването на заявленията и за органите относно извършването на агрономична оценка.</w:t>
            </w:r>
          </w:p>
        </w:tc>
      </w:tr>
    </w:tbl>
    <w:p w:rsidR="00DA0FAE" w:rsidRPr="008E3354" w:rsidP="00DA0FAE" w14:paraId="12D1C177"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3F7B5BE" w14:textId="77777777">
      <w:r w:rsidRPr="008E3354">
        <w:rPr>
          <w:rStyle w:val="HideTWBExt"/>
        </w:rPr>
        <w:t>&lt;/AmendB&gt;</w:t>
      </w:r>
    </w:p>
    <w:p w:rsidR="00DA0FAE" w:rsidRPr="008E3354" w:rsidP="00DA0FAE" w14:paraId="3BFF2B57" w14:textId="025F18B3">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447</w:t>
      </w:r>
      <w:r w:rsidRPr="008E3354">
        <w:rPr>
          <w:rStyle w:val="HideTWBExt"/>
          <w:b w:val="0"/>
          <w:lang w:val="bg-BG"/>
        </w:rPr>
        <w:t>&lt;/NumAmB&gt;</w:t>
      </w:r>
    </w:p>
    <w:p w:rsidR="00DA0FAE" w:rsidRPr="008E3354" w:rsidP="00DA0FAE" w14:paraId="472E6EF7" w14:textId="0BE24729">
      <w:pPr>
        <w:pStyle w:val="NormalBold"/>
      </w:pPr>
      <w:r w:rsidRPr="008E3354">
        <w:rPr>
          <w:rStyle w:val="HideTWBExt"/>
          <w:b w:val="0"/>
        </w:rPr>
        <w:t>&lt;RepeatBlock-By&gt;&lt;Members&gt;</w:t>
      </w:r>
      <w:r w:rsidRPr="008E3354" w:rsidR="005F653D">
        <w:t>Кшищоф Хетман</w:t>
      </w:r>
      <w:r w:rsidRPr="008E3354">
        <w:t xml:space="preserve">, </w:t>
      </w:r>
      <w:r w:rsidRPr="008E3354" w:rsidR="00B72EEE">
        <w:t>Елжбета Катажина Лукачийевска</w:t>
      </w:r>
      <w:r w:rsidRPr="008E3354">
        <w:t xml:space="preserve">, </w:t>
      </w:r>
      <w:r w:rsidRPr="008E3354" w:rsidR="00B72EEE">
        <w:t>Адам Ярубас</w:t>
      </w:r>
      <w:r w:rsidRPr="008E3354">
        <w:rPr>
          <w:rStyle w:val="HideTWBExt"/>
          <w:b w:val="0"/>
        </w:rPr>
        <w:t>&lt;/Members&gt;</w:t>
      </w:r>
    </w:p>
    <w:p w:rsidR="00DA0FAE" w:rsidRPr="008E3354" w:rsidP="00DA0FAE" w14:paraId="5B63C2B6" w14:textId="77777777">
      <w:r w:rsidRPr="008E3354">
        <w:rPr>
          <w:rStyle w:val="HideTWBExt"/>
        </w:rPr>
        <w:t>&lt;/RepeatBlock-By&gt;</w:t>
      </w:r>
    </w:p>
    <w:p w:rsidR="00DA0FAE" w:rsidRPr="008E3354" w:rsidP="00DA0FAE" w14:paraId="1D3196D0" w14:textId="5203728B">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273631C"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6FADEFD4"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ED67CDE" w14:textId="77777777">
      <w:r w:rsidRPr="008E3354">
        <w:rPr>
          <w:rStyle w:val="HideTWBExt"/>
        </w:rPr>
        <w:t>&lt;Article2&gt;</w:t>
      </w:r>
      <w:r w:rsidRPr="008E3354">
        <w:t>Член 4 – параграф 7 – алинея 3 а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1C2E91"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5813D60" w14:textId="77777777">
            <w:pPr>
              <w:keepNext/>
            </w:pPr>
          </w:p>
        </w:tc>
      </w:tr>
      <w:tr w14:paraId="66A09AF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6334E56" w14:textId="7402AD2B">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9511507" w14:textId="780044F2">
            <w:pPr>
              <w:pStyle w:val="ColumnHeading"/>
              <w:keepNext/>
              <w:rPr>
                <w:lang w:val="bg-BG"/>
              </w:rPr>
            </w:pPr>
            <w:r w:rsidRPr="008E3354">
              <w:rPr>
                <w:lang w:val="bg-BG"/>
              </w:rPr>
              <w:t>Изменение</w:t>
            </w:r>
          </w:p>
        </w:tc>
      </w:tr>
      <w:tr w14:paraId="4BA83570"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A64CA85" w14:textId="77777777">
            <w:pPr>
              <w:pStyle w:val="Normal6"/>
              <w:rPr>
                <w:lang w:val="bg-BG"/>
              </w:rPr>
            </w:pPr>
          </w:p>
        </w:tc>
        <w:tc>
          <w:tcPr>
            <w:tcW w:w="4876" w:type="dxa"/>
            <w:hideMark/>
          </w:tcPr>
          <w:p w:rsidR="00DA0FAE" w:rsidRPr="008E3354" w:rsidP="00760AC7" w14:paraId="47BA2848" w14:textId="77777777">
            <w:pPr>
              <w:pStyle w:val="Normal6"/>
              <w:rPr>
                <w:szCs w:val="24"/>
                <w:lang w:val="bg-BG"/>
              </w:rPr>
            </w:pPr>
            <w:r w:rsidRPr="008E3354">
              <w:rPr>
                <w:b/>
                <w:i/>
                <w:lang w:val="bg-BG"/>
              </w:rPr>
              <w:t>Заявлението, посочено в първата алинея, може да бъде подадено от заявителя за одобрение на всеки етап от процедурата по одобрение на активните вещества.</w:t>
            </w:r>
          </w:p>
        </w:tc>
      </w:tr>
    </w:tbl>
    <w:p w:rsidR="00DA0FAE" w:rsidRPr="008E3354" w:rsidP="00DA0FAE" w14:paraId="0F16D704"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A43794F" w14:textId="77777777">
      <w:r w:rsidRPr="008E3354">
        <w:rPr>
          <w:rStyle w:val="HideTWBExt"/>
        </w:rPr>
        <w:t>&lt;/AmendB&gt;</w:t>
      </w:r>
    </w:p>
    <w:p w:rsidR="00DA0FAE" w:rsidRPr="008E3354" w:rsidP="00DA0FAE" w14:paraId="54408BE6" w14:textId="727588D9">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448</w:t>
      </w:r>
      <w:r w:rsidRPr="008E3354">
        <w:rPr>
          <w:rStyle w:val="HideTWBExt"/>
          <w:b w:val="0"/>
          <w:lang w:val="bg-BG"/>
        </w:rPr>
        <w:t>&lt;/NumAmB&gt;</w:t>
      </w:r>
    </w:p>
    <w:p w:rsidR="00DA0FAE" w:rsidRPr="008E3354" w:rsidP="00DA0FAE" w14:paraId="4B43CDB2" w14:textId="17355AEA">
      <w:pPr>
        <w:pStyle w:val="NormalBold"/>
      </w:pPr>
      <w:r w:rsidRPr="008E3354">
        <w:rPr>
          <w:rStyle w:val="HideTWBExt"/>
          <w:b w:val="0"/>
        </w:rPr>
        <w:t>&lt;RepeatBlock-By&gt;&lt;Members&gt;</w:t>
      </w:r>
      <w:r w:rsidRPr="008E3354" w:rsidR="00044F56">
        <w:t>Даниел Буда</w:t>
      </w:r>
      <w:r w:rsidRPr="008E3354">
        <w:t xml:space="preserve">, </w:t>
      </w:r>
      <w:r w:rsidRPr="008E3354" w:rsidR="00044F56">
        <w:t>Дан-Щефан Мотряну</w:t>
      </w:r>
      <w:r w:rsidRPr="008E3354">
        <w:rPr>
          <w:rStyle w:val="HideTWBExt"/>
          <w:b w:val="0"/>
        </w:rPr>
        <w:t>&lt;/Members&gt;</w:t>
      </w:r>
    </w:p>
    <w:p w:rsidR="00DA0FAE" w:rsidRPr="008E3354" w:rsidP="00DA0FAE" w14:paraId="03370906" w14:textId="77777777">
      <w:r w:rsidRPr="008E3354">
        <w:rPr>
          <w:rStyle w:val="HideTWBExt"/>
        </w:rPr>
        <w:t>&lt;/RepeatBlock-By&gt;</w:t>
      </w:r>
    </w:p>
    <w:p w:rsidR="00DA0FAE" w:rsidRPr="008E3354" w:rsidP="00DA0FAE" w14:paraId="7161D91C" w14:textId="54E907EA">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1D2EE46"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240BE1F3" w14:textId="77777777">
      <w:pPr>
        <w:keepNext/>
      </w:pPr>
      <w:r w:rsidRPr="008E3354">
        <w:rPr>
          <w:rStyle w:val="HideTWBExt"/>
        </w:rPr>
        <w:t>&lt;DocAmend2&gt;</w:t>
      </w:r>
      <w:r w:rsidRPr="008E3354">
        <w:t>Регламент (ЕО) № 1107/200</w:t>
      </w:r>
      <w:r w:rsidRPr="008E3354">
        <w:rPr>
          <w:rStyle w:val="HideTWBExt"/>
        </w:rPr>
        <w:t>&lt;/DocAmend2&gt;</w:t>
      </w:r>
    </w:p>
    <w:p w:rsidR="00DA0FAE" w:rsidRPr="008E3354" w:rsidP="00DA0FAE" w14:paraId="76E7FE0B" w14:textId="77777777">
      <w:r w:rsidRPr="008E3354">
        <w:rPr>
          <w:rStyle w:val="HideTWBExt"/>
        </w:rPr>
        <w:t>&lt;Article2&gt;</w:t>
      </w:r>
      <w:r w:rsidRPr="008E3354">
        <w:t>Член 4 – параграф 7 – алинея 3 б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EB9DFD"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D09D2E0" w14:textId="77777777">
            <w:pPr>
              <w:keepNext/>
            </w:pPr>
          </w:p>
        </w:tc>
      </w:tr>
      <w:tr w14:paraId="1E469ED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618B8BF" w14:textId="0710F065">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D7435F3" w14:textId="33E64BFE">
            <w:pPr>
              <w:pStyle w:val="ColumnHeading"/>
              <w:keepNext/>
              <w:rPr>
                <w:lang w:val="bg-BG"/>
              </w:rPr>
            </w:pPr>
            <w:r w:rsidRPr="008E3354">
              <w:rPr>
                <w:lang w:val="bg-BG"/>
              </w:rPr>
              <w:t>Изменение</w:t>
            </w:r>
          </w:p>
        </w:tc>
      </w:tr>
      <w:tr w14:paraId="6D138E84"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1647955D" w14:textId="77777777">
            <w:pPr>
              <w:pStyle w:val="Normal6"/>
              <w:rPr>
                <w:lang w:val="bg-BG"/>
              </w:rPr>
            </w:pPr>
          </w:p>
        </w:tc>
        <w:tc>
          <w:tcPr>
            <w:tcW w:w="4876" w:type="dxa"/>
            <w:hideMark/>
          </w:tcPr>
          <w:p w:rsidR="00DA0FAE" w:rsidRPr="008E3354" w:rsidP="00760AC7" w14:paraId="5339D7AB" w14:textId="77777777">
            <w:pPr>
              <w:pStyle w:val="Normal6"/>
              <w:rPr>
                <w:szCs w:val="24"/>
                <w:lang w:val="bg-BG"/>
              </w:rPr>
            </w:pPr>
            <w:r w:rsidRPr="008E3354">
              <w:rPr>
                <w:b/>
                <w:i/>
                <w:lang w:val="bg-BG"/>
              </w:rPr>
              <w:t>Заявлението по първи параграф се подава по време на процеса на одобрение от заявителя за одобрение, от официални или научни органи, участващи в селскостопански дейности, или от професионални селскостопански организации.</w:t>
            </w:r>
          </w:p>
        </w:tc>
      </w:tr>
    </w:tbl>
    <w:p w:rsidR="00DA0FAE" w:rsidRPr="008E3354" w:rsidP="00DA0FAE" w14:paraId="224F3E2A"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{RO}</w:t>
      </w:r>
      <w:r w:rsidRPr="008E3354">
        <w:rPr>
          <w:noProof w:val="0"/>
          <w:lang w:val="bg-BG"/>
        </w:rPr>
        <w:t>ro</w:t>
      </w:r>
      <w:r w:rsidRPr="008E3354">
        <w:rPr>
          <w:rStyle w:val="HideTWBExt"/>
          <w:lang w:val="bg-BG"/>
        </w:rPr>
        <w:t>&lt;/Original&gt;</w:t>
      </w:r>
    </w:p>
    <w:p w:rsidR="00DA0FAE" w:rsidRPr="008E3354" w:rsidP="00DA0FAE" w14:paraId="55108D6D" w14:textId="77777777">
      <w:r w:rsidRPr="008E3354">
        <w:rPr>
          <w:rStyle w:val="HideTWBExt"/>
        </w:rPr>
        <w:t>&lt;/AmendB&gt;</w:t>
      </w:r>
    </w:p>
    <w:p w:rsidR="00DA0FAE" w:rsidRPr="008E3354" w:rsidP="00DA0FAE" w14:paraId="724277A1" w14:textId="4317CAC1">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449</w:t>
      </w:r>
      <w:r w:rsidRPr="008E3354">
        <w:rPr>
          <w:rStyle w:val="HideTWBExt"/>
          <w:b w:val="0"/>
          <w:lang w:val="bg-BG"/>
        </w:rPr>
        <w:t>&lt;/NumAmB&gt;</w:t>
      </w:r>
    </w:p>
    <w:p w:rsidR="00DA0FAE" w:rsidRPr="008E3354" w:rsidP="00DA0FAE" w14:paraId="7AF44E93" w14:textId="0BAA0AA4">
      <w:pPr>
        <w:pStyle w:val="NormalBold"/>
      </w:pPr>
      <w:r w:rsidRPr="008E3354">
        <w:rPr>
          <w:rStyle w:val="HideTWBExt"/>
          <w:b w:val="0"/>
        </w:rPr>
        <w:t>&lt;RepeatBlock-By&gt;&lt;Members&gt;</w:t>
      </w:r>
      <w:r w:rsidRPr="008E3354" w:rsidR="005F653D">
        <w:t>Кшищоф Хетман</w:t>
      </w:r>
      <w:r w:rsidRPr="008E3354">
        <w:t xml:space="preserve">, </w:t>
      </w:r>
      <w:r w:rsidRPr="008E3354" w:rsidR="00B72EEE">
        <w:t>Елжбета Катажина Лукачийевска</w:t>
      </w:r>
      <w:r w:rsidRPr="008E3354">
        <w:t xml:space="preserve">, </w:t>
      </w:r>
      <w:r w:rsidRPr="008E3354" w:rsidR="00B72EEE">
        <w:t>Адам Ярубас</w:t>
      </w:r>
      <w:r w:rsidRPr="008E3354">
        <w:rPr>
          <w:rStyle w:val="HideTWBExt"/>
          <w:b w:val="0"/>
        </w:rPr>
        <w:t>&lt;/Members&gt;</w:t>
      </w:r>
    </w:p>
    <w:p w:rsidR="00DA0FAE" w:rsidRPr="008E3354" w:rsidP="00DA0FAE" w14:paraId="09775D9C" w14:textId="77777777">
      <w:r w:rsidRPr="008E3354">
        <w:rPr>
          <w:rStyle w:val="HideTWBExt"/>
        </w:rPr>
        <w:t>&lt;/RepeatBlock-By&gt;</w:t>
      </w:r>
    </w:p>
    <w:p w:rsidR="00DA0FAE" w:rsidRPr="008E3354" w:rsidP="00DA0FAE" w14:paraId="434ED50E" w14:textId="1FAAF5FB">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2505A72"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1FAA9185"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D9D6771" w14:textId="11DD009B">
      <w:r w:rsidRPr="008E3354">
        <w:rPr>
          <w:rStyle w:val="HideTWBExt"/>
        </w:rPr>
        <w:t>&lt;Article2&gt;</w:t>
      </w:r>
      <w:r w:rsidRPr="008E3354">
        <w:t>Член 4 – параграф 7 – алинея</w:t>
      </w:r>
      <w:r w:rsidRPr="008E3354" w:rsidR="002244A4">
        <w:t xml:space="preserve"> 3</w:t>
      </w:r>
      <w:r w:rsidRPr="008E3354">
        <w:t xml:space="preserve"> </w:t>
      </w:r>
      <w:r w:rsidRPr="008E3354" w:rsidR="002244A4">
        <w:t xml:space="preserve">– </w:t>
      </w:r>
      <w:r w:rsidRPr="008E3354">
        <w:t>буква б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765F5E"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4A9648DF" w14:textId="77777777">
            <w:pPr>
              <w:keepNext/>
            </w:pPr>
          </w:p>
        </w:tc>
      </w:tr>
      <w:tr w14:paraId="058D5E5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2355026" w14:textId="5479BCC8">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25081B9" w14:textId="4F5F9B99">
            <w:pPr>
              <w:pStyle w:val="ColumnHeading"/>
              <w:keepNext/>
              <w:rPr>
                <w:lang w:val="bg-BG"/>
              </w:rPr>
            </w:pPr>
            <w:r w:rsidRPr="008E3354">
              <w:rPr>
                <w:lang w:val="bg-BG"/>
              </w:rPr>
              <w:t>Изменение</w:t>
            </w:r>
          </w:p>
        </w:tc>
      </w:tr>
      <w:tr w14:paraId="5103DBFB"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1B69EC8E" w14:textId="77777777">
            <w:pPr>
              <w:pStyle w:val="Normal6"/>
              <w:rPr>
                <w:lang w:val="bg-BG"/>
              </w:rPr>
            </w:pPr>
          </w:p>
        </w:tc>
        <w:tc>
          <w:tcPr>
            <w:tcW w:w="4876" w:type="dxa"/>
            <w:hideMark/>
          </w:tcPr>
          <w:p w:rsidR="00DA0FAE" w:rsidRPr="008E3354" w:rsidP="00760AC7" w14:paraId="49A4C419" w14:textId="77777777">
            <w:pPr>
              <w:pStyle w:val="Normal6"/>
              <w:rPr>
                <w:szCs w:val="24"/>
                <w:lang w:val="bg-BG"/>
              </w:rPr>
            </w:pPr>
            <w:r w:rsidRPr="008E3354">
              <w:rPr>
                <w:b/>
                <w:i/>
                <w:lang w:val="bg-BG"/>
              </w:rPr>
              <w:t>Решенията за предоставяне на дерогации се основават на документирани доказателства, от които е видно, че сериозната опасност не може да бъде ограничена чрез други разумни средства. Когато е приложимо, могат да бъдат взети предвид ефикасността и управлението на резистентността:</w:t>
            </w:r>
          </w:p>
        </w:tc>
      </w:tr>
    </w:tbl>
    <w:p w:rsidR="00DA0FAE" w:rsidRPr="008E3354" w:rsidP="00DA0FAE" w14:paraId="1C1B116A"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577D231" w14:textId="77777777">
      <w:r w:rsidRPr="008E3354">
        <w:rPr>
          <w:rStyle w:val="HideTWBExt"/>
        </w:rPr>
        <w:t>&lt;/AmendB&gt;</w:t>
      </w:r>
    </w:p>
    <w:p w:rsidR="00DA0FAE" w:rsidRPr="008E3354" w:rsidP="00DA0FAE" w14:paraId="0F8553E6" w14:textId="52A1C4DB">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450</w:t>
      </w:r>
      <w:r w:rsidRPr="008E3354">
        <w:rPr>
          <w:rStyle w:val="HideTWBExt"/>
          <w:b w:val="0"/>
          <w:lang w:val="bg-BG"/>
        </w:rPr>
        <w:t>&lt;/NumAmB&gt;</w:t>
      </w:r>
    </w:p>
    <w:p w:rsidR="00DA0FAE" w:rsidRPr="008E3354" w:rsidP="00DA0FAE" w14:paraId="08F051BC" w14:textId="7C5E0484">
      <w:pPr>
        <w:pStyle w:val="NormalBold"/>
      </w:pPr>
      <w:r w:rsidRPr="008E3354">
        <w:rPr>
          <w:rStyle w:val="HideTWBExt"/>
          <w:b w:val="0"/>
        </w:rPr>
        <w:t>&lt;RepeatBlock-By&gt;&lt;Members&gt;</w:t>
      </w:r>
      <w:r w:rsidRPr="008E3354" w:rsidR="00044F56">
        <w:t>Даниел Буда</w:t>
      </w:r>
      <w:r w:rsidRPr="008E3354">
        <w:t xml:space="preserve">, </w:t>
      </w:r>
      <w:r w:rsidRPr="008E3354" w:rsidR="00044F56">
        <w:t>Дан-Щефан Мотряну</w:t>
      </w:r>
      <w:r w:rsidRPr="008E3354">
        <w:rPr>
          <w:rStyle w:val="HideTWBExt"/>
          <w:b w:val="0"/>
        </w:rPr>
        <w:t>&lt;/Members&gt;</w:t>
      </w:r>
    </w:p>
    <w:p w:rsidR="00DA0FAE" w:rsidRPr="008E3354" w:rsidP="00DA0FAE" w14:paraId="067C4F19" w14:textId="77777777">
      <w:r w:rsidRPr="008E3354">
        <w:rPr>
          <w:rStyle w:val="HideTWBExt"/>
        </w:rPr>
        <w:t>&lt;/RepeatBlock-By&gt;</w:t>
      </w:r>
    </w:p>
    <w:p w:rsidR="00DA0FAE" w:rsidRPr="008E3354" w:rsidP="00DA0FAE" w14:paraId="69F33597" w14:textId="4C64A262">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25BD4F2"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080521C2"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7ECBAC9" w14:textId="77777777">
      <w:r w:rsidRPr="008E3354">
        <w:rPr>
          <w:rStyle w:val="HideTWBExt"/>
        </w:rPr>
        <w:t>&lt;Article2&gt;</w:t>
      </w:r>
      <w:r w:rsidRPr="008E3354">
        <w:t>Член 4 – параграф 7 – алинея 3 г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B8AC5E"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FC68A68" w14:textId="77777777">
            <w:pPr>
              <w:keepNext/>
            </w:pPr>
          </w:p>
        </w:tc>
      </w:tr>
      <w:tr w14:paraId="7505243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DB98443" w14:textId="2E3D014B">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113F0AF" w14:textId="1C8145CE">
            <w:pPr>
              <w:pStyle w:val="ColumnHeading"/>
              <w:keepNext/>
              <w:rPr>
                <w:lang w:val="bg-BG"/>
              </w:rPr>
            </w:pPr>
            <w:r w:rsidRPr="008E3354">
              <w:rPr>
                <w:lang w:val="bg-BG"/>
              </w:rPr>
              <w:t>Изменение</w:t>
            </w:r>
          </w:p>
        </w:tc>
      </w:tr>
      <w:tr w14:paraId="6A08B467"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614C40FB" w14:textId="77777777">
            <w:pPr>
              <w:pStyle w:val="Normal6"/>
              <w:rPr>
                <w:lang w:val="bg-BG"/>
              </w:rPr>
            </w:pPr>
          </w:p>
        </w:tc>
        <w:tc>
          <w:tcPr>
            <w:tcW w:w="4876" w:type="dxa"/>
            <w:hideMark/>
          </w:tcPr>
          <w:p w:rsidR="00DA0FAE" w:rsidRPr="008E3354" w:rsidP="00475307" w14:paraId="4565B620" w14:textId="11B2D56E">
            <w:pPr>
              <w:pStyle w:val="Normal6"/>
              <w:rPr>
                <w:szCs w:val="24"/>
                <w:lang w:val="bg-BG"/>
              </w:rPr>
            </w:pPr>
            <w:r w:rsidRPr="008E3354">
              <w:rPr>
                <w:b/>
                <w:i/>
                <w:lang w:val="bg-BG"/>
              </w:rPr>
              <w:t xml:space="preserve">в </w:t>
            </w:r>
            <w:r w:rsidRPr="008E3354">
              <w:rPr>
                <w:b/>
                <w:i/>
                <w:lang w:val="bg-BG"/>
              </w:rPr>
              <w:t>член 4 се добавя нов</w:t>
            </w:r>
            <w:r w:rsidRPr="008E3354" w:rsidR="00475307">
              <w:rPr>
                <w:b/>
                <w:i/>
                <w:lang w:val="bg-BG"/>
              </w:rPr>
              <w:t>а</w:t>
            </w:r>
            <w:r w:rsidRPr="008E3354">
              <w:rPr>
                <w:b/>
                <w:i/>
                <w:lang w:val="bg-BG"/>
              </w:rPr>
              <w:t xml:space="preserve"> </w:t>
            </w:r>
            <w:r w:rsidRPr="008E3354" w:rsidR="00475307">
              <w:rPr>
                <w:b/>
                <w:i/>
                <w:lang w:val="bg-BG"/>
              </w:rPr>
              <w:t>алинея </w:t>
            </w:r>
            <w:r w:rsidRPr="008E3354">
              <w:rPr>
                <w:b/>
                <w:i/>
                <w:lang w:val="bg-BG"/>
              </w:rPr>
              <w:t>3г:</w:t>
            </w:r>
          </w:p>
        </w:tc>
      </w:tr>
      <w:tr w14:paraId="59380C2B"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6AFDB7E5" w14:textId="77777777">
            <w:pPr>
              <w:pStyle w:val="Normal6"/>
              <w:rPr>
                <w:lang w:val="bg-BG"/>
              </w:rPr>
            </w:pPr>
          </w:p>
        </w:tc>
        <w:tc>
          <w:tcPr>
            <w:tcW w:w="4876" w:type="dxa"/>
            <w:hideMark/>
          </w:tcPr>
          <w:p w:rsidR="00DA0FAE" w:rsidRPr="008E3354" w:rsidP="00760AC7" w14:paraId="2284BC49" w14:textId="77777777">
            <w:pPr>
              <w:pStyle w:val="Normal6"/>
              <w:rPr>
                <w:szCs w:val="24"/>
                <w:lang w:val="bg-BG"/>
              </w:rPr>
            </w:pPr>
            <w:r w:rsidRPr="008E3354">
              <w:rPr>
                <w:b/>
                <w:i/>
                <w:lang w:val="bg-BG"/>
              </w:rPr>
              <w:t>Чрез дерогация от параграф 1 активно вещество може да бъде одобрено или одобрението му може да бъде подновено, когато неодобряването на активното вещество или неподновяването на неговото одобрение би имало непропорционално отрицателно въздействие върху жизнеспособността на селското стопанство, производството на храни или продоволствената сигурност в сравнение с рисковете за здравето на хората, здравето на животните или околната среда, произтичащи от употребата на веществото, по-специално когато не са налични финансово достъпни и поне еднакво ефективни алтернативи, при условие че се прилагат подходящи мерки за намаляване на риска.</w:t>
            </w:r>
          </w:p>
        </w:tc>
      </w:tr>
      <w:tr w14:paraId="6306EFD2"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637AAAE" w14:textId="77777777">
            <w:pPr>
              <w:pStyle w:val="Normal6"/>
              <w:rPr>
                <w:lang w:val="bg-BG"/>
              </w:rPr>
            </w:pPr>
          </w:p>
        </w:tc>
        <w:tc>
          <w:tcPr>
            <w:tcW w:w="4876" w:type="dxa"/>
            <w:hideMark/>
          </w:tcPr>
          <w:p w:rsidR="00DA0FAE" w:rsidRPr="008E3354" w:rsidP="00760AC7" w14:paraId="309BC5FB" w14:textId="77777777">
            <w:pPr>
              <w:pStyle w:val="Normal6"/>
              <w:rPr>
                <w:szCs w:val="24"/>
                <w:lang w:val="bg-BG"/>
              </w:rPr>
            </w:pPr>
            <w:r w:rsidRPr="008E3354">
              <w:rPr>
                <w:b/>
                <w:i/>
                <w:lang w:val="bg-BG"/>
              </w:rPr>
              <w:t>Счита се, че такова непропорционално отрицателно въздействие съществува по-специално когато:</w:t>
            </w:r>
          </w:p>
        </w:tc>
      </w:tr>
      <w:tr w14:paraId="7F3DE238"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1C2B29A0" w14:textId="77777777">
            <w:pPr>
              <w:pStyle w:val="Normal6"/>
              <w:rPr>
                <w:lang w:val="bg-BG"/>
              </w:rPr>
            </w:pPr>
          </w:p>
        </w:tc>
        <w:tc>
          <w:tcPr>
            <w:tcW w:w="4876" w:type="dxa"/>
            <w:hideMark/>
          </w:tcPr>
          <w:p w:rsidR="00DA0FAE" w:rsidRPr="008E3354" w:rsidP="00760AC7" w14:paraId="3EE8ACE7" w14:textId="77777777">
            <w:pPr>
              <w:pStyle w:val="Normal6"/>
              <w:rPr>
                <w:szCs w:val="24"/>
                <w:lang w:val="bg-BG"/>
              </w:rPr>
            </w:pPr>
            <w:r w:rsidRPr="008E3354">
              <w:rPr>
                <w:b/>
                <w:i/>
                <w:lang w:val="bg-BG"/>
              </w:rPr>
              <w:t>а) ендемични почвени вредители причиняват структурни и повтарящи се загуби на реколтата, които систематично надвишават икономическия праг за вредителите в региони на Съюза със специфични почвено-климатични условия;</w:t>
            </w:r>
          </w:p>
        </w:tc>
      </w:tr>
      <w:tr w14:paraId="35F73EF1"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041C896A" w14:textId="77777777">
            <w:pPr>
              <w:pStyle w:val="Normal6"/>
              <w:rPr>
                <w:lang w:val="bg-BG"/>
              </w:rPr>
            </w:pPr>
          </w:p>
        </w:tc>
        <w:tc>
          <w:tcPr>
            <w:tcW w:w="4876" w:type="dxa"/>
            <w:hideMark/>
          </w:tcPr>
          <w:p w:rsidR="00DA0FAE" w:rsidRPr="008E3354" w:rsidP="007A45A8" w14:paraId="55D05FC7" w14:textId="21A0E742">
            <w:pPr>
              <w:pStyle w:val="Normal6"/>
              <w:rPr>
                <w:szCs w:val="24"/>
                <w:lang w:val="bg-BG"/>
              </w:rPr>
            </w:pPr>
            <w:r w:rsidRPr="008E3354">
              <w:rPr>
                <w:b/>
                <w:i/>
                <w:lang w:val="bg-BG"/>
              </w:rPr>
              <w:t xml:space="preserve">б) няма налични алтернативи за растителна защита, които да са финансово достъпни и поне също толкова ефективни, както е видно от данните от многогодишния фитосанитарен мониторинг и оценките на ефикасността на място, извършени в съответствие с </w:t>
            </w:r>
            <w:r w:rsidRPr="008E3354">
              <w:rPr>
                <w:b/>
                <w:i/>
                <w:lang w:val="bg-BG"/>
              </w:rPr>
              <w:t>насоките на ЕОРЗ; както и</w:t>
            </w:r>
          </w:p>
        </w:tc>
      </w:tr>
      <w:tr w14:paraId="29BFD20D"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693681BC" w14:textId="77777777">
            <w:pPr>
              <w:pStyle w:val="Normal6"/>
              <w:rPr>
                <w:lang w:val="bg-BG"/>
              </w:rPr>
            </w:pPr>
          </w:p>
        </w:tc>
        <w:tc>
          <w:tcPr>
            <w:tcW w:w="4876" w:type="dxa"/>
            <w:hideMark/>
          </w:tcPr>
          <w:p w:rsidR="00DA0FAE" w:rsidRPr="008E3354" w:rsidP="00760AC7" w14:paraId="6B1BEF7F" w14:textId="77777777">
            <w:pPr>
              <w:pStyle w:val="Normal6"/>
              <w:rPr>
                <w:szCs w:val="24"/>
                <w:lang w:val="bg-BG"/>
              </w:rPr>
            </w:pPr>
            <w:r w:rsidRPr="008E3354">
              <w:rPr>
                <w:b/>
                <w:i/>
                <w:lang w:val="bg-BG"/>
              </w:rPr>
              <w:t>в) третирането на семената представлява единствената технически жизнеспособна превантивна мярка при специфичните агрономични и екологични условия в съответните региони.</w:t>
            </w:r>
          </w:p>
        </w:tc>
      </w:tr>
    </w:tbl>
    <w:p w:rsidR="00DA0FAE" w:rsidRPr="008E3354" w:rsidP="00DA0FAE" w14:paraId="3EE9FA64"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{RO}</w:t>
      </w:r>
      <w:r w:rsidRPr="008E3354">
        <w:rPr>
          <w:noProof w:val="0"/>
          <w:lang w:val="bg-BG"/>
        </w:rPr>
        <w:t>ro</w:t>
      </w:r>
      <w:r w:rsidRPr="008E3354">
        <w:rPr>
          <w:rStyle w:val="HideTWBExt"/>
          <w:lang w:val="bg-BG"/>
        </w:rPr>
        <w:t>&lt;/Original&gt;</w:t>
      </w:r>
    </w:p>
    <w:p w:rsidR="00DA0FAE" w:rsidRPr="008E3354" w:rsidP="00DA0FAE" w14:paraId="3137949D" w14:textId="77777777">
      <w:r w:rsidRPr="008E3354">
        <w:rPr>
          <w:rStyle w:val="HideTWBExt"/>
        </w:rPr>
        <w:t>&lt;/AmendB&gt;</w:t>
      </w:r>
    </w:p>
    <w:p w:rsidR="00DA0FAE" w:rsidRPr="008E3354" w:rsidP="00DA0FAE" w14:paraId="73DD3791" w14:textId="40816948">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451</w:t>
      </w:r>
      <w:r w:rsidRPr="008E3354">
        <w:rPr>
          <w:rStyle w:val="HideTWBExt"/>
          <w:b w:val="0"/>
          <w:lang w:val="bg-BG"/>
        </w:rPr>
        <w:t>&lt;/NumAmB&gt;</w:t>
      </w:r>
    </w:p>
    <w:p w:rsidR="00DA0FAE" w:rsidRPr="008E3354" w:rsidP="00DA0FAE" w14:paraId="08A9B61B" w14:textId="34D49230">
      <w:pPr>
        <w:pStyle w:val="NormalBold"/>
      </w:pPr>
      <w:r w:rsidRPr="008E3354">
        <w:rPr>
          <w:rStyle w:val="HideTWBExt"/>
          <w:b w:val="0"/>
        </w:rPr>
        <w:t>&lt;RepeatBlock-By&gt;&lt;Members&gt;</w:t>
      </w:r>
      <w:r w:rsidRPr="008E3354" w:rsidR="00617DE5">
        <w:t>Пауло До Нашименто Кабрал</w:t>
      </w:r>
      <w:r w:rsidRPr="008E3354">
        <w:rPr>
          <w:rStyle w:val="HideTWBExt"/>
          <w:b w:val="0"/>
        </w:rPr>
        <w:t>&lt;/Members&gt;</w:t>
      </w:r>
    </w:p>
    <w:p w:rsidR="00DA0FAE" w:rsidRPr="008E3354" w:rsidP="00DA0FAE" w14:paraId="71BBEA2B" w14:textId="77777777">
      <w:r w:rsidRPr="008E3354">
        <w:rPr>
          <w:rStyle w:val="HideTWBExt"/>
        </w:rPr>
        <w:t>&lt;/RepeatBlock-By&gt;</w:t>
      </w:r>
    </w:p>
    <w:p w:rsidR="00DA0FAE" w:rsidRPr="008E3354" w:rsidP="00DA0FAE" w14:paraId="511374F2" w14:textId="7E26D8C5">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27A5588" w14:textId="77777777">
      <w:pPr>
        <w:pStyle w:val="NormalBold"/>
      </w:pPr>
      <w:r w:rsidRPr="008E3354">
        <w:rPr>
          <w:rStyle w:val="HideTWBExt"/>
          <w:b w:val="0"/>
        </w:rPr>
        <w:t>&lt;Article&gt;</w:t>
      </w:r>
      <w:r w:rsidRPr="008E3354">
        <w:t>Член 1 – параграф 1 – точка 3 a (нова)</w:t>
      </w:r>
      <w:r w:rsidRPr="008E3354">
        <w:rPr>
          <w:rStyle w:val="HideTWBExt"/>
          <w:b w:val="0"/>
        </w:rPr>
        <w:t>&lt;/Article&gt;</w:t>
      </w:r>
    </w:p>
    <w:p w:rsidR="00DA0FAE" w:rsidRPr="008E3354" w:rsidP="00DA0FAE" w14:paraId="5A3038A4" w14:textId="77777777">
      <w:pPr>
        <w:keepNext/>
      </w:pPr>
      <w:r w:rsidRPr="008E3354">
        <w:rPr>
          <w:rStyle w:val="HideTWBExt"/>
        </w:rPr>
        <w:t>&lt;DocAmend2&gt;</w:t>
      </w:r>
      <w:r w:rsidRPr="008E3354">
        <w:t>Регламент (ЕС) № 1107/2009</w:t>
      </w:r>
      <w:r w:rsidRPr="008E3354">
        <w:rPr>
          <w:rStyle w:val="HideTWBExt"/>
        </w:rPr>
        <w:t>&lt;/DocAmend2&gt;</w:t>
      </w:r>
    </w:p>
    <w:p w:rsidR="00DA0FAE" w:rsidRPr="008E3354" w:rsidP="00DA0FAE" w14:paraId="06F9DDB3" w14:textId="434D7AFE">
      <w:r w:rsidRPr="008E3354">
        <w:rPr>
          <w:rStyle w:val="HideTWBExt"/>
        </w:rPr>
        <w:t>&lt;Article2&gt;</w:t>
      </w:r>
      <w:r w:rsidRPr="008E3354">
        <w:t xml:space="preserve">Член 4 – </w:t>
      </w:r>
      <w:r w:rsidRPr="008E3354" w:rsidR="00475307">
        <w:t>параграф</w:t>
      </w:r>
      <w:r w:rsidRPr="008E3354">
        <w:t xml:space="preserve"> 7 а (нов)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A39176"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ABAC1A4" w14:textId="77777777">
            <w:pPr>
              <w:keepNext/>
            </w:pPr>
          </w:p>
        </w:tc>
      </w:tr>
      <w:tr w14:paraId="3AB8FAC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3103064" w14:textId="28166590">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F1D1B9C" w14:textId="6AED47F0">
            <w:pPr>
              <w:pStyle w:val="ColumnHeading"/>
              <w:keepNext/>
              <w:rPr>
                <w:lang w:val="bg-BG"/>
              </w:rPr>
            </w:pPr>
            <w:r w:rsidRPr="008E3354">
              <w:rPr>
                <w:lang w:val="bg-BG"/>
              </w:rPr>
              <w:t>Изменение</w:t>
            </w:r>
          </w:p>
        </w:tc>
      </w:tr>
      <w:tr w14:paraId="3AE907A6"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657888BD" w14:textId="77777777">
            <w:pPr>
              <w:pStyle w:val="Normal6"/>
              <w:rPr>
                <w:lang w:val="bg-BG"/>
              </w:rPr>
            </w:pPr>
          </w:p>
        </w:tc>
        <w:tc>
          <w:tcPr>
            <w:tcW w:w="4876" w:type="dxa"/>
            <w:hideMark/>
          </w:tcPr>
          <w:p w:rsidR="00DA0FAE" w:rsidRPr="008E3354" w:rsidP="00760AC7" w14:paraId="5C22B790" w14:textId="77777777">
            <w:pPr>
              <w:pStyle w:val="Normal6"/>
              <w:rPr>
                <w:szCs w:val="24"/>
                <w:lang w:val="bg-BG"/>
              </w:rPr>
            </w:pPr>
            <w:r w:rsidRPr="008E3354">
              <w:rPr>
                <w:b/>
                <w:i/>
                <w:lang w:val="bg-BG"/>
              </w:rPr>
              <w:t>3a) в член 4 се вмъква нов параграф 7a:</w:t>
            </w:r>
          </w:p>
        </w:tc>
      </w:tr>
      <w:tr w14:paraId="3058C3E4"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18D73A35" w14:textId="77777777">
            <w:pPr>
              <w:pStyle w:val="Normal6"/>
              <w:rPr>
                <w:lang w:val="bg-BG"/>
              </w:rPr>
            </w:pPr>
          </w:p>
        </w:tc>
        <w:tc>
          <w:tcPr>
            <w:tcW w:w="4876" w:type="dxa"/>
            <w:hideMark/>
          </w:tcPr>
          <w:p w:rsidR="00DA0FAE" w:rsidRPr="008E3354" w:rsidP="00017249" w14:paraId="13E0C0FF" w14:textId="0E743273">
            <w:pPr>
              <w:pStyle w:val="Normal6"/>
              <w:rPr>
                <w:szCs w:val="24"/>
                <w:lang w:val="bg-BG"/>
              </w:rPr>
            </w:pPr>
            <w:r w:rsidRPr="008E3354">
              <w:rPr>
                <w:b/>
                <w:i/>
                <w:lang w:val="bg-BG"/>
              </w:rPr>
              <w:t>7a. Чрез дерогация от параграф 1 активно вещество може да бъде одобрено или одобрението му да бъде подновено, когато неодобряването или неподновяването на одобрението на активното вещество би имало непропорционално отрицателно въздействие върху жизнеспособността на селското стопанство, производството на храни или продоволствената сигурност в сравнение с рисковете за здравето на хората, здравето на животните или околната среда, произтичащи от употребата на веществото, по-специално когато не са налични ефективни алтернативи, при условие че се прилагат подходящи мерки за намаляване на риска.</w:t>
            </w:r>
          </w:p>
        </w:tc>
      </w:tr>
      <w:tr w14:paraId="0D41FBEC"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85FBFB8" w14:textId="77777777">
            <w:pPr>
              <w:pStyle w:val="Normal6"/>
              <w:rPr>
                <w:lang w:val="bg-BG"/>
              </w:rPr>
            </w:pPr>
          </w:p>
        </w:tc>
        <w:tc>
          <w:tcPr>
            <w:tcW w:w="4876" w:type="dxa"/>
            <w:hideMark/>
          </w:tcPr>
          <w:p w:rsidR="00DA0FAE" w:rsidRPr="008E3354" w:rsidP="00760AC7" w14:paraId="6C4AD107" w14:textId="77777777">
            <w:pPr>
              <w:pStyle w:val="Normal6"/>
              <w:rPr>
                <w:szCs w:val="24"/>
                <w:lang w:val="bg-BG"/>
              </w:rPr>
            </w:pPr>
            <w:r w:rsidRPr="008E3354">
              <w:rPr>
                <w:b/>
                <w:i/>
                <w:lang w:val="bg-BG"/>
              </w:rPr>
              <w:t>Счита се, че такова непропорционално отрицателно въздействие съществува по-специално когато:</w:t>
            </w:r>
          </w:p>
        </w:tc>
      </w:tr>
      <w:tr w14:paraId="4FA66A36"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76A424F" w14:textId="77777777">
            <w:pPr>
              <w:pStyle w:val="Normal6"/>
              <w:rPr>
                <w:lang w:val="bg-BG"/>
              </w:rPr>
            </w:pPr>
          </w:p>
        </w:tc>
        <w:tc>
          <w:tcPr>
            <w:tcW w:w="4876" w:type="dxa"/>
            <w:hideMark/>
          </w:tcPr>
          <w:p w:rsidR="00DA0FAE" w:rsidRPr="008E3354" w:rsidP="00760AC7" w14:paraId="027EA5AC" w14:textId="77777777">
            <w:pPr>
              <w:pStyle w:val="Normal6"/>
              <w:rPr>
                <w:szCs w:val="24"/>
                <w:lang w:val="bg-BG"/>
              </w:rPr>
            </w:pPr>
            <w:r w:rsidRPr="008E3354">
              <w:rPr>
                <w:b/>
                <w:i/>
                <w:lang w:val="bg-BG"/>
              </w:rPr>
              <w:t>а) ендемични почвени вредители причиняват структурни и повтарящи се загуби на реколтата, които систематично надвишават прага на икономическа вредност в региони на Съюза със специфични почвено-климатични условия;</w:t>
            </w:r>
          </w:p>
        </w:tc>
      </w:tr>
      <w:tr w14:paraId="7B36D8AC"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E457256" w14:textId="77777777">
            <w:pPr>
              <w:pStyle w:val="Normal6"/>
              <w:rPr>
                <w:lang w:val="bg-BG"/>
              </w:rPr>
            </w:pPr>
          </w:p>
        </w:tc>
        <w:tc>
          <w:tcPr>
            <w:tcW w:w="4876" w:type="dxa"/>
            <w:hideMark/>
          </w:tcPr>
          <w:p w:rsidR="00DA0FAE" w:rsidRPr="008E3354" w:rsidP="00760AC7" w14:paraId="09401A1F" w14:textId="77777777">
            <w:pPr>
              <w:pStyle w:val="Normal6"/>
              <w:rPr>
                <w:szCs w:val="24"/>
                <w:lang w:val="bg-BG"/>
              </w:rPr>
            </w:pPr>
            <w:r w:rsidRPr="008E3354">
              <w:rPr>
                <w:b/>
                <w:i/>
                <w:lang w:val="bg-BG"/>
              </w:rPr>
              <w:t>б) не са налични ефективни алтернативни средства за растителна защита, както е доказано чрез многогодишни данни от фитосанитарен мониторинг и оценки на ефикасността в полеви условия, извършени в съответствие с насоките на Европейската и средиземноморска организация за растителна защита (ЕОРЗ); както и</w:t>
            </w:r>
          </w:p>
        </w:tc>
      </w:tr>
      <w:tr w14:paraId="67DC1F02"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02232E48" w14:textId="77777777">
            <w:pPr>
              <w:pStyle w:val="Normal6"/>
              <w:rPr>
                <w:lang w:val="bg-BG"/>
              </w:rPr>
            </w:pPr>
          </w:p>
        </w:tc>
        <w:tc>
          <w:tcPr>
            <w:tcW w:w="4876" w:type="dxa"/>
            <w:hideMark/>
          </w:tcPr>
          <w:p w:rsidR="00DA0FAE" w:rsidRPr="008E3354" w:rsidP="00760AC7" w14:paraId="1AB333EF" w14:textId="77777777">
            <w:pPr>
              <w:pStyle w:val="Normal6"/>
              <w:rPr>
                <w:szCs w:val="24"/>
                <w:lang w:val="bg-BG"/>
              </w:rPr>
            </w:pPr>
            <w:r w:rsidRPr="008E3354">
              <w:rPr>
                <w:b/>
                <w:i/>
                <w:lang w:val="bg-BG"/>
              </w:rPr>
              <w:t>в) третирането на семената представлява единствената технически жизнеспособна превантивна мярка при специфичните агрономични и екологични условия в тези региони.</w:t>
            </w:r>
          </w:p>
        </w:tc>
      </w:tr>
    </w:tbl>
    <w:p w:rsidR="00DA0FAE" w:rsidRPr="008E3354" w:rsidP="00DA0FAE" w14:paraId="029E6FA4"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32D86E0" w14:textId="77777777">
      <w:r w:rsidRPr="008E3354">
        <w:rPr>
          <w:rStyle w:val="HideTWBExt"/>
        </w:rPr>
        <w:t>&lt;/AmendB&gt;</w:t>
      </w:r>
    </w:p>
    <w:p w:rsidR="00DA0FAE" w:rsidRPr="008E3354" w:rsidP="00DA0FAE" w14:paraId="066D5384" w14:textId="5BC002A4">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452</w:t>
      </w:r>
      <w:r w:rsidRPr="008E3354">
        <w:rPr>
          <w:rStyle w:val="HideTWBExt"/>
          <w:b w:val="0"/>
          <w:lang w:val="bg-BG"/>
        </w:rPr>
        <w:t>&lt;/NumAmB&gt;</w:t>
      </w:r>
    </w:p>
    <w:p w:rsidR="00DA0FAE" w:rsidRPr="008E3354" w:rsidP="00DA0FAE" w14:paraId="2B29B370" w14:textId="5243F522">
      <w:pPr>
        <w:pStyle w:val="NormalBold"/>
      </w:pPr>
      <w:r w:rsidRPr="008E3354">
        <w:rPr>
          <w:rStyle w:val="HideTWBExt"/>
          <w:b w:val="0"/>
        </w:rPr>
        <w:t>&lt;RepeatBlock-By&gt;&lt;Members&gt;</w:t>
      </w:r>
      <w:r w:rsidRPr="008E3354">
        <w:t>Джорджиана Теодореску</w:t>
      </w:r>
      <w:r w:rsidRPr="008E3354">
        <w:rPr>
          <w:rStyle w:val="HideTWBExt"/>
          <w:b w:val="0"/>
        </w:rPr>
        <w:t>&lt;/Members&gt;</w:t>
      </w:r>
    </w:p>
    <w:p w:rsidR="00DA0FAE" w:rsidRPr="008E3354" w:rsidP="00DA0FAE" w14:paraId="79D5AA46" w14:textId="77777777">
      <w:r w:rsidRPr="008E3354">
        <w:rPr>
          <w:rStyle w:val="HideTWBExt"/>
        </w:rPr>
        <w:t>&lt;/RepeatBlock-By&gt;</w:t>
      </w:r>
    </w:p>
    <w:p w:rsidR="00DA0FAE" w:rsidRPr="008E3354" w:rsidP="00DA0FAE" w14:paraId="14F2306D" w14:textId="52E7B9F6">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A3875C7" w14:textId="77777777">
      <w:pPr>
        <w:pStyle w:val="NormalBold"/>
      </w:pPr>
      <w:r w:rsidRPr="008E3354">
        <w:rPr>
          <w:rStyle w:val="HideTWBExt"/>
          <w:b w:val="0"/>
        </w:rPr>
        <w:t>&lt;Article&gt;</w:t>
      </w:r>
      <w:r w:rsidRPr="008E3354">
        <w:t>Член 1 – параграф 1 – точка 3</w:t>
      </w:r>
      <w:r w:rsidRPr="008E3354">
        <w:rPr>
          <w:rStyle w:val="HideTWBExt"/>
          <w:b w:val="0"/>
        </w:rPr>
        <w:t>&lt;/Article&gt;</w:t>
      </w:r>
    </w:p>
    <w:p w:rsidR="00DA0FAE" w:rsidRPr="008E3354" w:rsidP="00DA0FAE" w14:paraId="530B2544"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DA1709A" w14:textId="58A0CCBF">
      <w:r w:rsidRPr="008E3354">
        <w:rPr>
          <w:rStyle w:val="HideTWBExt"/>
        </w:rPr>
        <w:t>&lt;Article2&gt;</w:t>
      </w:r>
      <w:r w:rsidRPr="008E3354">
        <w:t xml:space="preserve">Член 4 – </w:t>
      </w:r>
      <w:r w:rsidRPr="008E3354" w:rsidR="000627D0">
        <w:t>параграф</w:t>
      </w:r>
      <w:r w:rsidRPr="008E3354">
        <w:t xml:space="preserve"> 7 а (нов)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60C7FA"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569A80C" w14:textId="77777777">
            <w:pPr>
              <w:keepNext/>
            </w:pPr>
          </w:p>
        </w:tc>
      </w:tr>
      <w:tr w14:paraId="6BBD4058"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8E47FB7" w14:textId="58616ABC">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104444F" w14:textId="78C0542C">
            <w:pPr>
              <w:pStyle w:val="ColumnHeading"/>
              <w:keepNext/>
              <w:rPr>
                <w:lang w:val="bg-BG"/>
              </w:rPr>
            </w:pPr>
            <w:r w:rsidRPr="008E3354">
              <w:rPr>
                <w:lang w:val="bg-BG"/>
              </w:rPr>
              <w:t>Изменение</w:t>
            </w:r>
          </w:p>
        </w:tc>
      </w:tr>
      <w:tr w14:paraId="0431903C"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65A7245" w14:textId="77777777">
            <w:pPr>
              <w:pStyle w:val="Normal6"/>
              <w:rPr>
                <w:lang w:val="bg-BG"/>
              </w:rPr>
            </w:pPr>
          </w:p>
        </w:tc>
        <w:tc>
          <w:tcPr>
            <w:tcW w:w="4876" w:type="dxa"/>
            <w:hideMark/>
          </w:tcPr>
          <w:p w:rsidR="00DA0FAE" w:rsidRPr="008E3354" w:rsidP="00760AC7" w14:paraId="66DE961C" w14:textId="77777777">
            <w:pPr>
              <w:pStyle w:val="Normal6"/>
              <w:rPr>
                <w:szCs w:val="24"/>
                <w:lang w:val="bg-BG"/>
              </w:rPr>
            </w:pPr>
            <w:r w:rsidRPr="008E3354">
              <w:rPr>
                <w:b/>
                <w:i/>
                <w:lang w:val="bg-BG"/>
              </w:rPr>
              <w:t>7а.</w:t>
            </w:r>
            <w:r w:rsidRPr="008E3354">
              <w:rPr>
                <w:b/>
                <w:i/>
                <w:lang w:val="bg-BG"/>
              </w:rPr>
              <w:tab/>
              <w:t xml:space="preserve">Чрез дерогация от параграф 1 активно вещество може да бъде одобрено или одобрението му да бъде подновено, ако неодобряването или неподновяването му би оказало непропорционално отрицателно въздействие върху жизнеспособността на селското стопанство, производството на храни или продоволствената </w:t>
            </w:r>
            <w:r w:rsidRPr="008E3354">
              <w:rPr>
                <w:b/>
                <w:i/>
                <w:lang w:val="bg-BG"/>
              </w:rPr>
              <w:t>сигурност в сравнение с установените рискове за здравето на хората, здравето на животните или околната среда. Тази дерогация може да бъде предоставена само при липса на ефективни алтернативи и при условие че се прилагат подходящи мерки за намаляване на риска, с които се гарантира високо равнище на защита. Счита се, че непропорционално отрицателно въздействие съществува, наред с другото, когато:</w:t>
            </w:r>
          </w:p>
        </w:tc>
      </w:tr>
      <w:tr w14:paraId="152E467E"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7C76FC06" w14:textId="77777777">
            <w:pPr>
              <w:pStyle w:val="Normal6"/>
              <w:rPr>
                <w:lang w:val="bg-BG"/>
              </w:rPr>
            </w:pPr>
          </w:p>
        </w:tc>
        <w:tc>
          <w:tcPr>
            <w:tcW w:w="4876" w:type="dxa"/>
            <w:hideMark/>
          </w:tcPr>
          <w:p w:rsidR="00DA0FAE" w:rsidRPr="008E3354" w:rsidP="00760AC7" w14:paraId="7BAF7527" w14:textId="77777777">
            <w:pPr>
              <w:pStyle w:val="Normal6"/>
              <w:rPr>
                <w:szCs w:val="24"/>
                <w:lang w:val="bg-BG"/>
              </w:rPr>
            </w:pPr>
            <w:r w:rsidRPr="008E3354">
              <w:rPr>
                <w:b/>
                <w:i/>
                <w:lang w:val="bg-BG"/>
              </w:rPr>
              <w:t>а) ендемични почвени вредители причиняват структурни и повтарящи се загуби на реколтата, които систематично надвишават прага на икономическа вредност в региони на Съюза със специфични почвено-климатични условия;</w:t>
            </w:r>
          </w:p>
        </w:tc>
      </w:tr>
      <w:tr w14:paraId="425BA940"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2B5303DA" w14:textId="77777777">
            <w:pPr>
              <w:pStyle w:val="Normal6"/>
              <w:rPr>
                <w:lang w:val="bg-BG"/>
              </w:rPr>
            </w:pPr>
          </w:p>
        </w:tc>
        <w:tc>
          <w:tcPr>
            <w:tcW w:w="4876" w:type="dxa"/>
            <w:hideMark/>
          </w:tcPr>
          <w:p w:rsidR="00DA0FAE" w:rsidRPr="008E3354" w:rsidP="00760AC7" w14:paraId="2AC77EE4" w14:textId="77777777">
            <w:pPr>
              <w:pStyle w:val="Normal6"/>
              <w:rPr>
                <w:szCs w:val="24"/>
                <w:lang w:val="bg-BG"/>
              </w:rPr>
            </w:pPr>
            <w:r w:rsidRPr="008E3354">
              <w:rPr>
                <w:b/>
                <w:i/>
                <w:lang w:val="bg-BG"/>
              </w:rPr>
              <w:t>б) не са налични ефективни алтернативни средства за растителна защита, както е доказано чрез многогодишни данни от фитосанитарен мониторинг и оценки на ефикасността в полеви условия, извършени в съответствие с насоките на Европейската и средиземноморска организация за растителна защита (ЕОРЗ); както и</w:t>
            </w:r>
          </w:p>
        </w:tc>
      </w:tr>
      <w:tr w14:paraId="284B0E82"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178CD79" w14:textId="77777777">
            <w:pPr>
              <w:pStyle w:val="Normal6"/>
              <w:rPr>
                <w:lang w:val="bg-BG"/>
              </w:rPr>
            </w:pPr>
          </w:p>
        </w:tc>
        <w:tc>
          <w:tcPr>
            <w:tcW w:w="4876" w:type="dxa"/>
            <w:hideMark/>
          </w:tcPr>
          <w:p w:rsidR="00DA0FAE" w:rsidRPr="008E3354" w:rsidP="00760AC7" w14:paraId="226F70E7" w14:textId="77777777">
            <w:pPr>
              <w:pStyle w:val="Normal6"/>
              <w:rPr>
                <w:szCs w:val="24"/>
                <w:lang w:val="bg-BG"/>
              </w:rPr>
            </w:pPr>
            <w:r w:rsidRPr="008E3354">
              <w:rPr>
                <w:b/>
                <w:i/>
                <w:lang w:val="bg-BG"/>
              </w:rPr>
              <w:t>в) третирането на семената представлява единствената технически жизнеспособна превантивна мярка при специфичните агрономични и екологични условия в тези региони.</w:t>
            </w:r>
          </w:p>
        </w:tc>
      </w:tr>
    </w:tbl>
    <w:p w:rsidR="00DA0FAE" w:rsidRPr="008E3354" w:rsidP="00DA0FAE" w14:paraId="62785ABB"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E3D990B" w14:textId="0E9D0CE5">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5C24FE0E" w14:textId="77777777">
      <w:pPr>
        <w:pStyle w:val="Normal12Italic"/>
        <w:rPr>
          <w:noProof w:val="0"/>
          <w:lang w:val="bg-BG"/>
        </w:rPr>
      </w:pPr>
      <w:r w:rsidRPr="008E3354">
        <w:rPr>
          <w:lang w:val="bg-BG"/>
        </w:rPr>
        <w:t xml:space="preserve">The proposed amendment addresses a legislative gap in Regulation (EC) No 1107/2009 by introducing a new Article 4(8), establishing an explicit proportionality assessment mechanism within the renewal and review procedures of active substances. Rooted in the principle of proportionality (Art. 5 TEU) and food security objectives (Art. 39 TFEU), this mechanism evaluates the medium- and long-term disproportionate impacts of non-approval on the viability of agricultural production. Distinct from Art. 4(7), which applies to initial approvals </w:t>
      </w:r>
      <w:r w:rsidRPr="008E3354">
        <w:rPr>
          <w:lang w:val="bg-BG"/>
        </w:rPr>
        <w:t>under immediate danger, the proposed Art. 4(8) provides a predictable framework to assess structural life-cycle impacts, balancing phytosanitary standards with the strategic stability of the agri-food sector.</w:t>
      </w:r>
    </w:p>
    <w:p w:rsidR="00DA0FAE" w:rsidRPr="008E3354" w:rsidP="00DA0FAE" w14:paraId="12334EBB" w14:textId="77777777">
      <w:r w:rsidRPr="008E3354">
        <w:rPr>
          <w:rStyle w:val="HideTWBExt"/>
        </w:rPr>
        <w:t>&lt;/AmendB&gt;</w:t>
      </w:r>
    </w:p>
    <w:p w:rsidR="00DA0FAE" w:rsidRPr="008E3354" w:rsidP="00DA0FAE" w14:paraId="3F78F62C" w14:textId="2965491A">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453</w:t>
      </w:r>
      <w:r w:rsidRPr="008E3354">
        <w:rPr>
          <w:rStyle w:val="HideTWBExt"/>
          <w:b w:val="0"/>
          <w:lang w:val="bg-BG"/>
        </w:rPr>
        <w:t>&lt;/NumAmB&gt;</w:t>
      </w:r>
    </w:p>
    <w:p w:rsidR="00DA0FAE" w:rsidRPr="008E3354" w:rsidP="00DA0FAE" w14:paraId="1E88C6E9" w14:textId="2BDBA603">
      <w:pPr>
        <w:pStyle w:val="NormalBold"/>
      </w:pPr>
      <w:r w:rsidRPr="008E3354">
        <w:rPr>
          <w:rStyle w:val="HideTWBExt"/>
          <w:b w:val="0"/>
        </w:rPr>
        <w:t>&lt;RepeatBlock-By&gt;&lt;Members&gt;</w:t>
      </w:r>
      <w:r w:rsidRPr="008E3354" w:rsidR="00B72EEE">
        <w:t>Вероника Вреционова</w:t>
      </w:r>
      <w:r w:rsidRPr="008E3354">
        <w:rPr>
          <w:rStyle w:val="HideTWBExt"/>
          <w:b w:val="0"/>
        </w:rPr>
        <w:t>&lt;/Members&gt;</w:t>
      </w:r>
    </w:p>
    <w:p w:rsidR="00DA0FAE" w:rsidRPr="008E3354" w:rsidP="00DA0FAE" w14:paraId="004392B8" w14:textId="77777777">
      <w:r w:rsidRPr="008E3354">
        <w:rPr>
          <w:rStyle w:val="HideTWBExt"/>
        </w:rPr>
        <w:t>&lt;/RepeatBlock-By&gt;</w:t>
      </w:r>
    </w:p>
    <w:p w:rsidR="00DA0FAE" w:rsidRPr="008E3354" w:rsidP="00DA0FAE" w14:paraId="3B60478E" w14:textId="2A2C1F1E">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7A5DA97" w14:textId="77777777">
      <w:pPr>
        <w:pStyle w:val="NormalBold"/>
      </w:pPr>
      <w:r w:rsidRPr="008E3354">
        <w:rPr>
          <w:rStyle w:val="HideTWBExt"/>
          <w:b w:val="0"/>
        </w:rPr>
        <w:t>&lt;Article&gt;</w:t>
      </w:r>
      <w:r w:rsidRPr="008E3354">
        <w:t>Член 1 – параграф 1 – точка 3 a (нова)</w:t>
      </w:r>
      <w:r w:rsidRPr="008E3354">
        <w:rPr>
          <w:rStyle w:val="HideTWBExt"/>
          <w:b w:val="0"/>
        </w:rPr>
        <w:t>&lt;/Article&gt;</w:t>
      </w:r>
    </w:p>
    <w:p w:rsidR="00DA0FAE" w:rsidRPr="008E3354" w:rsidP="00DA0FAE" w14:paraId="30BFD070"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9AC1CA6" w14:textId="77777777">
      <w:r w:rsidRPr="008E3354">
        <w:rPr>
          <w:rStyle w:val="HideTWBExt"/>
        </w:rPr>
        <w:t>&lt;Article2&gt;</w:t>
      </w:r>
      <w:r w:rsidRPr="008E3354">
        <w:t>Член 4 – параграф 7 а (нов)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BE1BCB"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AD3DC7A" w14:textId="77777777">
            <w:pPr>
              <w:keepNext/>
            </w:pPr>
          </w:p>
        </w:tc>
      </w:tr>
      <w:tr w14:paraId="7F45F93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43D351C" w14:textId="509AFB09">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B2B180A" w14:textId="049B9FEB">
            <w:pPr>
              <w:pStyle w:val="ColumnHeading"/>
              <w:keepNext/>
              <w:rPr>
                <w:lang w:val="bg-BG"/>
              </w:rPr>
            </w:pPr>
            <w:r w:rsidRPr="008E3354">
              <w:rPr>
                <w:lang w:val="bg-BG"/>
              </w:rPr>
              <w:t>Изменение</w:t>
            </w:r>
          </w:p>
        </w:tc>
      </w:tr>
      <w:tr w14:paraId="765D5901"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A75CA88" w14:textId="77777777">
            <w:pPr>
              <w:pStyle w:val="Normal6"/>
              <w:rPr>
                <w:lang w:val="bg-BG"/>
              </w:rPr>
            </w:pPr>
          </w:p>
        </w:tc>
        <w:tc>
          <w:tcPr>
            <w:tcW w:w="4876" w:type="dxa"/>
            <w:hideMark/>
          </w:tcPr>
          <w:p w:rsidR="00DA0FAE" w:rsidRPr="008E3354" w:rsidP="000627D0" w14:paraId="53E79574" w14:textId="247C86C6">
            <w:pPr>
              <w:pStyle w:val="Normal6"/>
              <w:rPr>
                <w:szCs w:val="24"/>
                <w:lang w:val="bg-BG"/>
              </w:rPr>
            </w:pPr>
            <w:r w:rsidRPr="008E3354">
              <w:rPr>
                <w:b/>
                <w:i/>
                <w:lang w:val="bg-BG"/>
              </w:rPr>
              <w:t>3a)</w:t>
            </w:r>
            <w:r w:rsidRPr="008E3354">
              <w:rPr>
                <w:b/>
                <w:i/>
                <w:lang w:val="bg-BG"/>
              </w:rPr>
              <w:tab/>
            </w:r>
            <w:r w:rsidRPr="008E3354" w:rsidR="000627D0">
              <w:rPr>
                <w:b/>
                <w:i/>
                <w:lang w:val="bg-BG"/>
              </w:rPr>
              <w:t xml:space="preserve">вмъква </w:t>
            </w:r>
            <w:r w:rsidRPr="008E3354">
              <w:rPr>
                <w:b/>
                <w:i/>
                <w:lang w:val="bg-BG"/>
              </w:rPr>
              <w:t>се следният параграф 7а:</w:t>
            </w:r>
          </w:p>
        </w:tc>
      </w:tr>
      <w:tr w14:paraId="4EBB69B3"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762C81B5" w14:textId="77777777">
            <w:pPr>
              <w:pStyle w:val="Normal6"/>
              <w:rPr>
                <w:lang w:val="bg-BG"/>
              </w:rPr>
            </w:pPr>
          </w:p>
        </w:tc>
        <w:tc>
          <w:tcPr>
            <w:tcW w:w="4876" w:type="dxa"/>
            <w:hideMark/>
          </w:tcPr>
          <w:p w:rsidR="00DA0FAE" w:rsidRPr="008E3354" w:rsidP="000627D0" w14:paraId="2478F0D2" w14:textId="584B30EC">
            <w:pPr>
              <w:pStyle w:val="Normal6"/>
              <w:rPr>
                <w:szCs w:val="24"/>
                <w:lang w:val="bg-BG"/>
              </w:rPr>
            </w:pPr>
            <w:r w:rsidRPr="008E3354">
              <w:rPr>
                <w:b/>
                <w:i/>
                <w:lang w:val="bg-BG"/>
              </w:rPr>
              <w:t>7a. Чрез дерогация от параграф 1 активно вещество може да бъде одобрено, когато не са налични подходящи и икономически жизнеспособни алтернативи и когато неодобряването му би довело до сериозни неблагоприятни последици за селскостопанското производство или продоволствената сигурност, които са непропорционални спрямо рисковете, произтичащи от употребата на това активно вещество при реалистични условия на употреба, при условие че се прилагат подходящи мерки за намаляване на риска, за да се гарантира, че експозицията на хората, животните и околната среда е сведена до минимум.</w:t>
            </w:r>
          </w:p>
        </w:tc>
      </w:tr>
    </w:tbl>
    <w:p w:rsidR="00DA0FAE" w:rsidRPr="008E3354" w:rsidP="00DA0FAE" w14:paraId="06D2E7D3"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4143D6D" w14:textId="77777777">
      <w:r w:rsidRPr="008E3354">
        <w:rPr>
          <w:rStyle w:val="HideTWBExt"/>
        </w:rPr>
        <w:t>&lt;/AmendB&gt;</w:t>
      </w:r>
    </w:p>
    <w:p w:rsidR="00DA0FAE" w:rsidRPr="008E3354" w:rsidP="00DA0FAE" w14:paraId="31AEACF0" w14:textId="3A3502E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454</w:t>
      </w:r>
      <w:r w:rsidRPr="008E3354">
        <w:rPr>
          <w:rStyle w:val="HideTWBExt"/>
          <w:b w:val="0"/>
          <w:lang w:val="bg-BG"/>
        </w:rPr>
        <w:t>&lt;/NumAmB&gt;</w:t>
      </w:r>
    </w:p>
    <w:p w:rsidR="00DA0FAE" w:rsidRPr="008E3354" w:rsidP="00DA0FAE" w14:paraId="152D404B" w14:textId="489FEBB4">
      <w:pPr>
        <w:pStyle w:val="NormalBold"/>
      </w:pPr>
      <w:r w:rsidRPr="008E3354">
        <w:rPr>
          <w:rStyle w:val="HideTWBExt"/>
          <w:b w:val="0"/>
        </w:rPr>
        <w:t>&lt;RepeatBlock-By&gt;&lt;Members&gt;</w:t>
      </w:r>
      <w:r w:rsidRPr="008E3354" w:rsidR="00617DE5">
        <w:t>Иван Давид</w:t>
      </w:r>
      <w:r w:rsidRPr="008E3354">
        <w:t xml:space="preserve">, Аня Арнд, </w:t>
      </w:r>
      <w:r w:rsidRPr="008E3354" w:rsidR="00617DE5">
        <w:t>Фолкер Шнурбуш</w:t>
      </w:r>
      <w:r w:rsidRPr="008E3354">
        <w:t>, Марк Йонген</w:t>
      </w:r>
      <w:r w:rsidRPr="008E3354">
        <w:rPr>
          <w:rStyle w:val="HideTWBExt"/>
          <w:b w:val="0"/>
        </w:rPr>
        <w:t>&lt;/Members&gt;</w:t>
      </w:r>
    </w:p>
    <w:p w:rsidR="00DA0FAE" w:rsidRPr="008E3354" w:rsidP="00DA0FAE" w14:paraId="04082D34" w14:textId="77777777">
      <w:r w:rsidRPr="008E3354">
        <w:rPr>
          <w:rStyle w:val="HideTWBExt"/>
        </w:rPr>
        <w:t>&lt;/RepeatBlock-By&gt;</w:t>
      </w:r>
    </w:p>
    <w:p w:rsidR="00DA0FAE" w:rsidRPr="008E3354" w:rsidP="00DA0FAE" w14:paraId="48BAE0F5" w14:textId="5BC02A6C">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454F244" w14:textId="77777777">
      <w:pPr>
        <w:pStyle w:val="NormalBold"/>
      </w:pPr>
      <w:r w:rsidRPr="008E3354">
        <w:rPr>
          <w:rStyle w:val="HideTWBExt"/>
          <w:b w:val="0"/>
        </w:rPr>
        <w:t>&lt;Article&gt;</w:t>
      </w:r>
      <w:r w:rsidRPr="008E3354">
        <w:t>Член 1 – параграф 1 – точка 3 a (нова)</w:t>
      </w:r>
      <w:r w:rsidRPr="008E3354">
        <w:rPr>
          <w:rStyle w:val="HideTWBExt"/>
          <w:b w:val="0"/>
        </w:rPr>
        <w:t>&lt;/Article&gt;</w:t>
      </w:r>
    </w:p>
    <w:p w:rsidR="00DA0FAE" w:rsidRPr="008E3354" w:rsidP="00DA0FAE" w14:paraId="09DEFDB0"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AB6FA64" w14:textId="425CA9EB">
      <w:r w:rsidRPr="008E3354">
        <w:rPr>
          <w:rStyle w:val="HideTWBExt"/>
        </w:rPr>
        <w:t>&lt;Article2&gt;</w:t>
      </w:r>
      <w:r w:rsidRPr="008E3354">
        <w:t>Член 4 – параграф 7</w:t>
      </w:r>
      <w:r w:rsidRPr="008E3354" w:rsidR="000627D0">
        <w:t xml:space="preserve"> </w:t>
      </w:r>
      <w:r w:rsidRPr="008E3354">
        <w:t>а (нов)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83D30D"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8B0A3AB" w14:textId="77777777">
            <w:pPr>
              <w:keepNext/>
            </w:pPr>
          </w:p>
        </w:tc>
      </w:tr>
      <w:tr w14:paraId="41646CA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B448432" w14:textId="0BAF14BF">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E905046" w14:textId="7405000F">
            <w:pPr>
              <w:pStyle w:val="ColumnHeading"/>
              <w:keepNext/>
              <w:rPr>
                <w:lang w:val="bg-BG"/>
              </w:rPr>
            </w:pPr>
            <w:r w:rsidRPr="008E3354">
              <w:rPr>
                <w:lang w:val="bg-BG"/>
              </w:rPr>
              <w:t>Изменение</w:t>
            </w:r>
          </w:p>
        </w:tc>
      </w:tr>
      <w:tr w14:paraId="5526B68C"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44A98A6D" w14:textId="77777777">
            <w:pPr>
              <w:pStyle w:val="Normal6"/>
              <w:rPr>
                <w:lang w:val="bg-BG"/>
              </w:rPr>
            </w:pPr>
          </w:p>
        </w:tc>
        <w:tc>
          <w:tcPr>
            <w:tcW w:w="4876" w:type="dxa"/>
            <w:hideMark/>
          </w:tcPr>
          <w:p w:rsidR="00DA0FAE" w:rsidRPr="008E3354" w:rsidP="000627D0" w14:paraId="37305B2E" w14:textId="3A223EBE">
            <w:pPr>
              <w:pStyle w:val="Normal6"/>
              <w:rPr>
                <w:szCs w:val="24"/>
                <w:lang w:val="bg-BG"/>
              </w:rPr>
            </w:pPr>
            <w:r w:rsidRPr="008E3354">
              <w:rPr>
                <w:b/>
                <w:i/>
                <w:lang w:val="bg-BG"/>
              </w:rPr>
              <w:t>3a)</w:t>
            </w:r>
            <w:r w:rsidRPr="008E3354">
              <w:rPr>
                <w:b/>
                <w:i/>
                <w:lang w:val="bg-BG"/>
              </w:rPr>
              <w:tab/>
            </w:r>
            <w:r w:rsidRPr="008E3354" w:rsidR="000627D0">
              <w:rPr>
                <w:b/>
                <w:i/>
                <w:lang w:val="bg-BG"/>
              </w:rPr>
              <w:t xml:space="preserve">в </w:t>
            </w:r>
            <w:r w:rsidRPr="008E3354">
              <w:rPr>
                <w:b/>
                <w:i/>
                <w:lang w:val="bg-BG"/>
              </w:rPr>
              <w:t>член 4 се добавя следният параграф 7a:</w:t>
            </w:r>
          </w:p>
        </w:tc>
      </w:tr>
      <w:tr w14:paraId="6338391A"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4935F399" w14:textId="77777777">
            <w:pPr>
              <w:pStyle w:val="Normal6"/>
              <w:rPr>
                <w:lang w:val="bg-BG"/>
              </w:rPr>
            </w:pPr>
          </w:p>
        </w:tc>
        <w:tc>
          <w:tcPr>
            <w:tcW w:w="4876" w:type="dxa"/>
            <w:hideMark/>
          </w:tcPr>
          <w:p w:rsidR="00DA0FAE" w:rsidRPr="008E3354" w:rsidP="00760AC7" w14:paraId="35CF0D26" w14:textId="77777777">
            <w:pPr>
              <w:pStyle w:val="Normal6"/>
              <w:rPr>
                <w:szCs w:val="24"/>
                <w:lang w:val="bg-BG"/>
              </w:rPr>
            </w:pPr>
            <w:r w:rsidRPr="008E3354">
              <w:rPr>
                <w:b/>
                <w:i/>
                <w:lang w:val="bg-BG"/>
              </w:rPr>
              <w:t>7a. Чрез дерогация от параграф 1, при наличие на сериозна опасност за здравето на растенията и/или здравето на хората, активно вещество може да бъде одобрено или одобрението му да бъде подновено, ако неодобряването му би имало непропорционално отрицателно въздействие върху жизнеспособността на селското стопанство, горското стопанство, обществените зелени площи, природните територии и др., в сравнение с рисковете за здравето на хората, здравето на животните или околната среда, произтичащи от употребата на веществото.</w:t>
            </w:r>
          </w:p>
        </w:tc>
      </w:tr>
    </w:tbl>
    <w:p w:rsidR="00DA0FAE" w:rsidRPr="008E3354" w:rsidP="00DA0FAE" w14:paraId="7EF39387"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16F9043" w14:textId="77777777">
      <w:pPr>
        <w:pStyle w:val="CrossRef"/>
        <w:rPr>
          <w:lang w:val="bg-BG"/>
        </w:rPr>
      </w:pPr>
      <w:r w:rsidRPr="008E3354">
        <w:rPr>
          <w:lang w:val="bg-BG"/>
        </w:rPr>
        <w:t>(32009R1107)</w:t>
      </w:r>
    </w:p>
    <w:p w:rsidR="00DA0FAE" w:rsidRPr="008E3354" w:rsidP="00DA0FAE" w14:paraId="0FFE3BAD" w14:textId="05250EF0">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27440D74" w14:textId="5BD1022C">
      <w:pPr>
        <w:pStyle w:val="Normal12Italic"/>
        <w:rPr>
          <w:noProof w:val="0"/>
          <w:lang w:val="bg-BG"/>
        </w:rPr>
      </w:pPr>
      <w:r w:rsidRPr="008E3354">
        <w:rPr>
          <w:lang w:val="bg-BG"/>
        </w:rPr>
        <w:t>Present Regulation in fact do not include any measure to allow to activate extraordinary tools for extraordinary cases (e.g. liquidation of invasive populations, quarantine pests, ect. , what can</w:t>
      </w:r>
      <w:r w:rsidRPr="008E3354" w:rsidR="00907399">
        <w:rPr>
          <w:lang w:val="bg-BG"/>
        </w:rPr>
        <w:t xml:space="preserve"> </w:t>
      </w:r>
      <w:r w:rsidRPr="008E3354">
        <w:rPr>
          <w:lang w:val="bg-BG"/>
        </w:rPr>
        <w:t>seriously damage or completely damage not only agricultural and forestry areas, but also public green areas, natural areas, including natural protected areas).A special statement should be introduced that would allow, in the event of such an extraordinary need, to allow highly effective active substances in the EU even in the case of their negative eco-toxicological properties, if the benefits of treatment outweigh the negative effects resulting from the use of such substances (this will also make it legally possible to distribute these substances within the EU).</w:t>
      </w:r>
    </w:p>
    <w:p w:rsidR="00DA0FAE" w:rsidRPr="008E3354" w:rsidP="00DA0FAE" w14:paraId="78C4D80E" w14:textId="77777777">
      <w:r w:rsidRPr="008E3354">
        <w:rPr>
          <w:rStyle w:val="HideTWBExt"/>
        </w:rPr>
        <w:t>&lt;/AmendB&gt;</w:t>
      </w:r>
    </w:p>
    <w:p w:rsidR="00DA0FAE" w:rsidRPr="008E3354" w:rsidP="00DA0FAE" w14:paraId="00CA6FE5" w14:textId="1A02C0C4">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455</w:t>
      </w:r>
      <w:r w:rsidRPr="008E3354">
        <w:rPr>
          <w:rStyle w:val="HideTWBExt"/>
          <w:b w:val="0"/>
          <w:lang w:val="bg-BG"/>
        </w:rPr>
        <w:t>&lt;/NumAmB&gt;</w:t>
      </w:r>
    </w:p>
    <w:p w:rsidR="00DA0FAE" w:rsidRPr="008E3354" w:rsidP="00DA0FAE" w14:paraId="713357E4" w14:textId="4AB79FF0">
      <w:pPr>
        <w:pStyle w:val="NormalBold"/>
      </w:pPr>
      <w:r w:rsidRPr="008E3354">
        <w:rPr>
          <w:rStyle w:val="HideTWBExt"/>
          <w:b w:val="0"/>
        </w:rPr>
        <w:t>&lt;RepeatBlock-By&gt;&lt;Members&gt;</w:t>
      </w:r>
      <w:r w:rsidRPr="008E3354" w:rsidR="000B10E1">
        <w:t>Мартин Хойсик</w:t>
      </w:r>
      <w:r w:rsidRPr="008E3354">
        <w:t xml:space="preserve">, Сигрид Фрийс, </w:t>
      </w:r>
      <w:r w:rsidRPr="008E3354" w:rsidR="000B10E1">
        <w:t>Михал Виезик</w:t>
      </w:r>
      <w:r w:rsidRPr="008E3354">
        <w:t>, Иван Веругстрат, Стине Босе</w:t>
      </w:r>
      <w:r w:rsidRPr="008E3354">
        <w:rPr>
          <w:rStyle w:val="HideTWBExt"/>
          <w:b w:val="0"/>
        </w:rPr>
        <w:t>&lt;/Members&gt;</w:t>
      </w:r>
    </w:p>
    <w:p w:rsidR="00DA0FAE" w:rsidRPr="008E3354" w:rsidP="00DA0FAE" w14:paraId="59BFAC68" w14:textId="77777777">
      <w:r w:rsidRPr="008E3354">
        <w:rPr>
          <w:rStyle w:val="HideTWBExt"/>
        </w:rPr>
        <w:t>&lt;/RepeatBlock-By&gt;</w:t>
      </w:r>
    </w:p>
    <w:p w:rsidR="00DA0FAE" w:rsidRPr="008E3354" w:rsidP="00DA0FAE" w14:paraId="2945EA6C" w14:textId="6D713E75">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A3F0680" w14:textId="77777777">
      <w:pPr>
        <w:pStyle w:val="NormalBold"/>
      </w:pPr>
      <w:r w:rsidRPr="008E3354">
        <w:rPr>
          <w:rStyle w:val="HideTWBExt"/>
          <w:b w:val="0"/>
        </w:rPr>
        <w:t>&lt;Article&gt;</w:t>
      </w:r>
      <w:r w:rsidRPr="008E3354">
        <w:t>Член 1 – параграф 1 – точка 3 a (нова)</w:t>
      </w:r>
      <w:r w:rsidRPr="008E3354">
        <w:rPr>
          <w:rStyle w:val="HideTWBExt"/>
          <w:b w:val="0"/>
        </w:rPr>
        <w:t>&lt;/Article&gt;</w:t>
      </w:r>
    </w:p>
    <w:p w:rsidR="00DA0FAE" w:rsidRPr="008E3354" w:rsidP="00DA0FAE" w14:paraId="5EE95176"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7E70A89" w14:textId="3B5FAFF3">
      <w:r w:rsidRPr="008E3354">
        <w:rPr>
          <w:rStyle w:val="HideTWBExt"/>
        </w:rPr>
        <w:t>&lt;Article2&gt;</w:t>
      </w:r>
      <w:r w:rsidRPr="008E3354">
        <w:t>Член 4</w:t>
      </w:r>
      <w:r w:rsidRPr="008E3354" w:rsidR="000627D0">
        <w:t xml:space="preserve"> </w:t>
      </w:r>
      <w:r w:rsidRPr="008E3354">
        <w:t>а (нов)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9141697"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58C0E79" w14:textId="77777777">
            <w:pPr>
              <w:keepNext/>
            </w:pPr>
          </w:p>
        </w:tc>
      </w:tr>
      <w:tr w14:paraId="4FB101A3"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2B38880" w14:textId="2BDDB34E">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C889B0C" w14:textId="3EB00B30">
            <w:pPr>
              <w:pStyle w:val="ColumnHeading"/>
              <w:keepNext/>
              <w:rPr>
                <w:lang w:val="bg-BG"/>
              </w:rPr>
            </w:pPr>
            <w:r w:rsidRPr="008E3354">
              <w:rPr>
                <w:lang w:val="bg-BG"/>
              </w:rPr>
              <w:t>Изменение</w:t>
            </w:r>
          </w:p>
        </w:tc>
      </w:tr>
      <w:tr w14:paraId="32FD4926"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498A1CE" w14:textId="77777777">
            <w:pPr>
              <w:pStyle w:val="Normal6"/>
              <w:rPr>
                <w:lang w:val="bg-BG"/>
              </w:rPr>
            </w:pPr>
          </w:p>
        </w:tc>
        <w:tc>
          <w:tcPr>
            <w:tcW w:w="4876" w:type="dxa"/>
            <w:hideMark/>
          </w:tcPr>
          <w:p w:rsidR="00DA0FAE" w:rsidRPr="008E3354" w:rsidP="000627D0" w14:paraId="7E8442A2" w14:textId="017FA09E">
            <w:pPr>
              <w:pStyle w:val="Normal6"/>
              <w:rPr>
                <w:szCs w:val="24"/>
                <w:lang w:val="bg-BG"/>
              </w:rPr>
            </w:pPr>
            <w:r w:rsidRPr="008E3354">
              <w:rPr>
                <w:b/>
                <w:i/>
                <w:lang w:val="bg-BG"/>
              </w:rPr>
              <w:t>3a)</w:t>
            </w:r>
            <w:r w:rsidRPr="008E3354">
              <w:rPr>
                <w:b/>
                <w:i/>
                <w:lang w:val="bg-BG"/>
              </w:rPr>
              <w:tab/>
            </w:r>
            <w:r w:rsidRPr="008E3354" w:rsidR="000627D0">
              <w:rPr>
                <w:b/>
                <w:i/>
                <w:lang w:val="bg-BG"/>
              </w:rPr>
              <w:t xml:space="preserve">вмъква </w:t>
            </w:r>
            <w:r w:rsidRPr="008E3354">
              <w:rPr>
                <w:b/>
                <w:i/>
                <w:lang w:val="bg-BG"/>
              </w:rPr>
              <w:t>се следният член:</w:t>
            </w:r>
          </w:p>
        </w:tc>
      </w:tr>
      <w:tr w14:paraId="48F4B0AA"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9EBF9DE" w14:textId="77777777">
            <w:pPr>
              <w:pStyle w:val="Normal6"/>
              <w:rPr>
                <w:lang w:val="bg-BG"/>
              </w:rPr>
            </w:pPr>
          </w:p>
        </w:tc>
        <w:tc>
          <w:tcPr>
            <w:tcW w:w="4876" w:type="dxa"/>
            <w:hideMark/>
          </w:tcPr>
          <w:p w:rsidR="00DA0FAE" w:rsidRPr="008E3354" w:rsidP="00760AC7" w14:paraId="2CDD82EE" w14:textId="77777777">
            <w:pPr>
              <w:pStyle w:val="Normal6"/>
              <w:rPr>
                <w:szCs w:val="24"/>
                <w:lang w:val="bg-BG"/>
              </w:rPr>
            </w:pPr>
            <w:r w:rsidRPr="008E3354">
              <w:rPr>
                <w:b/>
                <w:i/>
                <w:lang w:val="bg-BG"/>
              </w:rPr>
              <w:t>„Член 4а</w:t>
            </w:r>
          </w:p>
        </w:tc>
      </w:tr>
      <w:tr w14:paraId="14D71647"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6E2A392E" w14:textId="77777777">
            <w:pPr>
              <w:pStyle w:val="Normal6"/>
              <w:rPr>
                <w:lang w:val="bg-BG"/>
              </w:rPr>
            </w:pPr>
          </w:p>
        </w:tc>
        <w:tc>
          <w:tcPr>
            <w:tcW w:w="4876" w:type="dxa"/>
            <w:hideMark/>
          </w:tcPr>
          <w:p w:rsidR="00DA0FAE" w:rsidRPr="008E3354" w:rsidP="00760AC7" w14:paraId="64E0883A" w14:textId="77777777">
            <w:pPr>
              <w:pStyle w:val="Normal6"/>
              <w:rPr>
                <w:szCs w:val="24"/>
                <w:lang w:val="bg-BG"/>
              </w:rPr>
            </w:pPr>
            <w:r w:rsidRPr="008E3354">
              <w:rPr>
                <w:b/>
                <w:i/>
                <w:lang w:val="bg-BG"/>
              </w:rPr>
              <w:t>Забранени вещества</w:t>
            </w:r>
          </w:p>
        </w:tc>
      </w:tr>
      <w:tr w14:paraId="62E4E1DB"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1A7E6947" w14:textId="77777777">
            <w:pPr>
              <w:pStyle w:val="Normal6"/>
              <w:rPr>
                <w:lang w:val="bg-BG"/>
              </w:rPr>
            </w:pPr>
          </w:p>
        </w:tc>
        <w:tc>
          <w:tcPr>
            <w:tcW w:w="4876" w:type="dxa"/>
            <w:hideMark/>
          </w:tcPr>
          <w:p w:rsidR="00DA0FAE" w:rsidRPr="008E3354" w:rsidP="00760AC7" w14:paraId="7E998734" w14:textId="77777777">
            <w:pPr>
              <w:pStyle w:val="Normal6"/>
              <w:rPr>
                <w:szCs w:val="24"/>
                <w:lang w:val="bg-BG"/>
              </w:rPr>
            </w:pPr>
            <w:r w:rsidRPr="008E3354">
              <w:rPr>
                <w:b/>
                <w:i/>
                <w:lang w:val="bg-BG"/>
              </w:rPr>
              <w:t>Активно вещество, за което не е получено одобрение или чието одобрение е оттеглено или не е подновено съгласно настоящия регламент, не може да бъде произвеждано, съхранявано, транспортирано или пускано на пазара на територията на Съюза.</w:t>
            </w:r>
          </w:p>
        </w:tc>
      </w:tr>
    </w:tbl>
    <w:p w:rsidR="00DA0FAE" w:rsidRPr="008E3354" w:rsidP="00DA0FAE" w14:paraId="01B97417"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42A74E8D" w14:textId="445EF2B2">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277D59E8" w14:textId="77777777">
      <w:pPr>
        <w:pStyle w:val="Normal12Italic"/>
        <w:rPr>
          <w:noProof w:val="0"/>
          <w:lang w:val="bg-BG"/>
        </w:rPr>
      </w:pPr>
      <w:r w:rsidRPr="008E3354">
        <w:rPr>
          <w:lang w:val="bg-BG"/>
        </w:rPr>
        <w:t>Забрана за износ на забранени вещества: За да се гарантират еднакви условия на конкуренция за производителите в селското стопанство на Съюза, е от съществено значение да се въведе забрана за износ на забранени вещества, тъй като износът на такива вещества има неблагоприятно въздействие върху конкурентоспособността на хранително-вкусовата промишленост на Съюза. С изменението допълнително се подобрява защитата на здравето на хората и животните и на околната среда както в трети държави, така и в Съюза.</w:t>
      </w:r>
    </w:p>
    <w:p w:rsidR="00DA0FAE" w:rsidRPr="008E3354" w:rsidP="00DA0FAE" w14:paraId="0EEEEC3B" w14:textId="77777777">
      <w:r w:rsidRPr="008E3354">
        <w:rPr>
          <w:rStyle w:val="HideTWBExt"/>
        </w:rPr>
        <w:t>&lt;/AmendB&gt;</w:t>
      </w:r>
    </w:p>
    <w:p w:rsidR="00DA0FAE" w:rsidRPr="008E3354" w:rsidP="00DA0FAE" w14:paraId="208C25BA" w14:textId="08650D5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456</w:t>
      </w:r>
      <w:r w:rsidRPr="008E3354">
        <w:rPr>
          <w:rStyle w:val="HideTWBExt"/>
          <w:b w:val="0"/>
          <w:lang w:val="bg-BG"/>
        </w:rPr>
        <w:t>&lt;/NumAmB&gt;</w:t>
      </w:r>
    </w:p>
    <w:p w:rsidR="00DA0FAE" w:rsidRPr="008E3354" w:rsidP="00DA0FAE" w14:paraId="3B90046C" w14:textId="18418C7E">
      <w:pPr>
        <w:pStyle w:val="NormalBold"/>
      </w:pPr>
      <w:r w:rsidRPr="008E3354">
        <w:rPr>
          <w:rStyle w:val="HideTWBExt"/>
          <w:b w:val="0"/>
        </w:rPr>
        <w:t>&lt;RepeatBlock-By&gt;&lt;Members&gt;</w:t>
      </w:r>
      <w:r w:rsidRPr="008E3354" w:rsidR="006D7E55">
        <w:t>Александер Бернхубер</w:t>
      </w:r>
      <w:r w:rsidRPr="008E3354">
        <w:rPr>
          <w:rStyle w:val="HideTWBExt"/>
          <w:b w:val="0"/>
        </w:rPr>
        <w:t>&lt;/Members&gt;</w:t>
      </w:r>
    </w:p>
    <w:p w:rsidR="00DA0FAE" w:rsidRPr="008E3354" w:rsidP="00DA0FAE" w14:paraId="1F067163" w14:textId="77777777">
      <w:r w:rsidRPr="008E3354">
        <w:rPr>
          <w:rStyle w:val="HideTWBExt"/>
        </w:rPr>
        <w:t>&lt;/RepeatBlock-By&gt;</w:t>
      </w:r>
    </w:p>
    <w:p w:rsidR="00DA0FAE" w:rsidRPr="008E3354" w:rsidP="00DA0FAE" w14:paraId="5538A7C0" w14:textId="283A2E64">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98840D8" w14:textId="77777777">
      <w:pPr>
        <w:pStyle w:val="NormalBold"/>
      </w:pPr>
      <w:r w:rsidRPr="008E3354">
        <w:rPr>
          <w:rStyle w:val="HideTWBExt"/>
          <w:b w:val="0"/>
        </w:rPr>
        <w:t>&lt;Article&gt;</w:t>
      </w:r>
      <w:r w:rsidRPr="008E3354">
        <w:t>Член 1 – параграф 1 – точка 3 a (нова)</w:t>
      </w:r>
      <w:r w:rsidRPr="008E3354">
        <w:rPr>
          <w:rStyle w:val="HideTWBExt"/>
          <w:b w:val="0"/>
        </w:rPr>
        <w:t>&lt;/Article&gt;</w:t>
      </w:r>
    </w:p>
    <w:p w:rsidR="00DA0FAE" w:rsidRPr="008E3354" w:rsidP="00DA0FAE" w14:paraId="7B2CA556"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ACFD2A5" w14:textId="5E72C4AB">
      <w:r w:rsidRPr="008E3354">
        <w:rPr>
          <w:rStyle w:val="HideTWBExt"/>
        </w:rPr>
        <w:t>&lt;Article2&gt;</w:t>
      </w:r>
      <w:r w:rsidRPr="008E3354">
        <w:t>Член 4</w:t>
      </w:r>
      <w:r w:rsidRPr="008E3354" w:rsidR="000627D0">
        <w:t xml:space="preserve"> </w:t>
      </w:r>
      <w:r w:rsidRPr="008E3354">
        <w:t>а (нов)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5176F4"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1D0EE45" w14:textId="77777777">
            <w:pPr>
              <w:keepNext/>
            </w:pPr>
          </w:p>
        </w:tc>
      </w:tr>
      <w:tr w14:paraId="479A3C5C"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B4D36B9" w14:textId="709B2AAC">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C392701" w14:textId="0440FEAD">
            <w:pPr>
              <w:pStyle w:val="ColumnHeading"/>
              <w:keepNext/>
              <w:rPr>
                <w:lang w:val="bg-BG"/>
              </w:rPr>
            </w:pPr>
            <w:r w:rsidRPr="008E3354">
              <w:rPr>
                <w:lang w:val="bg-BG"/>
              </w:rPr>
              <w:t>Изменение</w:t>
            </w:r>
          </w:p>
        </w:tc>
      </w:tr>
      <w:tr w14:paraId="2D10720E"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030A7DF3" w14:textId="77777777">
            <w:pPr>
              <w:pStyle w:val="Normal6"/>
              <w:rPr>
                <w:lang w:val="bg-BG"/>
              </w:rPr>
            </w:pPr>
          </w:p>
        </w:tc>
        <w:tc>
          <w:tcPr>
            <w:tcW w:w="4876" w:type="dxa"/>
            <w:hideMark/>
          </w:tcPr>
          <w:p w:rsidR="00DA0FAE" w:rsidRPr="008E3354" w:rsidP="000627D0" w14:paraId="448E95AA" w14:textId="25B76F01">
            <w:pPr>
              <w:pStyle w:val="Normal6"/>
              <w:rPr>
                <w:szCs w:val="24"/>
                <w:lang w:val="bg-BG"/>
              </w:rPr>
            </w:pPr>
            <w:r w:rsidRPr="008E3354">
              <w:rPr>
                <w:b/>
                <w:i/>
                <w:lang w:val="bg-BG"/>
              </w:rPr>
              <w:t>3a)</w:t>
            </w:r>
            <w:r w:rsidRPr="008E3354">
              <w:rPr>
                <w:b/>
                <w:i/>
                <w:lang w:val="bg-BG"/>
              </w:rPr>
              <w:tab/>
            </w:r>
            <w:r w:rsidRPr="008E3354" w:rsidR="000627D0">
              <w:rPr>
                <w:b/>
                <w:i/>
                <w:lang w:val="bg-BG"/>
              </w:rPr>
              <w:t xml:space="preserve">вмъква </w:t>
            </w:r>
            <w:r w:rsidRPr="008E3354">
              <w:rPr>
                <w:b/>
                <w:i/>
                <w:lang w:val="bg-BG"/>
              </w:rPr>
              <w:t>се следният член:</w:t>
            </w:r>
          </w:p>
        </w:tc>
      </w:tr>
      <w:tr w14:paraId="27006048"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6AF43EA7" w14:textId="77777777">
            <w:pPr>
              <w:pStyle w:val="Normal6"/>
              <w:rPr>
                <w:lang w:val="bg-BG"/>
              </w:rPr>
            </w:pPr>
          </w:p>
        </w:tc>
        <w:tc>
          <w:tcPr>
            <w:tcW w:w="4876" w:type="dxa"/>
            <w:hideMark/>
          </w:tcPr>
          <w:p w:rsidR="00DA0FAE" w:rsidRPr="008E3354" w:rsidP="00760AC7" w14:paraId="37147605" w14:textId="77777777">
            <w:pPr>
              <w:pStyle w:val="Normal6"/>
              <w:rPr>
                <w:szCs w:val="24"/>
                <w:lang w:val="bg-BG"/>
              </w:rPr>
            </w:pPr>
            <w:r w:rsidRPr="008E3354">
              <w:rPr>
                <w:b/>
                <w:i/>
                <w:lang w:val="bg-BG"/>
              </w:rPr>
              <w:t>„Член 4a</w:t>
            </w:r>
          </w:p>
        </w:tc>
      </w:tr>
      <w:tr w14:paraId="7121129E"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47A620D" w14:textId="77777777">
            <w:pPr>
              <w:pStyle w:val="Normal6"/>
              <w:rPr>
                <w:lang w:val="bg-BG"/>
              </w:rPr>
            </w:pPr>
          </w:p>
        </w:tc>
        <w:tc>
          <w:tcPr>
            <w:tcW w:w="4876" w:type="dxa"/>
            <w:hideMark/>
          </w:tcPr>
          <w:p w:rsidR="00DA0FAE" w:rsidRPr="008E3354" w:rsidP="00760AC7" w14:paraId="761079E4" w14:textId="77777777">
            <w:pPr>
              <w:pStyle w:val="Normal6"/>
              <w:rPr>
                <w:szCs w:val="24"/>
                <w:lang w:val="bg-BG"/>
              </w:rPr>
            </w:pPr>
            <w:r w:rsidRPr="008E3354">
              <w:rPr>
                <w:b/>
                <w:i/>
                <w:lang w:val="bg-BG"/>
              </w:rPr>
              <w:t>Удължаване на срока на използване от съществено значение въз основа на риска</w:t>
            </w:r>
          </w:p>
        </w:tc>
      </w:tr>
      <w:tr w14:paraId="6517E754"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1CD41BBB" w14:textId="77777777">
            <w:pPr>
              <w:pStyle w:val="Normal6"/>
              <w:rPr>
                <w:lang w:val="bg-BG"/>
              </w:rPr>
            </w:pPr>
          </w:p>
        </w:tc>
        <w:tc>
          <w:tcPr>
            <w:tcW w:w="4876" w:type="dxa"/>
            <w:hideMark/>
          </w:tcPr>
          <w:p w:rsidR="00DA0FAE" w:rsidRPr="008E3354" w:rsidP="00760AC7" w14:paraId="103890CE" w14:textId="77777777">
            <w:pPr>
              <w:pStyle w:val="Normal6"/>
              <w:rPr>
                <w:szCs w:val="24"/>
                <w:lang w:val="bg-BG"/>
              </w:rPr>
            </w:pPr>
            <w:r w:rsidRPr="008E3354">
              <w:rPr>
                <w:b/>
                <w:i/>
                <w:lang w:val="bg-BG"/>
              </w:rPr>
              <w:t xml:space="preserve">Чрез дерогация от член 4, параграф 7, първа алинея активно вещество може да бъде одобрено или одобрението му </w:t>
            </w:r>
            <w:r w:rsidRPr="008E3354">
              <w:rPr>
                <w:b/>
                <w:i/>
                <w:lang w:val="bg-BG"/>
              </w:rPr>
              <w:t>да бъде подновено, когато неодобряването или неподновяването на одобрението на активното вещество би имало непропорционално отрицателно въздействие върху жизнеспособността на селското стопанство, производството на храни или продоволствената сигурност в сравнение с рисковете за здравето на хората, здравето на животните или околната среда, произтичащи от употребата на веществото, по-специално когато не са налични ефективни алтернативи, при условие че се прилагат подходящи мерки за намаляване на риска.</w:t>
            </w:r>
          </w:p>
        </w:tc>
      </w:tr>
      <w:tr w14:paraId="1D5C24C0"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61128011" w14:textId="77777777">
            <w:pPr>
              <w:pStyle w:val="Normal6"/>
              <w:rPr>
                <w:lang w:val="bg-BG"/>
              </w:rPr>
            </w:pPr>
          </w:p>
        </w:tc>
        <w:tc>
          <w:tcPr>
            <w:tcW w:w="4876" w:type="dxa"/>
            <w:hideMark/>
          </w:tcPr>
          <w:p w:rsidR="00DA0FAE" w:rsidRPr="008E3354" w:rsidP="00760AC7" w14:paraId="1DC8045D" w14:textId="77777777">
            <w:pPr>
              <w:pStyle w:val="Normal6"/>
              <w:rPr>
                <w:szCs w:val="24"/>
                <w:lang w:val="bg-BG"/>
              </w:rPr>
            </w:pPr>
            <w:r w:rsidRPr="008E3354">
              <w:rPr>
                <w:b/>
                <w:i/>
                <w:lang w:val="bg-BG"/>
              </w:rPr>
              <w:t>Счита се, че такова непропорционално отрицателно въздействие съществува по-специално когато:</w:t>
            </w:r>
          </w:p>
        </w:tc>
      </w:tr>
      <w:tr w14:paraId="7D076C7A"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72FA9FBB" w14:textId="77777777">
            <w:pPr>
              <w:pStyle w:val="Normal6"/>
              <w:rPr>
                <w:lang w:val="bg-BG"/>
              </w:rPr>
            </w:pPr>
          </w:p>
        </w:tc>
        <w:tc>
          <w:tcPr>
            <w:tcW w:w="4876" w:type="dxa"/>
            <w:hideMark/>
          </w:tcPr>
          <w:p w:rsidR="00DA0FAE" w:rsidRPr="008E3354" w:rsidP="00760AC7" w14:paraId="13CEBBCD" w14:textId="77777777">
            <w:pPr>
              <w:pStyle w:val="Normal6"/>
              <w:rPr>
                <w:szCs w:val="24"/>
                <w:lang w:val="bg-BG"/>
              </w:rPr>
            </w:pPr>
            <w:r w:rsidRPr="008E3354">
              <w:rPr>
                <w:b/>
                <w:i/>
                <w:lang w:val="bg-BG"/>
              </w:rPr>
              <w:t>а) ендемични почвени вредители причиняват структурни и повтарящи се загуби на реколтата, които систематично надвишават прага на икономическа вредност в региони на Съюза със специфични почвено-климатични условия;</w:t>
            </w:r>
          </w:p>
        </w:tc>
      </w:tr>
      <w:tr w14:paraId="646A29CB"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20D98FB0" w14:textId="77777777">
            <w:pPr>
              <w:pStyle w:val="Normal6"/>
              <w:rPr>
                <w:lang w:val="bg-BG"/>
              </w:rPr>
            </w:pPr>
          </w:p>
        </w:tc>
        <w:tc>
          <w:tcPr>
            <w:tcW w:w="4876" w:type="dxa"/>
            <w:hideMark/>
          </w:tcPr>
          <w:p w:rsidR="00DA0FAE" w:rsidRPr="008E3354" w:rsidP="00760AC7" w14:paraId="556A2715" w14:textId="77777777">
            <w:pPr>
              <w:pStyle w:val="Normal6"/>
              <w:rPr>
                <w:szCs w:val="24"/>
                <w:lang w:val="bg-BG"/>
              </w:rPr>
            </w:pPr>
            <w:r w:rsidRPr="008E3354">
              <w:rPr>
                <w:b/>
                <w:i/>
                <w:lang w:val="bg-BG"/>
              </w:rPr>
              <w:t>б) не са налични ефективни алтернативни средства за растителна защита, както е доказано чрез многогодишни данни от фитосанитарен мониторинг и оценки на ефикасността в полеви условия, извършени в съответствие с насоките на Европейската и средиземноморска организация за растителна защита (ЕОРЗ); както и</w:t>
            </w:r>
          </w:p>
        </w:tc>
      </w:tr>
      <w:tr w14:paraId="40A6FE1F"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7D2306E" w14:textId="77777777">
            <w:pPr>
              <w:pStyle w:val="Normal6"/>
              <w:rPr>
                <w:lang w:val="bg-BG"/>
              </w:rPr>
            </w:pPr>
          </w:p>
        </w:tc>
        <w:tc>
          <w:tcPr>
            <w:tcW w:w="4876" w:type="dxa"/>
            <w:hideMark/>
          </w:tcPr>
          <w:p w:rsidR="00DA0FAE" w:rsidRPr="008E3354" w:rsidP="00760AC7" w14:paraId="3598C414" w14:textId="77777777">
            <w:pPr>
              <w:pStyle w:val="Normal6"/>
              <w:rPr>
                <w:szCs w:val="24"/>
                <w:lang w:val="bg-BG"/>
              </w:rPr>
            </w:pPr>
            <w:r w:rsidRPr="008E3354">
              <w:rPr>
                <w:b/>
                <w:i/>
                <w:lang w:val="bg-BG"/>
              </w:rPr>
              <w:t>в) третирането на семената представлява единствената технически жизнеспособна превантивна мярка при специфичните агрономични и екологични условия в тези региони.“</w:t>
            </w:r>
          </w:p>
        </w:tc>
      </w:tr>
    </w:tbl>
    <w:p w:rsidR="00DA0FAE" w:rsidRPr="008E3354" w:rsidP="00DA0FAE" w14:paraId="616FB058"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4CD0BF2" w14:textId="77777777">
      <w:pPr>
        <w:pStyle w:val="CrossRef"/>
        <w:rPr>
          <w:lang w:val="bg-BG"/>
        </w:rPr>
      </w:pPr>
      <w:r w:rsidRPr="008E3354">
        <w:rPr>
          <w:lang w:val="bg-BG"/>
        </w:rPr>
        <w:t>(32009R1107)</w:t>
      </w:r>
    </w:p>
    <w:p w:rsidR="00DA0FAE" w:rsidRPr="008E3354" w:rsidP="00DA0FAE" w14:paraId="194FEC94" w14:textId="77777777">
      <w:r w:rsidRPr="008E3354">
        <w:rPr>
          <w:rStyle w:val="HideTWBExt"/>
        </w:rPr>
        <w:t>&lt;/AmendB&gt;</w:t>
      </w:r>
    </w:p>
    <w:p w:rsidR="00DA0FAE" w:rsidRPr="008E3354" w:rsidP="00DA0FAE" w14:paraId="593EDB3A" w14:textId="07D0B6F1">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457</w:t>
      </w:r>
      <w:r w:rsidRPr="008E3354">
        <w:rPr>
          <w:rStyle w:val="HideTWBExt"/>
          <w:b w:val="0"/>
          <w:lang w:val="bg-BG"/>
        </w:rPr>
        <w:t>&lt;/NumAmB&gt;</w:t>
      </w:r>
    </w:p>
    <w:p w:rsidR="00DA0FAE" w:rsidRPr="008E3354" w:rsidP="00DA0FAE" w14:paraId="5B6D21A0" w14:textId="3D232B06">
      <w:pPr>
        <w:pStyle w:val="NormalBold"/>
      </w:pPr>
      <w:r w:rsidRPr="008E3354">
        <w:rPr>
          <w:rStyle w:val="HideTWBExt"/>
          <w:b w:val="0"/>
        </w:rPr>
        <w:t>&lt;RepeatBlock-By&gt;&lt;Members&gt;</w:t>
      </w:r>
      <w:r w:rsidRPr="008E3354">
        <w:t>Сакис Арнаутоглу</w:t>
      </w:r>
      <w:r w:rsidRPr="008E3354">
        <w:rPr>
          <w:rStyle w:val="HideTWBExt"/>
          <w:b w:val="0"/>
        </w:rPr>
        <w:t>&lt;/Members&gt;</w:t>
      </w:r>
    </w:p>
    <w:p w:rsidR="00DA0FAE" w:rsidRPr="008E3354" w:rsidP="00DA0FAE" w14:paraId="04AFE400" w14:textId="77777777">
      <w:r w:rsidRPr="008E3354">
        <w:rPr>
          <w:rStyle w:val="HideTWBExt"/>
        </w:rPr>
        <w:t>&lt;/RepeatBlock-By&gt;</w:t>
      </w:r>
    </w:p>
    <w:p w:rsidR="00DA0FAE" w:rsidRPr="008E3354" w:rsidP="00DA0FAE" w14:paraId="6ACA848D" w14:textId="3D745812">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64C0A08"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5E29DC00"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6E9D906" w14:textId="77777777">
      <w:r w:rsidRPr="008E3354">
        <w:rPr>
          <w:rStyle w:val="HideTWBExt"/>
        </w:rPr>
        <w:t>&lt;Article2&gt;</w:t>
      </w:r>
      <w:r w:rsidRPr="008E3354">
        <w:t>Член 5</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F4381B1"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543779AB" w14:textId="77777777">
            <w:pPr>
              <w:keepNext/>
            </w:pPr>
          </w:p>
        </w:tc>
      </w:tr>
      <w:tr w14:paraId="6676E918"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0BD344B6" w14:textId="2832D8A6">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2FFB2B0" w14:textId="4FEC67F6">
            <w:pPr>
              <w:pStyle w:val="ColumnHeading"/>
              <w:keepNext/>
              <w:rPr>
                <w:lang w:val="bg-BG"/>
              </w:rPr>
            </w:pPr>
            <w:r w:rsidRPr="008E3354">
              <w:rPr>
                <w:lang w:val="bg-BG"/>
              </w:rPr>
              <w:t>Изменение</w:t>
            </w:r>
          </w:p>
        </w:tc>
      </w:tr>
      <w:tr w14:paraId="33A264E2"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0627D0" w14:paraId="7AD931C8" w14:textId="35B18B8E">
            <w:pPr>
              <w:pStyle w:val="Normal6"/>
              <w:rPr>
                <w:lang w:val="bg-BG"/>
              </w:rPr>
            </w:pPr>
            <w:r w:rsidRPr="008E3354">
              <w:rPr>
                <w:b/>
                <w:i/>
                <w:lang w:val="bg-BG"/>
              </w:rPr>
              <w:t>4)</w:t>
            </w:r>
            <w:r w:rsidRPr="008E3354">
              <w:rPr>
                <w:b/>
                <w:i/>
                <w:lang w:val="bg-BG"/>
              </w:rPr>
              <w:tab/>
            </w:r>
            <w:r w:rsidRPr="008E3354" w:rsidR="000627D0">
              <w:rPr>
                <w:b/>
                <w:i/>
                <w:lang w:val="bg-BG"/>
              </w:rPr>
              <w:t xml:space="preserve">член </w:t>
            </w:r>
            <w:r w:rsidRPr="008E3354">
              <w:rPr>
                <w:b/>
                <w:i/>
                <w:lang w:val="bg-BG"/>
              </w:rPr>
              <w:t>5 се заменя със следното:</w:t>
            </w:r>
          </w:p>
        </w:tc>
        <w:tc>
          <w:tcPr>
            <w:tcW w:w="4876" w:type="dxa"/>
            <w:hideMark/>
          </w:tcPr>
          <w:p w:rsidR="00DA0FAE" w:rsidRPr="008E3354" w:rsidP="00760AC7" w14:paraId="7957AD5B" w14:textId="00888AD3">
            <w:pPr>
              <w:pStyle w:val="Normal6"/>
              <w:rPr>
                <w:szCs w:val="24"/>
                <w:lang w:val="bg-BG"/>
              </w:rPr>
            </w:pPr>
            <w:r w:rsidRPr="008E3354">
              <w:rPr>
                <w:b/>
                <w:i/>
                <w:lang w:val="bg-BG"/>
              </w:rPr>
              <w:t>заличава се</w:t>
            </w:r>
          </w:p>
        </w:tc>
      </w:tr>
      <w:tr w14:paraId="41EBABB0"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7805106F" w14:textId="77777777">
            <w:pPr>
              <w:pStyle w:val="Normal6"/>
              <w:rPr>
                <w:lang w:val="bg-BG"/>
              </w:rPr>
            </w:pPr>
            <w:r w:rsidRPr="008E3354">
              <w:rPr>
                <w:b/>
                <w:i/>
                <w:lang w:val="bg-BG"/>
              </w:rPr>
              <w:t>„Член 5</w:t>
            </w:r>
          </w:p>
        </w:tc>
        <w:tc>
          <w:tcPr>
            <w:tcW w:w="4876" w:type="dxa"/>
          </w:tcPr>
          <w:p w:rsidR="00DA0FAE" w:rsidRPr="008E3354" w:rsidP="00760AC7" w14:paraId="75546676" w14:textId="77777777">
            <w:pPr>
              <w:pStyle w:val="Normal6"/>
              <w:rPr>
                <w:szCs w:val="24"/>
                <w:lang w:val="bg-BG"/>
              </w:rPr>
            </w:pPr>
          </w:p>
        </w:tc>
      </w:tr>
      <w:tr w14:paraId="6A71B7CC"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09264B4B" w14:textId="77777777">
            <w:pPr>
              <w:pStyle w:val="Normal6"/>
              <w:rPr>
                <w:lang w:val="bg-BG"/>
              </w:rPr>
            </w:pPr>
            <w:r w:rsidRPr="008E3354">
              <w:rPr>
                <w:b/>
                <w:i/>
                <w:lang w:val="bg-BG"/>
              </w:rPr>
              <w:t>Първо одобрение</w:t>
            </w:r>
          </w:p>
        </w:tc>
        <w:tc>
          <w:tcPr>
            <w:tcW w:w="4876" w:type="dxa"/>
          </w:tcPr>
          <w:p w:rsidR="00DA0FAE" w:rsidRPr="008E3354" w:rsidP="00760AC7" w14:paraId="1D23333F" w14:textId="77777777">
            <w:pPr>
              <w:pStyle w:val="Normal6"/>
              <w:rPr>
                <w:szCs w:val="24"/>
                <w:lang w:val="bg-BG"/>
              </w:rPr>
            </w:pPr>
          </w:p>
        </w:tc>
      </w:tr>
      <w:tr w14:paraId="75693E13"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27A50AFE" w14:textId="77777777">
            <w:pPr>
              <w:pStyle w:val="Normal6"/>
              <w:rPr>
                <w:lang w:val="bg-BG"/>
              </w:rPr>
            </w:pPr>
            <w:r w:rsidRPr="008E3354">
              <w:rPr>
                <w:b/>
                <w:i/>
                <w:lang w:val="bg-BG"/>
              </w:rPr>
              <w:t>Първото одобрение се издава за неограничен срок, освен за:</w:t>
            </w:r>
          </w:p>
        </w:tc>
        <w:tc>
          <w:tcPr>
            <w:tcW w:w="4876" w:type="dxa"/>
          </w:tcPr>
          <w:p w:rsidR="00DA0FAE" w:rsidRPr="008E3354" w:rsidP="00760AC7" w14:paraId="01A36BBF" w14:textId="77777777">
            <w:pPr>
              <w:pStyle w:val="Normal6"/>
              <w:rPr>
                <w:szCs w:val="24"/>
                <w:lang w:val="bg-BG"/>
              </w:rPr>
            </w:pPr>
          </w:p>
        </w:tc>
      </w:tr>
      <w:tr w14:paraId="60AB79EC"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617F47E0" w14:textId="77777777">
            <w:pPr>
              <w:pStyle w:val="Normal6"/>
              <w:rPr>
                <w:lang w:val="bg-BG"/>
              </w:rPr>
            </w:pPr>
            <w:r w:rsidRPr="008E3354">
              <w:rPr>
                <w:b/>
                <w:i/>
                <w:lang w:val="bg-BG"/>
              </w:rPr>
              <w:t>а)</w:t>
            </w:r>
            <w:r w:rsidRPr="008E3354">
              <w:rPr>
                <w:b/>
                <w:i/>
                <w:lang w:val="bg-BG"/>
              </w:rPr>
              <w:tab/>
              <w:t>активни вещества, определени като кандидати за замяна в съответствие с член 24;</w:t>
            </w:r>
          </w:p>
        </w:tc>
        <w:tc>
          <w:tcPr>
            <w:tcW w:w="4876" w:type="dxa"/>
          </w:tcPr>
          <w:p w:rsidR="00DA0FAE" w:rsidRPr="008E3354" w:rsidP="00760AC7" w14:paraId="6AF5542F" w14:textId="77777777">
            <w:pPr>
              <w:pStyle w:val="Normal6"/>
              <w:rPr>
                <w:szCs w:val="24"/>
                <w:lang w:val="bg-BG"/>
              </w:rPr>
            </w:pPr>
          </w:p>
        </w:tc>
      </w:tr>
      <w:tr w14:paraId="5D9309FA"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2D712D79" w14:textId="77777777">
            <w:pPr>
              <w:pStyle w:val="Normal6"/>
              <w:rPr>
                <w:lang w:val="bg-BG"/>
              </w:rPr>
            </w:pPr>
            <w:r w:rsidRPr="008E3354">
              <w:rPr>
                <w:b/>
                <w:i/>
                <w:lang w:val="bg-BG"/>
              </w:rPr>
              <w:t>б)</w:t>
            </w:r>
            <w:r w:rsidRPr="008E3354">
              <w:rPr>
                <w:b/>
                <w:i/>
                <w:lang w:val="bg-BG"/>
              </w:rPr>
              <w:tab/>
              <w:t>активни вещества, одобрени съгласно член 4, параграф 7; или</w:t>
            </w:r>
          </w:p>
        </w:tc>
        <w:tc>
          <w:tcPr>
            <w:tcW w:w="4876" w:type="dxa"/>
          </w:tcPr>
          <w:p w:rsidR="00DA0FAE" w:rsidRPr="008E3354" w:rsidP="00760AC7" w14:paraId="69EA5385" w14:textId="77777777">
            <w:pPr>
              <w:pStyle w:val="Normal6"/>
              <w:rPr>
                <w:szCs w:val="24"/>
                <w:lang w:val="bg-BG"/>
              </w:rPr>
            </w:pPr>
          </w:p>
        </w:tc>
      </w:tr>
      <w:tr w14:paraId="0F93500D"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6CF2B4E7" w14:textId="77777777">
            <w:pPr>
              <w:pStyle w:val="Normal6"/>
              <w:rPr>
                <w:lang w:val="bg-BG"/>
              </w:rPr>
            </w:pPr>
            <w:r w:rsidRPr="008E3354">
              <w:rPr>
                <w:b/>
                <w:i/>
                <w:lang w:val="bg-BG"/>
              </w:rPr>
              <w:t>в)</w:t>
            </w:r>
            <w:r w:rsidRPr="008E3354">
              <w:rPr>
                <w:b/>
                <w:i/>
                <w:lang w:val="bg-BG"/>
              </w:rPr>
              <w:tab/>
              <w:t>активни вещества, за които е определен ограничен срок на одобрение в съответствие с член 6, буква й), по-специално с оглед на съответните неясноти, откроени от оценката на риска, включително в резултат на пропуски в данните.; “</w:t>
            </w:r>
          </w:p>
        </w:tc>
        <w:tc>
          <w:tcPr>
            <w:tcW w:w="4876" w:type="dxa"/>
          </w:tcPr>
          <w:p w:rsidR="00DA0FAE" w:rsidRPr="008E3354" w:rsidP="00760AC7" w14:paraId="3612F023" w14:textId="77777777">
            <w:pPr>
              <w:pStyle w:val="Normal6"/>
              <w:rPr>
                <w:szCs w:val="24"/>
                <w:lang w:val="bg-BG"/>
              </w:rPr>
            </w:pPr>
          </w:p>
        </w:tc>
      </w:tr>
    </w:tbl>
    <w:p w:rsidR="00DA0FAE" w:rsidRPr="008E3354" w:rsidP="00DA0FAE" w14:paraId="2172B454"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487CB76F" w14:textId="0A08A3DD">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7395EAA6" w14:textId="77777777">
      <w:pPr>
        <w:pStyle w:val="Normal12Italic"/>
        <w:rPr>
          <w:noProof w:val="0"/>
          <w:lang w:val="bg-BG"/>
        </w:rPr>
      </w:pPr>
      <w:r w:rsidRPr="008E3354">
        <w:rPr>
          <w:lang w:val="bg-BG"/>
        </w:rPr>
        <w:t>Unlimited approval periods would remove the systematic periodic reassessment of active substances. Such reassessment is necessary to take account of new toxicological and ecotoxicological evidence, updated scientific guidance, cumulative exposure, monitoring results and changes in environmental conditions. Administrative backlogs should be addressed by strengthening the human and technical resources of EFSA and the competent national authorities, not by abandoning a fundamental safety guarantee. Time-limited approvals also provide legal certainty by ensuring that all active substances are reviewed according to predictable and transparent procedures.</w:t>
      </w:r>
    </w:p>
    <w:p w:rsidR="00DA0FAE" w:rsidRPr="008E3354" w:rsidP="00DA0FAE" w14:paraId="5957CD87" w14:textId="77777777">
      <w:r w:rsidRPr="008E3354">
        <w:rPr>
          <w:rStyle w:val="HideTWBExt"/>
        </w:rPr>
        <w:t>&lt;/AmendB&gt;</w:t>
      </w:r>
    </w:p>
    <w:p w:rsidR="00DA0FAE" w:rsidRPr="008E3354" w:rsidP="00DA0FAE" w14:paraId="00776CAF" w14:textId="6CC3DCEF">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458</w:t>
      </w:r>
      <w:r w:rsidRPr="008E3354">
        <w:rPr>
          <w:rStyle w:val="HideTWBExt"/>
          <w:b w:val="0"/>
          <w:lang w:val="bg-BG"/>
        </w:rPr>
        <w:t>&lt;/NumAmB&gt;</w:t>
      </w:r>
    </w:p>
    <w:p w:rsidR="00DA0FAE" w:rsidRPr="008E3354" w:rsidP="00DA0FAE" w14:paraId="0091242F" w14:textId="0B9A3410">
      <w:pPr>
        <w:pStyle w:val="NormalBold"/>
      </w:pPr>
      <w:r w:rsidRPr="008E3354">
        <w:rPr>
          <w:rStyle w:val="HideTWBExt"/>
          <w:b w:val="0"/>
        </w:rPr>
        <w:t>&lt;RepeatBlock-By&gt;&lt;Members&gt;</w:t>
      </w:r>
      <w:r w:rsidRPr="008E3354">
        <w:t>Тили Метц, Анна Строленберг</w:t>
      </w:r>
      <w:r w:rsidRPr="008E3354">
        <w:rPr>
          <w:rStyle w:val="HideTWBExt"/>
          <w:b w:val="0"/>
        </w:rPr>
        <w:t>&lt;/Members&gt;</w:t>
      </w:r>
    </w:p>
    <w:p w:rsidR="00DA0FAE" w:rsidRPr="008E3354" w:rsidP="00DA0FAE" w14:paraId="5B25D1CD"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54EE89B0" w14:textId="77777777">
      <w:r w:rsidRPr="008E3354">
        <w:rPr>
          <w:rStyle w:val="HideTWBExt"/>
        </w:rPr>
        <w:t>&lt;/RepeatBlock-By&gt;</w:t>
      </w:r>
    </w:p>
    <w:p w:rsidR="00DA0FAE" w:rsidRPr="008E3354" w:rsidP="00DA0FAE" w14:paraId="5E24F8DB" w14:textId="5ACD6C47">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B6BD42E"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02B7D4C3"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169ED77" w14:textId="77777777">
      <w:r w:rsidRPr="008E3354">
        <w:rPr>
          <w:rStyle w:val="HideTWBExt"/>
        </w:rPr>
        <w:t>&lt;Article2&gt;</w:t>
      </w:r>
      <w:r w:rsidRPr="008E3354">
        <w:t>Член 5</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0B6968A2"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37C7EA04" w14:textId="77777777">
            <w:pPr>
              <w:keepNext/>
            </w:pPr>
          </w:p>
        </w:tc>
      </w:tr>
      <w:tr w14:paraId="764F2BCB"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65DFC5C6" w14:textId="76A334A2">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4B31C3D" w14:textId="6F1330C2">
            <w:pPr>
              <w:pStyle w:val="ColumnHeading"/>
              <w:keepNext/>
              <w:rPr>
                <w:lang w:val="bg-BG"/>
              </w:rPr>
            </w:pPr>
            <w:r w:rsidRPr="008E3354">
              <w:rPr>
                <w:lang w:val="bg-BG"/>
              </w:rPr>
              <w:t>Изменение</w:t>
            </w:r>
          </w:p>
        </w:tc>
      </w:tr>
      <w:tr w14:paraId="6BB65235"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0627D0" w14:paraId="56501091" w14:textId="75115DF6">
            <w:pPr>
              <w:pStyle w:val="Normal6"/>
              <w:rPr>
                <w:lang w:val="bg-BG"/>
              </w:rPr>
            </w:pPr>
            <w:r w:rsidRPr="008E3354">
              <w:rPr>
                <w:b/>
                <w:i/>
                <w:lang w:val="bg-BG"/>
              </w:rPr>
              <w:t>4)</w:t>
            </w:r>
            <w:r w:rsidRPr="008E3354">
              <w:rPr>
                <w:b/>
                <w:i/>
                <w:lang w:val="bg-BG"/>
              </w:rPr>
              <w:tab/>
            </w:r>
            <w:r w:rsidRPr="008E3354" w:rsidR="000627D0">
              <w:rPr>
                <w:b/>
                <w:i/>
                <w:lang w:val="bg-BG"/>
              </w:rPr>
              <w:t xml:space="preserve">член </w:t>
            </w:r>
            <w:r w:rsidRPr="008E3354">
              <w:rPr>
                <w:b/>
                <w:i/>
                <w:lang w:val="bg-BG"/>
              </w:rPr>
              <w:t>5 се заменя със следното:</w:t>
            </w:r>
          </w:p>
        </w:tc>
        <w:tc>
          <w:tcPr>
            <w:tcW w:w="4876" w:type="dxa"/>
            <w:hideMark/>
          </w:tcPr>
          <w:p w:rsidR="00DA0FAE" w:rsidRPr="008E3354" w:rsidP="00760AC7" w14:paraId="58987466" w14:textId="68E11BDA">
            <w:pPr>
              <w:pStyle w:val="Normal6"/>
              <w:rPr>
                <w:szCs w:val="24"/>
                <w:lang w:val="bg-BG"/>
              </w:rPr>
            </w:pPr>
            <w:r w:rsidRPr="008E3354">
              <w:rPr>
                <w:b/>
                <w:i/>
                <w:lang w:val="bg-BG"/>
              </w:rPr>
              <w:t>заличава се</w:t>
            </w:r>
          </w:p>
        </w:tc>
      </w:tr>
      <w:tr w14:paraId="74E4B48F"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4C7C9D56" w14:textId="77777777">
            <w:pPr>
              <w:pStyle w:val="Normal6"/>
              <w:rPr>
                <w:lang w:val="bg-BG"/>
              </w:rPr>
            </w:pPr>
            <w:r w:rsidRPr="008E3354">
              <w:rPr>
                <w:b/>
                <w:i/>
                <w:lang w:val="bg-BG"/>
              </w:rPr>
              <w:t>„Член 5</w:t>
            </w:r>
          </w:p>
        </w:tc>
        <w:tc>
          <w:tcPr>
            <w:tcW w:w="4876" w:type="dxa"/>
          </w:tcPr>
          <w:p w:rsidR="00DA0FAE" w:rsidRPr="008E3354" w:rsidP="00760AC7" w14:paraId="63ACBD3D" w14:textId="77777777">
            <w:pPr>
              <w:pStyle w:val="Normal6"/>
              <w:rPr>
                <w:szCs w:val="24"/>
                <w:lang w:val="bg-BG"/>
              </w:rPr>
            </w:pPr>
          </w:p>
        </w:tc>
      </w:tr>
      <w:tr w14:paraId="3B14132C"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04EFC545" w14:textId="77777777">
            <w:pPr>
              <w:pStyle w:val="Normal6"/>
              <w:rPr>
                <w:lang w:val="bg-BG"/>
              </w:rPr>
            </w:pPr>
            <w:r w:rsidRPr="008E3354">
              <w:rPr>
                <w:b/>
                <w:i/>
                <w:lang w:val="bg-BG"/>
              </w:rPr>
              <w:t>Първо одобрение</w:t>
            </w:r>
          </w:p>
        </w:tc>
        <w:tc>
          <w:tcPr>
            <w:tcW w:w="4876" w:type="dxa"/>
          </w:tcPr>
          <w:p w:rsidR="00DA0FAE" w:rsidRPr="008E3354" w:rsidP="00760AC7" w14:paraId="7D6F8A28" w14:textId="77777777">
            <w:pPr>
              <w:pStyle w:val="Normal6"/>
              <w:rPr>
                <w:szCs w:val="24"/>
                <w:lang w:val="bg-BG"/>
              </w:rPr>
            </w:pPr>
          </w:p>
        </w:tc>
      </w:tr>
      <w:tr w14:paraId="09B0DE5B"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0C305588" w14:textId="77777777">
            <w:pPr>
              <w:pStyle w:val="Normal6"/>
              <w:rPr>
                <w:lang w:val="bg-BG"/>
              </w:rPr>
            </w:pPr>
            <w:r w:rsidRPr="008E3354">
              <w:rPr>
                <w:b/>
                <w:i/>
                <w:lang w:val="bg-BG"/>
              </w:rPr>
              <w:t>Първото одобрение се издава за неограничен срок, освен за:</w:t>
            </w:r>
          </w:p>
        </w:tc>
        <w:tc>
          <w:tcPr>
            <w:tcW w:w="4876" w:type="dxa"/>
          </w:tcPr>
          <w:p w:rsidR="00DA0FAE" w:rsidRPr="008E3354" w:rsidP="00760AC7" w14:paraId="354DEE04" w14:textId="77777777">
            <w:pPr>
              <w:pStyle w:val="Normal6"/>
              <w:rPr>
                <w:szCs w:val="24"/>
                <w:lang w:val="bg-BG"/>
              </w:rPr>
            </w:pPr>
          </w:p>
        </w:tc>
      </w:tr>
      <w:tr w14:paraId="282FA476"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614F06CC" w14:textId="77777777">
            <w:pPr>
              <w:pStyle w:val="Normal6"/>
              <w:rPr>
                <w:lang w:val="bg-BG"/>
              </w:rPr>
            </w:pPr>
            <w:r w:rsidRPr="008E3354">
              <w:rPr>
                <w:b/>
                <w:i/>
                <w:lang w:val="bg-BG"/>
              </w:rPr>
              <w:t>а)</w:t>
            </w:r>
            <w:r w:rsidRPr="008E3354">
              <w:rPr>
                <w:b/>
                <w:i/>
                <w:lang w:val="bg-BG"/>
              </w:rPr>
              <w:tab/>
              <w:t>активни вещества, определени като кандидати за замяна в съответствие с член 24;</w:t>
            </w:r>
          </w:p>
        </w:tc>
        <w:tc>
          <w:tcPr>
            <w:tcW w:w="4876" w:type="dxa"/>
          </w:tcPr>
          <w:p w:rsidR="00DA0FAE" w:rsidRPr="008E3354" w:rsidP="00760AC7" w14:paraId="2FC4B3BA" w14:textId="77777777">
            <w:pPr>
              <w:pStyle w:val="Normal6"/>
              <w:rPr>
                <w:szCs w:val="24"/>
                <w:lang w:val="bg-BG"/>
              </w:rPr>
            </w:pPr>
          </w:p>
        </w:tc>
      </w:tr>
      <w:tr w14:paraId="21C82A05"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46C51E0E" w14:textId="77777777">
            <w:pPr>
              <w:pStyle w:val="Normal6"/>
              <w:rPr>
                <w:lang w:val="bg-BG"/>
              </w:rPr>
            </w:pPr>
            <w:r w:rsidRPr="008E3354">
              <w:rPr>
                <w:b/>
                <w:i/>
                <w:lang w:val="bg-BG"/>
              </w:rPr>
              <w:t>б)</w:t>
            </w:r>
            <w:r w:rsidRPr="008E3354">
              <w:rPr>
                <w:b/>
                <w:i/>
                <w:lang w:val="bg-BG"/>
              </w:rPr>
              <w:tab/>
              <w:t>активни вещества, одобрени съгласно член 4, параграф 7; или</w:t>
            </w:r>
          </w:p>
        </w:tc>
        <w:tc>
          <w:tcPr>
            <w:tcW w:w="4876" w:type="dxa"/>
          </w:tcPr>
          <w:p w:rsidR="00DA0FAE" w:rsidRPr="008E3354" w:rsidP="00760AC7" w14:paraId="131EDB1A" w14:textId="77777777">
            <w:pPr>
              <w:pStyle w:val="Normal6"/>
              <w:rPr>
                <w:szCs w:val="24"/>
                <w:lang w:val="bg-BG"/>
              </w:rPr>
            </w:pPr>
          </w:p>
        </w:tc>
      </w:tr>
      <w:tr w14:paraId="322328E3"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1700D6CA" w14:textId="77777777">
            <w:pPr>
              <w:pStyle w:val="Normal6"/>
              <w:rPr>
                <w:lang w:val="bg-BG"/>
              </w:rPr>
            </w:pPr>
            <w:r w:rsidRPr="008E3354">
              <w:rPr>
                <w:b/>
                <w:i/>
                <w:lang w:val="bg-BG"/>
              </w:rPr>
              <w:t>в)</w:t>
            </w:r>
            <w:r w:rsidRPr="008E3354">
              <w:rPr>
                <w:b/>
                <w:i/>
                <w:lang w:val="bg-BG"/>
              </w:rPr>
              <w:tab/>
              <w:t>активни вещества, за които е определен ограничен срок на одобрение в съответствие с член 6, буква й), по-специално с оглед на съответните неясноти, откроени от оценката на риска, включително в резултат на пропуски в данните.; “</w:t>
            </w:r>
          </w:p>
        </w:tc>
        <w:tc>
          <w:tcPr>
            <w:tcW w:w="4876" w:type="dxa"/>
          </w:tcPr>
          <w:p w:rsidR="00DA0FAE" w:rsidRPr="008E3354" w:rsidP="00760AC7" w14:paraId="163CB61D" w14:textId="77777777">
            <w:pPr>
              <w:pStyle w:val="Normal6"/>
              <w:rPr>
                <w:szCs w:val="24"/>
                <w:lang w:val="bg-BG"/>
              </w:rPr>
            </w:pPr>
          </w:p>
        </w:tc>
      </w:tr>
    </w:tbl>
    <w:p w:rsidR="00DA0FAE" w:rsidRPr="008E3354" w:rsidP="00DA0FAE" w14:paraId="09E468B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A918BDF" w14:textId="77777777">
      <w:r w:rsidRPr="008E3354">
        <w:rPr>
          <w:rStyle w:val="HideTWBExt"/>
        </w:rPr>
        <w:t>&lt;/AmendB&gt;</w:t>
      </w:r>
    </w:p>
    <w:p w:rsidR="00DA0FAE" w:rsidRPr="008E3354" w:rsidP="00DA0FAE" w14:paraId="0C12626D" w14:textId="6E69A7C1">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459</w:t>
      </w:r>
      <w:r w:rsidRPr="008E3354">
        <w:rPr>
          <w:rStyle w:val="HideTWBExt"/>
          <w:b w:val="0"/>
          <w:lang w:val="bg-BG"/>
        </w:rPr>
        <w:t>&lt;/NumAmB&gt;</w:t>
      </w:r>
    </w:p>
    <w:p w:rsidR="00DA0FAE" w:rsidRPr="008E3354" w:rsidP="00DA0FAE" w14:paraId="3856B2CF" w14:textId="40BB9318">
      <w:pPr>
        <w:pStyle w:val="NormalBold"/>
      </w:pPr>
      <w:r w:rsidRPr="008E3354">
        <w:rPr>
          <w:rStyle w:val="HideTWBExt"/>
          <w:b w:val="0"/>
        </w:rPr>
        <w:t>&lt;RepeatBlock-By&gt;&lt;Members&gt;</w:t>
      </w:r>
      <w:r w:rsidRPr="008E3354">
        <w:t>Нилс Флеминг Хансен</w:t>
      </w:r>
      <w:r w:rsidRPr="008E3354">
        <w:rPr>
          <w:rStyle w:val="HideTWBExt"/>
          <w:b w:val="0"/>
        </w:rPr>
        <w:t>&lt;/Members&gt;</w:t>
      </w:r>
    </w:p>
    <w:p w:rsidR="00DA0FAE" w:rsidRPr="008E3354" w:rsidP="00DA0FAE" w14:paraId="7116866A" w14:textId="77777777">
      <w:r w:rsidRPr="008E3354">
        <w:rPr>
          <w:rStyle w:val="HideTWBExt"/>
        </w:rPr>
        <w:t>&lt;/RepeatBlock-By&gt;</w:t>
      </w:r>
    </w:p>
    <w:p w:rsidR="00DA0FAE" w:rsidRPr="008E3354" w:rsidP="00DA0FAE" w14:paraId="082F7AD6" w14:textId="7961D536">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0880DA1"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1E7FA192" w14:textId="77777777">
      <w:pPr>
        <w:keepNext/>
      </w:pPr>
      <w:r w:rsidRPr="008E3354">
        <w:rPr>
          <w:rStyle w:val="HideTWBExt"/>
        </w:rPr>
        <w:t>&lt;DocAmend2&gt;</w:t>
      </w:r>
      <w:r w:rsidRPr="008E3354">
        <w:t>Регламент (ЕС) № 1107/2009</w:t>
      </w:r>
      <w:r w:rsidRPr="008E3354">
        <w:rPr>
          <w:rStyle w:val="HideTWBExt"/>
        </w:rPr>
        <w:t>&lt;/DocAmend2&gt;</w:t>
      </w:r>
    </w:p>
    <w:p w:rsidR="00DA0FAE" w:rsidRPr="008E3354" w:rsidP="00DA0FAE" w14:paraId="21662DD7" w14:textId="77777777">
      <w:r w:rsidRPr="008E3354">
        <w:rPr>
          <w:rStyle w:val="HideTWBExt"/>
        </w:rPr>
        <w:t>&lt;Article2&gt;</w:t>
      </w:r>
      <w:r w:rsidRPr="008E3354">
        <w:t>Член 5</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35B1C2F"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67F955BD" w14:textId="77777777">
            <w:pPr>
              <w:keepNext/>
            </w:pPr>
          </w:p>
        </w:tc>
      </w:tr>
      <w:tr w14:paraId="106DE6D8"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39551FD3" w14:textId="05458E24">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1B2B8F2" w14:textId="11AE58A1">
            <w:pPr>
              <w:pStyle w:val="ColumnHeading"/>
              <w:keepNext/>
              <w:rPr>
                <w:lang w:val="bg-BG"/>
              </w:rPr>
            </w:pPr>
            <w:r w:rsidRPr="008E3354">
              <w:rPr>
                <w:lang w:val="bg-BG"/>
              </w:rPr>
              <w:t>Изменение</w:t>
            </w:r>
          </w:p>
        </w:tc>
      </w:tr>
      <w:tr w14:paraId="1A127806"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0627D0" w14:paraId="633DB885" w14:textId="02C07C22">
            <w:pPr>
              <w:pStyle w:val="Normal6"/>
              <w:rPr>
                <w:lang w:val="bg-BG"/>
              </w:rPr>
            </w:pPr>
            <w:r w:rsidRPr="008E3354">
              <w:rPr>
                <w:b/>
                <w:i/>
                <w:lang w:val="bg-BG"/>
              </w:rPr>
              <w:t>4)</w:t>
            </w:r>
            <w:r w:rsidRPr="008E3354">
              <w:rPr>
                <w:b/>
                <w:i/>
                <w:lang w:val="bg-BG"/>
              </w:rPr>
              <w:tab/>
            </w:r>
            <w:r w:rsidRPr="008E3354" w:rsidR="000627D0">
              <w:rPr>
                <w:b/>
                <w:i/>
                <w:lang w:val="bg-BG"/>
              </w:rPr>
              <w:t xml:space="preserve">член </w:t>
            </w:r>
            <w:r w:rsidRPr="008E3354">
              <w:rPr>
                <w:b/>
                <w:i/>
                <w:lang w:val="bg-BG"/>
              </w:rPr>
              <w:t>5 се заменя със следното:</w:t>
            </w:r>
          </w:p>
        </w:tc>
        <w:tc>
          <w:tcPr>
            <w:tcW w:w="4876" w:type="dxa"/>
            <w:hideMark/>
          </w:tcPr>
          <w:p w:rsidR="00DA0FAE" w:rsidRPr="008E3354" w:rsidP="00760AC7" w14:paraId="51DCAE2B" w14:textId="30D667DC">
            <w:pPr>
              <w:pStyle w:val="Normal6"/>
              <w:rPr>
                <w:szCs w:val="24"/>
                <w:lang w:val="bg-BG"/>
              </w:rPr>
            </w:pPr>
            <w:r w:rsidRPr="008E3354">
              <w:rPr>
                <w:b/>
                <w:i/>
                <w:lang w:val="bg-BG"/>
              </w:rPr>
              <w:t>заличава се</w:t>
            </w:r>
          </w:p>
        </w:tc>
      </w:tr>
      <w:tr w14:paraId="6A60795B"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51932DD5" w14:textId="77777777">
            <w:pPr>
              <w:pStyle w:val="Normal6"/>
              <w:rPr>
                <w:lang w:val="bg-BG"/>
              </w:rPr>
            </w:pPr>
            <w:r w:rsidRPr="008E3354">
              <w:rPr>
                <w:b/>
                <w:i/>
                <w:lang w:val="bg-BG"/>
              </w:rPr>
              <w:t>„Член 5</w:t>
            </w:r>
          </w:p>
        </w:tc>
        <w:tc>
          <w:tcPr>
            <w:tcW w:w="4876" w:type="dxa"/>
          </w:tcPr>
          <w:p w:rsidR="00DA0FAE" w:rsidRPr="008E3354" w:rsidP="00760AC7" w14:paraId="1652324D" w14:textId="77777777">
            <w:pPr>
              <w:pStyle w:val="Normal6"/>
              <w:rPr>
                <w:szCs w:val="24"/>
                <w:lang w:val="bg-BG"/>
              </w:rPr>
            </w:pPr>
          </w:p>
        </w:tc>
      </w:tr>
      <w:tr w14:paraId="76E8F94E"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121C798B" w14:textId="77777777">
            <w:pPr>
              <w:pStyle w:val="Normal6"/>
              <w:rPr>
                <w:lang w:val="bg-BG"/>
              </w:rPr>
            </w:pPr>
            <w:r w:rsidRPr="008E3354">
              <w:rPr>
                <w:b/>
                <w:i/>
                <w:lang w:val="bg-BG"/>
              </w:rPr>
              <w:t>Първо одобрение</w:t>
            </w:r>
          </w:p>
        </w:tc>
        <w:tc>
          <w:tcPr>
            <w:tcW w:w="4876" w:type="dxa"/>
          </w:tcPr>
          <w:p w:rsidR="00DA0FAE" w:rsidRPr="008E3354" w:rsidP="00760AC7" w14:paraId="696F8908" w14:textId="77777777">
            <w:pPr>
              <w:pStyle w:val="Normal6"/>
              <w:rPr>
                <w:szCs w:val="24"/>
                <w:lang w:val="bg-BG"/>
              </w:rPr>
            </w:pPr>
          </w:p>
        </w:tc>
      </w:tr>
      <w:tr w14:paraId="2E6EB722"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62B119C6" w14:textId="77777777">
            <w:pPr>
              <w:pStyle w:val="Normal6"/>
              <w:rPr>
                <w:lang w:val="bg-BG"/>
              </w:rPr>
            </w:pPr>
            <w:r w:rsidRPr="008E3354">
              <w:rPr>
                <w:b/>
                <w:i/>
                <w:lang w:val="bg-BG"/>
              </w:rPr>
              <w:t xml:space="preserve">Първото одобрение се издава за </w:t>
            </w:r>
            <w:r w:rsidRPr="008E3354">
              <w:rPr>
                <w:b/>
                <w:i/>
                <w:lang w:val="bg-BG"/>
              </w:rPr>
              <w:t>неограничен срок, освен за:</w:t>
            </w:r>
          </w:p>
        </w:tc>
        <w:tc>
          <w:tcPr>
            <w:tcW w:w="4876" w:type="dxa"/>
          </w:tcPr>
          <w:p w:rsidR="00DA0FAE" w:rsidRPr="008E3354" w:rsidP="00760AC7" w14:paraId="3F36A542" w14:textId="77777777">
            <w:pPr>
              <w:pStyle w:val="Normal6"/>
              <w:rPr>
                <w:szCs w:val="24"/>
                <w:lang w:val="bg-BG"/>
              </w:rPr>
            </w:pPr>
          </w:p>
        </w:tc>
      </w:tr>
      <w:tr w14:paraId="0743B431"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68746B3E" w14:textId="77777777">
            <w:pPr>
              <w:pStyle w:val="Normal6"/>
              <w:rPr>
                <w:lang w:val="bg-BG"/>
              </w:rPr>
            </w:pPr>
            <w:r w:rsidRPr="008E3354">
              <w:rPr>
                <w:b/>
                <w:i/>
                <w:lang w:val="bg-BG"/>
              </w:rPr>
              <w:t>а)</w:t>
            </w:r>
            <w:r w:rsidRPr="008E3354">
              <w:rPr>
                <w:b/>
                <w:i/>
                <w:lang w:val="bg-BG"/>
              </w:rPr>
              <w:tab/>
              <w:t>активни вещества, определени като кандидати за замяна в съответствие с член 24;</w:t>
            </w:r>
          </w:p>
        </w:tc>
        <w:tc>
          <w:tcPr>
            <w:tcW w:w="4876" w:type="dxa"/>
          </w:tcPr>
          <w:p w:rsidR="00DA0FAE" w:rsidRPr="008E3354" w:rsidP="00760AC7" w14:paraId="554305D6" w14:textId="77777777">
            <w:pPr>
              <w:pStyle w:val="Normal6"/>
              <w:rPr>
                <w:szCs w:val="24"/>
                <w:lang w:val="bg-BG"/>
              </w:rPr>
            </w:pPr>
          </w:p>
        </w:tc>
      </w:tr>
      <w:tr w14:paraId="5F403BCD"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4B648049" w14:textId="77777777">
            <w:pPr>
              <w:pStyle w:val="Normal6"/>
              <w:rPr>
                <w:lang w:val="bg-BG"/>
              </w:rPr>
            </w:pPr>
            <w:r w:rsidRPr="008E3354">
              <w:rPr>
                <w:b/>
                <w:i/>
                <w:lang w:val="bg-BG"/>
              </w:rPr>
              <w:t>б)</w:t>
            </w:r>
            <w:r w:rsidRPr="008E3354">
              <w:rPr>
                <w:b/>
                <w:i/>
                <w:lang w:val="bg-BG"/>
              </w:rPr>
              <w:tab/>
              <w:t>активни вещества, одобрени съгласно член 4, параграф 7; или</w:t>
            </w:r>
          </w:p>
        </w:tc>
        <w:tc>
          <w:tcPr>
            <w:tcW w:w="4876" w:type="dxa"/>
          </w:tcPr>
          <w:p w:rsidR="00DA0FAE" w:rsidRPr="008E3354" w:rsidP="00760AC7" w14:paraId="699A4B1B" w14:textId="77777777">
            <w:pPr>
              <w:pStyle w:val="Normal6"/>
              <w:rPr>
                <w:szCs w:val="24"/>
                <w:lang w:val="bg-BG"/>
              </w:rPr>
            </w:pPr>
          </w:p>
        </w:tc>
      </w:tr>
      <w:tr w14:paraId="46FE717F"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3E42FE04" w14:textId="77777777">
            <w:pPr>
              <w:pStyle w:val="Normal6"/>
              <w:rPr>
                <w:lang w:val="bg-BG"/>
              </w:rPr>
            </w:pPr>
            <w:r w:rsidRPr="008E3354">
              <w:rPr>
                <w:b/>
                <w:i/>
                <w:lang w:val="bg-BG"/>
              </w:rPr>
              <w:t>в)</w:t>
            </w:r>
            <w:r w:rsidRPr="008E3354">
              <w:rPr>
                <w:b/>
                <w:i/>
                <w:lang w:val="bg-BG"/>
              </w:rPr>
              <w:tab/>
              <w:t>активни вещества, за които е определен ограничен срок на одобрение в съответствие с член 6, буква й), по-специално с оглед на съответните неясноти, откроени от оценката на риска, включително в резултат на пропуски в данните.; “</w:t>
            </w:r>
          </w:p>
        </w:tc>
        <w:tc>
          <w:tcPr>
            <w:tcW w:w="4876" w:type="dxa"/>
          </w:tcPr>
          <w:p w:rsidR="00DA0FAE" w:rsidRPr="008E3354" w:rsidP="00760AC7" w14:paraId="2B17B16D" w14:textId="77777777">
            <w:pPr>
              <w:pStyle w:val="Normal6"/>
              <w:rPr>
                <w:szCs w:val="24"/>
                <w:lang w:val="bg-BG"/>
              </w:rPr>
            </w:pPr>
          </w:p>
        </w:tc>
      </w:tr>
    </w:tbl>
    <w:p w:rsidR="00DA0FAE" w:rsidRPr="008E3354" w:rsidP="00DA0FAE" w14:paraId="2A54F93E"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8EA8CC7" w14:textId="77777777">
      <w:r w:rsidRPr="008E3354">
        <w:rPr>
          <w:rStyle w:val="HideTWBExt"/>
        </w:rPr>
        <w:t>&lt;/AmendB&gt;</w:t>
      </w:r>
    </w:p>
    <w:p w:rsidR="00DA0FAE" w:rsidRPr="008E3354" w:rsidP="00DA0FAE" w14:paraId="7C65EF0C" w14:textId="222E82B2">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460</w:t>
      </w:r>
      <w:r w:rsidRPr="008E3354">
        <w:rPr>
          <w:rStyle w:val="HideTWBExt"/>
          <w:b w:val="0"/>
          <w:lang w:val="bg-BG"/>
        </w:rPr>
        <w:t>&lt;/NumAmB&gt;</w:t>
      </w:r>
    </w:p>
    <w:p w:rsidR="00DA0FAE" w:rsidRPr="008E3354" w:rsidP="00DA0FAE" w14:paraId="6D90A421" w14:textId="2D66E371">
      <w:pPr>
        <w:pStyle w:val="NormalBold"/>
      </w:pPr>
      <w:r w:rsidRPr="008E3354">
        <w:rPr>
          <w:rStyle w:val="HideTWBExt"/>
          <w:b w:val="0"/>
        </w:rPr>
        <w:t>&lt;RepeatBlock-By&gt;&lt;Members&gt;</w:t>
      </w:r>
      <w:r w:rsidRPr="008E3354" w:rsidR="004F26A9">
        <w:t>Аня Хазекамп</w:t>
      </w:r>
      <w:r w:rsidRPr="008E3354">
        <w:t>, Пер Клаусен, Себастиан Евердинг, Катарина Мартинш, Араш Саеди, Ема Фуро</w:t>
      </w:r>
      <w:r w:rsidRPr="008E3354">
        <w:rPr>
          <w:rStyle w:val="HideTWBExt"/>
          <w:b w:val="0"/>
        </w:rPr>
        <w:t>&lt;/Members&gt;</w:t>
      </w:r>
    </w:p>
    <w:p w:rsidR="00DA0FAE" w:rsidRPr="008E3354" w:rsidP="00DA0FAE" w14:paraId="60F58118" w14:textId="77777777">
      <w:r w:rsidRPr="008E3354">
        <w:rPr>
          <w:rStyle w:val="HideTWBExt"/>
        </w:rPr>
        <w:t>&lt;/RepeatBlock-By&gt;</w:t>
      </w:r>
    </w:p>
    <w:p w:rsidR="00DA0FAE" w:rsidRPr="008E3354" w:rsidP="00DA0FAE" w14:paraId="45666057" w14:textId="7ED59DF1">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38AD5A8"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00333EAA"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8F7AED0" w14:textId="77777777">
      <w:r w:rsidRPr="008E3354">
        <w:rPr>
          <w:rStyle w:val="HideTWBExt"/>
        </w:rPr>
        <w:t>&lt;Article2&gt;</w:t>
      </w:r>
      <w:r w:rsidRPr="008E3354">
        <w:t>Член 5</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7B2D39D1"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60FA3E19" w14:textId="77777777">
            <w:pPr>
              <w:keepNext/>
            </w:pPr>
          </w:p>
        </w:tc>
      </w:tr>
      <w:tr w14:paraId="2AC28EE0"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111006FB" w14:textId="30AEF15E">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EE88EFF" w14:textId="1FD85476">
            <w:pPr>
              <w:pStyle w:val="ColumnHeading"/>
              <w:keepNext/>
              <w:rPr>
                <w:lang w:val="bg-BG"/>
              </w:rPr>
            </w:pPr>
            <w:r w:rsidRPr="008E3354">
              <w:rPr>
                <w:lang w:val="bg-BG"/>
              </w:rPr>
              <w:t>Изменение</w:t>
            </w:r>
          </w:p>
        </w:tc>
      </w:tr>
      <w:tr w14:paraId="1DB11C1D"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1507C0" w14:paraId="04EFF0BC" w14:textId="58B9BA62">
            <w:pPr>
              <w:pStyle w:val="Normal6"/>
              <w:rPr>
                <w:lang w:val="bg-BG"/>
              </w:rPr>
            </w:pPr>
            <w:r w:rsidRPr="008E3354">
              <w:rPr>
                <w:b/>
                <w:i/>
                <w:lang w:val="bg-BG"/>
              </w:rPr>
              <w:t>4)</w:t>
            </w:r>
            <w:r w:rsidRPr="008E3354">
              <w:rPr>
                <w:b/>
                <w:i/>
                <w:lang w:val="bg-BG"/>
              </w:rPr>
              <w:tab/>
            </w:r>
            <w:r w:rsidRPr="008E3354" w:rsidR="001507C0">
              <w:rPr>
                <w:b/>
                <w:i/>
                <w:lang w:val="bg-BG"/>
              </w:rPr>
              <w:t xml:space="preserve">член </w:t>
            </w:r>
            <w:r w:rsidRPr="008E3354">
              <w:rPr>
                <w:b/>
                <w:i/>
                <w:lang w:val="bg-BG"/>
              </w:rPr>
              <w:t>5 се заменя със следното:</w:t>
            </w:r>
          </w:p>
        </w:tc>
        <w:tc>
          <w:tcPr>
            <w:tcW w:w="4876" w:type="dxa"/>
            <w:hideMark/>
          </w:tcPr>
          <w:p w:rsidR="00DA0FAE" w:rsidRPr="008E3354" w:rsidP="00760AC7" w14:paraId="03F3091C" w14:textId="5C119E2E">
            <w:pPr>
              <w:pStyle w:val="Normal6"/>
              <w:rPr>
                <w:szCs w:val="24"/>
                <w:lang w:val="bg-BG"/>
              </w:rPr>
            </w:pPr>
            <w:r w:rsidRPr="008E3354">
              <w:rPr>
                <w:b/>
                <w:i/>
                <w:lang w:val="bg-BG"/>
              </w:rPr>
              <w:t>заличава се</w:t>
            </w:r>
          </w:p>
        </w:tc>
      </w:tr>
      <w:tr w14:paraId="42F1F981"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2E904D11" w14:textId="77777777">
            <w:pPr>
              <w:pStyle w:val="Normal6"/>
              <w:rPr>
                <w:lang w:val="bg-BG"/>
              </w:rPr>
            </w:pPr>
            <w:r w:rsidRPr="008E3354">
              <w:rPr>
                <w:b/>
                <w:i/>
                <w:lang w:val="bg-BG"/>
              </w:rPr>
              <w:t>„Член 5</w:t>
            </w:r>
          </w:p>
        </w:tc>
        <w:tc>
          <w:tcPr>
            <w:tcW w:w="4876" w:type="dxa"/>
          </w:tcPr>
          <w:p w:rsidR="00DA0FAE" w:rsidRPr="008E3354" w:rsidP="00760AC7" w14:paraId="70E9586B" w14:textId="77777777">
            <w:pPr>
              <w:pStyle w:val="Normal6"/>
              <w:rPr>
                <w:szCs w:val="24"/>
                <w:lang w:val="bg-BG"/>
              </w:rPr>
            </w:pPr>
          </w:p>
        </w:tc>
      </w:tr>
      <w:tr w14:paraId="0BD84847"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57FDB4C9" w14:textId="77777777">
            <w:pPr>
              <w:pStyle w:val="Normal6"/>
              <w:rPr>
                <w:lang w:val="bg-BG"/>
              </w:rPr>
            </w:pPr>
            <w:r w:rsidRPr="008E3354">
              <w:rPr>
                <w:b/>
                <w:i/>
                <w:lang w:val="bg-BG"/>
              </w:rPr>
              <w:t>Първо одобрение</w:t>
            </w:r>
          </w:p>
        </w:tc>
        <w:tc>
          <w:tcPr>
            <w:tcW w:w="4876" w:type="dxa"/>
          </w:tcPr>
          <w:p w:rsidR="00DA0FAE" w:rsidRPr="008E3354" w:rsidP="00760AC7" w14:paraId="3B0D6494" w14:textId="77777777">
            <w:pPr>
              <w:pStyle w:val="Normal6"/>
              <w:rPr>
                <w:szCs w:val="24"/>
                <w:lang w:val="bg-BG"/>
              </w:rPr>
            </w:pPr>
          </w:p>
        </w:tc>
      </w:tr>
      <w:tr w14:paraId="0AD04951"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03597C5A" w14:textId="77777777">
            <w:pPr>
              <w:pStyle w:val="Normal6"/>
              <w:rPr>
                <w:lang w:val="bg-BG"/>
              </w:rPr>
            </w:pPr>
            <w:r w:rsidRPr="008E3354">
              <w:rPr>
                <w:b/>
                <w:i/>
                <w:lang w:val="bg-BG"/>
              </w:rPr>
              <w:t>Първото одобрение се издава за неограничен срок, освен за:</w:t>
            </w:r>
          </w:p>
        </w:tc>
        <w:tc>
          <w:tcPr>
            <w:tcW w:w="4876" w:type="dxa"/>
          </w:tcPr>
          <w:p w:rsidR="00DA0FAE" w:rsidRPr="008E3354" w:rsidP="00760AC7" w14:paraId="1B0430C9" w14:textId="77777777">
            <w:pPr>
              <w:pStyle w:val="Normal6"/>
              <w:rPr>
                <w:szCs w:val="24"/>
                <w:lang w:val="bg-BG"/>
              </w:rPr>
            </w:pPr>
          </w:p>
        </w:tc>
      </w:tr>
      <w:tr w14:paraId="2EFF4289"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73996809" w14:textId="77777777">
            <w:pPr>
              <w:pStyle w:val="Normal6"/>
              <w:rPr>
                <w:lang w:val="bg-BG"/>
              </w:rPr>
            </w:pPr>
            <w:r w:rsidRPr="008E3354">
              <w:rPr>
                <w:b/>
                <w:i/>
                <w:lang w:val="bg-BG"/>
              </w:rPr>
              <w:t>а)</w:t>
            </w:r>
            <w:r w:rsidRPr="008E3354">
              <w:rPr>
                <w:b/>
                <w:i/>
                <w:lang w:val="bg-BG"/>
              </w:rPr>
              <w:tab/>
              <w:t>активни вещества, определени като кандидати за замяна в съответствие с член 24;</w:t>
            </w:r>
          </w:p>
        </w:tc>
        <w:tc>
          <w:tcPr>
            <w:tcW w:w="4876" w:type="dxa"/>
          </w:tcPr>
          <w:p w:rsidR="00DA0FAE" w:rsidRPr="008E3354" w:rsidP="00760AC7" w14:paraId="5F3929A3" w14:textId="77777777">
            <w:pPr>
              <w:pStyle w:val="Normal6"/>
              <w:rPr>
                <w:szCs w:val="24"/>
                <w:lang w:val="bg-BG"/>
              </w:rPr>
            </w:pPr>
          </w:p>
        </w:tc>
      </w:tr>
      <w:tr w14:paraId="708C04B3"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11A83FF7" w14:textId="77777777">
            <w:pPr>
              <w:pStyle w:val="Normal6"/>
              <w:rPr>
                <w:lang w:val="bg-BG"/>
              </w:rPr>
            </w:pPr>
            <w:r w:rsidRPr="008E3354">
              <w:rPr>
                <w:b/>
                <w:i/>
                <w:lang w:val="bg-BG"/>
              </w:rPr>
              <w:t>б)</w:t>
            </w:r>
            <w:r w:rsidRPr="008E3354">
              <w:rPr>
                <w:b/>
                <w:i/>
                <w:lang w:val="bg-BG"/>
              </w:rPr>
              <w:tab/>
              <w:t>активни вещества, одобрени съгласно член 4, параграф 7; или</w:t>
            </w:r>
          </w:p>
        </w:tc>
        <w:tc>
          <w:tcPr>
            <w:tcW w:w="4876" w:type="dxa"/>
          </w:tcPr>
          <w:p w:rsidR="00DA0FAE" w:rsidRPr="008E3354" w:rsidP="00760AC7" w14:paraId="7EAA9110" w14:textId="77777777">
            <w:pPr>
              <w:pStyle w:val="Normal6"/>
              <w:rPr>
                <w:szCs w:val="24"/>
                <w:lang w:val="bg-BG"/>
              </w:rPr>
            </w:pPr>
          </w:p>
        </w:tc>
      </w:tr>
      <w:tr w14:paraId="5E23C3D2"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469D4AD3" w14:textId="77777777">
            <w:pPr>
              <w:pStyle w:val="Normal6"/>
              <w:rPr>
                <w:lang w:val="bg-BG"/>
              </w:rPr>
            </w:pPr>
            <w:r w:rsidRPr="008E3354">
              <w:rPr>
                <w:b/>
                <w:i/>
                <w:lang w:val="bg-BG"/>
              </w:rPr>
              <w:t>в)</w:t>
            </w:r>
            <w:r w:rsidRPr="008E3354">
              <w:rPr>
                <w:b/>
                <w:i/>
                <w:lang w:val="bg-BG"/>
              </w:rPr>
              <w:tab/>
              <w:t xml:space="preserve">активни вещества, за които е определен ограничен срок на одобрение в съответствие с член 6, буква й), по-специално с оглед на съответните неясноти, откроени от оценката на риска, включително в резултат на </w:t>
            </w:r>
            <w:r w:rsidRPr="008E3354">
              <w:rPr>
                <w:b/>
                <w:i/>
                <w:lang w:val="bg-BG"/>
              </w:rPr>
              <w:t>пропуски в данните.; “</w:t>
            </w:r>
          </w:p>
        </w:tc>
        <w:tc>
          <w:tcPr>
            <w:tcW w:w="4876" w:type="dxa"/>
          </w:tcPr>
          <w:p w:rsidR="00DA0FAE" w:rsidRPr="008E3354" w:rsidP="00760AC7" w14:paraId="1B4C6DFA" w14:textId="77777777">
            <w:pPr>
              <w:pStyle w:val="Normal6"/>
              <w:rPr>
                <w:szCs w:val="24"/>
                <w:lang w:val="bg-BG"/>
              </w:rPr>
            </w:pPr>
          </w:p>
        </w:tc>
      </w:tr>
    </w:tbl>
    <w:p w:rsidR="00DA0FAE" w:rsidRPr="008E3354" w:rsidP="00DA0FAE" w14:paraId="1D1C2B61"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CB8E4C7" w14:textId="77777777">
      <w:r w:rsidRPr="008E3354">
        <w:rPr>
          <w:rStyle w:val="HideTWBExt"/>
        </w:rPr>
        <w:t>&lt;/AmendB&gt;</w:t>
      </w:r>
    </w:p>
    <w:p w:rsidR="00DA0FAE" w:rsidRPr="008E3354" w:rsidP="00DA0FAE" w14:paraId="166AF7BE" w14:textId="0FC8C6B2">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461</w:t>
      </w:r>
      <w:r w:rsidRPr="008E3354">
        <w:rPr>
          <w:rStyle w:val="HideTWBExt"/>
          <w:b w:val="0"/>
          <w:lang w:val="bg-BG"/>
        </w:rPr>
        <w:t>&lt;/NumAmB&gt;</w:t>
      </w:r>
    </w:p>
    <w:p w:rsidR="00DA0FAE" w:rsidRPr="008E3354" w:rsidP="00DA0FAE" w14:paraId="20AEEB79" w14:textId="68301A77">
      <w:pPr>
        <w:pStyle w:val="NormalBold"/>
      </w:pPr>
      <w:r w:rsidRPr="008E3354">
        <w:rPr>
          <w:rStyle w:val="HideTWBExt"/>
          <w:b w:val="0"/>
        </w:rPr>
        <w:t>&lt;RepeatBlock-By&gt;&lt;Members&gt;</w:t>
      </w:r>
      <w:r w:rsidRPr="008E3354" w:rsidR="00B72EEE">
        <w:t>Радан Кънев</w:t>
      </w:r>
      <w:r w:rsidRPr="008E3354">
        <w:rPr>
          <w:rStyle w:val="HideTWBExt"/>
          <w:b w:val="0"/>
        </w:rPr>
        <w:t>&lt;/Members&gt;</w:t>
      </w:r>
    </w:p>
    <w:p w:rsidR="00DA0FAE" w:rsidRPr="008E3354" w:rsidP="00DA0FAE" w14:paraId="718C4451" w14:textId="77777777">
      <w:r w:rsidRPr="008E3354">
        <w:rPr>
          <w:rStyle w:val="HideTWBExt"/>
        </w:rPr>
        <w:t>&lt;/RepeatBlock-By&gt;</w:t>
      </w:r>
    </w:p>
    <w:p w:rsidR="00DA0FAE" w:rsidRPr="008E3354" w:rsidP="00DA0FAE" w14:paraId="2D25BC95" w14:textId="2AD31CD8">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BC05C00" w14:textId="77777777">
      <w:pPr>
        <w:pStyle w:val="NormalBold"/>
      </w:pPr>
      <w:r w:rsidRPr="008E3354">
        <w:rPr>
          <w:rStyle w:val="HideTWBExt"/>
          <w:b w:val="0"/>
        </w:rPr>
        <w:t>&lt;Article&gt;</w:t>
      </w:r>
      <w:r w:rsidRPr="008E3354">
        <w:t>Член 1 – параграф 1 – точка 4 – уводна част</w:t>
      </w:r>
      <w:r w:rsidRPr="008E3354">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02F454"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D96247F" w14:textId="77777777">
            <w:pPr>
              <w:keepNext/>
            </w:pPr>
          </w:p>
        </w:tc>
      </w:tr>
      <w:tr w14:paraId="26E67506"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0640C56" w14:textId="0EF86B3F">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93A2691" w14:textId="3A7FEF7B">
            <w:pPr>
              <w:pStyle w:val="ColumnHeading"/>
              <w:keepNext/>
              <w:rPr>
                <w:lang w:val="bg-BG"/>
              </w:rPr>
            </w:pPr>
            <w:r w:rsidRPr="008E3354">
              <w:rPr>
                <w:lang w:val="bg-BG"/>
              </w:rPr>
              <w:t>Изменение</w:t>
            </w:r>
          </w:p>
        </w:tc>
      </w:tr>
      <w:tr w14:paraId="2711AA43"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1507C0" w14:paraId="722433AE" w14:textId="3C982505">
            <w:pPr>
              <w:pStyle w:val="Normal6"/>
              <w:rPr>
                <w:lang w:val="bg-BG"/>
              </w:rPr>
            </w:pPr>
            <w:r w:rsidRPr="008E3354">
              <w:rPr>
                <w:lang w:val="bg-BG"/>
              </w:rPr>
              <w:t>4)</w:t>
            </w:r>
            <w:r w:rsidRPr="008E3354">
              <w:rPr>
                <w:lang w:val="bg-BG"/>
              </w:rPr>
              <w:tab/>
            </w:r>
            <w:r w:rsidRPr="008E3354" w:rsidR="001507C0">
              <w:rPr>
                <w:lang w:val="bg-BG"/>
              </w:rPr>
              <w:t xml:space="preserve">член </w:t>
            </w:r>
            <w:r w:rsidRPr="008E3354">
              <w:rPr>
                <w:lang w:val="bg-BG"/>
              </w:rPr>
              <w:t xml:space="preserve">5 се </w:t>
            </w:r>
            <w:r w:rsidRPr="008E3354">
              <w:rPr>
                <w:b/>
                <w:i/>
                <w:lang w:val="bg-BG"/>
              </w:rPr>
              <w:t>заменя със следното</w:t>
            </w:r>
            <w:r w:rsidRPr="008E3354">
              <w:rPr>
                <w:lang w:val="bg-BG"/>
              </w:rPr>
              <w:t>:</w:t>
            </w:r>
          </w:p>
        </w:tc>
        <w:tc>
          <w:tcPr>
            <w:tcW w:w="4876" w:type="dxa"/>
            <w:hideMark/>
          </w:tcPr>
          <w:p w:rsidR="00DA0FAE" w:rsidRPr="008E3354" w:rsidP="001507C0" w14:paraId="71DF8581" w14:textId="50A8F2D5">
            <w:pPr>
              <w:pStyle w:val="Normal6"/>
              <w:rPr>
                <w:szCs w:val="24"/>
                <w:lang w:val="bg-BG"/>
              </w:rPr>
            </w:pPr>
            <w:r w:rsidRPr="008E3354">
              <w:rPr>
                <w:lang w:val="bg-BG"/>
              </w:rPr>
              <w:t>4)</w:t>
            </w:r>
            <w:r w:rsidRPr="008E3354">
              <w:rPr>
                <w:lang w:val="bg-BG"/>
              </w:rPr>
              <w:tab/>
            </w:r>
            <w:r w:rsidRPr="008E3354" w:rsidR="001507C0">
              <w:rPr>
                <w:b/>
                <w:i/>
                <w:lang w:val="bg-BG"/>
              </w:rPr>
              <w:t>в</w:t>
            </w:r>
            <w:r w:rsidRPr="008E3354" w:rsidR="001507C0">
              <w:rPr>
                <w:lang w:val="bg-BG"/>
              </w:rPr>
              <w:t xml:space="preserve"> </w:t>
            </w:r>
            <w:r w:rsidRPr="008E3354">
              <w:rPr>
                <w:lang w:val="bg-BG"/>
              </w:rPr>
              <w:t>член 5 се</w:t>
            </w:r>
            <w:r w:rsidRPr="008E3354">
              <w:rPr>
                <w:b/>
                <w:i/>
                <w:lang w:val="bg-BG"/>
              </w:rPr>
              <w:t xml:space="preserve"> добавят следните алинеи</w:t>
            </w:r>
            <w:r w:rsidRPr="008E3354">
              <w:rPr>
                <w:lang w:val="bg-BG"/>
              </w:rPr>
              <w:t>:</w:t>
            </w:r>
          </w:p>
        </w:tc>
      </w:tr>
    </w:tbl>
    <w:p w:rsidR="00DA0FAE" w:rsidRPr="008E3354" w:rsidP="00DA0FAE" w14:paraId="6BBDA4AE"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56386F8" w14:textId="77777777">
      <w:r w:rsidRPr="008E3354">
        <w:rPr>
          <w:rStyle w:val="HideTWBExt"/>
        </w:rPr>
        <w:t>&lt;/AmendB&gt;</w:t>
      </w:r>
    </w:p>
    <w:p w:rsidR="00DA0FAE" w:rsidRPr="008E3354" w:rsidP="00DA0FAE" w14:paraId="0B900790" w14:textId="4D58B23F">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462</w:t>
      </w:r>
      <w:r w:rsidRPr="008E3354">
        <w:rPr>
          <w:rStyle w:val="HideTWBExt"/>
          <w:b w:val="0"/>
          <w:lang w:val="bg-BG"/>
        </w:rPr>
        <w:t>&lt;/NumAmB&gt;</w:t>
      </w:r>
    </w:p>
    <w:p w:rsidR="00DA0FAE" w:rsidRPr="008E3354" w:rsidP="00DA0FAE" w14:paraId="2F7ED87C" w14:textId="7C78C458">
      <w:pPr>
        <w:pStyle w:val="NormalBold"/>
      </w:pPr>
      <w:r w:rsidRPr="008E3354">
        <w:rPr>
          <w:rStyle w:val="HideTWBExt"/>
          <w:b w:val="0"/>
        </w:rPr>
        <w:t>&lt;RepeatBlock-By&gt;&lt;Members&gt;</w:t>
      </w:r>
      <w:r w:rsidRPr="008E3354" w:rsidR="00B72EEE">
        <w:t>Вероника Вреционова</w:t>
      </w:r>
      <w:r w:rsidRPr="008E3354">
        <w:rPr>
          <w:rStyle w:val="HideTWBExt"/>
          <w:b w:val="0"/>
        </w:rPr>
        <w:t>&lt;/Members&gt;</w:t>
      </w:r>
    </w:p>
    <w:p w:rsidR="00DA0FAE" w:rsidRPr="008E3354" w:rsidP="00DA0FAE" w14:paraId="3043D73A" w14:textId="77777777">
      <w:r w:rsidRPr="008E3354">
        <w:rPr>
          <w:rStyle w:val="HideTWBExt"/>
        </w:rPr>
        <w:t>&lt;/RepeatBlock-By&gt;</w:t>
      </w:r>
    </w:p>
    <w:p w:rsidR="00DA0FAE" w:rsidRPr="008E3354" w:rsidP="00DA0FAE" w14:paraId="35A49F2B" w14:textId="47A6FA15">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77AF8F6"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13AD9BA9"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6394EE8" w14:textId="77777777">
      <w:r w:rsidRPr="008E3354">
        <w:rPr>
          <w:rStyle w:val="HideTWBExt"/>
        </w:rPr>
        <w:t>&lt;Article2&gt;</w:t>
      </w:r>
      <w:r w:rsidRPr="008E3354">
        <w:t>Член 5 – заглавие</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0B2421"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F94C9B6" w14:textId="77777777">
            <w:pPr>
              <w:keepNext/>
            </w:pPr>
          </w:p>
        </w:tc>
      </w:tr>
      <w:tr w14:paraId="6AEBEA2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875FE19" w14:textId="60ED1DD0">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1A1E570" w14:textId="507DBF4B">
            <w:pPr>
              <w:pStyle w:val="ColumnHeading"/>
              <w:keepNext/>
              <w:rPr>
                <w:lang w:val="bg-BG"/>
              </w:rPr>
            </w:pPr>
            <w:r w:rsidRPr="008E3354">
              <w:rPr>
                <w:lang w:val="bg-BG"/>
              </w:rPr>
              <w:t>Изменение</w:t>
            </w:r>
          </w:p>
        </w:tc>
      </w:tr>
      <w:tr w14:paraId="289EBC4F"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782CCBB" w14:textId="77777777">
            <w:pPr>
              <w:pStyle w:val="Normal6"/>
              <w:rPr>
                <w:lang w:val="bg-BG"/>
              </w:rPr>
            </w:pPr>
            <w:r w:rsidRPr="008E3354">
              <w:rPr>
                <w:b/>
                <w:i/>
                <w:lang w:val="bg-BG"/>
              </w:rPr>
              <w:t>Първо</w:t>
            </w:r>
            <w:r w:rsidRPr="008E3354">
              <w:rPr>
                <w:lang w:val="bg-BG"/>
              </w:rPr>
              <w:t xml:space="preserve"> одобрение</w:t>
            </w:r>
          </w:p>
        </w:tc>
        <w:tc>
          <w:tcPr>
            <w:tcW w:w="4876" w:type="dxa"/>
            <w:hideMark/>
          </w:tcPr>
          <w:p w:rsidR="00DA0FAE" w:rsidRPr="008E3354" w:rsidP="00760AC7" w14:paraId="6FF517CB" w14:textId="77777777">
            <w:pPr>
              <w:pStyle w:val="Normal6"/>
              <w:rPr>
                <w:szCs w:val="24"/>
                <w:lang w:val="bg-BG"/>
              </w:rPr>
            </w:pPr>
            <w:r w:rsidRPr="008E3354">
              <w:rPr>
                <w:lang w:val="bg-BG"/>
              </w:rPr>
              <w:t>Одобрение</w:t>
            </w:r>
          </w:p>
        </w:tc>
      </w:tr>
    </w:tbl>
    <w:p w:rsidR="00DA0FAE" w:rsidRPr="008E3354" w:rsidP="00DA0FAE" w14:paraId="6CAAFC63"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6A14C0F" w14:textId="77777777">
      <w:r w:rsidRPr="008E3354">
        <w:rPr>
          <w:rStyle w:val="HideTWBExt"/>
        </w:rPr>
        <w:t>&lt;/AmendB&gt;</w:t>
      </w:r>
    </w:p>
    <w:p w:rsidR="00DA0FAE" w:rsidRPr="008E3354" w:rsidP="00DA0FAE" w14:paraId="7B4186C0" w14:textId="114020ED">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463</w:t>
      </w:r>
      <w:r w:rsidRPr="008E3354">
        <w:rPr>
          <w:rStyle w:val="HideTWBExt"/>
          <w:b w:val="0"/>
          <w:lang w:val="bg-BG"/>
        </w:rPr>
        <w:t>&lt;/NumAmB&gt;</w:t>
      </w:r>
    </w:p>
    <w:p w:rsidR="00DA0FAE" w:rsidRPr="008E3354" w:rsidP="00DA0FAE" w14:paraId="1BDB657E" w14:textId="4011648C">
      <w:pPr>
        <w:pStyle w:val="NormalBold"/>
      </w:pPr>
      <w:r w:rsidRPr="008E3354">
        <w:rPr>
          <w:rStyle w:val="HideTWBExt"/>
          <w:b w:val="0"/>
        </w:rPr>
        <w:t>&lt;RepeatBlock-By&gt;&lt;Members&gt;</w:t>
      </w:r>
      <w:r w:rsidRPr="008E3354" w:rsidR="00617DE5">
        <w:t>Сирпа Пиетикяйнен</w:t>
      </w:r>
      <w:r w:rsidRPr="008E3354">
        <w:rPr>
          <w:rStyle w:val="HideTWBExt"/>
          <w:b w:val="0"/>
        </w:rPr>
        <w:t>&lt;/Members&gt;</w:t>
      </w:r>
    </w:p>
    <w:p w:rsidR="00DA0FAE" w:rsidRPr="008E3354" w:rsidP="00DA0FAE" w14:paraId="4AD1626C" w14:textId="77777777">
      <w:r w:rsidRPr="008E3354">
        <w:rPr>
          <w:rStyle w:val="HideTWBExt"/>
        </w:rPr>
        <w:t>&lt;/RepeatBlock-By&gt;</w:t>
      </w:r>
    </w:p>
    <w:p w:rsidR="00DA0FAE" w:rsidRPr="008E3354" w:rsidP="00DA0FAE" w14:paraId="5DB9A64B" w14:textId="654E9C25">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62D7C04"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09FB6718"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CAEBBB2" w14:textId="77777777">
      <w:r w:rsidRPr="008E3354">
        <w:rPr>
          <w:rStyle w:val="HideTWBExt"/>
        </w:rPr>
        <w:t>&lt;Article2&gt;</w:t>
      </w:r>
      <w:r w:rsidRPr="008E3354">
        <w:t>Член 5 – параграф 1 – уводно изречение</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111E92"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26634314" w14:textId="77777777">
            <w:pPr>
              <w:keepNext/>
            </w:pPr>
          </w:p>
        </w:tc>
      </w:tr>
      <w:tr w14:paraId="1797F4AF"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0CEABBE" w14:textId="2903EB24">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39F76A9" w14:textId="122442BB">
            <w:pPr>
              <w:pStyle w:val="ColumnHeading"/>
              <w:keepNext/>
              <w:rPr>
                <w:lang w:val="bg-BG"/>
              </w:rPr>
            </w:pPr>
            <w:r w:rsidRPr="008E3354">
              <w:rPr>
                <w:lang w:val="bg-BG"/>
              </w:rPr>
              <w:t>Изменение</w:t>
            </w:r>
          </w:p>
        </w:tc>
      </w:tr>
      <w:tr w14:paraId="46A606B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B929565" w14:textId="77777777">
            <w:pPr>
              <w:pStyle w:val="Normal6"/>
              <w:rPr>
                <w:lang w:val="bg-BG"/>
              </w:rPr>
            </w:pPr>
            <w:r w:rsidRPr="008E3354">
              <w:rPr>
                <w:lang w:val="bg-BG"/>
              </w:rPr>
              <w:t>Първото одобрение се издава за неограничен срок</w:t>
            </w:r>
            <w:r w:rsidRPr="008E3354">
              <w:rPr>
                <w:b/>
                <w:i/>
                <w:lang w:val="bg-BG"/>
              </w:rPr>
              <w:t>, освен за:</w:t>
            </w:r>
          </w:p>
        </w:tc>
        <w:tc>
          <w:tcPr>
            <w:tcW w:w="4876" w:type="dxa"/>
            <w:hideMark/>
          </w:tcPr>
          <w:p w:rsidR="00DA0FAE" w:rsidRPr="008E3354" w:rsidP="00760AC7" w14:paraId="017A29E6" w14:textId="77777777">
            <w:pPr>
              <w:pStyle w:val="Normal6"/>
              <w:rPr>
                <w:szCs w:val="24"/>
                <w:lang w:val="bg-BG"/>
              </w:rPr>
            </w:pPr>
            <w:r w:rsidRPr="008E3354">
              <w:rPr>
                <w:b/>
                <w:i/>
                <w:lang w:val="bg-BG"/>
              </w:rPr>
              <w:t xml:space="preserve">Първото одобрение се предоставя за срок, който не надхвърля 10 години, с </w:t>
            </w:r>
            <w:r w:rsidRPr="008E3354">
              <w:rPr>
                <w:b/>
                <w:i/>
                <w:lang w:val="bg-BG"/>
              </w:rPr>
              <w:t>изключение на активните вещества за биологичен контрол и базовите вещества, за които</w:t>
            </w:r>
            <w:r w:rsidRPr="008E3354">
              <w:rPr>
                <w:lang w:val="bg-BG"/>
              </w:rPr>
              <w:t xml:space="preserve"> първото одобрение се издава за неограничен срок</w:t>
            </w:r>
            <w:r w:rsidRPr="008E3354">
              <w:rPr>
                <w:b/>
                <w:i/>
                <w:lang w:val="bg-BG"/>
              </w:rPr>
              <w:t>.</w:t>
            </w:r>
          </w:p>
        </w:tc>
      </w:tr>
    </w:tbl>
    <w:p w:rsidR="00DA0FAE" w:rsidRPr="008E3354" w:rsidP="00DA0FAE" w14:paraId="6A5D649D"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BE9CC2E" w14:textId="77777777">
      <w:r w:rsidRPr="008E3354">
        <w:rPr>
          <w:rStyle w:val="HideTWBExt"/>
        </w:rPr>
        <w:t>&lt;/AmendB&gt;</w:t>
      </w:r>
    </w:p>
    <w:p w:rsidR="00DA0FAE" w:rsidRPr="008E3354" w:rsidP="00DA0FAE" w14:paraId="6BAEF8B3" w14:textId="44AC7F08">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464</w:t>
      </w:r>
      <w:r w:rsidRPr="008E3354">
        <w:rPr>
          <w:rStyle w:val="HideTWBExt"/>
          <w:b w:val="0"/>
          <w:lang w:val="bg-BG"/>
        </w:rPr>
        <w:t>&lt;/NumAmB&gt;</w:t>
      </w:r>
    </w:p>
    <w:p w:rsidR="00DA0FAE" w:rsidRPr="008E3354" w:rsidP="00DA0FAE" w14:paraId="3287E6CF" w14:textId="17C5F1B9">
      <w:pPr>
        <w:pStyle w:val="NormalBold"/>
      </w:pPr>
      <w:r w:rsidRPr="008E3354">
        <w:rPr>
          <w:rStyle w:val="HideTWBExt"/>
          <w:b w:val="0"/>
        </w:rPr>
        <w:t>&lt;RepeatBlock-By&gt;&lt;Members&gt;</w:t>
      </w:r>
      <w:r w:rsidRPr="008E3354" w:rsidR="00044F56">
        <w:t>Биляна Борзан</w:t>
      </w:r>
      <w:r w:rsidRPr="008E3354">
        <w:t xml:space="preserve">, Кристоф Клержо, Аннализа Корадо, Романа Йеркович, </w:t>
      </w:r>
      <w:r w:rsidRPr="008E3354" w:rsidR="00044F56">
        <w:t>Мария Нойхл</w:t>
      </w:r>
      <w:r w:rsidRPr="008E3354">
        <w:t xml:space="preserve">, Тиемо Фьолкен, </w:t>
      </w:r>
      <w:r w:rsidRPr="008E3354" w:rsidR="00044F56">
        <w:t>Делара Буркарт</w:t>
      </w:r>
      <w:r w:rsidRPr="008E3354">
        <w:t xml:space="preserve">, </w:t>
      </w:r>
      <w:r w:rsidRPr="008E3354" w:rsidR="00044F56">
        <w:t>Кристиан Вигенин</w:t>
      </w:r>
      <w:r w:rsidRPr="008E3354">
        <w:t xml:space="preserve">, Томас Баяда, </w:t>
      </w:r>
      <w:r w:rsidRPr="008E3354" w:rsidR="00044F56">
        <w:t>Мохамед Шахим</w:t>
      </w:r>
      <w:r w:rsidRPr="008E3354">
        <w:t xml:space="preserve">, </w:t>
      </w:r>
      <w:r w:rsidRPr="008E3354" w:rsidR="00044F56">
        <w:t>Хелен Фрицон</w:t>
      </w:r>
      <w:r w:rsidRPr="008E3354">
        <w:rPr>
          <w:rStyle w:val="HideTWBExt"/>
          <w:b w:val="0"/>
        </w:rPr>
        <w:t>&lt;/Members&gt;</w:t>
      </w:r>
    </w:p>
    <w:p w:rsidR="00DA0FAE" w:rsidRPr="008E3354" w:rsidP="00DA0FAE" w14:paraId="22AE6FBD" w14:textId="77777777">
      <w:r w:rsidRPr="008E3354">
        <w:rPr>
          <w:rStyle w:val="HideTWBExt"/>
        </w:rPr>
        <w:t>&lt;/RepeatBlock-By&gt;</w:t>
      </w:r>
    </w:p>
    <w:p w:rsidR="00DA0FAE" w:rsidRPr="008E3354" w:rsidP="00DA0FAE" w14:paraId="190165A7" w14:textId="0DF904A3">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5A56FCA"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16BE7419"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2378A326" w14:textId="77777777">
      <w:r w:rsidRPr="008E3354">
        <w:rPr>
          <w:rStyle w:val="HideTWBExt"/>
        </w:rPr>
        <w:t>&lt;Article2&gt;</w:t>
      </w:r>
      <w:r w:rsidRPr="008E3354">
        <w:t>Член 5 – параграф 1 – уводно изречение</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90D3C9"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617A7E4" w14:textId="77777777">
            <w:pPr>
              <w:keepNext/>
            </w:pPr>
          </w:p>
        </w:tc>
      </w:tr>
      <w:tr w14:paraId="69DE43AC"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3198675" w14:textId="73A5EF17">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548186F" w14:textId="010B2D64">
            <w:pPr>
              <w:pStyle w:val="ColumnHeading"/>
              <w:keepNext/>
              <w:rPr>
                <w:lang w:val="bg-BG"/>
              </w:rPr>
            </w:pPr>
            <w:r w:rsidRPr="008E3354">
              <w:rPr>
                <w:lang w:val="bg-BG"/>
              </w:rPr>
              <w:t>Изменение</w:t>
            </w:r>
          </w:p>
        </w:tc>
      </w:tr>
      <w:tr w14:paraId="7E24BE2C"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ED70650" w14:textId="77777777">
            <w:pPr>
              <w:pStyle w:val="Normal6"/>
              <w:rPr>
                <w:lang w:val="bg-BG"/>
              </w:rPr>
            </w:pPr>
            <w:r w:rsidRPr="008E3354">
              <w:rPr>
                <w:lang w:val="bg-BG"/>
              </w:rPr>
              <w:t xml:space="preserve">Първото одобрение </w:t>
            </w:r>
            <w:r w:rsidRPr="008E3354">
              <w:rPr>
                <w:b/>
                <w:i/>
                <w:lang w:val="bg-BG"/>
              </w:rPr>
              <w:t>се издава за неограничен</w:t>
            </w:r>
            <w:r w:rsidRPr="008E3354">
              <w:rPr>
                <w:lang w:val="bg-BG"/>
              </w:rPr>
              <w:t xml:space="preserve"> срок</w:t>
            </w:r>
            <w:r w:rsidRPr="008E3354">
              <w:rPr>
                <w:b/>
                <w:i/>
                <w:lang w:val="bg-BG"/>
              </w:rPr>
              <w:t>, освен за:</w:t>
            </w:r>
          </w:p>
        </w:tc>
        <w:tc>
          <w:tcPr>
            <w:tcW w:w="4876" w:type="dxa"/>
            <w:hideMark/>
          </w:tcPr>
          <w:p w:rsidR="00DA0FAE" w:rsidRPr="008E3354" w:rsidP="00760AC7" w14:paraId="6A19E2F5" w14:textId="77777777">
            <w:pPr>
              <w:pStyle w:val="Normal6"/>
              <w:rPr>
                <w:szCs w:val="24"/>
                <w:lang w:val="bg-BG"/>
              </w:rPr>
            </w:pPr>
            <w:r w:rsidRPr="008E3354">
              <w:rPr>
                <w:lang w:val="bg-BG"/>
              </w:rPr>
              <w:t xml:space="preserve">Първото одобрение </w:t>
            </w:r>
            <w:r w:rsidRPr="008E3354">
              <w:rPr>
                <w:b/>
                <w:i/>
                <w:lang w:val="bg-BG"/>
              </w:rPr>
              <w:t>се предоставя за</w:t>
            </w:r>
            <w:r w:rsidRPr="008E3354">
              <w:rPr>
                <w:lang w:val="bg-BG"/>
              </w:rPr>
              <w:t xml:space="preserve"> срок</w:t>
            </w:r>
            <w:r w:rsidRPr="008E3354">
              <w:rPr>
                <w:b/>
                <w:i/>
                <w:lang w:val="bg-BG"/>
              </w:rPr>
              <w:t>, който не надхвърля 15 години, и подлежи на подновяване в съответствие с процедурата по преразглеждане, предвидена в настоящия регламент.</w:t>
            </w:r>
          </w:p>
        </w:tc>
      </w:tr>
    </w:tbl>
    <w:p w:rsidR="00DA0FAE" w:rsidRPr="008E3354" w:rsidP="00DA0FAE" w14:paraId="62A090C6"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44DEE042" w14:textId="4632839A">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354E2622" w14:textId="77777777">
      <w:pPr>
        <w:pStyle w:val="Normal12Italic"/>
        <w:rPr>
          <w:noProof w:val="0"/>
          <w:lang w:val="bg-BG"/>
        </w:rPr>
      </w:pPr>
      <w:r w:rsidRPr="008E3354">
        <w:rPr>
          <w:lang w:val="bg-BG"/>
        </w:rPr>
        <w:t>Периодичното подновяване е основна гаранция, че одобренията продължават да отразяват най-новите научни и технически познания. По-дълги срокове на одобрение могат да бъдат подходящи за активни вещества с нисък риск, но безсрочните одобрения биха подкопали превантивния, основан на научни данни подход, установен с настоящия регламент.</w:t>
      </w:r>
    </w:p>
    <w:p w:rsidR="00DA0FAE" w:rsidRPr="008E3354" w:rsidP="00DA0FAE" w14:paraId="1219BE3F" w14:textId="77777777">
      <w:r w:rsidRPr="008E3354">
        <w:rPr>
          <w:rStyle w:val="HideTWBExt"/>
        </w:rPr>
        <w:t>&lt;/AmendB&gt;</w:t>
      </w:r>
    </w:p>
    <w:p w:rsidR="00DA0FAE" w:rsidRPr="008E3354" w:rsidP="00DA0FAE" w14:paraId="0231B387" w14:textId="0613FEC0">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465</w:t>
      </w:r>
      <w:r w:rsidRPr="008E3354">
        <w:rPr>
          <w:rStyle w:val="HideTWBExt"/>
          <w:b w:val="0"/>
          <w:lang w:val="bg-BG"/>
        </w:rPr>
        <w:t>&lt;/NumAmB&gt;</w:t>
      </w:r>
    </w:p>
    <w:p w:rsidR="00DA0FAE" w:rsidRPr="008E3354" w:rsidP="00DA0FAE" w14:paraId="47C1064D" w14:textId="1FD7085F">
      <w:pPr>
        <w:pStyle w:val="NormalBold"/>
      </w:pPr>
      <w:r w:rsidRPr="008E3354">
        <w:rPr>
          <w:rStyle w:val="HideTWBExt"/>
          <w:b w:val="0"/>
        </w:rPr>
        <w:t>&lt;RepeatBlock-By&gt;&lt;Members&gt;</w:t>
      </w:r>
      <w:r w:rsidRPr="008E3354">
        <w:t xml:space="preserve">Ан-Софи Фригу, Жил Пенел, Мари-Люс Бразие-Клен, </w:t>
      </w:r>
      <w:r w:rsidRPr="008E3354" w:rsidR="00B72EEE">
        <w:t>Матилд Андруе</w:t>
      </w:r>
      <w:r w:rsidRPr="008E3354">
        <w:rPr>
          <w:rStyle w:val="HideTWBExt"/>
          <w:b w:val="0"/>
        </w:rPr>
        <w:t>&lt;/Members&gt;</w:t>
      </w:r>
    </w:p>
    <w:p w:rsidR="00DA0FAE" w:rsidRPr="008E3354" w:rsidP="00DA0FAE" w14:paraId="531BA405" w14:textId="77777777">
      <w:r w:rsidRPr="008E3354">
        <w:rPr>
          <w:rStyle w:val="HideTWBExt"/>
        </w:rPr>
        <w:t>&lt;/RepeatBlock-By&gt;</w:t>
      </w:r>
    </w:p>
    <w:p w:rsidR="00DA0FAE" w:rsidRPr="008E3354" w:rsidP="00DA0FAE" w14:paraId="667041CF" w14:textId="2BA5621F">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B9994E9" w14:textId="77777777">
      <w:pPr>
        <w:pStyle w:val="NormalBold"/>
      </w:pPr>
      <w:r w:rsidRPr="008E3354">
        <w:rPr>
          <w:rStyle w:val="HideTWBExt"/>
          <w:b w:val="0"/>
        </w:rPr>
        <w:t>&lt;Article&gt;</w:t>
      </w:r>
      <w:r w:rsidRPr="008E3354">
        <w:t>Член 1– параграф 1 – точка 4</w:t>
      </w:r>
      <w:r w:rsidRPr="008E3354">
        <w:rPr>
          <w:rStyle w:val="HideTWBExt"/>
          <w:b w:val="0"/>
        </w:rPr>
        <w:t>&lt;/Article&gt;</w:t>
      </w:r>
    </w:p>
    <w:p w:rsidR="00DA0FAE" w:rsidRPr="008E3354" w:rsidP="00DA0FAE" w14:paraId="4DF2B25E"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2B1A693" w14:textId="77777777">
      <w:r w:rsidRPr="008E3354">
        <w:rPr>
          <w:rStyle w:val="HideTWBExt"/>
        </w:rPr>
        <w:t>&lt;Article2&gt;</w:t>
      </w:r>
      <w:r w:rsidRPr="008E3354">
        <w:t>Член 5 – уводно изречение</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EEBB4D"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24503ADB" w14:textId="77777777">
            <w:pPr>
              <w:keepNext/>
            </w:pPr>
          </w:p>
        </w:tc>
      </w:tr>
      <w:tr w14:paraId="6987D8E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5944759" w14:textId="055D0D6A">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481FB05" w14:textId="4EB6FE13">
            <w:pPr>
              <w:pStyle w:val="ColumnHeading"/>
              <w:keepNext/>
              <w:rPr>
                <w:lang w:val="bg-BG"/>
              </w:rPr>
            </w:pPr>
            <w:r w:rsidRPr="008E3354">
              <w:rPr>
                <w:lang w:val="bg-BG"/>
              </w:rPr>
              <w:t>Изменение</w:t>
            </w:r>
          </w:p>
        </w:tc>
      </w:tr>
      <w:tr w14:paraId="08BF62E3"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B996AA4" w14:textId="77777777">
            <w:pPr>
              <w:pStyle w:val="Normal6"/>
              <w:rPr>
                <w:lang w:val="bg-BG"/>
              </w:rPr>
            </w:pPr>
            <w:r w:rsidRPr="008E3354">
              <w:rPr>
                <w:lang w:val="bg-BG"/>
              </w:rPr>
              <w:t xml:space="preserve">Първото одобрение </w:t>
            </w:r>
            <w:r w:rsidRPr="008E3354">
              <w:rPr>
                <w:b/>
                <w:i/>
                <w:lang w:val="bg-BG"/>
              </w:rPr>
              <w:t>се издава</w:t>
            </w:r>
            <w:r w:rsidRPr="008E3354">
              <w:rPr>
                <w:lang w:val="bg-BG"/>
              </w:rPr>
              <w:t xml:space="preserve"> за </w:t>
            </w:r>
            <w:r w:rsidRPr="008E3354">
              <w:rPr>
                <w:b/>
                <w:i/>
                <w:lang w:val="bg-BG"/>
              </w:rPr>
              <w:t>неограничен срок</w:t>
            </w:r>
            <w:r w:rsidRPr="008E3354">
              <w:rPr>
                <w:lang w:val="bg-BG"/>
              </w:rPr>
              <w:t xml:space="preserve">, </w:t>
            </w:r>
            <w:r w:rsidRPr="008E3354">
              <w:rPr>
                <w:b/>
                <w:i/>
                <w:lang w:val="bg-BG"/>
              </w:rPr>
              <w:t>освен за</w:t>
            </w:r>
            <w:r w:rsidRPr="008E3354">
              <w:rPr>
                <w:lang w:val="bg-BG"/>
              </w:rPr>
              <w:t>:</w:t>
            </w:r>
          </w:p>
        </w:tc>
        <w:tc>
          <w:tcPr>
            <w:tcW w:w="4876" w:type="dxa"/>
            <w:hideMark/>
          </w:tcPr>
          <w:p w:rsidR="00DA0FAE" w:rsidRPr="008E3354" w:rsidP="00760AC7" w14:paraId="679CE30D" w14:textId="77777777">
            <w:pPr>
              <w:pStyle w:val="Normal6"/>
              <w:rPr>
                <w:szCs w:val="24"/>
                <w:lang w:val="bg-BG"/>
              </w:rPr>
            </w:pPr>
            <w:r w:rsidRPr="008E3354">
              <w:rPr>
                <w:lang w:val="bg-BG"/>
              </w:rPr>
              <w:t xml:space="preserve">Първото одобрение </w:t>
            </w:r>
            <w:r w:rsidRPr="008E3354">
              <w:rPr>
                <w:b/>
                <w:i/>
                <w:lang w:val="bg-BG"/>
              </w:rPr>
              <w:t>не следва логиката на календара и следователно е валидно</w:t>
            </w:r>
            <w:r w:rsidRPr="008E3354">
              <w:rPr>
                <w:lang w:val="bg-BG"/>
              </w:rPr>
              <w:t xml:space="preserve"> за </w:t>
            </w:r>
            <w:r w:rsidRPr="008E3354">
              <w:rPr>
                <w:b/>
                <w:i/>
                <w:lang w:val="bg-BG"/>
              </w:rPr>
              <w:t>период, който не е определен от дата на изтичане на срока на валидност</w:t>
            </w:r>
            <w:r w:rsidRPr="008E3354">
              <w:rPr>
                <w:lang w:val="bg-BG"/>
              </w:rPr>
              <w:t xml:space="preserve">, </w:t>
            </w:r>
            <w:r w:rsidRPr="008E3354">
              <w:rPr>
                <w:b/>
                <w:i/>
                <w:lang w:val="bg-BG"/>
              </w:rPr>
              <w:t>с изключение на</w:t>
            </w:r>
            <w:r w:rsidRPr="008E3354">
              <w:rPr>
                <w:lang w:val="bg-BG"/>
              </w:rPr>
              <w:t>:</w:t>
            </w:r>
          </w:p>
        </w:tc>
      </w:tr>
    </w:tbl>
    <w:p w:rsidR="00DA0FAE" w:rsidRPr="008E3354" w:rsidP="00DA0FAE" w14:paraId="314146ED"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{FR}</w:t>
      </w:r>
      <w:r w:rsidRPr="008E3354">
        <w:rPr>
          <w:noProof w:val="0"/>
          <w:lang w:val="bg-BG"/>
        </w:rPr>
        <w:t>fr</w:t>
      </w:r>
      <w:r w:rsidRPr="008E3354">
        <w:rPr>
          <w:rStyle w:val="HideTWBExt"/>
          <w:lang w:val="bg-BG"/>
        </w:rPr>
        <w:t>&lt;/Original&gt;</w:t>
      </w:r>
    </w:p>
    <w:p w:rsidR="00DA0FAE" w:rsidRPr="008E3354" w:rsidP="00DA0FAE" w14:paraId="304ACF3C" w14:textId="77777777">
      <w:r w:rsidRPr="008E3354">
        <w:rPr>
          <w:rStyle w:val="HideTWBExt"/>
        </w:rPr>
        <w:t>&lt;/AmendB&gt;</w:t>
      </w:r>
    </w:p>
    <w:p w:rsidR="00DA0FAE" w:rsidRPr="008E3354" w:rsidP="00DA0FAE" w14:paraId="7C06C5D1" w14:textId="51262B4C">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466</w:t>
      </w:r>
      <w:r w:rsidRPr="008E3354">
        <w:rPr>
          <w:rStyle w:val="HideTWBExt"/>
          <w:b w:val="0"/>
          <w:lang w:val="bg-BG"/>
        </w:rPr>
        <w:t>&lt;/NumAmB&gt;</w:t>
      </w:r>
    </w:p>
    <w:p w:rsidR="00DA0FAE" w:rsidRPr="008E3354" w:rsidP="00DA0FAE" w14:paraId="2ADFD053" w14:textId="6E1B3BC2">
      <w:pPr>
        <w:pStyle w:val="NormalBold"/>
      </w:pPr>
      <w:r w:rsidRPr="008E3354">
        <w:rPr>
          <w:rStyle w:val="HideTWBExt"/>
          <w:b w:val="0"/>
        </w:rPr>
        <w:t>&lt;RepeatBlock-By&gt;&lt;Members&gt;</w:t>
      </w:r>
      <w:r w:rsidRPr="008E3354">
        <w:t xml:space="preserve">Беноа Касар, </w:t>
      </w:r>
      <w:r w:rsidRPr="008E3354" w:rsidR="00B72EEE">
        <w:t>Оливие Шастел</w:t>
      </w:r>
      <w:r w:rsidRPr="008E3354">
        <w:t xml:space="preserve">, </w:t>
      </w:r>
      <w:r w:rsidRPr="008E3354" w:rsidR="00B72EEE">
        <w:t>Асгер Кристенсен</w:t>
      </w:r>
      <w:r w:rsidRPr="008E3354">
        <w:t xml:space="preserve">, Кийрън Мълули, </w:t>
      </w:r>
      <w:r w:rsidRPr="008E3354" w:rsidR="00894B53">
        <w:t>Шарл Гьоренс</w:t>
      </w:r>
      <w:r w:rsidRPr="008E3354">
        <w:rPr>
          <w:rStyle w:val="HideTWBExt"/>
          <w:b w:val="0"/>
        </w:rPr>
        <w:t>&lt;/Members&gt;</w:t>
      </w:r>
    </w:p>
    <w:p w:rsidR="00DA0FAE" w:rsidRPr="008E3354" w:rsidP="00DA0FAE" w14:paraId="6747BB1E" w14:textId="77777777">
      <w:r w:rsidRPr="008E3354">
        <w:rPr>
          <w:rStyle w:val="HideTWBExt"/>
        </w:rPr>
        <w:t>&lt;/RepeatBlock-By&gt;</w:t>
      </w:r>
    </w:p>
    <w:p w:rsidR="00DA0FAE" w:rsidRPr="008E3354" w:rsidP="00DA0FAE" w14:paraId="45E26C3A" w14:textId="07D04103">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A5ED05A"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426BDA06"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E97DD0A" w14:textId="77777777">
      <w:r w:rsidRPr="008E3354">
        <w:rPr>
          <w:rStyle w:val="HideTWBExt"/>
        </w:rPr>
        <w:t>&lt;Article2&gt;</w:t>
      </w:r>
      <w:r w:rsidRPr="008E3354">
        <w:t>Член 5 – параграф 1 – уводно изречение</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86726A"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3079FB3" w14:textId="77777777">
            <w:pPr>
              <w:keepNext/>
            </w:pPr>
          </w:p>
        </w:tc>
      </w:tr>
      <w:tr w14:paraId="7A4F81D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EE024EC" w14:textId="423E982B">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7F55876" w14:textId="7140E4C9">
            <w:pPr>
              <w:pStyle w:val="ColumnHeading"/>
              <w:keepNext/>
              <w:rPr>
                <w:lang w:val="bg-BG"/>
              </w:rPr>
            </w:pPr>
            <w:r w:rsidRPr="008E3354">
              <w:rPr>
                <w:lang w:val="bg-BG"/>
              </w:rPr>
              <w:t>Изменение</w:t>
            </w:r>
          </w:p>
        </w:tc>
      </w:tr>
      <w:tr w14:paraId="18F2BA0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7348F7C" w14:textId="77777777">
            <w:pPr>
              <w:pStyle w:val="Normal6"/>
              <w:rPr>
                <w:lang w:val="bg-BG"/>
              </w:rPr>
            </w:pPr>
            <w:r w:rsidRPr="008E3354">
              <w:rPr>
                <w:lang w:val="bg-BG"/>
              </w:rPr>
              <w:t xml:space="preserve">Първото одобрение се издава за </w:t>
            </w:r>
            <w:r w:rsidRPr="008E3354">
              <w:rPr>
                <w:b/>
                <w:i/>
                <w:lang w:val="bg-BG"/>
              </w:rPr>
              <w:t>неограничен</w:t>
            </w:r>
            <w:r w:rsidRPr="008E3354">
              <w:rPr>
                <w:lang w:val="bg-BG"/>
              </w:rPr>
              <w:t xml:space="preserve"> срок, освен за:</w:t>
            </w:r>
          </w:p>
        </w:tc>
        <w:tc>
          <w:tcPr>
            <w:tcW w:w="4876" w:type="dxa"/>
            <w:hideMark/>
          </w:tcPr>
          <w:p w:rsidR="00DA0FAE" w:rsidRPr="008E3354" w:rsidP="00760AC7" w14:paraId="1671706D" w14:textId="77777777">
            <w:pPr>
              <w:pStyle w:val="Normal6"/>
              <w:rPr>
                <w:szCs w:val="24"/>
                <w:lang w:val="bg-BG"/>
              </w:rPr>
            </w:pPr>
            <w:r w:rsidRPr="008E3354">
              <w:rPr>
                <w:lang w:val="bg-BG"/>
              </w:rPr>
              <w:t xml:space="preserve">Първото одобрение се издава за срок, </w:t>
            </w:r>
            <w:r w:rsidRPr="008E3354">
              <w:rPr>
                <w:b/>
                <w:i/>
                <w:lang w:val="bg-BG"/>
              </w:rPr>
              <w:t>който не надхвърля 15 години,</w:t>
            </w:r>
            <w:r w:rsidRPr="008E3354">
              <w:rPr>
                <w:lang w:val="bg-BG"/>
              </w:rPr>
              <w:t xml:space="preserve"> освен за:</w:t>
            </w:r>
          </w:p>
        </w:tc>
      </w:tr>
    </w:tbl>
    <w:p w:rsidR="00DA0FAE" w:rsidRPr="008E3354" w:rsidP="00DA0FAE" w14:paraId="32D83DE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CCB445F" w14:textId="77777777">
      <w:r w:rsidRPr="008E3354">
        <w:rPr>
          <w:rStyle w:val="HideTWBExt"/>
        </w:rPr>
        <w:t>&lt;/AmendB&gt;</w:t>
      </w:r>
    </w:p>
    <w:p w:rsidR="00DA0FAE" w:rsidRPr="008E3354" w:rsidP="00DA0FAE" w14:paraId="3499A210" w14:textId="4C54833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467</w:t>
      </w:r>
      <w:r w:rsidRPr="008E3354">
        <w:rPr>
          <w:rStyle w:val="HideTWBExt"/>
          <w:b w:val="0"/>
          <w:lang w:val="bg-BG"/>
        </w:rPr>
        <w:t>&lt;/NumAmB&gt;</w:t>
      </w:r>
    </w:p>
    <w:p w:rsidR="00DA0FAE" w:rsidRPr="008E3354" w:rsidP="00DA0FAE" w14:paraId="04EB0187" w14:textId="25D073E5">
      <w:pPr>
        <w:pStyle w:val="NormalBold"/>
      </w:pPr>
      <w:r w:rsidRPr="008E3354">
        <w:rPr>
          <w:rStyle w:val="HideTWBExt"/>
          <w:b w:val="0"/>
        </w:rPr>
        <w:t>&lt;RepeatBlock-By&gt;&lt;Members&gt;</w:t>
      </w:r>
      <w:r w:rsidRPr="008E3354" w:rsidR="00B72EEE">
        <w:t>Радан Кънев</w:t>
      </w:r>
      <w:r w:rsidRPr="008E3354">
        <w:rPr>
          <w:rStyle w:val="HideTWBExt"/>
          <w:b w:val="0"/>
        </w:rPr>
        <w:t>&lt;/Members&gt;</w:t>
      </w:r>
    </w:p>
    <w:p w:rsidR="00DA0FAE" w:rsidRPr="008E3354" w:rsidP="00DA0FAE" w14:paraId="46A656FC" w14:textId="77777777">
      <w:r w:rsidRPr="008E3354">
        <w:rPr>
          <w:rStyle w:val="HideTWBExt"/>
        </w:rPr>
        <w:t>&lt;/RepeatBlock-By&gt;</w:t>
      </w:r>
    </w:p>
    <w:p w:rsidR="00DA0FAE" w:rsidRPr="008E3354" w:rsidP="00DA0FAE" w14:paraId="7663CB33" w14:textId="21F2CFBE">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D775292"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15A78C60"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7C0F08D" w14:textId="77777777">
      <w:r w:rsidRPr="008E3354">
        <w:rPr>
          <w:rStyle w:val="HideTWBExt"/>
        </w:rPr>
        <w:t>&lt;Article2&gt;</w:t>
      </w:r>
      <w:r w:rsidRPr="008E3354">
        <w:t>Член 5 – параграф 1 – уводно изречение</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CB5A29"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FD93B79" w14:textId="77777777">
            <w:pPr>
              <w:keepNext/>
            </w:pPr>
          </w:p>
        </w:tc>
      </w:tr>
      <w:tr w14:paraId="168C24A6"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34EC27D" w14:textId="1D17E2A7">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F882F52" w14:textId="2A19F450">
            <w:pPr>
              <w:pStyle w:val="ColumnHeading"/>
              <w:keepNext/>
              <w:rPr>
                <w:lang w:val="bg-BG"/>
              </w:rPr>
            </w:pPr>
            <w:r w:rsidRPr="008E3354">
              <w:rPr>
                <w:lang w:val="bg-BG"/>
              </w:rPr>
              <w:t>Изменение</w:t>
            </w:r>
          </w:p>
        </w:tc>
      </w:tr>
      <w:tr w14:paraId="4CBFE41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966AF33" w14:textId="77777777">
            <w:pPr>
              <w:pStyle w:val="Normal6"/>
              <w:rPr>
                <w:lang w:val="bg-BG"/>
              </w:rPr>
            </w:pPr>
            <w:r w:rsidRPr="008E3354">
              <w:rPr>
                <w:lang w:val="bg-BG"/>
              </w:rPr>
              <w:t xml:space="preserve">Първото одобрение се издава за </w:t>
            </w:r>
            <w:r w:rsidRPr="008E3354">
              <w:rPr>
                <w:b/>
                <w:i/>
                <w:lang w:val="bg-BG"/>
              </w:rPr>
              <w:t>неограничен</w:t>
            </w:r>
            <w:r w:rsidRPr="008E3354">
              <w:rPr>
                <w:lang w:val="bg-BG"/>
              </w:rPr>
              <w:t xml:space="preserve"> срок, освен за:</w:t>
            </w:r>
          </w:p>
        </w:tc>
        <w:tc>
          <w:tcPr>
            <w:tcW w:w="4876" w:type="dxa"/>
            <w:hideMark/>
          </w:tcPr>
          <w:p w:rsidR="00DA0FAE" w:rsidRPr="008E3354" w:rsidP="00760AC7" w14:paraId="135C0887" w14:textId="77777777">
            <w:pPr>
              <w:pStyle w:val="Normal6"/>
              <w:rPr>
                <w:szCs w:val="24"/>
                <w:lang w:val="bg-BG"/>
              </w:rPr>
            </w:pPr>
            <w:r w:rsidRPr="008E3354">
              <w:rPr>
                <w:lang w:val="bg-BG"/>
              </w:rPr>
              <w:t xml:space="preserve">Първото одобрение се издава за срок, </w:t>
            </w:r>
            <w:r w:rsidRPr="008E3354">
              <w:rPr>
                <w:b/>
                <w:i/>
                <w:lang w:val="bg-BG"/>
              </w:rPr>
              <w:t>който не надхвърля 10 години,</w:t>
            </w:r>
            <w:r w:rsidRPr="008E3354">
              <w:rPr>
                <w:lang w:val="bg-BG"/>
              </w:rPr>
              <w:t xml:space="preserve"> освен за:</w:t>
            </w:r>
          </w:p>
        </w:tc>
      </w:tr>
    </w:tbl>
    <w:p w:rsidR="00DA0FAE" w:rsidRPr="008E3354" w:rsidP="00DA0FAE" w14:paraId="789DC694"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7D80A82" w14:textId="719E7CF6">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1618090D" w14:textId="77777777">
      <w:pPr>
        <w:pStyle w:val="Normal12Italic"/>
        <w:rPr>
          <w:noProof w:val="0"/>
          <w:lang w:val="bg-BG"/>
        </w:rPr>
      </w:pPr>
      <w:r w:rsidRPr="008E3354">
        <w:rPr>
          <w:lang w:val="bg-BG"/>
        </w:rPr>
        <w:t>Запазване на действащия режим за продуктите за растителна защита, предлагани на пазара (пестициди и биоцидни продукти).</w:t>
      </w:r>
    </w:p>
    <w:p w:rsidR="00DA0FAE" w:rsidRPr="008E3354" w:rsidP="00DA0FAE" w14:paraId="331FF9CF" w14:textId="77777777">
      <w:r w:rsidRPr="008E3354">
        <w:rPr>
          <w:rStyle w:val="HideTWBExt"/>
        </w:rPr>
        <w:t>&lt;/AmendB&gt;</w:t>
      </w:r>
    </w:p>
    <w:p w:rsidR="00DA0FAE" w:rsidRPr="008E3354" w:rsidP="00DA0FAE" w14:paraId="660928EF" w14:textId="62C64C65">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468</w:t>
      </w:r>
      <w:r w:rsidRPr="008E3354">
        <w:rPr>
          <w:rStyle w:val="HideTWBExt"/>
          <w:b w:val="0"/>
          <w:lang w:val="bg-BG"/>
        </w:rPr>
        <w:t>&lt;/NumAmB&gt;</w:t>
      </w:r>
    </w:p>
    <w:p w:rsidR="00DA0FAE" w:rsidRPr="008E3354" w:rsidP="00DA0FAE" w14:paraId="08743524" w14:textId="12667895">
      <w:pPr>
        <w:pStyle w:val="NormalBold"/>
      </w:pPr>
      <w:r w:rsidRPr="008E3354">
        <w:rPr>
          <w:rStyle w:val="HideTWBExt"/>
          <w:b w:val="0"/>
        </w:rPr>
        <w:t>&lt;RepeatBlock-By&gt;&lt;Members&gt;</w:t>
      </w:r>
      <w:r w:rsidRPr="008E3354">
        <w:t xml:space="preserve">Гербен-Ян Гербранди, </w:t>
      </w:r>
      <w:r w:rsidRPr="008E3354" w:rsidR="000B10E1">
        <w:t>Мартин Хойсик</w:t>
      </w:r>
      <w:r w:rsidRPr="008E3354">
        <w:t xml:space="preserve">, </w:t>
      </w:r>
      <w:r w:rsidRPr="008E3354" w:rsidR="00DA655C">
        <w:t>Паскал Канфен</w:t>
      </w:r>
      <w:r w:rsidRPr="008E3354">
        <w:t xml:space="preserve">, Сигрид Фрийс, Стине Босе, </w:t>
      </w:r>
      <w:r w:rsidRPr="008E3354" w:rsidR="000B10E1">
        <w:t>Михал Виезик</w:t>
      </w:r>
      <w:r w:rsidRPr="008E3354">
        <w:t>, Иван Веругстрат</w:t>
      </w:r>
      <w:r w:rsidRPr="008E3354">
        <w:rPr>
          <w:rStyle w:val="HideTWBExt"/>
          <w:b w:val="0"/>
        </w:rPr>
        <w:t>&lt;/Members&gt;</w:t>
      </w:r>
    </w:p>
    <w:p w:rsidR="00DA0FAE" w:rsidRPr="008E3354" w:rsidP="00DA0FAE" w14:paraId="6D275129" w14:textId="77777777">
      <w:r w:rsidRPr="008E3354">
        <w:rPr>
          <w:rStyle w:val="HideTWBExt"/>
        </w:rPr>
        <w:t>&lt;/RepeatBlock-By&gt;</w:t>
      </w:r>
    </w:p>
    <w:p w:rsidR="00DA0FAE" w:rsidRPr="008E3354" w:rsidP="00DA0FAE" w14:paraId="18617CBF" w14:textId="46A366FF">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EFB5FC2"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3C959468"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16B283B" w14:textId="77777777">
      <w:r w:rsidRPr="008E3354">
        <w:rPr>
          <w:rStyle w:val="HideTWBExt"/>
        </w:rPr>
        <w:t>&lt;Article2&gt;</w:t>
      </w:r>
      <w:r w:rsidRPr="008E3354">
        <w:t>Член 5 – параграф 1 – уводно изречение</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EE9856"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6F34018" w14:textId="77777777">
            <w:pPr>
              <w:keepNext/>
            </w:pPr>
          </w:p>
        </w:tc>
      </w:tr>
      <w:tr w14:paraId="6FDDC96C"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856D6E3" w14:textId="43C1BEB3">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67E8C6B" w14:textId="5A054602">
            <w:pPr>
              <w:pStyle w:val="ColumnHeading"/>
              <w:keepNext/>
              <w:rPr>
                <w:lang w:val="bg-BG"/>
              </w:rPr>
            </w:pPr>
            <w:r w:rsidRPr="008E3354">
              <w:rPr>
                <w:lang w:val="bg-BG"/>
              </w:rPr>
              <w:t>Изменение</w:t>
            </w:r>
          </w:p>
        </w:tc>
      </w:tr>
      <w:tr w14:paraId="2EB2A5C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A852B72" w14:textId="77777777">
            <w:pPr>
              <w:pStyle w:val="Normal6"/>
              <w:rPr>
                <w:lang w:val="bg-BG"/>
              </w:rPr>
            </w:pPr>
            <w:r w:rsidRPr="008E3354">
              <w:rPr>
                <w:lang w:val="bg-BG"/>
              </w:rPr>
              <w:t xml:space="preserve">Първото одобрение се издава за </w:t>
            </w:r>
            <w:r w:rsidRPr="008E3354">
              <w:rPr>
                <w:b/>
                <w:i/>
                <w:lang w:val="bg-BG"/>
              </w:rPr>
              <w:t>неограничен</w:t>
            </w:r>
            <w:r w:rsidRPr="008E3354">
              <w:rPr>
                <w:lang w:val="bg-BG"/>
              </w:rPr>
              <w:t xml:space="preserve"> срок, освен за:</w:t>
            </w:r>
          </w:p>
        </w:tc>
        <w:tc>
          <w:tcPr>
            <w:tcW w:w="4876" w:type="dxa"/>
            <w:hideMark/>
          </w:tcPr>
          <w:p w:rsidR="00DA0FAE" w:rsidRPr="008E3354" w:rsidP="00760AC7" w14:paraId="51E08DF4" w14:textId="77777777">
            <w:pPr>
              <w:pStyle w:val="Normal6"/>
              <w:rPr>
                <w:szCs w:val="24"/>
                <w:lang w:val="bg-BG"/>
              </w:rPr>
            </w:pPr>
            <w:r w:rsidRPr="008E3354">
              <w:rPr>
                <w:lang w:val="bg-BG"/>
              </w:rPr>
              <w:t xml:space="preserve">Първото одобрение се издава за срок, </w:t>
            </w:r>
            <w:r w:rsidRPr="008E3354">
              <w:rPr>
                <w:b/>
                <w:i/>
                <w:lang w:val="bg-BG"/>
              </w:rPr>
              <w:t>който не надхвърля 10 години,</w:t>
            </w:r>
            <w:r w:rsidRPr="008E3354">
              <w:rPr>
                <w:lang w:val="bg-BG"/>
              </w:rPr>
              <w:t xml:space="preserve"> освен за:</w:t>
            </w:r>
          </w:p>
        </w:tc>
      </w:tr>
    </w:tbl>
    <w:p w:rsidR="00DA0FAE" w:rsidRPr="008E3354" w:rsidP="00DA0FAE" w14:paraId="168F9359"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D148A10" w14:textId="77777777">
      <w:r w:rsidRPr="008E3354">
        <w:rPr>
          <w:rStyle w:val="HideTWBExt"/>
        </w:rPr>
        <w:t>&lt;/AmendB&gt;</w:t>
      </w:r>
    </w:p>
    <w:p w:rsidR="00DA0FAE" w:rsidRPr="008E3354" w:rsidP="00DA0FAE" w14:paraId="1DFE49AC" w14:textId="19FCE681">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469</w:t>
      </w:r>
      <w:r w:rsidRPr="008E3354">
        <w:rPr>
          <w:rStyle w:val="HideTWBExt"/>
          <w:b w:val="0"/>
          <w:lang w:val="bg-BG"/>
        </w:rPr>
        <w:t>&lt;/NumAmB&gt;</w:t>
      </w:r>
    </w:p>
    <w:p w:rsidR="00DA0FAE" w:rsidRPr="008E3354" w:rsidP="00DA0FAE" w14:paraId="3F5D1151" w14:textId="002CB410">
      <w:pPr>
        <w:pStyle w:val="NormalBold"/>
      </w:pPr>
      <w:r w:rsidRPr="008E3354">
        <w:rPr>
          <w:rStyle w:val="HideTWBExt"/>
          <w:b w:val="0"/>
        </w:rPr>
        <w:t>&lt;RepeatBlock-By&gt;&lt;Members&gt;</w:t>
      </w:r>
      <w:r w:rsidRPr="008E3354" w:rsidR="001507C0">
        <w:t>Мануела Рипа</w:t>
      </w:r>
      <w:r w:rsidRPr="008E3354">
        <w:rPr>
          <w:rStyle w:val="HideTWBExt"/>
          <w:b w:val="0"/>
        </w:rPr>
        <w:t>&lt;/Members&gt;</w:t>
      </w:r>
    </w:p>
    <w:p w:rsidR="00DA0FAE" w:rsidRPr="008E3354" w:rsidP="00DA0FAE" w14:paraId="706E355A" w14:textId="77777777">
      <w:r w:rsidRPr="008E3354">
        <w:rPr>
          <w:rStyle w:val="HideTWBExt"/>
        </w:rPr>
        <w:t>&lt;/RepeatBlock-By&gt;</w:t>
      </w:r>
    </w:p>
    <w:p w:rsidR="00DA0FAE" w:rsidRPr="008E3354" w:rsidP="00DA0FAE" w14:paraId="4F01B13C" w14:textId="720E4DF3">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EF9283C"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07894CAF"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94F829B" w14:textId="77777777">
      <w:r w:rsidRPr="008E3354">
        <w:rPr>
          <w:rStyle w:val="HideTWBExt"/>
        </w:rPr>
        <w:t>&lt;Article2&gt;</w:t>
      </w:r>
      <w:r w:rsidRPr="008E3354">
        <w:t>Член 5 – параграф 1 – уводно изречение</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812E7D"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A525484" w14:textId="77777777">
            <w:pPr>
              <w:keepNext/>
            </w:pPr>
          </w:p>
        </w:tc>
      </w:tr>
      <w:tr w14:paraId="761EE81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DE11F6B" w14:textId="60E51739">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07F1395" w14:textId="02A99536">
            <w:pPr>
              <w:pStyle w:val="ColumnHeading"/>
              <w:keepNext/>
              <w:rPr>
                <w:lang w:val="bg-BG"/>
              </w:rPr>
            </w:pPr>
            <w:r w:rsidRPr="008E3354">
              <w:rPr>
                <w:lang w:val="bg-BG"/>
              </w:rPr>
              <w:t>Изменение</w:t>
            </w:r>
          </w:p>
        </w:tc>
      </w:tr>
      <w:tr w14:paraId="1E059ADC"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ABA6D3C" w14:textId="77777777">
            <w:pPr>
              <w:pStyle w:val="Normal6"/>
              <w:rPr>
                <w:lang w:val="bg-BG"/>
              </w:rPr>
            </w:pPr>
            <w:r w:rsidRPr="008E3354">
              <w:rPr>
                <w:lang w:val="bg-BG"/>
              </w:rPr>
              <w:t xml:space="preserve">Първото одобрение се издава за </w:t>
            </w:r>
            <w:r w:rsidRPr="008E3354">
              <w:rPr>
                <w:b/>
                <w:i/>
                <w:lang w:val="bg-BG"/>
              </w:rPr>
              <w:t>неограничен</w:t>
            </w:r>
            <w:r w:rsidRPr="008E3354">
              <w:rPr>
                <w:lang w:val="bg-BG"/>
              </w:rPr>
              <w:t xml:space="preserve"> срок, </w:t>
            </w:r>
            <w:r w:rsidRPr="008E3354">
              <w:rPr>
                <w:b/>
                <w:i/>
                <w:lang w:val="bg-BG"/>
              </w:rPr>
              <w:t>освен за:</w:t>
            </w:r>
          </w:p>
        </w:tc>
        <w:tc>
          <w:tcPr>
            <w:tcW w:w="4876" w:type="dxa"/>
            <w:hideMark/>
          </w:tcPr>
          <w:p w:rsidR="00DA0FAE" w:rsidRPr="008E3354" w:rsidP="00760AC7" w14:paraId="7CFD5728" w14:textId="77777777">
            <w:pPr>
              <w:pStyle w:val="Normal6"/>
              <w:rPr>
                <w:szCs w:val="24"/>
                <w:lang w:val="bg-BG"/>
              </w:rPr>
            </w:pPr>
            <w:r w:rsidRPr="008E3354">
              <w:rPr>
                <w:lang w:val="bg-BG"/>
              </w:rPr>
              <w:t>Първото одобрение се издава за срок,</w:t>
            </w:r>
            <w:r w:rsidRPr="008E3354">
              <w:rPr>
                <w:b/>
                <w:i/>
                <w:lang w:val="bg-BG"/>
              </w:rPr>
              <w:t xml:space="preserve"> който не надхвърля 10 години.</w:t>
            </w:r>
          </w:p>
        </w:tc>
      </w:tr>
    </w:tbl>
    <w:p w:rsidR="00DA0FAE" w:rsidRPr="008E3354" w:rsidP="00DA0FAE" w14:paraId="5812B12D"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0240195" w14:textId="77777777">
      <w:r w:rsidRPr="008E3354">
        <w:rPr>
          <w:rStyle w:val="HideTWBExt"/>
        </w:rPr>
        <w:t>&lt;/AmendB&gt;</w:t>
      </w:r>
    </w:p>
    <w:p w:rsidR="00DA0FAE" w:rsidRPr="008E3354" w:rsidP="00DA0FAE" w14:paraId="2AA55BC9" w14:textId="7A43A4C8">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470</w:t>
      </w:r>
      <w:r w:rsidRPr="008E3354">
        <w:rPr>
          <w:rStyle w:val="HideTWBExt"/>
          <w:b w:val="0"/>
          <w:lang w:val="bg-BG"/>
        </w:rPr>
        <w:t>&lt;/NumAmB&gt;</w:t>
      </w:r>
    </w:p>
    <w:p w:rsidR="00DA0FAE" w:rsidRPr="008E3354" w:rsidP="00DA0FAE" w14:paraId="24BEFF05" w14:textId="08E0075F">
      <w:pPr>
        <w:pStyle w:val="NormalBold"/>
      </w:pPr>
      <w:r w:rsidRPr="008E3354">
        <w:rPr>
          <w:rStyle w:val="HideTWBExt"/>
          <w:b w:val="0"/>
        </w:rPr>
        <w:t>&lt;RepeatBlock-By&gt;&lt;Members&gt;</w:t>
      </w:r>
      <w:r w:rsidRPr="008E3354">
        <w:t xml:space="preserve">Стине Босе, Сигрид Фрийс, </w:t>
      </w:r>
      <w:r w:rsidRPr="008E3354" w:rsidR="000B10E1">
        <w:t>Мартин Хойсик</w:t>
      </w:r>
      <w:r w:rsidRPr="008E3354">
        <w:t xml:space="preserve">, </w:t>
      </w:r>
      <w:r w:rsidRPr="008E3354" w:rsidR="005F653D">
        <w:t>Карин Карлсбро</w:t>
      </w:r>
      <w:r w:rsidRPr="008E3354">
        <w:t xml:space="preserve">, </w:t>
      </w:r>
      <w:r w:rsidRPr="008E3354" w:rsidR="000B10E1">
        <w:t>Михал Виезик</w:t>
      </w:r>
      <w:r w:rsidRPr="008E3354">
        <w:rPr>
          <w:rStyle w:val="HideTWBExt"/>
          <w:b w:val="0"/>
        </w:rPr>
        <w:t>&lt;/Members&gt;</w:t>
      </w:r>
    </w:p>
    <w:p w:rsidR="00DA0FAE" w:rsidRPr="008E3354" w:rsidP="00DA0FAE" w14:paraId="4E4A23DB" w14:textId="77777777">
      <w:r w:rsidRPr="008E3354">
        <w:rPr>
          <w:rStyle w:val="HideTWBExt"/>
        </w:rPr>
        <w:t>&lt;/RepeatBlock-By&gt;</w:t>
      </w:r>
    </w:p>
    <w:p w:rsidR="00DA0FAE" w:rsidRPr="008E3354" w:rsidP="00DA0FAE" w14:paraId="0D4E5583" w14:textId="24D270CB">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1334AF9"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77CFF7C3"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060F4B9" w14:textId="77777777">
      <w:r w:rsidRPr="008E3354">
        <w:rPr>
          <w:rStyle w:val="HideTWBExt"/>
        </w:rPr>
        <w:t>&lt;Article2&gt;</w:t>
      </w:r>
      <w:r w:rsidRPr="008E3354">
        <w:t>Член 5 – параграф 1 – уводно изречение</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CF0187"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2298FA82" w14:textId="77777777">
            <w:pPr>
              <w:keepNext/>
            </w:pPr>
          </w:p>
        </w:tc>
      </w:tr>
      <w:tr w14:paraId="5537BC5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D7A7806" w14:textId="628F4A17">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E5B722B" w14:textId="3FFD4838">
            <w:pPr>
              <w:pStyle w:val="ColumnHeading"/>
              <w:keepNext/>
              <w:rPr>
                <w:lang w:val="bg-BG"/>
              </w:rPr>
            </w:pPr>
            <w:r w:rsidRPr="008E3354">
              <w:rPr>
                <w:lang w:val="bg-BG"/>
              </w:rPr>
              <w:t>Изменение</w:t>
            </w:r>
          </w:p>
        </w:tc>
      </w:tr>
      <w:tr w14:paraId="4DB6C98F"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641B5A4" w14:textId="77777777">
            <w:pPr>
              <w:pStyle w:val="Normal6"/>
              <w:rPr>
                <w:lang w:val="bg-BG"/>
              </w:rPr>
            </w:pPr>
            <w:r w:rsidRPr="008E3354">
              <w:rPr>
                <w:lang w:val="bg-BG"/>
              </w:rPr>
              <w:t xml:space="preserve">Първото одобрение се издава за </w:t>
            </w:r>
            <w:r w:rsidRPr="008E3354">
              <w:rPr>
                <w:b/>
                <w:i/>
                <w:lang w:val="bg-BG"/>
              </w:rPr>
              <w:t>неограничен</w:t>
            </w:r>
            <w:r w:rsidRPr="008E3354">
              <w:rPr>
                <w:lang w:val="bg-BG"/>
              </w:rPr>
              <w:t xml:space="preserve"> срок</w:t>
            </w:r>
            <w:r w:rsidRPr="008E3354">
              <w:rPr>
                <w:b/>
                <w:i/>
                <w:lang w:val="bg-BG"/>
              </w:rPr>
              <w:t>, освен за:</w:t>
            </w:r>
          </w:p>
        </w:tc>
        <w:tc>
          <w:tcPr>
            <w:tcW w:w="4876" w:type="dxa"/>
            <w:hideMark/>
          </w:tcPr>
          <w:p w:rsidR="00DA0FAE" w:rsidRPr="008E3354" w:rsidP="00760AC7" w14:paraId="31E23277" w14:textId="77777777">
            <w:pPr>
              <w:pStyle w:val="Normal6"/>
              <w:rPr>
                <w:szCs w:val="24"/>
                <w:lang w:val="bg-BG"/>
              </w:rPr>
            </w:pPr>
            <w:r w:rsidRPr="008E3354">
              <w:rPr>
                <w:lang w:val="bg-BG"/>
              </w:rPr>
              <w:t xml:space="preserve">Първото одобрение се издава за срок, </w:t>
            </w:r>
            <w:r w:rsidRPr="008E3354">
              <w:rPr>
                <w:b/>
                <w:i/>
                <w:lang w:val="bg-BG"/>
              </w:rPr>
              <w:t>който не надхвърля 10 години.</w:t>
            </w:r>
          </w:p>
        </w:tc>
      </w:tr>
    </w:tbl>
    <w:p w:rsidR="00DA0FAE" w:rsidRPr="008E3354" w:rsidP="00DA0FAE" w14:paraId="785F53FA"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C25A6A3" w14:textId="389C545A">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4B76AF21" w14:textId="77777777">
      <w:pPr>
        <w:pStyle w:val="Normal12Italic"/>
        <w:rPr>
          <w:noProof w:val="0"/>
          <w:lang w:val="bg-BG"/>
        </w:rPr>
      </w:pPr>
      <w:r w:rsidRPr="008E3354">
        <w:rPr>
          <w:lang w:val="bg-BG"/>
        </w:rPr>
        <w:t>Unlimited approvals of both active substances for pesticides and biocides will significantly reduce the current level of protection for human health and environment. In addition, risks to human health and the environment may be overlooked, as there will no longer be generated new studies for the renewal process by the industry. Independent science cannot be expected to finance such targeted studies. Unlimited approvals would also increase the long-term clean-up costs of contaminated water bodies, at a time when Europe is already facing widespread water pollution, ultimately affecting access to clean water and European competitiveness across sectors. Approvals should instead be restricted in time as they are today.</w:t>
      </w:r>
    </w:p>
    <w:p w:rsidR="00DA0FAE" w:rsidRPr="008E3354" w:rsidP="00DA0FAE" w14:paraId="23295ED4" w14:textId="77777777">
      <w:r w:rsidRPr="008E3354">
        <w:rPr>
          <w:rStyle w:val="HideTWBExt"/>
        </w:rPr>
        <w:t>&lt;/AmendB&gt;</w:t>
      </w:r>
    </w:p>
    <w:p w:rsidR="00DA0FAE" w:rsidRPr="008E3354" w:rsidP="00DA0FAE" w14:paraId="13E2453C" w14:textId="79A96519">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471</w:t>
      </w:r>
      <w:r w:rsidRPr="008E3354">
        <w:rPr>
          <w:rStyle w:val="HideTWBExt"/>
          <w:b w:val="0"/>
          <w:lang w:val="bg-BG"/>
        </w:rPr>
        <w:t>&lt;/NumAmB&gt;</w:t>
      </w:r>
    </w:p>
    <w:p w:rsidR="00DA0FAE" w:rsidRPr="008E3354" w:rsidP="00DA0FAE" w14:paraId="6A86D1A1" w14:textId="15878C26">
      <w:pPr>
        <w:pStyle w:val="NormalBold"/>
      </w:pPr>
      <w:r w:rsidRPr="008E3354">
        <w:rPr>
          <w:rStyle w:val="HideTWBExt"/>
          <w:b w:val="0"/>
        </w:rPr>
        <w:t>&lt;RepeatBlock-By&gt;&lt;Members&gt;</w:t>
      </w:r>
      <w:r w:rsidRPr="008E3354" w:rsidR="00B72EEE">
        <w:t>Вероника Вреционова</w:t>
      </w:r>
      <w:r w:rsidRPr="008E3354">
        <w:rPr>
          <w:rStyle w:val="HideTWBExt"/>
          <w:b w:val="0"/>
        </w:rPr>
        <w:t>&lt;/Members&gt;</w:t>
      </w:r>
    </w:p>
    <w:p w:rsidR="00DA0FAE" w:rsidRPr="008E3354" w:rsidP="00DA0FAE" w14:paraId="51250E97" w14:textId="77777777">
      <w:r w:rsidRPr="008E3354">
        <w:rPr>
          <w:rStyle w:val="HideTWBExt"/>
        </w:rPr>
        <w:t>&lt;/RepeatBlock-By&gt;</w:t>
      </w:r>
    </w:p>
    <w:p w:rsidR="00DA0FAE" w:rsidRPr="008E3354" w:rsidP="00DA0FAE" w14:paraId="15AD8F6C" w14:textId="5BFEBEF0">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E63F089"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1B0F8A7E"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E40CBA1" w14:textId="77777777">
      <w:r w:rsidRPr="008E3354">
        <w:rPr>
          <w:rStyle w:val="HideTWBExt"/>
        </w:rPr>
        <w:t>&lt;Article2&gt;</w:t>
      </w:r>
      <w:r w:rsidRPr="008E3354">
        <w:t>Член 5 – параграф 1 – уводно изречение</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7F3063"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6D0C0BE" w14:textId="77777777">
            <w:pPr>
              <w:keepNext/>
            </w:pPr>
          </w:p>
        </w:tc>
      </w:tr>
      <w:tr w14:paraId="3FFFB1CF"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7700701" w14:textId="4E1E0AEA">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FC97E51" w14:textId="14570F55">
            <w:pPr>
              <w:pStyle w:val="ColumnHeading"/>
              <w:keepNext/>
              <w:rPr>
                <w:lang w:val="bg-BG"/>
              </w:rPr>
            </w:pPr>
            <w:r w:rsidRPr="008E3354">
              <w:rPr>
                <w:lang w:val="bg-BG"/>
              </w:rPr>
              <w:t>Изменение</w:t>
            </w:r>
          </w:p>
        </w:tc>
      </w:tr>
      <w:tr w14:paraId="07502CB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F551782" w14:textId="77777777">
            <w:pPr>
              <w:pStyle w:val="Normal6"/>
              <w:rPr>
                <w:lang w:val="bg-BG"/>
              </w:rPr>
            </w:pPr>
            <w:r w:rsidRPr="008E3354">
              <w:rPr>
                <w:b/>
                <w:i/>
                <w:lang w:val="bg-BG"/>
              </w:rPr>
              <w:t>Първото одобрение</w:t>
            </w:r>
            <w:r w:rsidRPr="008E3354">
              <w:rPr>
                <w:lang w:val="bg-BG"/>
              </w:rPr>
              <w:t xml:space="preserve"> се издава за неограничен срок, освен за:</w:t>
            </w:r>
          </w:p>
        </w:tc>
        <w:tc>
          <w:tcPr>
            <w:tcW w:w="4876" w:type="dxa"/>
            <w:hideMark/>
          </w:tcPr>
          <w:p w:rsidR="00DA0FAE" w:rsidRPr="008E3354" w:rsidP="00760AC7" w14:paraId="0E73B0BE" w14:textId="77777777">
            <w:pPr>
              <w:pStyle w:val="Normal6"/>
              <w:rPr>
                <w:szCs w:val="24"/>
                <w:lang w:val="bg-BG"/>
              </w:rPr>
            </w:pPr>
            <w:r w:rsidRPr="008E3354">
              <w:rPr>
                <w:b/>
                <w:i/>
                <w:lang w:val="bg-BG"/>
              </w:rPr>
              <w:t>Одобрението</w:t>
            </w:r>
            <w:r w:rsidRPr="008E3354">
              <w:rPr>
                <w:lang w:val="bg-BG"/>
              </w:rPr>
              <w:t xml:space="preserve"> се издава за неограничен срок, освен за:</w:t>
            </w:r>
          </w:p>
        </w:tc>
      </w:tr>
    </w:tbl>
    <w:p w:rsidR="00DA0FAE" w:rsidRPr="008E3354" w:rsidP="00DA0FAE" w14:paraId="29CF103D"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07AEC5C3" w14:textId="77777777">
      <w:r w:rsidRPr="008E3354">
        <w:rPr>
          <w:rStyle w:val="HideTWBExt"/>
        </w:rPr>
        <w:t>&lt;/AmendB&gt;</w:t>
      </w:r>
    </w:p>
    <w:p w:rsidR="00DA0FAE" w:rsidRPr="008E3354" w:rsidP="00DA0FAE" w14:paraId="3AF6C223" w14:textId="28187ABC">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472</w:t>
      </w:r>
      <w:r w:rsidRPr="008E3354">
        <w:rPr>
          <w:rStyle w:val="HideTWBExt"/>
          <w:b w:val="0"/>
          <w:lang w:val="bg-BG"/>
        </w:rPr>
        <w:t>&lt;/NumAmB&gt;</w:t>
      </w:r>
    </w:p>
    <w:p w:rsidR="00DA0FAE" w:rsidRPr="008E3354" w:rsidP="00DA0FAE" w14:paraId="278289DD" w14:textId="74FC7E52">
      <w:pPr>
        <w:pStyle w:val="NormalBold"/>
      </w:pPr>
      <w:r w:rsidRPr="008E3354">
        <w:rPr>
          <w:rStyle w:val="HideTWBExt"/>
          <w:b w:val="0"/>
        </w:rPr>
        <w:t>&lt;RepeatBlock-By&gt;&lt;Members&gt;</w:t>
      </w:r>
      <w:r w:rsidRPr="008E3354" w:rsidR="00044F56">
        <w:t>Биляна Борзан</w:t>
      </w:r>
      <w:r w:rsidRPr="008E3354">
        <w:t xml:space="preserve">, Кристоф Клержо, Аннализа Корадо, Романа Йеркович, </w:t>
      </w:r>
      <w:r w:rsidRPr="008E3354" w:rsidR="00044F56">
        <w:t>Мария Нойхл</w:t>
      </w:r>
      <w:r w:rsidRPr="008E3354">
        <w:t xml:space="preserve">, Тиемо Фьолкен, </w:t>
      </w:r>
      <w:r w:rsidRPr="008E3354" w:rsidR="00044F56">
        <w:t>Делара Буркарт</w:t>
      </w:r>
      <w:r w:rsidRPr="008E3354">
        <w:t xml:space="preserve">, </w:t>
      </w:r>
      <w:r w:rsidRPr="008E3354" w:rsidR="00044F56">
        <w:t>Кристиан Вигенин</w:t>
      </w:r>
      <w:r w:rsidRPr="008E3354">
        <w:t xml:space="preserve">, Томас Баяда, </w:t>
      </w:r>
      <w:r w:rsidRPr="008E3354" w:rsidR="00044F56">
        <w:t>Мохамед Шахим</w:t>
      </w:r>
      <w:r w:rsidRPr="008E3354">
        <w:t xml:space="preserve">, </w:t>
      </w:r>
      <w:r w:rsidRPr="008E3354" w:rsidR="00044F56">
        <w:t>Хелен Фрицон</w:t>
      </w:r>
      <w:r w:rsidRPr="008E3354">
        <w:rPr>
          <w:rStyle w:val="HideTWBExt"/>
          <w:b w:val="0"/>
        </w:rPr>
        <w:t>&lt;/Members&gt;</w:t>
      </w:r>
    </w:p>
    <w:p w:rsidR="00DA0FAE" w:rsidRPr="008E3354" w:rsidP="00DA0FAE" w14:paraId="55EFB242" w14:textId="77777777">
      <w:r w:rsidRPr="008E3354">
        <w:rPr>
          <w:rStyle w:val="HideTWBExt"/>
        </w:rPr>
        <w:t>&lt;/RepeatBlock-By&gt;</w:t>
      </w:r>
    </w:p>
    <w:p w:rsidR="00DA0FAE" w:rsidRPr="008E3354" w:rsidP="00DA0FAE" w14:paraId="6796790C" w14:textId="20022C9A">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2AEB0DB"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52C37FD3"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10B9952" w14:textId="1587068E">
      <w:r w:rsidRPr="008E3354">
        <w:rPr>
          <w:rStyle w:val="HideTWBExt"/>
        </w:rPr>
        <w:t>&lt;Article2&gt;</w:t>
      </w:r>
      <w:r w:rsidRPr="008E3354">
        <w:t xml:space="preserve">Член 5 – </w:t>
      </w:r>
      <w:r w:rsidRPr="008E3354" w:rsidR="001507C0">
        <w:t xml:space="preserve">параграф </w:t>
      </w:r>
      <w:r w:rsidRPr="008E3354">
        <w:t>1 – буква 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C5A9F9"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2505A633" w14:textId="77777777">
            <w:pPr>
              <w:keepNext/>
            </w:pPr>
          </w:p>
        </w:tc>
      </w:tr>
      <w:tr w14:paraId="4559DC5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E169F2F" w14:textId="314D139B">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4E58CDE" w14:textId="18E212D0">
            <w:pPr>
              <w:pStyle w:val="ColumnHeading"/>
              <w:keepNext/>
              <w:rPr>
                <w:lang w:val="bg-BG"/>
              </w:rPr>
            </w:pPr>
            <w:r w:rsidRPr="008E3354">
              <w:rPr>
                <w:lang w:val="bg-BG"/>
              </w:rPr>
              <w:t>Изменение</w:t>
            </w:r>
          </w:p>
        </w:tc>
      </w:tr>
      <w:tr w14:paraId="1FD1D688"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367D313" w14:textId="77777777">
            <w:pPr>
              <w:pStyle w:val="Normal6"/>
              <w:rPr>
                <w:lang w:val="bg-BG"/>
              </w:rPr>
            </w:pPr>
            <w:r w:rsidRPr="008E3354">
              <w:rPr>
                <w:b/>
                <w:i/>
                <w:lang w:val="bg-BG"/>
              </w:rPr>
              <w:t>а)</w:t>
            </w:r>
            <w:r w:rsidRPr="008E3354">
              <w:rPr>
                <w:b/>
                <w:i/>
                <w:lang w:val="bg-BG"/>
              </w:rPr>
              <w:tab/>
              <w:t>активни вещества, определени като кандидати за замяна в съответствие с член 24;</w:t>
            </w:r>
          </w:p>
        </w:tc>
        <w:tc>
          <w:tcPr>
            <w:tcW w:w="4876" w:type="dxa"/>
            <w:hideMark/>
          </w:tcPr>
          <w:p w:rsidR="00DA0FAE" w:rsidRPr="008E3354" w:rsidP="00760AC7" w14:paraId="611939F8" w14:textId="5AFC80A6">
            <w:pPr>
              <w:pStyle w:val="Normal6"/>
              <w:rPr>
                <w:szCs w:val="24"/>
                <w:lang w:val="bg-BG"/>
              </w:rPr>
            </w:pPr>
            <w:r w:rsidRPr="008E3354">
              <w:rPr>
                <w:b/>
                <w:i/>
                <w:lang w:val="bg-BG"/>
              </w:rPr>
              <w:t>заличава се</w:t>
            </w:r>
          </w:p>
        </w:tc>
      </w:tr>
    </w:tbl>
    <w:p w:rsidR="00DA0FAE" w:rsidRPr="008E3354" w:rsidP="00DA0FAE" w14:paraId="501FE769"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2FD9656" w14:textId="57389382">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057D505D" w14:textId="77777777">
      <w:pPr>
        <w:pStyle w:val="Normal12Italic"/>
        <w:rPr>
          <w:noProof w:val="0"/>
          <w:lang w:val="bg-BG"/>
        </w:rPr>
      </w:pPr>
      <w:r w:rsidRPr="008E3354">
        <w:rPr>
          <w:lang w:val="bg-BG"/>
        </w:rPr>
        <w:t>Опитът показва, че периодичният преглед е от съществено значение. От 2011 г. насам процесът на подновяване на одобренията е довел до неодобряване или оттегляне на одобрението на 54 активни вещества поради установени рискове за здравето на човека или за околната среда. Особено важно е, че 31 от тези вещества преди това не са били определени като кандидати за заместване, което означава, че първоначално не са били считани за едни от най-опасните пестициди, за които се изисква засилен контрол. Периодичната повторна оценка също така гарантира, че отговорността за доказване на безопасността остава на дружествата, които пускат веществата на пазара.</w:t>
      </w:r>
    </w:p>
    <w:p w:rsidR="00DA0FAE" w:rsidRPr="008E3354" w:rsidP="00DA0FAE" w14:paraId="3380C1A6" w14:textId="77777777">
      <w:r w:rsidRPr="008E3354">
        <w:rPr>
          <w:rStyle w:val="HideTWBExt"/>
        </w:rPr>
        <w:t>&lt;/AmendB&gt;</w:t>
      </w:r>
    </w:p>
    <w:p w:rsidR="00DA0FAE" w:rsidRPr="008E3354" w:rsidP="00DA0FAE" w14:paraId="5D7AEAEB" w14:textId="2D93B80B">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473</w:t>
      </w:r>
      <w:r w:rsidRPr="008E3354">
        <w:rPr>
          <w:rStyle w:val="HideTWBExt"/>
          <w:b w:val="0"/>
          <w:lang w:val="bg-BG"/>
        </w:rPr>
        <w:t>&lt;/NumAmB&gt;</w:t>
      </w:r>
    </w:p>
    <w:p w:rsidR="00DA0FAE" w:rsidRPr="008E3354" w:rsidP="00DA0FAE" w14:paraId="4F931FCC" w14:textId="78132550">
      <w:pPr>
        <w:pStyle w:val="NormalBold"/>
      </w:pPr>
      <w:r w:rsidRPr="008E3354">
        <w:rPr>
          <w:rStyle w:val="HideTWBExt"/>
          <w:b w:val="0"/>
        </w:rPr>
        <w:t>&lt;RepeatBlock-By&gt;&lt;Members&gt;</w:t>
      </w:r>
      <w:r w:rsidRPr="008E3354" w:rsidR="00617DE5">
        <w:t>Сирпа Пиетикяйнен</w:t>
      </w:r>
      <w:r w:rsidRPr="008E3354">
        <w:rPr>
          <w:rStyle w:val="HideTWBExt"/>
          <w:b w:val="0"/>
        </w:rPr>
        <w:t>&lt;/Members&gt;</w:t>
      </w:r>
    </w:p>
    <w:p w:rsidR="00DA0FAE" w:rsidRPr="008E3354" w:rsidP="00DA0FAE" w14:paraId="5A37BA90" w14:textId="77777777">
      <w:r w:rsidRPr="008E3354">
        <w:rPr>
          <w:rStyle w:val="HideTWBExt"/>
        </w:rPr>
        <w:t>&lt;/RepeatBlock-By&gt;</w:t>
      </w:r>
    </w:p>
    <w:p w:rsidR="00DA0FAE" w:rsidRPr="008E3354" w:rsidP="00DA0FAE" w14:paraId="26FCFDE8" w14:textId="34E52C83">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2A56DB8"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2F6F0DC7"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2704E47" w14:textId="118B62F4">
      <w:r w:rsidRPr="008E3354">
        <w:rPr>
          <w:rStyle w:val="HideTWBExt"/>
        </w:rPr>
        <w:t>&lt;Article2&gt;</w:t>
      </w:r>
      <w:r w:rsidRPr="008E3354">
        <w:t xml:space="preserve">Член 5 – </w:t>
      </w:r>
      <w:r w:rsidRPr="008E3354" w:rsidR="001507C0">
        <w:t xml:space="preserve">параграф </w:t>
      </w:r>
      <w:r w:rsidRPr="008E3354">
        <w:t>1 – буква 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37E5EB"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977E278" w14:textId="77777777">
            <w:pPr>
              <w:keepNext/>
            </w:pPr>
          </w:p>
        </w:tc>
      </w:tr>
      <w:tr w14:paraId="56F4D70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67C376C" w14:textId="53D9FCAD">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666F5EA" w14:textId="067FF153">
            <w:pPr>
              <w:pStyle w:val="ColumnHeading"/>
              <w:keepNext/>
              <w:rPr>
                <w:lang w:val="bg-BG"/>
              </w:rPr>
            </w:pPr>
            <w:r w:rsidRPr="008E3354">
              <w:rPr>
                <w:lang w:val="bg-BG"/>
              </w:rPr>
              <w:t>Изменение</w:t>
            </w:r>
          </w:p>
        </w:tc>
      </w:tr>
      <w:tr w14:paraId="5C334678"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9E99976" w14:textId="77777777">
            <w:pPr>
              <w:pStyle w:val="Normal6"/>
              <w:rPr>
                <w:lang w:val="bg-BG"/>
              </w:rPr>
            </w:pPr>
            <w:r w:rsidRPr="008E3354">
              <w:rPr>
                <w:b/>
                <w:i/>
                <w:lang w:val="bg-BG"/>
              </w:rPr>
              <w:t>а)</w:t>
            </w:r>
            <w:r w:rsidRPr="008E3354">
              <w:rPr>
                <w:b/>
                <w:i/>
                <w:lang w:val="bg-BG"/>
              </w:rPr>
              <w:tab/>
              <w:t>активни вещества, определени като кандидати за замяна в съответствие с член 24;</w:t>
            </w:r>
          </w:p>
        </w:tc>
        <w:tc>
          <w:tcPr>
            <w:tcW w:w="4876" w:type="dxa"/>
            <w:hideMark/>
          </w:tcPr>
          <w:p w:rsidR="00DA0FAE" w:rsidRPr="008E3354" w:rsidP="00760AC7" w14:paraId="61B0F1A6" w14:textId="0C10AB37">
            <w:pPr>
              <w:pStyle w:val="Normal6"/>
              <w:rPr>
                <w:szCs w:val="24"/>
                <w:lang w:val="bg-BG"/>
              </w:rPr>
            </w:pPr>
            <w:r w:rsidRPr="008E3354">
              <w:rPr>
                <w:b/>
                <w:i/>
                <w:lang w:val="bg-BG"/>
              </w:rPr>
              <w:t>заличава се</w:t>
            </w:r>
          </w:p>
        </w:tc>
      </w:tr>
    </w:tbl>
    <w:p w:rsidR="00DA0FAE" w:rsidRPr="008E3354" w:rsidP="00DA0FAE" w14:paraId="36234947"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02BF00EA" w14:textId="77777777">
      <w:r w:rsidRPr="008E3354">
        <w:rPr>
          <w:rStyle w:val="HideTWBExt"/>
        </w:rPr>
        <w:t>&lt;/AmendB&gt;</w:t>
      </w:r>
    </w:p>
    <w:p w:rsidR="00DA0FAE" w:rsidRPr="008E3354" w:rsidP="00DA0FAE" w14:paraId="5B490A21" w14:textId="6CC0888C">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474</w:t>
      </w:r>
      <w:r w:rsidRPr="008E3354">
        <w:rPr>
          <w:rStyle w:val="HideTWBExt"/>
          <w:b w:val="0"/>
          <w:lang w:val="bg-BG"/>
        </w:rPr>
        <w:t>&lt;/NumAmB&gt;</w:t>
      </w:r>
    </w:p>
    <w:p w:rsidR="00DA0FAE" w:rsidRPr="008E3354" w:rsidP="00DA0FAE" w14:paraId="1C168522" w14:textId="3C143450">
      <w:pPr>
        <w:pStyle w:val="NormalBold"/>
      </w:pPr>
      <w:r w:rsidRPr="008E3354">
        <w:rPr>
          <w:rStyle w:val="HideTWBExt"/>
          <w:b w:val="0"/>
        </w:rPr>
        <w:t>&lt;RepeatBlock-By&gt;&lt;Members&gt;</w:t>
      </w:r>
      <w:r w:rsidRPr="008E3354">
        <w:t xml:space="preserve">Стине Босе, Сигрид Фрийс, </w:t>
      </w:r>
      <w:r w:rsidRPr="008E3354" w:rsidR="000B10E1">
        <w:t>Мартин Хойсик</w:t>
      </w:r>
      <w:r w:rsidRPr="008E3354">
        <w:t xml:space="preserve">, </w:t>
      </w:r>
      <w:r w:rsidRPr="008E3354" w:rsidR="005F653D">
        <w:t>Карин Карлсбро</w:t>
      </w:r>
      <w:r w:rsidRPr="008E3354">
        <w:t xml:space="preserve">, </w:t>
      </w:r>
      <w:r w:rsidRPr="008E3354" w:rsidR="000B10E1">
        <w:t>Михал Виезик</w:t>
      </w:r>
      <w:r w:rsidRPr="008E3354">
        <w:rPr>
          <w:rStyle w:val="HideTWBExt"/>
          <w:b w:val="0"/>
        </w:rPr>
        <w:t>&lt;/Members&gt;</w:t>
      </w:r>
    </w:p>
    <w:p w:rsidR="00DA0FAE" w:rsidRPr="008E3354" w:rsidP="00DA0FAE" w14:paraId="26FE2778" w14:textId="77777777">
      <w:r w:rsidRPr="008E3354">
        <w:rPr>
          <w:rStyle w:val="HideTWBExt"/>
        </w:rPr>
        <w:t>&lt;/RepeatBlock-By&gt;</w:t>
      </w:r>
    </w:p>
    <w:p w:rsidR="00DA0FAE" w:rsidRPr="008E3354" w:rsidP="00DA0FAE" w14:paraId="7F3CF052" w14:textId="01982A6D">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FDC6FCD"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26B9E89C"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51D7A0B" w14:textId="6E27A77E">
      <w:r w:rsidRPr="008E3354">
        <w:rPr>
          <w:rStyle w:val="HideTWBExt"/>
        </w:rPr>
        <w:t>&lt;Article2&gt;</w:t>
      </w:r>
      <w:r w:rsidRPr="008E3354">
        <w:t xml:space="preserve">Член 5 – </w:t>
      </w:r>
      <w:r w:rsidRPr="008E3354" w:rsidR="001507C0">
        <w:t xml:space="preserve">параграф </w:t>
      </w:r>
      <w:r w:rsidRPr="008E3354">
        <w:t>1 – буква 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02FF16"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6DFDBE1" w14:textId="77777777">
            <w:pPr>
              <w:keepNext/>
            </w:pPr>
          </w:p>
        </w:tc>
      </w:tr>
      <w:tr w14:paraId="086C740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F00B93E" w14:textId="6F7F6B67">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9CF7FF3" w14:textId="1DAF8A83">
            <w:pPr>
              <w:pStyle w:val="ColumnHeading"/>
              <w:keepNext/>
              <w:rPr>
                <w:lang w:val="bg-BG"/>
              </w:rPr>
            </w:pPr>
            <w:r w:rsidRPr="008E3354">
              <w:rPr>
                <w:lang w:val="bg-BG"/>
              </w:rPr>
              <w:t>Изменение</w:t>
            </w:r>
          </w:p>
        </w:tc>
      </w:tr>
      <w:tr w14:paraId="4DDA921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3AB2554" w14:textId="77777777">
            <w:pPr>
              <w:pStyle w:val="Normal6"/>
              <w:rPr>
                <w:lang w:val="bg-BG"/>
              </w:rPr>
            </w:pPr>
            <w:r w:rsidRPr="008E3354">
              <w:rPr>
                <w:b/>
                <w:i/>
                <w:lang w:val="bg-BG"/>
              </w:rPr>
              <w:t>а)</w:t>
            </w:r>
            <w:r w:rsidRPr="008E3354">
              <w:rPr>
                <w:b/>
                <w:i/>
                <w:lang w:val="bg-BG"/>
              </w:rPr>
              <w:tab/>
              <w:t>активни вещества, определени като кандидати за замяна в съответствие с член 24;</w:t>
            </w:r>
          </w:p>
        </w:tc>
        <w:tc>
          <w:tcPr>
            <w:tcW w:w="4876" w:type="dxa"/>
            <w:hideMark/>
          </w:tcPr>
          <w:p w:rsidR="00DA0FAE" w:rsidRPr="008E3354" w:rsidP="00760AC7" w14:paraId="17C3CEA0" w14:textId="23C20F14">
            <w:pPr>
              <w:pStyle w:val="Normal6"/>
              <w:rPr>
                <w:szCs w:val="24"/>
                <w:lang w:val="bg-BG"/>
              </w:rPr>
            </w:pPr>
            <w:r w:rsidRPr="008E3354">
              <w:rPr>
                <w:b/>
                <w:i/>
                <w:lang w:val="bg-BG"/>
              </w:rPr>
              <w:t>заличава се</w:t>
            </w:r>
          </w:p>
        </w:tc>
      </w:tr>
    </w:tbl>
    <w:p w:rsidR="00DA0FAE" w:rsidRPr="008E3354" w:rsidP="00DA0FAE" w14:paraId="552243A8"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E8A67B0" w14:textId="2FE31B4B">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3EB894BE" w14:textId="77777777">
      <w:pPr>
        <w:pStyle w:val="Normal12Italic"/>
        <w:rPr>
          <w:noProof w:val="0"/>
          <w:lang w:val="bg-BG"/>
        </w:rPr>
      </w:pPr>
      <w:r w:rsidRPr="008E3354">
        <w:rPr>
          <w:lang w:val="bg-BG"/>
        </w:rPr>
        <w:t>Unlimited approvals of both active substances for pesticides and biocides will significantly reduce the current level of protection for human health and environment. In addition, risks to human health and the environment may be overlooked, as there will no longer be generated new studies for the renewal process by the industry. Independent science cannot be expected to finance such targeted studies. Unlimited approvals would also increase the long-term clean-up costs of contaminated water bodies, at a time when Europe is already facing widespread water pollution, ultimately affecting access to clean water and European competitiveness across sectors. Approvals should instead be restricted in time as they are today.</w:t>
      </w:r>
    </w:p>
    <w:p w:rsidR="00DA0FAE" w:rsidRPr="008E3354" w:rsidP="00DA0FAE" w14:paraId="4A2F13A4" w14:textId="77777777">
      <w:r w:rsidRPr="008E3354">
        <w:rPr>
          <w:rStyle w:val="HideTWBExt"/>
        </w:rPr>
        <w:t>&lt;/AmendB&gt;</w:t>
      </w:r>
    </w:p>
    <w:p w:rsidR="00DA0FAE" w:rsidRPr="008E3354" w:rsidP="00DA0FAE" w14:paraId="39D3C1EC" w14:textId="0E5AA1F3">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475</w:t>
      </w:r>
      <w:r w:rsidRPr="008E3354">
        <w:rPr>
          <w:rStyle w:val="HideTWBExt"/>
          <w:b w:val="0"/>
          <w:lang w:val="bg-BG"/>
        </w:rPr>
        <w:t>&lt;/NumAmB&gt;</w:t>
      </w:r>
    </w:p>
    <w:p w:rsidR="00DA0FAE" w:rsidRPr="008E3354" w:rsidP="00DA0FAE" w14:paraId="0BC34165" w14:textId="02518317">
      <w:pPr>
        <w:pStyle w:val="NormalBold"/>
      </w:pPr>
      <w:r w:rsidRPr="008E3354">
        <w:rPr>
          <w:rStyle w:val="HideTWBExt"/>
          <w:b w:val="0"/>
        </w:rPr>
        <w:t>&lt;RepeatBlock-By&gt;&lt;Members&gt;</w:t>
      </w:r>
      <w:r w:rsidRPr="008E3354" w:rsidR="001507C0">
        <w:t>Мануела Рипа</w:t>
      </w:r>
      <w:r w:rsidRPr="008E3354">
        <w:rPr>
          <w:rStyle w:val="HideTWBExt"/>
          <w:b w:val="0"/>
        </w:rPr>
        <w:t>&lt;/Members&gt;</w:t>
      </w:r>
    </w:p>
    <w:p w:rsidR="00DA0FAE" w:rsidRPr="008E3354" w:rsidP="00DA0FAE" w14:paraId="5CB07E2E" w14:textId="77777777">
      <w:r w:rsidRPr="008E3354">
        <w:rPr>
          <w:rStyle w:val="HideTWBExt"/>
        </w:rPr>
        <w:t>&lt;/RepeatBlock-By&gt;</w:t>
      </w:r>
    </w:p>
    <w:p w:rsidR="00DA0FAE" w:rsidRPr="008E3354" w:rsidP="00DA0FAE" w14:paraId="79E59747" w14:textId="118BA45A">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7E9868F"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54DC213F"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BF44D20" w14:textId="0C1EB5A4">
      <w:r w:rsidRPr="008E3354">
        <w:rPr>
          <w:rStyle w:val="HideTWBExt"/>
        </w:rPr>
        <w:t>&lt;Article2&gt;</w:t>
      </w:r>
      <w:r w:rsidRPr="008E3354">
        <w:t xml:space="preserve">Член 5 – </w:t>
      </w:r>
      <w:r w:rsidRPr="008E3354" w:rsidR="001507C0">
        <w:t xml:space="preserve">параграф </w:t>
      </w:r>
      <w:r w:rsidRPr="008E3354">
        <w:t>1 – буква 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28F80A"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63F72EF" w14:textId="77777777">
            <w:pPr>
              <w:keepNext/>
            </w:pPr>
          </w:p>
        </w:tc>
      </w:tr>
      <w:tr w14:paraId="7A5DC58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DC080D4" w14:textId="11D33922">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D1B461E" w14:textId="0D02678F">
            <w:pPr>
              <w:pStyle w:val="ColumnHeading"/>
              <w:keepNext/>
              <w:rPr>
                <w:lang w:val="bg-BG"/>
              </w:rPr>
            </w:pPr>
            <w:r w:rsidRPr="008E3354">
              <w:rPr>
                <w:lang w:val="bg-BG"/>
              </w:rPr>
              <w:t>Изменение</w:t>
            </w:r>
          </w:p>
        </w:tc>
      </w:tr>
      <w:tr w14:paraId="724D81DC"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A701466" w14:textId="77777777">
            <w:pPr>
              <w:pStyle w:val="Normal6"/>
              <w:rPr>
                <w:lang w:val="bg-BG"/>
              </w:rPr>
            </w:pPr>
            <w:r w:rsidRPr="008E3354">
              <w:rPr>
                <w:b/>
                <w:i/>
                <w:lang w:val="bg-BG"/>
              </w:rPr>
              <w:t>а)</w:t>
            </w:r>
            <w:r w:rsidRPr="008E3354">
              <w:rPr>
                <w:b/>
                <w:i/>
                <w:lang w:val="bg-BG"/>
              </w:rPr>
              <w:tab/>
              <w:t>активни вещества, определени като кандидати за замяна в съответствие с член 24;</w:t>
            </w:r>
          </w:p>
        </w:tc>
        <w:tc>
          <w:tcPr>
            <w:tcW w:w="4876" w:type="dxa"/>
            <w:hideMark/>
          </w:tcPr>
          <w:p w:rsidR="00DA0FAE" w:rsidRPr="008E3354" w:rsidP="00760AC7" w14:paraId="38CB822B" w14:textId="5FC3E755">
            <w:pPr>
              <w:pStyle w:val="Normal6"/>
              <w:rPr>
                <w:szCs w:val="24"/>
                <w:lang w:val="bg-BG"/>
              </w:rPr>
            </w:pPr>
            <w:r w:rsidRPr="008E3354">
              <w:rPr>
                <w:b/>
                <w:i/>
                <w:lang w:val="bg-BG"/>
              </w:rPr>
              <w:t>заличава се</w:t>
            </w:r>
          </w:p>
        </w:tc>
      </w:tr>
    </w:tbl>
    <w:p w:rsidR="00DA0FAE" w:rsidRPr="008E3354" w:rsidP="00DA0FAE" w14:paraId="227BD7C0"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041099ED" w14:textId="77777777">
      <w:r w:rsidRPr="008E3354">
        <w:rPr>
          <w:rStyle w:val="HideTWBExt"/>
        </w:rPr>
        <w:t>&lt;/AmendB&gt;</w:t>
      </w:r>
    </w:p>
    <w:p w:rsidR="00DA0FAE" w:rsidRPr="008E3354" w:rsidP="00DA0FAE" w14:paraId="658ABC61" w14:textId="6F96CD86">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476</w:t>
      </w:r>
      <w:r w:rsidRPr="008E3354">
        <w:rPr>
          <w:rStyle w:val="HideTWBExt"/>
          <w:b w:val="0"/>
          <w:lang w:val="bg-BG"/>
        </w:rPr>
        <w:t>&lt;/NumAmB&gt;</w:t>
      </w:r>
    </w:p>
    <w:p w:rsidR="00DA0FAE" w:rsidRPr="008E3354" w:rsidP="00DA0FAE" w14:paraId="1669BF31" w14:textId="112B1579">
      <w:pPr>
        <w:pStyle w:val="NormalBold"/>
      </w:pPr>
      <w:r w:rsidRPr="008E3354">
        <w:rPr>
          <w:rStyle w:val="HideTWBExt"/>
          <w:b w:val="0"/>
        </w:rPr>
        <w:t>&lt;RepeatBlock-By&gt;&lt;Members&gt;</w:t>
      </w:r>
      <w:r w:rsidRPr="008E3354" w:rsidR="00617DE5">
        <w:t>Сирпа Пиетикяйнен</w:t>
      </w:r>
      <w:r w:rsidRPr="008E3354">
        <w:rPr>
          <w:rStyle w:val="HideTWBExt"/>
          <w:b w:val="0"/>
        </w:rPr>
        <w:t>&lt;/Members&gt;</w:t>
      </w:r>
    </w:p>
    <w:p w:rsidR="00DA0FAE" w:rsidRPr="008E3354" w:rsidP="00DA0FAE" w14:paraId="71D86821" w14:textId="77777777">
      <w:r w:rsidRPr="008E3354">
        <w:rPr>
          <w:rStyle w:val="HideTWBExt"/>
        </w:rPr>
        <w:t>&lt;/RepeatBlock-By&gt;</w:t>
      </w:r>
    </w:p>
    <w:p w:rsidR="00DA0FAE" w:rsidRPr="008E3354" w:rsidP="00DA0FAE" w14:paraId="161FB613" w14:textId="43CB75C8">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998A296"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4FA22A5C"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B3FEB68" w14:textId="77777777">
      <w:r w:rsidRPr="008E3354">
        <w:rPr>
          <w:rStyle w:val="HideTWBExt"/>
        </w:rPr>
        <w:t>&lt;Article2&gt;</w:t>
      </w:r>
      <w:r w:rsidRPr="008E3354">
        <w:t>Член 5 – параграф 1 – буква б</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CCF084"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E36C267" w14:textId="77777777">
            <w:pPr>
              <w:keepNext/>
            </w:pPr>
          </w:p>
        </w:tc>
      </w:tr>
      <w:tr w14:paraId="79724066"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233BE9C" w14:textId="0F78A6A2">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6244B86" w14:textId="05E9DBD5">
            <w:pPr>
              <w:pStyle w:val="ColumnHeading"/>
              <w:keepNext/>
              <w:rPr>
                <w:lang w:val="bg-BG"/>
              </w:rPr>
            </w:pPr>
            <w:r w:rsidRPr="008E3354">
              <w:rPr>
                <w:lang w:val="bg-BG"/>
              </w:rPr>
              <w:t>Изменение</w:t>
            </w:r>
          </w:p>
        </w:tc>
      </w:tr>
      <w:tr w14:paraId="68BBBA0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F1D7866" w14:textId="77777777">
            <w:pPr>
              <w:pStyle w:val="Normal6"/>
              <w:rPr>
                <w:lang w:val="bg-BG"/>
              </w:rPr>
            </w:pPr>
            <w:r w:rsidRPr="008E3354">
              <w:rPr>
                <w:b/>
                <w:i/>
                <w:lang w:val="bg-BG"/>
              </w:rPr>
              <w:t>б)</w:t>
            </w:r>
            <w:r w:rsidRPr="008E3354">
              <w:rPr>
                <w:b/>
                <w:i/>
                <w:lang w:val="bg-BG"/>
              </w:rPr>
              <w:tab/>
              <w:t>активни вещества, одобрени съгласно член 4, параграф 7; или</w:t>
            </w:r>
          </w:p>
        </w:tc>
        <w:tc>
          <w:tcPr>
            <w:tcW w:w="4876" w:type="dxa"/>
            <w:hideMark/>
          </w:tcPr>
          <w:p w:rsidR="00DA0FAE" w:rsidRPr="008E3354" w:rsidP="00760AC7" w14:paraId="18A0B7E6" w14:textId="482912FE">
            <w:pPr>
              <w:pStyle w:val="Normal6"/>
              <w:rPr>
                <w:szCs w:val="24"/>
                <w:lang w:val="bg-BG"/>
              </w:rPr>
            </w:pPr>
            <w:r w:rsidRPr="008E3354">
              <w:rPr>
                <w:b/>
                <w:i/>
                <w:lang w:val="bg-BG"/>
              </w:rPr>
              <w:t>заличава се</w:t>
            </w:r>
          </w:p>
        </w:tc>
      </w:tr>
    </w:tbl>
    <w:p w:rsidR="00DA0FAE" w:rsidRPr="008E3354" w:rsidP="00DA0FAE" w14:paraId="04DCD00D"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62641F7" w14:textId="77777777">
      <w:r w:rsidRPr="008E3354">
        <w:rPr>
          <w:rStyle w:val="HideTWBExt"/>
        </w:rPr>
        <w:t>&lt;/AmendB&gt;</w:t>
      </w:r>
    </w:p>
    <w:p w:rsidR="00DA0FAE" w:rsidRPr="008E3354" w:rsidP="00DA0FAE" w14:paraId="0AF5FAEC" w14:textId="733FD4EE">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477</w:t>
      </w:r>
      <w:r w:rsidRPr="008E3354">
        <w:rPr>
          <w:rStyle w:val="HideTWBExt"/>
          <w:b w:val="0"/>
          <w:lang w:val="bg-BG"/>
        </w:rPr>
        <w:t>&lt;/NumAmB&gt;</w:t>
      </w:r>
    </w:p>
    <w:p w:rsidR="00DA0FAE" w:rsidRPr="008E3354" w:rsidP="00DA0FAE" w14:paraId="19A7DB45" w14:textId="3CE3729A">
      <w:pPr>
        <w:pStyle w:val="NormalBold"/>
      </w:pPr>
      <w:r w:rsidRPr="008E3354">
        <w:rPr>
          <w:rStyle w:val="HideTWBExt"/>
          <w:b w:val="0"/>
        </w:rPr>
        <w:t>&lt;RepeatBlock-By&gt;&lt;Members&gt;</w:t>
      </w:r>
      <w:r w:rsidRPr="008E3354" w:rsidR="001507C0">
        <w:t>Мануела Рипа</w:t>
      </w:r>
      <w:r w:rsidRPr="008E3354">
        <w:rPr>
          <w:rStyle w:val="HideTWBExt"/>
          <w:b w:val="0"/>
        </w:rPr>
        <w:t>&lt;/Members&gt;</w:t>
      </w:r>
    </w:p>
    <w:p w:rsidR="00DA0FAE" w:rsidRPr="008E3354" w:rsidP="00DA0FAE" w14:paraId="5793ADFF" w14:textId="77777777">
      <w:r w:rsidRPr="008E3354">
        <w:rPr>
          <w:rStyle w:val="HideTWBExt"/>
        </w:rPr>
        <w:t>&lt;/RepeatBlock-By&gt;</w:t>
      </w:r>
    </w:p>
    <w:p w:rsidR="00DA0FAE" w:rsidRPr="008E3354" w:rsidP="00DA0FAE" w14:paraId="5786F7DC" w14:textId="7B449D70">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FDFA629"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71F65AAB"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30141FE" w14:textId="77777777">
      <w:r w:rsidRPr="008E3354">
        <w:rPr>
          <w:rStyle w:val="HideTWBExt"/>
        </w:rPr>
        <w:t>&lt;Article2&gt;</w:t>
      </w:r>
      <w:r w:rsidRPr="008E3354">
        <w:t>Член 5 – параграф 1 – буква б</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9F2ABF"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24D6818" w14:textId="77777777">
            <w:pPr>
              <w:keepNext/>
            </w:pPr>
          </w:p>
        </w:tc>
      </w:tr>
      <w:tr w14:paraId="54FFFD9C"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B37CCE9" w14:textId="70E112F5">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6BCD339" w14:textId="13B19E36">
            <w:pPr>
              <w:pStyle w:val="ColumnHeading"/>
              <w:keepNext/>
              <w:rPr>
                <w:lang w:val="bg-BG"/>
              </w:rPr>
            </w:pPr>
            <w:r w:rsidRPr="008E3354">
              <w:rPr>
                <w:lang w:val="bg-BG"/>
              </w:rPr>
              <w:t>Изменение</w:t>
            </w:r>
          </w:p>
        </w:tc>
      </w:tr>
      <w:tr w14:paraId="37248FB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BB12395" w14:textId="77777777">
            <w:pPr>
              <w:pStyle w:val="Normal6"/>
              <w:rPr>
                <w:lang w:val="bg-BG"/>
              </w:rPr>
            </w:pPr>
            <w:r w:rsidRPr="008E3354">
              <w:rPr>
                <w:b/>
                <w:i/>
                <w:lang w:val="bg-BG"/>
              </w:rPr>
              <w:t>б)</w:t>
            </w:r>
            <w:r w:rsidRPr="008E3354">
              <w:rPr>
                <w:b/>
                <w:i/>
                <w:lang w:val="bg-BG"/>
              </w:rPr>
              <w:tab/>
              <w:t>активни вещества, одобрени съгласно член 4, параграф 7; или</w:t>
            </w:r>
          </w:p>
        </w:tc>
        <w:tc>
          <w:tcPr>
            <w:tcW w:w="4876" w:type="dxa"/>
            <w:hideMark/>
          </w:tcPr>
          <w:p w:rsidR="00DA0FAE" w:rsidRPr="008E3354" w:rsidP="00760AC7" w14:paraId="55AF0A22" w14:textId="040BBE2D">
            <w:pPr>
              <w:pStyle w:val="Normal6"/>
              <w:rPr>
                <w:szCs w:val="24"/>
                <w:lang w:val="bg-BG"/>
              </w:rPr>
            </w:pPr>
            <w:r w:rsidRPr="008E3354">
              <w:rPr>
                <w:b/>
                <w:i/>
                <w:lang w:val="bg-BG"/>
              </w:rPr>
              <w:t>заличава се</w:t>
            </w:r>
          </w:p>
        </w:tc>
      </w:tr>
    </w:tbl>
    <w:p w:rsidR="00DA0FAE" w:rsidRPr="008E3354" w:rsidP="00DA0FAE" w14:paraId="10A9753C"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00342E8" w14:textId="77777777">
      <w:r w:rsidRPr="008E3354">
        <w:rPr>
          <w:rStyle w:val="HideTWBExt"/>
        </w:rPr>
        <w:t>&lt;/AmendB&gt;</w:t>
      </w:r>
    </w:p>
    <w:p w:rsidR="00DA0FAE" w:rsidRPr="008E3354" w:rsidP="00DA0FAE" w14:paraId="7913CE03" w14:textId="6EBD089B">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478</w:t>
      </w:r>
      <w:r w:rsidRPr="008E3354">
        <w:rPr>
          <w:rStyle w:val="HideTWBExt"/>
          <w:b w:val="0"/>
          <w:lang w:val="bg-BG"/>
        </w:rPr>
        <w:t>&lt;/NumAmB&gt;</w:t>
      </w:r>
    </w:p>
    <w:p w:rsidR="00DA0FAE" w:rsidRPr="008E3354" w:rsidP="00DA0FAE" w14:paraId="07D350B7" w14:textId="3B2645DE">
      <w:pPr>
        <w:pStyle w:val="NormalBold"/>
      </w:pPr>
      <w:r w:rsidRPr="008E3354">
        <w:rPr>
          <w:rStyle w:val="HideTWBExt"/>
          <w:b w:val="0"/>
        </w:rPr>
        <w:t>&lt;RepeatBlock-By&gt;&lt;Members&gt;</w:t>
      </w:r>
      <w:r w:rsidRPr="008E3354" w:rsidR="00044F56">
        <w:t>Биляна Борзан</w:t>
      </w:r>
      <w:r w:rsidRPr="008E3354">
        <w:t xml:space="preserve">, Кристоф Клержо, Аннализа Корадо, Романа Йеркович, </w:t>
      </w:r>
      <w:r w:rsidRPr="008E3354" w:rsidR="00044F56">
        <w:t>Мария Нойхл</w:t>
      </w:r>
      <w:r w:rsidRPr="008E3354">
        <w:t xml:space="preserve">, Тиемо Фьолкен, </w:t>
      </w:r>
      <w:r w:rsidRPr="008E3354" w:rsidR="00044F56">
        <w:t>Делара Буркарт</w:t>
      </w:r>
      <w:r w:rsidRPr="008E3354">
        <w:t xml:space="preserve">, </w:t>
      </w:r>
      <w:r w:rsidRPr="008E3354" w:rsidR="00044F56">
        <w:t>Кристиан Вигенин</w:t>
      </w:r>
      <w:r w:rsidRPr="008E3354">
        <w:t xml:space="preserve">, Томас Баяда, </w:t>
      </w:r>
      <w:r w:rsidRPr="008E3354" w:rsidR="00044F56">
        <w:t>Мохамед Шахим</w:t>
      </w:r>
      <w:r w:rsidRPr="008E3354">
        <w:t xml:space="preserve">, </w:t>
      </w:r>
      <w:r w:rsidRPr="008E3354" w:rsidR="00044F56">
        <w:t>Хелен Фрицон</w:t>
      </w:r>
      <w:r w:rsidRPr="008E3354">
        <w:rPr>
          <w:rStyle w:val="HideTWBExt"/>
          <w:b w:val="0"/>
        </w:rPr>
        <w:t>&lt;/Members&gt;</w:t>
      </w:r>
    </w:p>
    <w:p w:rsidR="00DA0FAE" w:rsidRPr="008E3354" w:rsidP="00DA0FAE" w14:paraId="50CC2744" w14:textId="77777777">
      <w:r w:rsidRPr="008E3354">
        <w:rPr>
          <w:rStyle w:val="HideTWBExt"/>
        </w:rPr>
        <w:t>&lt;/RepeatBlock-By&gt;</w:t>
      </w:r>
    </w:p>
    <w:p w:rsidR="00DA0FAE" w:rsidRPr="008E3354" w:rsidP="00DA0FAE" w14:paraId="430B2AAD" w14:textId="4FAEFF21">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E7119EC"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73FC3BDD"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2E9171EA" w14:textId="77777777">
      <w:r w:rsidRPr="008E3354">
        <w:rPr>
          <w:rStyle w:val="HideTWBExt"/>
        </w:rPr>
        <w:t>&lt;Article2&gt;</w:t>
      </w:r>
      <w:r w:rsidRPr="008E3354">
        <w:t>Член 5 – параграф 1 – буква б</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9F9520"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CCBF5C0" w14:textId="77777777">
            <w:pPr>
              <w:keepNext/>
            </w:pPr>
          </w:p>
        </w:tc>
      </w:tr>
      <w:tr w14:paraId="399A678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028C651" w14:textId="7E65FCD6">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74CD529" w14:textId="34E244F1">
            <w:pPr>
              <w:pStyle w:val="ColumnHeading"/>
              <w:keepNext/>
              <w:rPr>
                <w:lang w:val="bg-BG"/>
              </w:rPr>
            </w:pPr>
            <w:r w:rsidRPr="008E3354">
              <w:rPr>
                <w:lang w:val="bg-BG"/>
              </w:rPr>
              <w:t>Изменение</w:t>
            </w:r>
          </w:p>
        </w:tc>
      </w:tr>
      <w:tr w14:paraId="1FF08F7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3827384" w14:textId="77777777">
            <w:pPr>
              <w:pStyle w:val="Normal6"/>
              <w:rPr>
                <w:lang w:val="bg-BG"/>
              </w:rPr>
            </w:pPr>
            <w:r w:rsidRPr="008E3354">
              <w:rPr>
                <w:b/>
                <w:i/>
                <w:lang w:val="bg-BG"/>
              </w:rPr>
              <w:t>б)</w:t>
            </w:r>
            <w:r w:rsidRPr="008E3354">
              <w:rPr>
                <w:b/>
                <w:i/>
                <w:lang w:val="bg-BG"/>
              </w:rPr>
              <w:tab/>
              <w:t>активни вещества, одобрени съгласно член 4, параграф 7; или</w:t>
            </w:r>
          </w:p>
        </w:tc>
        <w:tc>
          <w:tcPr>
            <w:tcW w:w="4876" w:type="dxa"/>
            <w:hideMark/>
          </w:tcPr>
          <w:p w:rsidR="00DA0FAE" w:rsidRPr="008E3354" w:rsidP="00760AC7" w14:paraId="6E96881C" w14:textId="0E3A0F34">
            <w:pPr>
              <w:pStyle w:val="Normal6"/>
              <w:rPr>
                <w:szCs w:val="24"/>
                <w:lang w:val="bg-BG"/>
              </w:rPr>
            </w:pPr>
            <w:r w:rsidRPr="008E3354">
              <w:rPr>
                <w:b/>
                <w:i/>
                <w:lang w:val="bg-BG"/>
              </w:rPr>
              <w:t>заличава се</w:t>
            </w:r>
          </w:p>
        </w:tc>
      </w:tr>
    </w:tbl>
    <w:p w:rsidR="00DA0FAE" w:rsidRPr="008E3354" w:rsidP="00DA0FAE" w14:paraId="6ABB7980"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5311E15" w14:textId="18D3282A">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385BEBC3" w14:textId="77777777">
      <w:pPr>
        <w:pStyle w:val="Normal12Italic"/>
        <w:rPr>
          <w:noProof w:val="0"/>
          <w:lang w:val="bg-BG"/>
        </w:rPr>
      </w:pPr>
      <w:r w:rsidRPr="008E3354">
        <w:rPr>
          <w:lang w:val="bg-BG"/>
        </w:rPr>
        <w:t xml:space="preserve">Опитът показва, че периодичният преглед е от съществено значение. От 2011 г. </w:t>
      </w:r>
      <w:r w:rsidRPr="008E3354">
        <w:rPr>
          <w:lang w:val="bg-BG"/>
        </w:rPr>
        <w:t>насам процесът на подновяване на одобренията е довел до неодобряване или оттегляне на одобрението на 54 активни вещества поради установени рискове за здравето на човека или за околната среда. Особено важно е, че 31 от тези вещества преди това не са били определени като кандидати за заместване, което означава, че първоначално не са били считани за едни от най-опасните пестициди, за които се изисква засилен контрол. Периодичната повторна оценка също така гарантира, че отговорността за доказване на безопасността остава на дружествата, които пускат веществата на пазара.</w:t>
      </w:r>
    </w:p>
    <w:p w:rsidR="00DA0FAE" w:rsidRPr="008E3354" w:rsidP="00DA0FAE" w14:paraId="39707367" w14:textId="77777777">
      <w:r w:rsidRPr="008E3354">
        <w:rPr>
          <w:rStyle w:val="HideTWBExt"/>
        </w:rPr>
        <w:t>&lt;/AmendB&gt;</w:t>
      </w:r>
    </w:p>
    <w:p w:rsidR="00DA0FAE" w:rsidRPr="008E3354" w:rsidP="00DA0FAE" w14:paraId="5C7D0C13" w14:textId="3E83F99C">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479</w:t>
      </w:r>
      <w:r w:rsidRPr="008E3354">
        <w:rPr>
          <w:rStyle w:val="HideTWBExt"/>
          <w:b w:val="0"/>
          <w:lang w:val="bg-BG"/>
        </w:rPr>
        <w:t>&lt;/NumAmB&gt;</w:t>
      </w:r>
    </w:p>
    <w:p w:rsidR="00DA0FAE" w:rsidRPr="008E3354" w:rsidP="00DA0FAE" w14:paraId="44450BE5" w14:textId="3CC4A155">
      <w:pPr>
        <w:pStyle w:val="NormalBold"/>
      </w:pPr>
      <w:r w:rsidRPr="008E3354">
        <w:rPr>
          <w:rStyle w:val="HideTWBExt"/>
          <w:b w:val="0"/>
        </w:rPr>
        <w:t>&lt;RepeatBlock-By&gt;&lt;Members&gt;</w:t>
      </w:r>
      <w:r w:rsidRPr="008E3354">
        <w:t xml:space="preserve">Стине Босе, Сигрид Фрийс, </w:t>
      </w:r>
      <w:r w:rsidRPr="008E3354" w:rsidR="000B10E1">
        <w:t>Мартин Хойсик</w:t>
      </w:r>
      <w:r w:rsidRPr="008E3354">
        <w:t xml:space="preserve">, </w:t>
      </w:r>
      <w:r w:rsidRPr="008E3354" w:rsidR="005F653D">
        <w:t>Карин Карлсбро</w:t>
      </w:r>
      <w:r w:rsidRPr="008E3354">
        <w:t xml:space="preserve">, </w:t>
      </w:r>
      <w:r w:rsidRPr="008E3354" w:rsidR="000B10E1">
        <w:t>Михал Виезик</w:t>
      </w:r>
      <w:r w:rsidRPr="008E3354">
        <w:rPr>
          <w:rStyle w:val="HideTWBExt"/>
          <w:b w:val="0"/>
        </w:rPr>
        <w:t>&lt;/Members&gt;</w:t>
      </w:r>
    </w:p>
    <w:p w:rsidR="00DA0FAE" w:rsidRPr="008E3354" w:rsidP="00DA0FAE" w14:paraId="27E6259D" w14:textId="77777777">
      <w:r w:rsidRPr="008E3354">
        <w:rPr>
          <w:rStyle w:val="HideTWBExt"/>
        </w:rPr>
        <w:t>&lt;/RepeatBlock-By&gt;</w:t>
      </w:r>
    </w:p>
    <w:p w:rsidR="00DA0FAE" w:rsidRPr="008E3354" w:rsidP="00DA0FAE" w14:paraId="433DAE35" w14:textId="24199D99">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0510D9B"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3083D1CB"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C143475" w14:textId="77777777">
      <w:r w:rsidRPr="008E3354">
        <w:rPr>
          <w:rStyle w:val="HideTWBExt"/>
        </w:rPr>
        <w:t>&lt;Article2&gt;</w:t>
      </w:r>
      <w:r w:rsidRPr="008E3354">
        <w:t>Член 5 – параграф 1 – буква б</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D359E9"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E2D52EE" w14:textId="77777777">
            <w:pPr>
              <w:keepNext/>
            </w:pPr>
          </w:p>
        </w:tc>
      </w:tr>
      <w:tr w14:paraId="2B285A68"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62D3D9A" w14:textId="45DF2803">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0A0FD76" w14:textId="5FAC21DE">
            <w:pPr>
              <w:pStyle w:val="ColumnHeading"/>
              <w:keepNext/>
              <w:rPr>
                <w:lang w:val="bg-BG"/>
              </w:rPr>
            </w:pPr>
            <w:r w:rsidRPr="008E3354">
              <w:rPr>
                <w:lang w:val="bg-BG"/>
              </w:rPr>
              <w:t>Изменение</w:t>
            </w:r>
          </w:p>
        </w:tc>
      </w:tr>
      <w:tr w14:paraId="79466D1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62106A5" w14:textId="77777777">
            <w:pPr>
              <w:pStyle w:val="Normal6"/>
              <w:rPr>
                <w:lang w:val="bg-BG"/>
              </w:rPr>
            </w:pPr>
            <w:r w:rsidRPr="008E3354">
              <w:rPr>
                <w:b/>
                <w:i/>
                <w:lang w:val="bg-BG"/>
              </w:rPr>
              <w:t>б)</w:t>
            </w:r>
            <w:r w:rsidRPr="008E3354">
              <w:rPr>
                <w:b/>
                <w:i/>
                <w:lang w:val="bg-BG"/>
              </w:rPr>
              <w:tab/>
              <w:t>активни вещества, одобрени съгласно член 4, параграф 7; или</w:t>
            </w:r>
          </w:p>
        </w:tc>
        <w:tc>
          <w:tcPr>
            <w:tcW w:w="4876" w:type="dxa"/>
            <w:hideMark/>
          </w:tcPr>
          <w:p w:rsidR="00DA0FAE" w:rsidRPr="008E3354" w:rsidP="00760AC7" w14:paraId="7C08D0FD" w14:textId="29BCA3B3">
            <w:pPr>
              <w:pStyle w:val="Normal6"/>
              <w:rPr>
                <w:szCs w:val="24"/>
                <w:lang w:val="bg-BG"/>
              </w:rPr>
            </w:pPr>
            <w:r w:rsidRPr="008E3354">
              <w:rPr>
                <w:b/>
                <w:i/>
                <w:lang w:val="bg-BG"/>
              </w:rPr>
              <w:t>заличава се</w:t>
            </w:r>
          </w:p>
        </w:tc>
      </w:tr>
    </w:tbl>
    <w:p w:rsidR="00DA0FAE" w:rsidRPr="008E3354" w:rsidP="00DA0FAE" w14:paraId="1DD352C9"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4F1BBD9D" w14:textId="2977FEBF">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76460CA5" w14:textId="77777777">
      <w:pPr>
        <w:pStyle w:val="Normal12Italic"/>
        <w:rPr>
          <w:noProof w:val="0"/>
          <w:lang w:val="bg-BG"/>
        </w:rPr>
      </w:pPr>
      <w:r w:rsidRPr="008E3354">
        <w:rPr>
          <w:lang w:val="bg-BG"/>
        </w:rPr>
        <w:t>Unlimited approvals of both active substances for pesticides and biocides will significantly reduce the current level of protection for human health and environment. In addition, risks to human health and the environment may be overlooked, as there will no longer be generated new studies for the renewal process by the industry. Independent science cannot be expected to finance such targeted studies. Unlimited approvals would also increase the long-term clean-up costs of contaminated water bodies, at a time when Europe is already facing widespread water pollution, ultimately affecting access to clean water and European competitiveness across sectors. Approvals should instead be restricted in time as they are today.</w:t>
      </w:r>
    </w:p>
    <w:p w:rsidR="00DA0FAE" w:rsidRPr="008E3354" w:rsidP="00DA0FAE" w14:paraId="78600342" w14:textId="77777777">
      <w:r w:rsidRPr="008E3354">
        <w:rPr>
          <w:rStyle w:val="HideTWBExt"/>
        </w:rPr>
        <w:t>&lt;/AmendB&gt;</w:t>
      </w:r>
    </w:p>
    <w:p w:rsidR="00DA0FAE" w:rsidRPr="008E3354" w:rsidP="00DA0FAE" w14:paraId="1B38F31E" w14:textId="38B2EE0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480</w:t>
      </w:r>
      <w:r w:rsidRPr="008E3354">
        <w:rPr>
          <w:rStyle w:val="HideTWBExt"/>
          <w:b w:val="0"/>
          <w:lang w:val="bg-BG"/>
        </w:rPr>
        <w:t>&lt;/NumAmB&gt;</w:t>
      </w:r>
    </w:p>
    <w:p w:rsidR="00DA0FAE" w:rsidRPr="008E3354" w:rsidP="00DA0FAE" w14:paraId="72D3928C" w14:textId="49B21B13">
      <w:pPr>
        <w:pStyle w:val="NormalBold"/>
      </w:pPr>
      <w:r w:rsidRPr="008E3354">
        <w:rPr>
          <w:rStyle w:val="HideTWBExt"/>
          <w:b w:val="0"/>
        </w:rPr>
        <w:t>&lt;RepeatBlock-By&gt;&lt;Members&gt;</w:t>
      </w:r>
      <w:r w:rsidRPr="008E3354">
        <w:t xml:space="preserve">Стине Босе, Сигрид Фрийс, </w:t>
      </w:r>
      <w:r w:rsidRPr="008E3354" w:rsidR="000B10E1">
        <w:t>Мартин Хойсик</w:t>
      </w:r>
      <w:r w:rsidRPr="008E3354">
        <w:t xml:space="preserve">, </w:t>
      </w:r>
      <w:r w:rsidRPr="008E3354" w:rsidR="005F653D">
        <w:t>Карин Карлсбро</w:t>
      </w:r>
      <w:r w:rsidRPr="008E3354">
        <w:t xml:space="preserve">, </w:t>
      </w:r>
      <w:r w:rsidRPr="008E3354" w:rsidR="000B10E1">
        <w:t>Михал Виезик</w:t>
      </w:r>
      <w:r w:rsidRPr="008E3354">
        <w:rPr>
          <w:rStyle w:val="HideTWBExt"/>
          <w:b w:val="0"/>
        </w:rPr>
        <w:t>&lt;/Members&gt;</w:t>
      </w:r>
    </w:p>
    <w:p w:rsidR="00DA0FAE" w:rsidRPr="008E3354" w:rsidP="00DA0FAE" w14:paraId="39A9FE18" w14:textId="77777777">
      <w:r w:rsidRPr="008E3354">
        <w:rPr>
          <w:rStyle w:val="HideTWBExt"/>
        </w:rPr>
        <w:t>&lt;/RepeatBlock-By&gt;</w:t>
      </w:r>
    </w:p>
    <w:p w:rsidR="00DA0FAE" w:rsidRPr="008E3354" w:rsidP="00DA0FAE" w14:paraId="4985B4A9" w14:textId="2B79DB93">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9709E59"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607785D6"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45643D9" w14:textId="77777777">
      <w:r w:rsidRPr="008E3354">
        <w:rPr>
          <w:rStyle w:val="HideTWBExt"/>
        </w:rPr>
        <w:t>&lt;Article2&gt;</w:t>
      </w:r>
      <w:r w:rsidRPr="008E3354">
        <w:t>Член 5 – параграф 1 – буква 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1D3E42"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C75C541" w14:textId="77777777">
            <w:pPr>
              <w:keepNext/>
            </w:pPr>
          </w:p>
        </w:tc>
      </w:tr>
      <w:tr w14:paraId="06B4D0E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5EA362D" w14:textId="68E3A2F7">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52D5223" w14:textId="2D30CD62">
            <w:pPr>
              <w:pStyle w:val="ColumnHeading"/>
              <w:keepNext/>
              <w:rPr>
                <w:lang w:val="bg-BG"/>
              </w:rPr>
            </w:pPr>
            <w:r w:rsidRPr="008E3354">
              <w:rPr>
                <w:lang w:val="bg-BG"/>
              </w:rPr>
              <w:t>Изменение</w:t>
            </w:r>
          </w:p>
        </w:tc>
      </w:tr>
      <w:tr w14:paraId="2164A886"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1BDD1C7" w14:textId="77777777">
            <w:pPr>
              <w:pStyle w:val="Normal6"/>
              <w:rPr>
                <w:lang w:val="bg-BG"/>
              </w:rPr>
            </w:pPr>
            <w:r w:rsidRPr="008E3354">
              <w:rPr>
                <w:b/>
                <w:i/>
                <w:lang w:val="bg-BG"/>
              </w:rPr>
              <w:t>в)</w:t>
            </w:r>
            <w:r w:rsidRPr="008E3354">
              <w:rPr>
                <w:b/>
                <w:i/>
                <w:lang w:val="bg-BG"/>
              </w:rPr>
              <w:tab/>
              <w:t>активни вещества, за които е определен ограничен срок на одобрение в съответствие с член 6, буква й), по-специално с оглед на съответните неясноти, откроени от оценката на риска, включително в резултат на пропуски в данните.;</w:t>
            </w:r>
          </w:p>
        </w:tc>
        <w:tc>
          <w:tcPr>
            <w:tcW w:w="4876" w:type="dxa"/>
            <w:hideMark/>
          </w:tcPr>
          <w:p w:rsidR="00DA0FAE" w:rsidRPr="008E3354" w:rsidP="00760AC7" w14:paraId="4A25A62B" w14:textId="7B223424">
            <w:pPr>
              <w:pStyle w:val="Normal6"/>
              <w:rPr>
                <w:szCs w:val="24"/>
                <w:lang w:val="bg-BG"/>
              </w:rPr>
            </w:pPr>
            <w:r w:rsidRPr="008E3354">
              <w:rPr>
                <w:b/>
                <w:i/>
                <w:lang w:val="bg-BG"/>
              </w:rPr>
              <w:t>заличава се</w:t>
            </w:r>
          </w:p>
        </w:tc>
      </w:tr>
    </w:tbl>
    <w:p w:rsidR="00DA0FAE" w:rsidRPr="008E3354" w:rsidP="00DA0FAE" w14:paraId="2DA1DB8C"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5704C8C" w14:textId="1F5370ED">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303563AA" w14:textId="77777777">
      <w:pPr>
        <w:pStyle w:val="Normal12Italic"/>
        <w:rPr>
          <w:noProof w:val="0"/>
          <w:lang w:val="bg-BG"/>
        </w:rPr>
      </w:pPr>
      <w:r w:rsidRPr="008E3354">
        <w:rPr>
          <w:lang w:val="bg-BG"/>
        </w:rPr>
        <w:t>Unlimited approvals of both active substances for pesticides and biocides will significantly reduce the current level of protection for human health and environment. In addition, risks to human health and the environment may be overlooked, as there will no longer be generated new studies for the renewal process by the industry. Independent science cannot be expected to finance such targeted studies. Unlimited approvals would also increase the long-term clean-up costs of contaminated water bodies, at a time when Europe is already facing widespread water pollution, ultimately affecting access to clean water and European competitiveness across sectors. Approvals should instead be restricted in time as they are today.</w:t>
      </w:r>
    </w:p>
    <w:p w:rsidR="00DA0FAE" w:rsidRPr="008E3354" w:rsidP="00DA0FAE" w14:paraId="0B3D2B35" w14:textId="77777777">
      <w:r w:rsidRPr="008E3354">
        <w:rPr>
          <w:rStyle w:val="HideTWBExt"/>
        </w:rPr>
        <w:t>&lt;/AmendB&gt;</w:t>
      </w:r>
    </w:p>
    <w:p w:rsidR="00DA0FAE" w:rsidRPr="008E3354" w:rsidP="00DA0FAE" w14:paraId="5BA75D8E" w14:textId="19362D30">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481</w:t>
      </w:r>
      <w:r w:rsidRPr="008E3354">
        <w:rPr>
          <w:rStyle w:val="HideTWBExt"/>
          <w:b w:val="0"/>
          <w:lang w:val="bg-BG"/>
        </w:rPr>
        <w:t>&lt;/NumAmB&gt;</w:t>
      </w:r>
    </w:p>
    <w:p w:rsidR="00DA0FAE" w:rsidRPr="008E3354" w:rsidP="00DA0FAE" w14:paraId="3EBCEAE0" w14:textId="2F59054D">
      <w:pPr>
        <w:pStyle w:val="NormalBold"/>
      </w:pPr>
      <w:r w:rsidRPr="008E3354">
        <w:rPr>
          <w:rStyle w:val="HideTWBExt"/>
          <w:b w:val="0"/>
        </w:rPr>
        <w:t>&lt;RepeatBlock-By&gt;&lt;Members&gt;</w:t>
      </w:r>
      <w:r w:rsidRPr="008E3354" w:rsidR="00044F56">
        <w:t>Биляна Борзан</w:t>
      </w:r>
      <w:r w:rsidRPr="008E3354">
        <w:t xml:space="preserve">, Кристоф Клержо, Аннализа Корадо, Романа Йеркович, </w:t>
      </w:r>
      <w:r w:rsidRPr="008E3354" w:rsidR="00044F56">
        <w:t>Мария Нойхл</w:t>
      </w:r>
      <w:r w:rsidRPr="008E3354">
        <w:t xml:space="preserve">, Тиемо Фьолкен, </w:t>
      </w:r>
      <w:r w:rsidRPr="008E3354" w:rsidR="00044F56">
        <w:t>Делара Буркарт</w:t>
      </w:r>
      <w:r w:rsidRPr="008E3354">
        <w:t xml:space="preserve">, </w:t>
      </w:r>
      <w:r w:rsidRPr="008E3354" w:rsidR="00044F56">
        <w:t>Кристиан Вигенин</w:t>
      </w:r>
      <w:r w:rsidRPr="008E3354">
        <w:t xml:space="preserve">, Томас Баяда, </w:t>
      </w:r>
      <w:r w:rsidRPr="008E3354" w:rsidR="00044F56">
        <w:t>Мохамед Шахим</w:t>
      </w:r>
      <w:r w:rsidRPr="008E3354">
        <w:t xml:space="preserve">, </w:t>
      </w:r>
      <w:r w:rsidRPr="008E3354" w:rsidR="00044F56">
        <w:t>Хелен Фрицон</w:t>
      </w:r>
      <w:r w:rsidRPr="008E3354">
        <w:rPr>
          <w:rStyle w:val="HideTWBExt"/>
          <w:b w:val="0"/>
        </w:rPr>
        <w:t>&lt;/Members&gt;</w:t>
      </w:r>
    </w:p>
    <w:p w:rsidR="00DA0FAE" w:rsidRPr="008E3354" w:rsidP="00DA0FAE" w14:paraId="708B687E" w14:textId="77777777">
      <w:r w:rsidRPr="008E3354">
        <w:rPr>
          <w:rStyle w:val="HideTWBExt"/>
        </w:rPr>
        <w:t>&lt;/RepeatBlock-By&gt;</w:t>
      </w:r>
    </w:p>
    <w:p w:rsidR="00DA0FAE" w:rsidRPr="008E3354" w:rsidP="00DA0FAE" w14:paraId="2F3490CD" w14:textId="47429ACB">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EA3D906"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3EC978C5"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22B033E" w14:textId="77777777">
      <w:r w:rsidRPr="008E3354">
        <w:rPr>
          <w:rStyle w:val="HideTWBExt"/>
        </w:rPr>
        <w:t>&lt;Article2&gt;</w:t>
      </w:r>
      <w:r w:rsidRPr="008E3354">
        <w:t>Член 5 – параграф 1 – буква 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45F041"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7284E05" w14:textId="77777777">
            <w:pPr>
              <w:keepNext/>
            </w:pPr>
          </w:p>
        </w:tc>
      </w:tr>
      <w:tr w14:paraId="3CA0AB8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61ED0AB" w14:textId="4EC7E959">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7380EE7" w14:textId="1EAC366D">
            <w:pPr>
              <w:pStyle w:val="ColumnHeading"/>
              <w:keepNext/>
              <w:rPr>
                <w:lang w:val="bg-BG"/>
              </w:rPr>
            </w:pPr>
            <w:r w:rsidRPr="008E3354">
              <w:rPr>
                <w:lang w:val="bg-BG"/>
              </w:rPr>
              <w:t>Изменение</w:t>
            </w:r>
          </w:p>
        </w:tc>
      </w:tr>
      <w:tr w14:paraId="004DF10B"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AE049CE" w14:textId="77777777">
            <w:pPr>
              <w:pStyle w:val="Normal6"/>
              <w:rPr>
                <w:lang w:val="bg-BG"/>
              </w:rPr>
            </w:pPr>
            <w:r w:rsidRPr="008E3354">
              <w:rPr>
                <w:b/>
                <w:i/>
                <w:lang w:val="bg-BG"/>
              </w:rPr>
              <w:t>в)</w:t>
            </w:r>
            <w:r w:rsidRPr="008E3354">
              <w:rPr>
                <w:b/>
                <w:i/>
                <w:lang w:val="bg-BG"/>
              </w:rPr>
              <w:tab/>
              <w:t>активни вещества, за които е определен ограничен срок на одобрение в съответствие с член 6, буква й), по-специално с оглед на съответните неясноти, откроени от оценката на риска, включително в резултат на пропуски в данните.;</w:t>
            </w:r>
          </w:p>
        </w:tc>
        <w:tc>
          <w:tcPr>
            <w:tcW w:w="4876" w:type="dxa"/>
            <w:hideMark/>
          </w:tcPr>
          <w:p w:rsidR="00DA0FAE" w:rsidRPr="008E3354" w:rsidP="00760AC7" w14:paraId="097C4ACB" w14:textId="4B6A4302">
            <w:pPr>
              <w:pStyle w:val="Normal6"/>
              <w:rPr>
                <w:szCs w:val="24"/>
                <w:lang w:val="bg-BG"/>
              </w:rPr>
            </w:pPr>
            <w:r w:rsidRPr="008E3354">
              <w:rPr>
                <w:b/>
                <w:i/>
                <w:lang w:val="bg-BG"/>
              </w:rPr>
              <w:t>заличава се</w:t>
            </w:r>
          </w:p>
        </w:tc>
      </w:tr>
    </w:tbl>
    <w:p w:rsidR="00DA0FAE" w:rsidRPr="008E3354" w:rsidP="00DA0FAE" w14:paraId="4924D550"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5183F3F" w14:textId="6D49ADD0">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2E3F2C4E" w14:textId="77777777">
      <w:pPr>
        <w:pStyle w:val="Normal12Italic"/>
        <w:rPr>
          <w:noProof w:val="0"/>
          <w:lang w:val="bg-BG"/>
        </w:rPr>
      </w:pPr>
      <w:r w:rsidRPr="008E3354">
        <w:rPr>
          <w:lang w:val="bg-BG"/>
        </w:rPr>
        <w:t>Опитът показва, че периодичният преглед е от съществено значение. От 2011 г. насам процесът на подновяване на одобренията е довел до неодобряване или оттегляне на одобрението на 54 активни вещества поради установени рискове за здравето на човека или за околната среда. Особено важно е, че 31 от тези вещества преди това не са били определени като кандидати за заместване, което означава, че първоначално не са били считани за едни от най-опасните пестициди, за които се изисква засилен контрол. Периодичната повторна оценка също така гарантира, че отговорността за доказване на безопасността остава на дружествата, които пускат веществата на пазара.</w:t>
      </w:r>
    </w:p>
    <w:p w:rsidR="00DA0FAE" w:rsidRPr="008E3354" w:rsidP="00DA0FAE" w14:paraId="48936CB3" w14:textId="77777777">
      <w:r w:rsidRPr="008E3354">
        <w:rPr>
          <w:rStyle w:val="HideTWBExt"/>
        </w:rPr>
        <w:t>&lt;/AmendB&gt;</w:t>
      </w:r>
    </w:p>
    <w:p w:rsidR="00DA0FAE" w:rsidRPr="008E3354" w:rsidP="00DA0FAE" w14:paraId="0BFAEC0C" w14:textId="0AE5B31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482</w:t>
      </w:r>
      <w:r w:rsidRPr="008E3354">
        <w:rPr>
          <w:rStyle w:val="HideTWBExt"/>
          <w:b w:val="0"/>
          <w:lang w:val="bg-BG"/>
        </w:rPr>
        <w:t>&lt;/NumAmB&gt;</w:t>
      </w:r>
    </w:p>
    <w:p w:rsidR="00DA0FAE" w:rsidRPr="008E3354" w:rsidP="00DA0FAE" w14:paraId="343E4C65" w14:textId="052D2A40">
      <w:pPr>
        <w:pStyle w:val="NormalBold"/>
      </w:pPr>
      <w:r w:rsidRPr="008E3354">
        <w:rPr>
          <w:rStyle w:val="HideTWBExt"/>
          <w:b w:val="0"/>
        </w:rPr>
        <w:t>&lt;RepeatBlock-By&gt;&lt;Members&gt;</w:t>
      </w:r>
      <w:r w:rsidRPr="008E3354" w:rsidR="00617DE5">
        <w:t>Сирпа Пиетикяйнен</w:t>
      </w:r>
      <w:r w:rsidRPr="008E3354">
        <w:rPr>
          <w:rStyle w:val="HideTWBExt"/>
          <w:b w:val="0"/>
        </w:rPr>
        <w:t>&lt;/Members&gt;</w:t>
      </w:r>
    </w:p>
    <w:p w:rsidR="00DA0FAE" w:rsidRPr="008E3354" w:rsidP="00DA0FAE" w14:paraId="550595D5" w14:textId="77777777">
      <w:r w:rsidRPr="008E3354">
        <w:rPr>
          <w:rStyle w:val="HideTWBExt"/>
        </w:rPr>
        <w:t>&lt;/RepeatBlock-By&gt;</w:t>
      </w:r>
    </w:p>
    <w:p w:rsidR="00DA0FAE" w:rsidRPr="008E3354" w:rsidP="00DA0FAE" w14:paraId="5251EFBC" w14:textId="075909EC">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C66D398"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7FD02EF4"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0A64471" w14:textId="77777777">
      <w:r w:rsidRPr="008E3354">
        <w:rPr>
          <w:rStyle w:val="HideTWBExt"/>
        </w:rPr>
        <w:t>&lt;Article2&gt;</w:t>
      </w:r>
      <w:r w:rsidRPr="008E3354">
        <w:t>Член 5 – параграф 1 – буква 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0D47E9"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59CA25B" w14:textId="77777777">
            <w:pPr>
              <w:keepNext/>
            </w:pPr>
          </w:p>
        </w:tc>
      </w:tr>
      <w:tr w14:paraId="3F46F59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98CA117" w14:textId="58082B7C">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30CDB54" w14:textId="5A7B561E">
            <w:pPr>
              <w:pStyle w:val="ColumnHeading"/>
              <w:keepNext/>
              <w:rPr>
                <w:lang w:val="bg-BG"/>
              </w:rPr>
            </w:pPr>
            <w:r w:rsidRPr="008E3354">
              <w:rPr>
                <w:lang w:val="bg-BG"/>
              </w:rPr>
              <w:t>Изменение</w:t>
            </w:r>
          </w:p>
        </w:tc>
      </w:tr>
      <w:tr w14:paraId="194F960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049688C" w14:textId="77777777">
            <w:pPr>
              <w:pStyle w:val="Normal6"/>
              <w:rPr>
                <w:lang w:val="bg-BG"/>
              </w:rPr>
            </w:pPr>
            <w:r w:rsidRPr="008E3354">
              <w:rPr>
                <w:b/>
                <w:i/>
                <w:lang w:val="bg-BG"/>
              </w:rPr>
              <w:t>в)</w:t>
            </w:r>
            <w:r w:rsidRPr="008E3354">
              <w:rPr>
                <w:b/>
                <w:i/>
                <w:lang w:val="bg-BG"/>
              </w:rPr>
              <w:tab/>
              <w:t>активни вещества, за които е определен ограничен срок на одобрение в съответствие с член 6, буква й), по-специално с оглед на съответните неясноти, откроени от оценката на риска, включително в резултат на пропуски в данните.;</w:t>
            </w:r>
          </w:p>
        </w:tc>
        <w:tc>
          <w:tcPr>
            <w:tcW w:w="4876" w:type="dxa"/>
            <w:hideMark/>
          </w:tcPr>
          <w:p w:rsidR="00DA0FAE" w:rsidRPr="008E3354" w:rsidP="00760AC7" w14:paraId="3B3C748A" w14:textId="4B63EE15">
            <w:pPr>
              <w:pStyle w:val="Normal6"/>
              <w:rPr>
                <w:szCs w:val="24"/>
                <w:lang w:val="bg-BG"/>
              </w:rPr>
            </w:pPr>
            <w:r w:rsidRPr="008E3354">
              <w:rPr>
                <w:b/>
                <w:i/>
                <w:lang w:val="bg-BG"/>
              </w:rPr>
              <w:t>заличава се</w:t>
            </w:r>
          </w:p>
        </w:tc>
      </w:tr>
    </w:tbl>
    <w:p w:rsidR="00DA0FAE" w:rsidRPr="008E3354" w:rsidP="00DA0FAE" w14:paraId="1D3B0706"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C893669" w14:textId="77777777">
      <w:r w:rsidRPr="008E3354">
        <w:rPr>
          <w:rStyle w:val="HideTWBExt"/>
        </w:rPr>
        <w:t>&lt;/AmendB&gt;</w:t>
      </w:r>
    </w:p>
    <w:p w:rsidR="00DA0FAE" w:rsidRPr="008E3354" w:rsidP="00DA0FAE" w14:paraId="3D3ED629" w14:textId="5D586735">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483</w:t>
      </w:r>
      <w:r w:rsidRPr="008E3354">
        <w:rPr>
          <w:rStyle w:val="HideTWBExt"/>
          <w:b w:val="0"/>
          <w:lang w:val="bg-BG"/>
        </w:rPr>
        <w:t>&lt;/NumAmB&gt;</w:t>
      </w:r>
    </w:p>
    <w:p w:rsidR="00DA0FAE" w:rsidRPr="008E3354" w:rsidP="00DA0FAE" w14:paraId="2EAAA61B" w14:textId="30BA9378">
      <w:pPr>
        <w:pStyle w:val="NormalBold"/>
      </w:pPr>
      <w:r w:rsidRPr="008E3354">
        <w:rPr>
          <w:rStyle w:val="HideTWBExt"/>
          <w:b w:val="0"/>
        </w:rPr>
        <w:t>&lt;RepeatBlock-By&gt;&lt;Members&gt;</w:t>
      </w:r>
      <w:r w:rsidRPr="008E3354" w:rsidR="001507C0">
        <w:t>Мануела Рипа</w:t>
      </w:r>
      <w:r w:rsidRPr="008E3354">
        <w:rPr>
          <w:rStyle w:val="HideTWBExt"/>
          <w:b w:val="0"/>
        </w:rPr>
        <w:t>&lt;/Members&gt;</w:t>
      </w:r>
    </w:p>
    <w:p w:rsidR="00DA0FAE" w:rsidRPr="008E3354" w:rsidP="00DA0FAE" w14:paraId="63B33106" w14:textId="77777777">
      <w:r w:rsidRPr="008E3354">
        <w:rPr>
          <w:rStyle w:val="HideTWBExt"/>
        </w:rPr>
        <w:t>&lt;/RepeatBlock-By&gt;</w:t>
      </w:r>
    </w:p>
    <w:p w:rsidR="00DA0FAE" w:rsidRPr="008E3354" w:rsidP="00DA0FAE" w14:paraId="6C6C9D80" w14:textId="7258E42D">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DE32E0A"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2F69F6E6"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F31910D" w14:textId="77777777">
      <w:r w:rsidRPr="008E3354">
        <w:rPr>
          <w:rStyle w:val="HideTWBExt"/>
        </w:rPr>
        <w:t>&lt;Article2&gt;</w:t>
      </w:r>
      <w:r w:rsidRPr="008E3354">
        <w:t>Член 5 – параграф 1 – буква 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24A4E75"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B965BBD" w14:textId="77777777">
            <w:pPr>
              <w:keepNext/>
            </w:pPr>
          </w:p>
        </w:tc>
      </w:tr>
      <w:tr w14:paraId="3D07A86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7B0AE75" w14:textId="631CC2EB">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0216AB7" w14:textId="698340EA">
            <w:pPr>
              <w:pStyle w:val="ColumnHeading"/>
              <w:keepNext/>
              <w:rPr>
                <w:lang w:val="bg-BG"/>
              </w:rPr>
            </w:pPr>
            <w:r w:rsidRPr="008E3354">
              <w:rPr>
                <w:lang w:val="bg-BG"/>
              </w:rPr>
              <w:t>Изменение</w:t>
            </w:r>
          </w:p>
        </w:tc>
      </w:tr>
      <w:tr w14:paraId="126CBED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9D43A8D" w14:textId="77777777">
            <w:pPr>
              <w:pStyle w:val="Normal6"/>
              <w:rPr>
                <w:lang w:val="bg-BG"/>
              </w:rPr>
            </w:pPr>
            <w:r w:rsidRPr="008E3354">
              <w:rPr>
                <w:b/>
                <w:i/>
                <w:lang w:val="bg-BG"/>
              </w:rPr>
              <w:t>в)</w:t>
            </w:r>
            <w:r w:rsidRPr="008E3354">
              <w:rPr>
                <w:b/>
                <w:i/>
                <w:lang w:val="bg-BG"/>
              </w:rPr>
              <w:tab/>
              <w:t>активни вещества, за които е определен ограничен срок на одобрение в съответствие с член 6, буква й), по-</w:t>
            </w:r>
            <w:r w:rsidRPr="008E3354">
              <w:rPr>
                <w:b/>
                <w:i/>
                <w:lang w:val="bg-BG"/>
              </w:rPr>
              <w:t>специално с оглед на съответните неясноти, откроени от оценката на риска, включително в резултат на пропуски в данните.;</w:t>
            </w:r>
          </w:p>
        </w:tc>
        <w:tc>
          <w:tcPr>
            <w:tcW w:w="4876" w:type="dxa"/>
            <w:hideMark/>
          </w:tcPr>
          <w:p w:rsidR="00DA0FAE" w:rsidRPr="008E3354" w:rsidP="00760AC7" w14:paraId="0DD729D6" w14:textId="1B97FF37">
            <w:pPr>
              <w:pStyle w:val="Normal6"/>
              <w:rPr>
                <w:szCs w:val="24"/>
                <w:lang w:val="bg-BG"/>
              </w:rPr>
            </w:pPr>
            <w:r w:rsidRPr="008E3354">
              <w:rPr>
                <w:b/>
                <w:i/>
                <w:lang w:val="bg-BG"/>
              </w:rPr>
              <w:t>заличава се</w:t>
            </w:r>
          </w:p>
        </w:tc>
      </w:tr>
    </w:tbl>
    <w:p w:rsidR="00DA0FAE" w:rsidRPr="008E3354" w:rsidP="00DA0FAE" w14:paraId="70E17473"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43D4AC7" w14:textId="77777777">
      <w:r w:rsidRPr="008E3354">
        <w:rPr>
          <w:rStyle w:val="HideTWBExt"/>
        </w:rPr>
        <w:t>&lt;/AmendB&gt;</w:t>
      </w:r>
    </w:p>
    <w:p w:rsidR="00DA0FAE" w:rsidRPr="008E3354" w:rsidP="00DA0FAE" w14:paraId="5B7E3E30" w14:textId="326A4389">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484</w:t>
      </w:r>
      <w:r w:rsidRPr="008E3354">
        <w:rPr>
          <w:rStyle w:val="HideTWBExt"/>
          <w:b w:val="0"/>
          <w:lang w:val="bg-BG"/>
        </w:rPr>
        <w:t>&lt;/NumAmB&gt;</w:t>
      </w:r>
    </w:p>
    <w:p w:rsidR="00DA0FAE" w:rsidRPr="008E3354" w:rsidP="00DA0FAE" w14:paraId="1524A895" w14:textId="00B8419B">
      <w:pPr>
        <w:pStyle w:val="NormalBold"/>
      </w:pPr>
      <w:r w:rsidRPr="008E3354">
        <w:rPr>
          <w:rStyle w:val="HideTWBExt"/>
          <w:b w:val="0"/>
        </w:rPr>
        <w:t>&lt;RepeatBlock-By&gt;&lt;Members&gt;</w:t>
      </w:r>
      <w:r w:rsidRPr="008E3354">
        <w:t xml:space="preserve">Ан-Софи Фригу, Жил Пенел, Мари-Люс Бразие-Клен, </w:t>
      </w:r>
      <w:r w:rsidRPr="008E3354" w:rsidR="00B72EEE">
        <w:t>Матилд Андруе</w:t>
      </w:r>
      <w:r w:rsidRPr="008E3354">
        <w:rPr>
          <w:rStyle w:val="HideTWBExt"/>
          <w:b w:val="0"/>
        </w:rPr>
        <w:t>&lt;/Members&gt;</w:t>
      </w:r>
    </w:p>
    <w:p w:rsidR="00DA0FAE" w:rsidRPr="008E3354" w:rsidP="00DA0FAE" w14:paraId="3A641A3F" w14:textId="77777777">
      <w:r w:rsidRPr="008E3354">
        <w:rPr>
          <w:rStyle w:val="HideTWBExt"/>
        </w:rPr>
        <w:t>&lt;/RepeatBlock-By&gt;</w:t>
      </w:r>
    </w:p>
    <w:p w:rsidR="00DA0FAE" w:rsidRPr="008E3354" w:rsidP="00DA0FAE" w14:paraId="2D4FAC9E" w14:textId="6FC113A7">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49DF90C" w14:textId="77777777">
      <w:pPr>
        <w:pStyle w:val="NormalBold"/>
      </w:pPr>
      <w:r w:rsidRPr="008E3354">
        <w:rPr>
          <w:rStyle w:val="HideTWBExt"/>
          <w:b w:val="0"/>
        </w:rPr>
        <w:t>&lt;Article&gt;</w:t>
      </w:r>
      <w:r w:rsidRPr="008E3354">
        <w:t>Член 1– параграф 1 – точка 4</w:t>
      </w:r>
      <w:r w:rsidRPr="008E3354">
        <w:rPr>
          <w:rStyle w:val="HideTWBExt"/>
          <w:b w:val="0"/>
        </w:rPr>
        <w:t>&lt;/Article&gt;</w:t>
      </w:r>
    </w:p>
    <w:p w:rsidR="00DA0FAE" w:rsidRPr="008E3354" w:rsidP="00DA0FAE" w14:paraId="1B681E6C"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463DFA4" w14:textId="37B99713">
      <w:r w:rsidRPr="008E3354">
        <w:rPr>
          <w:rStyle w:val="HideTWBExt"/>
        </w:rPr>
        <w:t>&lt;Article2&gt;</w:t>
      </w:r>
      <w:r w:rsidRPr="008E3354">
        <w:t>Член 5– параграф 1 – буква 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501452"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6875838" w14:textId="77777777">
            <w:pPr>
              <w:keepNext/>
            </w:pPr>
          </w:p>
        </w:tc>
      </w:tr>
      <w:tr w14:paraId="611266D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8283534" w14:textId="11E92820">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98DD432" w14:textId="164E060E">
            <w:pPr>
              <w:pStyle w:val="ColumnHeading"/>
              <w:keepNext/>
              <w:rPr>
                <w:lang w:val="bg-BG"/>
              </w:rPr>
            </w:pPr>
            <w:r w:rsidRPr="008E3354">
              <w:rPr>
                <w:lang w:val="bg-BG"/>
              </w:rPr>
              <w:t>Изменение</w:t>
            </w:r>
          </w:p>
        </w:tc>
      </w:tr>
      <w:tr w14:paraId="52763D0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A013149" w14:textId="77777777">
            <w:pPr>
              <w:pStyle w:val="Normal6"/>
              <w:rPr>
                <w:lang w:val="bg-BG"/>
              </w:rPr>
            </w:pPr>
            <w:r w:rsidRPr="008E3354">
              <w:rPr>
                <w:lang w:val="bg-BG"/>
              </w:rPr>
              <w:t>в)</w:t>
            </w:r>
            <w:r w:rsidRPr="008E3354">
              <w:rPr>
                <w:lang w:val="bg-BG"/>
              </w:rPr>
              <w:tab/>
              <w:t xml:space="preserve">активни вещества, за които е определен </w:t>
            </w:r>
            <w:r w:rsidRPr="008E3354">
              <w:rPr>
                <w:b/>
                <w:i/>
                <w:lang w:val="bg-BG"/>
              </w:rPr>
              <w:t>ограничен</w:t>
            </w:r>
            <w:r w:rsidRPr="008E3354">
              <w:rPr>
                <w:lang w:val="bg-BG"/>
              </w:rPr>
              <w:t xml:space="preserve"> срок на одобрение в съответствие с член 6, буква й), по-специално с оглед на съответните неясноти, откроени от оценката на риска, включително в резултат на пропуски в данните</w:t>
            </w:r>
            <w:r w:rsidRPr="008E3354">
              <w:rPr>
                <w:b/>
                <w:i/>
                <w:lang w:val="bg-BG"/>
              </w:rPr>
              <w:t>.</w:t>
            </w:r>
            <w:r w:rsidRPr="008E3354">
              <w:rPr>
                <w:lang w:val="bg-BG"/>
              </w:rPr>
              <w:t>;</w:t>
            </w:r>
          </w:p>
        </w:tc>
        <w:tc>
          <w:tcPr>
            <w:tcW w:w="4876" w:type="dxa"/>
            <w:hideMark/>
          </w:tcPr>
          <w:p w:rsidR="00DA0FAE" w:rsidRPr="008E3354" w:rsidP="00760AC7" w14:paraId="3ACC80CE" w14:textId="77777777">
            <w:pPr>
              <w:pStyle w:val="Normal6"/>
              <w:rPr>
                <w:szCs w:val="24"/>
                <w:lang w:val="bg-BG"/>
              </w:rPr>
            </w:pPr>
            <w:r w:rsidRPr="008E3354">
              <w:rPr>
                <w:lang w:val="bg-BG"/>
              </w:rPr>
              <w:t>в)</w:t>
            </w:r>
            <w:r w:rsidRPr="008E3354">
              <w:rPr>
                <w:lang w:val="bg-BG"/>
              </w:rPr>
              <w:tab/>
              <w:t xml:space="preserve">активни вещества, за които е определен срок на одобрение </w:t>
            </w:r>
            <w:r w:rsidRPr="008E3354">
              <w:rPr>
                <w:b/>
                <w:i/>
                <w:lang w:val="bg-BG"/>
              </w:rPr>
              <w:t>с дата на изтичане</w:t>
            </w:r>
            <w:r w:rsidRPr="008E3354">
              <w:rPr>
                <w:lang w:val="bg-BG"/>
              </w:rPr>
              <w:t xml:space="preserve"> в съответствие с член 6, буква й), по-специално с оглед на съответните неясноти, откроени от оценката на риска, включително в резултат на пропуски в данните</w:t>
            </w:r>
            <w:r w:rsidRPr="008E3354">
              <w:rPr>
                <w:b/>
                <w:i/>
                <w:lang w:val="bg-BG"/>
              </w:rPr>
              <w:t>, предоставени от притежателя на разрешението</w:t>
            </w:r>
            <w:r w:rsidRPr="008E3354">
              <w:rPr>
                <w:lang w:val="bg-BG"/>
              </w:rPr>
              <w:t>;</w:t>
            </w:r>
          </w:p>
        </w:tc>
      </w:tr>
    </w:tbl>
    <w:p w:rsidR="00DA0FAE" w:rsidRPr="008E3354" w:rsidP="00DA0FAE" w14:paraId="1D0FCF0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{FR}</w:t>
      </w:r>
      <w:r w:rsidRPr="008E3354">
        <w:rPr>
          <w:noProof w:val="0"/>
          <w:lang w:val="bg-BG"/>
        </w:rPr>
        <w:t>fr</w:t>
      </w:r>
      <w:r w:rsidRPr="008E3354">
        <w:rPr>
          <w:rStyle w:val="HideTWBExt"/>
          <w:lang w:val="bg-BG"/>
        </w:rPr>
        <w:t>&lt;/Original&gt;</w:t>
      </w:r>
    </w:p>
    <w:p w:rsidR="00DA0FAE" w:rsidRPr="008E3354" w:rsidP="00DA0FAE" w14:paraId="0285C35E" w14:textId="77777777">
      <w:r w:rsidRPr="008E3354">
        <w:rPr>
          <w:rStyle w:val="HideTWBExt"/>
        </w:rPr>
        <w:t>&lt;/AmendB&gt;</w:t>
      </w:r>
    </w:p>
    <w:p w:rsidR="00DA0FAE" w:rsidRPr="008E3354" w:rsidP="00DA0FAE" w14:paraId="687B29E9" w14:textId="2BA88F89">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485</w:t>
      </w:r>
      <w:r w:rsidRPr="008E3354">
        <w:rPr>
          <w:rStyle w:val="HideTWBExt"/>
          <w:b w:val="0"/>
          <w:lang w:val="bg-BG"/>
        </w:rPr>
        <w:t>&lt;/NumAmB&gt;</w:t>
      </w:r>
    </w:p>
    <w:p w:rsidR="00DA0FAE" w:rsidRPr="008E3354" w:rsidP="00DA0FAE" w14:paraId="5803CEF0" w14:textId="6DC9D8C4">
      <w:pPr>
        <w:pStyle w:val="NormalBold"/>
      </w:pPr>
      <w:r w:rsidRPr="008E3354">
        <w:rPr>
          <w:rStyle w:val="HideTWBExt"/>
          <w:b w:val="0"/>
        </w:rPr>
        <w:t>&lt;RepeatBlock-By&gt;&lt;Members&gt;</w:t>
      </w:r>
      <w:r w:rsidRPr="008E3354">
        <w:t xml:space="preserve">Беноа Касар, Гербен-Ян Гербранди, Кристине Сингер, </w:t>
      </w:r>
      <w:r w:rsidRPr="008E3354" w:rsidR="00DA655C">
        <w:t>Паскал Канфен</w:t>
      </w:r>
      <w:r w:rsidRPr="008E3354">
        <w:t xml:space="preserve">, </w:t>
      </w:r>
      <w:r w:rsidRPr="008E3354" w:rsidR="00B72EEE">
        <w:t>Оливие Шастел</w:t>
      </w:r>
      <w:r w:rsidRPr="008E3354">
        <w:t xml:space="preserve">, </w:t>
      </w:r>
      <w:r w:rsidRPr="008E3354" w:rsidR="00B72EEE">
        <w:t>Били Келъхър</w:t>
      </w:r>
      <w:r w:rsidRPr="008E3354">
        <w:t xml:space="preserve">, Бари Кауен, </w:t>
      </w:r>
      <w:r w:rsidRPr="008E3354" w:rsidR="002B7C2B">
        <w:t>Жереми Десерл</w:t>
      </w:r>
      <w:r w:rsidRPr="008E3354">
        <w:t xml:space="preserve">, Елси Катайнен, </w:t>
      </w:r>
      <w:r w:rsidRPr="008E3354" w:rsidR="00B72EEE">
        <w:t>Асгер Кристенсен</w:t>
      </w:r>
      <w:r w:rsidRPr="008E3354">
        <w:t>, Катри Кулмуни</w:t>
      </w:r>
      <w:r w:rsidRPr="008E3354">
        <w:rPr>
          <w:rStyle w:val="HideTWBExt"/>
          <w:b w:val="0"/>
        </w:rPr>
        <w:t>&lt;/Members&gt;</w:t>
      </w:r>
    </w:p>
    <w:p w:rsidR="00DA0FAE" w:rsidRPr="008E3354" w:rsidP="00DA0FAE" w14:paraId="2526AF0C" w14:textId="77777777">
      <w:r w:rsidRPr="008E3354">
        <w:rPr>
          <w:rStyle w:val="HideTWBExt"/>
        </w:rPr>
        <w:t>&lt;/RepeatBlock-By&gt;</w:t>
      </w:r>
    </w:p>
    <w:p w:rsidR="00DA0FAE" w:rsidRPr="008E3354" w:rsidP="00DA0FAE" w14:paraId="58161B60" w14:textId="549E55F4">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3251EAB" w14:textId="77777777">
      <w:pPr>
        <w:pStyle w:val="NormalBold"/>
      </w:pPr>
      <w:r w:rsidRPr="008E3354">
        <w:rPr>
          <w:rStyle w:val="HideTWBExt"/>
          <w:b w:val="0"/>
        </w:rPr>
        <w:t>&lt;Article&gt;</w:t>
      </w:r>
      <w:r w:rsidRPr="008E3354">
        <w:t>Член 1 – параграф 1 – точка 4</w:t>
      </w:r>
      <w:r w:rsidRPr="008E3354">
        <w:rPr>
          <w:rStyle w:val="HideTWBExt"/>
          <w:b w:val="0"/>
        </w:rPr>
        <w:t>&lt;/Article&gt;</w:t>
      </w:r>
    </w:p>
    <w:p w:rsidR="00DA0FAE" w:rsidRPr="008E3354" w:rsidP="00DA0FAE" w14:paraId="22167C6F"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3B080E5" w14:textId="4DC249D6">
      <w:r w:rsidRPr="008E3354">
        <w:rPr>
          <w:rStyle w:val="HideTWBExt"/>
        </w:rPr>
        <w:t>&lt;Article2&gt;</w:t>
      </w:r>
      <w:r w:rsidRPr="008E3354">
        <w:t>Член 5 – параграф 1</w:t>
      </w:r>
      <w:r w:rsidRPr="008E3354" w:rsidR="00643D2F">
        <w:t xml:space="preserve"> </w:t>
      </w:r>
      <w:r w:rsidRPr="008E3354">
        <w:t>а (нов)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9E5876"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54DB17A" w14:textId="77777777">
            <w:pPr>
              <w:keepNext/>
            </w:pPr>
          </w:p>
        </w:tc>
      </w:tr>
      <w:tr w14:paraId="43958D6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5B450C0" w14:textId="15B79321">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18AC433" w14:textId="521EF259">
            <w:pPr>
              <w:pStyle w:val="ColumnHeading"/>
              <w:keepNext/>
              <w:rPr>
                <w:lang w:val="bg-BG"/>
              </w:rPr>
            </w:pPr>
            <w:r w:rsidRPr="008E3354">
              <w:rPr>
                <w:lang w:val="bg-BG"/>
              </w:rPr>
              <w:t>Изменение</w:t>
            </w:r>
          </w:p>
        </w:tc>
      </w:tr>
      <w:tr w14:paraId="2EAE7FB0"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B5F7194" w14:textId="77777777">
            <w:pPr>
              <w:pStyle w:val="Normal6"/>
              <w:rPr>
                <w:lang w:val="bg-BG"/>
              </w:rPr>
            </w:pPr>
          </w:p>
        </w:tc>
        <w:tc>
          <w:tcPr>
            <w:tcW w:w="4876" w:type="dxa"/>
            <w:hideMark/>
          </w:tcPr>
          <w:p w:rsidR="00DA0FAE" w:rsidRPr="008E3354" w:rsidP="00760AC7" w14:paraId="77951E0B" w14:textId="738DB6A9">
            <w:pPr>
              <w:pStyle w:val="Normal6"/>
              <w:rPr>
                <w:szCs w:val="24"/>
                <w:lang w:val="bg-BG"/>
              </w:rPr>
            </w:pPr>
            <w:r w:rsidRPr="008E3354">
              <w:rPr>
                <w:b/>
                <w:i/>
                <w:lang w:val="bg-BG"/>
              </w:rPr>
              <w:t xml:space="preserve">в </w:t>
            </w:r>
            <w:r w:rsidRPr="008E3354">
              <w:rPr>
                <w:b/>
                <w:i/>
                <w:lang w:val="bg-BG"/>
              </w:rPr>
              <w:t>член 5 се вмъква следният параграф 1а:</w:t>
            </w:r>
          </w:p>
        </w:tc>
      </w:tr>
      <w:tr w14:paraId="685E7EE2"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776547CB" w14:textId="77777777">
            <w:pPr>
              <w:pStyle w:val="Normal6"/>
              <w:rPr>
                <w:lang w:val="bg-BG"/>
              </w:rPr>
            </w:pPr>
          </w:p>
        </w:tc>
        <w:tc>
          <w:tcPr>
            <w:tcW w:w="4876" w:type="dxa"/>
            <w:hideMark/>
          </w:tcPr>
          <w:p w:rsidR="00DA0FAE" w:rsidRPr="008E3354" w:rsidP="00760AC7" w14:paraId="0380342E" w14:textId="77777777">
            <w:pPr>
              <w:pStyle w:val="Normal6"/>
              <w:rPr>
                <w:szCs w:val="24"/>
                <w:lang w:val="bg-BG"/>
              </w:rPr>
            </w:pPr>
            <w:r w:rsidRPr="008E3354">
              <w:rPr>
                <w:b/>
                <w:i/>
                <w:lang w:val="bg-BG"/>
              </w:rPr>
              <w:t xml:space="preserve">„1a. Чрез дерогация от параграф 1 </w:t>
            </w:r>
            <w:r w:rsidRPr="008E3354">
              <w:rPr>
                <w:b/>
                <w:i/>
                <w:lang w:val="bg-BG"/>
              </w:rPr>
              <w:t>първото одобрение на веществата за биологичен контрол и активните вещества с нисък риск е безсрочно, освен в случаите, посочени в параграф 1, букви а)—в).“</w:t>
            </w:r>
          </w:p>
        </w:tc>
      </w:tr>
    </w:tbl>
    <w:p w:rsidR="00DA0FAE" w:rsidRPr="008E3354" w:rsidP="00DA0FAE" w14:paraId="0C368A7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36A62A1" w14:textId="77777777">
      <w:r w:rsidRPr="008E3354">
        <w:rPr>
          <w:rStyle w:val="HideTWBExt"/>
        </w:rPr>
        <w:t>&lt;/AmendB&gt;</w:t>
      </w:r>
    </w:p>
    <w:p w:rsidR="00DA0FAE" w:rsidRPr="008E3354" w:rsidP="00DA0FAE" w14:paraId="54128EBD" w14:textId="60495499">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486</w:t>
      </w:r>
      <w:r w:rsidRPr="008E3354">
        <w:rPr>
          <w:rStyle w:val="HideTWBExt"/>
          <w:b w:val="0"/>
          <w:lang w:val="bg-BG"/>
        </w:rPr>
        <w:t>&lt;/NumAmB&gt;</w:t>
      </w:r>
    </w:p>
    <w:p w:rsidR="00DA0FAE" w:rsidRPr="008E3354" w:rsidP="00DA0FAE" w14:paraId="66FAC81E" w14:textId="03F6E49C">
      <w:pPr>
        <w:pStyle w:val="NormalBold"/>
      </w:pPr>
      <w:r w:rsidRPr="008E3354">
        <w:rPr>
          <w:rStyle w:val="HideTWBExt"/>
          <w:b w:val="0"/>
        </w:rPr>
        <w:t>&lt;RepeatBlock-By&gt;&lt;Members&gt;</w:t>
      </w:r>
      <w:r w:rsidRPr="008E3354" w:rsidR="00044F56">
        <w:t>Биляна Борзан</w:t>
      </w:r>
      <w:r w:rsidRPr="008E3354">
        <w:t xml:space="preserve">, Аннализа Корадо, Романа Йеркович, </w:t>
      </w:r>
      <w:r w:rsidRPr="008E3354" w:rsidR="00044F56">
        <w:t>Мария Нойхл</w:t>
      </w:r>
      <w:r w:rsidRPr="008E3354">
        <w:t xml:space="preserve">, Тиемо Фьолкен, </w:t>
      </w:r>
      <w:r w:rsidRPr="008E3354" w:rsidR="00044F56">
        <w:t>Делара Буркарт</w:t>
      </w:r>
      <w:r w:rsidRPr="008E3354">
        <w:t xml:space="preserve">, </w:t>
      </w:r>
      <w:r w:rsidRPr="008E3354" w:rsidR="00044F56">
        <w:t>Кристиан Вигенин</w:t>
      </w:r>
      <w:r w:rsidRPr="008E3354">
        <w:t xml:space="preserve">, Сакис Арнаутоглу, Томас Баяда, </w:t>
      </w:r>
      <w:r w:rsidRPr="008E3354" w:rsidR="00044F56">
        <w:t>Мохамед Шахим</w:t>
      </w:r>
      <w:r w:rsidRPr="008E3354">
        <w:t xml:space="preserve">, </w:t>
      </w:r>
      <w:r w:rsidRPr="008E3354" w:rsidR="00044F56">
        <w:t>Хелен Фрицон</w:t>
      </w:r>
      <w:r w:rsidRPr="008E3354">
        <w:rPr>
          <w:rStyle w:val="HideTWBExt"/>
          <w:b w:val="0"/>
        </w:rPr>
        <w:t>&lt;/Members&gt;</w:t>
      </w:r>
    </w:p>
    <w:p w:rsidR="00DA0FAE" w:rsidRPr="008E3354" w:rsidP="00DA0FAE" w14:paraId="3DDC1079" w14:textId="77777777">
      <w:r w:rsidRPr="008E3354">
        <w:rPr>
          <w:rStyle w:val="HideTWBExt"/>
        </w:rPr>
        <w:t>&lt;/RepeatBlock-By&gt;</w:t>
      </w:r>
    </w:p>
    <w:p w:rsidR="00DA0FAE" w:rsidRPr="008E3354" w:rsidP="00DA0FAE" w14:paraId="3E70C92D" w14:textId="2F3A6009">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7E28750" w14:textId="77777777">
      <w:pPr>
        <w:pStyle w:val="NormalBold"/>
      </w:pPr>
      <w:r w:rsidRPr="008E3354">
        <w:rPr>
          <w:rStyle w:val="HideTWBExt"/>
          <w:b w:val="0"/>
        </w:rPr>
        <w:t>&lt;Article&gt;</w:t>
      </w:r>
      <w:r w:rsidRPr="008E3354">
        <w:t>Член 1 – параграф 1 – точка 5</w:t>
      </w:r>
      <w:r w:rsidRPr="008E3354">
        <w:rPr>
          <w:rStyle w:val="HideTWBExt"/>
          <w:b w:val="0"/>
        </w:rPr>
        <w:t>&lt;/Article&gt;</w:t>
      </w:r>
    </w:p>
    <w:p w:rsidR="00DA0FAE" w:rsidRPr="008E3354" w:rsidP="00DA0FAE" w14:paraId="186DB1E0"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34D9F7D" w14:textId="77777777">
      <w:r w:rsidRPr="008E3354">
        <w:rPr>
          <w:rStyle w:val="HideTWBExt"/>
        </w:rPr>
        <w:t>&lt;Article2&gt;</w:t>
      </w:r>
      <w:r w:rsidRPr="008E3354">
        <w:t>Член 7 – параграф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1F4B23"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3EC5255" w14:textId="77777777">
            <w:pPr>
              <w:keepNext/>
            </w:pPr>
          </w:p>
        </w:tc>
      </w:tr>
      <w:tr w14:paraId="182D648B"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79269C4" w14:textId="15A6254A">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6F034FC" w14:textId="3EC406FE">
            <w:pPr>
              <w:pStyle w:val="ColumnHeading"/>
              <w:keepNext/>
              <w:rPr>
                <w:lang w:val="bg-BG"/>
              </w:rPr>
            </w:pPr>
            <w:r w:rsidRPr="008E3354">
              <w:rPr>
                <w:lang w:val="bg-BG"/>
              </w:rPr>
              <w:t>Изменение</w:t>
            </w:r>
          </w:p>
        </w:tc>
      </w:tr>
      <w:tr w14:paraId="2EFA7C78"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076D66E" w14:textId="77777777">
            <w:pPr>
              <w:pStyle w:val="Normal6"/>
              <w:rPr>
                <w:lang w:val="bg-BG"/>
              </w:rPr>
            </w:pPr>
            <w:r w:rsidRPr="008E3354">
              <w:rPr>
                <w:lang w:val="bg-BG"/>
              </w:rPr>
              <w:t>Производителят на активното вещество подава заявление за одобрение на активното вещество или за изменение на условията на одобрение, или за промяна на статута на активното вещество, както е определен в регламента, посочен в член 13, параграф 4, до държава членка („държавата членка докладчик“), придружено от обобщено и от пълно досие, както е предвидено в член 8, параграфи 1 и 2 от настоящия регламент, или научно обосновани основания за непредаване на някои части от тези досиета. Заявлението показва, че активното вещество отговаря на критериите за одобрение, посочени в член 4 от настоящия регламент, или, когато е приложимо, че промяната на статута на активното вещество е обоснована. Заявлението се подава в съответствие със стандартния формат на данните, ако има такъв съгласно член 39е от Регламент (ЕО) № 178/2002 на Европейския парламент и на Съвета, който се прилага mutatis mutandis.</w:t>
            </w:r>
          </w:p>
        </w:tc>
        <w:tc>
          <w:tcPr>
            <w:tcW w:w="4876" w:type="dxa"/>
            <w:hideMark/>
          </w:tcPr>
          <w:p w:rsidR="00DA0FAE" w:rsidRPr="008E3354" w:rsidP="00760AC7" w14:paraId="0A0CFAB4" w14:textId="77777777">
            <w:pPr>
              <w:pStyle w:val="Normal6"/>
              <w:rPr>
                <w:szCs w:val="24"/>
                <w:lang w:val="bg-BG"/>
              </w:rPr>
            </w:pPr>
            <w:r w:rsidRPr="008E3354">
              <w:rPr>
                <w:lang w:val="bg-BG"/>
              </w:rPr>
              <w:t xml:space="preserve">Производителят на активното вещество подава заявление за одобрение на активното вещество или за изменение на условията на одобрение, или за промяна на статута на активното вещество, както е определен в регламента, посочен в член 13, параграф 4, до държава членка („държавата членка докладчик“), придружено от обобщено и от пълно досие, както е предвидено в член 8, параграфи 1 и 2 от настоящия регламент, или научно обосновани основания за непредаване на някои части от тези досиета. </w:t>
            </w:r>
            <w:r w:rsidRPr="008E3354">
              <w:rPr>
                <w:b/>
                <w:i/>
                <w:lang w:val="bg-BG"/>
              </w:rPr>
              <w:t>Заявленията се считат за допустими за разглеждане само когато досието съдържа цялата изисквана съгласно настоящия регламент информация, необходима за извършването на научна оценка на заявлението.</w:t>
            </w:r>
            <w:r w:rsidRPr="008E3354">
              <w:rPr>
                <w:lang w:val="bg-BG"/>
              </w:rPr>
              <w:t xml:space="preserve"> Заявлението показва, че активното вещество отговаря на критериите за одобрение, посочени в член 4 от настоящия регламент, или, когато е приложимо, че промяната на статута на активното вещество е обоснована. Заявлението се подава в съответствие със стандартния формат на </w:t>
            </w:r>
            <w:r w:rsidRPr="008E3354">
              <w:rPr>
                <w:lang w:val="bg-BG"/>
              </w:rPr>
              <w:t>данните, ако има такъв съгласно член 39е от Регламент (ЕО) № 178/2002 на Европейския парламент и на Съвета, който се прилага mutatis mutandis.</w:t>
            </w:r>
          </w:p>
        </w:tc>
      </w:tr>
    </w:tbl>
    <w:p w:rsidR="00DA0FAE" w:rsidRPr="008E3354" w:rsidP="00DA0FAE" w14:paraId="5A85E07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D00D2AD" w14:textId="5910A460">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039F1F74" w14:textId="77777777">
      <w:pPr>
        <w:pStyle w:val="Normal12Italic"/>
        <w:rPr>
          <w:noProof w:val="0"/>
          <w:lang w:val="bg-BG"/>
        </w:rPr>
      </w:pPr>
      <w:r w:rsidRPr="008E3354">
        <w:rPr>
          <w:lang w:val="bg-BG"/>
        </w:rPr>
        <w:t>Забавянията в процеса на оценяване често се дължат непълни заявления, които налагат многократно изискване на допълнителна информация. Изясняването на условията за допустимост ще подобри ефикасността и своевременното извършване на научните оценки, без да се понижават регулаторните стандарти.</w:t>
      </w:r>
    </w:p>
    <w:p w:rsidR="00DA0FAE" w:rsidRPr="008E3354" w:rsidP="00DA0FAE" w14:paraId="0A864823" w14:textId="77777777">
      <w:r w:rsidRPr="008E3354">
        <w:rPr>
          <w:rStyle w:val="HideTWBExt"/>
        </w:rPr>
        <w:t>&lt;/AmendB&gt;</w:t>
      </w:r>
    </w:p>
    <w:p w:rsidR="00DA0FAE" w:rsidRPr="008E3354" w:rsidP="00DA0FAE" w14:paraId="340E11EE" w14:textId="4F4BD9F1">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487</w:t>
      </w:r>
      <w:r w:rsidRPr="008E3354">
        <w:rPr>
          <w:rStyle w:val="HideTWBExt"/>
          <w:b w:val="0"/>
          <w:lang w:val="bg-BG"/>
        </w:rPr>
        <w:t>&lt;/NumAmB&gt;</w:t>
      </w:r>
    </w:p>
    <w:p w:rsidR="00DA0FAE" w:rsidRPr="008E3354" w:rsidP="00DA0FAE" w14:paraId="1AD2AD08" w14:textId="31ACF3C3">
      <w:pPr>
        <w:pStyle w:val="NormalBold"/>
      </w:pPr>
      <w:r w:rsidRPr="008E3354">
        <w:rPr>
          <w:rStyle w:val="HideTWBExt"/>
          <w:b w:val="0"/>
        </w:rPr>
        <w:t>&lt;RepeatBlock-By&gt;&lt;Members&gt;</w:t>
      </w:r>
      <w:r w:rsidRPr="008E3354" w:rsidR="004F26A9">
        <w:t>Аня Хазекамп</w:t>
      </w:r>
      <w:r w:rsidRPr="008E3354">
        <w:t>, Пер Клаусен, Себастиан Евердинг, Катарина Мартинш, Араш Саеди, Ема Фуро</w:t>
      </w:r>
      <w:r w:rsidRPr="008E3354">
        <w:rPr>
          <w:rStyle w:val="HideTWBExt"/>
          <w:b w:val="0"/>
        </w:rPr>
        <w:t>&lt;/Members&gt;</w:t>
      </w:r>
    </w:p>
    <w:p w:rsidR="00DA0FAE" w:rsidRPr="008E3354" w:rsidP="00DA0FAE" w14:paraId="1F44D005" w14:textId="77777777">
      <w:r w:rsidRPr="008E3354">
        <w:rPr>
          <w:rStyle w:val="HideTWBExt"/>
        </w:rPr>
        <w:t>&lt;/RepeatBlock-By&gt;</w:t>
      </w:r>
    </w:p>
    <w:p w:rsidR="00DA0FAE" w:rsidRPr="008E3354" w:rsidP="00DA0FAE" w14:paraId="2DED0791" w14:textId="6A6B9D53">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947FE8B" w14:textId="77777777">
      <w:pPr>
        <w:pStyle w:val="NormalBold"/>
      </w:pPr>
      <w:r w:rsidRPr="008E3354">
        <w:rPr>
          <w:rStyle w:val="HideTWBExt"/>
          <w:b w:val="0"/>
        </w:rPr>
        <w:t>&lt;Article&gt;</w:t>
      </w:r>
      <w:r w:rsidRPr="008E3354">
        <w:t>Член 1 – параграф 1 – точка 5</w:t>
      </w:r>
      <w:r w:rsidRPr="008E3354">
        <w:rPr>
          <w:rStyle w:val="HideTWBExt"/>
          <w:b w:val="0"/>
        </w:rPr>
        <w:t>&lt;/Article&gt;</w:t>
      </w:r>
    </w:p>
    <w:p w:rsidR="00DA0FAE" w:rsidRPr="008E3354" w:rsidP="00DA0FAE" w14:paraId="59FD1587"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D2FBFC5" w14:textId="77777777">
      <w:r w:rsidRPr="008E3354">
        <w:rPr>
          <w:rStyle w:val="HideTWBExt"/>
        </w:rPr>
        <w:t>&lt;Article2&gt;</w:t>
      </w:r>
      <w:r w:rsidRPr="008E3354">
        <w:t>Член 7 – параграф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7ECEE3"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BDCDFB5" w14:textId="77777777">
            <w:pPr>
              <w:keepNext/>
            </w:pPr>
          </w:p>
        </w:tc>
      </w:tr>
      <w:tr w14:paraId="026FCEE3"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2D3B3C8" w14:textId="5B460D6C">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EA4C6EA" w14:textId="5C343A6A">
            <w:pPr>
              <w:pStyle w:val="ColumnHeading"/>
              <w:keepNext/>
              <w:rPr>
                <w:lang w:val="bg-BG"/>
              </w:rPr>
            </w:pPr>
            <w:r w:rsidRPr="008E3354">
              <w:rPr>
                <w:lang w:val="bg-BG"/>
              </w:rPr>
              <w:t>Изменение</w:t>
            </w:r>
          </w:p>
        </w:tc>
      </w:tr>
      <w:tr w14:paraId="73FB6BDF"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6607FB5" w14:textId="77777777">
            <w:pPr>
              <w:pStyle w:val="Normal6"/>
              <w:rPr>
                <w:lang w:val="bg-BG"/>
              </w:rPr>
            </w:pPr>
            <w:r w:rsidRPr="008E3354">
              <w:rPr>
                <w:lang w:val="bg-BG"/>
              </w:rPr>
              <w:t xml:space="preserve">Производителят на активното вещество подава заявление за одобрение на активното вещество или за изменение на условията на одобрение, или за промяна на статута на активното вещество, както е определен в регламента, посочен в член 13, параграф 4, до държава членка („държавата членка докладчик“), придружено от обобщено и от пълно досие, както е предвидено в член 8, параграфи 1 и 2 от настоящия регламент, или научно обосновани основания за непредаване на някои части от тези досиета. Заявлението показва, че активното вещество отговаря на критериите за одобрение, посочени в член 4 от настоящия регламент, или, когато е приложимо, че промяната на статута на активното вещество е обоснована. Заявлението се подава в съответствие със стандартния формат на данните, ако има такъв </w:t>
            </w:r>
            <w:r w:rsidRPr="008E3354">
              <w:rPr>
                <w:lang w:val="bg-BG"/>
              </w:rPr>
              <w:t>съгласно член 39е от Регламент (ЕО) № 178/2002 на Европейския парламент и на Съвета, който се прилага mutatis mutandis.</w:t>
            </w:r>
          </w:p>
        </w:tc>
        <w:tc>
          <w:tcPr>
            <w:tcW w:w="4876" w:type="dxa"/>
            <w:hideMark/>
          </w:tcPr>
          <w:p w:rsidR="00DA0FAE" w:rsidRPr="008E3354" w:rsidP="00760AC7" w14:paraId="0F1000CD" w14:textId="77777777">
            <w:pPr>
              <w:pStyle w:val="Normal6"/>
              <w:rPr>
                <w:szCs w:val="24"/>
                <w:lang w:val="bg-BG"/>
              </w:rPr>
            </w:pPr>
            <w:r w:rsidRPr="008E3354">
              <w:rPr>
                <w:lang w:val="bg-BG"/>
              </w:rPr>
              <w:t xml:space="preserve">Производителят на активното вещество подава </w:t>
            </w:r>
            <w:r w:rsidRPr="008E3354">
              <w:rPr>
                <w:b/>
                <w:i/>
                <w:lang w:val="bg-BG"/>
              </w:rPr>
              <w:t>пълно и актуализирано от научна гледна точка</w:t>
            </w:r>
            <w:r w:rsidRPr="008E3354">
              <w:rPr>
                <w:lang w:val="bg-BG"/>
              </w:rPr>
              <w:t xml:space="preserve"> заявление за одобрение на активното вещество или за изменение на условията на одобрение, или за промяна на статута на активното вещество, както е определен в регламента, посочен в член 13, параграф 4, до държава членка („държавата членка докладчик“), придружено от обобщено и от пълно досие, както е предвидено в член 8, параграфи 1 и 2 от настоящия регламент, или научно обосновани основания за непредаване на някои части от тези досиета. Заявлението показва, че активното вещество отговаря на критериите за одобрение, посочени в член 4 от настоящия регламент, или, когато е приложимо, че промяната на статута на активното вещество е обоснована. Заявлението се </w:t>
            </w:r>
            <w:r w:rsidRPr="008E3354">
              <w:rPr>
                <w:lang w:val="bg-BG"/>
              </w:rPr>
              <w:t>подава в съответствие със стандартния формат на данните, ако има такъв съгласно член 39е от Регламент (ЕО) № 178/2002 на Европейския парламент и на Съвета, който се прилага mutatis mutandis.</w:t>
            </w:r>
          </w:p>
        </w:tc>
      </w:tr>
    </w:tbl>
    <w:p w:rsidR="00DA0FAE" w:rsidRPr="008E3354" w:rsidP="00DA0FAE" w14:paraId="0F663B1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FF54BD9" w14:textId="77777777">
      <w:r w:rsidRPr="008E3354">
        <w:rPr>
          <w:rStyle w:val="HideTWBExt"/>
        </w:rPr>
        <w:t>&lt;/AmendB&gt;</w:t>
      </w:r>
    </w:p>
    <w:p w:rsidR="00DA0FAE" w:rsidRPr="008E3354" w:rsidP="00DA0FAE" w14:paraId="713C8A70" w14:textId="5C913C0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488</w:t>
      </w:r>
      <w:r w:rsidRPr="008E3354">
        <w:rPr>
          <w:rStyle w:val="HideTWBExt"/>
          <w:b w:val="0"/>
          <w:lang w:val="bg-BG"/>
        </w:rPr>
        <w:t>&lt;/NumAmB&gt;</w:t>
      </w:r>
    </w:p>
    <w:p w:rsidR="00DA0FAE" w:rsidRPr="008E3354" w:rsidP="00DA0FAE" w14:paraId="3A97CD72" w14:textId="0ED2C067">
      <w:pPr>
        <w:pStyle w:val="NormalBold"/>
      </w:pPr>
      <w:r w:rsidRPr="008E3354">
        <w:rPr>
          <w:rStyle w:val="HideTWBExt"/>
          <w:b w:val="0"/>
        </w:rPr>
        <w:t>&lt;RepeatBlock-By&gt;&lt;Members&gt;</w:t>
      </w:r>
      <w:r w:rsidRPr="008E3354">
        <w:t>Кристоф Клержо</w:t>
      </w:r>
      <w:r w:rsidRPr="008E3354">
        <w:rPr>
          <w:rStyle w:val="HideTWBExt"/>
          <w:b w:val="0"/>
        </w:rPr>
        <w:t>&lt;/Members&gt;</w:t>
      </w:r>
    </w:p>
    <w:p w:rsidR="00DA0FAE" w:rsidRPr="008E3354" w:rsidP="00DA0FAE" w14:paraId="6CB15179" w14:textId="77777777">
      <w:r w:rsidRPr="008E3354">
        <w:rPr>
          <w:rStyle w:val="HideTWBExt"/>
        </w:rPr>
        <w:t>&lt;/RepeatBlock-By&gt;</w:t>
      </w:r>
    </w:p>
    <w:p w:rsidR="00DA0FAE" w:rsidRPr="008E3354" w:rsidP="00DA0FAE" w14:paraId="698F7E99" w14:textId="2CF33081">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0F8A64C" w14:textId="77777777">
      <w:pPr>
        <w:pStyle w:val="NormalBold"/>
      </w:pPr>
      <w:r w:rsidRPr="008E3354">
        <w:rPr>
          <w:rStyle w:val="HideTWBExt"/>
          <w:b w:val="0"/>
        </w:rPr>
        <w:t>&lt;Article&gt;</w:t>
      </w:r>
      <w:r w:rsidRPr="008E3354">
        <w:t>Член 1 – параграф 1 – точка 5</w:t>
      </w:r>
      <w:r w:rsidRPr="008E3354">
        <w:rPr>
          <w:rStyle w:val="HideTWBExt"/>
          <w:b w:val="0"/>
        </w:rPr>
        <w:t>&lt;/Article&gt;</w:t>
      </w:r>
    </w:p>
    <w:p w:rsidR="00DA0FAE" w:rsidRPr="008E3354" w:rsidP="00DA0FAE" w14:paraId="1E108EF9"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C49A65E" w14:textId="77777777">
      <w:r w:rsidRPr="008E3354">
        <w:rPr>
          <w:rStyle w:val="HideTWBExt"/>
        </w:rPr>
        <w:t>&lt;Article2&gt;</w:t>
      </w:r>
      <w:r w:rsidRPr="008E3354">
        <w:t>Член 7 – параграф 1 – алинея 3 а (нова)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3D8660"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0806207" w14:textId="77777777">
            <w:pPr>
              <w:keepNext/>
            </w:pPr>
          </w:p>
        </w:tc>
      </w:tr>
      <w:tr w14:paraId="3C4C5DD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B58F6ED" w14:textId="60A0217C">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F05CB13" w14:textId="58A52B5D">
            <w:pPr>
              <w:pStyle w:val="ColumnHeading"/>
              <w:keepNext/>
              <w:rPr>
                <w:lang w:val="bg-BG"/>
              </w:rPr>
            </w:pPr>
            <w:r w:rsidRPr="008E3354">
              <w:rPr>
                <w:lang w:val="bg-BG"/>
              </w:rPr>
              <w:t>Изменение</w:t>
            </w:r>
          </w:p>
        </w:tc>
      </w:tr>
      <w:tr w14:paraId="76D68E5F"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8B7BA18" w14:textId="77777777">
            <w:pPr>
              <w:pStyle w:val="Normal6"/>
              <w:rPr>
                <w:lang w:val="bg-BG"/>
              </w:rPr>
            </w:pPr>
          </w:p>
        </w:tc>
        <w:tc>
          <w:tcPr>
            <w:tcW w:w="4876" w:type="dxa"/>
            <w:hideMark/>
          </w:tcPr>
          <w:p w:rsidR="00DA0FAE" w:rsidRPr="008E3354" w:rsidP="00760AC7" w14:paraId="1B6B1A24" w14:textId="77777777">
            <w:pPr>
              <w:pStyle w:val="Normal6"/>
              <w:rPr>
                <w:szCs w:val="24"/>
                <w:lang w:val="bg-BG"/>
              </w:rPr>
            </w:pPr>
            <w:r w:rsidRPr="008E3354">
              <w:rPr>
                <w:b/>
                <w:i/>
                <w:lang w:val="bg-BG"/>
              </w:rPr>
              <w:t>Държавите членки считат за допустими за разглеждане само заявленията, които са в съответствие с Регламент (ЕС) № 283/2013 на Комисията и с член 8, параграф 5.</w:t>
            </w:r>
          </w:p>
        </w:tc>
      </w:tr>
      <w:tr w14:paraId="47DDBA96"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2020D4AA" w14:textId="77777777">
            <w:pPr>
              <w:pStyle w:val="Normal6"/>
              <w:rPr>
                <w:lang w:val="bg-BG"/>
              </w:rPr>
            </w:pPr>
          </w:p>
        </w:tc>
        <w:tc>
          <w:tcPr>
            <w:tcW w:w="4876" w:type="dxa"/>
            <w:hideMark/>
          </w:tcPr>
          <w:p w:rsidR="00DA0FAE" w:rsidRPr="008E3354" w:rsidP="00760AC7" w14:paraId="268B44DE" w14:textId="77777777">
            <w:pPr>
              <w:pStyle w:val="Normal6"/>
              <w:rPr>
                <w:szCs w:val="24"/>
                <w:lang w:val="bg-BG"/>
              </w:rPr>
            </w:pPr>
            <w:r w:rsidRPr="008E3354">
              <w:rPr>
                <w:b/>
                <w:i/>
                <w:lang w:val="bg-BG"/>
              </w:rPr>
              <w:t>Всяко заявление, подадено с непълно досие или с досие, което не отговаря на изискваните стандарти за качество, се отхвърля.</w:t>
            </w:r>
          </w:p>
        </w:tc>
      </w:tr>
      <w:tr w14:paraId="46E30F5C"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204BE057" w14:textId="77777777">
            <w:pPr>
              <w:pStyle w:val="Normal6"/>
              <w:rPr>
                <w:lang w:val="bg-BG"/>
              </w:rPr>
            </w:pPr>
          </w:p>
        </w:tc>
        <w:tc>
          <w:tcPr>
            <w:tcW w:w="4876" w:type="dxa"/>
            <w:hideMark/>
          </w:tcPr>
          <w:p w:rsidR="00DA0FAE" w:rsidRPr="008E3354" w:rsidP="00760AC7" w14:paraId="19EA26E6" w14:textId="77777777">
            <w:pPr>
              <w:pStyle w:val="Normal6"/>
              <w:rPr>
                <w:szCs w:val="24"/>
                <w:lang w:val="bg-BG"/>
              </w:rPr>
            </w:pPr>
            <w:r w:rsidRPr="008E3354">
              <w:rPr>
                <w:b/>
                <w:i/>
                <w:lang w:val="bg-BG"/>
              </w:rPr>
              <w:t>Чрез актове за изпълнение Комисията установява подробни критерии относно пълнотата и качеството на досиетата, за да гарантира последователност и прозрачност във всички държави членки. Тези актове за изпълнение се приемат в съответствие с процедурата по разглеждане, посочена в член 79.</w:t>
            </w:r>
          </w:p>
        </w:tc>
      </w:tr>
    </w:tbl>
    <w:p w:rsidR="00DA0FAE" w:rsidRPr="008E3354" w:rsidP="00DA0FAE" w14:paraId="0FD1130B"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2D43F92" w14:textId="77777777">
      <w:r w:rsidRPr="008E3354">
        <w:rPr>
          <w:rStyle w:val="HideTWBExt"/>
        </w:rPr>
        <w:t>&lt;/AmendB&gt;</w:t>
      </w:r>
    </w:p>
    <w:p w:rsidR="00DA0FAE" w:rsidRPr="008E3354" w:rsidP="00DA0FAE" w14:paraId="27B52A47" w14:textId="25AE734E">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489</w:t>
      </w:r>
      <w:r w:rsidRPr="008E3354">
        <w:rPr>
          <w:rStyle w:val="HideTWBExt"/>
          <w:b w:val="0"/>
          <w:lang w:val="bg-BG"/>
        </w:rPr>
        <w:t>&lt;/NumAmB&gt;</w:t>
      </w:r>
    </w:p>
    <w:p w:rsidR="00DA0FAE" w:rsidRPr="008E3354" w:rsidP="00DA0FAE" w14:paraId="6C23B451" w14:textId="1AA94AB0">
      <w:pPr>
        <w:pStyle w:val="NormalBold"/>
      </w:pPr>
      <w:r w:rsidRPr="008E3354">
        <w:rPr>
          <w:rStyle w:val="HideTWBExt"/>
          <w:b w:val="0"/>
        </w:rPr>
        <w:t>&lt;RepeatBlock-By&gt;&lt;Members&gt;</w:t>
      </w:r>
      <w:r w:rsidRPr="008E3354">
        <w:t xml:space="preserve">Беноа Касар, Гербен-Ян Гербранди, Кристине Сингер, </w:t>
      </w:r>
      <w:r w:rsidRPr="008E3354" w:rsidR="00DA655C">
        <w:t>Паскал Канфен</w:t>
      </w:r>
      <w:r w:rsidRPr="008E3354">
        <w:t xml:space="preserve">, </w:t>
      </w:r>
      <w:r w:rsidRPr="008E3354" w:rsidR="00B72EEE">
        <w:t>Оливие Шастел</w:t>
      </w:r>
      <w:r w:rsidRPr="008E3354">
        <w:t xml:space="preserve">, </w:t>
      </w:r>
      <w:r w:rsidRPr="008E3354" w:rsidR="00B72EEE">
        <w:t>Били Келъхър</w:t>
      </w:r>
      <w:r w:rsidRPr="008E3354">
        <w:t xml:space="preserve">, Бари Кауен, </w:t>
      </w:r>
      <w:r w:rsidRPr="008E3354" w:rsidR="002B7C2B">
        <w:t>Жереми Десерл</w:t>
      </w:r>
      <w:r w:rsidRPr="008E3354">
        <w:t xml:space="preserve">, Елси Катайнен, </w:t>
      </w:r>
      <w:r w:rsidRPr="008E3354" w:rsidR="00B72EEE">
        <w:t xml:space="preserve">Асгер </w:t>
      </w:r>
      <w:r w:rsidRPr="008E3354" w:rsidR="00B72EEE">
        <w:t>Кристенсен</w:t>
      </w:r>
      <w:r w:rsidRPr="008E3354">
        <w:t>, Катри Кулмуни</w:t>
      </w:r>
      <w:r w:rsidRPr="008E3354">
        <w:rPr>
          <w:rStyle w:val="HideTWBExt"/>
          <w:b w:val="0"/>
        </w:rPr>
        <w:t>&lt;/Members&gt;</w:t>
      </w:r>
    </w:p>
    <w:p w:rsidR="00DA0FAE" w:rsidRPr="008E3354" w:rsidP="00DA0FAE" w14:paraId="30C96F0E" w14:textId="77777777">
      <w:r w:rsidRPr="008E3354">
        <w:rPr>
          <w:rStyle w:val="HideTWBExt"/>
        </w:rPr>
        <w:t>&lt;/RepeatBlock-By&gt;</w:t>
      </w:r>
    </w:p>
    <w:p w:rsidR="00DA0FAE" w:rsidRPr="008E3354" w:rsidP="00DA0FAE" w14:paraId="3AB627A8" w14:textId="40D850E1">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91C1B04" w14:textId="77777777">
      <w:pPr>
        <w:pStyle w:val="NormalBold"/>
      </w:pPr>
      <w:r w:rsidRPr="008E3354">
        <w:rPr>
          <w:rStyle w:val="HideTWBExt"/>
          <w:b w:val="0"/>
        </w:rPr>
        <w:t>&lt;Article&gt;</w:t>
      </w:r>
      <w:r w:rsidRPr="008E3354">
        <w:t>Член 1 – параграф 1 – точка 5</w:t>
      </w:r>
      <w:r w:rsidRPr="008E3354">
        <w:rPr>
          <w:rStyle w:val="HideTWBExt"/>
          <w:b w:val="0"/>
        </w:rPr>
        <w:t>&lt;/Article&gt;</w:t>
      </w:r>
    </w:p>
    <w:p w:rsidR="00DA0FAE" w:rsidRPr="008E3354" w:rsidP="00DA0FAE" w14:paraId="46455121"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C462F62" w14:textId="77777777">
      <w:r w:rsidRPr="008E3354">
        <w:rPr>
          <w:rStyle w:val="HideTWBExt"/>
        </w:rPr>
        <w:t>&lt;Article2&gt;</w:t>
      </w:r>
      <w:r w:rsidRPr="008E3354">
        <w:t>Член 7 – параграф 1 – алинея 4</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6F911A"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B94BEFB" w14:textId="77777777">
            <w:pPr>
              <w:keepNext/>
            </w:pPr>
          </w:p>
        </w:tc>
      </w:tr>
      <w:tr w14:paraId="7DE312DF"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71E7E30" w14:textId="31D9582C">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7DBFF6E" w14:textId="126D5A2F">
            <w:pPr>
              <w:pStyle w:val="ColumnHeading"/>
              <w:keepNext/>
              <w:rPr>
                <w:lang w:val="bg-BG"/>
              </w:rPr>
            </w:pPr>
            <w:r w:rsidRPr="008E3354">
              <w:rPr>
                <w:lang w:val="bg-BG"/>
              </w:rPr>
              <w:t>Изменение</w:t>
            </w:r>
          </w:p>
        </w:tc>
      </w:tr>
      <w:tr w14:paraId="46B605E8"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B57F525" w14:textId="77777777">
            <w:pPr>
              <w:pStyle w:val="Normal6"/>
              <w:rPr>
                <w:lang w:val="bg-BG"/>
              </w:rPr>
            </w:pPr>
            <w:r w:rsidRPr="008E3354">
              <w:rPr>
                <w:lang w:val="bg-BG"/>
              </w:rPr>
              <w:t>Чрез дерогация от първа алинея заявленията за одобрение на вещества за биологичен контрол могат да се подават до Органа, който поема задълженията на държавата членка докладчик.;</w:t>
            </w:r>
          </w:p>
        </w:tc>
        <w:tc>
          <w:tcPr>
            <w:tcW w:w="4876" w:type="dxa"/>
            <w:hideMark/>
          </w:tcPr>
          <w:p w:rsidR="00DA0FAE" w:rsidRPr="008E3354" w:rsidP="00760AC7" w14:paraId="486430EE" w14:textId="77777777">
            <w:pPr>
              <w:pStyle w:val="Normal6"/>
              <w:rPr>
                <w:szCs w:val="24"/>
                <w:lang w:val="bg-BG"/>
              </w:rPr>
            </w:pPr>
            <w:r w:rsidRPr="008E3354">
              <w:rPr>
                <w:lang w:val="bg-BG"/>
              </w:rPr>
              <w:t xml:space="preserve">Чрез дерогация от първа алинея заявленията за одобрение на вещества за биологичен контрол </w:t>
            </w:r>
            <w:r w:rsidRPr="008E3354">
              <w:rPr>
                <w:b/>
                <w:i/>
                <w:lang w:val="bg-BG"/>
              </w:rPr>
              <w:t>и вещества с нисък риск</w:t>
            </w:r>
            <w:r w:rsidRPr="008E3354">
              <w:rPr>
                <w:lang w:val="bg-BG"/>
              </w:rPr>
              <w:t xml:space="preserve"> могат да се подават до Органа, който поема задълженията на държавата членка докладчик.“;</w:t>
            </w:r>
          </w:p>
        </w:tc>
      </w:tr>
    </w:tbl>
    <w:p w:rsidR="00DA0FAE" w:rsidRPr="008E3354" w:rsidP="00DA0FAE" w14:paraId="500D8141"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1246AA3" w14:textId="77777777">
      <w:r w:rsidRPr="008E3354">
        <w:rPr>
          <w:rStyle w:val="HideTWBExt"/>
        </w:rPr>
        <w:t>&lt;/AmendB&gt;</w:t>
      </w:r>
    </w:p>
    <w:p w:rsidR="00DA0FAE" w:rsidRPr="008E3354" w:rsidP="00DA0FAE" w14:paraId="0C356F60" w14:textId="3C4ABACE">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490</w:t>
      </w:r>
      <w:r w:rsidRPr="008E3354">
        <w:rPr>
          <w:rStyle w:val="HideTWBExt"/>
          <w:b w:val="0"/>
          <w:lang w:val="bg-BG"/>
        </w:rPr>
        <w:t>&lt;/NumAmB&gt;</w:t>
      </w:r>
    </w:p>
    <w:p w:rsidR="00DA0FAE" w:rsidRPr="008E3354" w:rsidP="00DA0FAE" w14:paraId="78FE7EA1" w14:textId="67B31DE6">
      <w:pPr>
        <w:pStyle w:val="NormalBold"/>
      </w:pPr>
      <w:r w:rsidRPr="008E3354">
        <w:rPr>
          <w:rStyle w:val="HideTWBExt"/>
          <w:b w:val="0"/>
        </w:rPr>
        <w:t>&lt;RepeatBlock-By&gt;&lt;Members&gt;</w:t>
      </w:r>
      <w:r w:rsidRPr="008E3354">
        <w:t xml:space="preserve">Георге Кърчу, </w:t>
      </w:r>
      <w:r w:rsidRPr="008E3354" w:rsidR="00E539CE">
        <w:t>Дан Ника</w:t>
      </w:r>
      <w:r w:rsidRPr="008E3354">
        <w:t xml:space="preserve">, Щефан Мушою, Василе Дънку, Анди Кристеа, </w:t>
      </w:r>
      <w:r w:rsidRPr="008E3354" w:rsidR="00E539CE">
        <w:t>Адриан-Драгош Беня</w:t>
      </w:r>
      <w:r w:rsidRPr="008E3354">
        <w:t>, Габриела Фиря</w:t>
      </w:r>
      <w:r w:rsidRPr="008E3354">
        <w:rPr>
          <w:rStyle w:val="HideTWBExt"/>
          <w:b w:val="0"/>
        </w:rPr>
        <w:t>&lt;/Members&gt;</w:t>
      </w:r>
    </w:p>
    <w:p w:rsidR="00DA0FAE" w:rsidRPr="008E3354" w:rsidP="00DA0FAE" w14:paraId="564CCEA3" w14:textId="77777777">
      <w:r w:rsidRPr="008E3354">
        <w:rPr>
          <w:rStyle w:val="HideTWBExt"/>
        </w:rPr>
        <w:t>&lt;/RepeatBlock-By&gt;</w:t>
      </w:r>
    </w:p>
    <w:p w:rsidR="00DA0FAE" w:rsidRPr="008E3354" w:rsidP="00DA0FAE" w14:paraId="5BA02FA2" w14:textId="3D8AB536">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B5053B0" w14:textId="77777777">
      <w:pPr>
        <w:pStyle w:val="NormalBold"/>
      </w:pPr>
      <w:r w:rsidRPr="008E3354">
        <w:rPr>
          <w:rStyle w:val="HideTWBExt"/>
          <w:b w:val="0"/>
        </w:rPr>
        <w:t>&lt;Article&gt;</w:t>
      </w:r>
      <w:r w:rsidRPr="008E3354">
        <w:t>Член 1 – параграф 1 – точка 5</w:t>
      </w:r>
      <w:r w:rsidRPr="008E3354">
        <w:rPr>
          <w:rStyle w:val="HideTWBExt"/>
          <w:b w:val="0"/>
        </w:rPr>
        <w:t>&lt;/Article&gt;</w:t>
      </w:r>
    </w:p>
    <w:p w:rsidR="00DA0FAE" w:rsidRPr="008E3354" w:rsidP="00DA0FAE" w14:paraId="43A747C0"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3786F2A" w14:textId="77777777">
      <w:r w:rsidRPr="008E3354">
        <w:rPr>
          <w:rStyle w:val="HideTWBExt"/>
        </w:rPr>
        <w:t>&lt;Article2&gt;</w:t>
      </w:r>
      <w:r w:rsidRPr="008E3354">
        <w:t>Член 7 – параграф 1 – алинея 4</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81F3C4"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E4D4CA4" w14:textId="77777777">
            <w:pPr>
              <w:keepNext/>
            </w:pPr>
          </w:p>
        </w:tc>
      </w:tr>
      <w:tr w14:paraId="0C1D7818"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27164EB" w14:textId="530BB889">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339667C" w14:textId="0F8D5223">
            <w:pPr>
              <w:pStyle w:val="ColumnHeading"/>
              <w:keepNext/>
              <w:rPr>
                <w:lang w:val="bg-BG"/>
              </w:rPr>
            </w:pPr>
            <w:r w:rsidRPr="008E3354">
              <w:rPr>
                <w:lang w:val="bg-BG"/>
              </w:rPr>
              <w:t>Изменение</w:t>
            </w:r>
          </w:p>
        </w:tc>
      </w:tr>
      <w:tr w14:paraId="5C56F70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194EA69" w14:textId="77777777">
            <w:pPr>
              <w:pStyle w:val="Normal6"/>
              <w:rPr>
                <w:lang w:val="bg-BG"/>
              </w:rPr>
            </w:pPr>
            <w:r w:rsidRPr="008E3354">
              <w:rPr>
                <w:lang w:val="bg-BG"/>
              </w:rPr>
              <w:t>Чрез дерогация от първа алинея заявленията за одобрение на вещества за биологичен контрол могат да се подават до Органа, който поема задълженията на държавата членка докладчик.;</w:t>
            </w:r>
          </w:p>
        </w:tc>
        <w:tc>
          <w:tcPr>
            <w:tcW w:w="4876" w:type="dxa"/>
            <w:hideMark/>
          </w:tcPr>
          <w:p w:rsidR="00DA0FAE" w:rsidRPr="008E3354" w:rsidP="00760AC7" w14:paraId="28F1B91B" w14:textId="77777777">
            <w:pPr>
              <w:pStyle w:val="Normal6"/>
              <w:rPr>
                <w:szCs w:val="24"/>
                <w:lang w:val="bg-BG"/>
              </w:rPr>
            </w:pPr>
            <w:r w:rsidRPr="008E3354">
              <w:rPr>
                <w:lang w:val="bg-BG"/>
              </w:rPr>
              <w:t xml:space="preserve">Чрез дерогация от първа алинея заявленията за одобрение на вещества за биологичен контрол </w:t>
            </w:r>
            <w:r w:rsidRPr="008E3354">
              <w:rPr>
                <w:b/>
                <w:i/>
                <w:lang w:val="bg-BG"/>
              </w:rPr>
              <w:t>и вещества с нисък риск</w:t>
            </w:r>
            <w:r w:rsidRPr="008E3354">
              <w:rPr>
                <w:lang w:val="bg-BG"/>
              </w:rPr>
              <w:t xml:space="preserve"> могат да се подават до Органа, който поема задълженията на държавата членка докладчик.;</w:t>
            </w:r>
          </w:p>
        </w:tc>
      </w:tr>
    </w:tbl>
    <w:p w:rsidR="00DA0FAE" w:rsidRPr="008E3354" w:rsidP="00DA0FAE" w14:paraId="0F50C169"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8188D26" w14:textId="77777777">
      <w:r w:rsidRPr="008E3354">
        <w:rPr>
          <w:rStyle w:val="HideTWBExt"/>
        </w:rPr>
        <w:t>&lt;/AmendB&gt;</w:t>
      </w:r>
    </w:p>
    <w:p w:rsidR="00DA0FAE" w:rsidRPr="008E3354" w:rsidP="00DA0FAE" w14:paraId="0B239DAA" w14:textId="0EC7BCFD">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491</w:t>
      </w:r>
      <w:r w:rsidRPr="008E3354">
        <w:rPr>
          <w:rStyle w:val="HideTWBExt"/>
          <w:b w:val="0"/>
          <w:lang w:val="bg-BG"/>
        </w:rPr>
        <w:t>&lt;/NumAmB&gt;</w:t>
      </w:r>
    </w:p>
    <w:p w:rsidR="00DA0FAE" w:rsidRPr="008E3354" w:rsidP="00DA0FAE" w14:paraId="7064461E" w14:textId="5022FAE9">
      <w:pPr>
        <w:pStyle w:val="NormalBold"/>
      </w:pPr>
      <w:r w:rsidRPr="008E3354">
        <w:rPr>
          <w:rStyle w:val="HideTWBExt"/>
          <w:b w:val="0"/>
        </w:rPr>
        <w:t>&lt;RepeatBlock-By&gt;&lt;Members&gt;</w:t>
      </w:r>
      <w:r w:rsidRPr="008E3354">
        <w:t xml:space="preserve">Микеле Пикаро, Карло Фиданца, Антонела Сберна, </w:t>
      </w:r>
      <w:r w:rsidRPr="008E3354" w:rsidR="00617DE5">
        <w:t>Никола Прокачини</w:t>
      </w:r>
      <w:r w:rsidRPr="008E3354">
        <w:t xml:space="preserve">, </w:t>
      </w:r>
      <w:r w:rsidRPr="008E3354" w:rsidR="00617DE5">
        <w:t>Пиетро Фиоки</w:t>
      </w:r>
      <w:r w:rsidRPr="008E3354">
        <w:t>, Серджо Берлато, Паоло Инселвини, Стефано Каведаня</w:t>
      </w:r>
      <w:r w:rsidRPr="008E3354">
        <w:rPr>
          <w:rStyle w:val="HideTWBExt"/>
          <w:b w:val="0"/>
        </w:rPr>
        <w:t>&lt;/Members&gt;</w:t>
      </w:r>
    </w:p>
    <w:p w:rsidR="00DA0FAE" w:rsidRPr="008E3354" w:rsidP="00DA0FAE" w14:paraId="51E2D20D" w14:textId="77777777">
      <w:r w:rsidRPr="008E3354">
        <w:rPr>
          <w:rStyle w:val="HideTWBExt"/>
        </w:rPr>
        <w:t>&lt;/RepeatBlock-By&gt;</w:t>
      </w:r>
    </w:p>
    <w:p w:rsidR="00DA0FAE" w:rsidRPr="008E3354" w:rsidP="00DA0FAE" w14:paraId="05A11EF5" w14:textId="55935F51">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12D5581" w14:textId="77777777">
      <w:pPr>
        <w:pStyle w:val="NormalBold"/>
      </w:pPr>
      <w:r w:rsidRPr="008E3354">
        <w:rPr>
          <w:rStyle w:val="HideTWBExt"/>
          <w:b w:val="0"/>
        </w:rPr>
        <w:t>&lt;Article&gt;</w:t>
      </w:r>
      <w:r w:rsidRPr="008E3354">
        <w:t>Член 1 – параграф 1 – точка 5</w:t>
      </w:r>
      <w:r w:rsidRPr="008E3354">
        <w:rPr>
          <w:rStyle w:val="HideTWBExt"/>
          <w:b w:val="0"/>
        </w:rPr>
        <w:t>&lt;/Article&gt;</w:t>
      </w:r>
    </w:p>
    <w:p w:rsidR="00DA0FAE" w:rsidRPr="008E3354" w:rsidP="00DA0FAE" w14:paraId="1335E7B2"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6064320" w14:textId="77777777">
      <w:r w:rsidRPr="008E3354">
        <w:rPr>
          <w:rStyle w:val="HideTWBExt"/>
        </w:rPr>
        <w:t>&lt;Article2&gt;</w:t>
      </w:r>
      <w:r w:rsidRPr="008E3354">
        <w:t>Член 7 – параграф 1 – алинея 4</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ACDDD6"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949E397" w14:textId="77777777">
            <w:pPr>
              <w:keepNext/>
            </w:pPr>
          </w:p>
        </w:tc>
      </w:tr>
      <w:tr w14:paraId="541ADE4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CC74D9B" w14:textId="0721676C">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4F91EAF" w14:textId="5A7CA505">
            <w:pPr>
              <w:pStyle w:val="ColumnHeading"/>
              <w:keepNext/>
              <w:rPr>
                <w:lang w:val="bg-BG"/>
              </w:rPr>
            </w:pPr>
            <w:r w:rsidRPr="008E3354">
              <w:rPr>
                <w:lang w:val="bg-BG"/>
              </w:rPr>
              <w:t>Изменение</w:t>
            </w:r>
          </w:p>
        </w:tc>
      </w:tr>
      <w:tr w14:paraId="6E03814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5CE97FF" w14:textId="77777777">
            <w:pPr>
              <w:pStyle w:val="Normal6"/>
              <w:rPr>
                <w:lang w:val="bg-BG"/>
              </w:rPr>
            </w:pPr>
            <w:r w:rsidRPr="008E3354">
              <w:rPr>
                <w:lang w:val="bg-BG"/>
              </w:rPr>
              <w:t xml:space="preserve">Чрез дерогация от първа алинея заявленията за одобрение на вещества </w:t>
            </w:r>
            <w:r w:rsidRPr="008E3354">
              <w:rPr>
                <w:b/>
                <w:i/>
                <w:lang w:val="bg-BG"/>
              </w:rPr>
              <w:t>за биологичен контрол</w:t>
            </w:r>
            <w:r w:rsidRPr="008E3354">
              <w:rPr>
                <w:lang w:val="bg-BG"/>
              </w:rPr>
              <w:t xml:space="preserve"> могат да се подават до Органа, който поема задълженията на държавата членка докладчик.;</w:t>
            </w:r>
          </w:p>
        </w:tc>
        <w:tc>
          <w:tcPr>
            <w:tcW w:w="4876" w:type="dxa"/>
            <w:hideMark/>
          </w:tcPr>
          <w:p w:rsidR="00DA0FAE" w:rsidRPr="008E3354" w:rsidP="00760AC7" w14:paraId="01A9E6AF" w14:textId="77777777">
            <w:pPr>
              <w:pStyle w:val="Normal6"/>
              <w:rPr>
                <w:szCs w:val="24"/>
                <w:lang w:val="bg-BG"/>
              </w:rPr>
            </w:pPr>
            <w:r w:rsidRPr="008E3354">
              <w:rPr>
                <w:lang w:val="bg-BG"/>
              </w:rPr>
              <w:t xml:space="preserve">Чрез дерогация от първа алинея заявленията за одобрение на </w:t>
            </w:r>
            <w:r w:rsidRPr="008E3354">
              <w:rPr>
                <w:b/>
                <w:i/>
                <w:lang w:val="bg-BG"/>
              </w:rPr>
              <w:t>активни</w:t>
            </w:r>
            <w:r w:rsidRPr="008E3354">
              <w:rPr>
                <w:lang w:val="bg-BG"/>
              </w:rPr>
              <w:t xml:space="preserve"> вещества могат да се подават до Органа, който поема задълженията на държавата членка докладчик.;</w:t>
            </w:r>
          </w:p>
        </w:tc>
      </w:tr>
    </w:tbl>
    <w:p w:rsidR="00DA0FAE" w:rsidRPr="008E3354" w:rsidP="00DA0FAE" w14:paraId="178308AA"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8F0239F" w14:textId="77777777">
      <w:r w:rsidRPr="008E3354">
        <w:rPr>
          <w:rStyle w:val="HideTWBExt"/>
        </w:rPr>
        <w:t>&lt;/AmendB&gt;</w:t>
      </w:r>
    </w:p>
    <w:p w:rsidR="00DA0FAE" w:rsidRPr="008E3354" w:rsidP="00DA0FAE" w14:paraId="30856A8F" w14:textId="6FC63E8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492</w:t>
      </w:r>
      <w:r w:rsidRPr="008E3354">
        <w:rPr>
          <w:rStyle w:val="HideTWBExt"/>
          <w:b w:val="0"/>
          <w:lang w:val="bg-BG"/>
        </w:rPr>
        <w:t>&lt;/NumAmB&gt;</w:t>
      </w:r>
    </w:p>
    <w:p w:rsidR="00DA0FAE" w:rsidRPr="008E3354" w:rsidP="00DA0FAE" w14:paraId="0955C55F" w14:textId="55FEABB4">
      <w:pPr>
        <w:pStyle w:val="NormalBold"/>
      </w:pPr>
      <w:r w:rsidRPr="008E3354">
        <w:rPr>
          <w:rStyle w:val="HideTWBExt"/>
          <w:b w:val="0"/>
        </w:rPr>
        <w:t>&lt;RepeatBlock-By&gt;&lt;Members&gt;</w:t>
      </w:r>
      <w:r w:rsidRPr="008E3354" w:rsidR="00617DE5">
        <w:t>Иван Давид</w:t>
      </w:r>
      <w:r w:rsidRPr="008E3354">
        <w:t xml:space="preserve">, Аня Арнд, </w:t>
      </w:r>
      <w:r w:rsidRPr="008E3354" w:rsidR="00617DE5">
        <w:t>Фолкер Шнурбуш</w:t>
      </w:r>
      <w:r w:rsidRPr="008E3354">
        <w:t>, Марк Йонген</w:t>
      </w:r>
      <w:r w:rsidRPr="008E3354">
        <w:rPr>
          <w:rStyle w:val="HideTWBExt"/>
          <w:b w:val="0"/>
        </w:rPr>
        <w:t>&lt;/Members&gt;</w:t>
      </w:r>
    </w:p>
    <w:p w:rsidR="00DA0FAE" w:rsidRPr="008E3354" w:rsidP="00DA0FAE" w14:paraId="3A8183AF" w14:textId="77777777">
      <w:r w:rsidRPr="008E3354">
        <w:rPr>
          <w:rStyle w:val="HideTWBExt"/>
        </w:rPr>
        <w:t>&lt;/RepeatBlock-By&gt;</w:t>
      </w:r>
    </w:p>
    <w:p w:rsidR="00DA0FAE" w:rsidRPr="008E3354" w:rsidP="00DA0FAE" w14:paraId="15A5B6EE" w14:textId="42C7FD1F">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1678096" w14:textId="77777777">
      <w:pPr>
        <w:pStyle w:val="NormalBold"/>
      </w:pPr>
      <w:r w:rsidRPr="008E3354">
        <w:rPr>
          <w:rStyle w:val="HideTWBExt"/>
          <w:b w:val="0"/>
        </w:rPr>
        <w:t>&lt;Article&gt;</w:t>
      </w:r>
      <w:r w:rsidRPr="008E3354">
        <w:t>Член 1 – параграф 5 – алинея 4</w:t>
      </w:r>
      <w:r w:rsidRPr="008E3354">
        <w:rPr>
          <w:rStyle w:val="HideTWBExt"/>
          <w:b w:val="0"/>
        </w:rPr>
        <w:t>&lt;/Article&gt;</w:t>
      </w:r>
    </w:p>
    <w:p w:rsidR="00DA0FAE" w:rsidRPr="008E3354" w:rsidP="00DA0FAE" w14:paraId="4ABCAFD7"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3B2B188" w14:textId="77777777">
      <w:r w:rsidRPr="008E3354">
        <w:rPr>
          <w:rStyle w:val="HideTWBExt"/>
        </w:rPr>
        <w:t>&lt;Article2&gt;</w:t>
      </w:r>
      <w:r w:rsidRPr="008E3354">
        <w:t>Член 7 – параграф 1 – алинея 4</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A23684"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95193DC" w14:textId="77777777">
            <w:pPr>
              <w:keepNext/>
            </w:pPr>
          </w:p>
        </w:tc>
      </w:tr>
      <w:tr w14:paraId="4C784953"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F122665" w14:textId="64BD6107">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657AC42" w14:textId="4A8E3643">
            <w:pPr>
              <w:pStyle w:val="ColumnHeading"/>
              <w:keepNext/>
              <w:rPr>
                <w:lang w:val="bg-BG"/>
              </w:rPr>
            </w:pPr>
            <w:r w:rsidRPr="008E3354">
              <w:rPr>
                <w:lang w:val="bg-BG"/>
              </w:rPr>
              <w:t>Изменение</w:t>
            </w:r>
          </w:p>
        </w:tc>
      </w:tr>
      <w:tr w14:paraId="5FA97EA7"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DA1DDD4" w14:textId="77777777">
            <w:pPr>
              <w:pStyle w:val="Normal6"/>
              <w:rPr>
                <w:bCs/>
                <w:iCs/>
                <w:lang w:val="bg-BG"/>
              </w:rPr>
            </w:pPr>
            <w:r w:rsidRPr="008E3354">
              <w:rPr>
                <w:lang w:val="bg-BG"/>
              </w:rPr>
              <w:t xml:space="preserve">Чрез дерогация от първа алинея заявленията за одобрение на вещества </w:t>
            </w:r>
            <w:r w:rsidRPr="008E3354">
              <w:rPr>
                <w:b/>
                <w:i/>
                <w:lang w:val="bg-BG"/>
              </w:rPr>
              <w:t>за биологичен контрол</w:t>
            </w:r>
            <w:r w:rsidRPr="008E3354">
              <w:rPr>
                <w:lang w:val="bg-BG"/>
              </w:rPr>
              <w:t xml:space="preserve"> могат да се подават до Органа, който поема задълженията на държавата членка докладчик.“;</w:t>
            </w:r>
          </w:p>
        </w:tc>
        <w:tc>
          <w:tcPr>
            <w:tcW w:w="4876" w:type="dxa"/>
            <w:hideMark/>
          </w:tcPr>
          <w:p w:rsidR="00DA0FAE" w:rsidRPr="008E3354" w:rsidP="00760AC7" w14:paraId="05C7DE58" w14:textId="77777777">
            <w:pPr>
              <w:pStyle w:val="Normal6"/>
              <w:rPr>
                <w:bCs/>
                <w:iCs/>
                <w:szCs w:val="24"/>
                <w:lang w:val="bg-BG"/>
              </w:rPr>
            </w:pPr>
            <w:r w:rsidRPr="008E3354">
              <w:rPr>
                <w:lang w:val="bg-BG"/>
              </w:rPr>
              <w:t>Чрез дерогация от първа алинея заявленията за одобрение на вещества могат да се подават до Органа, който поема задълженията на държавата членка докладчик.“;</w:t>
            </w:r>
          </w:p>
        </w:tc>
      </w:tr>
    </w:tbl>
    <w:p w:rsidR="00DA0FAE" w:rsidRPr="008E3354" w:rsidP="00DA0FAE" w14:paraId="046CBEB6"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ADD1120" w14:textId="77777777">
      <w:pPr>
        <w:pStyle w:val="CrossRef"/>
        <w:rPr>
          <w:lang w:val="bg-BG"/>
        </w:rPr>
      </w:pPr>
      <w:r w:rsidRPr="008E3354">
        <w:rPr>
          <w:lang w:val="bg-BG"/>
        </w:rPr>
        <w:t>(32009R1107)</w:t>
      </w:r>
    </w:p>
    <w:p w:rsidR="00DA0FAE" w:rsidRPr="008E3354" w:rsidP="00DA0FAE" w14:paraId="6DE6DDA0" w14:textId="5F23357D">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4CD13DA2" w14:textId="77777777">
      <w:pPr>
        <w:pStyle w:val="Normal12Italic"/>
        <w:rPr>
          <w:noProof w:val="0"/>
          <w:lang w:val="bg-BG"/>
        </w:rPr>
      </w:pPr>
      <w:r w:rsidRPr="008E3354">
        <w:rPr>
          <w:lang w:val="bg-BG"/>
        </w:rPr>
        <w:t>В някои други случаи (не само при средствата за биологичен контрол) следва да бъде позволено на ЕОБХ (също да подпомага държавата членка докладчик или да действа вместо нея.</w:t>
      </w:r>
    </w:p>
    <w:p w:rsidR="00DA0FAE" w:rsidRPr="008E3354" w:rsidP="00DA0FAE" w14:paraId="12364918" w14:textId="77777777">
      <w:r w:rsidRPr="008E3354">
        <w:rPr>
          <w:rStyle w:val="HideTWBExt"/>
        </w:rPr>
        <w:t>&lt;/AmendB&gt;</w:t>
      </w:r>
    </w:p>
    <w:p w:rsidR="00DA0FAE" w:rsidRPr="008E3354" w:rsidP="00DA0FAE" w14:paraId="6498C5E9" w14:textId="3A38F939">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493</w:t>
      </w:r>
      <w:r w:rsidRPr="008E3354">
        <w:rPr>
          <w:rStyle w:val="HideTWBExt"/>
          <w:b w:val="0"/>
          <w:lang w:val="bg-BG"/>
        </w:rPr>
        <w:t>&lt;/NumAmB&gt;</w:t>
      </w:r>
    </w:p>
    <w:p w:rsidR="00DA0FAE" w:rsidRPr="008E3354" w:rsidP="00DA0FAE" w14:paraId="53ED58EE" w14:textId="5DEDA001">
      <w:pPr>
        <w:pStyle w:val="NormalBold"/>
      </w:pPr>
      <w:r w:rsidRPr="008E3354">
        <w:rPr>
          <w:rStyle w:val="HideTWBExt"/>
          <w:b w:val="0"/>
        </w:rPr>
        <w:t>&lt;RepeatBlock-By&gt;&lt;Members&gt;</w:t>
      </w:r>
      <w:r w:rsidRPr="008E3354">
        <w:t xml:space="preserve">Естер Еранс Гарсия, </w:t>
      </w:r>
      <w:r w:rsidRPr="008E3354" w:rsidR="00617DE5">
        <w:t>Габриел Мато</w:t>
      </w:r>
      <w:r w:rsidRPr="008E3354">
        <w:t xml:space="preserve">, Раул Де Ла Ос Кинтано, Кармен Креспо Диас, </w:t>
      </w:r>
      <w:r w:rsidRPr="008E3354" w:rsidR="00617DE5">
        <w:t>Дулорс Монсерат</w:t>
      </w:r>
      <w:r w:rsidRPr="008E3354">
        <w:t xml:space="preserve">, </w:t>
      </w:r>
      <w:r w:rsidRPr="008E3354" w:rsidR="00617DE5">
        <w:t>Сусана Солис Перес</w:t>
      </w:r>
      <w:r w:rsidRPr="008E3354">
        <w:rPr>
          <w:rStyle w:val="HideTWBExt"/>
          <w:b w:val="0"/>
        </w:rPr>
        <w:t>&lt;/Members&gt;</w:t>
      </w:r>
    </w:p>
    <w:p w:rsidR="00DA0FAE" w:rsidRPr="008E3354" w:rsidP="00DA0FAE" w14:paraId="537981C5" w14:textId="77777777">
      <w:r w:rsidRPr="008E3354">
        <w:rPr>
          <w:rStyle w:val="HideTWBExt"/>
        </w:rPr>
        <w:t>&lt;/RepeatBlock-By&gt;</w:t>
      </w:r>
    </w:p>
    <w:p w:rsidR="00DA0FAE" w:rsidRPr="008E3354" w:rsidP="00DA0FAE" w14:paraId="77743E33" w14:textId="29F6DC90">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1833059" w14:textId="77777777">
      <w:pPr>
        <w:pStyle w:val="NormalBold"/>
      </w:pPr>
      <w:r w:rsidRPr="008E3354">
        <w:rPr>
          <w:rStyle w:val="HideTWBExt"/>
          <w:b w:val="0"/>
        </w:rPr>
        <w:t>&lt;Article&gt;</w:t>
      </w:r>
      <w:r w:rsidRPr="008E3354">
        <w:t>Член 1 – параграф 1 – точка 5</w:t>
      </w:r>
      <w:r w:rsidRPr="008E3354">
        <w:rPr>
          <w:rStyle w:val="HideTWBExt"/>
          <w:b w:val="0"/>
        </w:rPr>
        <w:t>&lt;/Article&gt;</w:t>
      </w:r>
    </w:p>
    <w:p w:rsidR="00DA0FAE" w:rsidRPr="008E3354" w:rsidP="00DA0FAE" w14:paraId="60E2B00E"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388EE3C" w14:textId="77777777">
      <w:r w:rsidRPr="008E3354">
        <w:rPr>
          <w:rStyle w:val="HideTWBExt"/>
        </w:rPr>
        <w:t>&lt;Article2&gt;</w:t>
      </w:r>
      <w:r w:rsidRPr="008E3354">
        <w:t>Член 7 – параграф 1 – алинея 4</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332786"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7287C3D" w14:textId="77777777">
            <w:pPr>
              <w:keepNext/>
            </w:pPr>
          </w:p>
        </w:tc>
      </w:tr>
      <w:tr w14:paraId="7B6FDD7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08000B8" w14:textId="66EE60F4">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9A85FCB" w14:textId="448F6C0A">
            <w:pPr>
              <w:pStyle w:val="ColumnHeading"/>
              <w:keepNext/>
              <w:rPr>
                <w:lang w:val="bg-BG"/>
              </w:rPr>
            </w:pPr>
            <w:r w:rsidRPr="008E3354">
              <w:rPr>
                <w:lang w:val="bg-BG"/>
              </w:rPr>
              <w:t>Изменение</w:t>
            </w:r>
          </w:p>
        </w:tc>
      </w:tr>
      <w:tr w14:paraId="07E19EF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D90F016" w14:textId="77777777">
            <w:pPr>
              <w:pStyle w:val="Normal6"/>
              <w:rPr>
                <w:lang w:val="bg-BG"/>
              </w:rPr>
            </w:pPr>
            <w:r w:rsidRPr="008E3354">
              <w:rPr>
                <w:lang w:val="bg-BG"/>
              </w:rPr>
              <w:t xml:space="preserve">Чрез дерогация от първа алинея заявленията за одобрение на вещества </w:t>
            </w:r>
            <w:r w:rsidRPr="008E3354">
              <w:rPr>
                <w:b/>
                <w:i/>
                <w:lang w:val="bg-BG"/>
              </w:rPr>
              <w:t>за биологичен контрол</w:t>
            </w:r>
            <w:r w:rsidRPr="008E3354">
              <w:rPr>
                <w:lang w:val="bg-BG"/>
              </w:rPr>
              <w:t xml:space="preserve"> могат да се подават до Органа, който поема задълженията на държавата членка докладчик.;</w:t>
            </w:r>
          </w:p>
        </w:tc>
        <w:tc>
          <w:tcPr>
            <w:tcW w:w="4876" w:type="dxa"/>
            <w:hideMark/>
          </w:tcPr>
          <w:p w:rsidR="00DA0FAE" w:rsidRPr="008E3354" w:rsidP="00760AC7" w14:paraId="0C573038" w14:textId="77777777">
            <w:pPr>
              <w:pStyle w:val="Normal6"/>
              <w:rPr>
                <w:szCs w:val="24"/>
                <w:lang w:val="bg-BG"/>
              </w:rPr>
            </w:pPr>
            <w:r w:rsidRPr="008E3354">
              <w:rPr>
                <w:lang w:val="bg-BG"/>
              </w:rPr>
              <w:t xml:space="preserve">Чрез дерогация от първа алинея заявленията за одобрение на </w:t>
            </w:r>
            <w:r w:rsidRPr="008E3354">
              <w:rPr>
                <w:b/>
                <w:i/>
                <w:lang w:val="bg-BG"/>
              </w:rPr>
              <w:t>активни</w:t>
            </w:r>
            <w:r w:rsidRPr="008E3354">
              <w:rPr>
                <w:lang w:val="bg-BG"/>
              </w:rPr>
              <w:t xml:space="preserve"> вещества могат да се подават до Органа, който поема задълженията на държавата членка докладчик.;</w:t>
            </w:r>
          </w:p>
        </w:tc>
      </w:tr>
    </w:tbl>
    <w:p w:rsidR="00DA0FAE" w:rsidRPr="008E3354" w:rsidP="00DA0FAE" w14:paraId="759C8CFF"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1DA0AFA" w14:textId="77777777">
      <w:r w:rsidRPr="008E3354">
        <w:rPr>
          <w:rStyle w:val="HideTWBExt"/>
        </w:rPr>
        <w:t>&lt;/AmendB&gt;</w:t>
      </w:r>
    </w:p>
    <w:p w:rsidR="00DA0FAE" w:rsidRPr="008E3354" w:rsidP="00DA0FAE" w14:paraId="22449401" w14:textId="7082326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494</w:t>
      </w:r>
      <w:r w:rsidRPr="008E3354">
        <w:rPr>
          <w:rStyle w:val="HideTWBExt"/>
          <w:b w:val="0"/>
          <w:lang w:val="bg-BG"/>
        </w:rPr>
        <w:t>&lt;/NumAmB&gt;</w:t>
      </w:r>
    </w:p>
    <w:p w:rsidR="00DA0FAE" w:rsidRPr="008E3354" w:rsidP="00DA0FAE" w14:paraId="3BEE9E37" w14:textId="002038EF">
      <w:pPr>
        <w:pStyle w:val="NormalBold"/>
      </w:pPr>
      <w:r w:rsidRPr="008E3354">
        <w:rPr>
          <w:rStyle w:val="HideTWBExt"/>
          <w:b w:val="0"/>
        </w:rPr>
        <w:t>&lt;RepeatBlock-By&gt;&lt;Members&gt;</w:t>
      </w:r>
      <w:r w:rsidRPr="008E3354">
        <w:t xml:space="preserve">Ан-Софи Фригу, Жил Пенел, Мари-Люс Бразие-Клен, Мирея Борас Пабон, </w:t>
      </w:r>
      <w:r w:rsidRPr="008E3354" w:rsidR="00B72EEE">
        <w:t>Матилд Андруе</w:t>
      </w:r>
      <w:r w:rsidRPr="008E3354">
        <w:rPr>
          <w:rStyle w:val="HideTWBExt"/>
          <w:b w:val="0"/>
        </w:rPr>
        <w:t>&lt;/Members&gt;</w:t>
      </w:r>
    </w:p>
    <w:p w:rsidR="00DA0FAE" w:rsidRPr="008E3354" w:rsidP="00DA0FAE" w14:paraId="4C387221" w14:textId="77777777">
      <w:r w:rsidRPr="008E3354">
        <w:rPr>
          <w:rStyle w:val="HideTWBExt"/>
        </w:rPr>
        <w:t>&lt;/RepeatBlock-By&gt;</w:t>
      </w:r>
    </w:p>
    <w:p w:rsidR="00DA0FAE" w:rsidRPr="008E3354" w:rsidP="00DA0FAE" w14:paraId="2C7F4723" w14:textId="70DF7174">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9D8D9D1" w14:textId="77777777">
      <w:pPr>
        <w:pStyle w:val="NormalBold"/>
      </w:pPr>
      <w:r w:rsidRPr="008E3354">
        <w:rPr>
          <w:rStyle w:val="HideTWBExt"/>
          <w:b w:val="0"/>
        </w:rPr>
        <w:t>&lt;Article&gt;</w:t>
      </w:r>
      <w:r w:rsidRPr="008E3354">
        <w:t>Член 1– параграф 1 – точка 5</w:t>
      </w:r>
      <w:r w:rsidRPr="008E3354">
        <w:rPr>
          <w:rStyle w:val="HideTWBExt"/>
          <w:b w:val="0"/>
        </w:rPr>
        <w:t>&lt;/Article&gt;</w:t>
      </w:r>
    </w:p>
    <w:p w:rsidR="00DA0FAE" w:rsidRPr="008E3354" w:rsidP="00DA0FAE" w14:paraId="7F28E111"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E4F4794" w14:textId="77777777">
      <w:r w:rsidRPr="008E3354">
        <w:rPr>
          <w:rStyle w:val="HideTWBExt"/>
        </w:rPr>
        <w:t>&lt;Article2&gt;</w:t>
      </w:r>
      <w:r w:rsidRPr="008E3354">
        <w:t>Член 7 – параграф 1 – алинея 4</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09B988"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2279E317" w14:textId="77777777">
            <w:pPr>
              <w:keepNext/>
            </w:pPr>
          </w:p>
        </w:tc>
      </w:tr>
      <w:tr w14:paraId="249EB16C"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51F5785" w14:textId="5A89CBCA">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E6D5D3C" w14:textId="27A81407">
            <w:pPr>
              <w:pStyle w:val="ColumnHeading"/>
              <w:keepNext/>
              <w:rPr>
                <w:lang w:val="bg-BG"/>
              </w:rPr>
            </w:pPr>
            <w:r w:rsidRPr="008E3354">
              <w:rPr>
                <w:lang w:val="bg-BG"/>
              </w:rPr>
              <w:t>Изменение</w:t>
            </w:r>
          </w:p>
        </w:tc>
      </w:tr>
      <w:tr w14:paraId="67E4E44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70941EA" w14:textId="77777777">
            <w:pPr>
              <w:pStyle w:val="Normal6"/>
              <w:rPr>
                <w:lang w:val="bg-BG"/>
              </w:rPr>
            </w:pPr>
            <w:r w:rsidRPr="008E3354">
              <w:rPr>
                <w:lang w:val="bg-BG"/>
              </w:rPr>
              <w:t xml:space="preserve">Чрез дерогация от първа алинея заявленията за одобрение на вещества </w:t>
            </w:r>
            <w:r w:rsidRPr="008E3354">
              <w:rPr>
                <w:b/>
                <w:i/>
                <w:lang w:val="bg-BG"/>
              </w:rPr>
              <w:t>за биологичен контрол</w:t>
            </w:r>
            <w:r w:rsidRPr="008E3354">
              <w:rPr>
                <w:lang w:val="bg-BG"/>
              </w:rPr>
              <w:t xml:space="preserve"> могат да се подават до Органа, който поема задълженията на държавата членка докладчик.;</w:t>
            </w:r>
          </w:p>
        </w:tc>
        <w:tc>
          <w:tcPr>
            <w:tcW w:w="4876" w:type="dxa"/>
            <w:hideMark/>
          </w:tcPr>
          <w:p w:rsidR="00DA0FAE" w:rsidRPr="008E3354" w:rsidP="00760AC7" w14:paraId="3932AB5D" w14:textId="77777777">
            <w:pPr>
              <w:pStyle w:val="Normal6"/>
              <w:rPr>
                <w:szCs w:val="24"/>
                <w:lang w:val="bg-BG"/>
              </w:rPr>
            </w:pPr>
            <w:r w:rsidRPr="008E3354">
              <w:rPr>
                <w:lang w:val="bg-BG"/>
              </w:rPr>
              <w:t>Чрез дерогация от първа алинея заявленията за одобрение на вещества могат да се подават до Органа, който поема задълженията на държавата членка докладчик.;</w:t>
            </w:r>
          </w:p>
        </w:tc>
      </w:tr>
    </w:tbl>
    <w:p w:rsidR="00DA0FAE" w:rsidRPr="008E3354" w:rsidP="00DA0FAE" w14:paraId="53165B4C"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{FR}</w:t>
      </w:r>
      <w:r w:rsidRPr="008E3354">
        <w:rPr>
          <w:noProof w:val="0"/>
          <w:lang w:val="bg-BG"/>
        </w:rPr>
        <w:t>fr</w:t>
      </w:r>
      <w:r w:rsidRPr="008E3354">
        <w:rPr>
          <w:rStyle w:val="HideTWBExt"/>
          <w:lang w:val="bg-BG"/>
        </w:rPr>
        <w:t>&lt;/Original&gt;</w:t>
      </w:r>
    </w:p>
    <w:p w:rsidR="00DA0FAE" w:rsidRPr="008E3354" w:rsidP="00DA0FAE" w14:paraId="1BB954D8" w14:textId="77777777">
      <w:r w:rsidRPr="008E3354">
        <w:rPr>
          <w:rStyle w:val="HideTWBExt"/>
        </w:rPr>
        <w:t>&lt;/AmendB&gt;</w:t>
      </w:r>
    </w:p>
    <w:p w:rsidR="00DA0FAE" w:rsidRPr="008E3354" w:rsidP="00DA0FAE" w14:paraId="46DE599A" w14:textId="60EC6B48">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495</w:t>
      </w:r>
      <w:r w:rsidRPr="008E3354">
        <w:rPr>
          <w:rStyle w:val="HideTWBExt"/>
          <w:b w:val="0"/>
          <w:lang w:val="bg-BG"/>
        </w:rPr>
        <w:t>&lt;/NumAmB&gt;</w:t>
      </w:r>
    </w:p>
    <w:p w:rsidR="00DA0FAE" w:rsidRPr="008E3354" w:rsidP="00DA0FAE" w14:paraId="5B20324C" w14:textId="5864B99F">
      <w:pPr>
        <w:pStyle w:val="NormalBold"/>
      </w:pPr>
      <w:r w:rsidRPr="008E3354">
        <w:rPr>
          <w:rStyle w:val="HideTWBExt"/>
          <w:b w:val="0"/>
        </w:rPr>
        <w:t>&lt;RepeatBlock-By&gt;&lt;Members&gt;</w:t>
      </w:r>
      <w:r w:rsidRPr="008E3354" w:rsidR="00044F56">
        <w:t>Даниел Буда</w:t>
      </w:r>
      <w:r w:rsidRPr="008E3354">
        <w:t xml:space="preserve">, </w:t>
      </w:r>
      <w:r w:rsidRPr="008E3354" w:rsidR="00044F56">
        <w:t>Дан-Щефан Мотряну</w:t>
      </w:r>
      <w:r w:rsidRPr="008E3354">
        <w:rPr>
          <w:rStyle w:val="HideTWBExt"/>
          <w:b w:val="0"/>
        </w:rPr>
        <w:t>&lt;/Members&gt;</w:t>
      </w:r>
    </w:p>
    <w:p w:rsidR="00DA0FAE" w:rsidRPr="008E3354" w:rsidP="00DA0FAE" w14:paraId="7D368724" w14:textId="77777777">
      <w:r w:rsidRPr="008E3354">
        <w:rPr>
          <w:rStyle w:val="HideTWBExt"/>
        </w:rPr>
        <w:t>&lt;/RepeatBlock-By&gt;</w:t>
      </w:r>
    </w:p>
    <w:p w:rsidR="00DA0FAE" w:rsidRPr="008E3354" w:rsidP="00DA0FAE" w14:paraId="2FEB61BF" w14:textId="6E77C3DC">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411A4FD" w14:textId="77777777">
      <w:pPr>
        <w:pStyle w:val="NormalBold"/>
      </w:pPr>
      <w:r w:rsidRPr="008E3354">
        <w:rPr>
          <w:rStyle w:val="HideTWBExt"/>
          <w:b w:val="0"/>
        </w:rPr>
        <w:t>&lt;Article&gt;</w:t>
      </w:r>
      <w:r w:rsidRPr="008E3354">
        <w:t>Член 1 – параграф 1 – точка 5</w:t>
      </w:r>
      <w:r w:rsidRPr="008E3354">
        <w:rPr>
          <w:rStyle w:val="HideTWBExt"/>
          <w:b w:val="0"/>
        </w:rPr>
        <w:t>&lt;/Article&gt;</w:t>
      </w:r>
    </w:p>
    <w:p w:rsidR="00DA0FAE" w:rsidRPr="008E3354" w:rsidP="00DA0FAE" w14:paraId="63F37E7C"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F484F90" w14:textId="77777777">
      <w:r w:rsidRPr="008E3354">
        <w:rPr>
          <w:rStyle w:val="HideTWBExt"/>
        </w:rPr>
        <w:t>&lt;Article2&gt;</w:t>
      </w:r>
      <w:r w:rsidRPr="008E3354">
        <w:t>Член 7 – параграф 1 – алинея 4</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D9EB2E"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4210C18" w14:textId="77777777">
            <w:pPr>
              <w:keepNext/>
            </w:pPr>
          </w:p>
        </w:tc>
      </w:tr>
      <w:tr w14:paraId="4D8AA9D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D202438" w14:textId="6D6C4038">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51A5063" w14:textId="3381C618">
            <w:pPr>
              <w:pStyle w:val="ColumnHeading"/>
              <w:keepNext/>
              <w:rPr>
                <w:lang w:val="bg-BG"/>
              </w:rPr>
            </w:pPr>
            <w:r w:rsidRPr="008E3354">
              <w:rPr>
                <w:lang w:val="bg-BG"/>
              </w:rPr>
              <w:t>Изменение</w:t>
            </w:r>
          </w:p>
        </w:tc>
      </w:tr>
      <w:tr w14:paraId="382E1F3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BA2D966" w14:textId="77777777">
            <w:pPr>
              <w:pStyle w:val="Normal6"/>
              <w:rPr>
                <w:lang w:val="bg-BG"/>
              </w:rPr>
            </w:pPr>
            <w:r w:rsidRPr="008E3354">
              <w:rPr>
                <w:lang w:val="bg-BG"/>
              </w:rPr>
              <w:t xml:space="preserve">Чрез дерогация от първа алинея заявленията за одобрение на </w:t>
            </w:r>
            <w:r w:rsidRPr="008E3354">
              <w:rPr>
                <w:b/>
                <w:i/>
                <w:lang w:val="bg-BG"/>
              </w:rPr>
              <w:t>вещества за биологичен контрол</w:t>
            </w:r>
            <w:r w:rsidRPr="008E3354">
              <w:rPr>
                <w:lang w:val="bg-BG"/>
              </w:rPr>
              <w:t xml:space="preserve"> могат да се подават до Органа, който поема задълженията на държавата членка докладчик.“;</w:t>
            </w:r>
          </w:p>
        </w:tc>
        <w:tc>
          <w:tcPr>
            <w:tcW w:w="4876" w:type="dxa"/>
            <w:hideMark/>
          </w:tcPr>
          <w:p w:rsidR="00DA0FAE" w:rsidRPr="008E3354" w:rsidP="00760AC7" w14:paraId="117B09A8" w14:textId="77777777">
            <w:pPr>
              <w:pStyle w:val="Normal6"/>
              <w:rPr>
                <w:szCs w:val="24"/>
                <w:lang w:val="bg-BG"/>
              </w:rPr>
            </w:pPr>
            <w:r w:rsidRPr="008E3354">
              <w:rPr>
                <w:lang w:val="bg-BG"/>
              </w:rPr>
              <w:t xml:space="preserve">Чрез дерогация от първа алинея заявленията за одобрение на </w:t>
            </w:r>
            <w:r w:rsidRPr="008E3354">
              <w:rPr>
                <w:b/>
                <w:i/>
                <w:lang w:val="bg-BG"/>
              </w:rPr>
              <w:t>активни вещества</w:t>
            </w:r>
            <w:r w:rsidRPr="008E3354">
              <w:rPr>
                <w:lang w:val="bg-BG"/>
              </w:rPr>
              <w:t xml:space="preserve"> могат да се подават до Органа, който поема задълженията на държавата членка докладчик.“;</w:t>
            </w:r>
          </w:p>
        </w:tc>
      </w:tr>
    </w:tbl>
    <w:p w:rsidR="00DA0FAE" w:rsidRPr="008E3354" w:rsidP="00DA0FAE" w14:paraId="5C7048C3"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{RO}</w:t>
      </w:r>
      <w:r w:rsidRPr="008E3354">
        <w:rPr>
          <w:noProof w:val="0"/>
          <w:lang w:val="bg-BG"/>
        </w:rPr>
        <w:t>ro</w:t>
      </w:r>
      <w:r w:rsidRPr="008E3354">
        <w:rPr>
          <w:rStyle w:val="HideTWBExt"/>
          <w:lang w:val="bg-BG"/>
        </w:rPr>
        <w:t>&lt;/Original&gt;</w:t>
      </w:r>
    </w:p>
    <w:p w:rsidR="00DA0FAE" w:rsidRPr="008E3354" w:rsidP="00DA0FAE" w14:paraId="5AA43B21" w14:textId="77777777">
      <w:r w:rsidRPr="008E3354">
        <w:rPr>
          <w:rStyle w:val="HideTWBExt"/>
        </w:rPr>
        <w:t>&lt;/AmendB&gt;</w:t>
      </w:r>
    </w:p>
    <w:p w:rsidR="00DA0FAE" w:rsidRPr="008E3354" w:rsidP="00DA0FAE" w14:paraId="0270A08C" w14:textId="58DB397C">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496</w:t>
      </w:r>
      <w:r w:rsidRPr="008E3354">
        <w:rPr>
          <w:rStyle w:val="HideTWBExt"/>
          <w:b w:val="0"/>
          <w:lang w:val="bg-BG"/>
        </w:rPr>
        <w:t>&lt;/NumAmB&gt;</w:t>
      </w:r>
    </w:p>
    <w:p w:rsidR="00DA0FAE" w:rsidRPr="008E3354" w:rsidP="00DA0FAE" w14:paraId="35CBC558" w14:textId="2100092C">
      <w:pPr>
        <w:pStyle w:val="NormalBold"/>
      </w:pPr>
      <w:r w:rsidRPr="008E3354">
        <w:rPr>
          <w:rStyle w:val="HideTWBExt"/>
          <w:b w:val="0"/>
        </w:rPr>
        <w:t>&lt;RepeatBlock-By&gt;&lt;Members&gt;</w:t>
      </w:r>
      <w:r w:rsidRPr="008E3354">
        <w:t xml:space="preserve">Естер Еранс Гарсия, </w:t>
      </w:r>
      <w:r w:rsidRPr="008E3354" w:rsidR="00617DE5">
        <w:t>Габриел Мато</w:t>
      </w:r>
      <w:r w:rsidRPr="008E3354">
        <w:t xml:space="preserve">, Раул Де Ла Ос Кинтано, Кармен Креспо Диас, </w:t>
      </w:r>
      <w:r w:rsidRPr="008E3354" w:rsidR="00617DE5">
        <w:t>Дулорс Монсерат</w:t>
      </w:r>
      <w:r w:rsidRPr="008E3354">
        <w:t xml:space="preserve">, </w:t>
      </w:r>
      <w:r w:rsidRPr="008E3354" w:rsidR="00617DE5">
        <w:t>Сусана Солис Перес</w:t>
      </w:r>
      <w:r w:rsidRPr="008E3354">
        <w:rPr>
          <w:rStyle w:val="HideTWBExt"/>
          <w:b w:val="0"/>
        </w:rPr>
        <w:t>&lt;/Members&gt;</w:t>
      </w:r>
    </w:p>
    <w:p w:rsidR="00DA0FAE" w:rsidRPr="008E3354" w:rsidP="00DA0FAE" w14:paraId="655E9A6F" w14:textId="77777777">
      <w:r w:rsidRPr="008E3354">
        <w:rPr>
          <w:rStyle w:val="HideTWBExt"/>
        </w:rPr>
        <w:t>&lt;/RepeatBlock-By&gt;</w:t>
      </w:r>
    </w:p>
    <w:p w:rsidR="00DA0FAE" w:rsidRPr="008E3354" w:rsidP="00DA0FAE" w14:paraId="79578084" w14:textId="46DA2DD7">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CEA533F" w14:textId="77777777">
      <w:pPr>
        <w:pStyle w:val="NormalBold"/>
      </w:pPr>
      <w:r w:rsidRPr="008E3354">
        <w:rPr>
          <w:rStyle w:val="HideTWBExt"/>
          <w:b w:val="0"/>
        </w:rPr>
        <w:t>&lt;Article&gt;</w:t>
      </w:r>
      <w:r w:rsidRPr="008E3354">
        <w:t>Член 1 – параграф 1 – точка 5 a (нова)</w:t>
      </w:r>
      <w:r w:rsidRPr="008E3354">
        <w:rPr>
          <w:rStyle w:val="HideTWBExt"/>
          <w:b w:val="0"/>
        </w:rPr>
        <w:t>&lt;/Article&gt;</w:t>
      </w:r>
    </w:p>
    <w:p w:rsidR="00DA0FAE" w:rsidRPr="008E3354" w:rsidP="00DA0FAE" w14:paraId="34886524"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F9CD3F7" w14:textId="170FA779">
      <w:r w:rsidRPr="008E3354">
        <w:rPr>
          <w:rStyle w:val="HideTWBExt"/>
        </w:rPr>
        <w:t>&lt;Article2&gt;</w:t>
      </w:r>
      <w:r w:rsidRPr="008E3354">
        <w:t>Член 7 – параграф</w:t>
      </w:r>
      <w:r w:rsidRPr="008E3354" w:rsidR="00643D2F">
        <w:t xml:space="preserve"> </w:t>
      </w:r>
      <w:r w:rsidRPr="008E3354">
        <w:t>1</w:t>
      </w:r>
      <w:r w:rsidRPr="008E3354" w:rsidR="00643D2F">
        <w:t xml:space="preserve"> </w:t>
      </w:r>
      <w:r w:rsidRPr="008E3354">
        <w:t>а (нов)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EA223E"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E7CAC47" w14:textId="77777777">
            <w:pPr>
              <w:keepNext/>
            </w:pPr>
          </w:p>
        </w:tc>
      </w:tr>
      <w:tr w14:paraId="2323E38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4308782" w14:textId="7291181A">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4CB37AE" w14:textId="69922197">
            <w:pPr>
              <w:pStyle w:val="ColumnHeading"/>
              <w:keepNext/>
              <w:rPr>
                <w:lang w:val="bg-BG"/>
              </w:rPr>
            </w:pPr>
            <w:r w:rsidRPr="008E3354">
              <w:rPr>
                <w:lang w:val="bg-BG"/>
              </w:rPr>
              <w:t>Изменение</w:t>
            </w:r>
          </w:p>
        </w:tc>
      </w:tr>
      <w:tr w14:paraId="2BFF1FB1"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2DD9428" w14:textId="77777777">
            <w:pPr>
              <w:pStyle w:val="Normal6"/>
              <w:rPr>
                <w:lang w:val="bg-BG"/>
              </w:rPr>
            </w:pPr>
          </w:p>
        </w:tc>
        <w:tc>
          <w:tcPr>
            <w:tcW w:w="4876" w:type="dxa"/>
            <w:hideMark/>
          </w:tcPr>
          <w:p w:rsidR="00DA0FAE" w:rsidRPr="008E3354" w:rsidP="00643D2F" w14:paraId="798986A3" w14:textId="196C976E">
            <w:pPr>
              <w:pStyle w:val="Normal6"/>
              <w:rPr>
                <w:szCs w:val="24"/>
                <w:lang w:val="bg-BG"/>
              </w:rPr>
            </w:pPr>
            <w:r w:rsidRPr="008E3354">
              <w:rPr>
                <w:b/>
                <w:i/>
                <w:lang w:val="bg-BG"/>
              </w:rPr>
              <w:t>5a)</w:t>
            </w:r>
            <w:r w:rsidRPr="008E3354">
              <w:rPr>
                <w:b/>
                <w:i/>
                <w:lang w:val="bg-BG"/>
              </w:rPr>
              <w:tab/>
            </w:r>
            <w:r w:rsidRPr="008E3354" w:rsidR="00643D2F">
              <w:rPr>
                <w:b/>
                <w:i/>
                <w:lang w:val="bg-BG"/>
              </w:rPr>
              <w:t xml:space="preserve">в </w:t>
            </w:r>
            <w:r w:rsidRPr="008E3354">
              <w:rPr>
                <w:b/>
                <w:i/>
                <w:lang w:val="bg-BG"/>
              </w:rPr>
              <w:t>член 7 се добавя следният параграф:</w:t>
            </w:r>
          </w:p>
        </w:tc>
      </w:tr>
      <w:tr w14:paraId="58C33865"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756F822B" w14:textId="77777777">
            <w:pPr>
              <w:pStyle w:val="Normal6"/>
              <w:rPr>
                <w:lang w:val="bg-BG"/>
              </w:rPr>
            </w:pPr>
          </w:p>
        </w:tc>
        <w:tc>
          <w:tcPr>
            <w:tcW w:w="4876" w:type="dxa"/>
            <w:hideMark/>
          </w:tcPr>
          <w:p w:rsidR="00DA0FAE" w:rsidRPr="008E3354" w:rsidP="00760AC7" w14:paraId="51E1A6A7" w14:textId="77777777">
            <w:pPr>
              <w:pStyle w:val="Normal6"/>
              <w:rPr>
                <w:szCs w:val="24"/>
                <w:lang w:val="bg-BG"/>
              </w:rPr>
            </w:pPr>
            <w:r w:rsidRPr="008E3354">
              <w:rPr>
                <w:b/>
                <w:i/>
                <w:lang w:val="bg-BG"/>
              </w:rPr>
              <w:t>1а. Оценката на заявлението за одобрение на активно вещество приключва в срок, не по-дълъг от 18 месеца от датата на представяне на пълно досие.</w:t>
            </w:r>
          </w:p>
        </w:tc>
      </w:tr>
    </w:tbl>
    <w:p w:rsidR="00DA0FAE" w:rsidRPr="008E3354" w:rsidP="00DA0FAE" w14:paraId="545771D4"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9B6A483" w14:textId="77777777">
      <w:r w:rsidRPr="008E3354">
        <w:rPr>
          <w:rStyle w:val="HideTWBExt"/>
        </w:rPr>
        <w:t>&lt;/AmendB&gt;</w:t>
      </w:r>
    </w:p>
    <w:p w:rsidR="00DA0FAE" w:rsidRPr="008E3354" w:rsidP="00DA0FAE" w14:paraId="18F4D983" w14:textId="5026BEDB">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497</w:t>
      </w:r>
      <w:r w:rsidRPr="008E3354">
        <w:rPr>
          <w:rStyle w:val="HideTWBExt"/>
          <w:b w:val="0"/>
          <w:lang w:val="bg-BG"/>
        </w:rPr>
        <w:t>&lt;/NumAmB&gt;</w:t>
      </w:r>
    </w:p>
    <w:p w:rsidR="00DA0FAE" w:rsidRPr="008E3354" w:rsidP="00DA0FAE" w14:paraId="04494318" w14:textId="22A7E955">
      <w:pPr>
        <w:pStyle w:val="NormalBold"/>
      </w:pPr>
      <w:r w:rsidRPr="008E3354">
        <w:rPr>
          <w:rStyle w:val="HideTWBExt"/>
          <w:b w:val="0"/>
        </w:rPr>
        <w:t>&lt;RepeatBlock-By&gt;&lt;Members&gt;</w:t>
      </w:r>
      <w:r w:rsidRPr="008E3354">
        <w:t>Тили Метц, Анна Строленберг</w:t>
      </w:r>
      <w:r w:rsidRPr="008E3354">
        <w:rPr>
          <w:rStyle w:val="HideTWBExt"/>
          <w:b w:val="0"/>
        </w:rPr>
        <w:t>&lt;/Members&gt;</w:t>
      </w:r>
    </w:p>
    <w:p w:rsidR="00DA0FAE" w:rsidRPr="008E3354" w:rsidP="00DA0FAE" w14:paraId="099FB4A8"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4EE248B4" w14:textId="77777777">
      <w:r w:rsidRPr="008E3354">
        <w:rPr>
          <w:rStyle w:val="HideTWBExt"/>
        </w:rPr>
        <w:t>&lt;/RepeatBlock-By&gt;</w:t>
      </w:r>
    </w:p>
    <w:p w:rsidR="00DA0FAE" w:rsidRPr="008E3354" w:rsidP="00DA0FAE" w14:paraId="5A0BF9A8" w14:textId="0D8CBECE">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8757AD3" w14:textId="77777777">
      <w:pPr>
        <w:pStyle w:val="NormalBold"/>
      </w:pPr>
      <w:r w:rsidRPr="008E3354">
        <w:rPr>
          <w:rStyle w:val="HideTWBExt"/>
          <w:b w:val="0"/>
        </w:rPr>
        <w:t>&lt;Article&gt;</w:t>
      </w:r>
      <w:r w:rsidRPr="008E3354">
        <w:t>Член 1 – параграф 1 – точка 5 a (нова)</w:t>
      </w:r>
      <w:r w:rsidRPr="008E3354">
        <w:rPr>
          <w:rStyle w:val="HideTWBExt"/>
          <w:b w:val="0"/>
        </w:rPr>
        <w:t>&lt;/Article&gt;</w:t>
      </w:r>
    </w:p>
    <w:p w:rsidR="00DA0FAE" w:rsidRPr="008E3354" w:rsidP="00DA0FAE" w14:paraId="6DF5AD7E"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50DA780" w14:textId="63866FF8">
      <w:r w:rsidRPr="008E3354">
        <w:rPr>
          <w:rStyle w:val="HideTWBExt"/>
        </w:rPr>
        <w:t>&lt;Article2&gt;</w:t>
      </w:r>
      <w:r w:rsidRPr="008E3354">
        <w:t>Член 7 – параграф 5</w:t>
      </w:r>
      <w:r w:rsidRPr="008E3354" w:rsidR="00643D2F">
        <w:t xml:space="preserve"> </w:t>
      </w:r>
      <w:r w:rsidRPr="008E3354">
        <w:t>а (нов)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AC4176"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7DF7C30" w14:textId="77777777">
            <w:pPr>
              <w:keepNext/>
            </w:pPr>
          </w:p>
        </w:tc>
      </w:tr>
      <w:tr w14:paraId="0B9F5DE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25827CF" w14:textId="00E130ED">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AFBDECE" w14:textId="6679B3C7">
            <w:pPr>
              <w:pStyle w:val="ColumnHeading"/>
              <w:keepNext/>
              <w:rPr>
                <w:lang w:val="bg-BG"/>
              </w:rPr>
            </w:pPr>
            <w:r w:rsidRPr="008E3354">
              <w:rPr>
                <w:lang w:val="bg-BG"/>
              </w:rPr>
              <w:t>Изменение</w:t>
            </w:r>
          </w:p>
        </w:tc>
      </w:tr>
      <w:tr w14:paraId="15DD1B07"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7BE325CF" w14:textId="77777777">
            <w:pPr>
              <w:pStyle w:val="Normal6"/>
              <w:rPr>
                <w:lang w:val="bg-BG"/>
              </w:rPr>
            </w:pPr>
          </w:p>
        </w:tc>
        <w:tc>
          <w:tcPr>
            <w:tcW w:w="4876" w:type="dxa"/>
            <w:hideMark/>
          </w:tcPr>
          <w:p w:rsidR="00DA0FAE" w:rsidRPr="008E3354" w:rsidP="00643D2F" w14:paraId="542E78CC" w14:textId="75FA2482">
            <w:pPr>
              <w:pStyle w:val="Normal6"/>
              <w:rPr>
                <w:szCs w:val="24"/>
                <w:lang w:val="bg-BG"/>
              </w:rPr>
            </w:pPr>
            <w:r w:rsidRPr="008E3354">
              <w:rPr>
                <w:b/>
                <w:i/>
                <w:lang w:val="bg-BG"/>
              </w:rPr>
              <w:t>5a)</w:t>
            </w:r>
            <w:r w:rsidRPr="008E3354">
              <w:rPr>
                <w:b/>
                <w:i/>
                <w:lang w:val="bg-BG"/>
              </w:rPr>
              <w:tab/>
            </w:r>
            <w:r w:rsidRPr="008E3354" w:rsidR="00643D2F">
              <w:rPr>
                <w:b/>
                <w:i/>
                <w:lang w:val="bg-BG"/>
              </w:rPr>
              <w:t xml:space="preserve">в </w:t>
            </w:r>
            <w:r w:rsidRPr="008E3354">
              <w:rPr>
                <w:b/>
                <w:i/>
                <w:lang w:val="bg-BG"/>
              </w:rPr>
              <w:t>член 7 се добавя следният параграф:</w:t>
            </w:r>
          </w:p>
        </w:tc>
      </w:tr>
      <w:tr w14:paraId="0BADA5CD"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E62AB1E" w14:textId="77777777">
            <w:pPr>
              <w:pStyle w:val="Normal6"/>
              <w:rPr>
                <w:lang w:val="bg-BG"/>
              </w:rPr>
            </w:pPr>
          </w:p>
        </w:tc>
        <w:tc>
          <w:tcPr>
            <w:tcW w:w="4876" w:type="dxa"/>
            <w:hideMark/>
          </w:tcPr>
          <w:p w:rsidR="00DA0FAE" w:rsidRPr="008E3354" w:rsidP="00760AC7" w14:paraId="0A4B73FF" w14:textId="77777777">
            <w:pPr>
              <w:pStyle w:val="Normal6"/>
              <w:rPr>
                <w:szCs w:val="24"/>
                <w:lang w:val="bg-BG"/>
              </w:rPr>
            </w:pPr>
            <w:r w:rsidRPr="008E3354">
              <w:rPr>
                <w:b/>
                <w:i/>
                <w:lang w:val="bg-BG"/>
              </w:rPr>
              <w:t>5а. Държавите членки считат за допустими за разглеждане само заявленията, които са в съответствие с Регламент (ЕС) № 283/2013 и с член 8, параграф 5. Всяко заявление, подадено с непълно досие или с досие, което не отговаря на изискваните стандарти за качество, се отхвърля. Комисията установява подробни критерии относно пълнотата и качеството на досиетата, за да гарантира последователност и прозрачност във всички държави членки.</w:t>
            </w:r>
          </w:p>
        </w:tc>
      </w:tr>
      <w:tr w14:paraId="27D40A8D"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1FBE6ABD" w14:textId="77777777">
            <w:pPr>
              <w:pStyle w:val="Normal6"/>
              <w:rPr>
                <w:lang w:val="bg-BG"/>
              </w:rPr>
            </w:pPr>
          </w:p>
        </w:tc>
        <w:tc>
          <w:tcPr>
            <w:tcW w:w="4876" w:type="dxa"/>
            <w:hideMark/>
          </w:tcPr>
          <w:p w:rsidR="00DA0FAE" w:rsidRPr="008E3354" w:rsidP="00760AC7" w14:paraId="67119027" w14:textId="77777777">
            <w:pPr>
              <w:pStyle w:val="Normal6"/>
              <w:rPr>
                <w:szCs w:val="24"/>
                <w:lang w:val="bg-BG"/>
              </w:rPr>
            </w:pPr>
            <w:r w:rsidRPr="008E3354">
              <w:rPr>
                <w:b/>
                <w:i/>
                <w:lang w:val="bg-BG"/>
              </w:rPr>
              <w:t>Комисията предоставя на заявителите — стартиращи предприятия и МСП — консултации преди подаването на заявлението, за да им помогне при прилагането на критериите за изготвяне на досието и да гарантира, че досиетата са пълни и надлежно попълнени.</w:t>
            </w:r>
          </w:p>
        </w:tc>
      </w:tr>
    </w:tbl>
    <w:p w:rsidR="00DA0FAE" w:rsidRPr="008E3354" w:rsidP="00DA0FAE" w14:paraId="0CA589A9"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459EC1FB" w14:textId="42B2E074">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76848CC0" w14:textId="77777777">
      <w:pPr>
        <w:pStyle w:val="Normal12Italic"/>
        <w:rPr>
          <w:noProof w:val="0"/>
          <w:lang w:val="bg-BG"/>
        </w:rPr>
      </w:pPr>
      <w:r w:rsidRPr="008E3354">
        <w:rPr>
          <w:lang w:val="bg-BG"/>
        </w:rPr>
        <w:t>Повечето от настоящите забавяния при издаването на разрешения и одобряването се дължат на непълни досиета с липсващи данни или пропуски, за чието отстраняване и за изчакването на необходимите доказателства или намирането на подходящи решения за намаляване на риска се изискват време и усилия от съответните администрации. Чрез подобряване на качеството на подадените заявления посредством консултантски услуги следва да се намали забавянето и да се преодолее изоставането в обработката.</w:t>
      </w:r>
    </w:p>
    <w:p w:rsidR="00DA0FAE" w:rsidRPr="008E3354" w:rsidP="00DA0FAE" w14:paraId="5618A865" w14:textId="77777777">
      <w:r w:rsidRPr="008E3354">
        <w:rPr>
          <w:rStyle w:val="HideTWBExt"/>
        </w:rPr>
        <w:t>&lt;/AmendB&gt;</w:t>
      </w:r>
    </w:p>
    <w:p w:rsidR="00DA0FAE" w:rsidRPr="008E3354" w:rsidP="00DA0FAE" w14:paraId="4136587F" w14:textId="3F7F6276">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498</w:t>
      </w:r>
      <w:r w:rsidRPr="008E3354">
        <w:rPr>
          <w:rStyle w:val="HideTWBExt"/>
          <w:b w:val="0"/>
          <w:lang w:val="bg-BG"/>
        </w:rPr>
        <w:t>&lt;/NumAmB&gt;</w:t>
      </w:r>
    </w:p>
    <w:p w:rsidR="00DA0FAE" w:rsidRPr="008E3354" w:rsidP="00DA0FAE" w14:paraId="5CEDCC90" w14:textId="76E6CB0D">
      <w:pPr>
        <w:pStyle w:val="NormalBold"/>
      </w:pPr>
      <w:r w:rsidRPr="008E3354">
        <w:rPr>
          <w:rStyle w:val="HideTWBExt"/>
          <w:b w:val="0"/>
        </w:rPr>
        <w:t>&lt;RepeatBlock-By&gt;&lt;Members&gt;</w:t>
      </w:r>
      <w:r w:rsidRPr="008E3354">
        <w:t>Тили Метц, Анна Строленберг</w:t>
      </w:r>
      <w:r w:rsidRPr="008E3354">
        <w:rPr>
          <w:rStyle w:val="HideTWBExt"/>
          <w:b w:val="0"/>
        </w:rPr>
        <w:t>&lt;/Members&gt;</w:t>
      </w:r>
    </w:p>
    <w:p w:rsidR="00DA0FAE" w:rsidRPr="008E3354" w:rsidP="00DA0FAE" w14:paraId="29CD94A5"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4ECC39BC" w14:textId="77777777">
      <w:r w:rsidRPr="008E3354">
        <w:rPr>
          <w:rStyle w:val="HideTWBExt"/>
        </w:rPr>
        <w:t>&lt;/RepeatBlock-By&gt;</w:t>
      </w:r>
    </w:p>
    <w:p w:rsidR="00DA0FAE" w:rsidRPr="008E3354" w:rsidP="00DA0FAE" w14:paraId="0BCFB931" w14:textId="01B36C98">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B0042C0" w14:textId="762694EC">
      <w:pPr>
        <w:pStyle w:val="NormalBold"/>
      </w:pPr>
      <w:r w:rsidRPr="008E3354">
        <w:rPr>
          <w:rStyle w:val="HideTWBExt"/>
          <w:b w:val="0"/>
        </w:rPr>
        <w:t>&lt;Article&gt;</w:t>
      </w:r>
      <w:r w:rsidRPr="008E3354">
        <w:t>Член 1 – параграф 1 – точка 5</w:t>
      </w:r>
      <w:r w:rsidRPr="008E3354" w:rsidR="00643D2F">
        <w:t xml:space="preserve"> </w:t>
      </w:r>
      <w:r w:rsidRPr="008E3354">
        <w:t>б (нова)</w:t>
      </w:r>
      <w:r w:rsidRPr="008E3354">
        <w:rPr>
          <w:rStyle w:val="HideTWBExt"/>
          <w:b w:val="0"/>
        </w:rPr>
        <w:t>&lt;/Article&gt;</w:t>
      </w:r>
    </w:p>
    <w:p w:rsidR="00DA0FAE" w:rsidRPr="008E3354" w:rsidP="00DA0FAE" w14:paraId="140D9133"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7881602" w14:textId="7AB19C54">
      <w:r w:rsidRPr="008E3354">
        <w:rPr>
          <w:rStyle w:val="HideTWBExt"/>
        </w:rPr>
        <w:t>&lt;Article2&gt;</w:t>
      </w:r>
      <w:r w:rsidRPr="008E3354">
        <w:t>Член 8 – параграф 1</w:t>
      </w:r>
      <w:r w:rsidRPr="008E3354" w:rsidR="00643D2F">
        <w:t xml:space="preserve"> </w:t>
      </w:r>
      <w:r w:rsidRPr="008E3354">
        <w:t>а (нов)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811CD8"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AC14BAD" w14:textId="77777777">
            <w:pPr>
              <w:keepNext/>
            </w:pPr>
          </w:p>
        </w:tc>
      </w:tr>
      <w:tr w14:paraId="7450A6B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83C3AA6" w14:textId="1B807F51">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9A2C446" w14:textId="59F620B5">
            <w:pPr>
              <w:pStyle w:val="ColumnHeading"/>
              <w:keepNext/>
              <w:rPr>
                <w:lang w:val="bg-BG"/>
              </w:rPr>
            </w:pPr>
            <w:r w:rsidRPr="008E3354">
              <w:rPr>
                <w:lang w:val="bg-BG"/>
              </w:rPr>
              <w:t>Изменение</w:t>
            </w:r>
          </w:p>
        </w:tc>
      </w:tr>
      <w:tr w14:paraId="33D0CFEC"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517B87B" w14:textId="77777777">
            <w:pPr>
              <w:pStyle w:val="Normal6"/>
              <w:rPr>
                <w:lang w:val="bg-BG"/>
              </w:rPr>
            </w:pPr>
          </w:p>
        </w:tc>
        <w:tc>
          <w:tcPr>
            <w:tcW w:w="4876" w:type="dxa"/>
            <w:hideMark/>
          </w:tcPr>
          <w:p w:rsidR="00DA0FAE" w:rsidRPr="008E3354" w:rsidP="00643D2F" w14:paraId="0A0D1AFB" w14:textId="18578F5B">
            <w:pPr>
              <w:pStyle w:val="Normal6"/>
              <w:rPr>
                <w:szCs w:val="24"/>
                <w:lang w:val="bg-BG"/>
              </w:rPr>
            </w:pPr>
            <w:r w:rsidRPr="008E3354">
              <w:rPr>
                <w:b/>
                <w:i/>
                <w:lang w:val="bg-BG"/>
              </w:rPr>
              <w:t>5б)</w:t>
            </w:r>
            <w:r w:rsidRPr="008E3354">
              <w:rPr>
                <w:b/>
                <w:i/>
                <w:lang w:val="bg-BG"/>
              </w:rPr>
              <w:tab/>
            </w:r>
            <w:r w:rsidRPr="008E3354" w:rsidR="00643D2F">
              <w:rPr>
                <w:b/>
                <w:i/>
                <w:lang w:val="bg-BG"/>
              </w:rPr>
              <w:t xml:space="preserve">в </w:t>
            </w:r>
            <w:r w:rsidRPr="008E3354">
              <w:rPr>
                <w:b/>
                <w:i/>
                <w:lang w:val="bg-BG"/>
              </w:rPr>
              <w:t>член 8 след параграф 1 се добавя следният параграф 1а:</w:t>
            </w:r>
          </w:p>
        </w:tc>
      </w:tr>
      <w:tr w14:paraId="166384F1"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6CC5682C" w14:textId="77777777">
            <w:pPr>
              <w:pStyle w:val="Normal6"/>
              <w:rPr>
                <w:lang w:val="bg-BG"/>
              </w:rPr>
            </w:pPr>
          </w:p>
        </w:tc>
        <w:tc>
          <w:tcPr>
            <w:tcW w:w="4876" w:type="dxa"/>
            <w:hideMark/>
          </w:tcPr>
          <w:p w:rsidR="00DA0FAE" w:rsidRPr="008E3354" w:rsidP="00760AC7" w14:paraId="6C3A5F36" w14:textId="77777777">
            <w:pPr>
              <w:pStyle w:val="Normal6"/>
              <w:rPr>
                <w:szCs w:val="24"/>
                <w:lang w:val="bg-BG"/>
              </w:rPr>
            </w:pPr>
            <w:r w:rsidRPr="008E3354">
              <w:rPr>
                <w:b/>
                <w:i/>
                <w:lang w:val="bg-BG"/>
              </w:rPr>
              <w:t>„1а. Чрез дерогация от параграф 1 заявленията за одобрение на активни вещества за биологичен контрол се придружават от данни и информация, които са пропорционални и научно съобразени с техния биологичен произход, начин на действие и очакваната експозиция.</w:t>
            </w:r>
          </w:p>
        </w:tc>
      </w:tr>
      <w:tr w14:paraId="35644063"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02EFE1CE" w14:textId="77777777">
            <w:pPr>
              <w:pStyle w:val="Normal6"/>
              <w:rPr>
                <w:lang w:val="bg-BG"/>
              </w:rPr>
            </w:pPr>
          </w:p>
        </w:tc>
        <w:tc>
          <w:tcPr>
            <w:tcW w:w="4876" w:type="dxa"/>
            <w:hideMark/>
          </w:tcPr>
          <w:p w:rsidR="00DA0FAE" w:rsidRPr="008E3354" w:rsidP="00760AC7" w14:paraId="47B63D8E" w14:textId="77777777">
            <w:pPr>
              <w:pStyle w:val="Normal6"/>
              <w:rPr>
                <w:szCs w:val="24"/>
                <w:lang w:val="bg-BG"/>
              </w:rPr>
            </w:pPr>
            <w:r w:rsidRPr="008E3354">
              <w:rPr>
                <w:b/>
                <w:i/>
                <w:lang w:val="bg-BG"/>
              </w:rPr>
              <w:t>Изискванията за данните, методиките за оценка и принципите за оценка на риска, приложими към активните вещества за биологичен контрол, обезпечават същото високо равнище на защита на здравето на хората, здравето на животните и околната среда, каквото се изисква съгласно член 4, като същевременно се избягват изследвания или изисквания за изпитвания, които не са научно обосновани за съответната категория активни вещества за биологичен контрол.“</w:t>
            </w:r>
          </w:p>
        </w:tc>
      </w:tr>
    </w:tbl>
    <w:p w:rsidR="00DA0FAE" w:rsidRPr="008E3354" w:rsidP="00DA0FAE" w14:paraId="6206F19A"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F6F8068" w14:textId="77777777">
      <w:r w:rsidRPr="008E3354">
        <w:rPr>
          <w:rStyle w:val="HideTWBExt"/>
        </w:rPr>
        <w:t>&lt;/AmendB&gt;</w:t>
      </w:r>
    </w:p>
    <w:p w:rsidR="00DA0FAE" w:rsidRPr="008E3354" w:rsidP="00DA0FAE" w14:paraId="41FE410B" w14:textId="59993A1F">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499</w:t>
      </w:r>
      <w:r w:rsidRPr="008E3354">
        <w:rPr>
          <w:rStyle w:val="HideTWBExt"/>
          <w:b w:val="0"/>
          <w:lang w:val="bg-BG"/>
        </w:rPr>
        <w:t>&lt;/NumAmB&gt;</w:t>
      </w:r>
    </w:p>
    <w:p w:rsidR="00DA0FAE" w:rsidRPr="008E3354" w:rsidP="00DA0FAE" w14:paraId="52120B14" w14:textId="46085D73">
      <w:pPr>
        <w:pStyle w:val="NormalBold"/>
      </w:pPr>
      <w:r w:rsidRPr="008E3354">
        <w:rPr>
          <w:rStyle w:val="HideTWBExt"/>
          <w:b w:val="0"/>
        </w:rPr>
        <w:t>&lt;RepeatBlock-By&gt;&lt;Members&gt;</w:t>
      </w:r>
      <w:r w:rsidRPr="008E3354">
        <w:t>Тили Метц, Анна Строленберг</w:t>
      </w:r>
      <w:r w:rsidRPr="008E3354">
        <w:rPr>
          <w:rStyle w:val="HideTWBExt"/>
          <w:b w:val="0"/>
        </w:rPr>
        <w:t>&lt;/Members&gt;</w:t>
      </w:r>
    </w:p>
    <w:p w:rsidR="00DA0FAE" w:rsidRPr="008E3354" w:rsidP="00DA0FAE" w14:paraId="193FCE11"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3FD126CF" w14:textId="77777777">
      <w:r w:rsidRPr="008E3354">
        <w:rPr>
          <w:rStyle w:val="HideTWBExt"/>
        </w:rPr>
        <w:t>&lt;/RepeatBlock-By&gt;</w:t>
      </w:r>
    </w:p>
    <w:p w:rsidR="00DA0FAE" w:rsidRPr="008E3354" w:rsidP="00DA0FAE" w14:paraId="55CABBB9" w14:textId="4B4EE29F">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D9090F5" w14:textId="77777777">
      <w:pPr>
        <w:pStyle w:val="NormalBold"/>
      </w:pPr>
      <w:r w:rsidRPr="008E3354">
        <w:rPr>
          <w:rStyle w:val="HideTWBExt"/>
          <w:b w:val="0"/>
        </w:rPr>
        <w:t>&lt;Article&gt;</w:t>
      </w:r>
      <w:r w:rsidRPr="008E3354">
        <w:t>Член 1 – параграф 1 – точка 5 в (нова)</w:t>
      </w:r>
      <w:r w:rsidRPr="008E3354">
        <w:rPr>
          <w:rStyle w:val="HideTWBExt"/>
          <w:b w:val="0"/>
        </w:rPr>
        <w:t>&lt;/Article&gt;</w:t>
      </w:r>
    </w:p>
    <w:p w:rsidR="00DA0FAE" w:rsidRPr="008E3354" w:rsidP="00DA0FAE" w14:paraId="0E15DE4C"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7FDD489" w14:textId="6014D625">
      <w:r w:rsidRPr="008E3354">
        <w:rPr>
          <w:rStyle w:val="HideTWBExt"/>
        </w:rPr>
        <w:t>&lt;Article2&gt;</w:t>
      </w:r>
      <w:r w:rsidRPr="008E3354">
        <w:t>Член 8 – параграф 1</w:t>
      </w:r>
      <w:r w:rsidRPr="008E3354" w:rsidR="00643D2F">
        <w:t xml:space="preserve"> </w:t>
      </w:r>
      <w:r w:rsidRPr="008E3354">
        <w:t>б (нов)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28B900"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FCF7E2F" w14:textId="77777777">
            <w:pPr>
              <w:keepNext/>
            </w:pPr>
          </w:p>
        </w:tc>
      </w:tr>
      <w:tr w14:paraId="6D68484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34E0C5E" w14:textId="65E2859F">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43D440B" w14:textId="641E12D7">
            <w:pPr>
              <w:pStyle w:val="ColumnHeading"/>
              <w:keepNext/>
              <w:rPr>
                <w:lang w:val="bg-BG"/>
              </w:rPr>
            </w:pPr>
            <w:r w:rsidRPr="008E3354">
              <w:rPr>
                <w:lang w:val="bg-BG"/>
              </w:rPr>
              <w:t>Изменение</w:t>
            </w:r>
          </w:p>
        </w:tc>
      </w:tr>
      <w:tr w14:paraId="277BD602"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4AA271B" w14:textId="77777777">
            <w:pPr>
              <w:pStyle w:val="Normal6"/>
              <w:rPr>
                <w:lang w:val="bg-BG"/>
              </w:rPr>
            </w:pPr>
          </w:p>
        </w:tc>
        <w:tc>
          <w:tcPr>
            <w:tcW w:w="4876" w:type="dxa"/>
            <w:hideMark/>
          </w:tcPr>
          <w:p w:rsidR="00DA0FAE" w:rsidRPr="008E3354" w:rsidP="00643D2F" w14:paraId="1EAB2A20" w14:textId="722360E9">
            <w:pPr>
              <w:pStyle w:val="Normal6"/>
              <w:rPr>
                <w:szCs w:val="24"/>
                <w:lang w:val="bg-BG"/>
              </w:rPr>
            </w:pPr>
            <w:r w:rsidRPr="008E3354">
              <w:rPr>
                <w:b/>
                <w:i/>
                <w:lang w:val="bg-BG"/>
              </w:rPr>
              <w:t>5в)</w:t>
            </w:r>
            <w:r w:rsidRPr="008E3354">
              <w:rPr>
                <w:b/>
                <w:i/>
                <w:lang w:val="bg-BG"/>
              </w:rPr>
              <w:tab/>
            </w:r>
            <w:r w:rsidRPr="008E3354" w:rsidR="00643D2F">
              <w:rPr>
                <w:b/>
                <w:i/>
                <w:lang w:val="bg-BG"/>
              </w:rPr>
              <w:t xml:space="preserve">в </w:t>
            </w:r>
            <w:r w:rsidRPr="008E3354">
              <w:rPr>
                <w:b/>
                <w:i/>
                <w:lang w:val="bg-BG"/>
              </w:rPr>
              <w:t>член 8 се добавя следният параграф:</w:t>
            </w:r>
          </w:p>
        </w:tc>
      </w:tr>
      <w:tr w14:paraId="430DB9AE"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4CDD009" w14:textId="77777777">
            <w:pPr>
              <w:pStyle w:val="Normal6"/>
              <w:rPr>
                <w:lang w:val="bg-BG"/>
              </w:rPr>
            </w:pPr>
          </w:p>
        </w:tc>
        <w:tc>
          <w:tcPr>
            <w:tcW w:w="4876" w:type="dxa"/>
            <w:hideMark/>
          </w:tcPr>
          <w:p w:rsidR="00DA0FAE" w:rsidRPr="008E3354" w:rsidP="00760AC7" w14:paraId="76B2C3C8" w14:textId="77777777">
            <w:pPr>
              <w:pStyle w:val="Normal6"/>
              <w:rPr>
                <w:szCs w:val="24"/>
                <w:lang w:val="bg-BG"/>
              </w:rPr>
            </w:pPr>
            <w:r w:rsidRPr="008E3354">
              <w:rPr>
                <w:b/>
                <w:i/>
                <w:lang w:val="bg-BG"/>
              </w:rPr>
              <w:t>„1б. Комисията установява и периодично актуализира чрез актове за изпълнение, приети по категории активни вещества за биологичен контрол и микроорганизми в съответствие с процедурата по разглеждане, посочена в член 79, параграф 3, и след консултация с Европейския орган за безопасност на храните, изискванията за данните, методиките за оценка и принципите за оценка на риска, приложими към активните вещества за биологичен контрол. Първият акт за изпълнение се приема не по-късно от 12 месеца след влизането в сила на настоящия регламент.“</w:t>
            </w:r>
          </w:p>
        </w:tc>
      </w:tr>
    </w:tbl>
    <w:p w:rsidR="00DA0FAE" w:rsidRPr="008E3354" w:rsidP="00DA0FAE" w14:paraId="009922F4"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0DDE9CD9" w14:textId="77777777">
      <w:pPr>
        <w:pStyle w:val="CrossRef"/>
        <w:rPr>
          <w:lang w:val="bg-BG"/>
        </w:rPr>
      </w:pPr>
      <w:r w:rsidRPr="008E3354">
        <w:rPr>
          <w:lang w:val="bg-BG"/>
        </w:rPr>
        <w:t>(32009R1107)</w:t>
      </w:r>
    </w:p>
    <w:p w:rsidR="00DA0FAE" w:rsidRPr="008E3354" w:rsidP="00DA0FAE" w14:paraId="3033D8C5" w14:textId="77777777">
      <w:r w:rsidRPr="008E3354">
        <w:rPr>
          <w:rStyle w:val="HideTWBExt"/>
        </w:rPr>
        <w:t>&lt;/AmendB&gt;</w:t>
      </w:r>
    </w:p>
    <w:p w:rsidR="00DA0FAE" w:rsidRPr="008E3354" w:rsidP="00DA0FAE" w14:paraId="12A03F37" w14:textId="76A9B93E">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500</w:t>
      </w:r>
      <w:r w:rsidRPr="008E3354">
        <w:rPr>
          <w:rStyle w:val="HideTWBExt"/>
          <w:b w:val="0"/>
          <w:lang w:val="bg-BG"/>
        </w:rPr>
        <w:t>&lt;/NumAmB&gt;</w:t>
      </w:r>
    </w:p>
    <w:p w:rsidR="00DA0FAE" w:rsidRPr="008E3354" w:rsidP="00DA0FAE" w14:paraId="28A5EA30" w14:textId="588EBB6C">
      <w:pPr>
        <w:pStyle w:val="NormalBold"/>
      </w:pPr>
      <w:r w:rsidRPr="008E3354">
        <w:rPr>
          <w:rStyle w:val="HideTWBExt"/>
          <w:b w:val="0"/>
        </w:rPr>
        <w:t>&lt;RepeatBlock-By&gt;&lt;Members&gt;</w:t>
      </w:r>
      <w:r w:rsidRPr="008E3354">
        <w:t xml:space="preserve">Беноа Касар, Гербен-Ян Гербранди, </w:t>
      </w:r>
      <w:r w:rsidRPr="008E3354" w:rsidR="000B10E1">
        <w:t>Мартин Хойсик</w:t>
      </w:r>
      <w:r w:rsidRPr="008E3354">
        <w:t xml:space="preserve">, Кристине Сингер, </w:t>
      </w:r>
      <w:r w:rsidRPr="008E3354" w:rsidR="00DA655C">
        <w:t>Паскал Канфен</w:t>
      </w:r>
      <w:r w:rsidRPr="008E3354">
        <w:t xml:space="preserve">, </w:t>
      </w:r>
      <w:r w:rsidRPr="008E3354" w:rsidR="00B72EEE">
        <w:t>Оливие Шастел</w:t>
      </w:r>
      <w:r w:rsidRPr="008E3354">
        <w:t xml:space="preserve">, </w:t>
      </w:r>
      <w:r w:rsidRPr="008E3354" w:rsidR="000B10E1">
        <w:t>Михал Виезик</w:t>
      </w:r>
      <w:r w:rsidRPr="008E3354">
        <w:t xml:space="preserve">, </w:t>
      </w:r>
      <w:r w:rsidRPr="008E3354" w:rsidR="00894B53">
        <w:t>Шарл Гьоренс</w:t>
      </w:r>
      <w:r w:rsidRPr="008E3354">
        <w:t xml:space="preserve">, </w:t>
      </w:r>
      <w:r w:rsidRPr="008E3354" w:rsidR="00B72EEE">
        <w:t>Били Келъхър</w:t>
      </w:r>
      <w:r w:rsidRPr="008E3354">
        <w:t xml:space="preserve">, Бари Кауен, </w:t>
      </w:r>
      <w:r w:rsidRPr="008E3354" w:rsidR="002B7C2B">
        <w:t>Жереми Десерл</w:t>
      </w:r>
      <w:r w:rsidRPr="008E3354">
        <w:t xml:space="preserve">, Елси Катайнен, </w:t>
      </w:r>
      <w:r w:rsidRPr="008E3354" w:rsidR="00B72EEE">
        <w:t>Асгер Кристенсен</w:t>
      </w:r>
      <w:r w:rsidRPr="008E3354">
        <w:t>, Катри Кулмуни</w:t>
      </w:r>
      <w:r w:rsidRPr="008E3354">
        <w:rPr>
          <w:rStyle w:val="HideTWBExt"/>
          <w:b w:val="0"/>
        </w:rPr>
        <w:t>&lt;/Members&gt;</w:t>
      </w:r>
    </w:p>
    <w:p w:rsidR="00DA0FAE" w:rsidRPr="008E3354" w:rsidP="00DA0FAE" w14:paraId="0015F8AD" w14:textId="77777777">
      <w:r w:rsidRPr="008E3354">
        <w:rPr>
          <w:rStyle w:val="HideTWBExt"/>
        </w:rPr>
        <w:t>&lt;/RepeatBlock-By&gt;</w:t>
      </w:r>
    </w:p>
    <w:p w:rsidR="00DA0FAE" w:rsidRPr="008E3354" w:rsidP="00DA0FAE" w14:paraId="65F1B207" w14:textId="3F9F2521">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447A4B1" w14:textId="77777777">
      <w:pPr>
        <w:pStyle w:val="NormalBold"/>
      </w:pPr>
      <w:r w:rsidRPr="008E3354">
        <w:rPr>
          <w:rStyle w:val="HideTWBExt"/>
          <w:b w:val="0"/>
        </w:rPr>
        <w:t>&lt;Article&gt;</w:t>
      </w:r>
      <w:r w:rsidRPr="008E3354">
        <w:t>Член 1 – параграф 1 – точка 5 a (нова)</w:t>
      </w:r>
      <w:r w:rsidRPr="008E3354">
        <w:rPr>
          <w:rStyle w:val="HideTWBExt"/>
          <w:b w:val="0"/>
        </w:rPr>
        <w:t>&lt;/Article&gt;</w:t>
      </w:r>
    </w:p>
    <w:p w:rsidR="00DA0FAE" w:rsidRPr="008E3354" w:rsidP="00DA0FAE" w14:paraId="4B85DBDD"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95084A6" w14:textId="1438343E">
      <w:r w:rsidRPr="008E3354">
        <w:rPr>
          <w:rStyle w:val="HideTWBExt"/>
        </w:rPr>
        <w:t>&lt;Article2&gt;</w:t>
      </w:r>
      <w:r w:rsidRPr="008E3354">
        <w:t>Член 8 – параграф 5</w:t>
      </w:r>
      <w:r w:rsidRPr="008E3354" w:rsidR="00643D2F">
        <w:t xml:space="preserve"> </w:t>
      </w:r>
      <w:r w:rsidRPr="008E3354">
        <w:t>а (нов)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9D9E9C"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0FDCC90" w14:textId="77777777">
            <w:pPr>
              <w:keepNext/>
            </w:pPr>
          </w:p>
        </w:tc>
      </w:tr>
      <w:tr w14:paraId="22B5EDB8"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0DA8889" w14:textId="22D0B9C4">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AB4BCA6" w14:textId="30E1A9BC">
            <w:pPr>
              <w:pStyle w:val="ColumnHeading"/>
              <w:keepNext/>
              <w:rPr>
                <w:lang w:val="bg-BG"/>
              </w:rPr>
            </w:pPr>
            <w:r w:rsidRPr="008E3354">
              <w:rPr>
                <w:lang w:val="bg-BG"/>
              </w:rPr>
              <w:t>Изменение</w:t>
            </w:r>
          </w:p>
        </w:tc>
      </w:tr>
      <w:tr w14:paraId="51D92038"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86D7546" w14:textId="77777777">
            <w:pPr>
              <w:pStyle w:val="Normal6"/>
              <w:rPr>
                <w:lang w:val="bg-BG"/>
              </w:rPr>
            </w:pPr>
          </w:p>
        </w:tc>
        <w:tc>
          <w:tcPr>
            <w:tcW w:w="4876" w:type="dxa"/>
            <w:hideMark/>
          </w:tcPr>
          <w:p w:rsidR="00DA0FAE" w:rsidRPr="008E3354" w:rsidP="00760AC7" w14:paraId="5A38D891" w14:textId="77777777">
            <w:pPr>
              <w:pStyle w:val="Normal6"/>
              <w:rPr>
                <w:szCs w:val="24"/>
                <w:lang w:val="bg-BG"/>
              </w:rPr>
            </w:pPr>
            <w:r w:rsidRPr="008E3354">
              <w:rPr>
                <w:b/>
                <w:i/>
                <w:lang w:val="bg-BG"/>
              </w:rPr>
              <w:t>5a)</w:t>
            </w:r>
            <w:r w:rsidRPr="008E3354">
              <w:rPr>
                <w:b/>
                <w:i/>
                <w:lang w:val="bg-BG"/>
              </w:rPr>
              <w:tab/>
              <w:t>в член 8 се добавя следният параграф:</w:t>
            </w:r>
          </w:p>
        </w:tc>
      </w:tr>
      <w:tr w14:paraId="6563FF81"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11B5F39E" w14:textId="77777777">
            <w:pPr>
              <w:pStyle w:val="Normal6"/>
              <w:rPr>
                <w:lang w:val="bg-BG"/>
              </w:rPr>
            </w:pPr>
          </w:p>
        </w:tc>
        <w:tc>
          <w:tcPr>
            <w:tcW w:w="4876" w:type="dxa"/>
            <w:hideMark/>
          </w:tcPr>
          <w:p w:rsidR="00DA0FAE" w:rsidRPr="008E3354" w:rsidP="00760AC7" w14:paraId="0C4F9DC3" w14:textId="77777777">
            <w:pPr>
              <w:pStyle w:val="Normal6"/>
              <w:rPr>
                <w:szCs w:val="24"/>
                <w:lang w:val="bg-BG"/>
              </w:rPr>
            </w:pPr>
            <w:r w:rsidRPr="008E3354">
              <w:rPr>
                <w:b/>
                <w:i/>
                <w:lang w:val="bg-BG"/>
              </w:rPr>
              <w:t xml:space="preserve">„5a. Органът предоставя, по искане на потенциален заявител, съвети относно съдържанието на заявлението преди подаването му, включително приложимите правила и необходимото съдържание, както и относно разработването на изследванията и стратегиите за изпитване в подкрепа на такова заявление или уведомление. Съветите, предоставяни от Органа, не засягат и </w:t>
            </w:r>
            <w:r w:rsidRPr="008E3354">
              <w:rPr>
                <w:b/>
                <w:i/>
                <w:lang w:val="bg-BG"/>
              </w:rPr>
              <w:t>не са обвързани с евентуална последваща оценка на заявлението от страна на Органа.“</w:t>
            </w:r>
          </w:p>
        </w:tc>
      </w:tr>
    </w:tbl>
    <w:p w:rsidR="00DA0FAE" w:rsidRPr="008E3354" w:rsidP="00DA0FAE" w14:paraId="484DE482"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F443799" w14:textId="77777777">
      <w:r w:rsidRPr="008E3354">
        <w:rPr>
          <w:rStyle w:val="HideTWBExt"/>
        </w:rPr>
        <w:t>&lt;/AmendB&gt;</w:t>
      </w:r>
    </w:p>
    <w:p w:rsidR="00DA0FAE" w:rsidRPr="008E3354" w:rsidP="00DA0FAE" w14:paraId="79BAE7E6" w14:textId="7DE5CF05">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501</w:t>
      </w:r>
      <w:r w:rsidRPr="008E3354">
        <w:rPr>
          <w:rStyle w:val="HideTWBExt"/>
          <w:b w:val="0"/>
          <w:lang w:val="bg-BG"/>
        </w:rPr>
        <w:t>&lt;/NumAmB&gt;</w:t>
      </w:r>
    </w:p>
    <w:p w:rsidR="00DA0FAE" w:rsidRPr="008E3354" w:rsidP="00DA0FAE" w14:paraId="125F6229" w14:textId="3233F475">
      <w:pPr>
        <w:pStyle w:val="NormalBold"/>
      </w:pPr>
      <w:r w:rsidRPr="008E3354">
        <w:rPr>
          <w:rStyle w:val="HideTWBExt"/>
          <w:b w:val="0"/>
        </w:rPr>
        <w:t>&lt;RepeatBlock-By&gt;&lt;Members&gt;</w:t>
      </w:r>
      <w:r w:rsidRPr="008E3354">
        <w:t xml:space="preserve">Гербен-Ян Гербранди, </w:t>
      </w:r>
      <w:r w:rsidRPr="008E3354" w:rsidR="000B10E1">
        <w:t>Мартин Хойсик</w:t>
      </w:r>
      <w:r w:rsidRPr="008E3354">
        <w:t xml:space="preserve">, </w:t>
      </w:r>
      <w:r w:rsidRPr="008E3354" w:rsidR="00DA655C">
        <w:t>Паскал Канфен</w:t>
      </w:r>
      <w:r w:rsidRPr="008E3354">
        <w:t xml:space="preserve">, </w:t>
      </w:r>
      <w:r w:rsidRPr="008E3354" w:rsidR="000B10E1">
        <w:t>Михал Виезик</w:t>
      </w:r>
      <w:r w:rsidRPr="008E3354">
        <w:t>, Иван Веругстрат</w:t>
      </w:r>
      <w:r w:rsidRPr="008E3354">
        <w:rPr>
          <w:rStyle w:val="HideTWBExt"/>
          <w:b w:val="0"/>
        </w:rPr>
        <w:t>&lt;/Members&gt;</w:t>
      </w:r>
    </w:p>
    <w:p w:rsidR="00DA0FAE" w:rsidRPr="008E3354" w:rsidP="00DA0FAE" w14:paraId="70457F41" w14:textId="77777777">
      <w:r w:rsidRPr="008E3354">
        <w:rPr>
          <w:rStyle w:val="HideTWBExt"/>
        </w:rPr>
        <w:t>&lt;/RepeatBlock-By&gt;</w:t>
      </w:r>
    </w:p>
    <w:p w:rsidR="00DA0FAE" w:rsidRPr="008E3354" w:rsidP="00DA0FAE" w14:paraId="352FE1F1" w14:textId="6C3F618A">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8FBA1D0" w14:textId="77777777">
      <w:pPr>
        <w:pStyle w:val="NormalBold"/>
      </w:pPr>
      <w:r w:rsidRPr="008E3354">
        <w:rPr>
          <w:rStyle w:val="HideTWBExt"/>
          <w:b w:val="0"/>
        </w:rPr>
        <w:t>&lt;Article&gt;</w:t>
      </w:r>
      <w:r w:rsidRPr="008E3354">
        <w:t>Член 1 – параграф 1 – точка 5 a (нова)</w:t>
      </w:r>
      <w:r w:rsidRPr="008E3354">
        <w:rPr>
          <w:rStyle w:val="HideTWBExt"/>
          <w:b w:val="0"/>
        </w:rPr>
        <w:t>&lt;/Article&gt;</w:t>
      </w:r>
    </w:p>
    <w:p w:rsidR="00DA0FAE" w:rsidRPr="008E3354" w:rsidP="00DA0FAE" w14:paraId="387B5213"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E086E81" w14:textId="0E05AE8B">
      <w:r w:rsidRPr="008E3354">
        <w:rPr>
          <w:rStyle w:val="HideTWBExt"/>
        </w:rPr>
        <w:t>&lt;Article2&gt;</w:t>
      </w:r>
      <w:r w:rsidRPr="008E3354">
        <w:t>Член 8 – параграф 5</w:t>
      </w:r>
      <w:r w:rsidRPr="008E3354" w:rsidR="00643D2F">
        <w:t xml:space="preserve"> </w:t>
      </w:r>
      <w:r w:rsidRPr="008E3354">
        <w:t>а (нов)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162CD3"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4842F44" w14:textId="77777777">
            <w:pPr>
              <w:keepNext/>
            </w:pPr>
          </w:p>
        </w:tc>
      </w:tr>
      <w:tr w14:paraId="4217106C"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3C294C9" w14:textId="1CC69CC9">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AD2BFDB" w14:textId="74B12061">
            <w:pPr>
              <w:pStyle w:val="ColumnHeading"/>
              <w:keepNext/>
              <w:rPr>
                <w:lang w:val="bg-BG"/>
              </w:rPr>
            </w:pPr>
            <w:r w:rsidRPr="008E3354">
              <w:rPr>
                <w:lang w:val="bg-BG"/>
              </w:rPr>
              <w:t>Изменение</w:t>
            </w:r>
          </w:p>
        </w:tc>
      </w:tr>
      <w:tr w14:paraId="22FEA912"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09DDCD3D" w14:textId="77777777">
            <w:pPr>
              <w:pStyle w:val="Normal6"/>
              <w:rPr>
                <w:lang w:val="bg-BG"/>
              </w:rPr>
            </w:pPr>
          </w:p>
        </w:tc>
        <w:tc>
          <w:tcPr>
            <w:tcW w:w="4876" w:type="dxa"/>
            <w:hideMark/>
          </w:tcPr>
          <w:p w:rsidR="00DA0FAE" w:rsidRPr="008E3354" w:rsidP="00760AC7" w14:paraId="1D175403" w14:textId="0E35F317">
            <w:pPr>
              <w:pStyle w:val="Normal6"/>
              <w:rPr>
                <w:szCs w:val="24"/>
                <w:lang w:val="bg-BG"/>
              </w:rPr>
            </w:pPr>
            <w:r w:rsidRPr="008E3354">
              <w:rPr>
                <w:b/>
                <w:i/>
                <w:lang w:val="bg-BG"/>
              </w:rPr>
              <w:t xml:space="preserve">в </w:t>
            </w:r>
            <w:r w:rsidRPr="008E3354">
              <w:rPr>
                <w:b/>
                <w:i/>
                <w:lang w:val="bg-BG"/>
              </w:rPr>
              <w:t>член 8 се добавя следният параграф:</w:t>
            </w:r>
          </w:p>
        </w:tc>
      </w:tr>
      <w:tr w14:paraId="19F49461"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1EA8D0F0" w14:textId="77777777">
            <w:pPr>
              <w:pStyle w:val="Normal6"/>
              <w:rPr>
                <w:lang w:val="bg-BG"/>
              </w:rPr>
            </w:pPr>
          </w:p>
        </w:tc>
        <w:tc>
          <w:tcPr>
            <w:tcW w:w="4876" w:type="dxa"/>
            <w:hideMark/>
          </w:tcPr>
          <w:p w:rsidR="00DA0FAE" w:rsidRPr="008E3354" w:rsidP="00760AC7" w14:paraId="4D643FE8" w14:textId="77777777">
            <w:pPr>
              <w:pStyle w:val="Normal6"/>
              <w:rPr>
                <w:szCs w:val="24"/>
                <w:lang w:val="bg-BG"/>
              </w:rPr>
            </w:pPr>
            <w:r w:rsidRPr="008E3354">
              <w:rPr>
                <w:b/>
                <w:i/>
                <w:lang w:val="bg-BG"/>
              </w:rPr>
              <w:t>„5a. Органът предоставя, по искане на потенциален заявител, съвети относно съдържанието на заявлението преди подаването му, включително приложимите правила и необходимото съдържание, както и относно разработването на изследванията и стратегиите за изпитване в подкрепа на такова заявление или уведомление. Съветите, предоставяни от Органа, не засягат и не са обвързани с евентуална последваща оценка на заявлението от страна на Органа.“</w:t>
            </w:r>
          </w:p>
        </w:tc>
      </w:tr>
    </w:tbl>
    <w:p w:rsidR="00DA0FAE" w:rsidRPr="008E3354" w:rsidP="00DA0FAE" w14:paraId="56ED12B2"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FF31F1D" w14:textId="77777777">
      <w:r w:rsidRPr="008E3354">
        <w:rPr>
          <w:rStyle w:val="HideTWBExt"/>
        </w:rPr>
        <w:t>&lt;/AmendB&gt;</w:t>
      </w:r>
    </w:p>
    <w:p w:rsidR="00DA0FAE" w:rsidRPr="008E3354" w:rsidP="00DA0FAE" w14:paraId="2C36359A" w14:textId="0A51E324">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502</w:t>
      </w:r>
      <w:r w:rsidRPr="008E3354">
        <w:rPr>
          <w:rStyle w:val="HideTWBExt"/>
          <w:b w:val="0"/>
          <w:lang w:val="bg-BG"/>
        </w:rPr>
        <w:t>&lt;/NumAmB&gt;</w:t>
      </w:r>
    </w:p>
    <w:p w:rsidR="00DA0FAE" w:rsidRPr="008E3354" w:rsidP="00DA0FAE" w14:paraId="36B33049" w14:textId="3D77CCFC">
      <w:pPr>
        <w:pStyle w:val="NormalBold"/>
      </w:pPr>
      <w:r w:rsidRPr="008E3354">
        <w:rPr>
          <w:rStyle w:val="HideTWBExt"/>
          <w:b w:val="0"/>
        </w:rPr>
        <w:t>&lt;RepeatBlock-By&gt;&lt;Members&gt;</w:t>
      </w:r>
      <w:r w:rsidRPr="008E3354">
        <w:t>Тили Метц, Анна Строленберг</w:t>
      </w:r>
      <w:r w:rsidRPr="008E3354">
        <w:rPr>
          <w:rStyle w:val="HideTWBExt"/>
          <w:b w:val="0"/>
        </w:rPr>
        <w:t>&lt;/Members&gt;</w:t>
      </w:r>
    </w:p>
    <w:p w:rsidR="00DA0FAE" w:rsidRPr="008E3354" w:rsidP="00DA0FAE" w14:paraId="1350241C"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0485F382" w14:textId="77777777">
      <w:r w:rsidRPr="008E3354">
        <w:rPr>
          <w:rStyle w:val="HideTWBExt"/>
        </w:rPr>
        <w:t>&lt;/RepeatBlock-By&gt;</w:t>
      </w:r>
    </w:p>
    <w:p w:rsidR="00DA0FAE" w:rsidRPr="008E3354" w:rsidP="00DA0FAE" w14:paraId="21DB7195" w14:textId="0DE49837">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AA1332C" w14:textId="77777777">
      <w:pPr>
        <w:pStyle w:val="NormalBold"/>
      </w:pPr>
      <w:r w:rsidRPr="008E3354">
        <w:rPr>
          <w:rStyle w:val="HideTWBExt"/>
          <w:b w:val="0"/>
        </w:rPr>
        <w:t>&lt;Article&gt;</w:t>
      </w:r>
      <w:r w:rsidRPr="008E3354">
        <w:t>Член 1 – параграф 1 – точка 6 – буква -а (нова)</w:t>
      </w:r>
      <w:r w:rsidRPr="008E3354">
        <w:rPr>
          <w:rStyle w:val="HideTWBExt"/>
          <w:b w:val="0"/>
        </w:rPr>
        <w:t>&lt;/Article&gt;</w:t>
      </w:r>
    </w:p>
    <w:p w:rsidR="00DA0FAE" w:rsidRPr="008E3354" w:rsidP="00DA0FAE" w14:paraId="15351B38"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161ED1D" w14:textId="77777777">
      <w:r w:rsidRPr="008E3354">
        <w:rPr>
          <w:rStyle w:val="HideTWBExt"/>
        </w:rPr>
        <w:t>&lt;Article2&gt;</w:t>
      </w:r>
      <w:r w:rsidRPr="008E3354">
        <w:t>Член 11 – параграф 1</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E49092"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4D24D1A" w14:textId="77777777">
            <w:pPr>
              <w:keepNext/>
            </w:pPr>
          </w:p>
        </w:tc>
      </w:tr>
      <w:tr w14:paraId="70CAD1A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58B1EBB" w14:textId="0373A267">
            <w:pPr>
              <w:pStyle w:val="ColumnHeading"/>
              <w:keepNext/>
              <w:rPr>
                <w:lang w:val="bg-BG"/>
              </w:rPr>
            </w:pPr>
            <w:r w:rsidRPr="008E3354">
              <w:rPr>
                <w:lang w:val="bg-BG"/>
              </w:rPr>
              <w:t>Текст в сила</w:t>
            </w:r>
          </w:p>
        </w:tc>
        <w:tc>
          <w:tcPr>
            <w:tcW w:w="4876" w:type="dxa"/>
            <w:hideMark/>
          </w:tcPr>
          <w:p w:rsidR="00DA0FAE" w:rsidRPr="008E3354" w:rsidP="00760AC7" w14:paraId="7526E923" w14:textId="1267BF6C">
            <w:pPr>
              <w:pStyle w:val="ColumnHeading"/>
              <w:keepNext/>
              <w:rPr>
                <w:lang w:val="bg-BG"/>
              </w:rPr>
            </w:pPr>
            <w:r w:rsidRPr="008E3354">
              <w:rPr>
                <w:lang w:val="bg-BG"/>
              </w:rPr>
              <w:t>Изменение</w:t>
            </w:r>
          </w:p>
        </w:tc>
      </w:tr>
      <w:tr w14:paraId="34711F7A"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2FD91FAD" w14:textId="77777777">
            <w:pPr>
              <w:pStyle w:val="Normal6"/>
              <w:rPr>
                <w:lang w:val="bg-BG"/>
              </w:rPr>
            </w:pPr>
          </w:p>
        </w:tc>
        <w:tc>
          <w:tcPr>
            <w:tcW w:w="4876" w:type="dxa"/>
            <w:hideMark/>
          </w:tcPr>
          <w:p w:rsidR="00DA0FAE" w:rsidRPr="008E3354" w:rsidP="00760AC7" w14:paraId="37A0F203" w14:textId="77777777">
            <w:pPr>
              <w:pStyle w:val="Normal6"/>
              <w:rPr>
                <w:szCs w:val="24"/>
                <w:lang w:val="bg-BG"/>
              </w:rPr>
            </w:pPr>
            <w:r w:rsidRPr="008E3354">
              <w:rPr>
                <w:b/>
                <w:i/>
                <w:lang w:val="bg-BG"/>
              </w:rPr>
              <w:t>-a)</w:t>
            </w:r>
            <w:r w:rsidRPr="008E3354">
              <w:rPr>
                <w:b/>
                <w:i/>
                <w:lang w:val="bg-BG"/>
              </w:rPr>
              <w:tab/>
              <w:t>параграф 1 се заменя със следното:</w:t>
            </w:r>
          </w:p>
        </w:tc>
      </w:tr>
      <w:tr w14:paraId="35292EC9"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9918C7" w14:paraId="72D1629C" w14:textId="46BB70E1">
            <w:pPr>
              <w:pStyle w:val="Normal6"/>
              <w:rPr>
                <w:lang w:val="bg-BG"/>
              </w:rPr>
            </w:pPr>
            <w:r w:rsidRPr="008E3354">
              <w:rPr>
                <w:lang w:val="bg-BG"/>
              </w:rPr>
              <w:t>1. В срок дванадесет месеца от датата на нотификацията, предвидена в член 9, параграф 3, първа алинея, държавата</w:t>
            </w:r>
            <w:r w:rsidRPr="008E3354" w:rsidR="009918C7">
              <w:rPr>
                <w:lang w:val="bg-BG"/>
              </w:rPr>
              <w:t xml:space="preserve"> </w:t>
            </w:r>
            <w:r w:rsidRPr="008E3354">
              <w:rPr>
                <w:lang w:val="bg-BG"/>
              </w:rPr>
              <w:t>членка докладчик изготвя и представя на Комисията, заедно с копие до Органа, доклад, наричан „проект на доклад за оценка“, в който се оценява дали може да се очаква активното вещество да отговаря на критериите за одобрение, предвидени в член 4.</w:t>
            </w:r>
          </w:p>
        </w:tc>
        <w:tc>
          <w:tcPr>
            <w:tcW w:w="4876" w:type="dxa"/>
            <w:hideMark/>
          </w:tcPr>
          <w:p w:rsidR="00DA0FAE" w:rsidRPr="008E3354" w:rsidP="00760AC7" w14:paraId="65C0EBF6" w14:textId="77777777">
            <w:pPr>
              <w:pStyle w:val="Normal6"/>
              <w:rPr>
                <w:bCs/>
                <w:iCs/>
                <w:szCs w:val="24"/>
                <w:lang w:val="bg-BG"/>
              </w:rPr>
            </w:pPr>
            <w:r w:rsidRPr="008E3354">
              <w:rPr>
                <w:lang w:val="bg-BG"/>
              </w:rPr>
              <w:t xml:space="preserve">„1. В срок дванадесет месеца от датата на нотификацията, предвидена в член 9, параграф 3, първа алинея, държавата членка докладчик </w:t>
            </w:r>
            <w:r w:rsidRPr="008E3354">
              <w:rPr>
                <w:b/>
                <w:i/>
                <w:lang w:val="bg-BG"/>
              </w:rPr>
              <w:t>извършва обстоен преглед на научната литература и</w:t>
            </w:r>
            <w:r w:rsidRPr="008E3354">
              <w:rPr>
                <w:lang w:val="bg-BG"/>
              </w:rPr>
              <w:t xml:space="preserve"> изготвя и представя на Комисията, заедно с копие до Органа, доклад, наричан „проект на доклад за оценка“, в който се оценява дали може да се очаква активното вещество да отговаря на критериите за одобрение, предвидени в член 4.“</w:t>
            </w:r>
          </w:p>
        </w:tc>
      </w:tr>
    </w:tbl>
    <w:p w:rsidR="00DA0FAE" w:rsidRPr="008E3354" w:rsidP="00DA0FAE" w14:paraId="07F49683"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4D3EC9A0" w14:textId="77777777">
      <w:pPr>
        <w:pStyle w:val="CrossRef"/>
        <w:rPr>
          <w:lang w:val="bg-BG"/>
        </w:rPr>
      </w:pPr>
      <w:r w:rsidRPr="008E3354">
        <w:rPr>
          <w:lang w:val="bg-BG"/>
        </w:rPr>
        <w:t>(32009R1107)</w:t>
      </w:r>
    </w:p>
    <w:p w:rsidR="00DA0FAE" w:rsidRPr="008E3354" w:rsidP="00DA0FAE" w14:paraId="7CC9D524" w14:textId="24249FCF">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6602B3FF" w14:textId="77777777">
      <w:pPr>
        <w:pStyle w:val="Normal12Italic"/>
        <w:rPr>
          <w:noProof w:val="0"/>
          <w:lang w:val="bg-BG"/>
        </w:rPr>
      </w:pPr>
      <w:r w:rsidRPr="008E3354">
        <w:rPr>
          <w:lang w:val="bg-BG"/>
        </w:rPr>
        <w:t>Единствено се добавя прегледът на научната литература, което би съответствало на съдебната практика на Съда на Европейския съюз.</w:t>
      </w:r>
    </w:p>
    <w:p w:rsidR="00DA0FAE" w:rsidRPr="008E3354" w:rsidP="00DA0FAE" w14:paraId="10C02976" w14:textId="77777777">
      <w:r w:rsidRPr="008E3354">
        <w:rPr>
          <w:rStyle w:val="HideTWBExt"/>
        </w:rPr>
        <w:t>&lt;/AmendB&gt;</w:t>
      </w:r>
    </w:p>
    <w:p w:rsidR="00DA0FAE" w:rsidRPr="008E3354" w:rsidP="00DA0FAE" w14:paraId="2F6D6F6B" w14:textId="68162108">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503</w:t>
      </w:r>
      <w:r w:rsidRPr="008E3354">
        <w:rPr>
          <w:rStyle w:val="HideTWBExt"/>
          <w:b w:val="0"/>
          <w:lang w:val="bg-BG"/>
        </w:rPr>
        <w:t>&lt;/NumAmB&gt;</w:t>
      </w:r>
    </w:p>
    <w:p w:rsidR="00DA0FAE" w:rsidRPr="008E3354" w:rsidP="00DA0FAE" w14:paraId="145815F2" w14:textId="1FE63212">
      <w:pPr>
        <w:pStyle w:val="NormalBold"/>
      </w:pPr>
      <w:r w:rsidRPr="008E3354">
        <w:rPr>
          <w:rStyle w:val="HideTWBExt"/>
          <w:b w:val="0"/>
        </w:rPr>
        <w:t>&lt;RepeatBlock-By&gt;&lt;Members&gt;</w:t>
      </w:r>
      <w:r w:rsidRPr="008E3354">
        <w:t xml:space="preserve">Ан-Софи Фригу, Жил Пенел, Мари-Люс Бразие-Клен, Виктория Ференц, </w:t>
      </w:r>
      <w:r w:rsidRPr="008E3354" w:rsidR="00B72EEE">
        <w:t>Матилд Андруе</w:t>
      </w:r>
      <w:r w:rsidRPr="008E3354">
        <w:rPr>
          <w:rStyle w:val="HideTWBExt"/>
          <w:b w:val="0"/>
        </w:rPr>
        <w:t>&lt;/Members&gt;</w:t>
      </w:r>
    </w:p>
    <w:p w:rsidR="00DA0FAE" w:rsidRPr="008E3354" w:rsidP="00DA0FAE" w14:paraId="124E8FA0" w14:textId="77777777">
      <w:r w:rsidRPr="008E3354">
        <w:rPr>
          <w:rStyle w:val="HideTWBExt"/>
        </w:rPr>
        <w:t>&lt;/RepeatBlock-By&gt;</w:t>
      </w:r>
    </w:p>
    <w:p w:rsidR="00DA0FAE" w:rsidRPr="008E3354" w:rsidP="00DA0FAE" w14:paraId="6AE8B521" w14:textId="37778BA4">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C79A22E" w14:textId="77777777">
      <w:pPr>
        <w:pStyle w:val="NormalBold"/>
      </w:pPr>
      <w:r w:rsidRPr="008E3354">
        <w:rPr>
          <w:rStyle w:val="HideTWBExt"/>
          <w:b w:val="0"/>
        </w:rPr>
        <w:t>&lt;Article&gt;</w:t>
      </w:r>
      <w:r w:rsidRPr="008E3354">
        <w:t>Член 1 – параграф 1 – точка 6 – буква а</w:t>
      </w:r>
      <w:r w:rsidRPr="008E3354">
        <w:rPr>
          <w:rStyle w:val="HideTWBExt"/>
          <w:b w:val="0"/>
        </w:rPr>
        <w:t>&lt;/Article&gt;</w:t>
      </w:r>
    </w:p>
    <w:p w:rsidR="00DA0FAE" w:rsidRPr="008E3354" w:rsidP="00DA0FAE" w14:paraId="614FADD4"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8CC863E" w14:textId="77777777">
      <w:r w:rsidRPr="008E3354">
        <w:rPr>
          <w:rStyle w:val="HideTWBExt"/>
        </w:rPr>
        <w:t>&lt;Article2&gt;</w:t>
      </w:r>
      <w:r w:rsidRPr="008E3354">
        <w:t>Член 11 – параграф 1 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0FC1D4"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946C566" w14:textId="77777777">
            <w:pPr>
              <w:keepNext/>
            </w:pPr>
          </w:p>
        </w:tc>
      </w:tr>
      <w:tr w14:paraId="4937ECC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68BD1D0" w14:textId="07F466D7">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CFCCC57" w14:textId="708B0684">
            <w:pPr>
              <w:pStyle w:val="ColumnHeading"/>
              <w:keepNext/>
              <w:rPr>
                <w:lang w:val="bg-BG"/>
              </w:rPr>
            </w:pPr>
            <w:r w:rsidRPr="008E3354">
              <w:rPr>
                <w:lang w:val="bg-BG"/>
              </w:rPr>
              <w:t>Изменение</w:t>
            </w:r>
          </w:p>
        </w:tc>
      </w:tr>
      <w:tr w14:paraId="3192465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183CA4B" w14:textId="77777777">
            <w:pPr>
              <w:pStyle w:val="Normal6"/>
              <w:rPr>
                <w:lang w:val="bg-BG"/>
              </w:rPr>
            </w:pPr>
            <w:r w:rsidRPr="008E3354">
              <w:rPr>
                <w:b/>
                <w:i/>
                <w:lang w:val="bg-BG"/>
              </w:rPr>
              <w:t>1а.</w:t>
            </w:r>
            <w:r w:rsidRPr="008E3354">
              <w:rPr>
                <w:b/>
                <w:i/>
                <w:lang w:val="bg-BG"/>
              </w:rPr>
              <w:tab/>
              <w:t>Държавата членка докладчик отдава приоритет на оценката на заявления за одобрение на вещества за биологичен контрол.“;</w:t>
            </w:r>
          </w:p>
        </w:tc>
        <w:tc>
          <w:tcPr>
            <w:tcW w:w="4876" w:type="dxa"/>
            <w:hideMark/>
          </w:tcPr>
          <w:p w:rsidR="00DA0FAE" w:rsidRPr="008E3354" w:rsidP="00760AC7" w14:paraId="37F4489B" w14:textId="4C6403BF">
            <w:pPr>
              <w:pStyle w:val="Normal6"/>
              <w:rPr>
                <w:szCs w:val="24"/>
                <w:lang w:val="bg-BG"/>
              </w:rPr>
            </w:pPr>
            <w:r w:rsidRPr="008E3354">
              <w:rPr>
                <w:b/>
                <w:i/>
                <w:lang w:val="bg-BG"/>
              </w:rPr>
              <w:t>заличава се</w:t>
            </w:r>
          </w:p>
        </w:tc>
      </w:tr>
    </w:tbl>
    <w:p w:rsidR="00DA0FAE" w:rsidRPr="008E3354" w:rsidP="00DA0FAE" w14:paraId="53A1495A"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{FR}</w:t>
      </w:r>
      <w:r w:rsidRPr="008E3354">
        <w:rPr>
          <w:noProof w:val="0"/>
          <w:lang w:val="bg-BG"/>
        </w:rPr>
        <w:t>fr</w:t>
      </w:r>
      <w:r w:rsidRPr="008E3354">
        <w:rPr>
          <w:rStyle w:val="HideTWBExt"/>
          <w:lang w:val="bg-BG"/>
        </w:rPr>
        <w:t>&lt;/Original&gt;</w:t>
      </w:r>
    </w:p>
    <w:p w:rsidR="00DA0FAE" w:rsidRPr="008E3354" w:rsidP="00DA0FAE" w14:paraId="6D87E20D" w14:textId="77777777">
      <w:r w:rsidRPr="008E3354">
        <w:rPr>
          <w:rStyle w:val="HideTWBExt"/>
        </w:rPr>
        <w:t>&lt;/AmendB&gt;</w:t>
      </w:r>
    </w:p>
    <w:p w:rsidR="00DA0FAE" w:rsidRPr="008E3354" w:rsidP="00DA0FAE" w14:paraId="26DC29F3" w14:textId="4F5D4DAC">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504</w:t>
      </w:r>
      <w:r w:rsidRPr="008E3354">
        <w:rPr>
          <w:rStyle w:val="HideTWBExt"/>
          <w:b w:val="0"/>
          <w:lang w:val="bg-BG"/>
        </w:rPr>
        <w:t>&lt;/NumAmB&gt;</w:t>
      </w:r>
    </w:p>
    <w:p w:rsidR="00DA0FAE" w:rsidRPr="008E3354" w:rsidP="00DA0FAE" w14:paraId="67422538" w14:textId="5D81CDE6">
      <w:pPr>
        <w:pStyle w:val="NormalBold"/>
      </w:pPr>
      <w:r w:rsidRPr="008E3354">
        <w:rPr>
          <w:rStyle w:val="HideTWBExt"/>
          <w:b w:val="0"/>
        </w:rPr>
        <w:t>&lt;RepeatBlock-By&gt;&lt;Members&gt;</w:t>
      </w:r>
      <w:r w:rsidRPr="008E3354">
        <w:t>Селин Имарт, Манолис Кефалоянис</w:t>
      </w:r>
      <w:r w:rsidRPr="008E3354">
        <w:rPr>
          <w:rStyle w:val="HideTWBExt"/>
          <w:b w:val="0"/>
        </w:rPr>
        <w:t>&lt;/Members&gt;</w:t>
      </w:r>
    </w:p>
    <w:p w:rsidR="00DA0FAE" w:rsidRPr="008E3354" w:rsidP="00DA0FAE" w14:paraId="6F9ABC4B" w14:textId="77777777">
      <w:r w:rsidRPr="008E3354">
        <w:rPr>
          <w:rStyle w:val="HideTWBExt"/>
        </w:rPr>
        <w:t>&lt;/RepeatBlock-By&gt;</w:t>
      </w:r>
    </w:p>
    <w:p w:rsidR="00DA0FAE" w:rsidRPr="008E3354" w:rsidP="00DA0FAE" w14:paraId="1E36791E" w14:textId="5C882DF5">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AD12EB8" w14:textId="77777777">
      <w:pPr>
        <w:pStyle w:val="NormalBold"/>
      </w:pPr>
      <w:r w:rsidRPr="008E3354">
        <w:rPr>
          <w:rStyle w:val="HideTWBExt"/>
          <w:b w:val="0"/>
        </w:rPr>
        <w:t>&lt;Article&gt;</w:t>
      </w:r>
      <w:r w:rsidRPr="008E3354">
        <w:t>Член 1 – параграф 1 – точка 6 – буква а</w:t>
      </w:r>
      <w:r w:rsidRPr="008E3354">
        <w:rPr>
          <w:rStyle w:val="HideTWBExt"/>
          <w:b w:val="0"/>
        </w:rPr>
        <w:t>&lt;/Article&gt;</w:t>
      </w:r>
    </w:p>
    <w:p w:rsidR="00DA0FAE" w:rsidRPr="008E3354" w:rsidP="00DA0FAE" w14:paraId="35FA12E0"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5B2E088" w14:textId="77777777">
      <w:r w:rsidRPr="008E3354">
        <w:rPr>
          <w:rStyle w:val="HideTWBExt"/>
        </w:rPr>
        <w:t>&lt;Article2&gt;</w:t>
      </w:r>
      <w:r w:rsidRPr="008E3354">
        <w:t>Член 11 – параграф 1 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7F863C"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4A5CB459" w14:textId="77777777">
            <w:pPr>
              <w:keepNext/>
            </w:pPr>
          </w:p>
        </w:tc>
      </w:tr>
      <w:tr w14:paraId="343F3AD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44D85B5" w14:textId="1AF2124C">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D0F6FC2" w14:textId="572C7147">
            <w:pPr>
              <w:pStyle w:val="ColumnHeading"/>
              <w:keepNext/>
              <w:rPr>
                <w:lang w:val="bg-BG"/>
              </w:rPr>
            </w:pPr>
            <w:r w:rsidRPr="008E3354">
              <w:rPr>
                <w:lang w:val="bg-BG"/>
              </w:rPr>
              <w:t>Изменение</w:t>
            </w:r>
          </w:p>
        </w:tc>
      </w:tr>
      <w:tr w14:paraId="7AC0F416"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8C05FDB" w14:textId="77777777">
            <w:pPr>
              <w:pStyle w:val="Normal6"/>
              <w:rPr>
                <w:lang w:val="bg-BG"/>
              </w:rPr>
            </w:pPr>
            <w:r w:rsidRPr="008E3354">
              <w:rPr>
                <w:b/>
                <w:i/>
                <w:lang w:val="bg-BG"/>
              </w:rPr>
              <w:t>1а.</w:t>
            </w:r>
            <w:r w:rsidRPr="008E3354">
              <w:rPr>
                <w:b/>
                <w:i/>
                <w:lang w:val="bg-BG"/>
              </w:rPr>
              <w:tab/>
              <w:t>Държавата членка докладчик отдава приоритет на оценката на заявления за одобрение на вещества за биологичен контрол.“;</w:t>
            </w:r>
          </w:p>
        </w:tc>
        <w:tc>
          <w:tcPr>
            <w:tcW w:w="4876" w:type="dxa"/>
            <w:hideMark/>
          </w:tcPr>
          <w:p w:rsidR="00DA0FAE" w:rsidRPr="008E3354" w:rsidP="00760AC7" w14:paraId="072A3F09" w14:textId="0313D1EB">
            <w:pPr>
              <w:pStyle w:val="Normal6"/>
              <w:rPr>
                <w:szCs w:val="24"/>
                <w:lang w:val="bg-BG"/>
              </w:rPr>
            </w:pPr>
            <w:r w:rsidRPr="008E3354">
              <w:rPr>
                <w:b/>
                <w:i/>
                <w:lang w:val="bg-BG"/>
              </w:rPr>
              <w:t>заличава се</w:t>
            </w:r>
          </w:p>
        </w:tc>
      </w:tr>
    </w:tbl>
    <w:p w:rsidR="00DA0FAE" w:rsidRPr="008E3354" w:rsidP="00DA0FAE" w14:paraId="5760FC8E"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{FR}</w:t>
      </w:r>
      <w:r w:rsidRPr="008E3354">
        <w:rPr>
          <w:noProof w:val="0"/>
          <w:lang w:val="bg-BG"/>
        </w:rPr>
        <w:t>fr</w:t>
      </w:r>
      <w:r w:rsidRPr="008E3354">
        <w:rPr>
          <w:rStyle w:val="HideTWBExt"/>
          <w:lang w:val="bg-BG"/>
        </w:rPr>
        <w:t>&lt;/Original&gt;</w:t>
      </w:r>
    </w:p>
    <w:p w:rsidR="00DA0FAE" w:rsidRPr="008E3354" w:rsidP="00DA0FAE" w14:paraId="3EC5CA7F" w14:textId="77777777">
      <w:r w:rsidRPr="008E3354">
        <w:rPr>
          <w:rStyle w:val="HideTWBExt"/>
        </w:rPr>
        <w:t>&lt;/AmendB&gt;</w:t>
      </w:r>
    </w:p>
    <w:p w:rsidR="00DA0FAE" w:rsidRPr="008E3354" w:rsidP="00DA0FAE" w14:paraId="1BD72432" w14:textId="36ABD2CD">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505</w:t>
      </w:r>
      <w:r w:rsidRPr="008E3354">
        <w:rPr>
          <w:rStyle w:val="HideTWBExt"/>
          <w:b w:val="0"/>
          <w:lang w:val="bg-BG"/>
        </w:rPr>
        <w:t>&lt;/NumAmB&gt;</w:t>
      </w:r>
    </w:p>
    <w:p w:rsidR="00DA0FAE" w:rsidRPr="008E3354" w:rsidP="00DA0FAE" w14:paraId="27945CB8" w14:textId="5D1B9735">
      <w:pPr>
        <w:pStyle w:val="NormalBold"/>
      </w:pPr>
      <w:r w:rsidRPr="008E3354">
        <w:rPr>
          <w:rStyle w:val="HideTWBExt"/>
          <w:b w:val="0"/>
        </w:rPr>
        <w:t>&lt;RepeatBlock-By&gt;&lt;Members&gt;</w:t>
      </w:r>
      <w:r w:rsidRPr="008E3354" w:rsidR="006D7E55">
        <w:t>Александер Бернхубер</w:t>
      </w:r>
      <w:r w:rsidRPr="008E3354">
        <w:rPr>
          <w:rStyle w:val="HideTWBExt"/>
          <w:b w:val="0"/>
        </w:rPr>
        <w:t>&lt;/Members&gt;</w:t>
      </w:r>
    </w:p>
    <w:p w:rsidR="00DA0FAE" w:rsidRPr="008E3354" w:rsidP="00DA0FAE" w14:paraId="01B5CE6C" w14:textId="77777777">
      <w:r w:rsidRPr="008E3354">
        <w:rPr>
          <w:rStyle w:val="HideTWBExt"/>
        </w:rPr>
        <w:t>&lt;/RepeatBlock-By&gt;</w:t>
      </w:r>
    </w:p>
    <w:p w:rsidR="00DA0FAE" w:rsidRPr="008E3354" w:rsidP="00DA0FAE" w14:paraId="36BCB4F7" w14:textId="635D3F55">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0773643" w14:textId="77777777">
      <w:pPr>
        <w:pStyle w:val="NormalBold"/>
      </w:pPr>
      <w:r w:rsidRPr="008E3354">
        <w:rPr>
          <w:rStyle w:val="HideTWBExt"/>
          <w:b w:val="0"/>
        </w:rPr>
        <w:t>&lt;Article&gt;</w:t>
      </w:r>
      <w:r w:rsidRPr="008E3354">
        <w:t>Член 1 – параграф 1 – точка 6 – буква а</w:t>
      </w:r>
      <w:r w:rsidRPr="008E3354">
        <w:rPr>
          <w:rStyle w:val="HideTWBExt"/>
          <w:b w:val="0"/>
        </w:rPr>
        <w:t>&lt;/Article&gt;</w:t>
      </w:r>
    </w:p>
    <w:p w:rsidR="00DA0FAE" w:rsidRPr="008E3354" w:rsidP="00DA0FAE" w14:paraId="78695A3D"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CB7D550" w14:textId="3262EA97">
      <w:r w:rsidRPr="008E3354">
        <w:rPr>
          <w:rStyle w:val="HideTWBExt"/>
        </w:rPr>
        <w:t>&lt;Article2&gt;</w:t>
      </w:r>
      <w:r w:rsidRPr="008E3354">
        <w:t>Член 11 – параграф 1</w:t>
      </w:r>
      <w:r w:rsidRPr="008E3354" w:rsidR="00643D2F">
        <w:t xml:space="preserve"> </w:t>
      </w:r>
      <w:r w:rsidRPr="008E3354">
        <w:t>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B54674"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37F4CE2" w14:textId="77777777">
            <w:pPr>
              <w:keepNext/>
            </w:pPr>
          </w:p>
        </w:tc>
      </w:tr>
      <w:tr w14:paraId="3646C2CF"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65CAD81" w14:textId="1EB03FA7">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C78EDC7" w14:textId="4C2D04BF">
            <w:pPr>
              <w:pStyle w:val="ColumnHeading"/>
              <w:keepNext/>
              <w:rPr>
                <w:lang w:val="bg-BG"/>
              </w:rPr>
            </w:pPr>
            <w:r w:rsidRPr="008E3354">
              <w:rPr>
                <w:lang w:val="bg-BG"/>
              </w:rPr>
              <w:t>Изменение</w:t>
            </w:r>
          </w:p>
        </w:tc>
      </w:tr>
      <w:tr w14:paraId="5C59EEF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3AC5F08" w14:textId="77777777">
            <w:pPr>
              <w:pStyle w:val="Normal6"/>
              <w:rPr>
                <w:lang w:val="bg-BG"/>
              </w:rPr>
            </w:pPr>
            <w:r w:rsidRPr="008E3354">
              <w:rPr>
                <w:b/>
                <w:i/>
                <w:lang w:val="bg-BG"/>
              </w:rPr>
              <w:t>1а.</w:t>
            </w:r>
            <w:r w:rsidRPr="008E3354">
              <w:rPr>
                <w:b/>
                <w:i/>
                <w:lang w:val="bg-BG"/>
              </w:rPr>
              <w:tab/>
              <w:t>Държавата членка докладчик отдава приоритет на оценката на заявления за одобрение на вещества за биологичен контрол.;</w:t>
            </w:r>
          </w:p>
        </w:tc>
        <w:tc>
          <w:tcPr>
            <w:tcW w:w="4876" w:type="dxa"/>
            <w:hideMark/>
          </w:tcPr>
          <w:p w:rsidR="00DA0FAE" w:rsidRPr="008E3354" w:rsidP="00760AC7" w14:paraId="16C69BF6" w14:textId="29FB09A3">
            <w:pPr>
              <w:pStyle w:val="Normal6"/>
              <w:rPr>
                <w:szCs w:val="24"/>
                <w:lang w:val="bg-BG"/>
              </w:rPr>
            </w:pPr>
            <w:r w:rsidRPr="008E3354">
              <w:rPr>
                <w:b/>
                <w:i/>
                <w:lang w:val="bg-BG"/>
              </w:rPr>
              <w:t>заличава се</w:t>
            </w:r>
          </w:p>
        </w:tc>
      </w:tr>
    </w:tbl>
    <w:p w:rsidR="00DA0FAE" w:rsidRPr="008E3354" w:rsidP="00DA0FAE" w14:paraId="0131D90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05F5361" w14:textId="77777777">
      <w:r w:rsidRPr="008E3354">
        <w:rPr>
          <w:rStyle w:val="HideTWBExt"/>
        </w:rPr>
        <w:t>&lt;/AmendB&gt;</w:t>
      </w:r>
    </w:p>
    <w:p w:rsidR="00DA0FAE" w:rsidRPr="008E3354" w:rsidP="00DA0FAE" w14:paraId="58B72647" w14:textId="029DC9DE">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506</w:t>
      </w:r>
      <w:r w:rsidRPr="008E3354">
        <w:rPr>
          <w:rStyle w:val="HideTWBExt"/>
          <w:b w:val="0"/>
          <w:lang w:val="bg-BG"/>
        </w:rPr>
        <w:t>&lt;/NumAmB&gt;</w:t>
      </w:r>
    </w:p>
    <w:p w:rsidR="00DA0FAE" w:rsidRPr="008E3354" w:rsidP="00DA0FAE" w14:paraId="0544493D" w14:textId="0684AEB7">
      <w:pPr>
        <w:pStyle w:val="NormalBold"/>
      </w:pPr>
      <w:r w:rsidRPr="008E3354">
        <w:rPr>
          <w:rStyle w:val="HideTWBExt"/>
          <w:b w:val="0"/>
        </w:rPr>
        <w:t>&lt;RepeatBlock-By&gt;&lt;Members&gt;</w:t>
      </w:r>
      <w:r w:rsidRPr="008E3354" w:rsidR="00617DE5">
        <w:t>Пауло До Нашименто Кабрал</w:t>
      </w:r>
      <w:r w:rsidRPr="008E3354">
        <w:rPr>
          <w:rStyle w:val="HideTWBExt"/>
          <w:b w:val="0"/>
        </w:rPr>
        <w:t>&lt;/Members&gt;</w:t>
      </w:r>
    </w:p>
    <w:p w:rsidR="00DA0FAE" w:rsidRPr="008E3354" w:rsidP="00DA0FAE" w14:paraId="27BA5BAA" w14:textId="77777777">
      <w:r w:rsidRPr="008E3354">
        <w:rPr>
          <w:rStyle w:val="HideTWBExt"/>
        </w:rPr>
        <w:t>&lt;/RepeatBlock-By&gt;</w:t>
      </w:r>
    </w:p>
    <w:p w:rsidR="00DA0FAE" w:rsidRPr="008E3354" w:rsidP="00DA0FAE" w14:paraId="335B4C92" w14:textId="4D5E6302">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0953F46" w14:textId="77777777">
      <w:pPr>
        <w:pStyle w:val="NormalBold"/>
      </w:pPr>
      <w:r w:rsidRPr="008E3354">
        <w:rPr>
          <w:rStyle w:val="HideTWBExt"/>
          <w:b w:val="0"/>
        </w:rPr>
        <w:t>&lt;Article&gt;</w:t>
      </w:r>
      <w:r w:rsidRPr="008E3354">
        <w:t>Член 1 – параграф 1 – точка 6 – буква а</w:t>
      </w:r>
      <w:r w:rsidRPr="008E3354">
        <w:rPr>
          <w:rStyle w:val="HideTWBExt"/>
          <w:b w:val="0"/>
        </w:rPr>
        <w:t>&lt;/Article&gt;</w:t>
      </w:r>
    </w:p>
    <w:p w:rsidR="00DA0FAE" w:rsidRPr="008E3354" w:rsidP="00DA0FAE" w14:paraId="08A95027"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27494F9" w14:textId="5D749E6D">
      <w:r w:rsidRPr="008E3354">
        <w:rPr>
          <w:rStyle w:val="HideTWBExt"/>
        </w:rPr>
        <w:t>&lt;Article2&gt;</w:t>
      </w:r>
      <w:r w:rsidRPr="008E3354">
        <w:t>Член 11 – параграф 1</w:t>
      </w:r>
      <w:r w:rsidRPr="008E3354" w:rsidR="00643D2F">
        <w:t xml:space="preserve"> </w:t>
      </w:r>
      <w:r w:rsidRPr="008E3354">
        <w:t>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EBC228"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2D840620" w14:textId="77777777">
            <w:pPr>
              <w:keepNext/>
            </w:pPr>
          </w:p>
        </w:tc>
      </w:tr>
      <w:tr w14:paraId="2935F616"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B844BC7" w14:textId="3043F861">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D5BE390" w14:textId="1FBD44DB">
            <w:pPr>
              <w:pStyle w:val="ColumnHeading"/>
              <w:keepNext/>
              <w:rPr>
                <w:lang w:val="bg-BG"/>
              </w:rPr>
            </w:pPr>
            <w:r w:rsidRPr="008E3354">
              <w:rPr>
                <w:lang w:val="bg-BG"/>
              </w:rPr>
              <w:t>Изменение</w:t>
            </w:r>
          </w:p>
        </w:tc>
      </w:tr>
      <w:tr w14:paraId="5BC4FB3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62E7D9D" w14:textId="77777777">
            <w:pPr>
              <w:pStyle w:val="Normal6"/>
              <w:rPr>
                <w:lang w:val="bg-BG"/>
              </w:rPr>
            </w:pPr>
            <w:r w:rsidRPr="008E3354">
              <w:rPr>
                <w:b/>
                <w:i/>
                <w:lang w:val="bg-BG"/>
              </w:rPr>
              <w:t>1а.</w:t>
            </w:r>
            <w:r w:rsidRPr="008E3354">
              <w:rPr>
                <w:b/>
                <w:i/>
                <w:lang w:val="bg-BG"/>
              </w:rPr>
              <w:tab/>
              <w:t xml:space="preserve">Държавата членка докладчик </w:t>
            </w:r>
            <w:r w:rsidRPr="008E3354">
              <w:rPr>
                <w:b/>
                <w:i/>
                <w:lang w:val="bg-BG"/>
              </w:rPr>
              <w:t>отдава приоритет на оценката на заявления за одобрение на вещества за биологичен контрол.;</w:t>
            </w:r>
          </w:p>
        </w:tc>
        <w:tc>
          <w:tcPr>
            <w:tcW w:w="4876" w:type="dxa"/>
            <w:hideMark/>
          </w:tcPr>
          <w:p w:rsidR="00DA0FAE" w:rsidRPr="008E3354" w:rsidP="00760AC7" w14:paraId="1095BECA" w14:textId="1F8B5B4A">
            <w:pPr>
              <w:pStyle w:val="Normal6"/>
              <w:rPr>
                <w:szCs w:val="24"/>
                <w:lang w:val="bg-BG"/>
              </w:rPr>
            </w:pPr>
            <w:r w:rsidRPr="008E3354">
              <w:rPr>
                <w:b/>
                <w:i/>
                <w:lang w:val="bg-BG"/>
              </w:rPr>
              <w:t>заличава се</w:t>
            </w:r>
          </w:p>
        </w:tc>
      </w:tr>
    </w:tbl>
    <w:p w:rsidR="00DA0FAE" w:rsidRPr="008E3354" w:rsidP="00DA0FAE" w14:paraId="2EE535EF"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A52CEF8" w14:textId="77777777">
      <w:r w:rsidRPr="008E3354">
        <w:rPr>
          <w:rStyle w:val="HideTWBExt"/>
        </w:rPr>
        <w:t>&lt;/AmendB&gt;</w:t>
      </w:r>
    </w:p>
    <w:p w:rsidR="00DA0FAE" w:rsidRPr="008E3354" w:rsidP="00DA0FAE" w14:paraId="2C89470C" w14:textId="0706A814">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507</w:t>
      </w:r>
      <w:r w:rsidRPr="008E3354">
        <w:rPr>
          <w:rStyle w:val="HideTWBExt"/>
          <w:b w:val="0"/>
          <w:lang w:val="bg-BG"/>
        </w:rPr>
        <w:t>&lt;/NumAmB&gt;</w:t>
      </w:r>
    </w:p>
    <w:p w:rsidR="00DA0FAE" w:rsidRPr="008E3354" w:rsidP="00DA0FAE" w14:paraId="29775627" w14:textId="50243F25">
      <w:pPr>
        <w:pStyle w:val="NormalBold"/>
      </w:pPr>
      <w:r w:rsidRPr="008E3354">
        <w:rPr>
          <w:rStyle w:val="HideTWBExt"/>
          <w:b w:val="0"/>
        </w:rPr>
        <w:t>&lt;RepeatBlock-By&gt;&lt;Members&gt;</w:t>
      </w:r>
      <w:r w:rsidRPr="008E3354">
        <w:t xml:space="preserve">Мирея Борас Пабон, </w:t>
      </w:r>
      <w:r w:rsidRPr="008E3354" w:rsidR="00B50124">
        <w:t>Рафаеле Станканели</w:t>
      </w:r>
      <w:r w:rsidRPr="008E3354">
        <w:t xml:space="preserve">, </w:t>
      </w:r>
      <w:r w:rsidRPr="008E3354" w:rsidR="00894B53">
        <w:t>Хорхе Бусаде Виялба</w:t>
      </w:r>
      <w:r w:rsidRPr="008E3354">
        <w:rPr>
          <w:rStyle w:val="HideTWBExt"/>
          <w:b w:val="0"/>
        </w:rPr>
        <w:t>&lt;/Members&gt;</w:t>
      </w:r>
    </w:p>
    <w:p w:rsidR="00DA0FAE" w:rsidRPr="008E3354" w:rsidP="00DA0FAE" w14:paraId="6230D1E2" w14:textId="77777777">
      <w:r w:rsidRPr="008E3354">
        <w:rPr>
          <w:rStyle w:val="HideTWBExt"/>
        </w:rPr>
        <w:t>&lt;/RepeatBlock-By&gt;</w:t>
      </w:r>
    </w:p>
    <w:p w:rsidR="00DA0FAE" w:rsidRPr="008E3354" w:rsidP="00DA0FAE" w14:paraId="05F0C264" w14:textId="0C6DC6F9">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05E3067" w14:textId="77777777">
      <w:pPr>
        <w:pStyle w:val="NormalBold"/>
      </w:pPr>
      <w:r w:rsidRPr="008E3354">
        <w:rPr>
          <w:rStyle w:val="HideTWBExt"/>
          <w:b w:val="0"/>
        </w:rPr>
        <w:t>&lt;Article&gt;</w:t>
      </w:r>
      <w:r w:rsidRPr="008E3354">
        <w:t>Член 1 – параграф 1 – точка 6 a (нова)</w:t>
      </w:r>
      <w:r w:rsidRPr="008E3354">
        <w:rPr>
          <w:rStyle w:val="HideTWBExt"/>
          <w:b w:val="0"/>
        </w:rPr>
        <w:t>&lt;/Article&gt;</w:t>
      </w:r>
    </w:p>
    <w:p w:rsidR="00DA0FAE" w:rsidRPr="008E3354" w:rsidP="00DA0FAE" w14:paraId="38738A21"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386DBFF" w14:textId="3898E522">
      <w:r w:rsidRPr="008E3354">
        <w:rPr>
          <w:rStyle w:val="HideTWBExt"/>
        </w:rPr>
        <w:t>&lt;Article2&gt;</w:t>
      </w:r>
      <w:r w:rsidRPr="008E3354">
        <w:t>Член 11 – параграф 1</w:t>
      </w:r>
      <w:r w:rsidRPr="008E3354" w:rsidR="00643D2F">
        <w:t xml:space="preserve"> </w:t>
      </w:r>
      <w:r w:rsidRPr="008E3354">
        <w:t>а</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0A384186"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27B29CDB" w14:textId="77777777">
            <w:pPr>
              <w:keepNext/>
            </w:pPr>
          </w:p>
        </w:tc>
      </w:tr>
      <w:tr w14:paraId="1B952563"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2B365B7E" w14:textId="108E4743">
            <w:pPr>
              <w:pStyle w:val="ColumnHeading"/>
              <w:keepNext/>
              <w:rPr>
                <w:lang w:val="bg-BG"/>
              </w:rPr>
            </w:pPr>
            <w:r w:rsidRPr="008E3354">
              <w:rPr>
                <w:lang w:val="bg-BG"/>
              </w:rPr>
              <w:t>Текст в сила</w:t>
            </w:r>
          </w:p>
        </w:tc>
        <w:tc>
          <w:tcPr>
            <w:tcW w:w="4876" w:type="dxa"/>
            <w:hideMark/>
          </w:tcPr>
          <w:p w:rsidR="00DA0FAE" w:rsidRPr="008E3354" w:rsidP="00760AC7" w14:paraId="5F60B1E2" w14:textId="58E4E5D5">
            <w:pPr>
              <w:pStyle w:val="ColumnHeading"/>
              <w:keepNext/>
              <w:rPr>
                <w:lang w:val="bg-BG"/>
              </w:rPr>
            </w:pPr>
            <w:r w:rsidRPr="008E3354">
              <w:rPr>
                <w:lang w:val="bg-BG"/>
              </w:rPr>
              <w:t>Изменение</w:t>
            </w:r>
          </w:p>
        </w:tc>
      </w:tr>
      <w:tr w14:paraId="3EA9441B"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43C80B3A" w14:textId="77777777">
            <w:pPr>
              <w:pStyle w:val="Normal6"/>
              <w:rPr>
                <w:lang w:val="bg-BG"/>
              </w:rPr>
            </w:pPr>
            <w:r w:rsidRPr="008E3354">
              <w:rPr>
                <w:b/>
                <w:i/>
                <w:lang w:val="bg-BG"/>
              </w:rPr>
              <w:t>1а.</w:t>
            </w:r>
            <w:r w:rsidRPr="008E3354">
              <w:rPr>
                <w:lang w:val="bg-BG"/>
              </w:rPr>
              <w:t xml:space="preserve"> </w:t>
            </w:r>
            <w:r w:rsidRPr="008E3354">
              <w:rPr>
                <w:b/>
                <w:i/>
                <w:lang w:val="bg-BG"/>
              </w:rPr>
              <w:t>Държавата членка докладчик отдава приоритет на оценката на заявления за одобрение на вещества за биологичен контрол.</w:t>
            </w:r>
          </w:p>
        </w:tc>
        <w:tc>
          <w:tcPr>
            <w:tcW w:w="4876" w:type="dxa"/>
          </w:tcPr>
          <w:p w:rsidR="00DA0FAE" w:rsidRPr="008E3354" w:rsidP="00760AC7" w14:paraId="6C6375C0" w14:textId="46F1AAE4">
            <w:pPr>
              <w:pStyle w:val="Normal6"/>
              <w:rPr>
                <w:b/>
                <w:bCs/>
                <w:i/>
                <w:iCs/>
                <w:szCs w:val="24"/>
                <w:lang w:val="bg-BG"/>
              </w:rPr>
            </w:pPr>
            <w:r w:rsidRPr="008E3354">
              <w:rPr>
                <w:b/>
                <w:i/>
                <w:lang w:val="bg-BG"/>
              </w:rPr>
              <w:t>заличава се</w:t>
            </w:r>
          </w:p>
        </w:tc>
      </w:tr>
    </w:tbl>
    <w:p w:rsidR="00DA0FAE" w:rsidRPr="008E3354" w:rsidP="00DA0FAE" w14:paraId="7EA6954C"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7BA8E7A" w14:textId="77777777">
      <w:pPr>
        <w:pStyle w:val="CrossRef"/>
        <w:rPr>
          <w:lang w:val="bg-BG"/>
        </w:rPr>
      </w:pPr>
      <w:r w:rsidRPr="008E3354">
        <w:rPr>
          <w:lang w:val="bg-BG"/>
        </w:rPr>
        <w:t>(32009R1107)</w:t>
      </w:r>
    </w:p>
    <w:p w:rsidR="00DA0FAE" w:rsidRPr="008E3354" w:rsidP="00DA0FAE" w14:paraId="2AF8C08E" w14:textId="6FD5F360">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23FFC015" w14:textId="77777777">
      <w:pPr>
        <w:pStyle w:val="Normal12Italic"/>
        <w:rPr>
          <w:noProof w:val="0"/>
          <w:lang w:val="bg-BG"/>
        </w:rPr>
      </w:pPr>
      <w:r w:rsidRPr="008E3354">
        <w:rPr>
          <w:lang w:val="bg-BG"/>
        </w:rPr>
        <w:t>the Omnibus proposal opens 3 risks:1.to inflation the application for biocontrol substances, with all the limitations today affecting this category of a.s.2.to further reduce the number of applications for new but “chemical” a..s.,more reliable and efficient in controlling pest proliferation3.Resources allocated to the evaluation/renewal of active substances and conventional PPPs should not be allocated to biological control products only. Instead, a specialized unit should be established with its own human and financial resources, ensuring that the procedures for the authorization and reauthorization of “conventional” active substances and PPPs maintain their quality and operational capacity.</w:t>
      </w:r>
    </w:p>
    <w:p w:rsidR="00DA0FAE" w:rsidRPr="008E3354" w:rsidP="00DA0FAE" w14:paraId="2578BDD2" w14:textId="77777777">
      <w:pPr>
        <w:rPr>
          <w:rStyle w:val="HideTWBExt"/>
        </w:rPr>
      </w:pPr>
      <w:r w:rsidRPr="008E3354">
        <w:rPr>
          <w:rStyle w:val="HideTWBExt"/>
        </w:rPr>
        <w:t>&lt;/AmendB&gt;</w:t>
      </w:r>
    </w:p>
    <w:p w:rsidR="00DA0FAE" w:rsidRPr="008E3354" w:rsidP="00DA0FAE" w14:paraId="7A1F7C04" w14:textId="3B252319">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508</w:t>
      </w:r>
      <w:r w:rsidRPr="008E3354">
        <w:rPr>
          <w:rStyle w:val="HideTWBExt"/>
          <w:b w:val="0"/>
          <w:lang w:val="bg-BG"/>
        </w:rPr>
        <w:t>&lt;/NumAmB&gt;</w:t>
      </w:r>
    </w:p>
    <w:p w:rsidR="00DA0FAE" w:rsidRPr="008E3354" w:rsidP="00DA0FAE" w14:paraId="24E5AD9A" w14:textId="5AB44FBA">
      <w:pPr>
        <w:pStyle w:val="NormalBold"/>
      </w:pPr>
      <w:r w:rsidRPr="008E3354">
        <w:rPr>
          <w:rStyle w:val="HideTWBExt"/>
          <w:b w:val="0"/>
        </w:rPr>
        <w:t>&lt;RepeatBlock-By&gt;&lt;Members&gt;</w:t>
      </w:r>
      <w:r w:rsidRPr="008E3354" w:rsidR="00044F56">
        <w:t>Даниел Буда</w:t>
      </w:r>
      <w:r w:rsidRPr="008E3354">
        <w:t xml:space="preserve">, </w:t>
      </w:r>
      <w:r w:rsidRPr="008E3354" w:rsidR="00044F56">
        <w:t>Дан-Щефан Мотряну</w:t>
      </w:r>
      <w:r w:rsidRPr="008E3354">
        <w:rPr>
          <w:rStyle w:val="HideTWBExt"/>
          <w:b w:val="0"/>
        </w:rPr>
        <w:t>&lt;/Members&gt;</w:t>
      </w:r>
    </w:p>
    <w:p w:rsidR="00DA0FAE" w:rsidRPr="008E3354" w:rsidP="00DA0FAE" w14:paraId="1A41A212" w14:textId="77777777">
      <w:r w:rsidRPr="008E3354">
        <w:rPr>
          <w:rStyle w:val="HideTWBExt"/>
        </w:rPr>
        <w:t>&lt;/RepeatBlock-By&gt;</w:t>
      </w:r>
    </w:p>
    <w:p w:rsidR="00DA0FAE" w:rsidRPr="008E3354" w:rsidP="00DA0FAE" w14:paraId="62F35E0F" w14:textId="5D1D758C">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D6C5744" w14:textId="77777777">
      <w:pPr>
        <w:pStyle w:val="NormalBold"/>
      </w:pPr>
      <w:r w:rsidRPr="008E3354">
        <w:rPr>
          <w:rStyle w:val="HideTWBExt"/>
          <w:b w:val="0"/>
        </w:rPr>
        <w:t>&lt;Article&gt;</w:t>
      </w:r>
      <w:r w:rsidRPr="008E3354">
        <w:t>Член 1 – параграф 1 – точка 6 – буква а</w:t>
      </w:r>
      <w:r w:rsidRPr="008E3354">
        <w:rPr>
          <w:rStyle w:val="HideTWBExt"/>
          <w:b w:val="0"/>
        </w:rPr>
        <w:t>&lt;/Article&gt;</w:t>
      </w:r>
    </w:p>
    <w:p w:rsidR="00DA0FAE" w:rsidRPr="008E3354" w:rsidP="00DA0FAE" w14:paraId="305CA22C"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CC63CFC" w14:textId="77777777">
      <w:r w:rsidRPr="008E3354">
        <w:rPr>
          <w:rStyle w:val="HideTWBExt"/>
        </w:rPr>
        <w:t>&lt;Article2&gt;</w:t>
      </w:r>
      <w:r w:rsidRPr="008E3354">
        <w:t>Член 11 – параграф 1 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77F632"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C1E88EF" w14:textId="77777777">
            <w:pPr>
              <w:keepNext/>
            </w:pPr>
          </w:p>
        </w:tc>
      </w:tr>
      <w:tr w14:paraId="4DF15BD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72C8693" w14:textId="21C4CD34">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23387E6" w14:textId="3F609456">
            <w:pPr>
              <w:pStyle w:val="ColumnHeading"/>
              <w:keepNext/>
              <w:rPr>
                <w:lang w:val="bg-BG"/>
              </w:rPr>
            </w:pPr>
            <w:r w:rsidRPr="008E3354">
              <w:rPr>
                <w:lang w:val="bg-BG"/>
              </w:rPr>
              <w:t>Изменение</w:t>
            </w:r>
          </w:p>
        </w:tc>
      </w:tr>
      <w:tr w14:paraId="383BC02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F5E4145" w14:textId="52636777">
            <w:pPr>
              <w:pStyle w:val="Normal6"/>
              <w:rPr>
                <w:lang w:val="bg-BG"/>
              </w:rPr>
            </w:pPr>
            <w:r w:rsidRPr="008E3354">
              <w:rPr>
                <w:lang w:val="bg-BG"/>
              </w:rPr>
              <w:t>1a</w:t>
            </w:r>
            <w:r w:rsidRPr="008E3354" w:rsidR="00954EEE">
              <w:rPr>
                <w:lang w:val="bg-BG"/>
              </w:rPr>
              <w:t>.</w:t>
            </w:r>
            <w:r w:rsidRPr="008E3354">
              <w:rPr>
                <w:lang w:val="bg-BG"/>
              </w:rPr>
              <w:tab/>
              <w:t xml:space="preserve">Държавата членка докладчик </w:t>
            </w:r>
            <w:r w:rsidRPr="008E3354">
              <w:rPr>
                <w:b/>
                <w:i/>
                <w:lang w:val="bg-BG"/>
              </w:rPr>
              <w:t>отдава приоритет на</w:t>
            </w:r>
            <w:r w:rsidRPr="008E3354">
              <w:rPr>
                <w:lang w:val="bg-BG"/>
              </w:rPr>
              <w:t xml:space="preserve"> оценката </w:t>
            </w:r>
            <w:r w:rsidRPr="008E3354">
              <w:rPr>
                <w:b/>
                <w:i/>
                <w:lang w:val="bg-BG"/>
              </w:rPr>
              <w:t>на заявления за одобрение на вещества за биологичен контрол</w:t>
            </w:r>
            <w:r w:rsidRPr="008E3354">
              <w:rPr>
                <w:lang w:val="bg-BG"/>
              </w:rPr>
              <w:t>.“;</w:t>
            </w:r>
          </w:p>
        </w:tc>
        <w:tc>
          <w:tcPr>
            <w:tcW w:w="4876" w:type="dxa"/>
            <w:hideMark/>
          </w:tcPr>
          <w:p w:rsidR="00DA0FAE" w:rsidRPr="008E3354" w:rsidP="00954EEE" w14:paraId="1DFAC3F1" w14:textId="6E1DE387">
            <w:pPr>
              <w:pStyle w:val="Normal6"/>
              <w:rPr>
                <w:szCs w:val="24"/>
                <w:lang w:val="bg-BG"/>
              </w:rPr>
            </w:pPr>
            <w:r w:rsidRPr="008E3354">
              <w:rPr>
                <w:lang w:val="bg-BG"/>
              </w:rPr>
              <w:t>1a</w:t>
            </w:r>
            <w:r w:rsidRPr="008E3354" w:rsidR="00954EEE">
              <w:rPr>
                <w:lang w:val="bg-BG"/>
              </w:rPr>
              <w:t>.</w:t>
            </w:r>
            <w:r w:rsidRPr="008E3354">
              <w:rPr>
                <w:lang w:val="bg-BG"/>
              </w:rPr>
              <w:tab/>
            </w:r>
            <w:r w:rsidRPr="008E3354">
              <w:rPr>
                <w:b/>
                <w:i/>
                <w:lang w:val="bg-BG"/>
              </w:rPr>
              <w:t xml:space="preserve">Когато предвидената употреба </w:t>
            </w:r>
            <w:r w:rsidRPr="008E3354">
              <w:rPr>
                <w:b/>
                <w:i/>
                <w:lang w:val="bg-BG"/>
              </w:rPr>
              <w:t>на дадено активно вещество включва биогеографски региони със специфични почвено-климатични условия, които не са обхванати от стандартните условия за изпитване на докладващата държава членка,</w:t>
            </w:r>
            <w:r w:rsidRPr="008E3354">
              <w:rPr>
                <w:lang w:val="bg-BG"/>
              </w:rPr>
              <w:t xml:space="preserve"> </w:t>
            </w:r>
            <w:r w:rsidRPr="008E3354" w:rsidR="00954EEE">
              <w:rPr>
                <w:lang w:val="bg-BG"/>
              </w:rPr>
              <w:t xml:space="preserve">държавата членка докладчик </w:t>
            </w:r>
            <w:r w:rsidRPr="008E3354">
              <w:rPr>
                <w:b/>
                <w:i/>
                <w:lang w:val="bg-BG"/>
              </w:rPr>
              <w:t>се координира с държавите членки, в които се намират тези региони, за да</w:t>
            </w:r>
            <w:r w:rsidRPr="008E3354">
              <w:rPr>
                <w:lang w:val="bg-BG"/>
              </w:rPr>
              <w:t xml:space="preserve"> </w:t>
            </w:r>
            <w:r w:rsidRPr="008E3354">
              <w:rPr>
                <w:b/>
                <w:i/>
                <w:lang w:val="bg-BG"/>
              </w:rPr>
              <w:t>се гарантира, че:</w:t>
            </w:r>
          </w:p>
        </w:tc>
      </w:tr>
      <w:tr w14:paraId="025EDD08"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67477C92" w14:textId="77777777">
            <w:pPr>
              <w:pStyle w:val="Normal6"/>
              <w:rPr>
                <w:lang w:val="bg-BG"/>
              </w:rPr>
            </w:pPr>
          </w:p>
        </w:tc>
        <w:tc>
          <w:tcPr>
            <w:tcW w:w="4876" w:type="dxa"/>
            <w:hideMark/>
          </w:tcPr>
          <w:p w:rsidR="00DA0FAE" w:rsidRPr="008E3354" w:rsidP="00760AC7" w14:paraId="3C82D62A" w14:textId="77777777">
            <w:pPr>
              <w:pStyle w:val="Normal6"/>
              <w:rPr>
                <w:szCs w:val="24"/>
                <w:lang w:val="bg-BG"/>
              </w:rPr>
            </w:pPr>
            <w:r w:rsidRPr="008E3354">
              <w:rPr>
                <w:b/>
                <w:i/>
                <w:lang w:val="bg-BG"/>
              </w:rPr>
              <w:t>а) оценките на ефикасността отразяват пълния набор от условия, при които продуктът е предназначен да се използва в рамките на Съюза;</w:t>
            </w:r>
          </w:p>
        </w:tc>
      </w:tr>
      <w:tr w14:paraId="51E8E9A8"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0C52323C" w14:textId="77777777">
            <w:pPr>
              <w:pStyle w:val="Normal6"/>
              <w:rPr>
                <w:lang w:val="bg-BG"/>
              </w:rPr>
            </w:pPr>
          </w:p>
        </w:tc>
        <w:tc>
          <w:tcPr>
            <w:tcW w:w="4876" w:type="dxa"/>
            <w:hideMark/>
          </w:tcPr>
          <w:p w:rsidR="00DA0FAE" w:rsidRPr="008E3354" w:rsidP="00760AC7" w14:paraId="485DCF5C" w14:textId="77777777">
            <w:pPr>
              <w:pStyle w:val="Normal6"/>
              <w:rPr>
                <w:szCs w:val="24"/>
                <w:lang w:val="bg-BG"/>
              </w:rPr>
            </w:pPr>
            <w:r w:rsidRPr="008E3354">
              <w:rPr>
                <w:b/>
                <w:i/>
                <w:lang w:val="bg-BG"/>
              </w:rPr>
              <w:t>б) пропуските в данните за регионалните условия са установени и отстранени преди приключването на</w:t>
            </w:r>
            <w:r w:rsidRPr="008E3354">
              <w:rPr>
                <w:lang w:val="bg-BG"/>
              </w:rPr>
              <w:t xml:space="preserve"> оценката</w:t>
            </w:r>
            <w:r w:rsidRPr="008E3354">
              <w:rPr>
                <w:b/>
                <w:i/>
                <w:lang w:val="bg-BG"/>
              </w:rPr>
              <w:t>; както и;</w:t>
            </w:r>
          </w:p>
        </w:tc>
      </w:tr>
      <w:tr w14:paraId="70C7F5B0"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6F58BC80" w14:textId="77777777">
            <w:pPr>
              <w:pStyle w:val="Normal6"/>
              <w:rPr>
                <w:lang w:val="bg-BG"/>
              </w:rPr>
            </w:pPr>
          </w:p>
        </w:tc>
        <w:tc>
          <w:tcPr>
            <w:tcW w:w="4876" w:type="dxa"/>
            <w:hideMark/>
          </w:tcPr>
          <w:p w:rsidR="00DA0FAE" w:rsidRPr="008E3354" w:rsidP="00760AC7" w14:paraId="3A447EF9" w14:textId="77777777">
            <w:pPr>
              <w:pStyle w:val="Normal6"/>
              <w:rPr>
                <w:szCs w:val="24"/>
                <w:lang w:val="bg-BG"/>
              </w:rPr>
            </w:pPr>
            <w:r w:rsidRPr="008E3354">
              <w:rPr>
                <w:b/>
                <w:i/>
                <w:lang w:val="bg-BG"/>
              </w:rPr>
              <w:t>в) с компетентните органи и научноизследователските институти</w:t>
            </w:r>
            <w:r w:rsidRPr="008E3354">
              <w:rPr>
                <w:lang w:val="bg-BG"/>
              </w:rPr>
              <w:t xml:space="preserve"> </w:t>
            </w:r>
            <w:r w:rsidRPr="008E3354">
              <w:rPr>
                <w:b/>
                <w:i/>
                <w:lang w:val="bg-BG"/>
              </w:rPr>
              <w:t>на</w:t>
            </w:r>
            <w:r w:rsidRPr="008E3354">
              <w:rPr>
                <w:lang w:val="bg-BG"/>
              </w:rPr>
              <w:t xml:space="preserve"> </w:t>
            </w:r>
            <w:r w:rsidRPr="008E3354">
              <w:rPr>
                <w:b/>
                <w:i/>
                <w:lang w:val="bg-BG"/>
              </w:rPr>
              <w:t>държавите членки, на чиято територия се намират биогеографски региони, представени само в една държава членка на Съюза, се провеждат консултации като част</w:t>
            </w:r>
            <w:r w:rsidRPr="008E3354">
              <w:rPr>
                <w:lang w:val="bg-BG"/>
              </w:rPr>
              <w:t xml:space="preserve"> от </w:t>
            </w:r>
            <w:r w:rsidRPr="008E3354">
              <w:rPr>
                <w:b/>
                <w:i/>
                <w:lang w:val="bg-BG"/>
              </w:rPr>
              <w:t>процедурата по оценяване, като се имат предвид специфичният научен експертен опит и дългосрочните данни от мониторинг, с които те могат да разполагат</w:t>
            </w:r>
            <w:r w:rsidRPr="008E3354">
              <w:rPr>
                <w:lang w:val="bg-BG"/>
              </w:rPr>
              <w:t>.</w:t>
            </w:r>
          </w:p>
        </w:tc>
      </w:tr>
    </w:tbl>
    <w:p w:rsidR="00DA0FAE" w:rsidRPr="008E3354" w:rsidP="00DA0FAE" w14:paraId="42295BF8"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{RO}</w:t>
      </w:r>
      <w:r w:rsidRPr="008E3354">
        <w:rPr>
          <w:noProof w:val="0"/>
          <w:lang w:val="bg-BG"/>
        </w:rPr>
        <w:t>ro</w:t>
      </w:r>
      <w:r w:rsidRPr="008E3354">
        <w:rPr>
          <w:rStyle w:val="HideTWBExt"/>
          <w:lang w:val="bg-BG"/>
        </w:rPr>
        <w:t>&lt;/Original&gt;</w:t>
      </w:r>
    </w:p>
    <w:p w:rsidR="00DA0FAE" w:rsidRPr="008E3354" w:rsidP="00DA0FAE" w14:paraId="47BA1CD3" w14:textId="77777777">
      <w:r w:rsidRPr="008E3354">
        <w:rPr>
          <w:rStyle w:val="HideTWBExt"/>
        </w:rPr>
        <w:t>&lt;/AmendB&gt;</w:t>
      </w:r>
    </w:p>
    <w:p w:rsidR="00DA0FAE" w:rsidRPr="008E3354" w:rsidP="00DA0FAE" w14:paraId="5121FD2B" w14:textId="41509725">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509</w:t>
      </w:r>
      <w:r w:rsidRPr="008E3354">
        <w:rPr>
          <w:rStyle w:val="HideTWBExt"/>
          <w:b w:val="0"/>
          <w:lang w:val="bg-BG"/>
        </w:rPr>
        <w:t>&lt;/NumAmB&gt;</w:t>
      </w:r>
    </w:p>
    <w:p w:rsidR="00DA0FAE" w:rsidRPr="008E3354" w:rsidP="00DA0FAE" w14:paraId="1FFA3DFA" w14:textId="48468937">
      <w:pPr>
        <w:pStyle w:val="NormalBold"/>
      </w:pPr>
      <w:r w:rsidRPr="008E3354">
        <w:rPr>
          <w:rStyle w:val="HideTWBExt"/>
          <w:b w:val="0"/>
        </w:rPr>
        <w:t>&lt;RepeatBlock-By&gt;&lt;Members&gt;</w:t>
      </w:r>
      <w:r w:rsidRPr="008E3354" w:rsidR="00617DE5">
        <w:t>Иван Давид</w:t>
      </w:r>
      <w:r w:rsidRPr="008E3354">
        <w:t xml:space="preserve">, Аня Арнд, </w:t>
      </w:r>
      <w:r w:rsidRPr="008E3354" w:rsidR="00617DE5">
        <w:t>Фолкер Шнурбуш</w:t>
      </w:r>
      <w:r w:rsidRPr="008E3354">
        <w:t>, Марк Йонген</w:t>
      </w:r>
      <w:r w:rsidRPr="008E3354">
        <w:rPr>
          <w:rStyle w:val="HideTWBExt"/>
          <w:b w:val="0"/>
        </w:rPr>
        <w:t>&lt;/Members&gt;</w:t>
      </w:r>
    </w:p>
    <w:p w:rsidR="00DA0FAE" w:rsidRPr="008E3354" w:rsidP="00DA0FAE" w14:paraId="5E28741D" w14:textId="77777777">
      <w:r w:rsidRPr="008E3354">
        <w:rPr>
          <w:rStyle w:val="HideTWBExt"/>
        </w:rPr>
        <w:t>&lt;/RepeatBlock-By&gt;</w:t>
      </w:r>
    </w:p>
    <w:p w:rsidR="00DA0FAE" w:rsidRPr="008E3354" w:rsidP="00DA0FAE" w14:paraId="50FB63A3" w14:textId="1E8B448D">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72A3BA8" w14:textId="77777777">
      <w:pPr>
        <w:pStyle w:val="NormalBold"/>
      </w:pPr>
      <w:r w:rsidRPr="008E3354">
        <w:rPr>
          <w:rStyle w:val="HideTWBExt"/>
          <w:b w:val="0"/>
        </w:rPr>
        <w:t>&lt;Article&gt;</w:t>
      </w:r>
      <w:r w:rsidRPr="008E3354">
        <w:t>Член 1 – параграф 1 – точка 6 – буква а</w:t>
      </w:r>
      <w:r w:rsidRPr="008E3354">
        <w:rPr>
          <w:rStyle w:val="HideTWBExt"/>
          <w:b w:val="0"/>
        </w:rPr>
        <w:t>&lt;/Article&gt;</w:t>
      </w:r>
    </w:p>
    <w:p w:rsidR="00DA0FAE" w:rsidRPr="008E3354" w:rsidP="00DA0FAE" w14:paraId="0A3F74E6"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F745F5D" w14:textId="0B1015E1">
      <w:r w:rsidRPr="008E3354">
        <w:rPr>
          <w:rStyle w:val="HideTWBExt"/>
        </w:rPr>
        <w:t>&lt;Article2&gt;</w:t>
      </w:r>
      <w:r w:rsidRPr="008E3354">
        <w:t>Член 11 – параграф 1</w:t>
      </w:r>
      <w:r w:rsidRPr="008E3354" w:rsidR="00954EEE">
        <w:t xml:space="preserve"> </w:t>
      </w:r>
      <w:r w:rsidRPr="008E3354">
        <w:t>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6DAE53"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E7B5B62" w14:textId="77777777">
            <w:pPr>
              <w:keepNext/>
            </w:pPr>
          </w:p>
        </w:tc>
      </w:tr>
      <w:tr w14:paraId="5ADE62E8"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3C55309" w14:textId="452A62D2">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40F528B" w14:textId="44D04179">
            <w:pPr>
              <w:pStyle w:val="ColumnHeading"/>
              <w:keepNext/>
              <w:rPr>
                <w:lang w:val="bg-BG"/>
              </w:rPr>
            </w:pPr>
            <w:r w:rsidRPr="008E3354">
              <w:rPr>
                <w:lang w:val="bg-BG"/>
              </w:rPr>
              <w:t>Изменение</w:t>
            </w:r>
          </w:p>
        </w:tc>
      </w:tr>
      <w:tr w14:paraId="72292B4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08531E7" w14:textId="77777777">
            <w:pPr>
              <w:pStyle w:val="Normal6"/>
              <w:rPr>
                <w:lang w:val="bg-BG"/>
              </w:rPr>
            </w:pPr>
            <w:r w:rsidRPr="008E3354">
              <w:rPr>
                <w:lang w:val="bg-BG"/>
              </w:rPr>
              <w:t>1а.</w:t>
            </w:r>
            <w:r w:rsidRPr="008E3354">
              <w:rPr>
                <w:lang w:val="bg-BG"/>
              </w:rPr>
              <w:tab/>
              <w:t xml:space="preserve">Държавата членка докладчик отдава приоритет на оценката на </w:t>
            </w:r>
            <w:r w:rsidRPr="008E3354">
              <w:rPr>
                <w:lang w:val="bg-BG"/>
              </w:rPr>
              <w:t xml:space="preserve">заявления за одобрение на вещества </w:t>
            </w:r>
            <w:r w:rsidRPr="008E3354">
              <w:rPr>
                <w:b/>
                <w:i/>
                <w:lang w:val="bg-BG"/>
              </w:rPr>
              <w:t>за биологичен контрол</w:t>
            </w:r>
            <w:r w:rsidRPr="008E3354">
              <w:rPr>
                <w:lang w:val="bg-BG"/>
              </w:rPr>
              <w:t>.;</w:t>
            </w:r>
          </w:p>
        </w:tc>
        <w:tc>
          <w:tcPr>
            <w:tcW w:w="4876" w:type="dxa"/>
            <w:hideMark/>
          </w:tcPr>
          <w:p w:rsidR="00DA0FAE" w:rsidRPr="008E3354" w:rsidP="00760AC7" w14:paraId="30D839AB" w14:textId="77777777">
            <w:pPr>
              <w:pStyle w:val="Normal6"/>
              <w:rPr>
                <w:szCs w:val="24"/>
                <w:lang w:val="bg-BG"/>
              </w:rPr>
            </w:pPr>
            <w:r w:rsidRPr="008E3354">
              <w:rPr>
                <w:lang w:val="bg-BG"/>
              </w:rPr>
              <w:t>1а.</w:t>
            </w:r>
            <w:r w:rsidRPr="008E3354">
              <w:rPr>
                <w:lang w:val="bg-BG"/>
              </w:rPr>
              <w:tab/>
              <w:t xml:space="preserve">Държавата членка докладчик отдава приоритет на оценката на </w:t>
            </w:r>
            <w:r w:rsidRPr="008E3354">
              <w:rPr>
                <w:lang w:val="bg-BG"/>
              </w:rPr>
              <w:t xml:space="preserve">заявления за одобрение </w:t>
            </w:r>
            <w:r w:rsidRPr="008E3354">
              <w:rPr>
                <w:b/>
                <w:i/>
                <w:lang w:val="bg-BG"/>
              </w:rPr>
              <w:t>или подновяване на одобрението</w:t>
            </w:r>
            <w:r w:rsidRPr="008E3354">
              <w:rPr>
                <w:lang w:val="bg-BG"/>
              </w:rPr>
              <w:t xml:space="preserve"> на вещества</w:t>
            </w:r>
            <w:r w:rsidRPr="008E3354">
              <w:rPr>
                <w:b/>
                <w:i/>
                <w:lang w:val="bg-BG"/>
              </w:rPr>
              <w:t>, необходими за справяне със сериозна опасност за здравето на растенията или за растителната продукция</w:t>
            </w:r>
            <w:r w:rsidRPr="008E3354">
              <w:rPr>
                <w:lang w:val="bg-BG"/>
              </w:rPr>
              <w:t xml:space="preserve">. </w:t>
            </w:r>
            <w:r w:rsidRPr="008E3354">
              <w:rPr>
                <w:b/>
                <w:i/>
                <w:lang w:val="bg-BG"/>
              </w:rPr>
              <w:t>Когато предвидената употреба на дадено активно вещество засяга биогеографски региони със специфични почвено-климатични условия, които не са обхванати от докладващата държава членка, докладващата държава членка се координира с държавите членки, чиято територия включва тези биогеографски региони, за да се гарантира, че:</w:t>
            </w:r>
          </w:p>
        </w:tc>
      </w:tr>
      <w:tr w14:paraId="58D4DC57"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06E8B61" w14:textId="77777777">
            <w:pPr>
              <w:pStyle w:val="Normal6"/>
              <w:rPr>
                <w:lang w:val="bg-BG"/>
              </w:rPr>
            </w:pPr>
          </w:p>
        </w:tc>
        <w:tc>
          <w:tcPr>
            <w:tcW w:w="4876" w:type="dxa"/>
            <w:hideMark/>
          </w:tcPr>
          <w:p w:rsidR="00DA0FAE" w:rsidRPr="008E3354" w:rsidP="00760AC7" w14:paraId="1BE5C575" w14:textId="77777777">
            <w:pPr>
              <w:pStyle w:val="Normal6"/>
              <w:rPr>
                <w:szCs w:val="24"/>
                <w:lang w:val="bg-BG"/>
              </w:rPr>
            </w:pPr>
            <w:r w:rsidRPr="008E3354">
              <w:rPr>
                <w:b/>
                <w:i/>
                <w:lang w:val="bg-BG"/>
              </w:rPr>
              <w:t>а) оценките на ефикасността отразяват пълния набор от условия, при които продуктът е предназначен да се използва в рамките на Съюза</w:t>
            </w:r>
            <w:r w:rsidRPr="008E3354">
              <w:rPr>
                <w:lang w:val="bg-BG"/>
              </w:rPr>
              <w:t>;</w:t>
            </w:r>
          </w:p>
        </w:tc>
      </w:tr>
      <w:tr w14:paraId="2D768E39"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7915D057" w14:textId="77777777">
            <w:pPr>
              <w:pStyle w:val="Normal6"/>
              <w:rPr>
                <w:lang w:val="bg-BG"/>
              </w:rPr>
            </w:pPr>
          </w:p>
        </w:tc>
        <w:tc>
          <w:tcPr>
            <w:tcW w:w="4876" w:type="dxa"/>
            <w:hideMark/>
          </w:tcPr>
          <w:p w:rsidR="00DA0FAE" w:rsidRPr="008E3354" w:rsidP="00760AC7" w14:paraId="54E69888" w14:textId="77777777">
            <w:pPr>
              <w:pStyle w:val="Normal6"/>
              <w:rPr>
                <w:szCs w:val="24"/>
                <w:lang w:val="bg-BG"/>
              </w:rPr>
            </w:pPr>
            <w:r w:rsidRPr="008E3354">
              <w:rPr>
                <w:b/>
                <w:i/>
                <w:lang w:val="bg-BG"/>
              </w:rPr>
              <w:t>б) пропуските в данните за отделните региони се установяват и отстраняват преди приключването на партньорската проверка;</w:t>
            </w:r>
          </w:p>
        </w:tc>
      </w:tr>
      <w:tr w14:paraId="57C47CD3"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83ADB01" w14:textId="77777777">
            <w:pPr>
              <w:pStyle w:val="Normal6"/>
              <w:rPr>
                <w:lang w:val="bg-BG"/>
              </w:rPr>
            </w:pPr>
          </w:p>
        </w:tc>
        <w:tc>
          <w:tcPr>
            <w:tcW w:w="4876" w:type="dxa"/>
            <w:hideMark/>
          </w:tcPr>
          <w:p w:rsidR="00DA0FAE" w:rsidRPr="008E3354" w:rsidP="00760AC7" w14:paraId="44F074FA" w14:textId="77777777">
            <w:pPr>
              <w:pStyle w:val="Normal6"/>
              <w:rPr>
                <w:szCs w:val="24"/>
                <w:lang w:val="bg-BG"/>
              </w:rPr>
            </w:pPr>
            <w:r w:rsidRPr="008E3354">
              <w:rPr>
                <w:b/>
                <w:i/>
                <w:lang w:val="bg-BG"/>
              </w:rPr>
              <w:t>в) като част от процедурата за оценка се провеждат консултации с компетентните органи и научноизследователските институти от държавите членки, в които се намират уникални биогеографски региони.</w:t>
            </w:r>
          </w:p>
        </w:tc>
      </w:tr>
    </w:tbl>
    <w:p w:rsidR="00DA0FAE" w:rsidRPr="008E3354" w:rsidP="00DA0FAE" w14:paraId="27F59AF9"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44700A7" w14:textId="08362182">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02F0B102" w14:textId="77777777">
      <w:pPr>
        <w:pStyle w:val="Normal12Italic"/>
        <w:rPr>
          <w:noProof w:val="0"/>
          <w:lang w:val="bg-BG"/>
        </w:rPr>
      </w:pPr>
      <w:r w:rsidRPr="008E3354">
        <w:rPr>
          <w:lang w:val="bg-BG"/>
        </w:rPr>
        <w:t>Ускоряването на процедурите за одобрение на вещества за биологичен контрол по принцип е добре дошло, но при оценяването следва да се дава приоритет на всички случаи, при които има сериозна опасност за здравето на растенията или за растителната продукция, независимо дали става въпрос за средство за биологичен контрол или за конвенционално средство.</w:t>
      </w:r>
    </w:p>
    <w:p w:rsidR="00DA0FAE" w:rsidRPr="008E3354" w:rsidP="00DA0FAE" w14:paraId="66C33EE4" w14:textId="77777777">
      <w:r w:rsidRPr="008E3354">
        <w:rPr>
          <w:rStyle w:val="HideTWBExt"/>
        </w:rPr>
        <w:t>&lt;/AmendB&gt;</w:t>
      </w:r>
    </w:p>
    <w:p w:rsidR="00DA0FAE" w:rsidRPr="008E3354" w:rsidP="00DA0FAE" w14:paraId="584E9CDC" w14:textId="54E74630">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510</w:t>
      </w:r>
      <w:r w:rsidRPr="008E3354">
        <w:rPr>
          <w:rStyle w:val="HideTWBExt"/>
          <w:b w:val="0"/>
          <w:lang w:val="bg-BG"/>
        </w:rPr>
        <w:t>&lt;/NumAmB&gt;</w:t>
      </w:r>
    </w:p>
    <w:p w:rsidR="00DA0FAE" w:rsidRPr="008E3354" w:rsidP="00DA0FAE" w14:paraId="5AE48D92" w14:textId="550AEE21">
      <w:pPr>
        <w:pStyle w:val="NormalBold"/>
      </w:pPr>
      <w:r w:rsidRPr="008E3354">
        <w:rPr>
          <w:rStyle w:val="HideTWBExt"/>
          <w:b w:val="0"/>
        </w:rPr>
        <w:t>&lt;RepeatBlock-By&gt;&lt;Members&gt;</w:t>
      </w:r>
      <w:r w:rsidRPr="008E3354" w:rsidR="007E2F05">
        <w:t>Йесика Полфиард</w:t>
      </w:r>
      <w:r w:rsidRPr="008E3354">
        <w:rPr>
          <w:rStyle w:val="HideTWBExt"/>
          <w:b w:val="0"/>
        </w:rPr>
        <w:t>&lt;/Members&gt;</w:t>
      </w:r>
    </w:p>
    <w:p w:rsidR="00DA0FAE" w:rsidRPr="008E3354" w:rsidP="00DA0FAE" w14:paraId="0D17F83A" w14:textId="77777777">
      <w:r w:rsidRPr="008E3354">
        <w:rPr>
          <w:rStyle w:val="HideTWBExt"/>
        </w:rPr>
        <w:t>&lt;/RepeatBlock-By&gt;</w:t>
      </w:r>
    </w:p>
    <w:p w:rsidR="00DA0FAE" w:rsidRPr="008E3354" w:rsidP="00DA0FAE" w14:paraId="6B9A88E8" w14:textId="10140A23">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2832332" w14:textId="77777777">
      <w:pPr>
        <w:pStyle w:val="NormalBold"/>
      </w:pPr>
      <w:r w:rsidRPr="008E3354">
        <w:rPr>
          <w:rStyle w:val="HideTWBExt"/>
          <w:b w:val="0"/>
        </w:rPr>
        <w:t>&lt;Article&gt;</w:t>
      </w:r>
      <w:r w:rsidRPr="008E3354">
        <w:t>Член 1 – параграф 1 – точка 6 – буква а</w:t>
      </w:r>
      <w:r w:rsidRPr="008E3354">
        <w:rPr>
          <w:rStyle w:val="HideTWBExt"/>
          <w:b w:val="0"/>
        </w:rPr>
        <w:t>&lt;/Article&gt;</w:t>
      </w:r>
    </w:p>
    <w:p w:rsidR="00DA0FAE" w:rsidRPr="008E3354" w:rsidP="00DA0FAE" w14:paraId="1BE9F2D5"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9159BA9" w14:textId="732FA337">
      <w:r w:rsidRPr="008E3354">
        <w:rPr>
          <w:rStyle w:val="HideTWBExt"/>
        </w:rPr>
        <w:t>&lt;Article2&gt;</w:t>
      </w:r>
      <w:r w:rsidRPr="008E3354">
        <w:t>Член 11 – параграф 1</w:t>
      </w:r>
      <w:r w:rsidRPr="008E3354" w:rsidR="00954EEE">
        <w:t xml:space="preserve"> </w:t>
      </w:r>
      <w:r w:rsidRPr="008E3354">
        <w:t>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358274"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4D018AC5" w14:textId="77777777">
            <w:pPr>
              <w:keepNext/>
            </w:pPr>
          </w:p>
        </w:tc>
      </w:tr>
      <w:tr w14:paraId="66366578"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2DA82A4" w14:textId="7C6664AD">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23D2BA00" w14:textId="1DCD762A">
            <w:pPr>
              <w:pStyle w:val="ColumnHeading"/>
              <w:keepNext/>
              <w:rPr>
                <w:lang w:val="bg-BG"/>
              </w:rPr>
            </w:pPr>
            <w:r w:rsidRPr="008E3354">
              <w:rPr>
                <w:lang w:val="bg-BG"/>
              </w:rPr>
              <w:t>Изменение</w:t>
            </w:r>
          </w:p>
        </w:tc>
      </w:tr>
      <w:tr w14:paraId="375BAD9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FDF93C5" w14:textId="77777777">
            <w:pPr>
              <w:pStyle w:val="Normal6"/>
              <w:rPr>
                <w:lang w:val="bg-BG"/>
              </w:rPr>
            </w:pPr>
            <w:r w:rsidRPr="008E3354">
              <w:rPr>
                <w:lang w:val="bg-BG"/>
              </w:rPr>
              <w:t>1а.</w:t>
            </w:r>
            <w:r w:rsidRPr="008E3354">
              <w:rPr>
                <w:lang w:val="bg-BG"/>
              </w:rPr>
              <w:tab/>
              <w:t>Държавата членка докладчик отдава приоритет на оценката на заявления за одобрение на вещества за биологичен контрол.;</w:t>
            </w:r>
          </w:p>
        </w:tc>
        <w:tc>
          <w:tcPr>
            <w:tcW w:w="4876" w:type="dxa"/>
            <w:hideMark/>
          </w:tcPr>
          <w:p w:rsidR="00DA0FAE" w:rsidRPr="008E3354" w:rsidP="00760AC7" w14:paraId="4F34CAFA" w14:textId="77777777">
            <w:pPr>
              <w:pStyle w:val="Normal6"/>
              <w:rPr>
                <w:szCs w:val="24"/>
                <w:lang w:val="bg-BG"/>
              </w:rPr>
            </w:pPr>
            <w:r w:rsidRPr="008E3354">
              <w:rPr>
                <w:lang w:val="bg-BG"/>
              </w:rPr>
              <w:t>1а.</w:t>
            </w:r>
            <w:r w:rsidRPr="008E3354">
              <w:rPr>
                <w:lang w:val="bg-BG"/>
              </w:rPr>
              <w:tab/>
              <w:t xml:space="preserve">Държавата членка докладчик отдава приоритет на оценката на заявления за одобрение на вещества за биологичен контрол.; </w:t>
            </w:r>
            <w:r w:rsidRPr="008E3354">
              <w:rPr>
                <w:b/>
                <w:i/>
                <w:lang w:val="bg-BG"/>
              </w:rPr>
              <w:t>Когато предвидената употреба на дадено активно вещество засяга биогеографски региони със специфични почвено-климатични условия, които не са обхванати от докладващата държава членка, докладващата държава членка се координира с държавите членки, чиято територия включва тези биогеографски региони, за да се гарантира, че:</w:t>
            </w:r>
          </w:p>
        </w:tc>
      </w:tr>
      <w:tr w14:paraId="5B91731D"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31E57DC" w14:textId="77777777">
            <w:pPr>
              <w:pStyle w:val="Normal6"/>
              <w:rPr>
                <w:lang w:val="bg-BG"/>
              </w:rPr>
            </w:pPr>
          </w:p>
        </w:tc>
        <w:tc>
          <w:tcPr>
            <w:tcW w:w="4876" w:type="dxa"/>
            <w:hideMark/>
          </w:tcPr>
          <w:p w:rsidR="00DA0FAE" w:rsidRPr="008E3354" w:rsidP="00760AC7" w14:paraId="4E1D7800" w14:textId="77777777">
            <w:pPr>
              <w:pStyle w:val="Normal6"/>
              <w:rPr>
                <w:szCs w:val="24"/>
                <w:lang w:val="bg-BG"/>
              </w:rPr>
            </w:pPr>
            <w:r w:rsidRPr="008E3354">
              <w:rPr>
                <w:b/>
                <w:i/>
                <w:lang w:val="bg-BG"/>
              </w:rPr>
              <w:t>а) оценките на ефикасността отразяват пълния набор от условия, при които продуктът е предназначен да се използва в рамките на Съюза;</w:t>
            </w:r>
          </w:p>
        </w:tc>
      </w:tr>
      <w:tr w14:paraId="613AC065"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75F9F493" w14:textId="77777777">
            <w:pPr>
              <w:pStyle w:val="Normal6"/>
              <w:rPr>
                <w:lang w:val="bg-BG"/>
              </w:rPr>
            </w:pPr>
          </w:p>
        </w:tc>
        <w:tc>
          <w:tcPr>
            <w:tcW w:w="4876" w:type="dxa"/>
            <w:hideMark/>
          </w:tcPr>
          <w:p w:rsidR="00DA0FAE" w:rsidRPr="008E3354" w:rsidP="00760AC7" w14:paraId="1128B1D4" w14:textId="77777777">
            <w:pPr>
              <w:pStyle w:val="Normal6"/>
              <w:rPr>
                <w:szCs w:val="24"/>
                <w:lang w:val="bg-BG"/>
              </w:rPr>
            </w:pPr>
            <w:r w:rsidRPr="008E3354">
              <w:rPr>
                <w:b/>
                <w:i/>
                <w:lang w:val="bg-BG"/>
              </w:rPr>
              <w:t>б) като част от процедурата за оценка се провеждат консултации с компетентните органи и научноизследователските институти от държавите членки, в които се намират уникални биогеографски региони.;</w:t>
            </w:r>
          </w:p>
        </w:tc>
      </w:tr>
    </w:tbl>
    <w:p w:rsidR="00DA0FAE" w:rsidRPr="008E3354" w:rsidP="00DA0FAE" w14:paraId="25F3CD3E"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515823E" w14:textId="77777777">
      <w:r w:rsidRPr="008E3354">
        <w:rPr>
          <w:rStyle w:val="HideTWBExt"/>
        </w:rPr>
        <w:t>&lt;/AmendB&gt;</w:t>
      </w:r>
    </w:p>
    <w:p w:rsidR="00DA0FAE" w:rsidRPr="008E3354" w:rsidP="00DA0FAE" w14:paraId="7A66B4CB" w14:textId="6543D22C">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511</w:t>
      </w:r>
      <w:r w:rsidRPr="008E3354">
        <w:rPr>
          <w:rStyle w:val="HideTWBExt"/>
          <w:b w:val="0"/>
          <w:lang w:val="bg-BG"/>
        </w:rPr>
        <w:t>&lt;/NumAmB&gt;</w:t>
      </w:r>
    </w:p>
    <w:p w:rsidR="00DA0FAE" w:rsidRPr="008E3354" w:rsidP="00DA0FAE" w14:paraId="5132C528" w14:textId="4ED9FA8A">
      <w:pPr>
        <w:pStyle w:val="NormalBold"/>
      </w:pPr>
      <w:r w:rsidRPr="008E3354">
        <w:rPr>
          <w:rStyle w:val="HideTWBExt"/>
          <w:b w:val="0"/>
        </w:rPr>
        <w:t>&lt;RepeatBlock-By&gt;&lt;Members&gt;</w:t>
      </w:r>
      <w:r w:rsidRPr="008E3354">
        <w:t xml:space="preserve">Естер Еранс Гарсия, </w:t>
      </w:r>
      <w:r w:rsidRPr="008E3354" w:rsidR="00617DE5">
        <w:t>Габриел Мато</w:t>
      </w:r>
      <w:r w:rsidRPr="008E3354">
        <w:t xml:space="preserve">, Раул Де Ла Ос Кинтано, Кармен Креспо Диас, </w:t>
      </w:r>
      <w:r w:rsidRPr="008E3354" w:rsidR="00617DE5">
        <w:t>Дулорс Монсерат</w:t>
      </w:r>
      <w:r w:rsidRPr="008E3354">
        <w:t xml:space="preserve">, </w:t>
      </w:r>
      <w:r w:rsidRPr="008E3354" w:rsidR="00617DE5">
        <w:t>Сусана Солис Перес</w:t>
      </w:r>
      <w:r w:rsidRPr="008E3354">
        <w:rPr>
          <w:rStyle w:val="HideTWBExt"/>
          <w:b w:val="0"/>
        </w:rPr>
        <w:t>&lt;/Members&gt;</w:t>
      </w:r>
    </w:p>
    <w:p w:rsidR="00DA0FAE" w:rsidRPr="008E3354" w:rsidP="00DA0FAE" w14:paraId="23C281A6" w14:textId="77777777">
      <w:r w:rsidRPr="008E3354">
        <w:rPr>
          <w:rStyle w:val="HideTWBExt"/>
        </w:rPr>
        <w:t>&lt;/RepeatBlock-By&gt;</w:t>
      </w:r>
    </w:p>
    <w:p w:rsidR="00DA0FAE" w:rsidRPr="008E3354" w:rsidP="00DA0FAE" w14:paraId="77F48947" w14:textId="1799D053">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B437009" w14:textId="77777777">
      <w:pPr>
        <w:pStyle w:val="NormalBold"/>
      </w:pPr>
      <w:r w:rsidRPr="008E3354">
        <w:rPr>
          <w:rStyle w:val="HideTWBExt"/>
          <w:b w:val="0"/>
        </w:rPr>
        <w:t>&lt;Article&gt;</w:t>
      </w:r>
      <w:r w:rsidRPr="008E3354">
        <w:t>Член 1 – параграф 1 – точка 6 – буква а</w:t>
      </w:r>
      <w:r w:rsidRPr="008E3354">
        <w:rPr>
          <w:rStyle w:val="HideTWBExt"/>
          <w:b w:val="0"/>
        </w:rPr>
        <w:t>&lt;/Article&gt;</w:t>
      </w:r>
    </w:p>
    <w:p w:rsidR="00DA0FAE" w:rsidRPr="008E3354" w:rsidP="00DA0FAE" w14:paraId="652E043A"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16501C2" w14:textId="77777777">
      <w:r w:rsidRPr="008E3354">
        <w:rPr>
          <w:rStyle w:val="HideTWBExt"/>
        </w:rPr>
        <w:t>&lt;Article2&gt;</w:t>
      </w:r>
      <w:r w:rsidRPr="008E3354">
        <w:t>Член 11 – параграф 1а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9D6EA9"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B013D68" w14:textId="77777777">
            <w:pPr>
              <w:keepNext/>
            </w:pPr>
          </w:p>
        </w:tc>
      </w:tr>
      <w:tr w14:paraId="6D9AFD2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7AB25DB" w14:textId="77DAD5FB">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BD821F1" w14:textId="138BD3E7">
            <w:pPr>
              <w:pStyle w:val="ColumnHeading"/>
              <w:keepNext/>
              <w:rPr>
                <w:lang w:val="bg-BG"/>
              </w:rPr>
            </w:pPr>
            <w:r w:rsidRPr="008E3354">
              <w:rPr>
                <w:lang w:val="bg-BG"/>
              </w:rPr>
              <w:t>Изменение</w:t>
            </w:r>
          </w:p>
        </w:tc>
      </w:tr>
      <w:tr w14:paraId="2971A93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DEEC2DE" w14:textId="77777777">
            <w:pPr>
              <w:pStyle w:val="Normal6"/>
              <w:rPr>
                <w:lang w:val="bg-BG"/>
              </w:rPr>
            </w:pPr>
            <w:r w:rsidRPr="008E3354">
              <w:rPr>
                <w:lang w:val="bg-BG"/>
              </w:rPr>
              <w:t>1а.</w:t>
            </w:r>
            <w:r w:rsidRPr="008E3354">
              <w:rPr>
                <w:lang w:val="bg-BG"/>
              </w:rPr>
              <w:tab/>
              <w:t xml:space="preserve">Държавата членка докладчик </w:t>
            </w:r>
            <w:r w:rsidRPr="008E3354">
              <w:rPr>
                <w:b/>
                <w:i/>
                <w:lang w:val="bg-BG"/>
              </w:rPr>
              <w:t>отдава приоритет на</w:t>
            </w:r>
            <w:r w:rsidRPr="008E3354">
              <w:rPr>
                <w:lang w:val="bg-BG"/>
              </w:rPr>
              <w:t xml:space="preserve"> </w:t>
            </w:r>
            <w:r w:rsidRPr="008E3354">
              <w:rPr>
                <w:b/>
                <w:i/>
                <w:lang w:val="bg-BG"/>
              </w:rPr>
              <w:t>оценката</w:t>
            </w:r>
            <w:r w:rsidRPr="008E3354">
              <w:rPr>
                <w:lang w:val="bg-BG"/>
              </w:rPr>
              <w:t xml:space="preserve"> </w:t>
            </w:r>
            <w:r w:rsidRPr="008E3354">
              <w:rPr>
                <w:b/>
                <w:i/>
                <w:lang w:val="bg-BG"/>
              </w:rPr>
              <w:t>на заявления за одобрение на вещества за биологичен контрол</w:t>
            </w:r>
            <w:r w:rsidRPr="008E3354">
              <w:rPr>
                <w:lang w:val="bg-BG"/>
              </w:rPr>
              <w:t>.</w:t>
            </w:r>
            <w:r w:rsidRPr="008E3354">
              <w:rPr>
                <w:b/>
                <w:i/>
                <w:lang w:val="bg-BG"/>
              </w:rPr>
              <w:t>;</w:t>
            </w:r>
          </w:p>
        </w:tc>
        <w:tc>
          <w:tcPr>
            <w:tcW w:w="4876" w:type="dxa"/>
            <w:hideMark/>
          </w:tcPr>
          <w:p w:rsidR="00DA0FAE" w:rsidRPr="008E3354" w:rsidP="00954EEE" w14:paraId="7BB6A8AB" w14:textId="1B6D6A75">
            <w:pPr>
              <w:pStyle w:val="Normal6"/>
              <w:rPr>
                <w:szCs w:val="24"/>
                <w:lang w:val="bg-BG"/>
              </w:rPr>
            </w:pPr>
            <w:r w:rsidRPr="008E3354">
              <w:rPr>
                <w:lang w:val="bg-BG"/>
              </w:rPr>
              <w:t>1а.</w:t>
            </w:r>
            <w:r w:rsidRPr="008E3354">
              <w:rPr>
                <w:lang w:val="bg-BG"/>
              </w:rPr>
              <w:tab/>
            </w:r>
            <w:r w:rsidRPr="008E3354">
              <w:rPr>
                <w:b/>
                <w:i/>
                <w:lang w:val="bg-BG"/>
              </w:rPr>
              <w:t>Когато предвидената употреба на дадено активно вещество засяга биогеографски региони със специфични почвено-климатични условия, които не са обхванати от докладващата държава членка,</w:t>
            </w:r>
            <w:r w:rsidRPr="008E3354">
              <w:rPr>
                <w:lang w:val="bg-BG"/>
              </w:rPr>
              <w:t xml:space="preserve"> </w:t>
            </w:r>
            <w:r w:rsidRPr="008E3354" w:rsidR="00954EEE">
              <w:rPr>
                <w:lang w:val="bg-BG"/>
              </w:rPr>
              <w:t xml:space="preserve">държавата членка докладчик </w:t>
            </w:r>
            <w:r w:rsidRPr="008E3354">
              <w:rPr>
                <w:b/>
                <w:i/>
                <w:lang w:val="bg-BG"/>
              </w:rPr>
              <w:t>се координира с държавите членки, чиято територия включва тези биогеографски региони, за да се гарантира, че:</w:t>
            </w:r>
          </w:p>
        </w:tc>
      </w:tr>
      <w:tr w14:paraId="2729898C"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0875C85A" w14:textId="77777777">
            <w:pPr>
              <w:pStyle w:val="Normal6"/>
              <w:rPr>
                <w:lang w:val="bg-BG"/>
              </w:rPr>
            </w:pPr>
          </w:p>
        </w:tc>
        <w:tc>
          <w:tcPr>
            <w:tcW w:w="4876" w:type="dxa"/>
            <w:hideMark/>
          </w:tcPr>
          <w:p w:rsidR="00DA0FAE" w:rsidRPr="008E3354" w:rsidP="00760AC7" w14:paraId="2993D39A" w14:textId="77777777">
            <w:pPr>
              <w:pStyle w:val="Normal6"/>
              <w:rPr>
                <w:szCs w:val="24"/>
                <w:lang w:val="bg-BG"/>
              </w:rPr>
            </w:pPr>
            <w:r w:rsidRPr="008E3354">
              <w:rPr>
                <w:b/>
                <w:i/>
                <w:lang w:val="bg-BG"/>
              </w:rPr>
              <w:t>а) оценките на ефикасността отразяват пълния набор от условия, при които продуктът е предназначен да се използва в рамките на Съюза;</w:t>
            </w:r>
          </w:p>
        </w:tc>
      </w:tr>
      <w:tr w14:paraId="352E2D30"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7F8E8816" w14:textId="77777777">
            <w:pPr>
              <w:pStyle w:val="Normal6"/>
              <w:rPr>
                <w:lang w:val="bg-BG"/>
              </w:rPr>
            </w:pPr>
          </w:p>
        </w:tc>
        <w:tc>
          <w:tcPr>
            <w:tcW w:w="4876" w:type="dxa"/>
            <w:hideMark/>
          </w:tcPr>
          <w:p w:rsidR="00DA0FAE" w:rsidRPr="008E3354" w:rsidP="00760AC7" w14:paraId="1A07B818" w14:textId="77777777">
            <w:pPr>
              <w:pStyle w:val="Normal6"/>
              <w:rPr>
                <w:szCs w:val="24"/>
                <w:lang w:val="bg-BG"/>
              </w:rPr>
            </w:pPr>
            <w:r w:rsidRPr="008E3354">
              <w:rPr>
                <w:b/>
                <w:i/>
                <w:lang w:val="bg-BG"/>
              </w:rPr>
              <w:t>б) пропуските в данните за отделните региони се установяват и отстраняват преди приключването на партньорската проверка;</w:t>
            </w:r>
          </w:p>
        </w:tc>
      </w:tr>
      <w:tr w14:paraId="255698E9"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47885451" w14:textId="77777777">
            <w:pPr>
              <w:pStyle w:val="Normal6"/>
              <w:rPr>
                <w:lang w:val="bg-BG"/>
              </w:rPr>
            </w:pPr>
          </w:p>
        </w:tc>
        <w:tc>
          <w:tcPr>
            <w:tcW w:w="4876" w:type="dxa"/>
            <w:hideMark/>
          </w:tcPr>
          <w:p w:rsidR="00DA0FAE" w:rsidRPr="008E3354" w:rsidP="00760AC7" w14:paraId="54178503" w14:textId="77777777">
            <w:pPr>
              <w:pStyle w:val="Normal6"/>
              <w:rPr>
                <w:szCs w:val="24"/>
                <w:lang w:val="bg-BG"/>
              </w:rPr>
            </w:pPr>
            <w:r w:rsidRPr="008E3354">
              <w:rPr>
                <w:b/>
                <w:i/>
                <w:lang w:val="bg-BG"/>
              </w:rPr>
              <w:t>в) като част от процедурата за</w:t>
            </w:r>
            <w:r w:rsidRPr="008E3354">
              <w:rPr>
                <w:lang w:val="bg-BG"/>
              </w:rPr>
              <w:t xml:space="preserve"> </w:t>
            </w:r>
            <w:r w:rsidRPr="008E3354">
              <w:rPr>
                <w:b/>
                <w:i/>
                <w:lang w:val="bg-BG"/>
              </w:rPr>
              <w:t>оценка се провеждат консултации с компетентните органи и научноизследователските институти от държавите членки, в които се намират уникални биогеографски региони</w:t>
            </w:r>
            <w:r w:rsidRPr="008E3354">
              <w:rPr>
                <w:lang w:val="bg-BG"/>
              </w:rPr>
              <w:t>.</w:t>
            </w:r>
          </w:p>
        </w:tc>
      </w:tr>
    </w:tbl>
    <w:p w:rsidR="00DA0FAE" w:rsidRPr="008E3354" w:rsidP="00DA0FAE" w14:paraId="0634EDCD"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7938C11" w14:textId="77777777">
      <w:r w:rsidRPr="008E3354">
        <w:rPr>
          <w:rStyle w:val="HideTWBExt"/>
        </w:rPr>
        <w:t>&lt;/AmendB&gt;</w:t>
      </w:r>
    </w:p>
    <w:p w:rsidR="00DA0FAE" w:rsidRPr="008E3354" w:rsidP="00DA0FAE" w14:paraId="2635C8CD" w14:textId="2D3CA980">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512</w:t>
      </w:r>
      <w:r w:rsidRPr="008E3354">
        <w:rPr>
          <w:rStyle w:val="HideTWBExt"/>
          <w:b w:val="0"/>
          <w:lang w:val="bg-BG"/>
        </w:rPr>
        <w:t>&lt;/NumAmB&gt;</w:t>
      </w:r>
    </w:p>
    <w:p w:rsidR="00DA0FAE" w:rsidRPr="008E3354" w:rsidP="00DA0FAE" w14:paraId="786517FE" w14:textId="776A7212">
      <w:pPr>
        <w:pStyle w:val="NormalBold"/>
      </w:pPr>
      <w:r w:rsidRPr="008E3354">
        <w:rPr>
          <w:rStyle w:val="HideTWBExt"/>
          <w:b w:val="0"/>
        </w:rPr>
        <w:t>&lt;RepeatBlock-By&gt;&lt;Members&gt;</w:t>
      </w:r>
      <w:r w:rsidRPr="008E3354">
        <w:t xml:space="preserve">Кармен Креспо Диас, </w:t>
      </w:r>
      <w:r w:rsidRPr="008E3354" w:rsidR="005F653D">
        <w:t>Хуан Игнасио Зойдо Алварес</w:t>
      </w:r>
      <w:r w:rsidRPr="008E3354">
        <w:t xml:space="preserve">, </w:t>
      </w:r>
      <w:r w:rsidRPr="008E3354" w:rsidR="00617DE5">
        <w:t>Сусана Солис Перес</w:t>
      </w:r>
      <w:r w:rsidRPr="008E3354">
        <w:t xml:space="preserve">, Естер Еранс Гарсия, </w:t>
      </w:r>
      <w:r w:rsidRPr="008E3354" w:rsidR="00617DE5">
        <w:t>Дулорс Монсерат</w:t>
      </w:r>
      <w:r w:rsidRPr="008E3354">
        <w:rPr>
          <w:rStyle w:val="HideTWBExt"/>
          <w:b w:val="0"/>
        </w:rPr>
        <w:t>&lt;/Members&gt;</w:t>
      </w:r>
    </w:p>
    <w:p w:rsidR="00DA0FAE" w:rsidRPr="008E3354" w:rsidP="00DA0FAE" w14:paraId="59565BF7" w14:textId="77777777">
      <w:r w:rsidRPr="008E3354">
        <w:rPr>
          <w:rStyle w:val="HideTWBExt"/>
        </w:rPr>
        <w:t>&lt;/RepeatBlock-By&gt;</w:t>
      </w:r>
    </w:p>
    <w:p w:rsidR="00DA0FAE" w:rsidRPr="008E3354" w:rsidP="00DA0FAE" w14:paraId="6112F3C3" w14:textId="18F6CF70">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F1E624C" w14:textId="77777777">
      <w:pPr>
        <w:pStyle w:val="NormalBold"/>
      </w:pPr>
      <w:r w:rsidRPr="008E3354">
        <w:rPr>
          <w:rStyle w:val="HideTWBExt"/>
          <w:b w:val="0"/>
        </w:rPr>
        <w:t>&lt;Article&gt;</w:t>
      </w:r>
      <w:r w:rsidRPr="008E3354">
        <w:t>Член 1 – параграф 1 – точка 6 – буква а</w:t>
      </w:r>
      <w:r w:rsidRPr="008E3354">
        <w:rPr>
          <w:rStyle w:val="HideTWBExt"/>
          <w:b w:val="0"/>
        </w:rPr>
        <w:t>&lt;/Article&gt;</w:t>
      </w:r>
    </w:p>
    <w:p w:rsidR="00DA0FAE" w:rsidRPr="008E3354" w:rsidP="00DA0FAE" w14:paraId="3BADCB03"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551FDEC" w14:textId="77777777">
      <w:r w:rsidRPr="008E3354">
        <w:rPr>
          <w:rStyle w:val="HideTWBExt"/>
        </w:rPr>
        <w:t>&lt;Article2&gt;</w:t>
      </w:r>
      <w:r w:rsidRPr="008E3354">
        <w:t>Член 11 – параграф 1 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314730"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586F352" w14:textId="77777777">
            <w:pPr>
              <w:keepNext/>
            </w:pPr>
          </w:p>
        </w:tc>
      </w:tr>
      <w:tr w14:paraId="0224E8D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E84D154" w14:textId="19F18BB9">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85F7BFF" w14:textId="5F9F3032">
            <w:pPr>
              <w:pStyle w:val="ColumnHeading"/>
              <w:keepNext/>
              <w:rPr>
                <w:lang w:val="bg-BG"/>
              </w:rPr>
            </w:pPr>
            <w:r w:rsidRPr="008E3354">
              <w:rPr>
                <w:lang w:val="bg-BG"/>
              </w:rPr>
              <w:t>Изменение</w:t>
            </w:r>
          </w:p>
        </w:tc>
      </w:tr>
      <w:tr w14:paraId="2ADDB9CE"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D0535AE" w14:textId="77777777">
            <w:pPr>
              <w:pStyle w:val="Normal6"/>
              <w:rPr>
                <w:lang w:val="bg-BG"/>
              </w:rPr>
            </w:pPr>
            <w:r w:rsidRPr="008E3354">
              <w:rPr>
                <w:lang w:val="bg-BG"/>
              </w:rPr>
              <w:t>1а.</w:t>
            </w:r>
            <w:r w:rsidRPr="008E3354">
              <w:rPr>
                <w:lang w:val="bg-BG"/>
              </w:rPr>
              <w:tab/>
              <w:t xml:space="preserve">Държавата членка докладчик отдава приоритет на оценката на заявления </w:t>
            </w:r>
            <w:r w:rsidRPr="008E3354">
              <w:rPr>
                <w:b/>
                <w:i/>
                <w:lang w:val="bg-BG"/>
              </w:rPr>
              <w:t>за одобрение на</w:t>
            </w:r>
            <w:r w:rsidRPr="008E3354">
              <w:rPr>
                <w:lang w:val="bg-BG"/>
              </w:rPr>
              <w:t xml:space="preserve"> вещества за </w:t>
            </w:r>
            <w:r w:rsidRPr="008E3354">
              <w:rPr>
                <w:lang w:val="bg-BG"/>
              </w:rPr>
              <w:t>биологичен контрол.</w:t>
            </w:r>
          </w:p>
        </w:tc>
        <w:tc>
          <w:tcPr>
            <w:tcW w:w="4876" w:type="dxa"/>
            <w:hideMark/>
          </w:tcPr>
          <w:p w:rsidR="00DA0FAE" w:rsidRPr="008E3354" w:rsidP="00760AC7" w14:paraId="2BE9292F" w14:textId="51FB06EF">
            <w:pPr>
              <w:pStyle w:val="Normal6"/>
              <w:rPr>
                <w:szCs w:val="24"/>
                <w:lang w:val="bg-BG"/>
              </w:rPr>
            </w:pPr>
            <w:r w:rsidRPr="008E3354">
              <w:rPr>
                <w:lang w:val="bg-BG"/>
              </w:rPr>
              <w:t>1а.</w:t>
            </w:r>
            <w:r w:rsidRPr="008E3354">
              <w:rPr>
                <w:lang w:val="bg-BG"/>
              </w:rPr>
              <w:tab/>
              <w:t>Държавата членка докладчик отдава приоритет на оценката на заявления</w:t>
            </w:r>
            <w:r w:rsidRPr="008E3354" w:rsidR="00954EEE">
              <w:rPr>
                <w:b/>
                <w:i/>
                <w:lang w:val="bg-BG"/>
              </w:rPr>
              <w:t>,</w:t>
            </w:r>
            <w:r w:rsidRPr="008E3354">
              <w:rPr>
                <w:b/>
                <w:i/>
                <w:lang w:val="bg-BG"/>
              </w:rPr>
              <w:t xml:space="preserve"> отнасящи се до</w:t>
            </w:r>
            <w:r w:rsidRPr="008E3354">
              <w:rPr>
                <w:lang w:val="bg-BG"/>
              </w:rPr>
              <w:t xml:space="preserve"> вещества за </w:t>
            </w:r>
            <w:r w:rsidRPr="008E3354">
              <w:rPr>
                <w:lang w:val="bg-BG"/>
              </w:rPr>
              <w:t xml:space="preserve">биологичен контрол. </w:t>
            </w:r>
            <w:r w:rsidRPr="008E3354">
              <w:rPr>
                <w:b/>
                <w:i/>
                <w:lang w:val="bg-BG"/>
              </w:rPr>
              <w:t>Този приоритет се изпълнява чрез допълнителни технически, човешки и финансови ресурси и не води до необосновани забавяния при оценката на други активни вещества, необходими за ефективна растителна защита, интегрирано управление на вредителите или предотвратяване на резистентността. Когато предвидената употреба на дадено активно вещество засяга биогеографски региони със специфични почвено-климатични условия, които не са обхванати от докладващата държава членка, докладващата държава членка се координира със засегнатите държави членки, за да гарантира, че при оценката тези условия са надлежно отчетени;</w:t>
            </w:r>
          </w:p>
        </w:tc>
      </w:tr>
    </w:tbl>
    <w:p w:rsidR="00DA0FAE" w:rsidRPr="008E3354" w:rsidP="00DA0FAE" w14:paraId="172DE37D"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{ES}</w:t>
      </w:r>
      <w:r w:rsidRPr="008E3354">
        <w:rPr>
          <w:noProof w:val="0"/>
          <w:lang w:val="bg-BG"/>
        </w:rPr>
        <w:t>es</w:t>
      </w:r>
      <w:r w:rsidRPr="008E3354">
        <w:rPr>
          <w:rStyle w:val="HideTWBExt"/>
          <w:lang w:val="bg-BG"/>
        </w:rPr>
        <w:t>&lt;/Original&gt;</w:t>
      </w:r>
    </w:p>
    <w:p w:rsidR="00DA0FAE" w:rsidRPr="008E3354" w:rsidP="00DA0FAE" w14:paraId="567CE91B" w14:textId="77777777">
      <w:r w:rsidRPr="008E3354">
        <w:rPr>
          <w:rStyle w:val="HideTWBExt"/>
        </w:rPr>
        <w:t>&lt;/AmendB&gt;</w:t>
      </w:r>
    </w:p>
    <w:p w:rsidR="00DA0FAE" w:rsidRPr="008E3354" w:rsidP="00DA0FAE" w14:paraId="6216D381" w14:textId="674311C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513</w:t>
      </w:r>
      <w:r w:rsidRPr="008E3354">
        <w:rPr>
          <w:rStyle w:val="HideTWBExt"/>
          <w:b w:val="0"/>
          <w:lang w:val="bg-BG"/>
        </w:rPr>
        <w:t>&lt;/NumAmB&gt;</w:t>
      </w:r>
    </w:p>
    <w:p w:rsidR="00DA0FAE" w:rsidRPr="008E3354" w:rsidP="00DA0FAE" w14:paraId="20BCF28E" w14:textId="20E6AB38">
      <w:pPr>
        <w:pStyle w:val="NormalBold"/>
      </w:pPr>
      <w:r w:rsidRPr="008E3354">
        <w:rPr>
          <w:rStyle w:val="HideTWBExt"/>
          <w:b w:val="0"/>
        </w:rPr>
        <w:t>&lt;RepeatBlock-By&gt;&lt;Members&gt;</w:t>
      </w:r>
      <w:r w:rsidRPr="008E3354" w:rsidR="00044F56">
        <w:t>Биляна Борзан</w:t>
      </w:r>
      <w:r w:rsidRPr="008E3354">
        <w:t xml:space="preserve">, Кристоф Клержо, Георге Кърчу, Аннализа Корадо, Романа Йеркович, </w:t>
      </w:r>
      <w:r w:rsidRPr="008E3354" w:rsidR="00044F56">
        <w:t>Мария Нойхл</w:t>
      </w:r>
      <w:r w:rsidRPr="008E3354">
        <w:t xml:space="preserve">, Тиемо Фьолкен, </w:t>
      </w:r>
      <w:r w:rsidRPr="008E3354" w:rsidR="00044F56">
        <w:t>Делара Буркарт</w:t>
      </w:r>
      <w:r w:rsidRPr="008E3354">
        <w:t xml:space="preserve">, </w:t>
      </w:r>
      <w:r w:rsidRPr="008E3354" w:rsidR="00044F56">
        <w:t>Кристиан Вигенин</w:t>
      </w:r>
      <w:r w:rsidRPr="008E3354">
        <w:t xml:space="preserve">, Сакис Арнаутоглу, Томас Баяда, </w:t>
      </w:r>
      <w:r w:rsidRPr="008E3354" w:rsidR="00044F56">
        <w:t>Мохамед Шахим</w:t>
      </w:r>
      <w:r w:rsidRPr="008E3354">
        <w:t xml:space="preserve">, </w:t>
      </w:r>
      <w:r w:rsidRPr="008E3354" w:rsidR="00044F56">
        <w:t>Хелен Фрицон</w:t>
      </w:r>
      <w:r w:rsidRPr="008E3354">
        <w:rPr>
          <w:rStyle w:val="HideTWBExt"/>
          <w:b w:val="0"/>
        </w:rPr>
        <w:t>&lt;/Members&gt;</w:t>
      </w:r>
    </w:p>
    <w:p w:rsidR="00DA0FAE" w:rsidRPr="008E3354" w:rsidP="00DA0FAE" w14:paraId="0BB1E5BD" w14:textId="77777777">
      <w:r w:rsidRPr="008E3354">
        <w:rPr>
          <w:rStyle w:val="HideTWBExt"/>
        </w:rPr>
        <w:t>&lt;/RepeatBlock-By&gt;</w:t>
      </w:r>
    </w:p>
    <w:p w:rsidR="00DA0FAE" w:rsidRPr="008E3354" w:rsidP="00DA0FAE" w14:paraId="42C74752" w14:textId="17C262D5">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207EF73" w14:textId="77777777">
      <w:pPr>
        <w:pStyle w:val="NormalBold"/>
      </w:pPr>
      <w:r w:rsidRPr="008E3354">
        <w:rPr>
          <w:rStyle w:val="HideTWBExt"/>
          <w:b w:val="0"/>
        </w:rPr>
        <w:t>&lt;Article&gt;</w:t>
      </w:r>
      <w:r w:rsidRPr="008E3354">
        <w:t>Член 1 – параграф 1 – точка 6 – буква а</w:t>
      </w:r>
      <w:r w:rsidRPr="008E3354">
        <w:rPr>
          <w:rStyle w:val="HideTWBExt"/>
          <w:b w:val="0"/>
        </w:rPr>
        <w:t>&lt;/Article&gt;</w:t>
      </w:r>
    </w:p>
    <w:p w:rsidR="00DA0FAE" w:rsidRPr="008E3354" w:rsidP="00DA0FAE" w14:paraId="357A06BD" w14:textId="77777777">
      <w:pPr>
        <w:keepNext/>
      </w:pPr>
      <w:r w:rsidRPr="008E3354">
        <w:rPr>
          <w:rStyle w:val="HideTWBExt"/>
        </w:rPr>
        <w:t>&lt;DocAmend2&gt;</w:t>
      </w:r>
      <w:r w:rsidRPr="008E3354">
        <w:t>Регламент (ЕО) № 1107/200</w:t>
      </w:r>
      <w:r w:rsidRPr="008E3354">
        <w:rPr>
          <w:rStyle w:val="HideTWBExt"/>
        </w:rPr>
        <w:t>&lt;/DocAmend2&gt;</w:t>
      </w:r>
    </w:p>
    <w:p w:rsidR="00DA0FAE" w:rsidRPr="008E3354" w:rsidP="00DA0FAE" w14:paraId="25615328" w14:textId="32A9936F">
      <w:r w:rsidRPr="008E3354">
        <w:rPr>
          <w:rStyle w:val="HideTWBExt"/>
        </w:rPr>
        <w:t>&lt;Article2&gt;</w:t>
      </w:r>
      <w:r w:rsidRPr="008E3354">
        <w:t>Член 11 – параграф 1</w:t>
      </w:r>
      <w:r w:rsidRPr="008E3354" w:rsidR="00954EEE">
        <w:t xml:space="preserve"> </w:t>
      </w:r>
      <w:r w:rsidRPr="008E3354">
        <w:t>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A09216"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21BFFED9" w14:textId="77777777">
            <w:pPr>
              <w:keepNext/>
            </w:pPr>
          </w:p>
        </w:tc>
      </w:tr>
      <w:tr w14:paraId="42CD20C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4114C3A" w14:textId="0AD3EB17">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6A63F09" w14:textId="1E6DBC6F">
            <w:pPr>
              <w:pStyle w:val="ColumnHeading"/>
              <w:keepNext/>
              <w:rPr>
                <w:lang w:val="bg-BG"/>
              </w:rPr>
            </w:pPr>
            <w:r w:rsidRPr="008E3354">
              <w:rPr>
                <w:lang w:val="bg-BG"/>
              </w:rPr>
              <w:t>Изменение</w:t>
            </w:r>
          </w:p>
        </w:tc>
      </w:tr>
      <w:tr w14:paraId="3ADD06F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26E2F7B" w14:textId="77777777">
            <w:pPr>
              <w:pStyle w:val="Normal6"/>
              <w:rPr>
                <w:lang w:val="bg-BG"/>
              </w:rPr>
            </w:pPr>
            <w:r w:rsidRPr="008E3354">
              <w:rPr>
                <w:lang w:val="bg-BG"/>
              </w:rPr>
              <w:t>1а.</w:t>
            </w:r>
            <w:r w:rsidRPr="008E3354">
              <w:rPr>
                <w:lang w:val="bg-BG"/>
              </w:rPr>
              <w:tab/>
              <w:t>Държавата членка докладчик отдава приоритет на оценката на заявления за одобрение на вещества за биологичен контрол.;</w:t>
            </w:r>
          </w:p>
        </w:tc>
        <w:tc>
          <w:tcPr>
            <w:tcW w:w="4876" w:type="dxa"/>
            <w:hideMark/>
          </w:tcPr>
          <w:p w:rsidR="00DA0FAE" w:rsidRPr="008E3354" w:rsidP="00760AC7" w14:paraId="68205155" w14:textId="77777777">
            <w:pPr>
              <w:pStyle w:val="Normal6"/>
              <w:rPr>
                <w:szCs w:val="24"/>
                <w:lang w:val="bg-BG"/>
              </w:rPr>
            </w:pPr>
            <w:r w:rsidRPr="008E3354">
              <w:rPr>
                <w:lang w:val="bg-BG"/>
              </w:rPr>
              <w:t>1а.</w:t>
            </w:r>
            <w:r w:rsidRPr="008E3354">
              <w:rPr>
                <w:lang w:val="bg-BG"/>
              </w:rPr>
              <w:tab/>
              <w:t>Държавата членка докладчик отдава приоритет на оценката на заявления за одобрение на вещества за биологичен контрол</w:t>
            </w:r>
            <w:r w:rsidRPr="008E3354">
              <w:rPr>
                <w:b/>
                <w:i/>
                <w:lang w:val="bg-BG"/>
              </w:rPr>
              <w:t>, без да намалява приложимите изисквания за научни данни, стандартите за оценка на риска или задълженията за мониторинг след пускането на пазара</w:t>
            </w:r>
            <w:r w:rsidRPr="008E3354">
              <w:rPr>
                <w:lang w:val="bg-BG"/>
              </w:rPr>
              <w:t>.</w:t>
            </w:r>
            <w:r w:rsidRPr="008E3354">
              <w:rPr>
                <w:b/>
                <w:i/>
                <w:lang w:val="bg-BG"/>
              </w:rPr>
              <w:t xml:space="preserve"> Държавите членки създават „зелени коридори“ за продуктите за биологичен контрол, които </w:t>
            </w:r>
            <w:r w:rsidRPr="008E3354">
              <w:rPr>
                <w:b/>
                <w:i/>
                <w:lang w:val="bg-BG"/>
              </w:rPr>
              <w:t>позволяват да се извършват оценки на риска по начин, съобразен със специфичните характеристики на тази група вещества, така че да се ускори предоставянето им на земеделските стопани като алтернативи с по-нисък риск на синтетичните вещества</w:t>
            </w:r>
            <w:r w:rsidRPr="008E3354">
              <w:rPr>
                <w:lang w:val="bg-BG"/>
              </w:rPr>
              <w:t>.;</w:t>
            </w:r>
          </w:p>
        </w:tc>
      </w:tr>
    </w:tbl>
    <w:p w:rsidR="00DA0FAE" w:rsidRPr="008E3354" w:rsidP="00DA0FAE" w14:paraId="4C6015F4"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D3719A5" w14:textId="65175577">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65DF86E9" w14:textId="77777777">
      <w:pPr>
        <w:pStyle w:val="Normal12Italic"/>
        <w:rPr>
          <w:noProof w:val="0"/>
          <w:lang w:val="bg-BG"/>
        </w:rPr>
      </w:pPr>
      <w:r w:rsidRPr="008E3354">
        <w:rPr>
          <w:lang w:val="bg-BG"/>
        </w:rPr>
        <w:t>Веществата за биологичен контрол следва да се ползват от ускорени процедури за оценка, при условие че равнището на научен контрол и защита на здравето на хората и околната среда е изцяло запазено.</w:t>
      </w:r>
    </w:p>
    <w:p w:rsidR="00DA0FAE" w:rsidRPr="008E3354" w:rsidP="00DA0FAE" w14:paraId="4B478CC8" w14:textId="77777777">
      <w:r w:rsidRPr="008E3354">
        <w:rPr>
          <w:rStyle w:val="HideTWBExt"/>
        </w:rPr>
        <w:t>&lt;/AmendB&gt;</w:t>
      </w:r>
    </w:p>
    <w:p w:rsidR="00DA0FAE" w:rsidRPr="008E3354" w:rsidP="00DA0FAE" w14:paraId="276A42AE" w14:textId="6ABCFA2B">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514</w:t>
      </w:r>
      <w:r w:rsidRPr="008E3354">
        <w:rPr>
          <w:rStyle w:val="HideTWBExt"/>
          <w:b w:val="0"/>
          <w:lang w:val="bg-BG"/>
        </w:rPr>
        <w:t>&lt;/NumAmB&gt;</w:t>
      </w:r>
    </w:p>
    <w:p w:rsidR="00DA0FAE" w:rsidRPr="008E3354" w:rsidP="00DA0FAE" w14:paraId="328CCFC0" w14:textId="78041271">
      <w:pPr>
        <w:pStyle w:val="NormalBold"/>
      </w:pPr>
      <w:r w:rsidRPr="008E3354">
        <w:rPr>
          <w:rStyle w:val="HideTWBExt"/>
          <w:b w:val="0"/>
        </w:rPr>
        <w:t>&lt;RepeatBlock-By&gt;&lt;Members&gt;</w:t>
      </w:r>
      <w:r w:rsidRPr="008E3354">
        <w:t xml:space="preserve">Беноа Касар, Гербен-Ян Гербранди, Кристине Сингер, </w:t>
      </w:r>
      <w:r w:rsidRPr="008E3354" w:rsidR="00DA655C">
        <w:t>Паскал Канфен</w:t>
      </w:r>
      <w:r w:rsidRPr="008E3354">
        <w:t xml:space="preserve">, </w:t>
      </w:r>
      <w:r w:rsidRPr="008E3354" w:rsidR="00B72EEE">
        <w:t>Оливие Шастел</w:t>
      </w:r>
      <w:r w:rsidRPr="008E3354">
        <w:t xml:space="preserve">, </w:t>
      </w:r>
      <w:r w:rsidRPr="008E3354" w:rsidR="00894B53">
        <w:t>Шарл Гьоренс</w:t>
      </w:r>
      <w:r w:rsidRPr="008E3354">
        <w:t xml:space="preserve">, </w:t>
      </w:r>
      <w:r w:rsidRPr="008E3354" w:rsidR="00B72EEE">
        <w:t>Били Келъхър</w:t>
      </w:r>
      <w:r w:rsidRPr="008E3354">
        <w:t xml:space="preserve">, Бари Кауен, </w:t>
      </w:r>
      <w:r w:rsidRPr="008E3354" w:rsidR="002B7C2B">
        <w:t>Жереми Десерл</w:t>
      </w:r>
      <w:r w:rsidRPr="008E3354">
        <w:t xml:space="preserve">, Елси Катайнен, </w:t>
      </w:r>
      <w:r w:rsidRPr="008E3354" w:rsidR="00B72EEE">
        <w:t>Асгер Кристенсен</w:t>
      </w:r>
      <w:r w:rsidRPr="008E3354">
        <w:t>, Катри Кулмуни</w:t>
      </w:r>
      <w:r w:rsidRPr="008E3354">
        <w:rPr>
          <w:rStyle w:val="HideTWBExt"/>
          <w:b w:val="0"/>
        </w:rPr>
        <w:t>&lt;/Members&gt;</w:t>
      </w:r>
    </w:p>
    <w:p w:rsidR="00DA0FAE" w:rsidRPr="008E3354" w:rsidP="00DA0FAE" w14:paraId="5F0AB79D" w14:textId="77777777">
      <w:r w:rsidRPr="008E3354">
        <w:rPr>
          <w:rStyle w:val="HideTWBExt"/>
        </w:rPr>
        <w:t>&lt;/RepeatBlock-By&gt;</w:t>
      </w:r>
    </w:p>
    <w:p w:rsidR="00DA0FAE" w:rsidRPr="008E3354" w:rsidP="00DA0FAE" w14:paraId="3932EB16" w14:textId="28FB351B">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717177CA" w14:textId="77777777">
      <w:pPr>
        <w:pStyle w:val="NormalBold"/>
      </w:pPr>
      <w:r w:rsidRPr="008E3354">
        <w:rPr>
          <w:rStyle w:val="HideTWBExt"/>
          <w:b w:val="0"/>
        </w:rPr>
        <w:t>&lt;Article&gt;</w:t>
      </w:r>
      <w:r w:rsidRPr="008E3354">
        <w:t>Член 1 – параграф 1 – точка 6 – буква а</w:t>
      </w:r>
      <w:r w:rsidRPr="008E3354">
        <w:rPr>
          <w:rStyle w:val="HideTWBExt"/>
          <w:b w:val="0"/>
        </w:rPr>
        <w:t>&lt;/Article&gt;</w:t>
      </w:r>
    </w:p>
    <w:p w:rsidR="00DA0FAE" w:rsidRPr="008E3354" w:rsidP="00DA0FAE" w14:paraId="290D878E"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7162024" w14:textId="4501C96B">
      <w:r w:rsidRPr="008E3354">
        <w:rPr>
          <w:rStyle w:val="HideTWBExt"/>
        </w:rPr>
        <w:t>&lt;Article2&gt;</w:t>
      </w:r>
      <w:r w:rsidRPr="008E3354">
        <w:t>Член 11 – параграф 1</w:t>
      </w:r>
      <w:r w:rsidRPr="008E3354" w:rsidR="00954EEE">
        <w:t xml:space="preserve"> </w:t>
      </w:r>
      <w:r w:rsidRPr="008E3354">
        <w:t>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411163"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76DBB87A" w14:textId="77777777">
            <w:pPr>
              <w:keepNext/>
            </w:pPr>
          </w:p>
        </w:tc>
      </w:tr>
      <w:tr w14:paraId="215CAF2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944E08C" w14:textId="20BB7EF2">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267560B" w14:textId="62892E76">
            <w:pPr>
              <w:pStyle w:val="ColumnHeading"/>
              <w:keepNext/>
              <w:rPr>
                <w:lang w:val="bg-BG"/>
              </w:rPr>
            </w:pPr>
            <w:r w:rsidRPr="008E3354">
              <w:rPr>
                <w:lang w:val="bg-BG"/>
              </w:rPr>
              <w:t>Изменение</w:t>
            </w:r>
          </w:p>
        </w:tc>
      </w:tr>
      <w:tr w14:paraId="6A40B91C"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BB825C2" w14:textId="77777777">
            <w:pPr>
              <w:pStyle w:val="Normal6"/>
              <w:rPr>
                <w:lang w:val="bg-BG"/>
              </w:rPr>
            </w:pPr>
            <w:r w:rsidRPr="008E3354">
              <w:rPr>
                <w:lang w:val="bg-BG"/>
              </w:rPr>
              <w:t>1а.</w:t>
            </w:r>
            <w:r w:rsidRPr="008E3354">
              <w:rPr>
                <w:lang w:val="bg-BG"/>
              </w:rPr>
              <w:tab/>
              <w:t>Държавата членка докладчик отдава приоритет на оценката на заявления за одобрение на вещества за биологичен контрол.</w:t>
            </w:r>
            <w:r w:rsidRPr="008E3354">
              <w:rPr>
                <w:b/>
                <w:i/>
                <w:lang w:val="bg-BG"/>
              </w:rPr>
              <w:t>;</w:t>
            </w:r>
          </w:p>
        </w:tc>
        <w:tc>
          <w:tcPr>
            <w:tcW w:w="4876" w:type="dxa"/>
            <w:hideMark/>
          </w:tcPr>
          <w:p w:rsidR="00DA0FAE" w:rsidRPr="008E3354" w:rsidP="00760AC7" w14:paraId="628D8553" w14:textId="77777777">
            <w:pPr>
              <w:pStyle w:val="Normal6"/>
              <w:rPr>
                <w:szCs w:val="24"/>
                <w:lang w:val="bg-BG"/>
              </w:rPr>
            </w:pPr>
            <w:r w:rsidRPr="008E3354">
              <w:rPr>
                <w:lang w:val="bg-BG"/>
              </w:rPr>
              <w:t>1а.</w:t>
            </w:r>
            <w:r w:rsidRPr="008E3354">
              <w:rPr>
                <w:lang w:val="bg-BG"/>
              </w:rPr>
              <w:tab/>
              <w:t>Държавата членка докладчик отдава приоритет на оценката на заявления за одобрение на вещества за биологичен контрол</w:t>
            </w:r>
            <w:r w:rsidRPr="008E3354">
              <w:rPr>
                <w:b/>
                <w:i/>
                <w:lang w:val="bg-BG"/>
              </w:rPr>
              <w:t>, а след това и на активни вещества с нисък риск, като предоставя адекватни научни, технически и човешки ресурси на своя компетентен национален орган и гарантира, че това приоритетно оценяване не води до прекомерно забавяне на оценяването на заявленията за одобрение на други активни вещества и не засяга спазването на сроковете, установени в параграф 1</w:t>
            </w:r>
            <w:r w:rsidRPr="008E3354">
              <w:rPr>
                <w:lang w:val="bg-BG"/>
              </w:rPr>
              <w:t>.</w:t>
            </w:r>
          </w:p>
        </w:tc>
      </w:tr>
    </w:tbl>
    <w:p w:rsidR="00DA0FAE" w:rsidRPr="008E3354" w:rsidP="00DA0FAE" w14:paraId="500A5FF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9100C5A" w14:textId="77777777">
      <w:r w:rsidRPr="008E3354">
        <w:rPr>
          <w:rStyle w:val="HideTWBExt"/>
        </w:rPr>
        <w:t>&lt;/AmendB&gt;</w:t>
      </w:r>
    </w:p>
    <w:p w:rsidR="00DA0FAE" w:rsidRPr="008E3354" w:rsidP="00DA0FAE" w14:paraId="21D37866" w14:textId="5E135D7A">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515</w:t>
      </w:r>
      <w:r w:rsidRPr="008E3354">
        <w:rPr>
          <w:rStyle w:val="HideTWBExt"/>
          <w:b w:val="0"/>
          <w:lang w:val="bg-BG"/>
        </w:rPr>
        <w:t>&lt;/NumAmB&gt;</w:t>
      </w:r>
    </w:p>
    <w:p w:rsidR="00DA0FAE" w:rsidRPr="008E3354" w:rsidP="00DA0FAE" w14:paraId="48BEB174" w14:textId="0FAD72A5">
      <w:pPr>
        <w:pStyle w:val="NormalBold"/>
      </w:pPr>
      <w:r w:rsidRPr="008E3354">
        <w:rPr>
          <w:rStyle w:val="HideTWBExt"/>
          <w:b w:val="0"/>
        </w:rPr>
        <w:t>&lt;RepeatBlock-By&gt;&lt;Members&gt;</w:t>
      </w:r>
      <w:r w:rsidRPr="008E3354">
        <w:t xml:space="preserve">Георге Кърчу, </w:t>
      </w:r>
      <w:r w:rsidRPr="008E3354" w:rsidR="00E539CE">
        <w:t>Дан Ника</w:t>
      </w:r>
      <w:r w:rsidRPr="008E3354">
        <w:t xml:space="preserve">, Щефан Мушою, Василе Дънку, Анди Кристеа, </w:t>
      </w:r>
      <w:r w:rsidRPr="008E3354" w:rsidR="00E539CE">
        <w:t>Адриан-Драгош Беня</w:t>
      </w:r>
      <w:r w:rsidRPr="008E3354">
        <w:t>, Габриела Фиря</w:t>
      </w:r>
      <w:r w:rsidRPr="008E3354">
        <w:rPr>
          <w:rStyle w:val="HideTWBExt"/>
          <w:b w:val="0"/>
        </w:rPr>
        <w:t>&lt;/Members&gt;</w:t>
      </w:r>
    </w:p>
    <w:p w:rsidR="00DA0FAE" w:rsidRPr="008E3354" w:rsidP="00DA0FAE" w14:paraId="56AA8528" w14:textId="77777777">
      <w:r w:rsidRPr="008E3354">
        <w:rPr>
          <w:rStyle w:val="HideTWBExt"/>
        </w:rPr>
        <w:t>&lt;/RepeatBlock-By&gt;</w:t>
      </w:r>
    </w:p>
    <w:p w:rsidR="00DA0FAE" w:rsidRPr="008E3354" w:rsidP="00DA0FAE" w14:paraId="66C33D73" w14:textId="2492844C">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B195086" w14:textId="77777777">
      <w:pPr>
        <w:pStyle w:val="NormalBold"/>
      </w:pPr>
      <w:r w:rsidRPr="008E3354">
        <w:rPr>
          <w:rStyle w:val="HideTWBExt"/>
          <w:b w:val="0"/>
        </w:rPr>
        <w:t>&lt;Article&gt;</w:t>
      </w:r>
      <w:r w:rsidRPr="008E3354">
        <w:t>Член 1 – параграф 1 – точка 6 – буква а</w:t>
      </w:r>
      <w:r w:rsidRPr="008E3354">
        <w:rPr>
          <w:rStyle w:val="HideTWBExt"/>
          <w:b w:val="0"/>
        </w:rPr>
        <w:t>&lt;/Article&gt;</w:t>
      </w:r>
    </w:p>
    <w:p w:rsidR="00DA0FAE" w:rsidRPr="008E3354" w:rsidP="00DA0FAE" w14:paraId="45330629"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18038DF" w14:textId="503FA81D">
      <w:r w:rsidRPr="008E3354">
        <w:rPr>
          <w:rStyle w:val="HideTWBExt"/>
        </w:rPr>
        <w:t>&lt;Article2&gt;</w:t>
      </w:r>
      <w:r w:rsidRPr="008E3354">
        <w:t>Член 11 – параграф 1</w:t>
      </w:r>
      <w:r w:rsidRPr="008E3354" w:rsidR="00954EEE">
        <w:t xml:space="preserve"> </w:t>
      </w:r>
      <w:r w:rsidRPr="008E3354">
        <w:t>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517AC5"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F12A505" w14:textId="77777777">
            <w:pPr>
              <w:keepNext/>
            </w:pPr>
          </w:p>
        </w:tc>
      </w:tr>
      <w:tr w14:paraId="665DC5E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5DFBC1F" w14:textId="651138A7">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340C1F7" w14:textId="73C85950">
            <w:pPr>
              <w:pStyle w:val="ColumnHeading"/>
              <w:keepNext/>
              <w:rPr>
                <w:lang w:val="bg-BG"/>
              </w:rPr>
            </w:pPr>
            <w:r w:rsidRPr="008E3354">
              <w:rPr>
                <w:lang w:val="bg-BG"/>
              </w:rPr>
              <w:t>Изменение</w:t>
            </w:r>
          </w:p>
        </w:tc>
      </w:tr>
      <w:tr w14:paraId="14FD6A3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67DBFA1" w14:textId="77777777">
            <w:pPr>
              <w:pStyle w:val="Normal6"/>
              <w:rPr>
                <w:lang w:val="bg-BG"/>
              </w:rPr>
            </w:pPr>
            <w:r w:rsidRPr="008E3354">
              <w:rPr>
                <w:lang w:val="bg-BG"/>
              </w:rPr>
              <w:t>1а.</w:t>
            </w:r>
            <w:r w:rsidRPr="008E3354">
              <w:rPr>
                <w:lang w:val="bg-BG"/>
              </w:rPr>
              <w:tab/>
              <w:t xml:space="preserve">Държавата членка докладчик </w:t>
            </w:r>
            <w:r w:rsidRPr="008E3354">
              <w:rPr>
                <w:b/>
                <w:i/>
                <w:lang w:val="bg-BG"/>
              </w:rPr>
              <w:t>отдава приоритет на оценката на заявления за одобрение на вещества за биологичен контрол.;</w:t>
            </w:r>
          </w:p>
        </w:tc>
        <w:tc>
          <w:tcPr>
            <w:tcW w:w="4876" w:type="dxa"/>
            <w:hideMark/>
          </w:tcPr>
          <w:p w:rsidR="00DA0FAE" w:rsidRPr="008E3354" w:rsidP="00954EEE" w14:paraId="112D6160" w14:textId="0C13D40D">
            <w:pPr>
              <w:pStyle w:val="Normal6"/>
              <w:rPr>
                <w:szCs w:val="24"/>
                <w:lang w:val="bg-BG"/>
              </w:rPr>
            </w:pPr>
            <w:r w:rsidRPr="008E3354">
              <w:rPr>
                <w:lang w:val="bg-BG"/>
              </w:rPr>
              <w:t>1а.</w:t>
            </w:r>
            <w:r w:rsidRPr="008E3354">
              <w:rPr>
                <w:lang w:val="bg-BG"/>
              </w:rPr>
              <w:tab/>
            </w:r>
            <w:r w:rsidRPr="008E3354">
              <w:rPr>
                <w:b/>
                <w:i/>
                <w:lang w:val="bg-BG"/>
              </w:rPr>
              <w:t>Когато предвидената употреба на дадено активно вещество включва биогеографски региони със специфични почвено-климатични условия, които не са обхванати от стандартните условия за изпитване на докладващата държава членка,</w:t>
            </w:r>
            <w:r w:rsidRPr="008E3354">
              <w:rPr>
                <w:lang w:val="bg-BG"/>
              </w:rPr>
              <w:t xml:space="preserve"> </w:t>
            </w:r>
            <w:r w:rsidRPr="008E3354" w:rsidR="00954EEE">
              <w:rPr>
                <w:lang w:val="bg-BG"/>
              </w:rPr>
              <w:t xml:space="preserve">държавата членка докладчик </w:t>
            </w:r>
            <w:r w:rsidRPr="008E3354">
              <w:rPr>
                <w:b/>
                <w:i/>
                <w:lang w:val="bg-BG"/>
              </w:rPr>
              <w:t>координира действията си с държавите членки, чиято територия включва тези региони, за да гарантира, че оценките на ефикасността отразяват пълния набор от условия, при които продуктът е предназначен да се използва в рамките на Съюза.</w:t>
            </w:r>
          </w:p>
        </w:tc>
      </w:tr>
    </w:tbl>
    <w:p w:rsidR="00DA0FAE" w:rsidRPr="008E3354" w:rsidP="00DA0FAE" w14:paraId="58E02DEC"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B4E9931" w14:textId="77777777">
      <w:r w:rsidRPr="008E3354">
        <w:rPr>
          <w:rStyle w:val="HideTWBExt"/>
        </w:rPr>
        <w:t>&lt;/AmendB&gt;</w:t>
      </w:r>
    </w:p>
    <w:p w:rsidR="00DA0FAE" w:rsidRPr="008E3354" w:rsidP="00DA0FAE" w14:paraId="38F71BC3" w14:textId="288E9884">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516</w:t>
      </w:r>
      <w:r w:rsidRPr="008E3354">
        <w:rPr>
          <w:rStyle w:val="HideTWBExt"/>
          <w:b w:val="0"/>
          <w:lang w:val="bg-BG"/>
        </w:rPr>
        <w:t>&lt;/NumAmB&gt;</w:t>
      </w:r>
    </w:p>
    <w:p w:rsidR="00DA0FAE" w:rsidRPr="008E3354" w:rsidP="00DA0FAE" w14:paraId="7AF0D9CF" w14:textId="314B34EC">
      <w:pPr>
        <w:pStyle w:val="NormalBold"/>
      </w:pPr>
      <w:r w:rsidRPr="008E3354">
        <w:rPr>
          <w:rStyle w:val="HideTWBExt"/>
          <w:b w:val="0"/>
        </w:rPr>
        <w:t>&lt;RepeatBlock-By&gt;&lt;Members&gt;</w:t>
      </w:r>
      <w:r w:rsidRPr="008E3354">
        <w:t>Кристина Маестре</w:t>
      </w:r>
      <w:r w:rsidRPr="008E3354">
        <w:rPr>
          <w:rStyle w:val="HideTWBExt"/>
          <w:b w:val="0"/>
        </w:rPr>
        <w:t>&lt;/Members&gt;</w:t>
      </w:r>
    </w:p>
    <w:p w:rsidR="00DA0FAE" w:rsidRPr="008E3354" w:rsidP="00DA0FAE" w14:paraId="04E0CF77" w14:textId="77777777">
      <w:r w:rsidRPr="008E3354">
        <w:rPr>
          <w:rStyle w:val="HideTWBExt"/>
        </w:rPr>
        <w:t>&lt;/RepeatBlock-By&gt;</w:t>
      </w:r>
    </w:p>
    <w:p w:rsidR="00DA0FAE" w:rsidRPr="008E3354" w:rsidP="00DA0FAE" w14:paraId="3F83C60C" w14:textId="5394D85E">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D518E94" w14:textId="77777777">
      <w:pPr>
        <w:pStyle w:val="NormalBold"/>
      </w:pPr>
      <w:r w:rsidRPr="008E3354">
        <w:rPr>
          <w:rStyle w:val="HideTWBExt"/>
          <w:b w:val="0"/>
        </w:rPr>
        <w:t>&lt;Article&gt;</w:t>
      </w:r>
      <w:r w:rsidRPr="008E3354">
        <w:t>Член 1 – параграф 1 – точка 6 – буква а</w:t>
      </w:r>
      <w:r w:rsidRPr="008E3354">
        <w:rPr>
          <w:rStyle w:val="HideTWBExt"/>
          <w:b w:val="0"/>
        </w:rPr>
        <w:t>&lt;/Article&gt;</w:t>
      </w:r>
    </w:p>
    <w:p w:rsidR="00DA0FAE" w:rsidRPr="008E3354" w:rsidP="00DA0FAE" w14:paraId="7CD7A3E5"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7B78A1D" w14:textId="08BEC4CF">
      <w:r w:rsidRPr="008E3354">
        <w:rPr>
          <w:rStyle w:val="HideTWBExt"/>
        </w:rPr>
        <w:t>&lt;Article2&gt;</w:t>
      </w:r>
      <w:r w:rsidRPr="008E3354">
        <w:t>Член 11 – параграф 1</w:t>
      </w:r>
      <w:r w:rsidRPr="008E3354" w:rsidR="00954EEE">
        <w:t xml:space="preserve"> </w:t>
      </w:r>
      <w:r w:rsidRPr="008E3354">
        <w:t>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557879"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73A798A" w14:textId="77777777">
            <w:pPr>
              <w:keepNext/>
            </w:pPr>
          </w:p>
        </w:tc>
      </w:tr>
      <w:tr w14:paraId="65D9280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EFBB5E3" w14:textId="1E63B6B4">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97DB016" w14:textId="237EED84">
            <w:pPr>
              <w:pStyle w:val="ColumnHeading"/>
              <w:keepNext/>
              <w:rPr>
                <w:lang w:val="bg-BG"/>
              </w:rPr>
            </w:pPr>
            <w:r w:rsidRPr="008E3354">
              <w:rPr>
                <w:lang w:val="bg-BG"/>
              </w:rPr>
              <w:t>Изменение</w:t>
            </w:r>
          </w:p>
        </w:tc>
      </w:tr>
      <w:tr w14:paraId="650505D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6E1DEC6" w14:textId="77777777">
            <w:pPr>
              <w:pStyle w:val="Normal6"/>
              <w:rPr>
                <w:lang w:val="bg-BG"/>
              </w:rPr>
            </w:pPr>
            <w:r w:rsidRPr="008E3354">
              <w:rPr>
                <w:lang w:val="bg-BG"/>
              </w:rPr>
              <w:t>1а.</w:t>
            </w:r>
            <w:r w:rsidRPr="008E3354">
              <w:rPr>
                <w:lang w:val="bg-BG"/>
              </w:rPr>
              <w:tab/>
              <w:t xml:space="preserve">Държавата членка докладчик отдава приоритет на оценката на заявления за одобрение на вещества </w:t>
            </w:r>
            <w:r w:rsidRPr="008E3354">
              <w:rPr>
                <w:b/>
                <w:i/>
                <w:lang w:val="bg-BG"/>
              </w:rPr>
              <w:t>за биологичен контрол</w:t>
            </w:r>
            <w:r w:rsidRPr="008E3354">
              <w:rPr>
                <w:lang w:val="bg-BG"/>
              </w:rPr>
              <w:t>.</w:t>
            </w:r>
            <w:r w:rsidRPr="008E3354">
              <w:rPr>
                <w:b/>
                <w:i/>
                <w:lang w:val="bg-BG"/>
              </w:rPr>
              <w:t>;</w:t>
            </w:r>
          </w:p>
        </w:tc>
        <w:tc>
          <w:tcPr>
            <w:tcW w:w="4876" w:type="dxa"/>
            <w:hideMark/>
          </w:tcPr>
          <w:p w:rsidR="00DA0FAE" w:rsidRPr="008E3354" w:rsidP="00760AC7" w14:paraId="322C3549" w14:textId="77777777">
            <w:pPr>
              <w:pStyle w:val="Normal6"/>
              <w:rPr>
                <w:szCs w:val="24"/>
                <w:lang w:val="bg-BG"/>
              </w:rPr>
            </w:pPr>
            <w:r w:rsidRPr="008E3354">
              <w:rPr>
                <w:lang w:val="bg-BG"/>
              </w:rPr>
              <w:t>1а.</w:t>
            </w:r>
            <w:r w:rsidRPr="008E3354">
              <w:rPr>
                <w:lang w:val="bg-BG"/>
              </w:rPr>
              <w:tab/>
              <w:t xml:space="preserve">Държавата членка докладчик отдава приоритет на оценката на заявления за одобрение </w:t>
            </w:r>
            <w:r w:rsidRPr="008E3354">
              <w:rPr>
                <w:b/>
                <w:i/>
                <w:lang w:val="bg-BG"/>
              </w:rPr>
              <w:t>или подновяване на одобрението</w:t>
            </w:r>
            <w:r w:rsidRPr="008E3354">
              <w:rPr>
                <w:lang w:val="bg-BG"/>
              </w:rPr>
              <w:t xml:space="preserve"> на вещества</w:t>
            </w:r>
            <w:r w:rsidRPr="008E3354">
              <w:rPr>
                <w:b/>
                <w:i/>
                <w:lang w:val="bg-BG"/>
              </w:rPr>
              <w:t xml:space="preserve">, необходими за справяне със </w:t>
            </w:r>
            <w:r w:rsidRPr="008E3354">
              <w:rPr>
                <w:b/>
                <w:i/>
                <w:lang w:val="bg-BG"/>
              </w:rPr>
              <w:t>сериозна опасност за здравето на растенията или за растителната продукция, която не може да бъде ограничена чрез други разумни средства, въз основа на доказателствата, посочени в член 4, параграф 7, първа алинея</w:t>
            </w:r>
            <w:r w:rsidRPr="008E3354">
              <w:rPr>
                <w:lang w:val="bg-BG"/>
              </w:rPr>
              <w:t>.</w:t>
            </w:r>
          </w:p>
        </w:tc>
      </w:tr>
    </w:tbl>
    <w:p w:rsidR="00DA0FAE" w:rsidRPr="008E3354" w:rsidP="00DA0FAE" w14:paraId="0CBCE3AB"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4576C833" w14:textId="77777777">
      <w:r w:rsidRPr="008E3354">
        <w:rPr>
          <w:rStyle w:val="HideTWBExt"/>
        </w:rPr>
        <w:t>&lt;/AmendB&gt;</w:t>
      </w:r>
    </w:p>
    <w:p w:rsidR="00DA0FAE" w:rsidRPr="008E3354" w:rsidP="00DA0FAE" w14:paraId="467567CB" w14:textId="2A0F9EC4">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517</w:t>
      </w:r>
      <w:r w:rsidRPr="008E3354">
        <w:rPr>
          <w:rStyle w:val="HideTWBExt"/>
          <w:b w:val="0"/>
          <w:lang w:val="bg-BG"/>
        </w:rPr>
        <w:t>&lt;/NumAmB&gt;</w:t>
      </w:r>
    </w:p>
    <w:p w:rsidR="00DA0FAE" w:rsidRPr="008E3354" w:rsidP="00DA0FAE" w14:paraId="211BB8E8" w14:textId="6FBA9B5C">
      <w:pPr>
        <w:pStyle w:val="NormalBold"/>
      </w:pPr>
      <w:r w:rsidRPr="008E3354">
        <w:rPr>
          <w:rStyle w:val="HideTWBExt"/>
          <w:b w:val="0"/>
        </w:rPr>
        <w:t>&lt;RepeatBlock-By&gt;&lt;Members&gt;</w:t>
      </w:r>
      <w:r w:rsidRPr="008E3354" w:rsidR="00B72EEE">
        <w:t>Вероника Вреционова</w:t>
      </w:r>
      <w:r w:rsidRPr="008E3354">
        <w:rPr>
          <w:rStyle w:val="HideTWBExt"/>
          <w:b w:val="0"/>
        </w:rPr>
        <w:t>&lt;/Members&gt;</w:t>
      </w:r>
    </w:p>
    <w:p w:rsidR="00DA0FAE" w:rsidRPr="008E3354" w:rsidP="00DA0FAE" w14:paraId="3F914DCF" w14:textId="77777777">
      <w:r w:rsidRPr="008E3354">
        <w:rPr>
          <w:rStyle w:val="HideTWBExt"/>
        </w:rPr>
        <w:t>&lt;/RepeatBlock-By&gt;</w:t>
      </w:r>
    </w:p>
    <w:p w:rsidR="00DA0FAE" w:rsidRPr="008E3354" w:rsidP="00DA0FAE" w14:paraId="4462DA83" w14:textId="297A2C12">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F65A50A" w14:textId="77777777">
      <w:pPr>
        <w:pStyle w:val="NormalBold"/>
      </w:pPr>
      <w:r w:rsidRPr="008E3354">
        <w:rPr>
          <w:rStyle w:val="HideTWBExt"/>
          <w:b w:val="0"/>
        </w:rPr>
        <w:t>&lt;Article&gt;</w:t>
      </w:r>
      <w:r w:rsidRPr="008E3354">
        <w:t>Член 1 – параграф 1 – точка 6 – буква а</w:t>
      </w:r>
      <w:r w:rsidRPr="008E3354">
        <w:rPr>
          <w:rStyle w:val="HideTWBExt"/>
          <w:b w:val="0"/>
        </w:rPr>
        <w:t>&lt;/Article&gt;</w:t>
      </w:r>
    </w:p>
    <w:p w:rsidR="00DA0FAE" w:rsidRPr="008E3354" w:rsidP="00DA0FAE" w14:paraId="1979351F"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9F79A7C" w14:textId="2FB9DC49">
      <w:r w:rsidRPr="008E3354">
        <w:rPr>
          <w:rStyle w:val="HideTWBExt"/>
        </w:rPr>
        <w:t>&lt;Article2&gt;</w:t>
      </w:r>
      <w:r w:rsidRPr="008E3354">
        <w:t>Член 11 – параграф 1</w:t>
      </w:r>
      <w:r w:rsidRPr="008E3354" w:rsidR="00954EEE">
        <w:t xml:space="preserve"> </w:t>
      </w:r>
      <w:r w:rsidRPr="008E3354">
        <w:t>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7FEE2C"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AEE780B" w14:textId="77777777">
            <w:pPr>
              <w:keepNext/>
            </w:pPr>
          </w:p>
        </w:tc>
      </w:tr>
      <w:tr w14:paraId="4BF671C8"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3BE10652" w14:textId="6F1F6FED">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42BC46D7" w14:textId="723F95C1">
            <w:pPr>
              <w:pStyle w:val="ColumnHeading"/>
              <w:keepNext/>
              <w:rPr>
                <w:lang w:val="bg-BG"/>
              </w:rPr>
            </w:pPr>
            <w:r w:rsidRPr="008E3354">
              <w:rPr>
                <w:lang w:val="bg-BG"/>
              </w:rPr>
              <w:t>Изменение</w:t>
            </w:r>
          </w:p>
        </w:tc>
      </w:tr>
      <w:tr w14:paraId="4311950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877F107" w14:textId="77777777">
            <w:pPr>
              <w:pStyle w:val="Normal6"/>
              <w:rPr>
                <w:lang w:val="bg-BG"/>
              </w:rPr>
            </w:pPr>
            <w:r w:rsidRPr="008E3354">
              <w:rPr>
                <w:lang w:val="bg-BG"/>
              </w:rPr>
              <w:t>1а.</w:t>
            </w:r>
            <w:r w:rsidRPr="008E3354">
              <w:rPr>
                <w:lang w:val="bg-BG"/>
              </w:rPr>
              <w:tab/>
              <w:t xml:space="preserve">Държавата членка докладчик отдава приоритет на оценката на заявления за одобрение на вещества </w:t>
            </w:r>
            <w:r w:rsidRPr="008E3354">
              <w:rPr>
                <w:b/>
                <w:i/>
                <w:lang w:val="bg-BG"/>
              </w:rPr>
              <w:t>за биологичен контрол</w:t>
            </w:r>
            <w:r w:rsidRPr="008E3354">
              <w:rPr>
                <w:lang w:val="bg-BG"/>
              </w:rPr>
              <w:t>.</w:t>
            </w:r>
            <w:r w:rsidRPr="008E3354">
              <w:rPr>
                <w:b/>
                <w:i/>
                <w:lang w:val="bg-BG"/>
              </w:rPr>
              <w:t>;</w:t>
            </w:r>
          </w:p>
        </w:tc>
        <w:tc>
          <w:tcPr>
            <w:tcW w:w="4876" w:type="dxa"/>
            <w:hideMark/>
          </w:tcPr>
          <w:p w:rsidR="00DA0FAE" w:rsidRPr="008E3354" w:rsidP="00760AC7" w14:paraId="3C667E8C" w14:textId="77777777">
            <w:pPr>
              <w:pStyle w:val="Normal6"/>
              <w:rPr>
                <w:szCs w:val="24"/>
                <w:lang w:val="bg-BG"/>
              </w:rPr>
            </w:pPr>
            <w:r w:rsidRPr="008E3354">
              <w:rPr>
                <w:lang w:val="bg-BG"/>
              </w:rPr>
              <w:t>1а.</w:t>
            </w:r>
            <w:r w:rsidRPr="008E3354">
              <w:rPr>
                <w:lang w:val="bg-BG"/>
              </w:rPr>
              <w:tab/>
              <w:t>Държавата членка докладчик отдава приоритет на оценката на заявления за одобрение на вещества</w:t>
            </w:r>
            <w:r w:rsidRPr="008E3354">
              <w:rPr>
                <w:b/>
                <w:i/>
                <w:lang w:val="bg-BG"/>
              </w:rPr>
              <w:t>, предназначени за предотвратяване или контрол на неотложна или сериозна опасност за здравето на растенията или за растителната продукция</w:t>
            </w:r>
            <w:r w:rsidRPr="008E3354">
              <w:rPr>
                <w:lang w:val="bg-BG"/>
              </w:rPr>
              <w:t>.</w:t>
            </w:r>
          </w:p>
        </w:tc>
      </w:tr>
    </w:tbl>
    <w:p w:rsidR="00DA0FAE" w:rsidRPr="008E3354" w:rsidP="00DA0FAE" w14:paraId="148E2088"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B82BABA" w14:textId="5614415B">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514249AF" w14:textId="77777777">
      <w:pPr>
        <w:pStyle w:val="Normal12Italic"/>
        <w:rPr>
          <w:noProof w:val="0"/>
          <w:lang w:val="bg-BG"/>
        </w:rPr>
      </w:pPr>
      <w:r w:rsidRPr="008E3354">
        <w:rPr>
          <w:lang w:val="bg-BG"/>
        </w:rPr>
        <w:t>Изменението заменя позоваването на биологичните вещества с по-широк критерий, основан на неотложността. Приоритетът следва да се определя от сериозността на риска за здравето на растенията, а не от вида на съответното активно вещество.</w:t>
      </w:r>
    </w:p>
    <w:p w:rsidR="00DA0FAE" w:rsidRPr="008E3354" w:rsidP="00DA0FAE" w14:paraId="7711AFCA" w14:textId="77777777">
      <w:r w:rsidRPr="008E3354">
        <w:rPr>
          <w:rStyle w:val="HideTWBExt"/>
        </w:rPr>
        <w:t>&lt;/AmendB&gt;</w:t>
      </w:r>
    </w:p>
    <w:p w:rsidR="00DA0FAE" w:rsidRPr="008E3354" w:rsidP="00DA0FAE" w14:paraId="35BE8F25" w14:textId="0200D17C">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518</w:t>
      </w:r>
      <w:r w:rsidRPr="008E3354">
        <w:rPr>
          <w:rStyle w:val="HideTWBExt"/>
          <w:b w:val="0"/>
          <w:lang w:val="bg-BG"/>
        </w:rPr>
        <w:t>&lt;/NumAmB&gt;</w:t>
      </w:r>
    </w:p>
    <w:p w:rsidR="00DA0FAE" w:rsidRPr="008E3354" w:rsidP="00DA0FAE" w14:paraId="6A86458C" w14:textId="78CD5E72">
      <w:pPr>
        <w:pStyle w:val="NormalBold"/>
      </w:pPr>
      <w:r w:rsidRPr="008E3354">
        <w:rPr>
          <w:rStyle w:val="HideTWBExt"/>
          <w:b w:val="0"/>
        </w:rPr>
        <w:t>&lt;RepeatBlock-By&gt;&lt;Members&gt;</w:t>
      </w:r>
      <w:r w:rsidRPr="008E3354" w:rsidR="005F653D">
        <w:t>Кшищоф Хетман</w:t>
      </w:r>
      <w:r w:rsidRPr="008E3354">
        <w:t xml:space="preserve">, </w:t>
      </w:r>
      <w:r w:rsidRPr="008E3354" w:rsidR="00B72EEE">
        <w:t>Елжбета Катажина Лукачийевска</w:t>
      </w:r>
      <w:r w:rsidRPr="008E3354">
        <w:t xml:space="preserve">, </w:t>
      </w:r>
      <w:r w:rsidRPr="008E3354" w:rsidR="00B72EEE">
        <w:t>Адам Ярубас</w:t>
      </w:r>
      <w:r w:rsidRPr="008E3354">
        <w:rPr>
          <w:rStyle w:val="HideTWBExt"/>
          <w:b w:val="0"/>
        </w:rPr>
        <w:t>&lt;/Members&gt;</w:t>
      </w:r>
    </w:p>
    <w:p w:rsidR="00DA0FAE" w:rsidRPr="008E3354" w:rsidP="00DA0FAE" w14:paraId="3C26F429" w14:textId="77777777">
      <w:r w:rsidRPr="008E3354">
        <w:rPr>
          <w:rStyle w:val="HideTWBExt"/>
        </w:rPr>
        <w:t>&lt;/RepeatBlock-By&gt;</w:t>
      </w:r>
    </w:p>
    <w:p w:rsidR="00DA0FAE" w:rsidRPr="008E3354" w:rsidP="00DA0FAE" w14:paraId="3D719CBD" w14:textId="3655C4E6">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4A96E251" w14:textId="77777777">
      <w:pPr>
        <w:pStyle w:val="NormalBold"/>
      </w:pPr>
      <w:r w:rsidRPr="008E3354">
        <w:rPr>
          <w:rStyle w:val="HideTWBExt"/>
          <w:b w:val="0"/>
        </w:rPr>
        <w:t>&lt;Article&gt;</w:t>
      </w:r>
      <w:r w:rsidRPr="008E3354">
        <w:t>Член 1 – параграф 1 – точка 6 – буква а</w:t>
      </w:r>
      <w:r w:rsidRPr="008E3354">
        <w:rPr>
          <w:rStyle w:val="HideTWBExt"/>
          <w:b w:val="0"/>
        </w:rPr>
        <w:t>&lt;/Article&gt;</w:t>
      </w:r>
    </w:p>
    <w:p w:rsidR="00DA0FAE" w:rsidRPr="008E3354" w:rsidP="00DA0FAE" w14:paraId="1975073C"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9A3390D" w14:textId="2F61D1D8">
      <w:r w:rsidRPr="008E3354">
        <w:rPr>
          <w:rStyle w:val="HideTWBExt"/>
        </w:rPr>
        <w:t>&lt;Article2&gt;</w:t>
      </w:r>
      <w:r w:rsidRPr="008E3354">
        <w:t>Член 11 – параграф 1</w:t>
      </w:r>
      <w:r w:rsidRPr="008E3354" w:rsidR="00954EEE">
        <w:t xml:space="preserve"> </w:t>
      </w:r>
      <w:r w:rsidRPr="008E3354">
        <w:t>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E4C489"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45D080AA" w14:textId="77777777">
            <w:pPr>
              <w:keepNext/>
            </w:pPr>
          </w:p>
        </w:tc>
      </w:tr>
      <w:tr w14:paraId="2E27CCB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554A03F" w14:textId="35C2635E">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A94810D" w14:textId="08A80F89">
            <w:pPr>
              <w:pStyle w:val="ColumnHeading"/>
              <w:keepNext/>
              <w:rPr>
                <w:lang w:val="bg-BG"/>
              </w:rPr>
            </w:pPr>
            <w:r w:rsidRPr="008E3354">
              <w:rPr>
                <w:lang w:val="bg-BG"/>
              </w:rPr>
              <w:t>Изменение</w:t>
            </w:r>
          </w:p>
        </w:tc>
      </w:tr>
      <w:tr w14:paraId="45EAFA83"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7E4EE55" w14:textId="77777777">
            <w:pPr>
              <w:pStyle w:val="Normal6"/>
              <w:rPr>
                <w:lang w:val="bg-BG"/>
              </w:rPr>
            </w:pPr>
            <w:r w:rsidRPr="008E3354">
              <w:rPr>
                <w:lang w:val="bg-BG"/>
              </w:rPr>
              <w:t>1а.</w:t>
            </w:r>
            <w:r w:rsidRPr="008E3354">
              <w:rPr>
                <w:lang w:val="bg-BG"/>
              </w:rPr>
              <w:tab/>
              <w:t xml:space="preserve">Държавата членка докладчик </w:t>
            </w:r>
            <w:r w:rsidRPr="008E3354">
              <w:rPr>
                <w:b/>
                <w:i/>
                <w:lang w:val="bg-BG"/>
              </w:rPr>
              <w:t>отдава приоритет на</w:t>
            </w:r>
            <w:r w:rsidRPr="008E3354">
              <w:rPr>
                <w:lang w:val="bg-BG"/>
              </w:rPr>
              <w:t xml:space="preserve"> оценката на заявления за одобрение на вещества за биологичен контрол.;</w:t>
            </w:r>
          </w:p>
        </w:tc>
        <w:tc>
          <w:tcPr>
            <w:tcW w:w="4876" w:type="dxa"/>
            <w:hideMark/>
          </w:tcPr>
          <w:p w:rsidR="00DA0FAE" w:rsidRPr="008E3354" w:rsidP="00760AC7" w14:paraId="3497FDA9" w14:textId="77777777">
            <w:pPr>
              <w:pStyle w:val="Normal6"/>
              <w:rPr>
                <w:szCs w:val="24"/>
                <w:lang w:val="bg-BG"/>
              </w:rPr>
            </w:pPr>
            <w:r w:rsidRPr="008E3354">
              <w:rPr>
                <w:lang w:val="bg-BG"/>
              </w:rPr>
              <w:t>1а.</w:t>
            </w:r>
            <w:r w:rsidRPr="008E3354">
              <w:rPr>
                <w:lang w:val="bg-BG"/>
              </w:rPr>
              <w:tab/>
              <w:t xml:space="preserve">Държавата членка докладчик </w:t>
            </w:r>
            <w:r w:rsidRPr="008E3354">
              <w:rPr>
                <w:b/>
                <w:i/>
                <w:lang w:val="bg-BG"/>
              </w:rPr>
              <w:t>предоставя специално предназначени ресурси и създава специални процедури за</w:t>
            </w:r>
            <w:r w:rsidRPr="008E3354">
              <w:rPr>
                <w:lang w:val="bg-BG"/>
              </w:rPr>
              <w:t xml:space="preserve"> оценката на заявления за одобрение на вещества за биологичен контрол.;</w:t>
            </w:r>
          </w:p>
        </w:tc>
      </w:tr>
    </w:tbl>
    <w:p w:rsidR="00DA0FAE" w:rsidRPr="008E3354" w:rsidP="00DA0FAE" w14:paraId="62993D51"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BD24270" w14:textId="77777777">
      <w:r w:rsidRPr="008E3354">
        <w:rPr>
          <w:rStyle w:val="HideTWBExt"/>
        </w:rPr>
        <w:t>&lt;/AmendB&gt;</w:t>
      </w:r>
    </w:p>
    <w:p w:rsidR="00DA0FAE" w:rsidRPr="008E3354" w:rsidP="00DA0FAE" w14:paraId="0BD810BB" w14:textId="7489FD36">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519</w:t>
      </w:r>
      <w:r w:rsidRPr="008E3354">
        <w:rPr>
          <w:rStyle w:val="HideTWBExt"/>
          <w:b w:val="0"/>
          <w:lang w:val="bg-BG"/>
        </w:rPr>
        <w:t>&lt;/NumAmB&gt;</w:t>
      </w:r>
    </w:p>
    <w:p w:rsidR="00DA0FAE" w:rsidRPr="008E3354" w:rsidP="00DA0FAE" w14:paraId="7B0696F8" w14:textId="79AD3445">
      <w:pPr>
        <w:pStyle w:val="NormalBold"/>
      </w:pPr>
      <w:r w:rsidRPr="008E3354">
        <w:rPr>
          <w:rStyle w:val="HideTWBExt"/>
          <w:b w:val="0"/>
        </w:rPr>
        <w:t>&lt;RepeatBlock-By&gt;&lt;Members&gt;</w:t>
      </w:r>
      <w:r w:rsidRPr="008E3354">
        <w:t xml:space="preserve">Валдемар Буда, </w:t>
      </w:r>
      <w:r w:rsidRPr="008E3354" w:rsidR="005F653D">
        <w:t>Анна Залевска</w:t>
      </w:r>
      <w:r w:rsidRPr="008E3354">
        <w:rPr>
          <w:rStyle w:val="HideTWBExt"/>
          <w:b w:val="0"/>
        </w:rPr>
        <w:t>&lt;/Members&gt;</w:t>
      </w:r>
    </w:p>
    <w:p w:rsidR="00DA0FAE" w:rsidRPr="008E3354" w:rsidP="00DA0FAE" w14:paraId="46DA9B69" w14:textId="77777777">
      <w:r w:rsidRPr="008E3354">
        <w:rPr>
          <w:rStyle w:val="HideTWBExt"/>
        </w:rPr>
        <w:t>&lt;/RepeatBlock-By&gt;</w:t>
      </w:r>
    </w:p>
    <w:p w:rsidR="00DA0FAE" w:rsidRPr="008E3354" w:rsidP="00DA0FAE" w14:paraId="4B88D39A" w14:textId="358B939B">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5B2A8739" w14:textId="77777777">
      <w:pPr>
        <w:pStyle w:val="NormalBold"/>
      </w:pPr>
      <w:r w:rsidRPr="008E3354">
        <w:rPr>
          <w:rStyle w:val="HideTWBExt"/>
          <w:b w:val="0"/>
        </w:rPr>
        <w:t>&lt;Article&gt;</w:t>
      </w:r>
      <w:r w:rsidRPr="008E3354">
        <w:t>Член 1 – параграф 1 – точка 6 – буква а</w:t>
      </w:r>
      <w:r w:rsidRPr="008E3354">
        <w:rPr>
          <w:rStyle w:val="HideTWBExt"/>
          <w:b w:val="0"/>
        </w:rPr>
        <w:t>&lt;/Article&gt;</w:t>
      </w:r>
    </w:p>
    <w:p w:rsidR="00DA0FAE" w:rsidRPr="008E3354" w:rsidP="00DA0FAE" w14:paraId="09926C1A"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149E57B" w14:textId="2BDFF78A">
      <w:r w:rsidRPr="008E3354">
        <w:rPr>
          <w:rStyle w:val="HideTWBExt"/>
        </w:rPr>
        <w:t>&lt;Article2&gt;</w:t>
      </w:r>
      <w:r w:rsidRPr="008E3354">
        <w:t>Член 11 – параграф 1</w:t>
      </w:r>
      <w:r w:rsidRPr="008E3354" w:rsidR="00954EEE">
        <w:t xml:space="preserve"> </w:t>
      </w:r>
      <w:r w:rsidRPr="008E3354">
        <w:t>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DC6002"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AF576D4" w14:textId="77777777">
            <w:pPr>
              <w:keepNext/>
            </w:pPr>
          </w:p>
        </w:tc>
      </w:tr>
      <w:tr w14:paraId="7BC325D0"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25C0106" w14:textId="15F56A76">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EA003EC" w14:textId="7C84BFE9">
            <w:pPr>
              <w:pStyle w:val="ColumnHeading"/>
              <w:keepNext/>
              <w:rPr>
                <w:lang w:val="bg-BG"/>
              </w:rPr>
            </w:pPr>
            <w:r w:rsidRPr="008E3354">
              <w:rPr>
                <w:lang w:val="bg-BG"/>
              </w:rPr>
              <w:t>Изменение</w:t>
            </w:r>
          </w:p>
        </w:tc>
      </w:tr>
      <w:tr w14:paraId="39D30A7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88E8C6F" w14:textId="77777777">
            <w:pPr>
              <w:pStyle w:val="Normal6"/>
              <w:rPr>
                <w:lang w:val="bg-BG"/>
              </w:rPr>
            </w:pPr>
            <w:r w:rsidRPr="008E3354">
              <w:rPr>
                <w:lang w:val="bg-BG"/>
              </w:rPr>
              <w:t>1а.</w:t>
            </w:r>
            <w:r w:rsidRPr="008E3354">
              <w:rPr>
                <w:lang w:val="bg-BG"/>
              </w:rPr>
              <w:tab/>
              <w:t xml:space="preserve">Държавата членка докладчик </w:t>
            </w:r>
            <w:r w:rsidRPr="008E3354">
              <w:rPr>
                <w:b/>
                <w:i/>
                <w:lang w:val="bg-BG"/>
              </w:rPr>
              <w:t>отдава приоритет на</w:t>
            </w:r>
            <w:r w:rsidRPr="008E3354">
              <w:rPr>
                <w:lang w:val="bg-BG"/>
              </w:rPr>
              <w:t xml:space="preserve"> оценката на заявления за одобрение на вещества за биологичен контрол</w:t>
            </w:r>
            <w:r w:rsidRPr="008E3354">
              <w:rPr>
                <w:b/>
                <w:i/>
                <w:lang w:val="bg-BG"/>
              </w:rPr>
              <w:t>.</w:t>
            </w:r>
            <w:r w:rsidRPr="008E3354">
              <w:rPr>
                <w:lang w:val="bg-BG"/>
              </w:rPr>
              <w:t>;</w:t>
            </w:r>
          </w:p>
        </w:tc>
        <w:tc>
          <w:tcPr>
            <w:tcW w:w="4876" w:type="dxa"/>
            <w:hideMark/>
          </w:tcPr>
          <w:p w:rsidR="00DA0FAE" w:rsidRPr="008E3354" w:rsidP="00760AC7" w14:paraId="5FAE3924" w14:textId="77777777">
            <w:pPr>
              <w:pStyle w:val="Normal6"/>
              <w:rPr>
                <w:szCs w:val="24"/>
                <w:lang w:val="bg-BG"/>
              </w:rPr>
            </w:pPr>
            <w:r w:rsidRPr="008E3354">
              <w:rPr>
                <w:lang w:val="bg-BG"/>
              </w:rPr>
              <w:t>1а.</w:t>
            </w:r>
            <w:r w:rsidRPr="008E3354">
              <w:rPr>
                <w:lang w:val="bg-BG"/>
              </w:rPr>
              <w:tab/>
              <w:t xml:space="preserve">Държавата членка докладчик </w:t>
            </w:r>
            <w:r w:rsidRPr="008E3354">
              <w:rPr>
                <w:b/>
                <w:i/>
                <w:lang w:val="bg-BG"/>
              </w:rPr>
              <w:t>предоставя специално предназначени ресурси и създава специални процедури за</w:t>
            </w:r>
            <w:r w:rsidRPr="008E3354">
              <w:rPr>
                <w:lang w:val="bg-BG"/>
              </w:rPr>
              <w:t xml:space="preserve"> оценката на заявления за одобрение на вещества за биологичен контрол;</w:t>
            </w:r>
          </w:p>
        </w:tc>
      </w:tr>
    </w:tbl>
    <w:p w:rsidR="00DA0FAE" w:rsidRPr="008E3354" w:rsidP="00DA0FAE" w14:paraId="7045891D"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6AA107A" w14:textId="77777777">
      <w:r w:rsidRPr="008E3354">
        <w:rPr>
          <w:rStyle w:val="HideTWBExt"/>
        </w:rPr>
        <w:t>&lt;/AmendB&gt;</w:t>
      </w:r>
    </w:p>
    <w:p w:rsidR="00DA0FAE" w:rsidRPr="008E3354" w:rsidP="00DA0FAE" w14:paraId="16BB18C1" w14:textId="5729DF30">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520</w:t>
      </w:r>
      <w:r w:rsidRPr="008E3354">
        <w:rPr>
          <w:rStyle w:val="HideTWBExt"/>
          <w:b w:val="0"/>
          <w:lang w:val="bg-BG"/>
        </w:rPr>
        <w:t>&lt;/NumAmB&gt;</w:t>
      </w:r>
    </w:p>
    <w:p w:rsidR="00DA0FAE" w:rsidRPr="008E3354" w:rsidP="00DA0FAE" w14:paraId="22B164B4" w14:textId="1DCC5897">
      <w:pPr>
        <w:pStyle w:val="NormalBold"/>
      </w:pPr>
      <w:r w:rsidRPr="008E3354">
        <w:rPr>
          <w:rStyle w:val="HideTWBExt"/>
          <w:b w:val="0"/>
        </w:rPr>
        <w:t>&lt;RepeatBlock-By&gt;&lt;Members&gt;</w:t>
      </w:r>
      <w:r w:rsidRPr="008E3354" w:rsidR="00424B14">
        <w:t>Андреас Глюк</w:t>
      </w:r>
      <w:r w:rsidRPr="008E3354">
        <w:t xml:space="preserve">, </w:t>
      </w:r>
      <w:r w:rsidRPr="008E3354" w:rsidR="00424B14">
        <w:t>Ян-Кристоф Йотен</w:t>
      </w:r>
      <w:r w:rsidRPr="008E3354">
        <w:t>, Кристине Сингер</w:t>
      </w:r>
      <w:r w:rsidRPr="008E3354">
        <w:rPr>
          <w:rStyle w:val="HideTWBExt"/>
          <w:b w:val="0"/>
        </w:rPr>
        <w:t>&lt;/Members&gt;</w:t>
      </w:r>
    </w:p>
    <w:p w:rsidR="00DA0FAE" w:rsidRPr="008E3354" w:rsidP="00DA0FAE" w14:paraId="0A7116E6" w14:textId="77777777">
      <w:r w:rsidRPr="008E3354">
        <w:rPr>
          <w:rStyle w:val="HideTWBExt"/>
        </w:rPr>
        <w:t>&lt;/RepeatBlock-By&gt;</w:t>
      </w:r>
    </w:p>
    <w:p w:rsidR="00DA0FAE" w:rsidRPr="008E3354" w:rsidP="00DA0FAE" w14:paraId="2F88304D" w14:textId="27BAD1FD">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6B1BD09" w14:textId="77777777">
      <w:pPr>
        <w:pStyle w:val="NormalBold"/>
      </w:pPr>
      <w:r w:rsidRPr="008E3354">
        <w:rPr>
          <w:rStyle w:val="HideTWBExt"/>
          <w:b w:val="0"/>
        </w:rPr>
        <w:t>&lt;Article&gt;</w:t>
      </w:r>
      <w:r w:rsidRPr="008E3354">
        <w:t>Член 1 – параграф 1 – точка 6 – буква а</w:t>
      </w:r>
      <w:r w:rsidRPr="008E3354">
        <w:rPr>
          <w:rStyle w:val="HideTWBExt"/>
          <w:b w:val="0"/>
        </w:rPr>
        <w:t>&lt;/Article&gt;</w:t>
      </w:r>
    </w:p>
    <w:p w:rsidR="00DA0FAE" w:rsidRPr="008E3354" w:rsidP="00DA0FAE" w14:paraId="3BADCB8D"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566AC6D" w14:textId="0B315776">
      <w:r w:rsidRPr="008E3354">
        <w:rPr>
          <w:rStyle w:val="HideTWBExt"/>
        </w:rPr>
        <w:t>&lt;Article2&gt;</w:t>
      </w:r>
      <w:r w:rsidRPr="008E3354">
        <w:t>Член 11 – параграф 1</w:t>
      </w:r>
      <w:r w:rsidRPr="008E3354" w:rsidR="00954EEE">
        <w:t xml:space="preserve"> </w:t>
      </w:r>
      <w:r w:rsidRPr="008E3354">
        <w:t>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BB2B56"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EF1A106" w14:textId="77777777">
            <w:pPr>
              <w:keepNext/>
            </w:pPr>
          </w:p>
        </w:tc>
      </w:tr>
      <w:tr w14:paraId="2C4664D9"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57A5902" w14:textId="75B91D81">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01B5889B" w14:textId="7C83970F">
            <w:pPr>
              <w:pStyle w:val="ColumnHeading"/>
              <w:keepNext/>
              <w:rPr>
                <w:lang w:val="bg-BG"/>
              </w:rPr>
            </w:pPr>
            <w:r w:rsidRPr="008E3354">
              <w:rPr>
                <w:lang w:val="bg-BG"/>
              </w:rPr>
              <w:t>Изменение</w:t>
            </w:r>
          </w:p>
        </w:tc>
      </w:tr>
      <w:tr w14:paraId="619A619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39797B4" w14:textId="77777777">
            <w:pPr>
              <w:pStyle w:val="Normal6"/>
              <w:rPr>
                <w:lang w:val="bg-BG"/>
              </w:rPr>
            </w:pPr>
            <w:r w:rsidRPr="008E3354">
              <w:rPr>
                <w:lang w:val="bg-BG"/>
              </w:rPr>
              <w:t>1а.</w:t>
            </w:r>
            <w:r w:rsidRPr="008E3354">
              <w:rPr>
                <w:lang w:val="bg-BG"/>
              </w:rPr>
              <w:tab/>
              <w:t>Държавата членка докладчик отдава приоритет на оценката на заявления за одобрение на вещества за биологичен контрол.;</w:t>
            </w:r>
          </w:p>
        </w:tc>
        <w:tc>
          <w:tcPr>
            <w:tcW w:w="4876" w:type="dxa"/>
            <w:hideMark/>
          </w:tcPr>
          <w:p w:rsidR="00DA0FAE" w:rsidRPr="008E3354" w:rsidP="00760AC7" w14:paraId="09A387B8" w14:textId="77777777">
            <w:pPr>
              <w:pStyle w:val="Normal6"/>
              <w:rPr>
                <w:szCs w:val="24"/>
                <w:lang w:val="bg-BG"/>
              </w:rPr>
            </w:pPr>
            <w:r w:rsidRPr="008E3354">
              <w:rPr>
                <w:lang w:val="bg-BG"/>
              </w:rPr>
              <w:t>1а.</w:t>
            </w:r>
            <w:r w:rsidRPr="008E3354">
              <w:rPr>
                <w:lang w:val="bg-BG"/>
              </w:rPr>
              <w:tab/>
              <w:t xml:space="preserve">Държавата членка докладчик отдава приоритет на оценката на заявления за </w:t>
            </w:r>
            <w:r w:rsidRPr="008E3354">
              <w:rPr>
                <w:b/>
                <w:i/>
                <w:lang w:val="bg-BG"/>
              </w:rPr>
              <w:t>първо</w:t>
            </w:r>
            <w:r w:rsidRPr="008E3354">
              <w:rPr>
                <w:lang w:val="bg-BG"/>
              </w:rPr>
              <w:t xml:space="preserve"> одобрение на </w:t>
            </w:r>
            <w:r w:rsidRPr="008E3354">
              <w:rPr>
                <w:b/>
                <w:i/>
                <w:lang w:val="bg-BG"/>
              </w:rPr>
              <w:t>нови вещества, включително</w:t>
            </w:r>
            <w:r w:rsidRPr="008E3354">
              <w:rPr>
                <w:lang w:val="bg-BG"/>
              </w:rPr>
              <w:t xml:space="preserve"> вещества за биологичен контрол.;</w:t>
            </w:r>
          </w:p>
        </w:tc>
      </w:tr>
    </w:tbl>
    <w:p w:rsidR="00DA0FAE" w:rsidRPr="008E3354" w:rsidP="00DA0FAE" w14:paraId="7A9E4C65"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5E5B288" w14:textId="118A92CE">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77FEDE59" w14:textId="77777777">
      <w:pPr>
        <w:pStyle w:val="Normal12Italic"/>
        <w:rPr>
          <w:noProof w:val="0"/>
          <w:lang w:val="bg-BG"/>
        </w:rPr>
      </w:pPr>
      <w:r w:rsidRPr="008E3354">
        <w:rPr>
          <w:lang w:val="bg-BG"/>
        </w:rPr>
        <w:t>Веществата за биологичен контрол допълват, а не заменят конвенционалните продукти за растителна защита. Създаването на приоритетна процедура за веществата за биологичен контрол крие риск от допълнително забавяне на оценяването на конвенционалните вещества. Вместо това всички нови вещества следва да се ползват от приоритетно оценяване, за да се гарантира, че земеделските стопани имат достъп до най-ефективните решения.</w:t>
      </w:r>
    </w:p>
    <w:p w:rsidR="00DA0FAE" w:rsidRPr="008E3354" w:rsidP="00DA0FAE" w14:paraId="07A4FF76" w14:textId="77777777">
      <w:r w:rsidRPr="008E3354">
        <w:rPr>
          <w:rStyle w:val="HideTWBExt"/>
        </w:rPr>
        <w:t>&lt;/AmendB&gt;</w:t>
      </w:r>
    </w:p>
    <w:p w:rsidR="00DA0FAE" w:rsidRPr="008E3354" w:rsidP="00DA0FAE" w14:paraId="11915A8C" w14:textId="5B0403BD">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521</w:t>
      </w:r>
      <w:r w:rsidRPr="008E3354">
        <w:rPr>
          <w:rStyle w:val="HideTWBExt"/>
          <w:b w:val="0"/>
          <w:lang w:val="bg-BG"/>
        </w:rPr>
        <w:t>&lt;/NumAmB&gt;</w:t>
      </w:r>
    </w:p>
    <w:p w:rsidR="00DA0FAE" w:rsidRPr="008E3354" w:rsidP="00DA0FAE" w14:paraId="104B764B" w14:textId="1CD20125">
      <w:pPr>
        <w:pStyle w:val="NormalBold"/>
      </w:pPr>
      <w:r w:rsidRPr="008E3354">
        <w:rPr>
          <w:rStyle w:val="HideTWBExt"/>
          <w:b w:val="0"/>
        </w:rPr>
        <w:t>&lt;RepeatBlock-By&gt;&lt;Members&gt;</w:t>
      </w:r>
      <w:r w:rsidRPr="008E3354">
        <w:t>Тили Метц, Анна Строленберг</w:t>
      </w:r>
      <w:r w:rsidRPr="008E3354">
        <w:rPr>
          <w:rStyle w:val="HideTWBExt"/>
          <w:b w:val="0"/>
        </w:rPr>
        <w:t>&lt;/Members&gt;</w:t>
      </w:r>
    </w:p>
    <w:p w:rsidR="00DA0FAE" w:rsidRPr="008E3354" w:rsidP="00DA0FAE" w14:paraId="3A05E606"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0F5658A9" w14:textId="77777777">
      <w:r w:rsidRPr="008E3354">
        <w:rPr>
          <w:rStyle w:val="HideTWBExt"/>
        </w:rPr>
        <w:t>&lt;/RepeatBlock-By&gt;</w:t>
      </w:r>
    </w:p>
    <w:p w:rsidR="00DA0FAE" w:rsidRPr="008E3354" w:rsidP="00DA0FAE" w14:paraId="7E94151F" w14:textId="41811A13">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11FB3C47" w14:textId="77777777">
      <w:pPr>
        <w:pStyle w:val="NormalBold"/>
      </w:pPr>
      <w:r w:rsidRPr="008E3354">
        <w:rPr>
          <w:rStyle w:val="HideTWBExt"/>
          <w:b w:val="0"/>
        </w:rPr>
        <w:t>&lt;Article&gt;</w:t>
      </w:r>
      <w:r w:rsidRPr="008E3354">
        <w:t>Член 1 – параграф 1 – точка 6 – буква а</w:t>
      </w:r>
      <w:r w:rsidRPr="008E3354">
        <w:rPr>
          <w:rStyle w:val="HideTWBExt"/>
          <w:b w:val="0"/>
        </w:rPr>
        <w:t>&lt;/Article&gt;</w:t>
      </w:r>
    </w:p>
    <w:p w:rsidR="00DA0FAE" w:rsidRPr="008E3354" w:rsidP="00DA0FAE" w14:paraId="6E442690"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47885A0C" w14:textId="358E6E6E">
      <w:r w:rsidRPr="008E3354">
        <w:rPr>
          <w:rStyle w:val="HideTWBExt"/>
        </w:rPr>
        <w:t>&lt;Article2&gt;</w:t>
      </w:r>
      <w:r w:rsidRPr="008E3354">
        <w:t>Член 11 – параграф 1</w:t>
      </w:r>
      <w:r w:rsidRPr="008E3354" w:rsidR="00954EEE">
        <w:t xml:space="preserve"> </w:t>
      </w:r>
      <w:r w:rsidRPr="008E3354">
        <w:t>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125C9D"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4F36263" w14:textId="77777777">
            <w:pPr>
              <w:keepNext/>
            </w:pPr>
          </w:p>
        </w:tc>
      </w:tr>
      <w:tr w14:paraId="50CE3F8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377B50D" w14:textId="67CD0AB8">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269682B" w14:textId="54DD4074">
            <w:pPr>
              <w:pStyle w:val="ColumnHeading"/>
              <w:keepNext/>
              <w:rPr>
                <w:lang w:val="bg-BG"/>
              </w:rPr>
            </w:pPr>
            <w:r w:rsidRPr="008E3354">
              <w:rPr>
                <w:lang w:val="bg-BG"/>
              </w:rPr>
              <w:t>Изменение</w:t>
            </w:r>
          </w:p>
        </w:tc>
      </w:tr>
      <w:tr w14:paraId="7D386E05"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3679B93" w14:textId="77777777">
            <w:pPr>
              <w:pStyle w:val="Normal6"/>
              <w:rPr>
                <w:lang w:val="bg-BG"/>
              </w:rPr>
            </w:pPr>
            <w:r w:rsidRPr="008E3354">
              <w:rPr>
                <w:lang w:val="bg-BG"/>
              </w:rPr>
              <w:t>1а.</w:t>
            </w:r>
            <w:r w:rsidRPr="008E3354">
              <w:rPr>
                <w:lang w:val="bg-BG"/>
              </w:rPr>
              <w:tab/>
              <w:t>Държавата членка докладчик отдава приоритет на оценката на заявления за одобрение на вещества за биологичен контрол.;</w:t>
            </w:r>
          </w:p>
        </w:tc>
        <w:tc>
          <w:tcPr>
            <w:tcW w:w="4876" w:type="dxa"/>
            <w:hideMark/>
          </w:tcPr>
          <w:p w:rsidR="00DA0FAE" w:rsidRPr="008E3354" w:rsidP="00760AC7" w14:paraId="08C80A1B" w14:textId="77777777">
            <w:pPr>
              <w:pStyle w:val="Normal6"/>
              <w:rPr>
                <w:szCs w:val="24"/>
                <w:lang w:val="bg-BG"/>
              </w:rPr>
            </w:pPr>
            <w:r w:rsidRPr="008E3354">
              <w:rPr>
                <w:lang w:val="bg-BG"/>
              </w:rPr>
              <w:t>1а.</w:t>
            </w:r>
            <w:r w:rsidRPr="008E3354">
              <w:rPr>
                <w:lang w:val="bg-BG"/>
              </w:rPr>
              <w:tab/>
              <w:t xml:space="preserve">Държавата членка докладчик отдава приоритет на оценката на заявления за одобрение на вещества за биологичен контрол </w:t>
            </w:r>
            <w:r w:rsidRPr="008E3354">
              <w:rPr>
                <w:b/>
                <w:i/>
                <w:lang w:val="bg-BG"/>
              </w:rPr>
              <w:t>с нисък риск</w:t>
            </w:r>
            <w:r w:rsidRPr="008E3354">
              <w:rPr>
                <w:lang w:val="bg-BG"/>
              </w:rPr>
              <w:t>.;</w:t>
            </w:r>
          </w:p>
        </w:tc>
      </w:tr>
    </w:tbl>
    <w:p w:rsidR="00DA0FAE" w:rsidRPr="008E3354" w:rsidP="00DA0FAE" w14:paraId="78E1A934"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0425259B" w14:textId="77777777">
      <w:r w:rsidRPr="008E3354">
        <w:rPr>
          <w:rStyle w:val="HideTWBExt"/>
        </w:rPr>
        <w:t>&lt;/AmendB&gt;</w:t>
      </w:r>
    </w:p>
    <w:p w:rsidR="00DA0FAE" w:rsidRPr="008E3354" w:rsidP="00DA0FAE" w14:paraId="08B5E256" w14:textId="145BCD3D">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522</w:t>
      </w:r>
      <w:r w:rsidRPr="008E3354">
        <w:rPr>
          <w:rStyle w:val="HideTWBExt"/>
          <w:b w:val="0"/>
          <w:lang w:val="bg-BG"/>
        </w:rPr>
        <w:t>&lt;/NumAmB&gt;</w:t>
      </w:r>
    </w:p>
    <w:p w:rsidR="00DA0FAE" w:rsidRPr="008E3354" w:rsidP="00DA0FAE" w14:paraId="44B8BEF4" w14:textId="436F6B94">
      <w:pPr>
        <w:pStyle w:val="NormalBold"/>
      </w:pPr>
      <w:r w:rsidRPr="008E3354">
        <w:rPr>
          <w:rStyle w:val="HideTWBExt"/>
          <w:b w:val="0"/>
        </w:rPr>
        <w:t>&lt;RepeatBlock-By&gt;&lt;Members&gt;</w:t>
      </w:r>
      <w:r w:rsidRPr="008E3354">
        <w:t xml:space="preserve">Кристине Сингер, </w:t>
      </w:r>
      <w:r w:rsidRPr="008E3354" w:rsidR="00424B14">
        <w:t>Андреас Глюк</w:t>
      </w:r>
      <w:r w:rsidRPr="008E3354">
        <w:rPr>
          <w:rStyle w:val="HideTWBExt"/>
          <w:b w:val="0"/>
        </w:rPr>
        <w:t>&lt;/Members&gt;</w:t>
      </w:r>
    </w:p>
    <w:p w:rsidR="00DA0FAE" w:rsidRPr="008E3354" w:rsidP="00DA0FAE" w14:paraId="7E827BF1" w14:textId="77777777">
      <w:r w:rsidRPr="008E3354">
        <w:rPr>
          <w:rStyle w:val="HideTWBExt"/>
        </w:rPr>
        <w:t>&lt;/RepeatBlock-By&gt;</w:t>
      </w:r>
    </w:p>
    <w:p w:rsidR="00DA0FAE" w:rsidRPr="008E3354" w:rsidP="00DA0FAE" w14:paraId="6ED9BC91" w14:textId="67E6924E">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223F5CC" w14:textId="77777777">
      <w:pPr>
        <w:pStyle w:val="NormalBold"/>
      </w:pPr>
      <w:r w:rsidRPr="008E3354">
        <w:rPr>
          <w:rStyle w:val="HideTWBExt"/>
          <w:b w:val="0"/>
        </w:rPr>
        <w:t>&lt;Article&gt;</w:t>
      </w:r>
      <w:r w:rsidRPr="008E3354">
        <w:t>Член 1 – параграф 1 – точка 6 – буква а</w:t>
      </w:r>
      <w:r w:rsidRPr="008E3354">
        <w:rPr>
          <w:rStyle w:val="HideTWBExt"/>
          <w:b w:val="0"/>
        </w:rPr>
        <w:t>&lt;/Article&gt;</w:t>
      </w:r>
    </w:p>
    <w:p w:rsidR="00DA0FAE" w:rsidRPr="008E3354" w:rsidP="00DA0FAE" w14:paraId="289954F9"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1D5DA156" w14:textId="040D2203">
      <w:r w:rsidRPr="008E3354">
        <w:rPr>
          <w:rStyle w:val="HideTWBExt"/>
        </w:rPr>
        <w:t>&lt;Article2&gt;</w:t>
      </w:r>
      <w:r w:rsidRPr="008E3354">
        <w:t>Член 11 – параграф 1</w:t>
      </w:r>
      <w:r w:rsidRPr="008E3354" w:rsidR="00954EEE">
        <w:t xml:space="preserve"> </w:t>
      </w:r>
      <w:r w:rsidRPr="008E3354">
        <w:t>a</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2EF377"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2C0321A8" w14:textId="77777777">
            <w:pPr>
              <w:keepNext/>
            </w:pPr>
          </w:p>
        </w:tc>
      </w:tr>
      <w:tr w14:paraId="2FA2EA8D"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73ED002" w14:textId="0389123C">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5FBEA3E8" w14:textId="11025FC9">
            <w:pPr>
              <w:pStyle w:val="ColumnHeading"/>
              <w:keepNext/>
              <w:rPr>
                <w:lang w:val="bg-BG"/>
              </w:rPr>
            </w:pPr>
            <w:r w:rsidRPr="008E3354">
              <w:rPr>
                <w:lang w:val="bg-BG"/>
              </w:rPr>
              <w:t>Изменение</w:t>
            </w:r>
          </w:p>
        </w:tc>
      </w:tr>
      <w:tr w14:paraId="46AA3732"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80CF2F3" w14:textId="77777777">
            <w:pPr>
              <w:pStyle w:val="Normal6"/>
              <w:rPr>
                <w:lang w:val="bg-BG"/>
              </w:rPr>
            </w:pPr>
            <w:r w:rsidRPr="008E3354">
              <w:rPr>
                <w:lang w:val="bg-BG"/>
              </w:rPr>
              <w:t>1а.</w:t>
            </w:r>
            <w:r w:rsidRPr="008E3354">
              <w:rPr>
                <w:lang w:val="bg-BG"/>
              </w:rPr>
              <w:tab/>
              <w:t xml:space="preserve">Държавата членка докладчик отдава приоритет на оценката на заявления за одобрение на вещества </w:t>
            </w:r>
            <w:r w:rsidRPr="008E3354">
              <w:rPr>
                <w:b/>
                <w:i/>
                <w:lang w:val="bg-BG"/>
              </w:rPr>
              <w:t>за биологичен контрол</w:t>
            </w:r>
            <w:r w:rsidRPr="008E3354">
              <w:rPr>
                <w:lang w:val="bg-BG"/>
              </w:rPr>
              <w:t>.;</w:t>
            </w:r>
          </w:p>
        </w:tc>
        <w:tc>
          <w:tcPr>
            <w:tcW w:w="4876" w:type="dxa"/>
            <w:hideMark/>
          </w:tcPr>
          <w:p w:rsidR="00DA0FAE" w:rsidRPr="008E3354" w:rsidP="00760AC7" w14:paraId="43D111F2" w14:textId="77777777">
            <w:pPr>
              <w:pStyle w:val="Normal6"/>
              <w:rPr>
                <w:szCs w:val="24"/>
                <w:lang w:val="bg-BG"/>
              </w:rPr>
            </w:pPr>
            <w:r w:rsidRPr="008E3354">
              <w:rPr>
                <w:lang w:val="bg-BG"/>
              </w:rPr>
              <w:t>1а.</w:t>
            </w:r>
            <w:r w:rsidRPr="008E3354">
              <w:rPr>
                <w:lang w:val="bg-BG"/>
              </w:rPr>
              <w:tab/>
              <w:t xml:space="preserve">Държавата членка докладчик отдава приоритет на оценката на заявления за </w:t>
            </w:r>
            <w:r w:rsidRPr="008E3354">
              <w:rPr>
                <w:b/>
                <w:i/>
                <w:lang w:val="bg-BG"/>
              </w:rPr>
              <w:t>първо</w:t>
            </w:r>
            <w:r w:rsidRPr="008E3354">
              <w:rPr>
                <w:lang w:val="bg-BG"/>
              </w:rPr>
              <w:t xml:space="preserve"> одобрение на </w:t>
            </w:r>
            <w:r w:rsidRPr="008E3354">
              <w:rPr>
                <w:b/>
                <w:i/>
                <w:lang w:val="bg-BG"/>
              </w:rPr>
              <w:t>нови</w:t>
            </w:r>
            <w:r w:rsidRPr="008E3354">
              <w:rPr>
                <w:lang w:val="bg-BG"/>
              </w:rPr>
              <w:t xml:space="preserve"> вещества.</w:t>
            </w:r>
            <w:r w:rsidRPr="008E3354">
              <w:rPr>
                <w:b/>
                <w:i/>
                <w:lang w:val="bg-BG"/>
              </w:rPr>
              <w:t>“</w:t>
            </w:r>
            <w:r w:rsidRPr="008E3354">
              <w:rPr>
                <w:lang w:val="bg-BG"/>
              </w:rPr>
              <w:t>;</w:t>
            </w:r>
          </w:p>
        </w:tc>
      </w:tr>
    </w:tbl>
    <w:p w:rsidR="00DA0FAE" w:rsidRPr="008E3354" w:rsidP="00DA0FAE" w14:paraId="0B14618B"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7EEC5F3" w14:textId="54B96398">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0E2CB473" w14:textId="77777777">
      <w:pPr>
        <w:pStyle w:val="Normal12Italic"/>
        <w:rPr>
          <w:noProof w:val="0"/>
          <w:lang w:val="bg-BG"/>
        </w:rPr>
      </w:pPr>
      <w:r w:rsidRPr="008E3354">
        <w:rPr>
          <w:lang w:val="bg-BG"/>
        </w:rPr>
        <w:t>Биологичният контрол е важна област на иновациите, но допълва, а не заменя останалите иновации в областта на защитата на културите. Даването на приоритет на първоначалното одобрение на нови вещества подпомага целия спектър от иновации и допринася за своевременния достъп на земеделските стопани до иновативните средства, необходими за ефективен контрол на вредителите.</w:t>
      </w:r>
    </w:p>
    <w:p w:rsidR="00DA0FAE" w:rsidRPr="008E3354" w:rsidP="00DA0FAE" w14:paraId="641369F4" w14:textId="77777777">
      <w:r w:rsidRPr="008E3354">
        <w:rPr>
          <w:rStyle w:val="HideTWBExt"/>
        </w:rPr>
        <w:t>&lt;/AmendB&gt;</w:t>
      </w:r>
    </w:p>
    <w:p w:rsidR="00DA0FAE" w:rsidRPr="008E3354" w:rsidP="00DA0FAE" w14:paraId="02D263C7" w14:textId="0605D708">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523</w:t>
      </w:r>
      <w:r w:rsidRPr="008E3354">
        <w:rPr>
          <w:rStyle w:val="HideTWBExt"/>
          <w:b w:val="0"/>
          <w:lang w:val="bg-BG"/>
        </w:rPr>
        <w:t>&lt;/NumAmB&gt;</w:t>
      </w:r>
    </w:p>
    <w:p w:rsidR="00DA0FAE" w:rsidRPr="008E3354" w:rsidP="00DA0FAE" w14:paraId="5C4A749A" w14:textId="30AFB905">
      <w:pPr>
        <w:pStyle w:val="NormalBold"/>
      </w:pPr>
      <w:r w:rsidRPr="008E3354">
        <w:rPr>
          <w:rStyle w:val="HideTWBExt"/>
          <w:b w:val="0"/>
        </w:rPr>
        <w:t>&lt;RepeatBlock-By&gt;&lt;Members&gt;</w:t>
      </w:r>
      <w:r w:rsidRPr="008E3354">
        <w:t xml:space="preserve">Щефан Кьолер, </w:t>
      </w:r>
      <w:r w:rsidRPr="008E3354" w:rsidR="00424B14">
        <w:t>Норберт Линс</w:t>
      </w:r>
      <w:r w:rsidRPr="008E3354">
        <w:t xml:space="preserve">, Андреа Векслер, </w:t>
      </w:r>
      <w:r w:rsidRPr="008E3354" w:rsidR="00424B14">
        <w:t>Лена Дюпон</w:t>
      </w:r>
      <w:r w:rsidRPr="008E3354">
        <w:rPr>
          <w:rStyle w:val="HideTWBExt"/>
          <w:b w:val="0"/>
        </w:rPr>
        <w:t>&lt;/Members&gt;</w:t>
      </w:r>
    </w:p>
    <w:p w:rsidR="00DA0FAE" w:rsidRPr="008E3354" w:rsidP="00DA0FAE" w14:paraId="2F681157" w14:textId="77777777">
      <w:r w:rsidRPr="008E3354">
        <w:rPr>
          <w:rStyle w:val="HideTWBExt"/>
        </w:rPr>
        <w:t>&lt;/RepeatBlock-By&gt;</w:t>
      </w:r>
    </w:p>
    <w:p w:rsidR="00DA0FAE" w:rsidRPr="008E3354" w:rsidP="00DA0FAE" w14:paraId="466DF578" w14:textId="7004DC25">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36EE5A6" w14:textId="77777777">
      <w:pPr>
        <w:pStyle w:val="NormalBold"/>
      </w:pPr>
      <w:r w:rsidRPr="008E3354">
        <w:rPr>
          <w:rStyle w:val="HideTWBExt"/>
          <w:b w:val="0"/>
        </w:rPr>
        <w:t>&lt;Article&gt;</w:t>
      </w:r>
      <w:r w:rsidRPr="008E3354">
        <w:t>Член 1 – параграф 1 – точка 6 – буква а</w:t>
      </w:r>
      <w:r w:rsidRPr="008E3354">
        <w:rPr>
          <w:rStyle w:val="HideTWBExt"/>
          <w:b w:val="0"/>
        </w:rPr>
        <w:t>&lt;/Article&gt;</w:t>
      </w:r>
    </w:p>
    <w:p w:rsidR="00DA0FAE" w:rsidRPr="008E3354" w:rsidP="00DA0FAE" w14:paraId="506CB7BE"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5D1D4D4" w14:textId="14D96413">
      <w:r w:rsidRPr="008E3354">
        <w:rPr>
          <w:rStyle w:val="HideTWBExt"/>
        </w:rPr>
        <w:t>&lt;Article2&gt;</w:t>
      </w:r>
      <w:r w:rsidRPr="008E3354">
        <w:t>Член 11 – параграф 1</w:t>
      </w:r>
      <w:r w:rsidRPr="008E3354" w:rsidR="00C01687">
        <w:t xml:space="preserve"> </w:t>
      </w:r>
      <w:r w:rsidRPr="008E3354">
        <w:t>а</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02D04D"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DDEBCEF" w14:textId="77777777">
            <w:pPr>
              <w:keepNext/>
            </w:pPr>
          </w:p>
        </w:tc>
      </w:tr>
      <w:tr w14:paraId="5D6E751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47FDEBA5" w14:textId="5E9E73D3">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345F254" w14:textId="278EA920">
            <w:pPr>
              <w:pStyle w:val="ColumnHeading"/>
              <w:keepNext/>
              <w:rPr>
                <w:lang w:val="bg-BG"/>
              </w:rPr>
            </w:pPr>
            <w:r w:rsidRPr="008E3354">
              <w:rPr>
                <w:lang w:val="bg-BG"/>
              </w:rPr>
              <w:t>Изменение</w:t>
            </w:r>
          </w:p>
        </w:tc>
      </w:tr>
      <w:tr w14:paraId="3658EFE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18F588F" w14:textId="77777777">
            <w:pPr>
              <w:pStyle w:val="Normal6"/>
              <w:rPr>
                <w:lang w:val="bg-BG"/>
              </w:rPr>
            </w:pPr>
            <w:r w:rsidRPr="008E3354">
              <w:rPr>
                <w:lang w:val="bg-BG"/>
              </w:rPr>
              <w:t>1а.</w:t>
            </w:r>
            <w:r w:rsidRPr="008E3354">
              <w:rPr>
                <w:lang w:val="bg-BG"/>
              </w:rPr>
              <w:tab/>
              <w:t xml:space="preserve">Държавата членка докладчик отдава приоритет на оценката на заявления за одобрение на вещества </w:t>
            </w:r>
            <w:r w:rsidRPr="008E3354">
              <w:rPr>
                <w:b/>
                <w:i/>
                <w:lang w:val="bg-BG"/>
              </w:rPr>
              <w:t>за биологичен контрол</w:t>
            </w:r>
            <w:r w:rsidRPr="008E3354">
              <w:rPr>
                <w:lang w:val="bg-BG"/>
              </w:rPr>
              <w:t>.;</w:t>
            </w:r>
          </w:p>
        </w:tc>
        <w:tc>
          <w:tcPr>
            <w:tcW w:w="4876" w:type="dxa"/>
            <w:hideMark/>
          </w:tcPr>
          <w:p w:rsidR="00DA0FAE" w:rsidRPr="008E3354" w:rsidP="00760AC7" w14:paraId="2345584B" w14:textId="77777777">
            <w:pPr>
              <w:pStyle w:val="Normal6"/>
              <w:rPr>
                <w:szCs w:val="24"/>
                <w:lang w:val="bg-BG"/>
              </w:rPr>
            </w:pPr>
            <w:r w:rsidRPr="008E3354">
              <w:rPr>
                <w:lang w:val="bg-BG"/>
              </w:rPr>
              <w:t>1а.</w:t>
            </w:r>
            <w:r w:rsidRPr="008E3354">
              <w:rPr>
                <w:lang w:val="bg-BG"/>
              </w:rPr>
              <w:tab/>
              <w:t xml:space="preserve">Държавата членка докладчик отдава приоритет на оценката на заявления за </w:t>
            </w:r>
            <w:r w:rsidRPr="008E3354">
              <w:rPr>
                <w:b/>
                <w:i/>
                <w:lang w:val="bg-BG"/>
              </w:rPr>
              <w:t>първо</w:t>
            </w:r>
            <w:r w:rsidRPr="008E3354">
              <w:rPr>
                <w:lang w:val="bg-BG"/>
              </w:rPr>
              <w:t xml:space="preserve"> одобрение на </w:t>
            </w:r>
            <w:r w:rsidRPr="008E3354">
              <w:rPr>
                <w:b/>
                <w:i/>
                <w:lang w:val="bg-BG"/>
              </w:rPr>
              <w:t>нови</w:t>
            </w:r>
            <w:r w:rsidRPr="008E3354">
              <w:rPr>
                <w:lang w:val="bg-BG"/>
              </w:rPr>
              <w:t xml:space="preserve"> вещества.;</w:t>
            </w:r>
          </w:p>
        </w:tc>
      </w:tr>
    </w:tbl>
    <w:p w:rsidR="00DA0FAE" w:rsidRPr="008E3354" w:rsidP="00DA0FAE" w14:paraId="0CF8C678"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EE290A2" w14:textId="77777777">
      <w:r w:rsidRPr="008E3354">
        <w:rPr>
          <w:rStyle w:val="HideTWBExt"/>
        </w:rPr>
        <w:t>&lt;/AmendB&gt;</w:t>
      </w:r>
    </w:p>
    <w:p w:rsidR="00DA0FAE" w:rsidRPr="008E3354" w:rsidP="00DA0FAE" w14:paraId="5D2BD740" w14:textId="64281ACD">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524</w:t>
      </w:r>
      <w:r w:rsidRPr="008E3354">
        <w:rPr>
          <w:rStyle w:val="HideTWBExt"/>
          <w:b w:val="0"/>
          <w:lang w:val="bg-BG"/>
        </w:rPr>
        <w:t>&lt;/NumAmB&gt;</w:t>
      </w:r>
    </w:p>
    <w:p w:rsidR="00DA0FAE" w:rsidRPr="008E3354" w:rsidP="00DA0FAE" w14:paraId="75EDA869" w14:textId="04427EA3">
      <w:pPr>
        <w:pStyle w:val="NormalBold"/>
      </w:pPr>
      <w:r w:rsidRPr="008E3354">
        <w:rPr>
          <w:rStyle w:val="HideTWBExt"/>
          <w:b w:val="0"/>
        </w:rPr>
        <w:t>&lt;RepeatBlock-By&gt;&lt;Members&gt;</w:t>
      </w:r>
      <w:r w:rsidRPr="008E3354">
        <w:t>Джорджиана Теодореску</w:t>
      </w:r>
      <w:r w:rsidRPr="008E3354">
        <w:rPr>
          <w:rStyle w:val="HideTWBExt"/>
          <w:b w:val="0"/>
        </w:rPr>
        <w:t>&lt;/Members&gt;</w:t>
      </w:r>
    </w:p>
    <w:p w:rsidR="00DA0FAE" w:rsidRPr="008E3354" w:rsidP="00DA0FAE" w14:paraId="3962AF25" w14:textId="77777777">
      <w:r w:rsidRPr="008E3354">
        <w:rPr>
          <w:rStyle w:val="HideTWBExt"/>
        </w:rPr>
        <w:t>&lt;/RepeatBlock-By&gt;</w:t>
      </w:r>
    </w:p>
    <w:p w:rsidR="00DA0FAE" w:rsidRPr="008E3354" w:rsidP="00DA0FAE" w14:paraId="19E5E09B" w14:textId="193580FC">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22E65CB2" w14:textId="77777777">
      <w:pPr>
        <w:pStyle w:val="NormalBold"/>
      </w:pPr>
      <w:r w:rsidRPr="008E3354">
        <w:rPr>
          <w:rStyle w:val="HideTWBExt"/>
          <w:b w:val="0"/>
        </w:rPr>
        <w:t>&lt;Article&gt;</w:t>
      </w:r>
      <w:r w:rsidRPr="008E3354">
        <w:t>Член 1 – параграф 1 – точка 6 – буква а а</w:t>
      </w:r>
      <w:r w:rsidRPr="008E3354">
        <w:rPr>
          <w:rStyle w:val="HideTWBExt"/>
          <w:b w:val="0"/>
        </w:rPr>
        <w:t>&lt;/Article&gt;</w:t>
      </w:r>
    </w:p>
    <w:p w:rsidR="00DA0FAE" w:rsidRPr="008E3354" w:rsidP="00DA0FAE" w14:paraId="7A7EEFF4"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2C854EE" w14:textId="6DFBB4BE">
      <w:r w:rsidRPr="008E3354">
        <w:rPr>
          <w:rStyle w:val="HideTWBExt"/>
        </w:rPr>
        <w:t>&lt;Article2&gt;</w:t>
      </w:r>
      <w:r w:rsidRPr="008E3354">
        <w:t>Член 11 – параграф 1</w:t>
      </w:r>
      <w:r w:rsidRPr="008E3354" w:rsidR="00C01687">
        <w:t xml:space="preserve"> </w:t>
      </w:r>
      <w:r w:rsidRPr="008E3354">
        <w:t>а</w:t>
      </w:r>
      <w:r w:rsidRPr="008E3354" w:rsidR="00C01687">
        <w:t xml:space="preserve"> </w:t>
      </w:r>
      <w:r w:rsidRPr="008E3354">
        <w:t>а (нов)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4D194C"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0A6F20E1" w14:textId="77777777">
            <w:pPr>
              <w:keepNext/>
            </w:pPr>
          </w:p>
        </w:tc>
      </w:tr>
      <w:tr w14:paraId="3AD151DF"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CD07656" w14:textId="791E39D9">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458B980" w14:textId="2B33C7E2">
            <w:pPr>
              <w:pStyle w:val="ColumnHeading"/>
              <w:keepNext/>
              <w:rPr>
                <w:lang w:val="bg-BG"/>
              </w:rPr>
            </w:pPr>
            <w:r w:rsidRPr="008E3354">
              <w:rPr>
                <w:lang w:val="bg-BG"/>
              </w:rPr>
              <w:t>Изменение</w:t>
            </w:r>
          </w:p>
        </w:tc>
      </w:tr>
      <w:tr w14:paraId="1E923DDC"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0B3EA0D8" w14:textId="77777777">
            <w:pPr>
              <w:pStyle w:val="Normal6"/>
              <w:rPr>
                <w:lang w:val="bg-BG"/>
              </w:rPr>
            </w:pPr>
          </w:p>
        </w:tc>
        <w:tc>
          <w:tcPr>
            <w:tcW w:w="4876" w:type="dxa"/>
            <w:hideMark/>
          </w:tcPr>
          <w:p w:rsidR="00DA0FAE" w:rsidRPr="008E3354" w:rsidP="00760AC7" w14:paraId="7CAD4739" w14:textId="77777777">
            <w:pPr>
              <w:pStyle w:val="Normal6"/>
              <w:rPr>
                <w:szCs w:val="24"/>
                <w:lang w:val="bg-BG"/>
              </w:rPr>
            </w:pPr>
            <w:r w:rsidRPr="008E3354">
              <w:rPr>
                <w:b/>
                <w:i/>
                <w:lang w:val="bg-BG"/>
              </w:rPr>
              <w:t>aа)</w:t>
            </w:r>
            <w:r w:rsidRPr="008E3354">
              <w:rPr>
                <w:b/>
                <w:i/>
                <w:lang w:val="bg-BG"/>
              </w:rPr>
              <w:tab/>
              <w:t>добавя се следният параграф:</w:t>
            </w:r>
          </w:p>
        </w:tc>
      </w:tr>
      <w:tr w14:paraId="370E33FF"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6B5BE6FA" w14:textId="77777777">
            <w:pPr>
              <w:pStyle w:val="Normal6"/>
              <w:rPr>
                <w:lang w:val="bg-BG"/>
              </w:rPr>
            </w:pPr>
          </w:p>
        </w:tc>
        <w:tc>
          <w:tcPr>
            <w:tcW w:w="4876" w:type="dxa"/>
            <w:hideMark/>
          </w:tcPr>
          <w:p w:rsidR="00DA0FAE" w:rsidRPr="008E3354" w:rsidP="00760AC7" w14:paraId="3FB8FEA7" w14:textId="77777777">
            <w:pPr>
              <w:pStyle w:val="Normal6"/>
              <w:rPr>
                <w:szCs w:val="24"/>
                <w:lang w:val="bg-BG"/>
              </w:rPr>
            </w:pPr>
            <w:r w:rsidRPr="008E3354">
              <w:rPr>
                <w:b/>
                <w:i/>
                <w:lang w:val="bg-BG"/>
              </w:rPr>
              <w:t xml:space="preserve">„1аа. Когато предвидената употреба на дадено активно вещество обхваща биогеографски региони с почвено-климатични условия, които не са адекватно представени чрез стандартните параметри за изпитване на докладващата държава членка, докладващата държава членка действа в координация с </w:t>
            </w:r>
            <w:r w:rsidRPr="008E3354">
              <w:rPr>
                <w:b/>
                <w:i/>
                <w:lang w:val="bg-BG"/>
              </w:rPr>
              <w:t>държавите членки, на чиято територия се намират тези региони. Това сътрудничество се установява, за да се гарантира, че:</w:t>
            </w:r>
          </w:p>
        </w:tc>
      </w:tr>
      <w:tr w14:paraId="1E57F0A4"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6ED839F" w14:textId="77777777">
            <w:pPr>
              <w:pStyle w:val="Normal6"/>
              <w:rPr>
                <w:lang w:val="bg-BG"/>
              </w:rPr>
            </w:pPr>
          </w:p>
        </w:tc>
        <w:tc>
          <w:tcPr>
            <w:tcW w:w="4876" w:type="dxa"/>
            <w:hideMark/>
          </w:tcPr>
          <w:p w:rsidR="00DA0FAE" w:rsidRPr="008E3354" w:rsidP="00760AC7" w14:paraId="50DF3743" w14:textId="77777777">
            <w:pPr>
              <w:pStyle w:val="Normal6"/>
              <w:rPr>
                <w:szCs w:val="24"/>
                <w:lang w:val="bg-BG"/>
              </w:rPr>
            </w:pPr>
            <w:r w:rsidRPr="008E3354">
              <w:rPr>
                <w:b/>
                <w:i/>
                <w:lang w:val="bg-BG"/>
              </w:rPr>
              <w:t>a) оценките на ефикасността отразяват пълния набор от условия, при които продуктът е предназначен да се използва в рамките на Съюза;</w:t>
            </w:r>
          </w:p>
        </w:tc>
      </w:tr>
      <w:tr w14:paraId="2F9F86BF"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2EB77B40" w14:textId="77777777">
            <w:pPr>
              <w:pStyle w:val="Normal6"/>
              <w:rPr>
                <w:lang w:val="bg-BG"/>
              </w:rPr>
            </w:pPr>
          </w:p>
        </w:tc>
        <w:tc>
          <w:tcPr>
            <w:tcW w:w="4876" w:type="dxa"/>
            <w:hideMark/>
          </w:tcPr>
          <w:p w:rsidR="00DA0FAE" w:rsidRPr="008E3354" w:rsidP="00760AC7" w14:paraId="50001E84" w14:textId="77777777">
            <w:pPr>
              <w:pStyle w:val="Normal6"/>
              <w:rPr>
                <w:szCs w:val="24"/>
                <w:lang w:val="bg-BG"/>
              </w:rPr>
            </w:pPr>
            <w:r w:rsidRPr="008E3354">
              <w:rPr>
                <w:b/>
                <w:i/>
                <w:lang w:val="bg-BG"/>
              </w:rPr>
              <w:t>б) пропуските в данните, свързани с регионалните условия, са установени и отстранени преди приключването на партньорската оценка; както и</w:t>
            </w:r>
          </w:p>
        </w:tc>
      </w:tr>
      <w:tr w14:paraId="288617BA"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16010A3B" w14:textId="77777777">
            <w:pPr>
              <w:pStyle w:val="Normal6"/>
              <w:rPr>
                <w:lang w:val="bg-BG"/>
              </w:rPr>
            </w:pPr>
          </w:p>
        </w:tc>
        <w:tc>
          <w:tcPr>
            <w:tcW w:w="4876" w:type="dxa"/>
            <w:hideMark/>
          </w:tcPr>
          <w:p w:rsidR="00DA0FAE" w:rsidRPr="008E3354" w:rsidP="00760AC7" w14:paraId="40F23FCB" w14:textId="77777777">
            <w:pPr>
              <w:pStyle w:val="Normal6"/>
              <w:rPr>
                <w:szCs w:val="24"/>
                <w:lang w:val="bg-BG"/>
              </w:rPr>
            </w:pPr>
            <w:r w:rsidRPr="008E3354">
              <w:rPr>
                <w:b/>
                <w:i/>
                <w:lang w:val="bg-BG"/>
              </w:rPr>
              <w:t>в) с компетентните органи и научноизследователските институти в държавите членки, на чиято територия се намират биогеографски региони, представени само в една държава членка на Съюза, са проведени консултации като част от процедурата по оценяване, с оглед на специфичния научен експертен опит и дългосрочните данни от мониторинг, с които те могат да разполагат.“</w:t>
            </w:r>
          </w:p>
        </w:tc>
      </w:tr>
    </w:tbl>
    <w:p w:rsidR="00DA0FAE" w:rsidRPr="008E3354" w:rsidP="00DA0FAE" w14:paraId="3B491143"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7D28173F" w14:textId="444975F5">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0610B8E9" w14:textId="77777777">
      <w:pPr>
        <w:pStyle w:val="Normal12Italic"/>
        <w:rPr>
          <w:noProof w:val="0"/>
          <w:lang w:val="bg-BG"/>
        </w:rPr>
      </w:pPr>
      <w:r w:rsidRPr="008E3354">
        <w:rPr>
          <w:lang w:val="bg-BG"/>
        </w:rPr>
        <w:t>The proposed amendment converts the option provided under Article 11(3) of Regulation (EC) No 1107/2009 into a binding procedural obligation for the Rapporteur Member State whenever the intended uses cover specific biogeographical regions of the Union not represented by standard testing parameters. This is highly relevant for Romania, which holds the Steppe region—a zone unique to the EU, yet entirely unaddressed in current authorization dossiers. The measure enables the formal utilization and institutional integration of the unique data and monitoring expertise held by Romanian national institutes (INCDPP, INCDA Fundulea, SCDA/ASAS units), ensuring a complete scientific assessment tailored to the specific pedoclimatic realities of all Union territories.</w:t>
      </w:r>
    </w:p>
    <w:p w:rsidR="00DA0FAE" w:rsidRPr="008E3354" w:rsidP="00DA0FAE" w14:paraId="4A928136" w14:textId="77777777">
      <w:r w:rsidRPr="008E3354">
        <w:rPr>
          <w:rStyle w:val="HideTWBExt"/>
        </w:rPr>
        <w:t>&lt;/AmendB&gt;</w:t>
      </w:r>
    </w:p>
    <w:p w:rsidR="00DA0FAE" w:rsidRPr="008E3354" w:rsidP="00DA0FAE" w14:paraId="0DD27718" w14:textId="4F1EBD17">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525</w:t>
      </w:r>
      <w:r w:rsidRPr="008E3354">
        <w:rPr>
          <w:rStyle w:val="HideTWBExt"/>
          <w:b w:val="0"/>
          <w:lang w:val="bg-BG"/>
        </w:rPr>
        <w:t>&lt;/NumAmB&gt;</w:t>
      </w:r>
    </w:p>
    <w:p w:rsidR="00DA0FAE" w:rsidRPr="008E3354" w:rsidP="00DA0FAE" w14:paraId="5E2F810D" w14:textId="46AB3842">
      <w:pPr>
        <w:pStyle w:val="NormalBold"/>
      </w:pPr>
      <w:r w:rsidRPr="008E3354">
        <w:rPr>
          <w:rStyle w:val="HideTWBExt"/>
          <w:b w:val="0"/>
        </w:rPr>
        <w:t>&lt;RepeatBlock-By&gt;&lt;Members&gt;</w:t>
      </w:r>
      <w:r w:rsidRPr="008E3354">
        <w:t xml:space="preserve">Беноа Касар, Гербен-Ян Гербранди, Кристине Сингер, </w:t>
      </w:r>
      <w:r w:rsidRPr="008E3354" w:rsidR="00DA655C">
        <w:t>Паскал Канфен</w:t>
      </w:r>
      <w:r w:rsidRPr="008E3354">
        <w:t xml:space="preserve">, </w:t>
      </w:r>
      <w:r w:rsidRPr="008E3354" w:rsidR="00B72EEE">
        <w:t>Оливие Шастел</w:t>
      </w:r>
      <w:r w:rsidRPr="008E3354">
        <w:t xml:space="preserve">, </w:t>
      </w:r>
      <w:r w:rsidRPr="008E3354" w:rsidR="00B72EEE">
        <w:t>Били Келъхър</w:t>
      </w:r>
      <w:r w:rsidRPr="008E3354">
        <w:t xml:space="preserve">, Бари Кауен, </w:t>
      </w:r>
      <w:r w:rsidRPr="008E3354" w:rsidR="002B7C2B">
        <w:t>Жереми Десерл</w:t>
      </w:r>
      <w:r w:rsidRPr="008E3354">
        <w:t xml:space="preserve">, Елси Катайнен, </w:t>
      </w:r>
      <w:r w:rsidRPr="008E3354" w:rsidR="00B72EEE">
        <w:t>Асгер Кристенсен</w:t>
      </w:r>
      <w:r w:rsidRPr="008E3354">
        <w:t>, Катри Кулмуни</w:t>
      </w:r>
      <w:r w:rsidRPr="008E3354">
        <w:rPr>
          <w:rStyle w:val="HideTWBExt"/>
          <w:b w:val="0"/>
        </w:rPr>
        <w:t>&lt;/Members&gt;</w:t>
      </w:r>
    </w:p>
    <w:p w:rsidR="00DA0FAE" w:rsidRPr="008E3354" w:rsidP="00DA0FAE" w14:paraId="5F76A570" w14:textId="77777777">
      <w:r w:rsidRPr="008E3354">
        <w:rPr>
          <w:rStyle w:val="HideTWBExt"/>
        </w:rPr>
        <w:t>&lt;/RepeatBlock-By&gt;</w:t>
      </w:r>
    </w:p>
    <w:p w:rsidR="00DA0FAE" w:rsidRPr="008E3354" w:rsidP="00DA0FAE" w14:paraId="65B5B218" w14:textId="3082DEDC">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67E3EF4" w14:textId="77777777">
      <w:pPr>
        <w:pStyle w:val="NormalBold"/>
      </w:pPr>
      <w:r w:rsidRPr="008E3354">
        <w:rPr>
          <w:rStyle w:val="HideTWBExt"/>
          <w:b w:val="0"/>
        </w:rPr>
        <w:t>&lt;Article&gt;</w:t>
      </w:r>
      <w:r w:rsidRPr="008E3354">
        <w:t>Член 1 – параграф 1 – точка 6 – буква а а</w:t>
      </w:r>
      <w:r w:rsidRPr="008E3354">
        <w:rPr>
          <w:rStyle w:val="HideTWBExt"/>
          <w:b w:val="0"/>
        </w:rPr>
        <w:t>&lt;/Article&gt;</w:t>
      </w:r>
    </w:p>
    <w:p w:rsidR="00DA0FAE" w:rsidRPr="008E3354" w:rsidP="00DA0FAE" w14:paraId="3441D043"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5BDF67F7" w14:textId="65F53AF0">
      <w:r w:rsidRPr="008E3354">
        <w:rPr>
          <w:rStyle w:val="HideTWBExt"/>
        </w:rPr>
        <w:t>&lt;Article2&gt;</w:t>
      </w:r>
      <w:r w:rsidRPr="008E3354">
        <w:t>Член 11 – параграф 1</w:t>
      </w:r>
      <w:r w:rsidRPr="008E3354" w:rsidR="00A778D7">
        <w:t xml:space="preserve"> </w:t>
      </w:r>
      <w:r w:rsidRPr="008E3354">
        <w:t>а</w:t>
      </w:r>
      <w:r w:rsidRPr="008E3354" w:rsidR="00A778D7">
        <w:t xml:space="preserve"> </w:t>
      </w:r>
      <w:r w:rsidRPr="008E3354">
        <w:t>а (нов)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894ED0"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24A44F77" w14:textId="77777777">
            <w:pPr>
              <w:keepNext/>
            </w:pPr>
          </w:p>
        </w:tc>
      </w:tr>
      <w:tr w14:paraId="10B3B1D8"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04A15F74" w14:textId="1ECEA1C3">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DD7891B" w14:textId="137A004B">
            <w:pPr>
              <w:pStyle w:val="ColumnHeading"/>
              <w:keepNext/>
              <w:rPr>
                <w:lang w:val="bg-BG"/>
              </w:rPr>
            </w:pPr>
            <w:r w:rsidRPr="008E3354">
              <w:rPr>
                <w:lang w:val="bg-BG"/>
              </w:rPr>
              <w:t>Изменение</w:t>
            </w:r>
          </w:p>
        </w:tc>
      </w:tr>
      <w:tr w14:paraId="3271544F"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8BA678F" w14:textId="77777777">
            <w:pPr>
              <w:pStyle w:val="Normal6"/>
              <w:rPr>
                <w:lang w:val="bg-BG"/>
              </w:rPr>
            </w:pPr>
          </w:p>
        </w:tc>
        <w:tc>
          <w:tcPr>
            <w:tcW w:w="4876" w:type="dxa"/>
            <w:hideMark/>
          </w:tcPr>
          <w:p w:rsidR="00DA0FAE" w:rsidRPr="008E3354" w:rsidP="00760AC7" w14:paraId="0223CCB8" w14:textId="77777777">
            <w:pPr>
              <w:pStyle w:val="Normal6"/>
              <w:rPr>
                <w:szCs w:val="24"/>
                <w:lang w:val="bg-BG"/>
              </w:rPr>
            </w:pPr>
            <w:r w:rsidRPr="008E3354">
              <w:rPr>
                <w:b/>
                <w:i/>
                <w:lang w:val="bg-BG"/>
              </w:rPr>
              <w:t>aа)</w:t>
            </w:r>
            <w:r w:rsidRPr="008E3354">
              <w:rPr>
                <w:b/>
                <w:i/>
                <w:lang w:val="bg-BG"/>
              </w:rPr>
              <w:tab/>
              <w:t>добавя се следният параграф:</w:t>
            </w:r>
          </w:p>
        </w:tc>
      </w:tr>
      <w:tr w14:paraId="637E1994"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40BC2DA6" w14:textId="77777777">
            <w:pPr>
              <w:pStyle w:val="Normal6"/>
              <w:rPr>
                <w:lang w:val="bg-BG"/>
              </w:rPr>
            </w:pPr>
          </w:p>
        </w:tc>
        <w:tc>
          <w:tcPr>
            <w:tcW w:w="4876" w:type="dxa"/>
            <w:hideMark/>
          </w:tcPr>
          <w:p w:rsidR="00DA0FAE" w:rsidRPr="008E3354" w:rsidP="00760AC7" w14:paraId="0E3006B5" w14:textId="77777777">
            <w:pPr>
              <w:pStyle w:val="Normal6"/>
              <w:rPr>
                <w:szCs w:val="24"/>
                <w:lang w:val="bg-BG"/>
              </w:rPr>
            </w:pPr>
            <w:r w:rsidRPr="008E3354">
              <w:rPr>
                <w:b/>
                <w:i/>
                <w:lang w:val="bg-BG"/>
              </w:rPr>
              <w:t>„1аа. Прилагането на приоритетната процедура, установена в параграф 1а, не следва да засяга в прекомерна степен своевременното оценяване на заявленията за първоначално одобрение или за подновяване на одобрението на активни вещества, които са били одобрени за срок над 10 години.“</w:t>
            </w:r>
          </w:p>
        </w:tc>
      </w:tr>
    </w:tbl>
    <w:p w:rsidR="00DA0FAE" w:rsidRPr="008E3354" w:rsidP="00DA0FAE" w14:paraId="77A83C12"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0C1581AB" w14:textId="77777777">
      <w:r w:rsidRPr="008E3354">
        <w:rPr>
          <w:rStyle w:val="HideTWBExt"/>
        </w:rPr>
        <w:t>&lt;/AmendB&gt;</w:t>
      </w:r>
    </w:p>
    <w:p w:rsidR="00DA0FAE" w:rsidRPr="008E3354" w:rsidP="00DA0FAE" w14:paraId="7DB11C3B" w14:textId="5D1C7CB0">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526</w:t>
      </w:r>
      <w:r w:rsidRPr="008E3354">
        <w:rPr>
          <w:rStyle w:val="HideTWBExt"/>
          <w:b w:val="0"/>
          <w:lang w:val="bg-BG"/>
        </w:rPr>
        <w:t>&lt;/NumAmB&gt;</w:t>
      </w:r>
    </w:p>
    <w:p w:rsidR="00DA0FAE" w:rsidRPr="008E3354" w:rsidP="00DA0FAE" w14:paraId="0E9501EA" w14:textId="319A1957">
      <w:pPr>
        <w:pStyle w:val="NormalBold"/>
      </w:pPr>
      <w:r w:rsidRPr="008E3354">
        <w:rPr>
          <w:rStyle w:val="HideTWBExt"/>
          <w:b w:val="0"/>
        </w:rPr>
        <w:t>&lt;RepeatBlock-By&gt;&lt;Members&gt;</w:t>
      </w:r>
      <w:r w:rsidRPr="008E3354" w:rsidR="006D7E55">
        <w:t>Александер Бернхубер</w:t>
      </w:r>
      <w:r w:rsidRPr="008E3354">
        <w:rPr>
          <w:rStyle w:val="HideTWBExt"/>
          <w:b w:val="0"/>
        </w:rPr>
        <w:t>&lt;/Members&gt;</w:t>
      </w:r>
    </w:p>
    <w:p w:rsidR="00DA0FAE" w:rsidRPr="008E3354" w:rsidP="00DA0FAE" w14:paraId="057738DD" w14:textId="77777777">
      <w:r w:rsidRPr="008E3354">
        <w:rPr>
          <w:rStyle w:val="HideTWBExt"/>
        </w:rPr>
        <w:t>&lt;/RepeatBlock-By&gt;</w:t>
      </w:r>
    </w:p>
    <w:p w:rsidR="00DA0FAE" w:rsidRPr="008E3354" w:rsidP="00DA0FAE" w14:paraId="49CD3B5E" w14:textId="749E145F">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16B711E" w14:textId="77777777">
      <w:pPr>
        <w:pStyle w:val="NormalBold"/>
      </w:pPr>
      <w:r w:rsidRPr="008E3354">
        <w:rPr>
          <w:rStyle w:val="HideTWBExt"/>
          <w:b w:val="0"/>
        </w:rPr>
        <w:t>&lt;Article&gt;</w:t>
      </w:r>
      <w:r w:rsidRPr="008E3354">
        <w:t>Член 1 – параграф 1 – точка 6 – буква а а (нова)</w:t>
      </w:r>
      <w:r w:rsidRPr="008E3354">
        <w:rPr>
          <w:rStyle w:val="HideTWBExt"/>
          <w:b w:val="0"/>
        </w:rPr>
        <w:t>&lt;/Article&gt;</w:t>
      </w:r>
    </w:p>
    <w:p w:rsidR="00DA0FAE" w:rsidRPr="008E3354" w:rsidP="00DA0FAE" w14:paraId="71DF8248"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26960410" w14:textId="59F5EABB">
      <w:r w:rsidRPr="008E3354">
        <w:rPr>
          <w:rStyle w:val="HideTWBExt"/>
        </w:rPr>
        <w:t>&lt;Article2&gt;</w:t>
      </w:r>
      <w:r w:rsidRPr="008E3354">
        <w:t>Член 11 – параграф 1</w:t>
      </w:r>
      <w:r w:rsidRPr="008E3354" w:rsidR="00A778D7">
        <w:t xml:space="preserve"> </w:t>
      </w:r>
      <w:r w:rsidRPr="008E3354">
        <w:t>а</w:t>
      </w:r>
      <w:r w:rsidRPr="008E3354" w:rsidR="00A778D7">
        <w:t xml:space="preserve"> </w:t>
      </w:r>
      <w:r w:rsidRPr="008E3354">
        <w:t>а (нов)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631D6B"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64268FAF" w14:textId="77777777">
            <w:pPr>
              <w:keepNext/>
            </w:pPr>
          </w:p>
        </w:tc>
      </w:tr>
      <w:tr w14:paraId="790159EB"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136C5A7B" w14:textId="2F5E03A9">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3ED7D489" w14:textId="76D7D86B">
            <w:pPr>
              <w:pStyle w:val="ColumnHeading"/>
              <w:keepNext/>
              <w:rPr>
                <w:lang w:val="bg-BG"/>
              </w:rPr>
            </w:pPr>
            <w:r w:rsidRPr="008E3354">
              <w:rPr>
                <w:lang w:val="bg-BG"/>
              </w:rPr>
              <w:t>Изменение</w:t>
            </w:r>
          </w:p>
        </w:tc>
      </w:tr>
      <w:tr w14:paraId="57AEF7C1"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43E37785" w14:textId="77777777">
            <w:pPr>
              <w:pStyle w:val="Normal6"/>
              <w:rPr>
                <w:lang w:val="bg-BG"/>
              </w:rPr>
            </w:pPr>
          </w:p>
        </w:tc>
        <w:tc>
          <w:tcPr>
            <w:tcW w:w="4876" w:type="dxa"/>
            <w:hideMark/>
          </w:tcPr>
          <w:p w:rsidR="00DA0FAE" w:rsidRPr="008E3354" w:rsidP="00A778D7" w14:paraId="086CF991" w14:textId="7FCADE84">
            <w:pPr>
              <w:pStyle w:val="Normal6"/>
              <w:rPr>
                <w:szCs w:val="24"/>
                <w:lang w:val="bg-BG"/>
              </w:rPr>
            </w:pPr>
            <w:r w:rsidRPr="008E3354">
              <w:rPr>
                <w:b/>
                <w:i/>
                <w:lang w:val="bg-BG"/>
              </w:rPr>
              <w:t>aа)</w:t>
            </w:r>
            <w:r w:rsidRPr="008E3354">
              <w:rPr>
                <w:b/>
                <w:i/>
                <w:lang w:val="bg-BG"/>
              </w:rPr>
              <w:tab/>
            </w:r>
            <w:r w:rsidRPr="008E3354" w:rsidR="00A778D7">
              <w:rPr>
                <w:b/>
                <w:i/>
                <w:lang w:val="bg-BG"/>
              </w:rPr>
              <w:t xml:space="preserve">добавя </w:t>
            </w:r>
            <w:r w:rsidRPr="008E3354">
              <w:rPr>
                <w:b/>
                <w:i/>
                <w:lang w:val="bg-BG"/>
              </w:rPr>
              <w:t>се следният параграф:</w:t>
            </w:r>
          </w:p>
        </w:tc>
      </w:tr>
      <w:tr w14:paraId="462D4B1F"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6E639D46" w14:textId="77777777">
            <w:pPr>
              <w:pStyle w:val="Normal6"/>
              <w:rPr>
                <w:lang w:val="bg-BG"/>
              </w:rPr>
            </w:pPr>
          </w:p>
        </w:tc>
        <w:tc>
          <w:tcPr>
            <w:tcW w:w="4876" w:type="dxa"/>
            <w:hideMark/>
          </w:tcPr>
          <w:p w:rsidR="00DA0FAE" w:rsidRPr="008E3354" w:rsidP="00760AC7" w14:paraId="7E95716C" w14:textId="77777777">
            <w:pPr>
              <w:pStyle w:val="Normal6"/>
              <w:rPr>
                <w:szCs w:val="24"/>
                <w:lang w:val="bg-BG"/>
              </w:rPr>
            </w:pPr>
            <w:r w:rsidRPr="008E3354">
              <w:rPr>
                <w:b/>
                <w:i/>
                <w:lang w:val="bg-BG"/>
              </w:rPr>
              <w:t>„1аа. Когато предвидената употреба на дадено активно вещество включва биогеографски региони със специфични почвено-климатични условия, които не са обхванати от стандартните условия за изпитване на докладващата държава членка, докладващата държава членка се координира с държавите членки, чиято територия включва тези биогеографски региони, за да се гарантира, че:</w:t>
            </w:r>
          </w:p>
        </w:tc>
      </w:tr>
      <w:tr w14:paraId="114ABB6C"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52A7CD16" w14:textId="77777777">
            <w:pPr>
              <w:pStyle w:val="Normal6"/>
              <w:rPr>
                <w:lang w:val="bg-BG"/>
              </w:rPr>
            </w:pPr>
          </w:p>
        </w:tc>
        <w:tc>
          <w:tcPr>
            <w:tcW w:w="4876" w:type="dxa"/>
            <w:hideMark/>
          </w:tcPr>
          <w:p w:rsidR="00DA0FAE" w:rsidRPr="008E3354" w:rsidP="00760AC7" w14:paraId="0A73A341" w14:textId="77777777">
            <w:pPr>
              <w:pStyle w:val="Normal6"/>
              <w:rPr>
                <w:szCs w:val="24"/>
                <w:lang w:val="bg-BG"/>
              </w:rPr>
            </w:pPr>
            <w:r w:rsidRPr="008E3354">
              <w:rPr>
                <w:b/>
                <w:i/>
                <w:lang w:val="bg-BG"/>
              </w:rPr>
              <w:t xml:space="preserve">а) оценките на ефикасността отразяват пълния набор от условия, при които продуктът е предназначен </w:t>
            </w:r>
            <w:r w:rsidRPr="008E3354">
              <w:rPr>
                <w:b/>
                <w:i/>
                <w:lang w:val="bg-BG"/>
              </w:rPr>
              <w:t>да се използва в рамките на Съюза;</w:t>
            </w:r>
          </w:p>
        </w:tc>
      </w:tr>
      <w:tr w14:paraId="71D2506F"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7B04EAA8" w14:textId="77777777">
            <w:pPr>
              <w:pStyle w:val="Normal6"/>
              <w:rPr>
                <w:lang w:val="bg-BG"/>
              </w:rPr>
            </w:pPr>
          </w:p>
        </w:tc>
        <w:tc>
          <w:tcPr>
            <w:tcW w:w="4876" w:type="dxa"/>
            <w:hideMark/>
          </w:tcPr>
          <w:p w:rsidR="00DA0FAE" w:rsidRPr="008E3354" w:rsidP="00760AC7" w14:paraId="06AB39BA" w14:textId="7E953126">
            <w:pPr>
              <w:pStyle w:val="Normal6"/>
              <w:rPr>
                <w:szCs w:val="24"/>
                <w:lang w:val="bg-BG"/>
              </w:rPr>
            </w:pPr>
            <w:r w:rsidRPr="008E3354">
              <w:rPr>
                <w:b/>
                <w:i/>
                <w:lang w:val="bg-BG"/>
              </w:rPr>
              <w:t xml:space="preserve">б) пропуските в данните, свързани със специфичните </w:t>
            </w:r>
            <w:r w:rsidRPr="008E3354" w:rsidR="00AC709A">
              <w:rPr>
                <w:b/>
                <w:i/>
                <w:lang w:val="bg-BG"/>
              </w:rPr>
              <w:t>регионални условия</w:t>
            </w:r>
            <w:r w:rsidRPr="008E3354">
              <w:rPr>
                <w:b/>
                <w:i/>
                <w:lang w:val="bg-BG"/>
              </w:rPr>
              <w:t>, са установени и отстранени преди приключването на партньорската оценка; както и</w:t>
            </w:r>
          </w:p>
        </w:tc>
      </w:tr>
      <w:tr w14:paraId="3ADEDA49"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2C64B78C" w14:textId="77777777">
            <w:pPr>
              <w:pStyle w:val="Normal6"/>
              <w:rPr>
                <w:lang w:val="bg-BG"/>
              </w:rPr>
            </w:pPr>
          </w:p>
        </w:tc>
        <w:tc>
          <w:tcPr>
            <w:tcW w:w="4876" w:type="dxa"/>
            <w:hideMark/>
          </w:tcPr>
          <w:p w:rsidR="00DA0FAE" w:rsidRPr="008E3354" w:rsidP="00760AC7" w14:paraId="2EE24E34" w14:textId="77777777">
            <w:pPr>
              <w:pStyle w:val="Normal6"/>
              <w:rPr>
                <w:szCs w:val="24"/>
                <w:lang w:val="bg-BG"/>
              </w:rPr>
            </w:pPr>
            <w:r w:rsidRPr="008E3354">
              <w:rPr>
                <w:b/>
                <w:i/>
                <w:lang w:val="bg-BG"/>
              </w:rPr>
              <w:t>в) с компетентните органи и научноизследователските институти в държавите членки, на чиято територия се намират биогеографски региони, представени само в една държава членка на Съюза, са проведени консултации като част от процедурата по оценяване, като се имат предвид уникалният научен експертен опит и дългосрочните данни от мониторинг, с които те могат да разполагат за тези региони.“</w:t>
            </w:r>
          </w:p>
        </w:tc>
      </w:tr>
    </w:tbl>
    <w:p w:rsidR="00DA0FAE" w:rsidRPr="008E3354" w:rsidP="00DA0FAE" w14:paraId="1269019B"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616F5E0A" w14:textId="77777777">
      <w:r w:rsidRPr="008E3354">
        <w:rPr>
          <w:rStyle w:val="HideTWBExt"/>
        </w:rPr>
        <w:t>&lt;/AmendB&gt;</w:t>
      </w:r>
    </w:p>
    <w:p w:rsidR="00DA0FAE" w:rsidRPr="008E3354" w:rsidP="00DA0FAE" w14:paraId="01E8E50F" w14:textId="1261B000">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527</w:t>
      </w:r>
      <w:r w:rsidRPr="008E3354">
        <w:rPr>
          <w:rStyle w:val="HideTWBExt"/>
          <w:b w:val="0"/>
          <w:lang w:val="bg-BG"/>
        </w:rPr>
        <w:t>&lt;/NumAmB&gt;</w:t>
      </w:r>
    </w:p>
    <w:p w:rsidR="00DA0FAE" w:rsidRPr="008E3354" w:rsidP="00DA0FAE" w14:paraId="5EA81BD5" w14:textId="1180AA37">
      <w:pPr>
        <w:pStyle w:val="NormalBold"/>
      </w:pPr>
      <w:r w:rsidRPr="008E3354">
        <w:rPr>
          <w:rStyle w:val="HideTWBExt"/>
          <w:b w:val="0"/>
        </w:rPr>
        <w:t>&lt;RepeatBlock-By&gt;&lt;Members&gt;</w:t>
      </w:r>
      <w:r w:rsidRPr="008E3354">
        <w:t xml:space="preserve">Щефан Кьолер, </w:t>
      </w:r>
      <w:r w:rsidRPr="008E3354" w:rsidR="00424B14">
        <w:t>Норберт Линс</w:t>
      </w:r>
      <w:r w:rsidRPr="008E3354">
        <w:t xml:space="preserve">, Андреа Векслер, </w:t>
      </w:r>
      <w:r w:rsidRPr="008E3354" w:rsidR="00424B14">
        <w:t>Лена Дюпон</w:t>
      </w:r>
      <w:r w:rsidRPr="008E3354">
        <w:rPr>
          <w:rStyle w:val="HideTWBExt"/>
          <w:b w:val="0"/>
        </w:rPr>
        <w:t>&lt;/Members&gt;</w:t>
      </w:r>
    </w:p>
    <w:p w:rsidR="00DA0FAE" w:rsidRPr="008E3354" w:rsidP="00DA0FAE" w14:paraId="72409ABC" w14:textId="77777777">
      <w:r w:rsidRPr="008E3354">
        <w:rPr>
          <w:rStyle w:val="HideTWBExt"/>
        </w:rPr>
        <w:t>&lt;/RepeatBlock-By&gt;</w:t>
      </w:r>
    </w:p>
    <w:p w:rsidR="00DA0FAE" w:rsidRPr="008E3354" w:rsidP="00DA0FAE" w14:paraId="337D25C5" w14:textId="32E2439A">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31EB9A0" w14:textId="77777777">
      <w:pPr>
        <w:pStyle w:val="NormalBold"/>
      </w:pPr>
      <w:r w:rsidRPr="008E3354">
        <w:rPr>
          <w:rStyle w:val="HideTWBExt"/>
          <w:b w:val="0"/>
        </w:rPr>
        <w:t>&lt;Article&gt;</w:t>
      </w:r>
      <w:r w:rsidRPr="008E3354">
        <w:t>Член 1 – параграф 1 – точка 6 – буква а а (нова)</w:t>
      </w:r>
      <w:r w:rsidRPr="008E3354">
        <w:rPr>
          <w:rStyle w:val="HideTWBExt"/>
          <w:b w:val="0"/>
        </w:rPr>
        <w:t>&lt;/Article&gt;</w:t>
      </w:r>
    </w:p>
    <w:p w:rsidR="00DA0FAE" w:rsidRPr="008E3354" w:rsidP="00DA0FAE" w14:paraId="2CC41EC5"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ADD37C4" w14:textId="4D531765">
      <w:r w:rsidRPr="008E3354">
        <w:rPr>
          <w:rStyle w:val="HideTWBExt"/>
        </w:rPr>
        <w:t>&lt;Article2&gt;</w:t>
      </w:r>
      <w:r w:rsidRPr="008E3354">
        <w:t>Член 11 – параграф 1</w:t>
      </w:r>
      <w:r w:rsidRPr="008E3354" w:rsidR="00A778D7">
        <w:t xml:space="preserve"> </w:t>
      </w:r>
      <w:r w:rsidRPr="008E3354">
        <w:t>а</w:t>
      </w:r>
      <w:r w:rsidRPr="008E3354" w:rsidR="00A778D7">
        <w:t xml:space="preserve"> </w:t>
      </w:r>
      <w:r w:rsidRPr="008E3354">
        <w:t>а (нов)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568B6F"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3B14FFE" w14:textId="77777777">
            <w:pPr>
              <w:keepNext/>
            </w:pPr>
          </w:p>
        </w:tc>
      </w:tr>
      <w:tr w14:paraId="372A0551"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72FD1BA" w14:textId="4464B427">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608DB372" w14:textId="1197A11D">
            <w:pPr>
              <w:pStyle w:val="ColumnHeading"/>
              <w:keepNext/>
              <w:rPr>
                <w:lang w:val="bg-BG"/>
              </w:rPr>
            </w:pPr>
            <w:r w:rsidRPr="008E3354">
              <w:rPr>
                <w:lang w:val="bg-BG"/>
              </w:rPr>
              <w:t>Изменение</w:t>
            </w:r>
          </w:p>
        </w:tc>
      </w:tr>
      <w:tr w14:paraId="4CDFCBA0"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621AB34A" w14:textId="77777777">
            <w:pPr>
              <w:pStyle w:val="Normal6"/>
              <w:rPr>
                <w:lang w:val="bg-BG"/>
              </w:rPr>
            </w:pPr>
          </w:p>
        </w:tc>
        <w:tc>
          <w:tcPr>
            <w:tcW w:w="4876" w:type="dxa"/>
            <w:hideMark/>
          </w:tcPr>
          <w:p w:rsidR="00DA0FAE" w:rsidRPr="008E3354" w:rsidP="00760AC7" w14:paraId="355D06EF" w14:textId="77777777">
            <w:pPr>
              <w:pStyle w:val="Normal6"/>
              <w:rPr>
                <w:szCs w:val="24"/>
                <w:lang w:val="bg-BG"/>
              </w:rPr>
            </w:pPr>
            <w:r w:rsidRPr="008E3354">
              <w:rPr>
                <w:b/>
                <w:i/>
                <w:lang w:val="bg-BG"/>
              </w:rPr>
              <w:t>aа)</w:t>
            </w:r>
            <w:r w:rsidRPr="008E3354">
              <w:rPr>
                <w:b/>
                <w:i/>
                <w:lang w:val="bg-BG"/>
              </w:rPr>
              <w:tab/>
              <w:t>добавя се следният параграф:</w:t>
            </w:r>
          </w:p>
        </w:tc>
      </w:tr>
      <w:tr w14:paraId="0610C3A5"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409399EF" w14:textId="77777777">
            <w:pPr>
              <w:pStyle w:val="Normal6"/>
              <w:rPr>
                <w:lang w:val="bg-BG"/>
              </w:rPr>
            </w:pPr>
          </w:p>
        </w:tc>
        <w:tc>
          <w:tcPr>
            <w:tcW w:w="4876" w:type="dxa"/>
            <w:hideMark/>
          </w:tcPr>
          <w:p w:rsidR="00DA0FAE" w:rsidRPr="008E3354" w:rsidP="00760AC7" w14:paraId="7985335F" w14:textId="77777777">
            <w:pPr>
              <w:pStyle w:val="Normal6"/>
              <w:rPr>
                <w:szCs w:val="24"/>
                <w:lang w:val="bg-BG"/>
              </w:rPr>
            </w:pPr>
            <w:r w:rsidRPr="008E3354">
              <w:rPr>
                <w:b/>
                <w:i/>
                <w:lang w:val="bg-BG"/>
              </w:rPr>
              <w:t>„1аа. Държавите членки гарантират, че всички процедури или звена за оценяване, посочени в параграф 1а, разполагат с достатъчни и подходящи ресурси, така че всички заявления, подадени съгласно глава II, раздел I, подраздел 2, да бъдат обработени в рамките на приложимите срокове.“</w:t>
            </w:r>
          </w:p>
        </w:tc>
      </w:tr>
    </w:tbl>
    <w:p w:rsidR="00DA0FAE" w:rsidRPr="008E3354" w:rsidP="00DA0FAE" w14:paraId="4C2E356E"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3C4A869" w14:textId="77777777">
      <w:r w:rsidRPr="008E3354">
        <w:rPr>
          <w:rStyle w:val="HideTWBExt"/>
        </w:rPr>
        <w:t>&lt;/AmendB&gt;</w:t>
      </w:r>
    </w:p>
    <w:p w:rsidR="00DA0FAE" w:rsidRPr="008E3354" w:rsidP="00DA0FAE" w14:paraId="558602F8" w14:textId="7F9D699D">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528</w:t>
      </w:r>
      <w:r w:rsidRPr="008E3354">
        <w:rPr>
          <w:rStyle w:val="HideTWBExt"/>
          <w:b w:val="0"/>
          <w:lang w:val="bg-BG"/>
        </w:rPr>
        <w:t>&lt;/NumAmB&gt;</w:t>
      </w:r>
    </w:p>
    <w:p w:rsidR="00DA0FAE" w:rsidRPr="008E3354" w:rsidP="00DA0FAE" w14:paraId="112CC8BA" w14:textId="2FFD40EB">
      <w:pPr>
        <w:pStyle w:val="NormalBold"/>
      </w:pPr>
      <w:r w:rsidRPr="008E3354">
        <w:rPr>
          <w:rStyle w:val="HideTWBExt"/>
          <w:b w:val="0"/>
        </w:rPr>
        <w:t>&lt;RepeatBlock-By&gt;&lt;Members&gt;</w:t>
      </w:r>
      <w:r w:rsidRPr="008E3354" w:rsidR="005F653D">
        <w:t>Кшищоф Хетман</w:t>
      </w:r>
      <w:r w:rsidRPr="008E3354">
        <w:t xml:space="preserve">, </w:t>
      </w:r>
      <w:r w:rsidRPr="008E3354" w:rsidR="00B72EEE">
        <w:t>Елжбета Катажина Лукачийевска</w:t>
      </w:r>
      <w:r w:rsidRPr="008E3354">
        <w:t xml:space="preserve">, </w:t>
      </w:r>
      <w:r w:rsidRPr="008E3354" w:rsidR="00B72EEE">
        <w:t>Адам Ярубас</w:t>
      </w:r>
      <w:r w:rsidRPr="008E3354">
        <w:rPr>
          <w:rStyle w:val="HideTWBExt"/>
          <w:b w:val="0"/>
        </w:rPr>
        <w:t>&lt;/Members&gt;</w:t>
      </w:r>
    </w:p>
    <w:p w:rsidR="00DA0FAE" w:rsidRPr="008E3354" w:rsidP="00DA0FAE" w14:paraId="7E1D38DF" w14:textId="77777777">
      <w:r w:rsidRPr="008E3354">
        <w:rPr>
          <w:rStyle w:val="HideTWBExt"/>
        </w:rPr>
        <w:t>&lt;/RepeatBlock-By&gt;</w:t>
      </w:r>
    </w:p>
    <w:p w:rsidR="00DA0FAE" w:rsidRPr="008E3354" w:rsidP="00DA0FAE" w14:paraId="421BB0C8" w14:textId="21FA837F">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B59C68B" w14:textId="77777777">
      <w:pPr>
        <w:pStyle w:val="NormalBold"/>
      </w:pPr>
      <w:r w:rsidRPr="008E3354">
        <w:rPr>
          <w:rStyle w:val="HideTWBExt"/>
          <w:b w:val="0"/>
        </w:rPr>
        <w:t>&lt;Article&gt;</w:t>
      </w:r>
      <w:r w:rsidRPr="008E3354">
        <w:t>Член 1 – параграф 1 – точка 6 – буква а а (нова)</w:t>
      </w:r>
      <w:r w:rsidRPr="008E3354">
        <w:rPr>
          <w:rStyle w:val="HideTWBExt"/>
          <w:b w:val="0"/>
        </w:rPr>
        <w:t>&lt;/Article&gt;</w:t>
      </w:r>
    </w:p>
    <w:p w:rsidR="00DA0FAE" w:rsidRPr="008E3354" w:rsidP="00DA0FAE" w14:paraId="7E228CD2"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0E815BB0" w14:textId="48ABFB6A">
      <w:r w:rsidRPr="008E3354">
        <w:rPr>
          <w:rStyle w:val="HideTWBExt"/>
        </w:rPr>
        <w:t>&lt;Article2&gt;</w:t>
      </w:r>
      <w:r w:rsidRPr="008E3354">
        <w:t>Член 11 – параграф 1</w:t>
      </w:r>
      <w:r w:rsidRPr="008E3354" w:rsidR="00A778D7">
        <w:t xml:space="preserve"> </w:t>
      </w:r>
      <w:r w:rsidRPr="008E3354">
        <w:t>а</w:t>
      </w:r>
      <w:r w:rsidRPr="008E3354" w:rsidR="00A778D7">
        <w:t xml:space="preserve"> </w:t>
      </w:r>
      <w:r w:rsidRPr="008E3354">
        <w:t>а (нов)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F2D7F2E"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13A72B1C" w14:textId="77777777">
            <w:pPr>
              <w:keepNext/>
            </w:pPr>
          </w:p>
        </w:tc>
      </w:tr>
      <w:tr w14:paraId="5DC1A40A"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5F74CF6A" w14:textId="0D500F1C">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1F460F32" w14:textId="32F08192">
            <w:pPr>
              <w:pStyle w:val="ColumnHeading"/>
              <w:keepNext/>
              <w:rPr>
                <w:lang w:val="bg-BG"/>
              </w:rPr>
            </w:pPr>
            <w:r w:rsidRPr="008E3354">
              <w:rPr>
                <w:lang w:val="bg-BG"/>
              </w:rPr>
              <w:t>Изменение</w:t>
            </w:r>
          </w:p>
        </w:tc>
      </w:tr>
      <w:tr w14:paraId="3C5F112F"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68BEFA48" w14:textId="77777777">
            <w:pPr>
              <w:pStyle w:val="Normal6"/>
              <w:rPr>
                <w:lang w:val="bg-BG"/>
              </w:rPr>
            </w:pPr>
          </w:p>
        </w:tc>
        <w:tc>
          <w:tcPr>
            <w:tcW w:w="4876" w:type="dxa"/>
            <w:hideMark/>
          </w:tcPr>
          <w:p w:rsidR="00DA0FAE" w:rsidRPr="008E3354" w:rsidP="00760AC7" w14:paraId="01949685" w14:textId="77777777">
            <w:pPr>
              <w:pStyle w:val="Normal6"/>
              <w:rPr>
                <w:szCs w:val="24"/>
                <w:lang w:val="bg-BG"/>
              </w:rPr>
            </w:pPr>
            <w:r w:rsidRPr="008E3354">
              <w:rPr>
                <w:b/>
                <w:i/>
                <w:lang w:val="bg-BG"/>
              </w:rPr>
              <w:t>aа)</w:t>
            </w:r>
            <w:r w:rsidRPr="008E3354">
              <w:rPr>
                <w:b/>
                <w:i/>
                <w:lang w:val="bg-BG"/>
              </w:rPr>
              <w:tab/>
              <w:t>добавя се следният параграф:</w:t>
            </w:r>
          </w:p>
        </w:tc>
      </w:tr>
      <w:tr w14:paraId="0BC7273E"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2622F9A4" w14:textId="77777777">
            <w:pPr>
              <w:pStyle w:val="Normal6"/>
              <w:rPr>
                <w:lang w:val="bg-BG"/>
              </w:rPr>
            </w:pPr>
          </w:p>
        </w:tc>
        <w:tc>
          <w:tcPr>
            <w:tcW w:w="4876" w:type="dxa"/>
            <w:hideMark/>
          </w:tcPr>
          <w:p w:rsidR="00DA0FAE" w:rsidRPr="008E3354" w:rsidP="00760AC7" w14:paraId="26CFC50C" w14:textId="77777777">
            <w:pPr>
              <w:pStyle w:val="Normal6"/>
              <w:rPr>
                <w:szCs w:val="24"/>
                <w:lang w:val="bg-BG"/>
              </w:rPr>
            </w:pPr>
            <w:r w:rsidRPr="008E3354">
              <w:rPr>
                <w:b/>
                <w:i/>
                <w:lang w:val="bg-BG"/>
              </w:rPr>
              <w:t>„1аа. Оценяването на заявленията за одобрение на активни вещества се извършва по реда на постъпването им в компетентния орган;“</w:t>
            </w:r>
          </w:p>
        </w:tc>
      </w:tr>
    </w:tbl>
    <w:p w:rsidR="00DA0FAE" w:rsidRPr="008E3354" w:rsidP="00DA0FAE" w14:paraId="72392CBE"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16767035" w14:textId="77777777">
      <w:r w:rsidRPr="008E3354">
        <w:rPr>
          <w:rStyle w:val="HideTWBExt"/>
        </w:rPr>
        <w:t>&lt;/AmendB&gt;</w:t>
      </w:r>
    </w:p>
    <w:p w:rsidR="00DA0FAE" w:rsidRPr="008E3354" w:rsidP="00DA0FAE" w14:paraId="7D47E28F" w14:textId="6B830405">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529</w:t>
      </w:r>
      <w:r w:rsidRPr="008E3354">
        <w:rPr>
          <w:rStyle w:val="HideTWBExt"/>
          <w:b w:val="0"/>
          <w:lang w:val="bg-BG"/>
        </w:rPr>
        <w:t>&lt;/NumAmB&gt;</w:t>
      </w:r>
    </w:p>
    <w:p w:rsidR="00DA0FAE" w:rsidRPr="008E3354" w:rsidP="00DA0FAE" w14:paraId="49CB926B" w14:textId="7DD0048E">
      <w:pPr>
        <w:pStyle w:val="NormalBold"/>
      </w:pPr>
      <w:r w:rsidRPr="008E3354">
        <w:rPr>
          <w:rStyle w:val="HideTWBExt"/>
          <w:b w:val="0"/>
        </w:rPr>
        <w:t>&lt;RepeatBlock-By&gt;&lt;Members&gt;</w:t>
      </w:r>
      <w:r w:rsidRPr="008E3354">
        <w:t>Тили Метц, Анна Строленберг</w:t>
      </w:r>
      <w:r w:rsidRPr="008E3354">
        <w:rPr>
          <w:rStyle w:val="HideTWBExt"/>
          <w:b w:val="0"/>
        </w:rPr>
        <w:t>&lt;/Members&gt;</w:t>
      </w:r>
    </w:p>
    <w:p w:rsidR="00DA0FAE" w:rsidRPr="008E3354" w:rsidP="00DA0FAE" w14:paraId="21BCE020" w14:textId="77777777">
      <w:r w:rsidRPr="008E3354">
        <w:rPr>
          <w:rStyle w:val="HideTWBExt"/>
        </w:rPr>
        <w:t>&lt;AuNomDe&gt;</w:t>
      </w:r>
      <w:r w:rsidRPr="008E3354">
        <w:rPr>
          <w:rStyle w:val="HideTWBInt"/>
        </w:rPr>
        <w:t>{Verts/ALE}</w:t>
      </w:r>
      <w:r w:rsidRPr="008E3354">
        <w:t>от името на групата Verts/ALE</w:t>
      </w:r>
      <w:r w:rsidRPr="008E3354">
        <w:rPr>
          <w:rStyle w:val="HideTWBExt"/>
        </w:rPr>
        <w:t>&lt;/AuNomDe&gt;</w:t>
      </w:r>
    </w:p>
    <w:p w:rsidR="00DA0FAE" w:rsidRPr="008E3354" w:rsidP="00DA0FAE" w14:paraId="65EEE984" w14:textId="77777777">
      <w:r w:rsidRPr="008E3354">
        <w:rPr>
          <w:rStyle w:val="HideTWBExt"/>
        </w:rPr>
        <w:t>&lt;/RepeatBlock-By&gt;</w:t>
      </w:r>
    </w:p>
    <w:p w:rsidR="00DA0FAE" w:rsidRPr="008E3354" w:rsidP="00DA0FAE" w14:paraId="19814825" w14:textId="1772EB9B">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0FB96918" w14:textId="21B035F0">
      <w:pPr>
        <w:pStyle w:val="NormalBold"/>
      </w:pPr>
      <w:r w:rsidRPr="008E3354">
        <w:rPr>
          <w:rStyle w:val="HideTWBExt"/>
          <w:b w:val="0"/>
        </w:rPr>
        <w:t>&lt;Article&gt;</w:t>
      </w:r>
      <w:r w:rsidRPr="008E3354">
        <w:t>Член 1 – параграф 1 – точка 6 – буква а б (нова)</w:t>
      </w:r>
      <w:r w:rsidRPr="008E3354">
        <w:rPr>
          <w:rStyle w:val="HideTWBExt"/>
          <w:b w:val="0"/>
        </w:rPr>
        <w:t>&lt;/Article&gt;</w:t>
      </w:r>
    </w:p>
    <w:p w:rsidR="00DA0FAE" w:rsidRPr="008E3354" w:rsidP="00DA0FAE" w14:paraId="5701734B"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6DB0D936" w14:textId="77777777">
      <w:r w:rsidRPr="008E3354">
        <w:rPr>
          <w:rStyle w:val="HideTWBExt"/>
        </w:rPr>
        <w:t>&lt;Article2&gt;</w:t>
      </w:r>
      <w:r w:rsidRPr="008E3354">
        <w:t>Член 11 – параграф 2 – алинея 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324755"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3489EC12" w14:textId="77777777">
            <w:pPr>
              <w:keepNext/>
            </w:pPr>
          </w:p>
        </w:tc>
      </w:tr>
      <w:tr w14:paraId="777B0AA7"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5E744B8" w14:textId="753D18A1">
            <w:pPr>
              <w:pStyle w:val="ColumnHeading"/>
              <w:keepNext/>
              <w:rPr>
                <w:lang w:val="bg-BG"/>
              </w:rPr>
            </w:pPr>
            <w:r w:rsidRPr="008E3354">
              <w:rPr>
                <w:lang w:val="bg-BG"/>
              </w:rPr>
              <w:t>Текст в сила</w:t>
            </w:r>
          </w:p>
        </w:tc>
        <w:tc>
          <w:tcPr>
            <w:tcW w:w="4876" w:type="dxa"/>
            <w:hideMark/>
          </w:tcPr>
          <w:p w:rsidR="00DA0FAE" w:rsidRPr="008E3354" w:rsidP="00760AC7" w14:paraId="74443390" w14:textId="091F7B1E">
            <w:pPr>
              <w:pStyle w:val="ColumnHeading"/>
              <w:keepNext/>
              <w:rPr>
                <w:lang w:val="bg-BG"/>
              </w:rPr>
            </w:pPr>
            <w:r w:rsidRPr="008E3354">
              <w:rPr>
                <w:lang w:val="bg-BG"/>
              </w:rPr>
              <w:t>Изменение</w:t>
            </w:r>
          </w:p>
        </w:tc>
      </w:tr>
      <w:tr w14:paraId="2D5D1B36"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4654A5E0" w14:textId="77777777">
            <w:pPr>
              <w:pStyle w:val="Normal6"/>
              <w:rPr>
                <w:lang w:val="bg-BG"/>
              </w:rPr>
            </w:pPr>
          </w:p>
        </w:tc>
        <w:tc>
          <w:tcPr>
            <w:tcW w:w="4876" w:type="dxa"/>
            <w:hideMark/>
          </w:tcPr>
          <w:p w:rsidR="00DA0FAE" w:rsidRPr="008E3354" w:rsidP="00A778D7" w14:paraId="386C49EF" w14:textId="4E649E12">
            <w:pPr>
              <w:pStyle w:val="Normal6"/>
              <w:rPr>
                <w:szCs w:val="24"/>
                <w:lang w:val="bg-BG"/>
              </w:rPr>
            </w:pPr>
            <w:r w:rsidRPr="008E3354">
              <w:rPr>
                <w:b/>
                <w:i/>
                <w:lang w:val="bg-BG"/>
              </w:rPr>
              <w:t>аб)</w:t>
            </w:r>
            <w:r w:rsidRPr="008E3354">
              <w:rPr>
                <w:b/>
                <w:i/>
                <w:lang w:val="bg-BG"/>
              </w:rPr>
              <w:tab/>
            </w:r>
            <w:r w:rsidRPr="008E3354" w:rsidR="00A778D7">
              <w:rPr>
                <w:b/>
                <w:i/>
                <w:lang w:val="bg-BG"/>
              </w:rPr>
              <w:t xml:space="preserve">в </w:t>
            </w:r>
            <w:r w:rsidRPr="008E3354">
              <w:rPr>
                <w:b/>
                <w:i/>
                <w:lang w:val="bg-BG"/>
              </w:rPr>
              <w:t>параграф 2 алинея 2 се заменя със следното:</w:t>
            </w:r>
          </w:p>
        </w:tc>
      </w:tr>
      <w:tr w14:paraId="42F87291"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9918C7" w14:paraId="67E9A1BC" w14:textId="0510F7DA">
            <w:pPr>
              <w:pStyle w:val="Normal6"/>
              <w:rPr>
                <w:lang w:val="bg-BG"/>
              </w:rPr>
            </w:pPr>
            <w:r w:rsidRPr="008E3354">
              <w:rPr>
                <w:lang w:val="bg-BG"/>
              </w:rPr>
              <w:t>Държавата</w:t>
            </w:r>
            <w:r w:rsidRPr="008E3354" w:rsidR="009918C7">
              <w:rPr>
                <w:lang w:val="bg-BG"/>
              </w:rPr>
              <w:t xml:space="preserve"> </w:t>
            </w:r>
            <w:r w:rsidRPr="008E3354">
              <w:rPr>
                <w:lang w:val="bg-BG"/>
              </w:rPr>
              <w:t>членка докладчик извършва независима, обективна и прозрачна оценка според съвременните научно-технически познания.</w:t>
            </w:r>
          </w:p>
        </w:tc>
        <w:tc>
          <w:tcPr>
            <w:tcW w:w="4876" w:type="dxa"/>
            <w:hideMark/>
          </w:tcPr>
          <w:p w:rsidR="00DA0FAE" w:rsidRPr="008E3354" w:rsidP="00760AC7" w14:paraId="08EE8F34" w14:textId="77777777">
            <w:pPr>
              <w:pStyle w:val="Normal6"/>
              <w:rPr>
                <w:bCs/>
                <w:iCs/>
                <w:szCs w:val="24"/>
                <w:lang w:val="bg-BG"/>
              </w:rPr>
            </w:pPr>
            <w:r w:rsidRPr="008E3354">
              <w:rPr>
                <w:lang w:val="bg-BG"/>
              </w:rPr>
              <w:t>„Държавата членка докладчик извършва независима, обективна и прозрачна оценка според съвременните научно-технически познания</w:t>
            </w:r>
            <w:r w:rsidRPr="008E3354">
              <w:rPr>
                <w:b/>
                <w:i/>
                <w:lang w:val="bg-BG"/>
              </w:rPr>
              <w:t>, като използва основните принципи на систематичния преглед</w:t>
            </w:r>
            <w:r w:rsidRPr="008E3354">
              <w:rPr>
                <w:lang w:val="bg-BG"/>
              </w:rPr>
              <w:t>.“</w:t>
            </w:r>
          </w:p>
        </w:tc>
      </w:tr>
    </w:tbl>
    <w:p w:rsidR="00DA0FAE" w:rsidRPr="008E3354" w:rsidP="00DA0FAE" w14:paraId="504FF2C0"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262093EE" w14:textId="77777777">
      <w:pPr>
        <w:pStyle w:val="CrossRef"/>
        <w:rPr>
          <w:lang w:val="bg-BG"/>
        </w:rPr>
      </w:pPr>
      <w:r w:rsidRPr="008E3354">
        <w:rPr>
          <w:lang w:val="bg-BG"/>
        </w:rPr>
        <w:t>(32009R1107)</w:t>
      </w:r>
    </w:p>
    <w:p w:rsidR="00DA0FAE" w:rsidRPr="008E3354" w:rsidP="00DA0FAE" w14:paraId="4AD7E5AE" w14:textId="642D9506">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57932458" w14:textId="77777777">
      <w:pPr>
        <w:pStyle w:val="Normal12Italic"/>
        <w:rPr>
          <w:noProof w:val="0"/>
          <w:lang w:val="bg-BG"/>
        </w:rPr>
      </w:pPr>
      <w:r w:rsidRPr="008E3354">
        <w:rPr>
          <w:lang w:val="bg-BG"/>
        </w:rPr>
        <w:t>Добавя се понятието „систематичен преглед“ във втората алинея към съществуващия текст на Регламент (ЕО) № 1107/2009.</w:t>
      </w:r>
    </w:p>
    <w:p w:rsidR="00DA0FAE" w:rsidRPr="008E3354" w:rsidP="00DA0FAE" w14:paraId="42E61F88" w14:textId="77777777">
      <w:r w:rsidRPr="008E3354">
        <w:rPr>
          <w:rStyle w:val="HideTWBExt"/>
        </w:rPr>
        <w:t>&lt;/AmendB&gt;</w:t>
      </w:r>
    </w:p>
    <w:p w:rsidR="00DA0FAE" w:rsidRPr="008E3354" w:rsidP="00DA0FAE" w14:paraId="3579A71C" w14:textId="6433A8EB">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530</w:t>
      </w:r>
      <w:r w:rsidRPr="008E3354">
        <w:rPr>
          <w:rStyle w:val="HideTWBExt"/>
          <w:b w:val="0"/>
          <w:lang w:val="bg-BG"/>
        </w:rPr>
        <w:t>&lt;/NumAmB&gt;</w:t>
      </w:r>
    </w:p>
    <w:p w:rsidR="00DA0FAE" w:rsidRPr="008E3354" w:rsidP="00DA0FAE" w14:paraId="170CA0C3" w14:textId="0292D285">
      <w:pPr>
        <w:pStyle w:val="NormalBold"/>
      </w:pPr>
      <w:r w:rsidRPr="008E3354">
        <w:rPr>
          <w:rStyle w:val="HideTWBExt"/>
          <w:b w:val="0"/>
        </w:rPr>
        <w:t>&lt;RepeatBlock-By&gt;&lt;Members&gt;</w:t>
      </w:r>
      <w:r w:rsidRPr="008E3354">
        <w:t xml:space="preserve">Щефан Кьолер, </w:t>
      </w:r>
      <w:r w:rsidRPr="008E3354" w:rsidR="00424B14">
        <w:t>Норберт Линс</w:t>
      </w:r>
      <w:r w:rsidRPr="008E3354">
        <w:t xml:space="preserve">, Андреа Векслер, </w:t>
      </w:r>
      <w:r w:rsidRPr="008E3354" w:rsidR="00424B14">
        <w:t>Лена Дюпон</w:t>
      </w:r>
      <w:r w:rsidRPr="008E3354">
        <w:rPr>
          <w:rStyle w:val="HideTWBExt"/>
          <w:b w:val="0"/>
        </w:rPr>
        <w:t>&lt;/Members&gt;</w:t>
      </w:r>
    </w:p>
    <w:p w:rsidR="00DA0FAE" w:rsidRPr="008E3354" w:rsidP="00DA0FAE" w14:paraId="5A80062C" w14:textId="77777777">
      <w:r w:rsidRPr="008E3354">
        <w:rPr>
          <w:rStyle w:val="HideTWBExt"/>
        </w:rPr>
        <w:t>&lt;/RepeatBlock-By&gt;</w:t>
      </w:r>
    </w:p>
    <w:p w:rsidR="00DA0FAE" w:rsidRPr="008E3354" w:rsidP="00DA0FAE" w14:paraId="7C799BB3" w14:textId="4925F612">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60571A6F" w14:textId="77777777">
      <w:pPr>
        <w:pStyle w:val="NormalBold"/>
      </w:pPr>
      <w:r w:rsidRPr="008E3354">
        <w:rPr>
          <w:rStyle w:val="HideTWBExt"/>
          <w:b w:val="0"/>
        </w:rPr>
        <w:t>&lt;Article&gt;</w:t>
      </w:r>
      <w:r w:rsidRPr="008E3354">
        <w:t>Член 1 – параграф 1 – точка 6 – буква б</w:t>
      </w:r>
      <w:r w:rsidRPr="008E3354">
        <w:rPr>
          <w:rStyle w:val="HideTWBExt"/>
          <w:b w:val="0"/>
        </w:rPr>
        <w:t>&lt;/Article&gt;</w:t>
      </w:r>
    </w:p>
    <w:p w:rsidR="00DA0FAE" w:rsidRPr="008E3354" w:rsidP="00DA0FAE" w14:paraId="089E10A2"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2F0D771" w14:textId="77777777">
      <w:r w:rsidRPr="008E3354">
        <w:rPr>
          <w:rStyle w:val="HideTWBExt"/>
        </w:rPr>
        <w:t>&lt;Article2&gt;</w:t>
      </w:r>
      <w:r w:rsidRPr="008E3354">
        <w:t>Член 11 – параграф 2 – алинея 2</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11CFB2"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5C85D38E" w14:textId="77777777">
            <w:pPr>
              <w:keepNext/>
            </w:pPr>
          </w:p>
        </w:tc>
      </w:tr>
      <w:tr w14:paraId="31DCB166"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6759A2B9" w14:textId="3B8B58B7">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4C482D9" w14:textId="3BFA3BE7">
            <w:pPr>
              <w:pStyle w:val="ColumnHeading"/>
              <w:keepNext/>
              <w:rPr>
                <w:lang w:val="bg-BG"/>
              </w:rPr>
            </w:pPr>
            <w:r w:rsidRPr="008E3354">
              <w:rPr>
                <w:lang w:val="bg-BG"/>
              </w:rPr>
              <w:t>Изменение</w:t>
            </w:r>
          </w:p>
        </w:tc>
      </w:tr>
      <w:tr w14:paraId="3B2C63C4"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7A8E658D" w14:textId="77777777">
            <w:pPr>
              <w:pStyle w:val="Normal6"/>
              <w:rPr>
                <w:lang w:val="bg-BG"/>
              </w:rPr>
            </w:pPr>
            <w:r w:rsidRPr="008E3354">
              <w:rPr>
                <w:b/>
                <w:i/>
                <w:lang w:val="bg-BG"/>
              </w:rPr>
              <w:t>Държавата</w:t>
            </w:r>
            <w:r w:rsidRPr="008E3354">
              <w:rPr>
                <w:lang w:val="bg-BG"/>
              </w:rPr>
              <w:t xml:space="preserve"> </w:t>
            </w:r>
            <w:r w:rsidRPr="008E3354">
              <w:rPr>
                <w:b/>
                <w:i/>
                <w:lang w:val="bg-BG"/>
              </w:rPr>
              <w:t>членка</w:t>
            </w:r>
            <w:r w:rsidRPr="008E3354">
              <w:rPr>
                <w:lang w:val="bg-BG"/>
              </w:rPr>
              <w:t xml:space="preserve"> </w:t>
            </w:r>
            <w:r w:rsidRPr="008E3354">
              <w:rPr>
                <w:b/>
                <w:i/>
                <w:lang w:val="bg-BG"/>
              </w:rPr>
              <w:t>докладчик може да поиска от Органа да предостави техническа и научна подкрепа по време на оценката, която се изисква</w:t>
            </w:r>
            <w:r w:rsidRPr="008E3354">
              <w:rPr>
                <w:lang w:val="bg-BG"/>
              </w:rPr>
              <w:t xml:space="preserve"> за</w:t>
            </w:r>
            <w:r w:rsidRPr="008E3354">
              <w:rPr>
                <w:b/>
                <w:i/>
                <w:lang w:val="bg-BG"/>
              </w:rPr>
              <w:t xml:space="preserve"> изготвянето и представянето на проекта на доклада за оценка, при</w:t>
            </w:r>
            <w:r w:rsidRPr="008E3354">
              <w:rPr>
                <w:lang w:val="bg-BG"/>
              </w:rPr>
              <w:t xml:space="preserve"> оценяването на </w:t>
            </w:r>
            <w:r w:rsidRPr="008E3354">
              <w:rPr>
                <w:b/>
                <w:i/>
                <w:lang w:val="bg-BG"/>
              </w:rPr>
              <w:t>допълнителната информация, посочена в член 12, параграф 3, и при изготвянето на необходимите актуализации на проекта на доклада за оценка след първоначалното му представяне</w:t>
            </w:r>
            <w:r w:rsidRPr="008E3354">
              <w:rPr>
                <w:lang w:val="bg-BG"/>
              </w:rPr>
              <w:t>.;</w:t>
            </w:r>
          </w:p>
        </w:tc>
        <w:tc>
          <w:tcPr>
            <w:tcW w:w="4876" w:type="dxa"/>
            <w:hideMark/>
          </w:tcPr>
          <w:p w:rsidR="00DA0FAE" w:rsidRPr="008E3354" w:rsidP="00760AC7" w14:paraId="43DAC7B6" w14:textId="77777777">
            <w:pPr>
              <w:pStyle w:val="Normal6"/>
              <w:rPr>
                <w:szCs w:val="24"/>
                <w:lang w:val="bg-BG"/>
              </w:rPr>
            </w:pPr>
            <w:r w:rsidRPr="008E3354">
              <w:rPr>
                <w:b/>
                <w:i/>
                <w:lang w:val="bg-BG"/>
              </w:rPr>
              <w:t>Държавите членки създават специализирани процедури с допълнителни и специализирани ресурси</w:t>
            </w:r>
            <w:r w:rsidRPr="008E3354">
              <w:rPr>
                <w:lang w:val="bg-BG"/>
              </w:rPr>
              <w:t xml:space="preserve"> за оценяването на </w:t>
            </w:r>
            <w:r w:rsidRPr="008E3354">
              <w:rPr>
                <w:b/>
                <w:i/>
                <w:lang w:val="bg-BG"/>
              </w:rPr>
              <w:t>заявленията за одобрение на вещества за биологичен контрол, подадени съгласно глава II, раздел I, подраздел 2</w:t>
            </w:r>
            <w:r w:rsidRPr="008E3354">
              <w:rPr>
                <w:lang w:val="bg-BG"/>
              </w:rPr>
              <w:t>.;</w:t>
            </w:r>
          </w:p>
        </w:tc>
      </w:tr>
    </w:tbl>
    <w:p w:rsidR="00DA0FAE" w:rsidRPr="008E3354" w:rsidP="00DA0FAE" w14:paraId="30FC1718"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520EB2BC" w14:textId="77777777">
      <w:r w:rsidRPr="008E3354">
        <w:rPr>
          <w:rStyle w:val="HideTWBExt"/>
        </w:rPr>
        <w:t>&lt;/AmendB&gt;</w:t>
      </w:r>
    </w:p>
    <w:p w:rsidR="00DA0FAE" w:rsidRPr="008E3354" w:rsidP="00DA0FAE" w14:paraId="7F94FAB7" w14:textId="4DE1A679">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531</w:t>
      </w:r>
      <w:r w:rsidRPr="008E3354">
        <w:rPr>
          <w:rStyle w:val="HideTWBExt"/>
          <w:b w:val="0"/>
          <w:lang w:val="bg-BG"/>
        </w:rPr>
        <w:t>&lt;/NumAmB&gt;</w:t>
      </w:r>
    </w:p>
    <w:p w:rsidR="00DA0FAE" w:rsidRPr="008E3354" w:rsidP="00DA0FAE" w14:paraId="11634E45" w14:textId="3A7BDD23">
      <w:pPr>
        <w:pStyle w:val="NormalBold"/>
      </w:pPr>
      <w:r w:rsidRPr="008E3354">
        <w:rPr>
          <w:rStyle w:val="HideTWBExt"/>
          <w:b w:val="0"/>
        </w:rPr>
        <w:t>&lt;RepeatBlock-By&gt;&lt;Members&gt;</w:t>
      </w:r>
      <w:r w:rsidRPr="008E3354">
        <w:t xml:space="preserve">Кармен Креспо Диас, </w:t>
      </w:r>
      <w:r w:rsidRPr="008E3354" w:rsidR="005F653D">
        <w:t>Хуан Игнасио Зойдо Алварес</w:t>
      </w:r>
      <w:r w:rsidRPr="008E3354">
        <w:t xml:space="preserve">, </w:t>
      </w:r>
      <w:r w:rsidRPr="008E3354" w:rsidR="00617DE5">
        <w:t>Сусана Солис Перес</w:t>
      </w:r>
      <w:r w:rsidRPr="008E3354">
        <w:t xml:space="preserve">, Естер Еранс Гарсия, </w:t>
      </w:r>
      <w:r w:rsidRPr="008E3354" w:rsidR="00617DE5">
        <w:t>Дулорс Монсерат</w:t>
      </w:r>
      <w:r w:rsidRPr="008E3354">
        <w:rPr>
          <w:rStyle w:val="HideTWBExt"/>
          <w:b w:val="0"/>
        </w:rPr>
        <w:t>&lt;/Members&gt;</w:t>
      </w:r>
    </w:p>
    <w:p w:rsidR="00DA0FAE" w:rsidRPr="008E3354" w:rsidP="00DA0FAE" w14:paraId="29BE766C" w14:textId="77777777">
      <w:r w:rsidRPr="008E3354">
        <w:rPr>
          <w:rStyle w:val="HideTWBExt"/>
        </w:rPr>
        <w:t>&lt;/RepeatBlock-By&gt;</w:t>
      </w:r>
    </w:p>
    <w:p w:rsidR="00DA0FAE" w:rsidRPr="008E3354" w:rsidP="00DA0FAE" w14:paraId="0AD1E069" w14:textId="27D22F7E">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09AC116" w14:textId="77777777">
      <w:pPr>
        <w:pStyle w:val="NormalBold"/>
      </w:pPr>
      <w:r w:rsidRPr="008E3354">
        <w:rPr>
          <w:rStyle w:val="HideTWBExt"/>
          <w:b w:val="0"/>
        </w:rPr>
        <w:t>&lt;Article&gt;</w:t>
      </w:r>
      <w:r w:rsidRPr="008E3354">
        <w:t>Член 1 – параграф 1 – точка 6 б а (нова)</w:t>
      </w:r>
      <w:r w:rsidRPr="008E3354">
        <w:rPr>
          <w:rStyle w:val="HideTWBExt"/>
          <w:b w:val="0"/>
        </w:rPr>
        <w:t>&lt;/Article&gt;</w:t>
      </w:r>
    </w:p>
    <w:p w:rsidR="00DA0FAE" w:rsidRPr="008E3354" w:rsidP="00DA0FAE" w14:paraId="3BEE3186"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3BEEB4ED" w14:textId="77777777">
      <w:r w:rsidRPr="008E3354">
        <w:rPr>
          <w:rStyle w:val="HideTWBExt"/>
        </w:rPr>
        <w:t>&lt;Article2&gt;</w:t>
      </w:r>
      <w:r w:rsidRPr="008E3354">
        <w:t>Член 11 – параграф 3 а (нов)</w:t>
      </w:r>
      <w:r w:rsidRPr="008E3354">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DBD92EC" w14:textId="77777777" w:rsidTr="00760AC7">
        <w:tblPrEx>
          <w:tblW w:w="0" w:type="auto"/>
          <w:jc w:val="center"/>
          <w:tblLayout w:type="fixed"/>
          <w:tblCellMar>
            <w:left w:w="340" w:type="dxa"/>
            <w:right w:w="340" w:type="dxa"/>
          </w:tblCellMar>
          <w:tblLook w:val="04A0"/>
        </w:tblPrEx>
        <w:trPr>
          <w:jc w:val="center"/>
        </w:trPr>
        <w:tc>
          <w:tcPr>
            <w:tcW w:w="9752" w:type="dxa"/>
            <w:gridSpan w:val="2"/>
          </w:tcPr>
          <w:p w:rsidR="00DA0FAE" w:rsidRPr="008E3354" w:rsidP="00760AC7" w14:paraId="4F9FBA5E" w14:textId="77777777">
            <w:pPr>
              <w:keepNext/>
            </w:pPr>
          </w:p>
        </w:tc>
      </w:tr>
      <w:tr w14:paraId="01543B5F" w14:textId="77777777" w:rsidTr="00760AC7">
        <w:tblPrEx>
          <w:tblW w:w="0" w:type="auto"/>
          <w:jc w:val="center"/>
          <w:tblLayout w:type="fixed"/>
          <w:tblCellMar>
            <w:left w:w="340" w:type="dxa"/>
            <w:right w:w="340" w:type="dxa"/>
          </w:tblCellMar>
          <w:tblLook w:val="04A0"/>
        </w:tblPrEx>
        <w:trPr>
          <w:jc w:val="center"/>
        </w:trPr>
        <w:tc>
          <w:tcPr>
            <w:tcW w:w="4876" w:type="dxa"/>
            <w:hideMark/>
          </w:tcPr>
          <w:p w:rsidR="00DA0FAE" w:rsidRPr="008E3354" w:rsidP="00760AC7" w14:paraId="2CBA3B5B" w14:textId="28A68292">
            <w:pPr>
              <w:pStyle w:val="ColumnHeading"/>
              <w:keepNext/>
              <w:rPr>
                <w:lang w:val="bg-BG"/>
              </w:rPr>
            </w:pPr>
            <w:r w:rsidRPr="008E3354">
              <w:rPr>
                <w:lang w:val="bg-BG"/>
              </w:rPr>
              <w:t>Текст, предложен от Комисията</w:t>
            </w:r>
          </w:p>
        </w:tc>
        <w:tc>
          <w:tcPr>
            <w:tcW w:w="4876" w:type="dxa"/>
            <w:hideMark/>
          </w:tcPr>
          <w:p w:rsidR="00DA0FAE" w:rsidRPr="008E3354" w:rsidP="00760AC7" w14:paraId="7F83E0CE" w14:textId="6FBD4B5B">
            <w:pPr>
              <w:pStyle w:val="ColumnHeading"/>
              <w:keepNext/>
              <w:rPr>
                <w:lang w:val="bg-BG"/>
              </w:rPr>
            </w:pPr>
            <w:r w:rsidRPr="008E3354">
              <w:rPr>
                <w:lang w:val="bg-BG"/>
              </w:rPr>
              <w:t>Изменение</w:t>
            </w:r>
          </w:p>
        </w:tc>
      </w:tr>
      <w:tr w14:paraId="5641CC24"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17765ACB" w14:textId="77777777">
            <w:pPr>
              <w:pStyle w:val="Normal6"/>
              <w:rPr>
                <w:lang w:val="bg-BG"/>
              </w:rPr>
            </w:pPr>
          </w:p>
        </w:tc>
        <w:tc>
          <w:tcPr>
            <w:tcW w:w="4876" w:type="dxa"/>
            <w:hideMark/>
          </w:tcPr>
          <w:p w:rsidR="00DA0FAE" w:rsidRPr="008E3354" w:rsidP="00A778D7" w14:paraId="3285E8D4" w14:textId="5F49E64B">
            <w:pPr>
              <w:pStyle w:val="Normal6"/>
              <w:rPr>
                <w:szCs w:val="24"/>
                <w:lang w:val="bg-BG"/>
              </w:rPr>
            </w:pPr>
            <w:r w:rsidRPr="008E3354">
              <w:rPr>
                <w:b/>
                <w:i/>
                <w:lang w:val="bg-BG"/>
              </w:rPr>
              <w:t>6а)</w:t>
            </w:r>
            <w:r w:rsidRPr="008E3354">
              <w:rPr>
                <w:b/>
                <w:i/>
                <w:lang w:val="bg-BG"/>
              </w:rPr>
              <w:tab/>
              <w:t xml:space="preserve">вмъква се </w:t>
            </w:r>
            <w:r w:rsidRPr="008E3354" w:rsidR="00A778D7">
              <w:rPr>
                <w:b/>
                <w:i/>
                <w:lang w:val="bg-BG"/>
              </w:rPr>
              <w:t>следният параграф 3а</w:t>
            </w:r>
            <w:r w:rsidRPr="008E3354">
              <w:rPr>
                <w:b/>
                <w:i/>
                <w:lang w:val="bg-BG"/>
              </w:rPr>
              <w:t>:</w:t>
            </w:r>
          </w:p>
        </w:tc>
      </w:tr>
      <w:tr w14:paraId="348BB5A8" w14:textId="77777777" w:rsidTr="00760AC7">
        <w:tblPrEx>
          <w:tblW w:w="0" w:type="auto"/>
          <w:jc w:val="center"/>
          <w:tblLayout w:type="fixed"/>
          <w:tblCellMar>
            <w:left w:w="340" w:type="dxa"/>
            <w:right w:w="340" w:type="dxa"/>
          </w:tblCellMar>
          <w:tblLook w:val="04A0"/>
        </w:tblPrEx>
        <w:trPr>
          <w:jc w:val="center"/>
        </w:trPr>
        <w:tc>
          <w:tcPr>
            <w:tcW w:w="4876" w:type="dxa"/>
          </w:tcPr>
          <w:p w:rsidR="00DA0FAE" w:rsidRPr="008E3354" w:rsidP="00760AC7" w14:paraId="35416F56" w14:textId="77777777">
            <w:pPr>
              <w:pStyle w:val="Normal6"/>
              <w:rPr>
                <w:lang w:val="bg-BG"/>
              </w:rPr>
            </w:pPr>
          </w:p>
        </w:tc>
        <w:tc>
          <w:tcPr>
            <w:tcW w:w="4876" w:type="dxa"/>
            <w:hideMark/>
          </w:tcPr>
          <w:p w:rsidR="00DA0FAE" w:rsidRPr="008E3354" w:rsidP="00760AC7" w14:paraId="2A5907C4" w14:textId="77777777">
            <w:pPr>
              <w:pStyle w:val="Normal6"/>
              <w:rPr>
                <w:szCs w:val="24"/>
                <w:lang w:val="bg-BG"/>
              </w:rPr>
            </w:pPr>
            <w:r w:rsidRPr="008E3354">
              <w:rPr>
                <w:b/>
                <w:i/>
                <w:lang w:val="bg-BG"/>
              </w:rPr>
              <w:t xml:space="preserve">„3а) Заключението на компетентния орган включва информация относно процедурата за оценка, свойствата на активното вещество и, когато е приложимо, безопасните употреби, които могат да бъдат установени чрез мерки за намаляване на риска. </w:t>
            </w:r>
            <w:r w:rsidRPr="008E3354">
              <w:rPr>
                <w:b/>
                <w:i/>
                <w:lang w:val="bg-BG"/>
              </w:rPr>
              <w:t>Тези мерки могат да включват технологии за прецизно прилагане, оборудване за намаляване на отнасянето на струята, локални приложения, специфични условия на употреба и други налични техники, които намаляват експозицията или риска.“</w:t>
            </w:r>
          </w:p>
        </w:tc>
      </w:tr>
    </w:tbl>
    <w:p w:rsidR="00DA0FAE" w:rsidRPr="008E3354" w:rsidP="00DA0FAE" w14:paraId="6EC4C47F"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{ES}</w:t>
      </w:r>
      <w:r w:rsidRPr="008E3354">
        <w:rPr>
          <w:noProof w:val="0"/>
          <w:lang w:val="bg-BG"/>
        </w:rPr>
        <w:t>es</w:t>
      </w:r>
      <w:r w:rsidRPr="008E3354">
        <w:rPr>
          <w:rStyle w:val="HideTWBExt"/>
          <w:lang w:val="bg-BG"/>
        </w:rPr>
        <w:t>&lt;/Original&gt;</w:t>
      </w:r>
    </w:p>
    <w:p w:rsidR="00DA0FAE" w:rsidRPr="008E3354" w:rsidP="00DA0FAE" w14:paraId="0DB32D82" w14:textId="77777777">
      <w:r w:rsidRPr="008E3354">
        <w:rPr>
          <w:rStyle w:val="HideTWBExt"/>
        </w:rPr>
        <w:t>&lt;/AmendB&gt;</w:t>
      </w:r>
    </w:p>
    <w:p w:rsidR="00DA0FAE" w:rsidRPr="008E3354" w:rsidP="00DA0FAE" w14:paraId="631DA74D" w14:textId="2049D370">
      <w:pPr>
        <w:pStyle w:val="AMNumberTabs0"/>
        <w:keepNext/>
        <w:rPr>
          <w:lang w:val="bg-BG"/>
        </w:rPr>
      </w:pPr>
      <w:r w:rsidRPr="008E3354">
        <w:rPr>
          <w:rStyle w:val="HideTWBExt"/>
          <w:b w:val="0"/>
          <w:lang w:val="bg-BG"/>
        </w:rPr>
        <w:t>&lt;AmendB&gt;</w:t>
      </w:r>
      <w:r w:rsidRPr="008E3354">
        <w:rPr>
          <w:lang w:val="bg-BG"/>
        </w:rPr>
        <w:t>Изменение</w:t>
      </w:r>
      <w:r w:rsidRPr="008E3354">
        <w:rPr>
          <w:lang w:val="bg-BG"/>
        </w:rPr>
        <w:tab/>
      </w:r>
      <w:r w:rsidRPr="008E3354">
        <w:rPr>
          <w:lang w:val="bg-BG"/>
        </w:rPr>
        <w:tab/>
      </w:r>
      <w:r w:rsidRPr="008E3354">
        <w:rPr>
          <w:rStyle w:val="HideTWBExt"/>
          <w:b w:val="0"/>
          <w:lang w:val="bg-BG"/>
        </w:rPr>
        <w:t>&lt;NumAmB&gt;</w:t>
      </w:r>
      <w:r w:rsidRPr="008E3354">
        <w:rPr>
          <w:lang w:val="bg-BG"/>
        </w:rPr>
        <w:t>532</w:t>
      </w:r>
      <w:r w:rsidRPr="008E3354">
        <w:rPr>
          <w:rStyle w:val="HideTWBExt"/>
          <w:b w:val="0"/>
          <w:lang w:val="bg-BG"/>
        </w:rPr>
        <w:t>&lt;/NumAmB&gt;</w:t>
      </w:r>
    </w:p>
    <w:p w:rsidR="00DA0FAE" w:rsidRPr="008E3354" w:rsidP="00DA0FAE" w14:paraId="03A817CF" w14:textId="1DEA05C5">
      <w:pPr>
        <w:pStyle w:val="NormalBold"/>
      </w:pPr>
      <w:r w:rsidRPr="008E3354">
        <w:rPr>
          <w:rStyle w:val="HideTWBExt"/>
          <w:b w:val="0"/>
        </w:rPr>
        <w:t>&lt;RepeatBlock-By&gt;&lt;Members&gt;</w:t>
      </w:r>
      <w:r w:rsidRPr="008E3354">
        <w:t>Кристоф Клержо</w:t>
      </w:r>
      <w:r w:rsidRPr="008E3354">
        <w:rPr>
          <w:rStyle w:val="HideTWBExt"/>
          <w:b w:val="0"/>
        </w:rPr>
        <w:t>&lt;/Members&gt;</w:t>
      </w:r>
    </w:p>
    <w:p w:rsidR="00DA0FAE" w:rsidRPr="008E3354" w:rsidP="00DA0FAE" w14:paraId="62A603B7" w14:textId="77777777">
      <w:r w:rsidRPr="008E3354">
        <w:rPr>
          <w:rStyle w:val="HideTWBExt"/>
        </w:rPr>
        <w:t>&lt;/RepeatBlock-By&gt;</w:t>
      </w:r>
    </w:p>
    <w:p w:rsidR="00DA0FAE" w:rsidRPr="008E3354" w:rsidP="00DA0FAE" w14:paraId="15E96112" w14:textId="1E0B6721">
      <w:pPr>
        <w:pStyle w:val="NormalBold"/>
        <w:keepNext/>
      </w:pPr>
      <w:r w:rsidRPr="008E3354">
        <w:rPr>
          <w:rStyle w:val="HideTWBExt"/>
          <w:b w:val="0"/>
        </w:rPr>
        <w:t>&lt;DocAmend&gt;</w:t>
      </w:r>
      <w:r w:rsidRPr="008E3354">
        <w:t>Предложение за регламент</w:t>
      </w:r>
      <w:r w:rsidRPr="008E3354">
        <w:rPr>
          <w:rStyle w:val="HideTWBExt"/>
          <w:b w:val="0"/>
        </w:rPr>
        <w:t>&lt;/DocAmend&gt;</w:t>
      </w:r>
    </w:p>
    <w:p w:rsidR="00DA0FAE" w:rsidRPr="008E3354" w:rsidP="00DA0FAE" w14:paraId="353D9DFF" w14:textId="77777777">
      <w:pPr>
        <w:pStyle w:val="NormalBold"/>
      </w:pPr>
      <w:r w:rsidRPr="008E3354">
        <w:rPr>
          <w:rStyle w:val="HideTWBExt"/>
          <w:b w:val="0"/>
        </w:rPr>
        <w:t>&lt;Article&gt;</w:t>
      </w:r>
      <w:r w:rsidRPr="008E3354">
        <w:t>Член 1 – параграф 1 – точка 6 a (нова)</w:t>
      </w:r>
      <w:r w:rsidRPr="008E3354">
        <w:rPr>
          <w:rStyle w:val="HideTWBExt"/>
          <w:b w:val="0"/>
        </w:rPr>
        <w:t>&lt;/Article&gt;</w:t>
      </w:r>
    </w:p>
    <w:p w:rsidR="00DA0FAE" w:rsidRPr="008E3354" w:rsidP="00DA0FAE" w14:paraId="17E30ACB" w14:textId="77777777">
      <w:pPr>
        <w:keepNext/>
      </w:pPr>
      <w:r w:rsidRPr="008E3354">
        <w:rPr>
          <w:rStyle w:val="HideTWBExt"/>
        </w:rPr>
        <w:t>&lt;DocAmend2&gt;</w:t>
      </w:r>
      <w:r w:rsidRPr="008E3354">
        <w:t>Регламент (ЕО) № 1107/2009</w:t>
      </w:r>
      <w:r w:rsidRPr="008E3354">
        <w:rPr>
          <w:rStyle w:val="HideTWBExt"/>
        </w:rPr>
        <w:t>&lt;/DocAmend2&gt;</w:t>
      </w:r>
    </w:p>
    <w:p w:rsidR="00DA0FAE" w:rsidRPr="008E3354" w:rsidP="00DA0FAE" w14:paraId="7C21C856" w14:textId="77777777">
      <w:r w:rsidRPr="008E3354">
        <w:rPr>
          <w:rStyle w:val="HideTWBExt"/>
        </w:rPr>
        <w:t>&lt;Article2&gt;</w:t>
      </w:r>
      <w:r w:rsidRPr="008E3354">
        <w:t>Член 13 – параграф 2 – алинея 1</w:t>
      </w:r>
      <w:r w:rsidRPr="008E3354">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AA4A350" w14:textId="77777777" w:rsidTr="00760AC7">
        <w:tblPrEx>
          <w:tblW w:w="9752" w:type="dxa"/>
          <w:jc w:val="center"/>
          <w:tblLayout w:type="fixed"/>
          <w:tblCellMar>
            <w:left w:w="340" w:type="dxa"/>
            <w:right w:w="340" w:type="dxa"/>
          </w:tblCellMar>
          <w:tblLook w:val="04A0"/>
        </w:tblPrEx>
        <w:trPr>
          <w:jc w:val="center"/>
        </w:trPr>
        <w:tc>
          <w:tcPr>
            <w:tcW w:w="9752" w:type="dxa"/>
            <w:gridSpan w:val="2"/>
          </w:tcPr>
          <w:p w:rsidR="00DA0FAE" w:rsidRPr="008E3354" w:rsidP="00760AC7" w14:paraId="370F8D18" w14:textId="77777777">
            <w:pPr>
              <w:keepNext/>
            </w:pPr>
          </w:p>
        </w:tc>
      </w:tr>
      <w:tr w14:paraId="417ED717"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491A2CD9" w14:textId="6E943AC6">
            <w:pPr>
              <w:pStyle w:val="ColumnHeading"/>
              <w:keepNext/>
              <w:rPr>
                <w:lang w:val="bg-BG"/>
              </w:rPr>
            </w:pPr>
            <w:r w:rsidRPr="008E3354">
              <w:rPr>
                <w:lang w:val="bg-BG"/>
              </w:rPr>
              <w:t>Текст в сила</w:t>
            </w:r>
          </w:p>
        </w:tc>
        <w:tc>
          <w:tcPr>
            <w:tcW w:w="4876" w:type="dxa"/>
            <w:hideMark/>
          </w:tcPr>
          <w:p w:rsidR="00DA0FAE" w:rsidRPr="008E3354" w:rsidP="00760AC7" w14:paraId="0C37532F" w14:textId="52BEB92B">
            <w:pPr>
              <w:pStyle w:val="ColumnHeading"/>
              <w:keepNext/>
              <w:rPr>
                <w:lang w:val="bg-BG"/>
              </w:rPr>
            </w:pPr>
            <w:r w:rsidRPr="008E3354">
              <w:rPr>
                <w:lang w:val="bg-BG"/>
              </w:rPr>
              <w:t>Изменение</w:t>
            </w:r>
          </w:p>
        </w:tc>
      </w:tr>
      <w:tr w14:paraId="13AC6839" w14:textId="77777777" w:rsidTr="00760AC7">
        <w:tblPrEx>
          <w:tblW w:w="9752" w:type="dxa"/>
          <w:jc w:val="center"/>
          <w:tblLayout w:type="fixed"/>
          <w:tblCellMar>
            <w:left w:w="340" w:type="dxa"/>
            <w:right w:w="340" w:type="dxa"/>
          </w:tblCellMar>
          <w:tblLook w:val="04A0"/>
        </w:tblPrEx>
        <w:trPr>
          <w:jc w:val="center"/>
        </w:trPr>
        <w:tc>
          <w:tcPr>
            <w:tcW w:w="4876" w:type="dxa"/>
          </w:tcPr>
          <w:p w:rsidR="00DA0FAE" w:rsidRPr="008E3354" w:rsidP="00760AC7" w14:paraId="3A0E5CDB" w14:textId="77777777">
            <w:pPr>
              <w:pStyle w:val="Normal6"/>
              <w:rPr>
                <w:lang w:val="bg-BG"/>
              </w:rPr>
            </w:pPr>
          </w:p>
        </w:tc>
        <w:tc>
          <w:tcPr>
            <w:tcW w:w="4876" w:type="dxa"/>
            <w:hideMark/>
          </w:tcPr>
          <w:p w:rsidR="00DA0FAE" w:rsidRPr="008E3354" w:rsidP="00A778D7" w14:paraId="540D0CAF" w14:textId="3114B0ED">
            <w:pPr>
              <w:pStyle w:val="Normal6"/>
              <w:rPr>
                <w:szCs w:val="24"/>
                <w:lang w:val="bg-BG"/>
              </w:rPr>
            </w:pPr>
            <w:r w:rsidRPr="008E3354">
              <w:rPr>
                <w:b/>
                <w:i/>
                <w:lang w:val="bg-BG"/>
              </w:rPr>
              <w:t>6a)</w:t>
            </w:r>
            <w:r w:rsidRPr="008E3354">
              <w:rPr>
                <w:b/>
                <w:i/>
                <w:lang w:val="bg-BG"/>
              </w:rPr>
              <w:tab/>
            </w:r>
            <w:r w:rsidRPr="008E3354" w:rsidR="00A778D7">
              <w:rPr>
                <w:b/>
                <w:i/>
                <w:lang w:val="bg-BG"/>
              </w:rPr>
              <w:t xml:space="preserve">в </w:t>
            </w:r>
            <w:r w:rsidRPr="008E3354">
              <w:rPr>
                <w:b/>
                <w:i/>
                <w:lang w:val="bg-BG"/>
              </w:rPr>
              <w:t>член 13 уводната част на параграф 2 се изменя, както следва:</w:t>
            </w:r>
          </w:p>
        </w:tc>
      </w:tr>
      <w:tr w14:paraId="7F562534" w14:textId="77777777" w:rsidTr="00760AC7">
        <w:tblPrEx>
          <w:tblW w:w="9752" w:type="dxa"/>
          <w:jc w:val="center"/>
          <w:tblLayout w:type="fixed"/>
          <w:tblCellMar>
            <w:left w:w="340" w:type="dxa"/>
            <w:right w:w="340" w:type="dxa"/>
          </w:tblCellMar>
          <w:tblLook w:val="04A0"/>
        </w:tblPrEx>
        <w:trPr>
          <w:jc w:val="center"/>
        </w:trPr>
        <w:tc>
          <w:tcPr>
            <w:tcW w:w="4876" w:type="dxa"/>
            <w:hideMark/>
          </w:tcPr>
          <w:p w:rsidR="00DA0FAE" w:rsidRPr="008E3354" w:rsidP="00760AC7" w14:paraId="58271398" w14:textId="77777777">
            <w:pPr>
              <w:pStyle w:val="Normal6"/>
              <w:rPr>
                <w:lang w:val="bg-BG"/>
              </w:rPr>
            </w:pPr>
            <w:r w:rsidRPr="008E3354">
              <w:rPr>
                <w:lang w:val="bg-BG"/>
              </w:rPr>
              <w:t>2. Въз основа на доклада за преразглеждане, на други значими спрямо разглеждания въпрос фактори, както и на принципа на предпазливост, ако са приложими условията, предвидени в член 7, параграф 1 от Регламент (ЕО) № 178/2002, се приема регламент в съответствие с процедурата по регулиране, посочена в член 79, параграф 3, който предвижда, че:</w:t>
            </w:r>
          </w:p>
        </w:tc>
        <w:tc>
          <w:tcPr>
            <w:tcW w:w="4876" w:type="dxa"/>
            <w:hideMark/>
          </w:tcPr>
          <w:p w:rsidR="00DA0FAE" w:rsidRPr="008E3354" w:rsidP="00760AC7" w14:paraId="6E279398" w14:textId="77777777">
            <w:pPr>
              <w:pStyle w:val="Normal6"/>
              <w:rPr>
                <w:szCs w:val="24"/>
                <w:lang w:val="bg-BG"/>
              </w:rPr>
            </w:pPr>
            <w:r w:rsidRPr="008E3354">
              <w:rPr>
                <w:lang w:val="bg-BG"/>
              </w:rPr>
              <w:t>„2. Въз основа на доклада за преразглеждане, на други значими спрямо разглеждания въпрос фактори, както и на принципа на предпазливост, ако са приложими условията, предвидени в член 7, параграф 1 от Регламент (ЕО) № 178/2002, се приема регламент в съответствие с процедурата по регулиране, посочена в член 79, параграф 3,</w:t>
            </w:r>
            <w:r w:rsidRPr="008E3354">
              <w:rPr>
                <w:b/>
                <w:i/>
                <w:lang w:val="bg-BG"/>
              </w:rPr>
              <w:t xml:space="preserve"> в рамките на 6 месеца след представянето на проекта за регламент на Комитета</w:t>
            </w:r>
            <w:r w:rsidRPr="008E3354">
              <w:rPr>
                <w:lang w:val="bg-BG"/>
              </w:rPr>
              <w:t>, който предвижда, че:</w:t>
            </w:r>
            <w:r w:rsidRPr="008E3354">
              <w:rPr>
                <w:b/>
                <w:i/>
                <w:lang w:val="bg-BG"/>
              </w:rPr>
              <w:t>“</w:t>
            </w:r>
          </w:p>
        </w:tc>
      </w:tr>
    </w:tbl>
    <w:p w:rsidR="00DA0FAE" w:rsidRPr="008E3354" w:rsidP="00DA0FAE" w14:paraId="26DE26D1" w14:textId="77777777">
      <w:pPr>
        <w:pStyle w:val="Olang"/>
        <w:rPr>
          <w:lang w:val="bg-BG"/>
        </w:rPr>
      </w:pPr>
      <w:r w:rsidRPr="008E3354">
        <w:rPr>
          <w:noProof w:val="0"/>
          <w:lang w:val="bg-BG"/>
        </w:rPr>
        <w:t xml:space="preserve">Or. </w:t>
      </w:r>
      <w:r w:rsidRPr="008E3354">
        <w:rPr>
          <w:rStyle w:val="HideTWBExt"/>
          <w:lang w:val="bg-BG"/>
        </w:rPr>
        <w:t>&lt;Original&gt;</w:t>
      </w:r>
      <w:r w:rsidRPr="008E3354">
        <w:rPr>
          <w:rStyle w:val="HideTWBInt"/>
          <w:lang w:val="bg-BG"/>
        </w:rPr>
        <w:t>{EN}</w:t>
      </w:r>
      <w:r w:rsidRPr="008E3354">
        <w:rPr>
          <w:noProof w:val="0"/>
          <w:lang w:val="bg-BG"/>
        </w:rPr>
        <w:t>en</w:t>
      </w:r>
      <w:r w:rsidRPr="008E3354">
        <w:rPr>
          <w:rStyle w:val="HideTWBExt"/>
          <w:lang w:val="bg-BG"/>
        </w:rPr>
        <w:t>&lt;/Original&gt;</w:t>
      </w:r>
    </w:p>
    <w:p w:rsidR="00DA0FAE" w:rsidRPr="008E3354" w:rsidP="00DA0FAE" w14:paraId="3383DB32" w14:textId="77777777">
      <w:pPr>
        <w:pStyle w:val="CrossRef"/>
        <w:rPr>
          <w:lang w:val="bg-BG"/>
        </w:rPr>
      </w:pPr>
      <w:r w:rsidRPr="008E3354">
        <w:rPr>
          <w:lang w:val="bg-BG"/>
        </w:rPr>
        <w:t>(32009R1107)</w:t>
      </w:r>
    </w:p>
    <w:p w:rsidR="00DA0FAE" w:rsidRPr="008E3354" w:rsidP="00DA0FAE" w14:paraId="647CDAA3" w14:textId="6C0CBF7E">
      <w:pPr>
        <w:pStyle w:val="JustificationTitle"/>
        <w:rPr>
          <w:noProof w:val="0"/>
          <w:lang w:val="bg-BG"/>
        </w:rPr>
      </w:pPr>
      <w:r w:rsidRPr="008E3354">
        <w:rPr>
          <w:rStyle w:val="HideTWBExt"/>
          <w:i w:val="0"/>
          <w:lang w:val="bg-BG"/>
        </w:rPr>
        <w:t>&lt;TitreJust&gt;</w:t>
      </w:r>
      <w:r w:rsidRPr="008E3354">
        <w:rPr>
          <w:lang w:val="bg-BG"/>
        </w:rPr>
        <w:t>Обосновка</w:t>
      </w:r>
      <w:r w:rsidRPr="008E3354">
        <w:rPr>
          <w:rStyle w:val="HideTWBExt"/>
          <w:i w:val="0"/>
          <w:lang w:val="bg-BG"/>
        </w:rPr>
        <w:t>&lt;/TitreJust&gt;</w:t>
      </w:r>
    </w:p>
    <w:p w:rsidR="00DA0FAE" w:rsidRPr="008E3354" w:rsidP="00DA0FAE" w14:paraId="24DC9860" w14:textId="77777777">
      <w:pPr>
        <w:pStyle w:val="Normal12Italic"/>
        <w:rPr>
          <w:noProof w:val="0"/>
          <w:lang w:val="bg-BG"/>
        </w:rPr>
      </w:pPr>
      <w:r w:rsidRPr="008E3354">
        <w:rPr>
          <w:lang w:val="bg-BG"/>
        </w:rPr>
        <w:t xml:space="preserve">Понастоящем не е предвиден законоустановен срок за вземането на решения от Постоянния комитет по растенията, животните, храните и фуражите (SCoPAFF). Вследствие на това предложенията за забрана на вещества могат да останат на </w:t>
      </w:r>
      <w:r w:rsidRPr="008E3354">
        <w:rPr>
          <w:lang w:val="bg-BG"/>
        </w:rPr>
        <w:t>обсъждане повече от една година, което води до неоправдани забавяния при приемането на регулаторни мерки за защита.</w:t>
      </w:r>
    </w:p>
    <w:p w:rsidR="00DA0FAE" w:rsidRPr="008E3354" w:rsidP="00DA0FAE" w14:paraId="3DCE69B3" w14:textId="55015DCB">
      <w:r w:rsidRPr="008E3354">
        <w:rPr>
          <w:rStyle w:val="HideTWBExt"/>
        </w:rPr>
        <w:t>&lt;/AmendB&gt;&lt;/RepeatBlock-AmendB&gt;</w:t>
      </w:r>
    </w:p>
    <w:p w:rsidR="008363E4" w:rsidRPr="008E3354" w:rsidP="00DA0FAE" w14:paraId="5128F728" w14:textId="47FA3545"/>
    <w:sectPr w:rsidSect="00793E9F">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9F" w:rsidRPr="008E3354" w:rsidP="00793E9F" w14:paraId="28DCAABC" w14:textId="1EFD384D">
    <w:pPr>
      <w:pStyle w:val="EPFooter"/>
    </w:pPr>
    <w:r w:rsidRPr="008E3354">
      <w:t>PE</w:t>
    </w:r>
    <w:r w:rsidRPr="008E3354">
      <w:rPr>
        <w:rStyle w:val="HideTWBExt"/>
      </w:rPr>
      <w:t>&lt;NoPE&gt;</w:t>
    </w:r>
    <w:r w:rsidRPr="008E3354">
      <w:t>791.047</w:t>
    </w:r>
    <w:r w:rsidRPr="008E3354">
      <w:rPr>
        <w:rStyle w:val="HideTWBExt"/>
      </w:rPr>
      <w:t>&lt;/NoPE&gt;&lt;Version&gt;</w:t>
    </w:r>
    <w:r w:rsidRPr="008E3354">
      <w:t>v01-00</w:t>
    </w:r>
    <w:r w:rsidRPr="008E3354">
      <w:rPr>
        <w:rStyle w:val="HideTWBExt"/>
      </w:rPr>
      <w:t>&lt;/Version&gt;</w:t>
    </w:r>
    <w:r w:rsidRPr="008E3354">
      <w:tab/>
    </w:r>
    <w:r w:rsidRPr="008E3354">
      <w:fldChar w:fldCharType="begin"/>
    </w:r>
    <w:r w:rsidRPr="008E3354">
      <w:instrText xml:space="preserve"> PAGE  \* MERGEFORMAT </w:instrText>
    </w:r>
    <w:r w:rsidRPr="008E3354">
      <w:fldChar w:fldCharType="separate"/>
    </w:r>
    <w:r w:rsidRPr="008E3354">
      <w:rPr>
        <w:noProof/>
      </w:rPr>
      <w:t>2</w:t>
    </w:r>
    <w:r w:rsidRPr="008E3354">
      <w:fldChar w:fldCharType="end"/>
    </w:r>
    <w:r w:rsidRPr="008E3354">
      <w:t>/</w:t>
    </w:r>
    <w:r>
      <w:fldChar w:fldCharType="begin"/>
    </w:r>
    <w:r>
      <w:instrText xml:space="preserve"> NUMPAGES  \* MERGEFORMAT </w:instrText>
    </w:r>
    <w:r>
      <w:fldChar w:fldCharType="separate"/>
    </w:r>
    <w:r w:rsidRPr="008E3354">
      <w:rPr>
        <w:noProof/>
      </w:rPr>
      <w:t>196</w:t>
    </w:r>
    <w:r w:rsidRPr="008E3354">
      <w:rPr>
        <w:noProof/>
      </w:rPr>
      <w:fldChar w:fldCharType="end"/>
    </w:r>
    <w:r w:rsidRPr="008E3354">
      <w:tab/>
    </w:r>
    <w:r w:rsidRPr="008E3354">
      <w:rPr>
        <w:rStyle w:val="HideTWBExt"/>
      </w:rPr>
      <w:t>&lt;PathFdR&gt;</w:t>
    </w:r>
    <w:r w:rsidRPr="008E3354" w:rsidR="008E3354">
      <w:t>AM\1348340BG.docx</w:t>
    </w:r>
    <w:r w:rsidRPr="008E3354">
      <w:rPr>
        <w:rStyle w:val="HideTWBExt"/>
      </w:rPr>
      <w:t>&lt;/PathFdR&gt;</w:t>
    </w:r>
  </w:p>
  <w:p w:rsidR="002244A4" w:rsidRPr="008E3354" w:rsidP="00793E9F" w14:paraId="61B741F2" w14:textId="02E7A34B">
    <w:pPr>
      <w:pStyle w:val="EPFooter2"/>
    </w:pPr>
    <w:r w:rsidRPr="008E3354">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9F" w:rsidRPr="008E3354" w:rsidP="00793E9F" w14:paraId="7A3198B1" w14:textId="1AE6D12B">
    <w:pPr>
      <w:pStyle w:val="EPFooter"/>
    </w:pPr>
    <w:r w:rsidRPr="008E3354">
      <w:rPr>
        <w:rStyle w:val="HideTWBExt"/>
      </w:rPr>
      <w:t>&lt;PathFdR&gt;</w:t>
    </w:r>
    <w:r w:rsidRPr="008E3354" w:rsidR="008E3354">
      <w:t>AM\1348340BG.docx</w:t>
    </w:r>
    <w:r w:rsidRPr="008E3354">
      <w:rPr>
        <w:rStyle w:val="HideTWBExt"/>
      </w:rPr>
      <w:t>&lt;/PathFdR&gt;</w:t>
    </w:r>
    <w:r w:rsidRPr="008E3354">
      <w:tab/>
    </w:r>
    <w:r w:rsidRPr="008E3354">
      <w:fldChar w:fldCharType="begin"/>
    </w:r>
    <w:r w:rsidRPr="008E3354">
      <w:instrText xml:space="preserve"> PAGE  \* MERGEFORMAT </w:instrText>
    </w:r>
    <w:r w:rsidRPr="008E3354">
      <w:fldChar w:fldCharType="separate"/>
    </w:r>
    <w:r w:rsidRPr="008E3354">
      <w:rPr>
        <w:noProof/>
      </w:rPr>
      <w:t>195</w:t>
    </w:r>
    <w:r w:rsidRPr="008E3354">
      <w:fldChar w:fldCharType="end"/>
    </w:r>
    <w:r w:rsidRPr="008E3354">
      <w:t>/</w:t>
    </w:r>
    <w:r>
      <w:fldChar w:fldCharType="begin"/>
    </w:r>
    <w:r>
      <w:instrText xml:space="preserve"> NUMPAGES  \* MERGEFORMAT </w:instrText>
    </w:r>
    <w:r>
      <w:fldChar w:fldCharType="separate"/>
    </w:r>
    <w:r w:rsidRPr="008E3354">
      <w:rPr>
        <w:noProof/>
      </w:rPr>
      <w:t>196</w:t>
    </w:r>
    <w:r w:rsidRPr="008E3354">
      <w:rPr>
        <w:noProof/>
      </w:rPr>
      <w:fldChar w:fldCharType="end"/>
    </w:r>
    <w:r w:rsidRPr="008E3354">
      <w:tab/>
      <w:t>PE</w:t>
    </w:r>
    <w:r w:rsidRPr="008E3354">
      <w:rPr>
        <w:rStyle w:val="HideTWBExt"/>
      </w:rPr>
      <w:t>&lt;NoPE&gt;</w:t>
    </w:r>
    <w:r w:rsidRPr="008E3354">
      <w:t>791.047</w:t>
    </w:r>
    <w:r w:rsidRPr="008E3354">
      <w:rPr>
        <w:rStyle w:val="HideTWBExt"/>
      </w:rPr>
      <w:t>&lt;/NoPE&gt;&lt;Version&gt;</w:t>
    </w:r>
    <w:r w:rsidRPr="008E3354">
      <w:t>v01-00</w:t>
    </w:r>
    <w:r w:rsidRPr="008E3354">
      <w:rPr>
        <w:rStyle w:val="HideTWBExt"/>
      </w:rPr>
      <w:t>&lt;/Version&gt;</w:t>
    </w:r>
  </w:p>
  <w:p w:rsidR="002244A4" w:rsidRPr="008E3354" w:rsidP="00793E9F" w14:paraId="19BDAB4E" w14:textId="7DB4321C">
    <w:pPr>
      <w:pStyle w:val="EPFooter2"/>
    </w:pPr>
    <w:r w:rsidRPr="008E3354">
      <w:tab/>
    </w:r>
    <w:r w:rsidRPr="008E3354">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9F" w:rsidRPr="008E3354" w:rsidP="00793E9F" w14:paraId="3396760A" w14:textId="40744A76">
    <w:pPr>
      <w:pStyle w:val="EPFooter"/>
    </w:pPr>
    <w:r w:rsidRPr="008E3354">
      <w:rPr>
        <w:rStyle w:val="HideTWBExt"/>
      </w:rPr>
      <w:t>&lt;PathFdR&gt;</w:t>
    </w:r>
    <w:r w:rsidRPr="008E3354" w:rsidR="008E3354">
      <w:t>AM\1348340BG.docx</w:t>
    </w:r>
    <w:r w:rsidRPr="008E3354">
      <w:rPr>
        <w:rStyle w:val="HideTWBExt"/>
      </w:rPr>
      <w:t>&lt;/PathFdR&gt;</w:t>
    </w:r>
    <w:r w:rsidRPr="008E3354">
      <w:tab/>
    </w:r>
    <w:r w:rsidRPr="008E3354">
      <w:tab/>
      <w:t>PE</w:t>
    </w:r>
    <w:r w:rsidRPr="008E3354">
      <w:rPr>
        <w:rStyle w:val="HideTWBExt"/>
      </w:rPr>
      <w:t>&lt;NoPE&gt;</w:t>
    </w:r>
    <w:r w:rsidRPr="008E3354">
      <w:t>791.047</w:t>
    </w:r>
    <w:r w:rsidRPr="008E3354">
      <w:rPr>
        <w:rStyle w:val="HideTWBExt"/>
      </w:rPr>
      <w:t>&lt;/NoPE&gt;&lt;Version&gt;</w:t>
    </w:r>
    <w:r w:rsidRPr="008E3354">
      <w:t>v01-00</w:t>
    </w:r>
    <w:r w:rsidRPr="008E3354">
      <w:rPr>
        <w:rStyle w:val="HideTWBExt"/>
      </w:rPr>
      <w:t>&lt;/Version&gt;</w:t>
    </w:r>
  </w:p>
  <w:p w:rsidR="002244A4" w:rsidRPr="008E3354" w:rsidP="00793E9F" w14:paraId="7A549483" w14:textId="275D1D05">
    <w:pPr>
      <w:pStyle w:val="EPFooter2"/>
    </w:pPr>
    <w:r w:rsidRPr="008E3354">
      <w:t>BG</w:t>
    </w:r>
    <w:r w:rsidRPr="008E3354">
      <w:tab/>
    </w:r>
    <w:r w:rsidRPr="008E3354">
      <w:rPr>
        <w:b w:val="0"/>
        <w:i/>
        <w:color w:val="C0C0C0"/>
        <w:sz w:val="22"/>
      </w:rPr>
      <w:t>Единство в многообразието</w:t>
    </w:r>
    <w:r w:rsidRPr="008E3354">
      <w:tab/>
      <w:t>BG</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09A" w14:paraId="4E6EE33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09A" w14:paraId="787307C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709A" w14:paraId="11324AD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oNotTrackFormatting/>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AD3"/>
    <w:rsid w:val="000111BD"/>
    <w:rsid w:val="00017249"/>
    <w:rsid w:val="00044F56"/>
    <w:rsid w:val="000627D0"/>
    <w:rsid w:val="00062A3E"/>
    <w:rsid w:val="00073830"/>
    <w:rsid w:val="00075DBE"/>
    <w:rsid w:val="000B0781"/>
    <w:rsid w:val="000B10E1"/>
    <w:rsid w:val="000B5090"/>
    <w:rsid w:val="000C12CA"/>
    <w:rsid w:val="000C57C7"/>
    <w:rsid w:val="000D446F"/>
    <w:rsid w:val="000E7234"/>
    <w:rsid w:val="000F1EC9"/>
    <w:rsid w:val="000F2A80"/>
    <w:rsid w:val="000F7815"/>
    <w:rsid w:val="0010628B"/>
    <w:rsid w:val="00110E43"/>
    <w:rsid w:val="00126BC4"/>
    <w:rsid w:val="00150057"/>
    <w:rsid w:val="001507C0"/>
    <w:rsid w:val="001553DE"/>
    <w:rsid w:val="0015659B"/>
    <w:rsid w:val="00166CCB"/>
    <w:rsid w:val="001809DD"/>
    <w:rsid w:val="001A4802"/>
    <w:rsid w:val="001B3361"/>
    <w:rsid w:val="001B761C"/>
    <w:rsid w:val="001C1037"/>
    <w:rsid w:val="001C2054"/>
    <w:rsid w:val="001C3E62"/>
    <w:rsid w:val="001C502E"/>
    <w:rsid w:val="001D13C9"/>
    <w:rsid w:val="001D5CC4"/>
    <w:rsid w:val="001D7A49"/>
    <w:rsid w:val="001E6BD9"/>
    <w:rsid w:val="001F0FDD"/>
    <w:rsid w:val="0020367C"/>
    <w:rsid w:val="00222325"/>
    <w:rsid w:val="002244A4"/>
    <w:rsid w:val="00231EA7"/>
    <w:rsid w:val="0023455E"/>
    <w:rsid w:val="00236619"/>
    <w:rsid w:val="002574CB"/>
    <w:rsid w:val="0026085D"/>
    <w:rsid w:val="0028036B"/>
    <w:rsid w:val="00280EA6"/>
    <w:rsid w:val="002829ED"/>
    <w:rsid w:val="00285151"/>
    <w:rsid w:val="002A1C82"/>
    <w:rsid w:val="002B10F6"/>
    <w:rsid w:val="002B6A7B"/>
    <w:rsid w:val="002B7C2B"/>
    <w:rsid w:val="002C5761"/>
    <w:rsid w:val="002C5B03"/>
    <w:rsid w:val="002E3F68"/>
    <w:rsid w:val="002E4311"/>
    <w:rsid w:val="003003A7"/>
    <w:rsid w:val="00304AD3"/>
    <w:rsid w:val="003066BE"/>
    <w:rsid w:val="00315664"/>
    <w:rsid w:val="00322475"/>
    <w:rsid w:val="00352F23"/>
    <w:rsid w:val="0035692F"/>
    <w:rsid w:val="00363AD3"/>
    <w:rsid w:val="003743DE"/>
    <w:rsid w:val="0037660F"/>
    <w:rsid w:val="00384E84"/>
    <w:rsid w:val="0038706C"/>
    <w:rsid w:val="003923F7"/>
    <w:rsid w:val="003962D0"/>
    <w:rsid w:val="003A5102"/>
    <w:rsid w:val="003C15EF"/>
    <w:rsid w:val="003C2045"/>
    <w:rsid w:val="003C6E39"/>
    <w:rsid w:val="003D466C"/>
    <w:rsid w:val="003D69E9"/>
    <w:rsid w:val="003D70F2"/>
    <w:rsid w:val="003E08BF"/>
    <w:rsid w:val="003E43AC"/>
    <w:rsid w:val="003F21EB"/>
    <w:rsid w:val="003F3B0C"/>
    <w:rsid w:val="00422BB2"/>
    <w:rsid w:val="00424B14"/>
    <w:rsid w:val="00436177"/>
    <w:rsid w:val="004367B3"/>
    <w:rsid w:val="00441413"/>
    <w:rsid w:val="00441D7D"/>
    <w:rsid w:val="00444907"/>
    <w:rsid w:val="00446DE9"/>
    <w:rsid w:val="00461E32"/>
    <w:rsid w:val="00464338"/>
    <w:rsid w:val="00467077"/>
    <w:rsid w:val="00475307"/>
    <w:rsid w:val="00493977"/>
    <w:rsid w:val="00495E20"/>
    <w:rsid w:val="004D7602"/>
    <w:rsid w:val="004E0AAC"/>
    <w:rsid w:val="004E1C4C"/>
    <w:rsid w:val="004E6ABF"/>
    <w:rsid w:val="004F03F0"/>
    <w:rsid w:val="004F26A9"/>
    <w:rsid w:val="004F2903"/>
    <w:rsid w:val="005246D8"/>
    <w:rsid w:val="00537012"/>
    <w:rsid w:val="00544E2C"/>
    <w:rsid w:val="00547F73"/>
    <w:rsid w:val="00557617"/>
    <w:rsid w:val="00571479"/>
    <w:rsid w:val="00585CB9"/>
    <w:rsid w:val="005A7205"/>
    <w:rsid w:val="005A7EB4"/>
    <w:rsid w:val="005B0F68"/>
    <w:rsid w:val="005B32E3"/>
    <w:rsid w:val="005E50C2"/>
    <w:rsid w:val="005F653D"/>
    <w:rsid w:val="00607ABE"/>
    <w:rsid w:val="00610628"/>
    <w:rsid w:val="00611CC8"/>
    <w:rsid w:val="00613039"/>
    <w:rsid w:val="00617DE5"/>
    <w:rsid w:val="00621DE2"/>
    <w:rsid w:val="0062420C"/>
    <w:rsid w:val="006337D4"/>
    <w:rsid w:val="00637384"/>
    <w:rsid w:val="00643D2F"/>
    <w:rsid w:val="0066168A"/>
    <w:rsid w:val="00665DDA"/>
    <w:rsid w:val="00672807"/>
    <w:rsid w:val="00672E17"/>
    <w:rsid w:val="006746CD"/>
    <w:rsid w:val="00687070"/>
    <w:rsid w:val="00687497"/>
    <w:rsid w:val="00695CC1"/>
    <w:rsid w:val="006965BE"/>
    <w:rsid w:val="006A2132"/>
    <w:rsid w:val="006A2838"/>
    <w:rsid w:val="006B4B58"/>
    <w:rsid w:val="006B6438"/>
    <w:rsid w:val="006D67CD"/>
    <w:rsid w:val="006D6B15"/>
    <w:rsid w:val="006D7E55"/>
    <w:rsid w:val="006E41D7"/>
    <w:rsid w:val="006F3F81"/>
    <w:rsid w:val="006F4B73"/>
    <w:rsid w:val="00702F62"/>
    <w:rsid w:val="007059E9"/>
    <w:rsid w:val="00706049"/>
    <w:rsid w:val="007152AF"/>
    <w:rsid w:val="00716361"/>
    <w:rsid w:val="00736FBA"/>
    <w:rsid w:val="0074160E"/>
    <w:rsid w:val="00744005"/>
    <w:rsid w:val="00760AC7"/>
    <w:rsid w:val="00764B9F"/>
    <w:rsid w:val="007659AC"/>
    <w:rsid w:val="0077303A"/>
    <w:rsid w:val="0079060C"/>
    <w:rsid w:val="00793E9F"/>
    <w:rsid w:val="007A42AB"/>
    <w:rsid w:val="007A45A8"/>
    <w:rsid w:val="007B0BA4"/>
    <w:rsid w:val="007B3D54"/>
    <w:rsid w:val="007C71DE"/>
    <w:rsid w:val="007D1131"/>
    <w:rsid w:val="007E1476"/>
    <w:rsid w:val="007E2F05"/>
    <w:rsid w:val="007F2D68"/>
    <w:rsid w:val="0082248C"/>
    <w:rsid w:val="00822C94"/>
    <w:rsid w:val="008363E4"/>
    <w:rsid w:val="008459D4"/>
    <w:rsid w:val="00851460"/>
    <w:rsid w:val="008630EF"/>
    <w:rsid w:val="0087052C"/>
    <w:rsid w:val="00870CF2"/>
    <w:rsid w:val="00874862"/>
    <w:rsid w:val="00875A9C"/>
    <w:rsid w:val="00876B9D"/>
    <w:rsid w:val="00887FDC"/>
    <w:rsid w:val="00894B53"/>
    <w:rsid w:val="00896C71"/>
    <w:rsid w:val="008A2FAA"/>
    <w:rsid w:val="008B066A"/>
    <w:rsid w:val="008B251A"/>
    <w:rsid w:val="008D6D06"/>
    <w:rsid w:val="008E3354"/>
    <w:rsid w:val="008F0DDD"/>
    <w:rsid w:val="00900CAE"/>
    <w:rsid w:val="00904AD5"/>
    <w:rsid w:val="00905922"/>
    <w:rsid w:val="00907399"/>
    <w:rsid w:val="00907CCA"/>
    <w:rsid w:val="009154FF"/>
    <w:rsid w:val="00917A85"/>
    <w:rsid w:val="00924DA8"/>
    <w:rsid w:val="009344A8"/>
    <w:rsid w:val="00950261"/>
    <w:rsid w:val="00954EEE"/>
    <w:rsid w:val="00961A33"/>
    <w:rsid w:val="0096388E"/>
    <w:rsid w:val="00966038"/>
    <w:rsid w:val="00976443"/>
    <w:rsid w:val="00980304"/>
    <w:rsid w:val="009862C5"/>
    <w:rsid w:val="009918C7"/>
    <w:rsid w:val="009A65D8"/>
    <w:rsid w:val="009A674A"/>
    <w:rsid w:val="009A7221"/>
    <w:rsid w:val="009B0305"/>
    <w:rsid w:val="009C4CED"/>
    <w:rsid w:val="009D0742"/>
    <w:rsid w:val="009E7E56"/>
    <w:rsid w:val="009F230F"/>
    <w:rsid w:val="009F36BC"/>
    <w:rsid w:val="00A007F5"/>
    <w:rsid w:val="00A040C8"/>
    <w:rsid w:val="00A05E34"/>
    <w:rsid w:val="00A15973"/>
    <w:rsid w:val="00A17B5D"/>
    <w:rsid w:val="00A233E9"/>
    <w:rsid w:val="00A36D2A"/>
    <w:rsid w:val="00A37143"/>
    <w:rsid w:val="00A46736"/>
    <w:rsid w:val="00A507FC"/>
    <w:rsid w:val="00A51594"/>
    <w:rsid w:val="00A5426B"/>
    <w:rsid w:val="00A6599E"/>
    <w:rsid w:val="00A70611"/>
    <w:rsid w:val="00A778D7"/>
    <w:rsid w:val="00A845EF"/>
    <w:rsid w:val="00A84E16"/>
    <w:rsid w:val="00A93389"/>
    <w:rsid w:val="00A93F8C"/>
    <w:rsid w:val="00A94251"/>
    <w:rsid w:val="00AA0426"/>
    <w:rsid w:val="00AB2F4A"/>
    <w:rsid w:val="00AB74D6"/>
    <w:rsid w:val="00AC709A"/>
    <w:rsid w:val="00AC7149"/>
    <w:rsid w:val="00AD730A"/>
    <w:rsid w:val="00AE230B"/>
    <w:rsid w:val="00AE4459"/>
    <w:rsid w:val="00AF25FC"/>
    <w:rsid w:val="00AF2819"/>
    <w:rsid w:val="00B05874"/>
    <w:rsid w:val="00B0638A"/>
    <w:rsid w:val="00B10564"/>
    <w:rsid w:val="00B146A0"/>
    <w:rsid w:val="00B25A46"/>
    <w:rsid w:val="00B41B4D"/>
    <w:rsid w:val="00B50124"/>
    <w:rsid w:val="00B72EEE"/>
    <w:rsid w:val="00B75AD3"/>
    <w:rsid w:val="00B77A45"/>
    <w:rsid w:val="00B8066A"/>
    <w:rsid w:val="00B85286"/>
    <w:rsid w:val="00B90B7F"/>
    <w:rsid w:val="00B9188F"/>
    <w:rsid w:val="00BA48D2"/>
    <w:rsid w:val="00BC1B1F"/>
    <w:rsid w:val="00BC5DB5"/>
    <w:rsid w:val="00BC6409"/>
    <w:rsid w:val="00BE0C84"/>
    <w:rsid w:val="00BE5062"/>
    <w:rsid w:val="00BE5FC7"/>
    <w:rsid w:val="00BF1368"/>
    <w:rsid w:val="00C01687"/>
    <w:rsid w:val="00C10F61"/>
    <w:rsid w:val="00C22CC4"/>
    <w:rsid w:val="00C2336C"/>
    <w:rsid w:val="00C35E35"/>
    <w:rsid w:val="00C41E32"/>
    <w:rsid w:val="00C6469A"/>
    <w:rsid w:val="00C66F69"/>
    <w:rsid w:val="00C85D0F"/>
    <w:rsid w:val="00C92798"/>
    <w:rsid w:val="00CA751F"/>
    <w:rsid w:val="00CB34F1"/>
    <w:rsid w:val="00CB7B07"/>
    <w:rsid w:val="00CC3983"/>
    <w:rsid w:val="00CF465C"/>
    <w:rsid w:val="00CF4F7D"/>
    <w:rsid w:val="00CF66DC"/>
    <w:rsid w:val="00D00CC7"/>
    <w:rsid w:val="00D100D1"/>
    <w:rsid w:val="00D12553"/>
    <w:rsid w:val="00D14FCE"/>
    <w:rsid w:val="00D15308"/>
    <w:rsid w:val="00D1583C"/>
    <w:rsid w:val="00D15D1E"/>
    <w:rsid w:val="00D42398"/>
    <w:rsid w:val="00D44842"/>
    <w:rsid w:val="00D613FB"/>
    <w:rsid w:val="00D677D5"/>
    <w:rsid w:val="00D755F1"/>
    <w:rsid w:val="00D767AC"/>
    <w:rsid w:val="00D82FCC"/>
    <w:rsid w:val="00D867D2"/>
    <w:rsid w:val="00D8695D"/>
    <w:rsid w:val="00D87B31"/>
    <w:rsid w:val="00DA0FAE"/>
    <w:rsid w:val="00DA655C"/>
    <w:rsid w:val="00DB429F"/>
    <w:rsid w:val="00DB65C2"/>
    <w:rsid w:val="00DC4160"/>
    <w:rsid w:val="00DC6A1B"/>
    <w:rsid w:val="00DD3E81"/>
    <w:rsid w:val="00DE1BBF"/>
    <w:rsid w:val="00DE672F"/>
    <w:rsid w:val="00DF014A"/>
    <w:rsid w:val="00E00998"/>
    <w:rsid w:val="00E045B2"/>
    <w:rsid w:val="00E1283E"/>
    <w:rsid w:val="00E15A86"/>
    <w:rsid w:val="00E25DC5"/>
    <w:rsid w:val="00E44BB0"/>
    <w:rsid w:val="00E471BE"/>
    <w:rsid w:val="00E5274D"/>
    <w:rsid w:val="00E539CE"/>
    <w:rsid w:val="00E579A4"/>
    <w:rsid w:val="00E57F50"/>
    <w:rsid w:val="00E63F91"/>
    <w:rsid w:val="00E660E2"/>
    <w:rsid w:val="00E91B86"/>
    <w:rsid w:val="00EA25AE"/>
    <w:rsid w:val="00EB3A71"/>
    <w:rsid w:val="00EE011D"/>
    <w:rsid w:val="00EE3E0D"/>
    <w:rsid w:val="00EE67C4"/>
    <w:rsid w:val="00EF03A3"/>
    <w:rsid w:val="00EF11AD"/>
    <w:rsid w:val="00F1646E"/>
    <w:rsid w:val="00F24CFF"/>
    <w:rsid w:val="00F27170"/>
    <w:rsid w:val="00F27627"/>
    <w:rsid w:val="00F423CE"/>
    <w:rsid w:val="00F459F7"/>
    <w:rsid w:val="00F46635"/>
    <w:rsid w:val="00F47A53"/>
    <w:rsid w:val="00F92B49"/>
    <w:rsid w:val="00F95D41"/>
    <w:rsid w:val="00FA192C"/>
    <w:rsid w:val="00FC1B08"/>
    <w:rsid w:val="00FD05BD"/>
    <w:rsid w:val="00FD675F"/>
    <w:rsid w:val="00FE03B4"/>
  </w:rsids>
  <w:docVars>
    <w:docVar w:name="AMACTMNU" w:val=" 1"/>
    <w:docVar w:name="AMPLURMNU" w:val=" 1"/>
    <w:docVar w:name="CODEMNU" w:val=" 1"/>
    <w:docVar w:name="COMKEY" w:val="CJ14"/>
    <w:docVar w:name="CVA" w:val="3"/>
    <w:docVar w:name="DOCCODMNU" w:val=" 1"/>
    <w:docVar w:name="DOCDT" w:val="17/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013075\rsid1718133\rsid2892074\rsid3565327\rsid3885166\rsid4666813\rsid6322556\rsid6641733\rsid7823322&#13;_x000a_\rsid9636012\rsid10377208\rsid11215221\rsid11549030\rsid12154954\rsid14382809\rsid14424199\rsid15204470\rsid15285974\rsid15950462\rsid16324206\rsid16662270}{\mmathPr\mmathFont34\mbrkBin0\mbrkBinSub0\msmallFrac0\mdispDef1\mlMargin0\mrMargin0\mdefJc1&#13;_x000a_\mwrapIndent1440\mintLim0\mnaryLim1}{\info{\author DELLA FAILLE D'HUYSSE Marie-Christine}{\operator DELLA FAILLE D'HUYSSE Marie-Christine}{\creatim\yr2026\mo6\dy18\hr11\min12}{\revtim\yr2026\mo6\dy18\hr11\min12}{\version1}{\edmins0}{\nofpages1}&#13;_x000a_{\nofwords0}{\nofchars0}{\nofcharsws0}{\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13075\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3885166 \chftnsep &#13;_x000a_\par }}{\*\ftnsepc \ltrpar \pard\plain \ltrpar\ql \li0\ri0\widctlpar\wrapdefault\aspalpha\aspnum\faauto\adjustright\rin0\lin0\itap0 \rtlch\fcs1 \af0\afs20\alang1025 \ltrch\fcs0 \fs24\lang2057\langfe2057\cgrid\langnp2057\langfenp2057 {\rtlch\fcs1 \af0 &#13;_x000a_\ltrch\fcs0 \insrsid3885166 \chftnsepc &#13;_x000a_\par }}{\*\aftnsep \ltrpar \pard\plain \ltrpar\ql \li0\ri0\widctlpar\wrapdefault\aspalpha\aspnum\faauto\adjustright\rin0\lin0\itap0 \rtlch\fcs1 \af0\afs20\alang1025 \ltrch\fcs0 \fs24\lang2057\langfe2057\cgrid\langnp2057\langfenp2057 {\rtlch\fcs1 \af0 &#13;_x000a_\ltrch\fcs0 \insrsid3885166 \chftnsep &#13;_x000a_\par }}{\*\aftnsepc \ltrpar \pard\plain \ltrpar\ql \li0\ri0\widctlpar\wrapdefault\aspalpha\aspnum\faauto\adjustright\rin0\lin0\itap0 \rtlch\fcs1 \af0\afs20\alang1025 \ltrch\fcs0 \fs24\lang2057\langfe2057\cgrid\langnp2057\langfenp2057 {\rtlch\fcs1 \af0 &#13;_x000a_\ltrch\fcs0 \insrsid388516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e6&#13;_x000a_d085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718269 HideTWBExt;}{\*\cs18 \additive \v\f1\fs20\cf15 &#13;_x000a_\spriority0 \styrsid1718269 HideTWBInt;}{\s19\ql \li0\ri0\sa120\nowidctlpar\wrapdefault\aspalpha\aspnum\faauto\adjustright\rin0\lin0\itap0 \rtlch\fcs1 \af0\afs20\alang1025 \ltrch\fcs0 \fs24\lang2057\langfe2057\cgrid\langnp2057\langfenp2057 &#13;_x000a_\sbasedon0 \snext19 \spriority0 \styrsid1718269 Normal6a;}{\s20\ql \li0\ri0\nowidctlpar\wrapdefault\aspalpha\aspnum\faauto\adjustright\rin0\lin0\itap0 \rtlch\fcs1 \af0\afs20\alang1025 \ltrch\fcs0 \b\fs24\lang2057\langfe2057\cgrid\langnp2057\langfenp2057 &#13;_x000a_\sbasedon0 \snext20 \spriority0 \styrsid1718269 NormalBold;}{\s21\qr \li0\ri0\sb240\sa240\nowidctlpar\wrapdefault\aspalpha\aspnum\faauto\adjustright\rin0\lin0\itap0 \rtlch\fcs1 \af0\afs20\alang1025 \ltrch\fcs0 &#13;_x000a_\fs24\lang2057\langfe2057\cgrid\langnp2057\langfenp2057 \sbasedon0 \snext21 \spriority0 \styrsid1718269 AmOrLang;}{\s22\qc \li0\ri0\sa240\nowidctlpar\wrapdefault\aspalpha\aspnum\faauto\adjustright\rin0\lin0\itap0 \rtlch\fcs1 \af0\afs20\alang1025 &#13;_x000a_\ltrch\fcs0 \i\fs24\lang2057\langfe2057\cgrid\langnp2057\langfenp2057 \sbasedon0 \snext22 \spriority0 \styrsid171826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718269 AmNumberTabs;}}{\*\rsidtbl \rsid24658\rsid223860\rsid735077\rsid1718133\rsid1718269\rsid2892074\rsid3565327\rsid4666813\rsid6322556&#13;_x000a_\rsid6641733\rsid7823322\rsid9636012\rsid10377208\rsid11215221\rsid11549030\rsid12154954\rsid12522973\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70}{\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718269\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2522973 \chftnsep &#13;_x000a_\par }}{\*\ftnsepc \ltrpar \pard\plain \ltrpar\ql \li0\ri0\widctlpar\wrapdefault\aspalpha\aspnum\faauto\adjustright\rin0\lin0\itap0 \rtlch\fcs1 \af0\afs20\alang1025 \ltrch\fcs0 \fs24\lang2057\langfe2057\cgrid\langnp2057\langfenp2057 {\rtlch\fcs1 \af0 &#13;_x000a_\ltrch\fcs0 \insrsid12522973 \chftnsepc &#13;_x000a_\par }}{\*\aftnsep \ltrpar \pard\plain \ltrpar\ql \li0\ri0\widctlpar\wrapdefault\aspalpha\aspnum\faauto\adjustright\rin0\lin0\itap0 \rtlch\fcs1 \af0\afs20\alang1025 \ltrch\fcs0 \fs24\lang2057\langfe2057\cgrid\langnp2057\langfenp2057 {\rtlch\fcs1 \af0 &#13;_x000a_\ltrch\fcs0 \insrsid12522973 \chftnsep &#13;_x000a_\par }}{\*\aftnsepc \ltrpar \pard\plain \ltrpar\ql \li0\ri0\widctlpar\wrapdefault\aspalpha\aspnum\faauto\adjustright\rin0\lin0\itap0 \rtlch\fcs1 \af0\afs20\alang1025 \ltrch\fcs0 \fs24\lang2057\langfe2057\cgrid\langnp2057\langfenp2057 {\rtlch\fcs1 \af0 &#13;_x000a_\ltrch\fcs0 \insrsid1252297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718269\charrsid10313936 {\*\bkmkstart restartA}&#13;_x000a_\hich\af1\dbch\af31501\loch\f1 &lt;AmendA&gt;}{\rtlch\fcs1 \af0 \ltrch\fcs0 \insrsid1718269\charrsid10313936 Amendment\tab \tab }{\rtlch\fcs1 \af0 \ltrch\fcs0 &#13;_x000a_\cs17\b0\v\fs20\cf9\lang1024\langfe1024\loch\af1\hich\af1\dbch\af31501\noproof\insrsid1718269\charrsid10313936 \hich\af1\dbch\af31501\loch\f1 &lt;NumAmA&gt;}{\rtlch\fcs1 \af0 \ltrch\fcs0 \insrsid1718269\charrsid10313936 #}{\rtlch\fcs1 \af1 \ltrch\fcs0 &#13;_x000a_\cs18\v\f1\fs20\cf15\insrsid1718269\charrsid10313936 ENMIENDA@NRAM@}{\rtlch\fcs1 \af0 \ltrch\fcs0 \insrsid1718269\charrsid10313936 #}{\rtlch\fcs1 \af0 \ltrch\fcs0 &#13;_x000a_\cs17\b0\v\fs20\cf9\lang1024\langfe1024\loch\af1\hich\af1\dbch\af31501\noproof\insrsid1718269\charrsid10313936 \hich\af1\dbch\af31501\loch\f1 &lt;/NumAmA&gt;}{\rtlch\fcs1 \af0 \ltrch\fcs0 \insrsid1718269\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RepeatBlock-By&gt;}{\rtlch\fcs1 \af0 \ltrch\fcs0 \insrsid1718269\charrsid10313936 #}{\rtlch\fcs1 \af1 &#13;_x000a_\ltrch\fcs0 \cs18\v\f1\fs20\cf15\insrsid1718269\charrsid10313936 (MOD@InsideLoop()}{\rtlch\fcs1 \af0 \ltrch\fcs0 \insrsid1718269\charrsid10313936 ##}{\rtlch\fcs1 \af1 \ltrch\fcs0 \cs18\v\f1\fs20\cf15\insrsid1718269\charrsid10313936 &gt;&gt;&gt;@[ZMEMBERSMSG]@}{&#13;_x000a_\rtlch\fcs1 \af0 \ltrch\fcs0 \insrsid1718269\charrsid10313936 #}{\rtlch\fcs1 \af0 \ltrch\fcs0 \cs17\b0\v\fs20\cf9\lang1024\langfe1024\loch\af1\hich\af1\dbch\af31501\noproof\insrsid1718269\charrsid10313936 \hich\af1\dbch\af31501\loch\f1 &lt;Members&gt;}{&#13;_x000a_\rtlch\fcs1 \af0 \ltrch\fcs0 \insrsid1718269\charrsid10313936 #}{\rtlch\fcs1 \af1 \ltrch\fcs0 \cs18\v\f1\fs20\cf15\insrsid1718269\charrsid10313936 (MOD@InsideLoop(\'a7)}{\rtlch\fcs1 \af0 \ltrch\fcs0 \insrsid1718269\charrsid10313936 #}{\rtlch\fcs1 \af0 &#13;_x000a_\ltrch\fcs0 \cf10\insrsid1718269\charrsid10313936 \u9668\'3f}{\rtlch\fcs1 \af0 \ltrch\fcs0 \insrsid1718269\charrsid10313936 #}{\rtlch\fcs1 \af1 \ltrch\fcs0 \cs18\v\f1\fs20\cf15\insrsid1718269\charrsid10313936 TVTMEMBERS\'a7@MEMBERS@}{\rtlch\fcs1 \af0 &#13;_x000a_\ltrch\fcs0 \insrsid1718269\charrsid10313936 #}{\rtlch\fcs1 \af0 \ltrch\fcs0 \cf10\insrsid1718269\charrsid10313936 \u9658\'3f}{\rtlch\fcs1 \af0 \ltrch\fcs0 &#13;_x000a_\cs17\b0\v\fs20\cf9\lang1024\langfe1024\loch\af1\hich\af1\dbch\af31501\noproof\insrsid1718269\charrsid10313936 \hich\af1\dbch\af31501\loch\f1 &lt;/Members&gt;}{\rtlch\fcs1 \af0 \ltrch\fcs0 \insrsid1718269\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718269\charrsid10313936 \hich\af1\dbch\af31501\loch\f1 &lt;AuNomDe&gt;&lt;OptDel&gt;}{\rtlch\fcs1 \af0 \ltrch\fcs0 \insrsid1718269\charrsid10313936 #}{\rtlch\fcs1 \af1 \ltrch\fcs0 &#13;_x000a_\cs18\v\f1\fs20\cf15\insrsid1718269\charrsid10313936 MNU[ONBEHALFYES][NOTAPP]@CHOICE@}{\rtlch\fcs1 \af0 \ltrch\fcs0 \insrsid1718269\charrsid10313936 #}{\rtlch\fcs1 \af0 \ltrch\fcs0 &#13;_x000a_\cs17\v\fs20\cf9\lang1024\langfe1024\loch\af1\hich\af1\dbch\af31501\noproof\insrsid1718269\charrsid10313936 \hich\af1\dbch\af31501\loch\f1 &lt;/OptDel&gt;&lt;/AuNomDe&gt;}{\rtlch\fcs1 \af0 \ltrch\fcs0 \insrsid1718269\charrsid10313936 &#13;_x000a_\par &lt;&lt;&lt;}{\rtlch\fcs1 \af0 \ltrch\fcs0 \cs17\v\fs20\cf9\lang1024\langfe1024\loch\af1\hich\af1\dbch\af31501\noproof\insrsid1718269\charrsid10313936 \hich\af1\dbch\af31501\loch\f1 &lt;/RepeatBlock-By&gt;}{\rtlch\fcs1 \af0 \ltrch\fcs0 \insrsid1718269\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DocAmend&gt;}{\rtlch\fcs1 \af0 \ltrch\fcs0 \insrsid1718269\charrsid10313936 &#13;_x000a_Draft legislative resolution}{\rtlch\fcs1 \af0 \ltrch\fcs0 \cs17\b0\v\fs20\cf9\lang1024\langfe1024\loch\af1\hich\af1\dbch\af31501\noproof\insrsid1718269\charrsid10313936 \hich\af1\dbch\af31501\loch\f1 &lt;/DocAmend&gt;}{\rtlch\fcs1 \af0 \ltrch\fcs0 &#13;_x000a_\insrsid1718269\charrsid10313936 &#13;_x000a_\par }\pard \ltrpar\s20\ql \li0\ri0\nowidctlpar\wrapdefault\aspalpha\aspnum\faauto\adjustright\rin0\lin0\itap0\pararsid16013815 {\rtlch\fcs1 \af0 \ltrch\fcs0 &#13;_x000a_\cs17\b0\v\fs20\cf9\lang1024\langfe1024\loch\af1\hich\af1\dbch\af31501\noproof\insrsid1718269\charrsid10313936 \hich\af1\dbch\af31501\loch\f1 &lt;Article&gt;}{\rtlch\fcs1 \af0 \ltrch\fcs0 \cf10\insrsid1718269\charrsid10313936 \u9668\'3f}{\rtlch\fcs1 \af0 &#13;_x000a_\ltrch\fcs0 \insrsid1718269\charrsid10313936 #}{\rtlch\fcs1 \af1 \ltrch\fcs0 \cs18\v\f1\fs20\cf15\insrsid1718269\charrsid10313936 TVTRESPART@RESPART@}{\rtlch\fcs1 \af0 \ltrch\fcs0 \insrsid1718269\charrsid10313936 #}{\rtlch\fcs1 \af0 \ltrch\fcs0 &#13;_x000a_\cf10\insrsid1718269\charrsid10313936 \u9658\'3f}{\rtlch\fcs1 \af0 \ltrch\fcs0 \cs17\b0\v\fs20\cf9\lang1024\langfe1024\loch\af1\hich\af1\dbch\af31501\noproof\insrsid1718269\charrsid10313936 \hich\af1\dbch\af31501\loch\f1 &lt;/Article&gt;}{\rtlch\fcs1 \af0 &#13;_x000a_\ltrch\fcs0 \insrsid1718269\charrsid10313936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718269\charrsid10313936 Draft legislative resolution\cell Amendment\cell }\pard\plain \ltrpar\ql \li0\ri0\widctlpar\intbl\wrapdefault\aspalpha\aspnum\faauto\adjustright\rin0\lin0 \rtlch\fcs1 \af0\afs20\alang1025 \ltrch\fcs0 &#13;_x000a_\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718269\charrsid10313936 ##\cell ##}{\rtlch\fcs1 \af0\afs24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718269\charrsid10313936 Or. }{\rtlch\fcs1 \af0 \ltrch\fcs0 \cs17\v\fs20\cf9\lang1024\langfe1024\loch\af1\hich\af1\dbch\af31501\noproof\insrsid1718269\charrsid10313936 \hich\af1\dbch\af31501\loch\f1 &lt;Original&gt;}{\rtlch\fcs1 \af0 \ltrch\fcs0 &#13;_x000a_\insrsid1718269\charrsid10313936 #}{\rtlch\fcs1 \af1 \ltrch\fcs0 \cs18\v\f1\fs20\cf15\insrsid1718269\charrsid10313936 KEY(MAIN/LANGMIN)sh@ORLANGMSG@}{\rtlch\fcs1 \af0 \ltrch\fcs0 \insrsid1718269\charrsid10313936 #}{\rtlch\fcs1 \af0 \ltrch\fcs0 &#13;_x000a_\cs17\v\fs20\cf9\lang1024\langfe1024\loch\af1\hich\af1\dbch\af31501\noproof\insrsid1718269\charrsid10313936 \hich\af1\dbch\af31501\loch\f1 &lt;/Original&gt;}{\rtlch\fcs1 \af0 \ltrch\fcs0 \insrsid1718269\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718269\charrsid10313936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98&#13;_x000a_874a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02497 HideTWBExt;}{\*\cs18 \additive \v\f1\fs20\cf15 &#13;_x000a_\spriority0 \styrsid202497 HideTWBInt;}{\s19\ql \li0\ri0\sa120\nowidctlpar\wrapdefault\aspalpha\aspnum\faauto\adjustright\rin0\lin0\itap0 \rtlch\fcs1 \af0\afs20\alang1025 \ltrch\fcs0 \fs24\lang2057\langfe2057\cgrid\langnp2057\langfenp2057 &#13;_x000a_\sbasedon0 \snext19 \spriority0 \styrsid202497 Normal6a;}{\s20\ql \li0\ri0\nowidctlpar\wrapdefault\aspalpha\aspnum\faauto\adjustright\rin0\lin0\itap0 \rtlch\fcs1 \af0\afs20\alang1025 \ltrch\fcs0 \b\fs24\lang2057\langfe2057\cgrid\langnp2057\langfenp2057 &#13;_x000a_\sbasedon0 \snext20 \spriority0 \styrsid202497 NormalBold;}{\s21\ql \li0\ri0\sa240\nowidctlpar\wrapdefault\aspalpha\aspnum\faauto\adjustright\rin0\lin0\itap0 \rtlch\fcs1 \af0\afs20\alang1025 \ltrch\fcs0 &#13;_x000a_\i\fs24\lang2057\langfe2057\cgrid\langnp2057\langfenp2057 \sbasedon0 \snext21 \spriority0 \styrsid202497 AmJustText;}{\s22\qc \li0\ri0\sb240\sa240\nowidctlpar\wrapdefault\aspalpha\aspnum\faauto\adjustright\rin0\lin0\itap0 \rtlch\fcs1 \af0\afs20\alang1025 &#13;_x000a_\ltrch\fcs0 \i\fs24\lang2057\langfe2057\cgrid\langnp2057\langfenp2057 \sbasedon0 \snext22 \spriority0 \styrsid202497 AmCrossRef;}{\s23\qc \li0\ri0\sb240\sa240\keepn\nowidctlpar\wrapdefault\aspalpha\aspnum\faauto\adjustright\rin0\lin0\itap0 \rtlch\fcs1 &#13;_x000a_\af0\afs20\alang1025 \ltrch\fcs0 \i\fs24\lang2057\langfe2057\cgrid\langnp2057\langfenp2057 \sbasedon0 \snext21 \spriority0 \styrsid202497 AmJustTitle;}{&#13;_x000a_\s24\qr \li0\ri0\sb240\sa240\nowidctlpar\wrapdefault\aspalpha\aspnum\faauto\adjustright\rin0\lin0\itap0 \rtlch\fcs1 \af0\afs20\alang1025 \ltrch\fcs0 \fs24\lang2057\langfe2057\cgrid\langnp2057\langfenp2057 \sbasedon0 \snext24 \spriority0 \styrsid202497 &#13;_x000a_AmOrLang;}{\s25\qc \li0\ri0\sa240\nowidctlpar\wrapdefault\aspalpha\aspnum\faauto\adjustright\rin0\lin0\itap0 \rtlch\fcs1 \af0\afs20\alang1025 \ltrch\fcs0 \i\fs24\lang2057\langfe2057\cgrid\langnp2057\langfenp2057 &#13;_x000a_\sbasedon0 \snext25 \spriority0 \styrsid202497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02497 AmNumberTabs;}}{\*\rsidtbl \rsid24658\rsid202497\rsid223860\rsid735077\rsid1718133\rsid2892074\rsid3565327\rsid4666813\rsid6322556&#13;_x000a_\rsid6641733\rsid7802971\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131}{\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02497\newtblstyruls\nogrowautofit\usenormstyforlist\noindnmbrts\felnbrelev\nocxsptable\indrlsweleven\noafcnsttbl\afelev\utinl\hwelev\spltpgpar\notcvasp\notbrkcnstfrctbl\notvatxbx\krnprsnet\cachedcolbal \nouicompat \fet0&#13;_x000a_{\*\wgrffmtfilter 013f}\nofeaturethrottle1\ilfomacatclnup0{\*\template C:\\Users\\MDELLA~1\\AppData\\Local\\Temp\\Blank1.dotx}{\*\ftnsep \ltrpar \pard\plain \ltrpar\ql \li0\ri0\widctlpar\wrapdefault\aspalpha\aspnum\faauto\adjustright\rin0\lin0\itap0 &#13;_x000a_\rtlch\fcs1 \af0\afs20\alang1025 \ltrch\fcs0 \fs24\lang2057\langfe2057\cgrid\langnp2057\langfenp2057 {\rtlch\fcs1 \af0 \ltrch\fcs0 \insrsid7802971 \chftnsep &#13;_x000a_\par }}{\*\ftnsepc \ltrpar \pard\plain \ltrpar\ql \li0\ri0\widctlpar\wrapdefault\aspalpha\aspnum\faauto\adjustright\rin0\lin0\itap0 \rtlch\fcs1 \af0\afs20\alang1025 \ltrch\fcs0 \fs24\lang2057\langfe2057\cgrid\langnp2057\langfenp2057 {\rtlch\fcs1 \af0 &#13;_x000a_\ltrch\fcs0 \insrsid7802971 \chftnsepc &#13;_x000a_\par }}{\*\aftnsep \ltrpar \pard\plain \ltrpar\ql \li0\ri0\widctlpar\wrapdefault\aspalpha\aspnum\faauto\adjustright\rin0\lin0\itap0 \rtlch\fcs1 \af0\afs20\alang1025 \ltrch\fcs0 \fs24\lang2057\langfe2057\cgrid\langnp2057\langfenp2057 {\rtlch\fcs1 \af0 &#13;_x000a_\ltrch\fcs0 \insrsid7802971 \chftnsep &#13;_x000a_\par }}{\*\aftnsepc \ltrpar \pard\plain \ltrpar\ql \li0\ri0\widctlpar\wrapdefault\aspalpha\aspnum\faauto\adjustright\rin0\lin0\itap0 \rtlch\fcs1 \af0\afs20\alang1025 \ltrch\fcs0 \fs24\lang2057\langfe2057\cgrid\langnp2057\langfenp2057 {\rtlch\fcs1 \af0 &#13;_x000a_\ltrch\fcs0 \insrsid78029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202497\charrsid10313936 {\*\bkmkstart restartB}&#13;_x000a_\hich\af1\dbch\af31501\loch\f1 &lt;AmendB&gt;}{\rtlch\fcs1 \af0 \ltrch\fcs0 \insrsid202497\charrsid10313936 Amendment\tab \tab }{\rtlch\fcs1 \af0 \ltrch\fcs0 &#13;_x000a_\cs17\b0\v\fs20\cf9\lang1024\langfe1024\loch\af1\hich\af1\dbch\af31501\noproof\insrsid202497\charrsid10313936 \hich\af1\dbch\af31501\loch\f1 &lt;NumAmB&gt;}{\rtlch\fcs1 \af0 \ltrch\fcs0 \insrsid202497\charrsid10313936 #}{\rtlch\fcs1 \af1 \ltrch\fcs0 &#13;_x000a_\cs18\v\f1\fs20\cf15\insrsid202497\charrsid10313936 ENMIENDA@NRAM@}{\rtlch\fcs1 \af0 \ltrch\fcs0 \insrsid202497\charrsid10313936 #}{\rtlch\fcs1 \af0 \ltrch\fcs0 &#13;_x000a_\cs17\b0\v\fs20\cf9\lang1024\langfe1024\loch\af1\hich\af1\dbch\af31501\noproof\insrsid202497\charrsid10313936 \hich\af1\dbch\af31501\loch\f1 &lt;/NumAmB&gt;}{\rtlch\fcs1 \af0 \ltrch\fcs0 \insrsid202497\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RepeatBlock-By&gt;}{\rtlch\fcs1 \af0 \ltrch\fcs0 \insrsid202497\charrsid10313936 #}{\rtlch\fcs1 \af1 &#13;_x000a_\ltrch\fcs0 \cs18\v\f1\fs20\cf15\insrsid202497\charrsid10313936 (MOD@InsideLoop()}{\rtlch\fcs1 \af0 \ltrch\fcs0 \insrsid202497\charrsid10313936 ##}{\rtlch\fcs1 \af1 \ltrch\fcs0 \cs18\v\f1\fs20\cf15\insrsid202497\charrsid10313936 &gt;&gt;&gt;@[ZMEMBERSMSG]@}{&#13;_x000a_\rtlch\fcs1 \af0 \ltrch\fcs0 \insrsid202497\charrsid10313936 #}{\rtlch\fcs1 \af0 \ltrch\fcs0 \cs17\b0\v\fs20\cf9\lang1024\langfe1024\loch\af1\hich\af1\dbch\af31501\noproof\insrsid202497\charrsid10313936 \hich\af1\dbch\af31501\loch\f1 &lt;Members&gt;}{&#13;_x000a_\rtlch\fcs1 \af0 \ltrch\fcs0 \insrsid202497\charrsid10313936 #}{\rtlch\fcs1 \af1 \ltrch\fcs0 \cs18\v\f1\fs20\cf15\insrsid202497\charrsid10313936 (MOD@InsideLoop(\'a7)}{\rtlch\fcs1 \af0 \ltrch\fcs0 \insrsid202497\charrsid10313936 #}{\rtlch\fcs1 \af0 &#13;_x000a_\ltrch\fcs0 \cf10\insrsid202497\charrsid10313936 \u9668\'3f}{\rtlch\fcs1 \af0 \ltrch\fcs0 \insrsid202497\charrsid10313936 #}{\rtlch\fcs1 \af1 \ltrch\fcs0 \cs18\v\f1\fs20\cf15\insrsid202497\charrsid10313936 TVTMEMBERS\'a7@MEMBERS@}{\rtlch\fcs1 \af0 &#13;_x000a_\ltrch\fcs0 \insrsid202497\charrsid10313936 #}{\rtlch\fcs1 \af0 \ltrch\fcs0 \cf10\insrsid202497\charrsid10313936 \u9658\'3f}{\rtlch\fcs1 \af0 \ltrch\fcs0 &#13;_x000a_\cs17\b0\v\fs20\cf9\lang1024\langfe1024\loch\af1\hich\af1\dbch\af31501\noproof\insrsid202497\charrsid10313936 \hich\af1\dbch\af31501\loch\f1 &lt;/Members&gt;}{\rtlch\fcs1 \af0 \ltrch\fcs0 \insrsid202497\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02497\charrsid10313936 \hich\af1\dbch\af31501\loch\f1 &lt;AuNomDe&gt;&lt;OptDel&gt;}{\rtlch\fcs1 \af0 \ltrch\fcs0 \insrsid202497\charrsid10313936 #}{\rtlch\fcs1 \af1 \ltrch\fcs0 &#13;_x000a_\cs18\v\f1\fs20\cf15\insrsid202497\charrsid10313936 MNU[ONBEHALFYES][NOTAPP]@CHOICE@}{\rtlch\fcs1 \af0 \ltrch\fcs0 \insrsid202497\charrsid10313936 #}{\rtlch\fcs1 \af0 \ltrch\fcs0 &#13;_x000a_\cs17\v\fs20\cf9\lang1024\langfe1024\loch\af1\hich\af1\dbch\af31501\noproof\insrsid202497\charrsid10313936 \hich\af1\dbch\af31501\loch\f1 &lt;/OptDel&gt;&lt;/AuNomDe&gt;}{\rtlch\fcs1 \af0 \ltrch\fcs0 \insrsid202497\charrsid10313936 &#13;_x000a_\par &lt;&lt;&lt;}{\rtlch\fcs1 \af0 \ltrch\fcs0 \cs17\v\fs20\cf9\lang1024\langfe1024\loch\af1\hich\af1\dbch\af31501\noproof\insrsid202497\charrsid10313936 \hich\af1\dbch\af31501\loch\f1 &lt;/RepeatBlock-By&gt;}{\rtlch\fcs1 \af0 \ltrch\fcs0 \insrsid202497\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DocAmend&gt;}{\rtlch\fcs1 \af0 \ltrch\fcs0 \insrsid202497\charrsid10313936 #}{\rtlch\fcs1 \af1 &#13;_x000a_\ltrch\fcs0 \cs18\v\f1\fs20\cf15\insrsid202497\charrsid10313936 MNU[OPTPROPOSALCOD][OPTPROPOSALCNS][OPTPROPOSALNLE]@CHOICE@CODEMNU}{\rtlch\fcs1 \af0 \ltrch\fcs0 \insrsid202497\charrsid10313936 #}{\rtlch\fcs1 \af0 \ltrch\fcs0 &#13;_x000a_\cs17\b0\v\fs20\cf9\lang1024\langfe1024\loch\af1\hich\af1\dbch\af31501\noproof\insrsid202497\charrsid10313936 \hich\af1\dbch\af31501\loch\f1 &lt;/DocAmend&gt;}{\rtlch\fcs1 \af0 \ltrch\fcs0 \insrsid202497\charrsid10313936 &#13;_x000a_\par }\pard \ltrpar\s20\ql \li0\ri0\keepn\nowidctlpar\wrapdefault\aspalpha\aspnum\faauto\adjustright\rin0\lin0\itap0\pararsid10630121 {\rtlch\fcs1 \af0 \ltrch\fcs0 &#13;_x000a_\cs17\b0\v\fs20\cf9\lang1024\langfe1024\loch\af1\hich\af1\dbch\af31501\noproof\insrsid202497\charrsid10313936 \hich\af1\dbch\af31501\loch\f1 &lt;Article&gt;}{\rtlch\fcs1 \af0 \ltrch\fcs0 \insrsid202497\charrsid10313936 #}{\rtlch\fcs1 \af1 \ltrch\fcs0 &#13;_x000a_\cs18\v\f1\fs20\cf15\insrsid202497\charrsid10313936 MNU[AMACTPARTYES][AMACTPARTNO]@CHOICE@AMACTMNU}{\rtlch\fcs1 \af0 \ltrch\fcs0 \insrsid202497\charrsid10313936 #}{\rtlch\fcs1 \af0 \ltrch\fcs0 &#13;_x000a_\cs17\b0\v\fs20\cf9\lang1024\langfe1024\loch\af1\hich\af1\dbch\af31501\noproof\insrsid202497\charrsid10313936 \hich\af1\dbch\af31501\loch\f1 &lt;/Article&gt;}{\rtlch\fcs1 \af0 \ltrch\fcs0 \insrsid202497\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02497\charrsid10313936 \hich\af1\dbch\af31501\loch\f1 &lt;DocAmend2&gt;&lt;OptDel&gt;}{\rtlch\fcs1 \af0 \ltrch\fcs0 \insrsid202497\charrsid10313936 #}{\rtlch\fcs1 \af1 &#13;_x000a_\ltrch\fcs0 \cs18\v\f1\fs20\cf15\insrsid202497\charrsid10313936 MNU[OPTNRACTYES][NOTAPP]@CHOICE@AMACTMNU}{\rtlch\fcs1 \af0 \ltrch\fcs0 \insrsid202497\charrsid10313936 #}{\rtlch\fcs1 \af0 \ltrch\fcs0 &#13;_x000a_\cs17\v\fs20\cf9\lang1024\langfe1024\loch\af1\hich\af1\dbch\af31501\noproof\insrsid202497\charrsid10313936 \hich\af1\dbch\af31501\loch\f1 &lt;/OptDel&gt;&lt;/DocAmend2&gt;}{\rtlch\fcs1 \af0 \ltrch\fcs0 \insrsid202497\charrsid10313936 &#13;_x000a_\par }\pard \ltrpar\ql \li0\ri0\widctlpar\wrapdefault\aspalpha\aspnum\faauto\adjustright\rin0\lin0\itap0\pararsid10158853 {\rtlch\fcs1 \af0 \ltrch\fcs0 \cs17\v\fs20\cf9\lang1024\langfe1024\loch\af1\hich\af1\dbch\af31501\noproof\insrsid202497\charrsid10313936 &#13;_x000a_\hich\af1\dbch\af31501\loch\f1 &lt;Article2&gt;&lt;OptDel&gt;}{\rtlch\fcs1 \af0 \ltrch\fcs0 \insrsid202497\charrsid10313936 #}{\rtlch\fcs1 \af1 \ltrch\fcs0 \cs18\v\f1\fs20\cf15\insrsid202497\charrsid10313936 MNU[OPTACTPARTYES][NOTAPP]@CHOICE@AMACTMNU}{\rtlch\fcs1 &#13;_x000a_\af0 \ltrch\fcs0 \insrsid202497\charrsid10313936 #}{\rtlch\fcs1 \af0 \ltrch\fcs0 \cs17\v\fs20\cf9\lang1024\langfe1024\loch\af1\hich\af1\dbch\af31501\noproof\insrsid202497\charrsid10313936 \hich\af1\dbch\af31501\loch\f1 &lt;/OptDel&gt;&lt;/Article2&gt;}{\rtlch\fcs1 &#13;_x000a_\af0 \ltrch\fcs0 \insrsid202497\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02497\charrsid10313936 #}{\rtlch\fcs1 \af1 \ltrch\fcs0 \cs18\v\f1\fs20\cf15\insrsid202497\charrsid10313936 MNU[OPTLEFTAMACT][LEFTPROP]@CHOICE@AMACTMNU}{\rtlch\fcs1 \af0 \ltrch\fcs0 \insrsid202497\charrsid10313936 #&#13;_x000a_\cell Amendment\cell }\pard\plain \ltrpar\ql \li0\ri0\widctlpar\intbl\wrapdefault\aspalpha\aspnum\faauto\adjustright\rin0\lin0 \rtlch\fcs1 \af0\afs20\alang1025 \ltrch\fcs0 \fs24\lang2057\langfe2057\cgrid\langnp2057\langfenp2057 {\rtlch\fcs1 \af0 &#13;_x000a_\ltrch\fcs0 \insrsid202497\charrsid10313936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02497\charrsid10313936 ##\cell ##}{\rtlch\fcs1 \af0\afs24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02497\charrsid10313936 Or. }{\rtlch\fcs1 \af0 \ltrch\fcs0 \cs17\v\fs20\cf9\lang1024\langfe1024\loch\af1\hich\af1\dbch\af31501\noproof\insrsid202497\charrsid10313936 \hich\af1\dbch\af31501\loch\f1 &lt;Original&gt;}{\rtlch\fcs1 \af0 \ltrch\fcs0 &#13;_x000a_\insrsid202497\charrsid10313936 #}{\rtlch\fcs1 \af1 \ltrch\fcs0 \cs18\v\f1\fs20\cf15\insrsid202497\charrsid10313936 KEY(MAIN/LANGMIN)sh@ORLANGMSG@}{\rtlch\fcs1 \af0 \ltrch\fcs0 \insrsid202497\charrsid10313936 #}{\rtlch\fcs1 \af0 \ltrch\fcs0 &#13;_x000a_\cs17\v\fs20\cf9\lang1024\langfe1024\loch\af1\hich\af1\dbch\af31501\noproof\insrsid202497\charrsid10313936 \hich\af1\dbch\af31501\loch\f1 &lt;/Original&gt;}{\rtlch\fcs1 \af0 \ltrch\fcs0 \insrsid202497\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02497\charrsid10313936 \hich\af1\dbch\af31501\loch\f1 &lt;OptDel&gt;}{\rtlch\fcs1 \af0 \ltrch\fcs0 \insrsid202497\charrsid10313936 #}{&#13;_x000a_\rtlch\fcs1 \af1 \ltrch\fcs0 \cs18\v\f1\fs20\cf15\insrsid202497\charrsid10313936 MNU[CROSSREFNO][CROSSREFYES]@CHOICE@}{\rtlch\fcs1 \af0 \ltrch\fcs0 \insrsid202497\charrsid10313936 #}{\rtlch\fcs1 \af0 \ltrch\fcs0 &#13;_x000a_\cs17\i0\v\fs20\cf9\lang1024\langfe1024\loch\af1\hich\af1\dbch\af31501\noproof\insrsid202497\charrsid10313936 \hich\af1\dbch\af31501\loch\f1 &lt;/OptDel&gt;}{\rtlch\fcs1 \af0 \ltrch\fcs0 \insrsid202497\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02497\charrsid10313936 \hich\af1\dbch\af31501\loch\f1 &lt;TitreJust&gt;}{\rtlch\fcs1 \af0 \ltrch\fcs0 \insrsid202497\charrsid10313936 &#13;_x000a_Justification}{\rtlch\fcs1 \af0 \ltrch\fcs0 \cs17\i0\v\fs20\cf9\lang1024\langfe1024\loch\af1\hich\af1\dbch\af31501\noproof\insrsid202497\charrsid10313936 \hich\af1\dbch\af31501\loch\f1 &lt;/TitreJust&gt;}{\rtlch\fcs1 \af0 \ltrch\fcs0 &#13;_x000a_\insrsid202497\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02497\charrsid10313936 \hich\af1\dbch\af31501\loch\f1 &lt;OptDelPrev&gt;}{\rtlch\fcs1 \af0 \ltrch\fcs0 \insrsid202497\charrsid10313936 #}{\rtlch\fcs1 \af1 &#13;_x000a_\ltrch\fcs0 \cs18\v\f1\fs20\cf15\insrsid202497\charrsid10313936 MNU[TEXTJUSTYES][TEXTJUSTNO]@CHOICE@}{\rtlch\fcs1 \af0 \ltrch\fcs0 \insrsid202497\charrsid10313936 #}{\rtlch\fcs1 \af0 \ltrch\fcs0 &#13;_x000a_\cs17\i0\v\fs20\cf9\lang1024\langfe1024\loch\af1\hich\af1\dbch\af31501\noproof\insrsid202497\charrsid10313936 \hich\af1\dbch\af31501\loch\f1 &lt;/OptDelPrev&gt;}{\rtlch\fcs1 \af0 \ltrch\fcs0 \insrsid202497\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02497\charrsid10313936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b3&#13;_x000a_064b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78010 HideTWBExt;}{\*\cs18 \additive \v\f1\fs20\cf15 &#13;_x000a_\spriority0 \styrsid15278010 HideTWBInt;}{\s19\ql \li0\ri0\sa120\nowidctlpar\wrapdefault\aspalpha\aspnum\faauto\adjustright\rin0\lin0\itap0 \rtlch\fcs1 \af0\afs20\alang1025 \ltrch\fcs0 \fs24\lang2057\langfe2057\cgrid\langnp2057\langfenp2057 &#13;_x000a_\sbasedon0 \snext19 \spriority0 \styrsid15278010 Normal6a;}{\s20\ql \li0\ri0\nowidctlpar\wrapdefault\aspalpha\aspnum\faauto\adjustright\rin0\lin0\itap0 \rtlch\fcs1 \af0\afs20\alang1025 \ltrch\fcs0 \b\fs24\lang2057\langfe2057\cgrid\langnp2057\langfenp2057 &#13;_x000a_\sbasedon0 \snext20 \spriority0 \styrsid15278010 NormalBold;}{\s21\ql \li0\ri0\sa240\nowidctlpar\wrapdefault\aspalpha\aspnum\faauto\adjustright\rin0\lin0\itap0 \rtlch\fcs1 \af0\afs20\alang1025 \ltrch\fcs0 &#13;_x000a_\i\fs24\lang2057\langfe2057\cgrid\langnp2057\langfenp2057 \sbasedon0 \snext21 \spriority0 \styrsid15278010 AmJustText;}{\s22\qc \li0\ri0\sb240\sa240\nowidctlpar\wrapdefault\aspalpha\aspnum\faauto\adjustright\rin0\lin0\itap0 \rtlch\fcs1 &#13;_x000a_\af0\afs20\alang1025 \ltrch\fcs0 \i\fs24\lang2057\langfe2057\cgrid\langnp2057\langfenp2057 \sbasedon0 \snext22 \spriority0 \styrsid15278010 AmCrossRef;}{&#13;_x000a_\s23\qc \li0\ri0\sb240\sa240\keepn\nowidctlpar\wrapdefault\aspalpha\aspnum\faauto\adjustright\rin0\lin0\itap0 \rtlch\fcs1 \af0\afs20\alang1025 \ltrch\fcs0 \i\fs24\lang2057\langfe2057\cgrid\langnp2057\langfenp2057 &#13;_x000a_\sbasedon0 \snext21 \spriority0 \styrsid15278010 AmJustTitle;}{\s24\qr \li0\ri0\sb240\sa240\nowidctlpar\wrapdefault\aspalpha\aspnum\faauto\adjustright\rin0\lin0\itap0 \rtlch\fcs1 \af0\afs20\alang1025 \ltrch\fcs0 &#13;_x000a_\fs24\lang2057\langfe2057\cgrid\langnp2057\langfenp2057 \sbasedon0 \snext24 \spriority0 \styrsid15278010 AmOrLang;}{\s25\qc \li0\ri0\sa240\nowidctlpar\wrapdefault\aspalpha\aspnum\faauto\adjustright\rin0\lin0\itap0 \rtlch\fcs1 \af0\afs20\alang1025 &#13;_x000a_\ltrch\fcs0 \i\fs24\lang2057\langfe2057\cgrid\langnp2057\langfenp2057 \sbasedon0 \snext25 \spriority0 \styrsid1527801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78010 AmNumberTabs;}}{\*\rsidtbl \rsid24658\rsid223860\rsid735077\rsid1718133\rsid2892074\rsid3565327\rsid4666813\rsid6322556\rsid6641733&#13;_x000a_\rsid7823322\rsid9636012\rsid10377208\rsid11215221\rsid11549030\rsid12154954\rsid14382809\rsid14424199\rsid15204470\rsid15278010\rsid15285974\rsid15597740\rsid15950462\rsid16324206\rsid16662270}{\mmathPr\mmathFont34\mbrkBin0\mbrkBinSub0\msmallFrac0&#13;_x000a_\mdispDef1\mlMargin0\mrMargin0\mdefJc1\mwrapIndent1440\mintLim0\mnaryLim1}{\info{\author DELLA FAILLE D'HUYSSE Marie-Christine}{\operator DELLA FAILLE D'HUYSSE Marie-Christine}{\creatim\yr2026\mo6\dy18\hr11\min12}{\revtim\yr2026\mo6\dy18\hr11\min12}&#13;_x000a_{\version1}{\edmins0}{\nofpages1}{\nofwords130}{\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78010\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5597740 \chftnsep &#13;_x000a_\par }}{\*\ftnsepc \ltrpar \pard\plain \ltrpar\ql \li0\ri0\widctlpar\wrapdefault\aspalpha\aspnum\faauto\adjustright\rin0\lin0\itap0 \rtlch\fcs1 \af0\afs20\alang1025 \ltrch\fcs0 \fs24\lang2057\langfe2057\cgrid\langnp2057\langfenp2057 {\rtlch\fcs1 \af0 &#13;_x000a_\ltrch\fcs0 \insrsid15597740 \chftnsepc &#13;_x000a_\par }}{\*\aftnsep \ltrpar \pard\plain \ltrpar\ql \li0\ri0\widctlpar\wrapdefault\aspalpha\aspnum\faauto\adjustright\rin0\lin0\itap0 \rtlch\fcs1 \af0\afs20\alang1025 \ltrch\fcs0 \fs24\lang2057\langfe2057\cgrid\langnp2057\langfenp2057 {\rtlch\fcs1 \af0 &#13;_x000a_\ltrch\fcs0 \insrsid15597740 \chftnsep &#13;_x000a_\par }}{\*\aftnsepc \ltrpar \pard\plain \ltrpar\ql \li0\ri0\widctlpar\wrapdefault\aspalpha\aspnum\faauto\adjustright\rin0\lin0\itap0 \rtlch\fcs1 \af0\afs20\alang1025 \ltrch\fcs0 \fs24\lang2057\langfe2057\cgrid\langnp2057\langfenp2057 {\rtlch\fcs1 \af0 &#13;_x000a_\ltrch\fcs0 \insrsid1559774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1743781 \rtlch\fcs1 &#13;_x000a_\af0\afs20\alang1025 \ltrch\fcs0 \b\fs24\lang2057\langfe2057\cgrid\langnp2057\langfenp2057 {\rtlch\fcs1 \af0 \ltrch\fcs0 \cs17\b0\v\fs20\cf9\lang1024\langfe1024\loch\af1\hich\af1\dbch\af31501\noproof\insrsid15278010\charrsid10313936 {\*\bkmkstart restart}&#13;_x000a_\hich\af1\dbch\af31501\loch\f1 &lt;}{\rtlch\fcs1 \af0 \ltrch\fcs0 \cs17\b0\v\fs20\cf9\lang1024\langfe1024\loch\af1\hich\af1\dbch\af31501\noproof\insrsid15278010 \hich\af1\dbch\af31501\loch\f1 Amend}{\rtlch\fcs1 \af0 \ltrch\fcs0 &#13;_x000a_\cs17\b0\v\fs20\cf9\lang1024\langfe1024\loch\af1\hich\af1\dbch\af31501\noproof\insrsid15278010\charrsid10313936 \hich\af1\dbch\af31501\loch\f1 &gt;}{\rtlch\fcs1 \af0 \ltrch\fcs0 \insrsid15278010\charrsid10313936 Amendment\tab \tab }{\rtlch\fcs1 \af0 &#13;_x000a_\ltrch\fcs0 \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rtlch\fcs1 \af1 \ltrch\fcs0 &#13;_x000a_\cs18\v\f1\fs20\cf15\insrsid15278010\charrsid10313936 ENMIENDA@NRAM@}{\rtlch\fcs1 \af0 \ltrch\fcs0 \insrsid15278010\charrsid10313936 #}{\rtlch\fcs1 \af0 \ltrch\fcs0 &#13;_x000a_\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hich\af1\dbch\af31501\loch\f1 RepeatBlock-By&gt;}{\rtlch\fcs1 \af0 \ltrch\fcs0 &#13;_x000a_\insrsid15278010\charrsid10313936 #}{\rtlch\fcs1 \af1 \ltrch\fcs0 \cs18\v\f1\fs20\cf15\insrsid15278010\charrsid10313936 (MOD@InsideLoop()}{\rtlch\fcs1 \af0 \ltrch\fcs0 \insrsid15278010\charrsid10313936 ##}{\rtlch\fcs1 \af1 \ltrch\fcs0 &#13;_x000a_\cs18\v\f1\fs20\cf15\insrsid15278010\charrsid10313936 &gt;&gt;&gt;@[ZMEMBERSMSG]@}{\rtlch\fcs1 \af0 \ltrch\fcs0 \insrsid15278010\charrsid10313936 #}{\rtlch\fcs1 \af0 \ltrch\fcs0 &#13;_x000a_\cs17\b0\v\fs20\cf9\lang1024\langfe1024\loch\af1\hich\af1\dbch\af31501\noproof\insrsid15278010\charrsid10313936 \hich\af1\dbch\af31501\loch\f1 &lt;Members&gt;}{\rtlch\fcs1 \af0 \ltrch\fcs0 \insrsid15278010\charrsid10313936 #}{\rtlch\fcs1 \af1 \ltrch\fcs0 &#13;_x000a_\cs18\v\f1\fs20\cf15\insrsid15278010\charrsid10313936 (MOD@InsideLoop(\'a7)}{\rtlch\fcs1 \af0 \ltrch\fcs0 \insrsid15278010\charrsid10313936 #}{\rtlch\fcs1 \af0 \ltrch\fcs0 \cf10\insrsid15278010\charrsid11743781 \u9668\'3f}{\rtlch\fcs1 \af0 \ltrch\fcs0 &#13;_x000a_\insrsid15278010\charrsid10313936 #}{\rtlch\fcs1 \af1 \ltrch\fcs0 \cs18\v\f1\fs20\cf15\insrsid15278010\charrsid10313936 TVTMEMBERS\'a7@MEMBERS@}{\rtlch\fcs1 \af0 \ltrch\fcs0 \insrsid15278010\charrsid10313936 #}{\rtlch\fcs1 \af0 \ltrch\fcs0 &#13;_x000a_\cf10\insrsid15278010\charrsid11743781 \u9658\'3f}{\rtlch\fcs1 \af0 \ltrch\fcs0 \cs17\b0\v\fs20\cf9\lang1024\langfe1024\loch\af1\hich\af1\dbch\af31501\noproof\insrsid15278010\charrsid10313936 \hich\af1\dbch\af31501\loch\f1 &lt;/Members&gt;}{\rtlch\fcs1 \af0 &#13;_x000a_\ltrch\fcs0 \insrsid15278010\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5278010\charrsid10313936 \hich\af1\dbch\af31501\loch\f1 &lt;AuNomDe&gt;&lt;OptDel&gt;}{\rtlch\fcs1 \af0 \ltrch\fcs0 \insrsid15278010\charrsid10313936 #}{\rtlch\fcs1 \af1 \ltrch\fcs0 &#13;_x000a_\cs18\v\f1\fs20\cf15\insrsid15278010\charrsid10313936 MNU[ONBEHALFYES][NOTAPP]@CHOICE@}{\rtlch\fcs1 \af0 \ltrch\fcs0 \insrsid15278010\charrsid10313936 #}{\rtlch\fcs1 \af0 \ltrch\fcs0 &#13;_x000a_\cs17\v\fs20\cf9\lang1024\langfe1024\loch\af1\hich\af1\dbch\af31501\noproof\insrsid15278010\charrsid10313936 \hich\af1\dbch\af31501\loch\f1 &lt;/OptDel&gt;&lt;/AuNomDe&gt;}{\rtlch\fcs1 \af0 \ltrch\fcs0 \insrsid15278010\charrsid10313936 &#13;_x000a_\par &lt;&lt;&lt;}{\rtlch\fcs1 \af0 \ltrch\fcs0 \cs17\v\fs20\cf9\lang1024\langfe1024\loch\af1\hich\af1\dbch\af31501\noproof\insrsid15278010\charrsid10313936 \hich\af1\dbch\af31501\loch\f1 &lt;/RepeatBlock-By&gt;}{\rtlch\fcs1 \af0 \ltrch\fcs0 &#13;_x000a_\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DocAmend&gt;}{\rtlch\fcs1 \af0 \ltrch\fcs0 \insrsid15278010\charrsid10313936 #}{\rtlch\fcs1 \af1 &#13;_x000a_\ltrch\fcs0 \cs18\v\f1\fs20\cf15\insrsid15278010\charrsid10313936 MNU[OPTPROPOSALCOD][OPTPROPOSALCNS][OPTPROPOSALNLE]@CHOICE@CODEMNU}{\rtlch\fcs1 \af0 \ltrch\fcs0 \insrsid15278010\charrsid10313936 #}{\rtlch\fcs1 \af0 \ltrch\fcs0 &#13;_x000a_\cs17\b0\v\fs20\cf9\lang1024\langfe1024\loch\af1\hich\af1\dbch\af31501\noproof\insrsid15278010\charrsid10313936 \hich\af1\dbch\af31501\loch\f1 &lt;/DocAmend&gt;}{\rtlch\fcs1 \af0 \ltrch\fcs0 \insrsid15278010\charrsid10313936 &#13;_x000a_\par }\pard \ltrpar\s20\ql \li0\ri0\keepn\nowidctlpar\wrapdefault\aspalpha\aspnum\faauto\adjustright\rin0\lin0\itap0\pararsid10630121 {\rtlch\fcs1 \af0 \ltrch\fcs0 &#13;_x000a_\cs17\b0\v\fs20\cf9\lang1024\langfe1024\loch\af1\hich\af1\dbch\af31501\noproof\insrsid15278010\charrsid10313936 \hich\af1\dbch\af31501\loch\f1 &lt;Article&gt;}{\rtlch\fcs1 \af0 \ltrch\fcs0 \insrsid15278010\charrsid10313936 #}{\rtlch\fcs1 \af1 \ltrch\fcs0 &#13;_x000a_\cs18\v\f1\fs20\cf15\insrsid15278010\charrsid10313936 MNU[AMACTPARTYES][AMACTPARTNO]@CHOICE@AMACTMNU}{\rtlch\fcs1 \af0 \ltrch\fcs0 \insrsid15278010\charrsid10313936 #}{\rtlch\fcs1 \af0 \ltrch\fcs0 &#13;_x000a_\cs17\b0\v\fs20\cf9\lang1024\langfe1024\loch\af1\hich\af1\dbch\af31501\noproof\insrsid15278010\charrsid10313936 \hich\af1\dbch\af31501\loch\f1 &lt;/Article&gt;}{\rtlch\fcs1 \af0 \ltrch\fcs0 \insrsid15278010\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5278010\charrsid10313936 \hich\af1\dbch\af31501\loch\f1 &lt;DocAmend2&gt;&lt;OptDel&gt;}{\rtlch\fcs1 \af0 \ltrch\fcs0 \insrsid15278010\charrsid10313936 #}{\rtlch\fcs1 &#13;_x000a_\af1 \ltrch\fcs0 \cs18\v\f1\fs20\cf15\insrsid15278010\charrsid10313936 MNU[OPTNRACTYES][NOTAPP]@CHOICE@AMACTMNU}{\rtlch\fcs1 \af0 \ltrch\fcs0 \insrsid15278010\charrsid10313936 #}{\rtlch\fcs1 \af0 \ltrch\fcs0 &#13;_x000a_\cs17\v\fs20\cf9\lang1024\langfe1024\loch\af1\hich\af1\dbch\af31501\noproof\insrsid15278010\charrsid10313936 \hich\af1\dbch\af31501\loch\f1 &lt;/OptDel&gt;&lt;/DocAmend2&gt;}{\rtlch\fcs1 \af0 \ltrch\fcs0 \insrsid15278010\charrsid10313936 &#13;_x000a_\par }\pard \ltrpar\ql \li0\ri0\widctlpar\wrapdefault\aspalpha\aspnum\faauto\adjustright\rin0\lin0\itap0\pararsid10158853 {\rtlch\fcs1 \af0 \ltrch\fcs0 &#13;_x000a_\cs17\v\fs20\cf9\lang1024\langfe1024\loch\af1\hich\af1\dbch\af31501\noproof\insrsid15278010\charrsid10313936 \hich\af1\dbch\af31501\loch\f1 &lt;Article2&gt;&lt;OptDel&gt;}{\rtlch\fcs1 \af0 \ltrch\fcs0 \insrsid15278010\charrsid10313936 #}{\rtlch\fcs1 \af1 \ltrch\fcs0 &#13;_x000a_\cs18\v\f1\fs20\cf15\insrsid15278010\charrsid10313936 MNU[OPTACTPARTYES][NOTAPP]@CHOICE@AMACTMNU}{\rtlch\fcs1 \af0 \ltrch\fcs0 \insrsid15278010\charrsid10313936 #}{\rtlch\fcs1 \af0 \ltrch\fcs0 &#13;_x000a_\cs17\v\fs20\cf9\lang1024\langfe1024\loch\af1\hich\af1\dbch\af31501\noproof\insrsid15278010\charrsid10313936 \hich\af1\dbch\af31501\loch\f1 &lt;/OptDel&gt;&lt;/Article2&gt;}{\rtlch\fcs1 \af0 \ltrch\fcs0 \insrsid15278010\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5278010\charrsid10313936 #}{\rtlch\fcs1 \af1 \ltrch\fcs0 \cs18\v\f1\fs20\cf15\insrsid15278010\charrsid10313936 MNU[OPTLEFTAMACT][LEFTPROP]@CHOICE@AMACTMNU}{\rtlch\fcs1 \af0 \ltrch\fcs0 &#13;_x000a_\insrsid15278010\charrsid10313936 #\cell Amendment\cell }\pard\plain \ltrpar\ql \li0\ri0\widctlpar\intbl\wrapdefault\aspalpha\aspnum\faauto\adjustright\rin0\lin0 \rtlch\fcs1 \af0\afs20\alang1025 \ltrch\fcs0 &#13;_x000a_\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5278010\charrsid10313936 ##\cell ##}{\rtlch\fcs1 \af0\afs24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5278010\charrsid10313936 Or. }{\rtlch\fcs1 \af0 \ltrch\fcs0 \cs17\v\fs20\cf9\lang1024\langfe1024\loch\af1\hich\af1\dbch\af31501\noproof\insrsid15278010\charrsid10313936 \hich\af1\dbch\af31501\loch\f1 &lt;Original&gt;}{\rtlch\fcs1 \af0 \ltrch\fcs0 &#13;_x000a_\insrsid15278010\charrsid10313936 #}{\rtlch\fcs1 \af1 \ltrch\fcs0 \cs18\v\f1\fs20\cf15\insrsid15278010\charrsid10313936 KEY(MAIN/LANGMIN)sh@ORLANGMSG@}{\rtlch\fcs1 \af0 \ltrch\fcs0 \insrsid15278010\charrsid10313936 #}{\rtlch\fcs1 \af0 \ltrch\fcs0 &#13;_x000a_\cs17\v\fs20\cf9\lang1024\langfe1024\loch\af1\hich\af1\dbch\af31501\noproof\insrsid15278010\charrsid10313936 \hich\af1\dbch\af31501\loch\f1 &lt;/Original&gt;}{\rtlch\fcs1 \af0 \ltrch\fcs0 \insrsid15278010\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5278010\charrsid10313936 \hich\af1\dbch\af31501\loch\f1 &lt;OptDel&gt;}{\rtlch\fcs1 \af0 \ltrch\fcs0 \insrsid15278010\charrsid10313936 #}{&#13;_x000a_\rtlch\fcs1 \af1 \ltrch\fcs0 \cs18\v\f1\fs20\cf15\insrsid15278010\charrsid10313936 MNU[CROSSREFNO][CROSSREFYES]@CHOICE@}{\rtlch\fcs1 \af0 \ltrch\fcs0 \insrsid15278010\charrsid10313936 #}{\rtlch\fcs1 \af0 \ltrch\fcs0 &#13;_x000a_\cs17\i0\v\fs20\cf9\lang1024\langfe1024\loch\af1\hich\af1\dbch\af31501\noproof\insrsid15278010\charrsid10313936 \hich\af1\dbch\af31501\loch\f1 &lt;/OptDel&gt;}{\rtlch\fcs1 \af0 \ltrch\fcs0 \insrsid15278010\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5278010\charrsid10313936 \hich\af1\dbch\af31501\loch\f1 &lt;TitreJust&gt;}{\rtlch\fcs1 \af0 \ltrch\fcs0 \insrsid15278010\charrsid10313936 &#13;_x000a_Justification}{\rtlch\fcs1 \af0 \ltrch\fcs0 \cs17\i0\v\fs20\cf9\lang1024\langfe1024\loch\af1\hich\af1\dbch\af31501\noproof\insrsid15278010\charrsid10313936 \hich\af1\dbch\af31501\loch\f1 &lt;/TitreJust&gt;}{\rtlch\fcs1 \af0 \ltrch\fcs0 &#13;_x000a_\insrsid15278010\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5278010\charrsid10313936 \hich\af1\dbch\af31501\loch\f1 &lt;OptDelPrev&gt;}{\rtlch\fcs1 \af0 \ltrch\fcs0 \insrsid15278010\charrsid10313936 #}{\rtlch\fcs1 &#13;_x000a_\af1 \ltrch\fcs0 \cs18\v\f1\fs20\cf15\insrsid15278010\charrsid10313936 MNU[TEXTJUSTYES][TEXTJUSTNO]@CHOICE@}{\rtlch\fcs1 \af0 \ltrch\fcs0 \insrsid15278010\charrsid10313936 #}{\rtlch\fcs1 \af0 \ltrch\fcs0 &#13;_x000a_\cs17\i0\v\fs20\cf9\lang1024\langfe1024\loch\af1\hich\af1\dbch\af31501\noproof\insrsid15278010\charrsid10313936 \hich\af1\dbch\af31501\loch\f1 &lt;/OptDelPrev&gt;}{\rtlch\fcs1 \af0 \ltrch\fcs0 \insrsid15278010\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78010\charrsid10313936 \hich\af1\dbch\af31501\loch\f1 &lt;/}{\rtlch\fcs1 \af0 \ltrch\fcs0 &#13;_x000a_\cs17\v\fs20\cf9\lang1024\langfe1024\loch\af1\hich\af1\dbch\af31501\noproof\insrsid15278010 \hich\af1\dbch\af31501\loch\f1 Amend}{\rtlch\fcs1 \af0 \ltrch\fcs0 &#13;_x000a_\cs17\v\fs20\cf9\lang1024\langfe1024\loch\af1\hich\af1\dbch\af31501\noproof\insrsid15278010\charrsid10313936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a5&#13;_x000a_3a86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AUTHOR" w:val="Michele Picaro, Herbert Dorfmann, Herbert Dorfmann"/>
    <w:docVar w:name="TXTLANGUE" w:val="BG"/>
    <w:docVar w:name="TXTLANGUEMIN" w:val="bg"/>
    <w:docVar w:name="TXTNRC" w:val="0359/2025"/>
    <w:docVar w:name="TXTNRCOM" w:val="(2025)1030"/>
    <w:docVar w:name="TXTNRFIRSTAM" w:val="268"/>
    <w:docVar w:name="TXTNRLASTAM" w:val="532"/>
    <w:docVar w:name="TXTNRPE" w:val="791.047"/>
    <w:docVar w:name="TXTNRPE2" w:val="789.113"/>
    <w:docVar w:name="TXTNRPROC" w:val="2025/0410"/>
    <w:docVar w:name="TXTPEorAP" w:val="PE"/>
    <w:docVar w:name="TXTROUTE" w:val="AM\1348340BG.docx"/>
    <w:docVar w:name="TXTTITLE" w:val="on the proposal for a regulation of the European Parliament and of the Council Amending Regulations (EC) No 999/2001, (EC) No 1829/2003, (EC) No 1831/2003, (EC) No 852/2004, (EC) No 853/2004, (EC) No 396/2005, (EC) No 1099/2009, (EC) No 1107/2009, (EU) No 528/2012, (EU) 2017/625 as regards the simplification and strengthening of food and feed safety requirements"/>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3292491-6BDE-49B8-9CD6-2D19ADFE9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bg-BG"/>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3066BE"/>
    <w:pPr>
      <w:widowControl/>
      <w:spacing w:before="100" w:beforeAutospacing="1" w:after="100" w:afterAutospacing="1"/>
    </w:pPr>
    <w:rPr>
      <w:szCs w:val="24"/>
    </w:rPr>
  </w:style>
  <w:style w:type="paragraph" w:styleId="Footer">
    <w:name w:val="footer"/>
    <w:link w:val="FooterChar"/>
    <w:semiHidden/>
    <w:unhideWhenUsed/>
    <w:rsid w:val="003066BE"/>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3066BE"/>
    <w:rPr>
      <w:sz w:val="22"/>
    </w:rPr>
  </w:style>
  <w:style w:type="character" w:customStyle="1" w:styleId="Normal12Char">
    <w:name w:val="Normal12 Char"/>
    <w:basedOn w:val="DefaultParagraphFont"/>
    <w:link w:val="Normal12"/>
    <w:locked/>
    <w:rsid w:val="003066BE"/>
    <w:rPr>
      <w:noProof/>
      <w:sz w:val="24"/>
    </w:rPr>
  </w:style>
  <w:style w:type="paragraph" w:customStyle="1" w:styleId="Normal12">
    <w:name w:val="Normal12"/>
    <w:basedOn w:val="Normal"/>
    <w:link w:val="Normal12Char"/>
    <w:rsid w:val="003066BE"/>
    <w:pPr>
      <w:spacing w:after="240"/>
    </w:pPr>
    <w:rPr>
      <w:noProof/>
    </w:rPr>
  </w:style>
  <w:style w:type="paragraph" w:customStyle="1" w:styleId="CommitteeAM">
    <w:name w:val="CommitteeAM"/>
    <w:basedOn w:val="Normal"/>
    <w:rsid w:val="003066BE"/>
    <w:pPr>
      <w:spacing w:before="240" w:after="600"/>
      <w:jc w:val="center"/>
    </w:pPr>
    <w:rPr>
      <w:i/>
    </w:rPr>
  </w:style>
  <w:style w:type="paragraph" w:customStyle="1" w:styleId="ZDateAM">
    <w:name w:val="ZDateAM"/>
    <w:basedOn w:val="Normal"/>
    <w:rsid w:val="003066BE"/>
    <w:pPr>
      <w:tabs>
        <w:tab w:val="right" w:pos="9356"/>
      </w:tabs>
      <w:spacing w:after="480"/>
    </w:pPr>
    <w:rPr>
      <w:noProof/>
    </w:rPr>
  </w:style>
  <w:style w:type="paragraph" w:customStyle="1" w:styleId="ProjRap">
    <w:name w:val="ProjRap"/>
    <w:basedOn w:val="Normal"/>
    <w:rsid w:val="003066BE"/>
    <w:pPr>
      <w:tabs>
        <w:tab w:val="right" w:pos="9356"/>
      </w:tabs>
    </w:pPr>
    <w:rPr>
      <w:b/>
      <w:noProof/>
    </w:rPr>
  </w:style>
  <w:style w:type="paragraph" w:customStyle="1" w:styleId="PELeft">
    <w:name w:val="PELeft"/>
    <w:basedOn w:val="Normal"/>
    <w:rsid w:val="003066BE"/>
    <w:pPr>
      <w:spacing w:before="40" w:after="40"/>
    </w:pPr>
    <w:rPr>
      <w:rFonts w:ascii="Arial" w:hAnsi="Arial" w:cs="Arial"/>
      <w:sz w:val="22"/>
      <w:szCs w:val="22"/>
      <w:lang w:val="fr-FR"/>
    </w:rPr>
  </w:style>
  <w:style w:type="paragraph" w:customStyle="1" w:styleId="PERight">
    <w:name w:val="PERight"/>
    <w:basedOn w:val="Normal"/>
    <w:next w:val="Normal"/>
    <w:rsid w:val="003066BE"/>
    <w:pPr>
      <w:jc w:val="right"/>
    </w:pPr>
    <w:rPr>
      <w:rFonts w:ascii="Arial" w:hAnsi="Arial" w:cs="Arial"/>
      <w:sz w:val="22"/>
      <w:szCs w:val="22"/>
      <w:lang w:val="fr-FR"/>
    </w:rPr>
  </w:style>
  <w:style w:type="character" w:customStyle="1" w:styleId="Normal6Char">
    <w:name w:val="Normal6 Char"/>
    <w:basedOn w:val="DefaultParagraphFont"/>
    <w:link w:val="Normal6"/>
    <w:locked/>
    <w:rsid w:val="003066BE"/>
    <w:rPr>
      <w:sz w:val="24"/>
      <w:lang w:val="fr-FR"/>
    </w:rPr>
  </w:style>
  <w:style w:type="paragraph" w:customStyle="1" w:styleId="Normal6">
    <w:name w:val="Normal6"/>
    <w:basedOn w:val="Normal"/>
    <w:link w:val="Normal6Char"/>
    <w:rsid w:val="003066BE"/>
    <w:pPr>
      <w:spacing w:after="120"/>
    </w:pPr>
    <w:rPr>
      <w:lang w:val="fr-FR"/>
    </w:rPr>
  </w:style>
  <w:style w:type="character" w:customStyle="1" w:styleId="NormalBoldChar">
    <w:name w:val="NormalBold Char"/>
    <w:basedOn w:val="DefaultParagraphFont"/>
    <w:link w:val="NormalBold"/>
    <w:locked/>
    <w:rsid w:val="003066BE"/>
    <w:rPr>
      <w:b/>
      <w:sz w:val="24"/>
    </w:rPr>
  </w:style>
  <w:style w:type="paragraph" w:customStyle="1" w:styleId="Normal12Italic">
    <w:name w:val="Normal12Italic"/>
    <w:basedOn w:val="Normal12"/>
    <w:rsid w:val="003066BE"/>
    <w:rPr>
      <w:i/>
      <w:lang w:val="fr-FR"/>
    </w:rPr>
  </w:style>
  <w:style w:type="paragraph" w:customStyle="1" w:styleId="JustificationTitle">
    <w:name w:val="JustificationTitle"/>
    <w:basedOn w:val="Normal"/>
    <w:next w:val="Normal12"/>
    <w:rsid w:val="003066BE"/>
    <w:pPr>
      <w:keepNext/>
      <w:spacing w:before="240" w:after="240"/>
      <w:jc w:val="center"/>
    </w:pPr>
    <w:rPr>
      <w:i/>
      <w:noProof/>
      <w:lang w:val="fr-FR"/>
    </w:rPr>
  </w:style>
  <w:style w:type="paragraph" w:customStyle="1" w:styleId="Olang">
    <w:name w:val="Olang"/>
    <w:basedOn w:val="Normal"/>
    <w:rsid w:val="003066BE"/>
    <w:pPr>
      <w:spacing w:before="240" w:after="240"/>
      <w:jc w:val="right"/>
    </w:pPr>
    <w:rPr>
      <w:noProof/>
      <w:szCs w:val="24"/>
      <w:lang w:val="fr-FR"/>
    </w:rPr>
  </w:style>
  <w:style w:type="paragraph" w:customStyle="1" w:styleId="ColumnHeading">
    <w:name w:val="ColumnHeading"/>
    <w:basedOn w:val="Normal"/>
    <w:rsid w:val="003066BE"/>
    <w:pPr>
      <w:spacing w:after="240"/>
      <w:jc w:val="center"/>
    </w:pPr>
    <w:rPr>
      <w:i/>
      <w:lang w:val="fr-FR"/>
    </w:rPr>
  </w:style>
  <w:style w:type="paragraph" w:customStyle="1" w:styleId="AMNumberTabs0">
    <w:name w:val="AMNumberTabs"/>
    <w:basedOn w:val="Normal"/>
    <w:rsid w:val="003066B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3066BE"/>
    <w:pPr>
      <w:spacing w:before="240"/>
    </w:pPr>
    <w:rPr>
      <w:b/>
      <w:lang w:val="fr-FR"/>
    </w:rPr>
  </w:style>
  <w:style w:type="paragraph" w:customStyle="1" w:styleId="CrossRef">
    <w:name w:val="CrossRef"/>
    <w:basedOn w:val="Normal"/>
    <w:rsid w:val="003066BE"/>
    <w:pPr>
      <w:spacing w:before="240"/>
      <w:jc w:val="center"/>
    </w:pPr>
    <w:rPr>
      <w:i/>
      <w:lang w:val="fr-FR"/>
    </w:rPr>
  </w:style>
  <w:style w:type="paragraph" w:customStyle="1" w:styleId="Footer2">
    <w:name w:val="Footer2"/>
    <w:basedOn w:val="Normal12"/>
    <w:rsid w:val="003066BE"/>
    <w:pPr>
      <w:tabs>
        <w:tab w:val="center" w:pos="4535"/>
        <w:tab w:val="right" w:pos="9923"/>
      </w:tabs>
      <w:spacing w:line="480" w:lineRule="auto"/>
      <w:ind w:left="-851"/>
    </w:pPr>
    <w:rPr>
      <w:rFonts w:ascii="Arial" w:cs="Arial"/>
      <w:b/>
      <w:sz w:val="48"/>
    </w:rPr>
  </w:style>
  <w:style w:type="character" w:customStyle="1" w:styleId="Footer2Middle">
    <w:name w:val="Footer2Middle"/>
    <w:rsid w:val="003066BE"/>
    <w:rPr>
      <w:rFonts w:ascii="Arial" w:hAnsi="Arial" w:cs="Arial" w:hint="default"/>
      <w:b w:val="0"/>
      <w:bCs w:val="0"/>
      <w:i/>
      <w:iCs w:val="0"/>
      <w:color w:val="C0C0C0"/>
      <w:sz w:val="22"/>
    </w:rPr>
  </w:style>
  <w:style w:type="paragraph" w:customStyle="1" w:styleId="EntPE">
    <w:name w:val="EntPE"/>
    <w:basedOn w:val="Normal12"/>
    <w:rsid w:val="003066BE"/>
    <w:pPr>
      <w:jc w:val="center"/>
    </w:pPr>
    <w:rPr>
      <w:noProof w:val="0"/>
      <w:sz w:val="56"/>
    </w:rPr>
  </w:style>
  <w:style w:type="paragraph" w:styleId="Revision">
    <w:name w:val="Revision"/>
    <w:hidden/>
    <w:uiPriority w:val="99"/>
    <w:semiHidden/>
    <w:rsid w:val="00907399"/>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196</Pages>
  <Words>51633</Words>
  <Characters>300505</Characters>
  <Application>Microsoft Office Word</Application>
  <DocSecurity>0</DocSecurity>
  <Lines>12521</Lines>
  <Paragraphs>4573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2026-08-27T14:30:00Z</dcterms:created>
  <dcterms:modified xsi:type="dcterms:W3CDTF">2026-08-27T14:30:00Z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1348340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- 2026/08/27 15:58</vt:lpwstr>
  </property>
  <property fmtid="{D5CDD505-2E9C-101B-9397-08002B2CF9AE}" pid="9" name="Created with">
    <vt:lpwstr>10.3.0 Build [20260401]</vt:lpwstr>
  </property>
  <property fmtid="{D5CDD505-2E9C-101B-9397-08002B2CF9AE}" pid="10" name="FooterPath">
    <vt:lpwstr>AM\1348340BG.docx</vt:lpwstr>
  </property>
  <property fmtid="{D5CDD505-2E9C-101B-9397-08002B2CF9AE}" pid="11" name="LastEdited with">
    <vt:lpwstr>10.3.1 Build [20260701]</vt:lpwstr>
  </property>
  <property fmtid="{D5CDD505-2E9C-101B-9397-08002B2CF9AE}" pid="12" name="PE number">
    <vt:lpwstr>791.047</vt:lpwstr>
  </property>
  <property fmtid="{D5CDD505-2E9C-101B-9397-08002B2CF9AE}" pid="13" name="RegistreCheck">
    <vt:lpwstr>OK</vt:lpwstr>
  </property>
  <property fmtid="{D5CDD505-2E9C-101B-9397-08002B2CF9AE}" pid="14" name="SendToEpades">
    <vt:lpwstr>OK(AMNUM) - 2026/07/29 10:35</vt:lpwstr>
  </property>
</Properties>
</file>