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C7B3F" w:rsidRPr="008D639E" w14:paraId="2CB4B75D" w14:textId="77777777" w:rsidTr="00C85D0F">
        <w:trPr>
          <w:trHeight w:hRule="exact" w:val="1418"/>
        </w:trPr>
        <w:tc>
          <w:tcPr>
            <w:tcW w:w="6804" w:type="dxa"/>
            <w:shd w:val="clear" w:color="auto" w:fill="auto"/>
            <w:vAlign w:val="center"/>
          </w:tcPr>
          <w:p w14:paraId="7053D595" w14:textId="77777777" w:rsidR="00BE5062" w:rsidRPr="008D639E" w:rsidRDefault="008D639E" w:rsidP="00C85D0F">
            <w:pPr>
              <w:pStyle w:val="EPName"/>
            </w:pPr>
            <w:r w:rsidRPr="008D639E">
              <w:t>Europa-Parlamentet</w:t>
            </w:r>
          </w:p>
          <w:p w14:paraId="5B35B987" w14:textId="77777777" w:rsidR="00BE5062" w:rsidRPr="008D639E" w:rsidRDefault="008D639E" w:rsidP="00C85D0F">
            <w:pPr>
              <w:pStyle w:val="EPTerm"/>
            </w:pPr>
            <w:r w:rsidRPr="008D639E">
              <w:t>2024-2029</w:t>
            </w:r>
          </w:p>
        </w:tc>
        <w:tc>
          <w:tcPr>
            <w:tcW w:w="2268" w:type="dxa"/>
            <w:shd w:val="clear" w:color="auto" w:fill="auto"/>
          </w:tcPr>
          <w:p w14:paraId="371B4862" w14:textId="77777777" w:rsidR="00BE5062" w:rsidRPr="008D639E" w:rsidRDefault="008D639E" w:rsidP="00C85D0F">
            <w:pPr>
              <w:pStyle w:val="EPLogo"/>
            </w:pPr>
            <w:r w:rsidRPr="008D639E">
              <w:drawing>
                <wp:inline distT="0" distB="0" distL="0" distR="0" wp14:anchorId="451DECC4" wp14:editId="2810ED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BEB2382" w14:textId="77777777" w:rsidR="000E7234" w:rsidRPr="008D639E" w:rsidRDefault="000E7234" w:rsidP="000E7234">
      <w:pPr>
        <w:pStyle w:val="LineTop"/>
      </w:pPr>
    </w:p>
    <w:p w14:paraId="76BDF8F5" w14:textId="77777777" w:rsidR="000E7234" w:rsidRPr="008D639E" w:rsidRDefault="008D639E" w:rsidP="000E7234">
      <w:pPr>
        <w:pStyle w:val="EPBody"/>
      </w:pPr>
      <w:r w:rsidRPr="008D639E">
        <w:rPr>
          <w:rStyle w:val="HideTWBExt"/>
          <w:noProof w:val="0"/>
        </w:rPr>
        <w:t>&lt;</w:t>
      </w:r>
      <w:r w:rsidRPr="008D639E">
        <w:rPr>
          <w:rStyle w:val="HideTWBExt"/>
          <w:i w:val="0"/>
          <w:noProof w:val="0"/>
        </w:rPr>
        <w:t>Commission</w:t>
      </w:r>
      <w:r w:rsidRPr="008D639E">
        <w:rPr>
          <w:rStyle w:val="HideTWBExt"/>
          <w:noProof w:val="0"/>
        </w:rPr>
        <w:t>&gt;</w:t>
      </w:r>
      <w:r w:rsidRPr="008D639E">
        <w:rPr>
          <w:rStyle w:val="HideTWBInt"/>
          <w:color w:val="auto"/>
        </w:rPr>
        <w:t>{CJ40}</w:t>
      </w:r>
      <w:r w:rsidRPr="008D639E">
        <w:t>Udvalget om det Indre Marked og Forbrugerbeskyttelse Udvalget om Borgernes Rettigheder og Retlige og Indre Anliggender</w:t>
      </w:r>
      <w:r w:rsidRPr="008D639E">
        <w:rPr>
          <w:rStyle w:val="HideTWBExt"/>
          <w:noProof w:val="0"/>
        </w:rPr>
        <w:t>&lt;/</w:t>
      </w:r>
      <w:r w:rsidRPr="008D639E">
        <w:rPr>
          <w:rStyle w:val="HideTWBExt"/>
          <w:i w:val="0"/>
          <w:noProof w:val="0"/>
        </w:rPr>
        <w:t>Commission</w:t>
      </w:r>
      <w:r w:rsidRPr="008D639E">
        <w:rPr>
          <w:rStyle w:val="HideTWBExt"/>
          <w:noProof w:val="0"/>
        </w:rPr>
        <w:t>&gt;</w:t>
      </w:r>
    </w:p>
    <w:p w14:paraId="7104BAD3" w14:textId="77777777" w:rsidR="000E7234" w:rsidRPr="008D639E" w:rsidRDefault="000E7234" w:rsidP="000E7234">
      <w:pPr>
        <w:pStyle w:val="LineBottom"/>
      </w:pPr>
    </w:p>
    <w:p w14:paraId="5D80192D" w14:textId="77777777" w:rsidR="00B85286" w:rsidRPr="008D639E" w:rsidRDefault="008D639E">
      <w:pPr>
        <w:pStyle w:val="CoverReference"/>
      </w:pPr>
      <w:r w:rsidRPr="008D639E">
        <w:rPr>
          <w:rStyle w:val="HideTWBExt"/>
          <w:b w:val="0"/>
          <w:noProof w:val="0"/>
        </w:rPr>
        <w:t>&lt;RefProc&gt;</w:t>
      </w:r>
      <w:r w:rsidRPr="008D639E">
        <w:t>2025/0359</w:t>
      </w:r>
      <w:r w:rsidRPr="008D639E">
        <w:rPr>
          <w:rStyle w:val="HideTWBExt"/>
          <w:b w:val="0"/>
          <w:noProof w:val="0"/>
        </w:rPr>
        <w:t>&lt;/RefProc&gt;&lt;RefTypeProc&gt;</w:t>
      </w:r>
      <w:r w:rsidRPr="008D639E">
        <w:t>(COD)</w:t>
      </w:r>
      <w:r w:rsidRPr="008D639E">
        <w:rPr>
          <w:rStyle w:val="HideTWBExt"/>
          <w:b w:val="0"/>
          <w:noProof w:val="0"/>
        </w:rPr>
        <w:t>&lt;/RefTypeProc&gt;</w:t>
      </w:r>
    </w:p>
    <w:p w14:paraId="1652BC2D" w14:textId="77777777" w:rsidR="00B85286" w:rsidRPr="008D639E" w:rsidRDefault="008D639E">
      <w:pPr>
        <w:pStyle w:val="CoverDate"/>
      </w:pPr>
      <w:r w:rsidRPr="008D639E">
        <w:rPr>
          <w:rStyle w:val="HideTWBExt"/>
          <w:noProof w:val="0"/>
        </w:rPr>
        <w:t>&lt;Date&gt;</w:t>
      </w:r>
      <w:r w:rsidRPr="008D639E">
        <w:rPr>
          <w:rStyle w:val="HideTWBInt"/>
          <w:color w:val="auto"/>
        </w:rPr>
        <w:t>{14/02/2026}</w:t>
      </w:r>
      <w:r w:rsidRPr="008D639E">
        <w:t>14.2.2026</w:t>
      </w:r>
      <w:r w:rsidRPr="008D639E">
        <w:rPr>
          <w:rStyle w:val="HideTWBExt"/>
          <w:noProof w:val="0"/>
        </w:rPr>
        <w:t>&lt;/Date&gt;</w:t>
      </w:r>
    </w:p>
    <w:p w14:paraId="7F09C23E" w14:textId="77777777" w:rsidR="009B0305" w:rsidRPr="008D639E" w:rsidRDefault="008D639E" w:rsidP="009B0305">
      <w:pPr>
        <w:pStyle w:val="CoverDocType"/>
      </w:pPr>
      <w:r w:rsidRPr="008D639E">
        <w:rPr>
          <w:rStyle w:val="HideTWBExt"/>
          <w:b w:val="0"/>
          <w:noProof w:val="0"/>
        </w:rPr>
        <w:t>&lt;TypeAM&gt;</w:t>
      </w:r>
      <w:r w:rsidRPr="008D639E">
        <w:t>ÆNDRINGSFORSLAG</w:t>
      </w:r>
      <w:r w:rsidRPr="008D639E">
        <w:rPr>
          <w:rStyle w:val="HideTWBExt"/>
          <w:b w:val="0"/>
          <w:noProof w:val="0"/>
        </w:rPr>
        <w:t>&lt;/TypeAM&gt;</w:t>
      </w:r>
    </w:p>
    <w:p w14:paraId="346DB1B2" w14:textId="77777777" w:rsidR="00B85286" w:rsidRPr="008D639E" w:rsidRDefault="008D639E" w:rsidP="001C2054">
      <w:pPr>
        <w:pStyle w:val="CoverDocType24a"/>
      </w:pPr>
      <w:r w:rsidRPr="008D639E">
        <w:rPr>
          <w:rStyle w:val="HideTWBExt"/>
          <w:b w:val="0"/>
          <w:noProof w:val="0"/>
        </w:rPr>
        <w:t>&lt;RangeAM&gt;</w:t>
      </w:r>
      <w:r w:rsidRPr="008D639E">
        <w:t>318-450</w:t>
      </w:r>
      <w:r w:rsidRPr="008D639E">
        <w:rPr>
          <w:rStyle w:val="HideTWBExt"/>
          <w:b w:val="0"/>
          <w:noProof w:val="0"/>
        </w:rPr>
        <w:t>&lt;/RangeAM&gt;</w:t>
      </w:r>
    </w:p>
    <w:p w14:paraId="6F46C62A" w14:textId="77777777" w:rsidR="001C2054" w:rsidRPr="008D639E" w:rsidRDefault="008D639E" w:rsidP="00A93F8C">
      <w:pPr>
        <w:pStyle w:val="CoverBold"/>
      </w:pPr>
      <w:r w:rsidRPr="008D639E">
        <w:rPr>
          <w:rStyle w:val="HideTWBExt"/>
          <w:b w:val="0"/>
          <w:noProof w:val="0"/>
        </w:rPr>
        <w:t>&lt;TitreType&gt;</w:t>
      </w:r>
      <w:r w:rsidRPr="008D639E">
        <w:t>Udkast til betænkning</w:t>
      </w:r>
      <w:r w:rsidRPr="008D639E">
        <w:rPr>
          <w:rStyle w:val="HideTWBExt"/>
          <w:b w:val="0"/>
          <w:noProof w:val="0"/>
        </w:rPr>
        <w:t>&lt;/TitreType&gt;</w:t>
      </w:r>
    </w:p>
    <w:p w14:paraId="092D248F" w14:textId="77777777" w:rsidR="00B85286" w:rsidRPr="008D639E" w:rsidRDefault="008D639E" w:rsidP="00A93F8C">
      <w:pPr>
        <w:pStyle w:val="CoverBold"/>
      </w:pPr>
      <w:r w:rsidRPr="008D639E">
        <w:rPr>
          <w:rStyle w:val="HideTWBExt"/>
          <w:b w:val="0"/>
          <w:noProof w:val="0"/>
        </w:rPr>
        <w:t>&lt;Rapporteurs&gt;</w:t>
      </w:r>
      <w:r w:rsidRPr="008D639E">
        <w:t>Arba Kokalari, Michael McNamara</w:t>
      </w:r>
      <w:r w:rsidRPr="008D639E">
        <w:rPr>
          <w:rStyle w:val="HideTWBExt"/>
          <w:b w:val="0"/>
          <w:noProof w:val="0"/>
        </w:rPr>
        <w:t>&lt;/Rapporteurs&gt;</w:t>
      </w:r>
    </w:p>
    <w:p w14:paraId="23E0399F" w14:textId="77777777" w:rsidR="00B85286" w:rsidRPr="008D639E" w:rsidRDefault="008D639E">
      <w:pPr>
        <w:pStyle w:val="CoverNormal24a"/>
      </w:pPr>
      <w:r w:rsidRPr="008D639E">
        <w:rPr>
          <w:rStyle w:val="HideTWBExt"/>
          <w:noProof w:val="0"/>
        </w:rPr>
        <w:t>&lt;DocRefPE&gt;</w:t>
      </w:r>
      <w:r w:rsidRPr="008D639E">
        <w:t>(PE782.530v01-00)</w:t>
      </w:r>
      <w:r w:rsidRPr="008D639E">
        <w:rPr>
          <w:rStyle w:val="HideTWBExt"/>
          <w:noProof w:val="0"/>
        </w:rPr>
        <w:t>&lt;/DocRefPE&gt;</w:t>
      </w:r>
    </w:p>
    <w:p w14:paraId="6C0F6106" w14:textId="77777777" w:rsidR="00B85286" w:rsidRPr="008D639E" w:rsidRDefault="008D639E">
      <w:pPr>
        <w:pStyle w:val="CoverNormal24a"/>
      </w:pPr>
      <w:r w:rsidRPr="008D639E">
        <w:rPr>
          <w:rStyle w:val="HideTWBExt"/>
          <w:noProof w:val="0"/>
        </w:rPr>
        <w:t>&lt;Titre&gt;</w:t>
      </w:r>
      <w:r w:rsidRPr="008D639E">
        <w:t xml:space="preserve">Forslag til Europa-Parlamentets og Rådets forordning om ændring af forordning (EU) 2024/1689 og (EU) 2018/1139 for så vidt angår forenkling af gennemførelsen af harmoniserede regler om kunstig intelligens (digital omnibus om kunstig intelligens) </w:t>
      </w:r>
      <w:r w:rsidRPr="008D639E">
        <w:rPr>
          <w:rStyle w:val="HideTWBExt"/>
          <w:noProof w:val="0"/>
        </w:rPr>
        <w:t>&lt;/Titre&gt;</w:t>
      </w:r>
    </w:p>
    <w:p w14:paraId="250A2256" w14:textId="77777777" w:rsidR="006337D4" w:rsidRPr="008D639E" w:rsidRDefault="008D639E" w:rsidP="006337D4">
      <w:pPr>
        <w:pStyle w:val="CoverNormal"/>
      </w:pPr>
      <w:r w:rsidRPr="008D639E">
        <w:rPr>
          <w:rStyle w:val="HideTWBExt"/>
          <w:noProof w:val="0"/>
        </w:rPr>
        <w:t>&lt;DocAmend&gt;</w:t>
      </w:r>
      <w:r w:rsidRPr="008D639E">
        <w:t>Forslag til forordning</w:t>
      </w:r>
      <w:r w:rsidRPr="008D639E">
        <w:rPr>
          <w:rStyle w:val="HideTWBExt"/>
          <w:noProof w:val="0"/>
        </w:rPr>
        <w:t>&lt;/DocAmend&gt;</w:t>
      </w:r>
    </w:p>
    <w:p w14:paraId="10D3FA29" w14:textId="77777777" w:rsidR="00B85286" w:rsidRPr="008D639E" w:rsidRDefault="008D639E">
      <w:pPr>
        <w:pStyle w:val="CoverNormal24a"/>
      </w:pPr>
      <w:r w:rsidRPr="008D639E">
        <w:rPr>
          <w:rStyle w:val="HideTWBExt"/>
          <w:noProof w:val="0"/>
        </w:rPr>
        <w:t>&lt;DocRef&gt;</w:t>
      </w:r>
      <w:r w:rsidRPr="008D639E">
        <w:t>(COM(2025)0836 – C10</w:t>
      </w:r>
      <w:r w:rsidRPr="008D639E">
        <w:noBreakHyphen/>
        <w:t>0304/2025 – 2025/0359(COD))</w:t>
      </w:r>
      <w:r w:rsidRPr="008D639E">
        <w:rPr>
          <w:rStyle w:val="HideTWBExt"/>
          <w:noProof w:val="0"/>
        </w:rPr>
        <w:t>&lt;/DocRef&gt;</w:t>
      </w:r>
    </w:p>
    <w:p w14:paraId="2F30C439" w14:textId="77777777" w:rsidR="00B85286" w:rsidRPr="008D639E" w:rsidRDefault="008D639E" w:rsidP="00E660E2">
      <w:pPr>
        <w:widowControl/>
        <w:tabs>
          <w:tab w:val="center" w:pos="4677"/>
        </w:tabs>
      </w:pPr>
      <w:r w:rsidRPr="008D639E">
        <w:br w:type="page"/>
      </w:r>
      <w:r w:rsidRPr="008D639E">
        <w:lastRenderedPageBreak/>
        <w:t>AM_Com_LegReport</w:t>
      </w:r>
    </w:p>
    <w:p w14:paraId="7CE48390" w14:textId="77777777" w:rsidR="00A42879" w:rsidRPr="008D639E" w:rsidRDefault="008D639E" w:rsidP="00A42879">
      <w:pPr>
        <w:pStyle w:val="AMNumberTabs0"/>
        <w:keepNext/>
      </w:pPr>
      <w:r w:rsidRPr="008D639E">
        <w:br w:type="page"/>
      </w:r>
      <w:r w:rsidRPr="008D639E">
        <w:rPr>
          <w:rStyle w:val="HideTWBExt"/>
          <w:b w:val="0"/>
          <w:noProof w:val="0"/>
        </w:rPr>
        <w:lastRenderedPageBreak/>
        <w:t>&lt;RepeatBlock-Amend&gt;&lt;Amend&gt;</w:t>
      </w:r>
      <w:r w:rsidRPr="008D639E">
        <w:t>Ændringsforslag</w:t>
      </w:r>
      <w:r w:rsidRPr="008D639E">
        <w:tab/>
      </w:r>
      <w:r w:rsidRPr="008D639E">
        <w:tab/>
      </w:r>
      <w:r w:rsidRPr="008D639E">
        <w:rPr>
          <w:rStyle w:val="HideTWBExt"/>
          <w:b w:val="0"/>
          <w:noProof w:val="0"/>
        </w:rPr>
        <w:t>&lt;NumAm&gt;</w:t>
      </w:r>
      <w:r w:rsidRPr="008D639E">
        <w:t>318</w:t>
      </w:r>
      <w:r w:rsidRPr="008D639E">
        <w:rPr>
          <w:rStyle w:val="HideTWBExt"/>
          <w:b w:val="0"/>
          <w:noProof w:val="0"/>
        </w:rPr>
        <w:t>&lt;/NumAm&gt;</w:t>
      </w:r>
    </w:p>
    <w:p w14:paraId="659828BE" w14:textId="77777777" w:rsidR="00A42879" w:rsidRPr="008D639E" w:rsidRDefault="008D639E" w:rsidP="00A42879">
      <w:pPr>
        <w:pStyle w:val="NormalBold"/>
      </w:pPr>
      <w:r w:rsidRPr="008D639E">
        <w:rPr>
          <w:rStyle w:val="HideTWBExt"/>
          <w:b w:val="0"/>
          <w:noProof w:val="0"/>
        </w:rPr>
        <w:t>&lt;RepeatBlock-By&gt;&lt;Members&gt;</w:t>
      </w:r>
      <w:r w:rsidRPr="008D639E">
        <w:t>Virginie Joron, Ernő Schaller-Baross, Pál Szekeres, Elisabeth Dieringer, Matthieu Valet, Alexandre Varaut, Pascale Piera</w:t>
      </w:r>
      <w:r w:rsidRPr="008D639E">
        <w:rPr>
          <w:rStyle w:val="HideTWBExt"/>
          <w:b w:val="0"/>
          <w:noProof w:val="0"/>
        </w:rPr>
        <w:t>&lt;/Members&gt;</w:t>
      </w:r>
    </w:p>
    <w:p w14:paraId="195FDD90" w14:textId="77777777" w:rsidR="00A42879" w:rsidRPr="008D639E" w:rsidRDefault="008D639E" w:rsidP="00A42879">
      <w:r w:rsidRPr="008D639E">
        <w:rPr>
          <w:rStyle w:val="HideTWBExt"/>
          <w:noProof w:val="0"/>
        </w:rPr>
        <w:t>&lt;/RepeatBlock-By&gt;</w:t>
      </w:r>
    </w:p>
    <w:p w14:paraId="0DC39D4E"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4767176"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6EEB713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9633168" w14:textId="77777777" w:rsidR="00A42879" w:rsidRPr="008D639E" w:rsidRDefault="008D639E" w:rsidP="00A42879">
      <w:r w:rsidRPr="008D639E">
        <w:rPr>
          <w:rStyle w:val="HideTWBExt"/>
          <w:noProof w:val="0"/>
        </w:rPr>
        <w:t>&lt;Article2&gt;</w:t>
      </w:r>
      <w:r w:rsidRPr="008D639E">
        <w:t>Artikel 75 – stk. 1</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7C1DD43" w14:textId="77777777" w:rsidTr="00AE7122">
        <w:trPr>
          <w:jc w:val="center"/>
        </w:trPr>
        <w:tc>
          <w:tcPr>
            <w:tcW w:w="9752" w:type="dxa"/>
            <w:gridSpan w:val="2"/>
          </w:tcPr>
          <w:p w14:paraId="4D6B484F" w14:textId="77777777" w:rsidR="00A42879" w:rsidRPr="008D639E" w:rsidRDefault="00A42879">
            <w:pPr>
              <w:keepNext/>
            </w:pPr>
          </w:p>
        </w:tc>
      </w:tr>
      <w:tr w:rsidR="006C7B3F" w:rsidRPr="008D639E" w14:paraId="4FA80312" w14:textId="77777777" w:rsidTr="00AE7122">
        <w:trPr>
          <w:jc w:val="center"/>
        </w:trPr>
        <w:tc>
          <w:tcPr>
            <w:tcW w:w="4876" w:type="dxa"/>
            <w:hideMark/>
          </w:tcPr>
          <w:p w14:paraId="53520FA8" w14:textId="77777777" w:rsidR="00A42879" w:rsidRPr="008D639E" w:rsidRDefault="008D639E">
            <w:pPr>
              <w:pStyle w:val="ColumnHeading"/>
              <w:keepNext/>
            </w:pPr>
            <w:r w:rsidRPr="008D639E">
              <w:t>Kommissionens forslag</w:t>
            </w:r>
          </w:p>
        </w:tc>
        <w:tc>
          <w:tcPr>
            <w:tcW w:w="4876" w:type="dxa"/>
            <w:hideMark/>
          </w:tcPr>
          <w:p w14:paraId="0E2F8257" w14:textId="77777777" w:rsidR="00A42879" w:rsidRPr="008D639E" w:rsidRDefault="008D639E">
            <w:pPr>
              <w:pStyle w:val="ColumnHeading"/>
              <w:keepNext/>
            </w:pPr>
            <w:r w:rsidRPr="008D639E">
              <w:t>Ændringsforslag</w:t>
            </w:r>
          </w:p>
        </w:tc>
      </w:tr>
      <w:tr w:rsidR="006C7B3F" w:rsidRPr="008D639E" w14:paraId="4F7E9787" w14:textId="77777777" w:rsidTr="00AE7122">
        <w:trPr>
          <w:jc w:val="center"/>
        </w:trPr>
        <w:tc>
          <w:tcPr>
            <w:tcW w:w="4876" w:type="dxa"/>
            <w:hideMark/>
          </w:tcPr>
          <w:p w14:paraId="7B8A9D9B" w14:textId="77777777" w:rsidR="00A42879" w:rsidRPr="008D639E" w:rsidRDefault="008D639E">
            <w:pPr>
              <w:pStyle w:val="Normal6"/>
            </w:pPr>
            <w:r w:rsidRPr="008D639E">
              <w:rPr>
                <w:b/>
                <w:i/>
              </w:rPr>
              <w:t>(b)</w:t>
            </w:r>
            <w:r w:rsidRPr="008D639E">
              <w:rPr>
                <w:b/>
                <w:i/>
              </w:rPr>
              <w:tab/>
              <w:t>Stk. 1 affattes således:</w:t>
            </w:r>
          </w:p>
        </w:tc>
        <w:tc>
          <w:tcPr>
            <w:tcW w:w="4876" w:type="dxa"/>
            <w:hideMark/>
          </w:tcPr>
          <w:p w14:paraId="0FCD3BDF" w14:textId="77777777" w:rsidR="00A42879" w:rsidRPr="008D639E" w:rsidRDefault="008D639E">
            <w:pPr>
              <w:pStyle w:val="Normal6"/>
              <w:rPr>
                <w:szCs w:val="24"/>
              </w:rPr>
            </w:pPr>
            <w:r w:rsidRPr="008D639E">
              <w:rPr>
                <w:b/>
                <w:i/>
              </w:rPr>
              <w:t>udgår</w:t>
            </w:r>
          </w:p>
        </w:tc>
      </w:tr>
      <w:tr w:rsidR="006C7B3F" w:rsidRPr="008D639E" w14:paraId="7628A236" w14:textId="77777777" w:rsidTr="00AE7122">
        <w:trPr>
          <w:jc w:val="center"/>
        </w:trPr>
        <w:tc>
          <w:tcPr>
            <w:tcW w:w="4876" w:type="dxa"/>
            <w:hideMark/>
          </w:tcPr>
          <w:p w14:paraId="4687F4C1" w14:textId="77777777" w:rsidR="00A42879" w:rsidRPr="008D639E" w:rsidRDefault="008D639E">
            <w:pPr>
              <w:pStyle w:val="Normal6"/>
            </w:pPr>
            <w:r w:rsidRPr="008D639E">
              <w:rPr>
                <w:b/>
                <w:i/>
              </w:rPr>
              <w:t>"1.</w:t>
            </w:r>
            <w:r w:rsidRPr="008D639E">
              <w:rPr>
                <w:b/>
                <w:i/>
              </w:rPr>
              <w:tab/>
              <w:t xml:space="preserve">Hvis et AI-system er baseret på en AI-model til almen brug, med </w:t>
            </w:r>
            <w:r w:rsidRPr="008D639E">
              <w:rPr>
                <w:b/>
                <w:i/>
              </w:rPr>
              <w:t>undtagelse af AI-systemer, der vedrører produkter, der er omfattet af den EU-harmoniseringslovgivning, der er opført i bilag I, og denne model og dette system er udviklet af den samme udbyder, har AI-kontoret enekompetence til at føre tilsyn med og udføre håndhævelse vedrørende dette system i henhold til de forpligtelser, der er fastsat i denne forordning, i overensstemmelse med de opgaver og ansvarsområder, som det har tildelt markedsovervågningsmyndighederne. AI-kontoret har også enekompetence til at føre</w:t>
            </w:r>
            <w:r w:rsidRPr="008D639E">
              <w:rPr>
                <w:b/>
                <w:i/>
              </w:rPr>
              <w:t xml:space="preserve"> tilsyn med og håndhæve forpligtelserne i henhold til denne forordning for så vidt angår AI-systemer, der udgør eller er integreret i en udpeget meget stor onlineplatform eller meget stor onlinesøgemaskine som omhandlet i forordning (EU) 2022/2065.</w:t>
            </w:r>
          </w:p>
        </w:tc>
        <w:tc>
          <w:tcPr>
            <w:tcW w:w="4876" w:type="dxa"/>
          </w:tcPr>
          <w:p w14:paraId="68C55A5D" w14:textId="77777777" w:rsidR="00A42879" w:rsidRPr="008D639E" w:rsidRDefault="00A42879">
            <w:pPr>
              <w:pStyle w:val="Normal6"/>
              <w:rPr>
                <w:szCs w:val="24"/>
              </w:rPr>
            </w:pPr>
          </w:p>
        </w:tc>
      </w:tr>
      <w:tr w:rsidR="006C7B3F" w:rsidRPr="008D639E" w14:paraId="4CF4DE05" w14:textId="77777777" w:rsidTr="00AE7122">
        <w:trPr>
          <w:jc w:val="center"/>
        </w:trPr>
        <w:tc>
          <w:tcPr>
            <w:tcW w:w="4876" w:type="dxa"/>
            <w:hideMark/>
          </w:tcPr>
          <w:p w14:paraId="0FE3D833" w14:textId="77777777" w:rsidR="00A42879" w:rsidRPr="008D639E" w:rsidRDefault="008D639E">
            <w:pPr>
              <w:pStyle w:val="Normal6"/>
            </w:pPr>
            <w:r w:rsidRPr="008D639E">
              <w:rPr>
                <w:b/>
                <w:i/>
              </w:rPr>
              <w:t>Ved udførelsen af sine tilsyns- og håndhævelsesopgaver i henhold til første afsnit har AI-kontoret alle en markedsovervågningsmyndigheds beføjelser som fastsat i denne afdeling og i forordning (EU) 2019/1020. AI-kontoret har beføjelse til at træffe passende foranstaltninger og afgørelser for på passende vis at udøve sine tilsyns- og håndhævelsesbeføjelser. Artikel 14 i forordning (EU) 2019/1020 finder tilsvarende anvendelse.</w:t>
            </w:r>
          </w:p>
        </w:tc>
        <w:tc>
          <w:tcPr>
            <w:tcW w:w="4876" w:type="dxa"/>
          </w:tcPr>
          <w:p w14:paraId="32E9C344" w14:textId="77777777" w:rsidR="00A42879" w:rsidRPr="008D639E" w:rsidRDefault="00A42879">
            <w:pPr>
              <w:pStyle w:val="Normal6"/>
              <w:rPr>
                <w:szCs w:val="24"/>
              </w:rPr>
            </w:pPr>
          </w:p>
        </w:tc>
      </w:tr>
      <w:tr w:rsidR="006C7B3F" w:rsidRPr="008D639E" w14:paraId="75B881C8" w14:textId="77777777" w:rsidTr="00AE7122">
        <w:trPr>
          <w:jc w:val="center"/>
        </w:trPr>
        <w:tc>
          <w:tcPr>
            <w:tcW w:w="4876" w:type="dxa"/>
            <w:hideMark/>
          </w:tcPr>
          <w:p w14:paraId="68F6493E" w14:textId="77777777" w:rsidR="00A42879" w:rsidRPr="008D639E" w:rsidRDefault="008D639E">
            <w:pPr>
              <w:pStyle w:val="Normal6"/>
            </w:pPr>
            <w:r w:rsidRPr="008D639E">
              <w:rPr>
                <w:b/>
                <w:i/>
              </w:rPr>
              <w:lastRenderedPageBreak/>
              <w:t>De myndigheder, der er involveret i anvendelsen af denne forordning, samarbejder aktivt om udøvelsen af disse beføjelser, navnlig når der skal træffes håndhævelsesforanstaltninger på en medlemsstats område."</w:t>
            </w:r>
          </w:p>
        </w:tc>
        <w:tc>
          <w:tcPr>
            <w:tcW w:w="4876" w:type="dxa"/>
          </w:tcPr>
          <w:p w14:paraId="4B64D126" w14:textId="77777777" w:rsidR="00A42879" w:rsidRPr="008D639E" w:rsidRDefault="00A42879">
            <w:pPr>
              <w:pStyle w:val="Normal6"/>
              <w:rPr>
                <w:szCs w:val="24"/>
              </w:rPr>
            </w:pPr>
          </w:p>
        </w:tc>
      </w:tr>
    </w:tbl>
    <w:p w14:paraId="4257D3D6"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E668E16" w14:textId="77777777" w:rsidR="00A42879" w:rsidRPr="008D639E" w:rsidRDefault="008D639E" w:rsidP="00A42879">
      <w:r w:rsidRPr="008D639E">
        <w:rPr>
          <w:rStyle w:val="HideTWBExt"/>
          <w:noProof w:val="0"/>
        </w:rPr>
        <w:t>&lt;/Amend&gt;</w:t>
      </w:r>
    </w:p>
    <w:p w14:paraId="7F65B78F"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319</w:t>
      </w:r>
      <w:r w:rsidRPr="008D639E">
        <w:rPr>
          <w:rStyle w:val="HideTWBExt"/>
          <w:b w:val="0"/>
          <w:noProof w:val="0"/>
        </w:rPr>
        <w:t>&lt;/NumAm&gt;</w:t>
      </w:r>
    </w:p>
    <w:p w14:paraId="7C3FD36B" w14:textId="77777777" w:rsidR="00A42879" w:rsidRPr="008D639E" w:rsidRDefault="008D639E" w:rsidP="00A42879">
      <w:pPr>
        <w:pStyle w:val="NormalBold"/>
      </w:pPr>
      <w:r w:rsidRPr="008D639E">
        <w:rPr>
          <w:rStyle w:val="HideTWBExt"/>
          <w:b w:val="0"/>
          <w:noProof w:val="0"/>
        </w:rPr>
        <w:t>&lt;RepeatBlock-By&gt;&lt;Members&gt;</w:t>
      </w:r>
      <w:r w:rsidRPr="008D639E">
        <w:t>Kristian Vigenin, Brando Benifei, Hannes Heide, Francisco Assis, François Kalfon, Elisabeth Grossmann, Christel Schaldemose, Pierre Jouvet, Marc Angel, Alex Agius Saliba, José Cepeda, Elena Sancho Murillo</w:t>
      </w:r>
      <w:r w:rsidRPr="008D639E">
        <w:rPr>
          <w:rStyle w:val="HideTWBExt"/>
          <w:b w:val="0"/>
          <w:noProof w:val="0"/>
        </w:rPr>
        <w:t>&lt;/Members&gt;</w:t>
      </w:r>
    </w:p>
    <w:p w14:paraId="379EB46C" w14:textId="77777777" w:rsidR="00A42879" w:rsidRPr="008D639E" w:rsidRDefault="008D639E" w:rsidP="00A42879">
      <w:r w:rsidRPr="008D639E">
        <w:rPr>
          <w:rStyle w:val="HideTWBExt"/>
          <w:noProof w:val="0"/>
        </w:rPr>
        <w:t>&lt;/RepeatBlock-By&gt;</w:t>
      </w:r>
    </w:p>
    <w:p w14:paraId="5E7C5326"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28EB052"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170F19A0"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956CED1" w14:textId="77777777" w:rsidR="00A42879" w:rsidRPr="008D639E" w:rsidRDefault="008D639E" w:rsidP="00A42879">
      <w:r w:rsidRPr="008D639E">
        <w:rPr>
          <w:rStyle w:val="HideTWBExt"/>
          <w:noProof w:val="0"/>
        </w:rPr>
        <w:t>&lt;Article2&gt;</w:t>
      </w:r>
      <w:r w:rsidRPr="008D639E">
        <w:t>Artikel 75 – stk. 1 – afsnit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25A75F7" w14:textId="77777777" w:rsidTr="00A42879">
        <w:trPr>
          <w:jc w:val="center"/>
        </w:trPr>
        <w:tc>
          <w:tcPr>
            <w:tcW w:w="9752" w:type="dxa"/>
            <w:gridSpan w:val="2"/>
          </w:tcPr>
          <w:p w14:paraId="5248EA89" w14:textId="77777777" w:rsidR="00A42879" w:rsidRPr="008D639E" w:rsidRDefault="00A42879">
            <w:pPr>
              <w:keepNext/>
            </w:pPr>
          </w:p>
        </w:tc>
      </w:tr>
      <w:tr w:rsidR="006C7B3F" w:rsidRPr="008D639E" w14:paraId="215FCF7A" w14:textId="77777777" w:rsidTr="00A42879">
        <w:trPr>
          <w:jc w:val="center"/>
        </w:trPr>
        <w:tc>
          <w:tcPr>
            <w:tcW w:w="4876" w:type="dxa"/>
            <w:hideMark/>
          </w:tcPr>
          <w:p w14:paraId="736C69A8" w14:textId="77777777" w:rsidR="00A42879" w:rsidRPr="008D639E" w:rsidRDefault="008D639E">
            <w:pPr>
              <w:pStyle w:val="ColumnHeading"/>
              <w:keepNext/>
            </w:pPr>
            <w:r w:rsidRPr="008D639E">
              <w:t>Kommissionens forslag</w:t>
            </w:r>
          </w:p>
        </w:tc>
        <w:tc>
          <w:tcPr>
            <w:tcW w:w="4876" w:type="dxa"/>
            <w:hideMark/>
          </w:tcPr>
          <w:p w14:paraId="211E4593" w14:textId="77777777" w:rsidR="00A42879" w:rsidRPr="008D639E" w:rsidRDefault="008D639E">
            <w:pPr>
              <w:pStyle w:val="ColumnHeading"/>
              <w:keepNext/>
            </w:pPr>
            <w:r w:rsidRPr="008D639E">
              <w:t>Ændringsforslag</w:t>
            </w:r>
          </w:p>
        </w:tc>
      </w:tr>
      <w:tr w:rsidR="006C7B3F" w:rsidRPr="008D639E" w14:paraId="091608CE" w14:textId="77777777" w:rsidTr="00A42879">
        <w:trPr>
          <w:jc w:val="center"/>
        </w:trPr>
        <w:tc>
          <w:tcPr>
            <w:tcW w:w="4876" w:type="dxa"/>
            <w:hideMark/>
          </w:tcPr>
          <w:p w14:paraId="73A74233" w14:textId="77777777" w:rsidR="00A42879" w:rsidRPr="008D639E" w:rsidRDefault="008D639E">
            <w:pPr>
              <w:pStyle w:val="Normal6"/>
            </w:pPr>
            <w:r w:rsidRPr="008D639E">
              <w:t>Hvis et AI-system er baseret på en AI-model til almen brug, med undtagelse af AI-systemer, der vedrører produkter, der er omfattet af den EU-harmoniseringslovgivning, der er opført i bilag I, og denne model og dette system er udviklet af den samme udbyder, har AI-kontoret enekompetence til at føre tilsyn med og udføre håndhævelse vedrørende dette system i henhold til de forpligtelser, der er fastsat i denne forordning, i overensstemmelse med de opgaver og ansvarsområder, som det har tildelt markedsovervågni</w:t>
            </w:r>
            <w:r w:rsidRPr="008D639E">
              <w:t>ngsmyndighederne. AI-kontoret har også enekompetence til at føre tilsyn med og håndhæve forpligtelserne i henhold til denne forordning for så vidt angår AI-systemer, der udgør eller er integreret i en udpeget meget stor onlineplatform eller meget stor onlinesøgemaskine som omhandlet i forordning (EU) 2022/2065.</w:t>
            </w:r>
          </w:p>
        </w:tc>
        <w:tc>
          <w:tcPr>
            <w:tcW w:w="4876" w:type="dxa"/>
            <w:hideMark/>
          </w:tcPr>
          <w:p w14:paraId="72A39848" w14:textId="77777777" w:rsidR="00A42879" w:rsidRPr="008D639E" w:rsidRDefault="008D639E">
            <w:pPr>
              <w:pStyle w:val="Normal6"/>
              <w:rPr>
                <w:szCs w:val="24"/>
              </w:rPr>
            </w:pPr>
            <w:r w:rsidRPr="008D639E">
              <w:t>Hvis et AI-system er baseret på en AI-model til almen brug, med undtagelse af AI-systemer, der vedrører produkter, der er omfattet af den EU-harmoniseringslovgivning, der er opført i bilag I, og denne model og dette system er udviklet af den samme udbyder, har AI-kontoret enekompetence til at føre tilsyn med og udføre håndhævelse vedrørende dette system i henhold til de forpligtelser, der er fastsat i denne forordning, i overensstemmelse med de opgaver og ansvarsområder, som det har tildelt markedsovervågni</w:t>
            </w:r>
            <w:r w:rsidRPr="008D639E">
              <w:t xml:space="preserve">ngsmyndighederne. AI-kontoret har også enekompetence til at føre tilsyn med og håndhæve forpligtelserne i henhold til denne forordning for så vidt angår AI-systemer, der udgør eller er integreret i en udpeget meget stor onlineplatform eller meget stor onlinesøgemaskine som omhandlet i forordning (EU) 2022/2065. </w:t>
            </w:r>
            <w:r w:rsidRPr="008D639E">
              <w:rPr>
                <w:b/>
                <w:i/>
              </w:rPr>
              <w:t xml:space="preserve">Dette omfatter imidlertid ikke AI-systemer, der bringes i omsætning, ibrugtages eller anvendes af EU-institutioner, -organer, -kontorer eller </w:t>
            </w:r>
            <w:r w:rsidRPr="008D639E">
              <w:rPr>
                <w:b/>
                <w:i/>
              </w:rPr>
              <w:lastRenderedPageBreak/>
              <w:t>-agenturer, som er underlagt tilsyn fra Den Europæiske Ti</w:t>
            </w:r>
            <w:r w:rsidRPr="008D639E">
              <w:rPr>
                <w:b/>
                <w:i/>
              </w:rPr>
              <w:t>lsynsførende for Databeskyttelse i henhold til artikel 74, stk. 9, i denne forordning.</w:t>
            </w:r>
          </w:p>
        </w:tc>
      </w:tr>
    </w:tbl>
    <w:p w14:paraId="2D5C8A0C"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228C593" w14:textId="77777777" w:rsidR="00A42879" w:rsidRPr="008D639E" w:rsidRDefault="008D639E" w:rsidP="00A42879">
      <w:r w:rsidRPr="008D639E">
        <w:rPr>
          <w:rStyle w:val="HideTWBExt"/>
          <w:noProof w:val="0"/>
        </w:rPr>
        <w:t>&lt;/Amend&gt;</w:t>
      </w:r>
    </w:p>
    <w:p w14:paraId="013082BB"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320</w:t>
      </w:r>
      <w:r w:rsidRPr="008D639E">
        <w:rPr>
          <w:rStyle w:val="HideTWBExt"/>
          <w:b w:val="0"/>
          <w:noProof w:val="0"/>
        </w:rPr>
        <w:t>&lt;/NumAm&gt;</w:t>
      </w:r>
    </w:p>
    <w:p w14:paraId="3D13E9BE" w14:textId="77777777" w:rsidR="00A42879" w:rsidRPr="008D639E" w:rsidRDefault="008D639E" w:rsidP="00A42879">
      <w:pPr>
        <w:pStyle w:val="NormalBold"/>
      </w:pPr>
      <w:r w:rsidRPr="008D639E">
        <w:rPr>
          <w:rStyle w:val="HideTWBExt"/>
          <w:b w:val="0"/>
          <w:noProof w:val="0"/>
        </w:rPr>
        <w:t>&lt;RepeatBlock-By&gt;&lt;Members&gt;</w:t>
      </w:r>
      <w:r w:rsidRPr="008D639E">
        <w:t>Regina Doherty</w:t>
      </w:r>
      <w:r w:rsidRPr="008D639E">
        <w:rPr>
          <w:rStyle w:val="HideTWBExt"/>
          <w:b w:val="0"/>
          <w:noProof w:val="0"/>
        </w:rPr>
        <w:t>&lt;/Members&gt;</w:t>
      </w:r>
    </w:p>
    <w:p w14:paraId="3FFB0580" w14:textId="77777777" w:rsidR="00A42879" w:rsidRPr="008D639E" w:rsidRDefault="008D639E" w:rsidP="00A42879">
      <w:r w:rsidRPr="008D639E">
        <w:rPr>
          <w:rStyle w:val="HideTWBExt"/>
          <w:noProof w:val="0"/>
        </w:rPr>
        <w:t>&lt;/RepeatBlock-By&gt;</w:t>
      </w:r>
    </w:p>
    <w:p w14:paraId="1C0EDEE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18966B6"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0F360918"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707A14F" w14:textId="77777777" w:rsidR="00A42879" w:rsidRPr="008D639E" w:rsidRDefault="008D639E" w:rsidP="00A42879">
      <w:r w:rsidRPr="008D639E">
        <w:rPr>
          <w:rStyle w:val="HideTWBExt"/>
          <w:noProof w:val="0"/>
        </w:rPr>
        <w:t>&lt;Article2&gt;</w:t>
      </w:r>
      <w:r w:rsidRPr="008D639E">
        <w:t>Artikel 75 – stk. 1 – afsnit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E21A1C5" w14:textId="77777777" w:rsidTr="00A42879">
        <w:trPr>
          <w:jc w:val="center"/>
        </w:trPr>
        <w:tc>
          <w:tcPr>
            <w:tcW w:w="9752" w:type="dxa"/>
            <w:gridSpan w:val="2"/>
          </w:tcPr>
          <w:p w14:paraId="6AC40C88" w14:textId="77777777" w:rsidR="00A42879" w:rsidRPr="008D639E" w:rsidRDefault="00A42879">
            <w:pPr>
              <w:keepNext/>
            </w:pPr>
          </w:p>
        </w:tc>
      </w:tr>
      <w:tr w:rsidR="006C7B3F" w:rsidRPr="008D639E" w14:paraId="002A3774" w14:textId="77777777" w:rsidTr="00A42879">
        <w:trPr>
          <w:jc w:val="center"/>
        </w:trPr>
        <w:tc>
          <w:tcPr>
            <w:tcW w:w="4876" w:type="dxa"/>
            <w:hideMark/>
          </w:tcPr>
          <w:p w14:paraId="6B47FB59" w14:textId="77777777" w:rsidR="00A42879" w:rsidRPr="008D639E" w:rsidRDefault="008D639E">
            <w:pPr>
              <w:pStyle w:val="ColumnHeading"/>
              <w:keepNext/>
            </w:pPr>
            <w:r w:rsidRPr="008D639E">
              <w:t>Kommissionens forslag</w:t>
            </w:r>
          </w:p>
        </w:tc>
        <w:tc>
          <w:tcPr>
            <w:tcW w:w="4876" w:type="dxa"/>
            <w:hideMark/>
          </w:tcPr>
          <w:p w14:paraId="43827E0B" w14:textId="77777777" w:rsidR="00A42879" w:rsidRPr="008D639E" w:rsidRDefault="008D639E">
            <w:pPr>
              <w:pStyle w:val="ColumnHeading"/>
              <w:keepNext/>
            </w:pPr>
            <w:r w:rsidRPr="008D639E">
              <w:t>Ændringsforslag</w:t>
            </w:r>
          </w:p>
        </w:tc>
      </w:tr>
      <w:tr w:rsidR="006C7B3F" w:rsidRPr="008D639E" w14:paraId="7BB5B04E" w14:textId="77777777" w:rsidTr="00A42879">
        <w:trPr>
          <w:jc w:val="center"/>
        </w:trPr>
        <w:tc>
          <w:tcPr>
            <w:tcW w:w="4876" w:type="dxa"/>
            <w:hideMark/>
          </w:tcPr>
          <w:p w14:paraId="6E9E0D3E" w14:textId="77777777" w:rsidR="00A42879" w:rsidRPr="008D639E" w:rsidRDefault="008D639E">
            <w:pPr>
              <w:pStyle w:val="Normal6"/>
            </w:pPr>
            <w:r w:rsidRPr="008D639E">
              <w:t xml:space="preserve">Hvis et AI-system er baseret på en AI-model til almen brug, med undtagelse af AI-systemer, der vedrører produkter, der er omfattet af den EU-harmoniseringslovgivning, der er opført i bilag I, og denne model og dette system er udviklet af den samme udbyder, har AI-kontoret </w:t>
            </w:r>
            <w:r w:rsidRPr="008D639E">
              <w:rPr>
                <w:b/>
                <w:bCs/>
                <w:i/>
                <w:iCs/>
              </w:rPr>
              <w:t>enekompetence</w:t>
            </w:r>
            <w:r w:rsidRPr="008D639E">
              <w:t xml:space="preserve"> til at føre tilsyn med og udføre håndhævelse vedrørende dette system i henhold til de forpligtelser, der er fastsat i denne forordning, i overensstemmelse med de opgaver og ansvarsområder, som det har tildelt markedsovervågningsmyndighederne. AI-kontoret har også enekompetence til at føre tilsyn med og håndhæve forpligtelserne i henhold til denne forordning for så vidt angår AI-systemer, der udgør eller er integreret i en udpeget meget stor onlineplatform eller meget stor onlinesøgemaskine som</w:t>
            </w:r>
            <w:r w:rsidRPr="008D639E">
              <w:t xml:space="preserve"> omhandlet i forordning (EU) 2022/2065.</w:t>
            </w:r>
          </w:p>
        </w:tc>
        <w:tc>
          <w:tcPr>
            <w:tcW w:w="4876" w:type="dxa"/>
            <w:hideMark/>
          </w:tcPr>
          <w:p w14:paraId="406EF4E4" w14:textId="77777777" w:rsidR="00A42879" w:rsidRPr="008D639E" w:rsidRDefault="008D639E">
            <w:pPr>
              <w:pStyle w:val="Normal6"/>
              <w:rPr>
                <w:szCs w:val="24"/>
              </w:rPr>
            </w:pPr>
            <w:r w:rsidRPr="008D639E">
              <w:t xml:space="preserve">Hvis et AI-system er baseret på en AI-model til almen brug, med undtagelse af AI-systemer, der vedrører produkter, der er omfattet af den EU-harmoniseringslovgivning, der er opført i bilag I, og denne model og dette system er udviklet af den samme udbyder, har AI-kontoret </w:t>
            </w:r>
            <w:r w:rsidRPr="008D639E">
              <w:rPr>
                <w:b/>
                <w:bCs/>
                <w:i/>
                <w:iCs/>
              </w:rPr>
              <w:t>kompetence</w:t>
            </w:r>
            <w:r w:rsidRPr="008D639E">
              <w:t xml:space="preserve"> til at føre tilsyn med og udføre håndhævelse vedrørende dette system i henhold til de forpligtelser, der er fastsat i denne forordning, </w:t>
            </w:r>
            <w:r w:rsidRPr="008D639E">
              <w:rPr>
                <w:b/>
                <w:bCs/>
                <w:i/>
                <w:iCs/>
              </w:rPr>
              <w:t xml:space="preserve">i samarbejde med medlemsstaternes tilsynsmyndigheder og andre myndigheder, der er udpeget af medlemsstaterne, </w:t>
            </w:r>
            <w:r w:rsidRPr="008D639E">
              <w:t xml:space="preserve">i overensstemmelse med de opgaver og ansvarsområder, som det har tildelt markedsovervågningsmyndighederne. AI-kontoret har også enekompetence til at føre tilsyn med og håndhæve forpligtelserne i henhold til denne forordning for så vidt angår AI-systemer, </w:t>
            </w:r>
            <w:r w:rsidRPr="008D639E">
              <w:t>der udgør eller er integreret i en udpeget meget stor onlineplatform eller meget stor onlinesøgemaskine som omhandlet i forordning (EU) 2022/2065.</w:t>
            </w:r>
          </w:p>
        </w:tc>
      </w:tr>
    </w:tbl>
    <w:p w14:paraId="0439AC9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39F6AFC" w14:textId="77777777" w:rsidR="00A42879" w:rsidRPr="008D639E" w:rsidRDefault="008D639E" w:rsidP="00A42879">
      <w:r w:rsidRPr="008D639E">
        <w:rPr>
          <w:rStyle w:val="HideTWBExt"/>
          <w:noProof w:val="0"/>
        </w:rPr>
        <w:lastRenderedPageBreak/>
        <w:t>&lt;/Amend&gt;</w:t>
      </w:r>
    </w:p>
    <w:p w14:paraId="05D813A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321</w:t>
      </w:r>
      <w:r w:rsidRPr="008D639E">
        <w:rPr>
          <w:rStyle w:val="HideTWBExt"/>
          <w:b w:val="0"/>
          <w:noProof w:val="0"/>
        </w:rPr>
        <w:t>&lt;/NumAm&gt;</w:t>
      </w:r>
    </w:p>
    <w:p w14:paraId="4D759EF1" w14:textId="77777777" w:rsidR="00A42879" w:rsidRPr="008D639E" w:rsidRDefault="008D639E" w:rsidP="00A42879">
      <w:pPr>
        <w:pStyle w:val="NormalBold"/>
      </w:pPr>
      <w:r w:rsidRPr="008D639E">
        <w:rPr>
          <w:rStyle w:val="HideTWBExt"/>
          <w:b w:val="0"/>
          <w:noProof w:val="0"/>
        </w:rPr>
        <w:t>&lt;RepeatBlock-By&gt;&lt;Members&gt;</w:t>
      </w:r>
      <w:r w:rsidRPr="008D639E">
        <w:t>Arba Kokalari</w:t>
      </w:r>
      <w:r w:rsidRPr="008D639E">
        <w:rPr>
          <w:rStyle w:val="HideTWBExt"/>
          <w:b w:val="0"/>
          <w:noProof w:val="0"/>
        </w:rPr>
        <w:t>&lt;/Members&gt;</w:t>
      </w:r>
    </w:p>
    <w:p w14:paraId="345F57C5" w14:textId="77777777" w:rsidR="00A42879" w:rsidRPr="008D639E" w:rsidRDefault="008D639E" w:rsidP="00A42879">
      <w:r w:rsidRPr="008D639E">
        <w:rPr>
          <w:rStyle w:val="HideTWBExt"/>
          <w:noProof w:val="0"/>
        </w:rPr>
        <w:t>&lt;/RepeatBlock-By&gt;</w:t>
      </w:r>
    </w:p>
    <w:p w14:paraId="48B700B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FA2AE97"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0F10AF59" w14:textId="77777777" w:rsidR="00A42879" w:rsidRPr="008D639E" w:rsidRDefault="008D639E" w:rsidP="00A42879">
      <w:pPr>
        <w:keepNext/>
      </w:pPr>
      <w:r w:rsidRPr="008D639E">
        <w:rPr>
          <w:rStyle w:val="HideTWBExt"/>
          <w:noProof w:val="0"/>
        </w:rPr>
        <w:t>&lt;DocAmend2&gt;</w:t>
      </w:r>
      <w:r w:rsidRPr="008D639E">
        <w:t xml:space="preserve">Forordning </w:t>
      </w:r>
      <w:r w:rsidRPr="008D639E">
        <w:t>(EU) 2024/1689</w:t>
      </w:r>
      <w:r w:rsidRPr="008D639E">
        <w:rPr>
          <w:rStyle w:val="HideTWBExt"/>
          <w:noProof w:val="0"/>
        </w:rPr>
        <w:t>&lt;/DocAmend2&gt;</w:t>
      </w:r>
    </w:p>
    <w:p w14:paraId="0E23B0AB" w14:textId="77777777" w:rsidR="00A42879" w:rsidRPr="008D639E" w:rsidRDefault="008D639E" w:rsidP="00A42879">
      <w:r w:rsidRPr="008D639E">
        <w:rPr>
          <w:rStyle w:val="HideTWBExt"/>
          <w:noProof w:val="0"/>
        </w:rPr>
        <w:t>&lt;Article2&gt;</w:t>
      </w:r>
      <w:r w:rsidRPr="008D639E">
        <w:t>Artikel 75 – stk. 1 – afsnit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AE41B6D" w14:textId="77777777" w:rsidTr="00A42879">
        <w:trPr>
          <w:jc w:val="center"/>
        </w:trPr>
        <w:tc>
          <w:tcPr>
            <w:tcW w:w="9752" w:type="dxa"/>
            <w:gridSpan w:val="2"/>
          </w:tcPr>
          <w:p w14:paraId="0A3D409A" w14:textId="77777777" w:rsidR="00A42879" w:rsidRPr="008D639E" w:rsidRDefault="00A42879">
            <w:pPr>
              <w:keepNext/>
            </w:pPr>
          </w:p>
        </w:tc>
      </w:tr>
      <w:tr w:rsidR="006C7B3F" w:rsidRPr="008D639E" w14:paraId="310C46B8" w14:textId="77777777" w:rsidTr="00A42879">
        <w:trPr>
          <w:jc w:val="center"/>
        </w:trPr>
        <w:tc>
          <w:tcPr>
            <w:tcW w:w="4876" w:type="dxa"/>
            <w:hideMark/>
          </w:tcPr>
          <w:p w14:paraId="4BFD0960" w14:textId="77777777" w:rsidR="00A42879" w:rsidRPr="008D639E" w:rsidRDefault="008D639E">
            <w:pPr>
              <w:pStyle w:val="ColumnHeading"/>
              <w:keepNext/>
            </w:pPr>
            <w:r w:rsidRPr="008D639E">
              <w:t>Kommissionens forslag</w:t>
            </w:r>
          </w:p>
        </w:tc>
        <w:tc>
          <w:tcPr>
            <w:tcW w:w="4876" w:type="dxa"/>
            <w:hideMark/>
          </w:tcPr>
          <w:p w14:paraId="455D8D8D" w14:textId="77777777" w:rsidR="00A42879" w:rsidRPr="008D639E" w:rsidRDefault="008D639E">
            <w:pPr>
              <w:pStyle w:val="ColumnHeading"/>
              <w:keepNext/>
            </w:pPr>
            <w:r w:rsidRPr="008D639E">
              <w:t>Ændringsforslag</w:t>
            </w:r>
          </w:p>
        </w:tc>
      </w:tr>
      <w:tr w:rsidR="006C7B3F" w:rsidRPr="008D639E" w14:paraId="3280C267" w14:textId="77777777" w:rsidTr="00A42879">
        <w:trPr>
          <w:jc w:val="center"/>
        </w:trPr>
        <w:tc>
          <w:tcPr>
            <w:tcW w:w="4876" w:type="dxa"/>
            <w:hideMark/>
          </w:tcPr>
          <w:p w14:paraId="3F01DB48" w14:textId="77777777" w:rsidR="00A42879" w:rsidRPr="008D639E" w:rsidRDefault="008D639E">
            <w:pPr>
              <w:pStyle w:val="Normal6"/>
            </w:pPr>
            <w:r w:rsidRPr="008D639E">
              <w:t xml:space="preserve">Hvis et AI-system er baseret på en AI-model til almen brug, med undtagelse af AI-systemer, der vedrører produkter, der er </w:t>
            </w:r>
            <w:r w:rsidRPr="008D639E">
              <w:t>omfattet af den EU-harmoniseringslovgivning, der er opført i bilag I, og denne model og dette system er udviklet af den samme udbyder, har AI-kontoret enekompetence til at føre tilsyn med og udføre håndhævelse vedrørende dette system i henhold til de forpligtelser, der er fastsat i denne forordning, i overensstemmelse med de opgaver og ansvarsområder, som det har tildelt markedsovervågningsmyndighederne. AI-kontoret har også enekompetence til at føre tilsyn med og håndhæve forpligtelserne i henhold til denn</w:t>
            </w:r>
            <w:r w:rsidRPr="008D639E">
              <w:t>e forordning for så vidt angår AI-systemer, der udgør eller er integreret i en udpeget meget stor onlineplatform eller meget stor onlinesøgemaskine som omhandlet i forordning (EU) 2022/2065.</w:t>
            </w:r>
          </w:p>
        </w:tc>
        <w:tc>
          <w:tcPr>
            <w:tcW w:w="4876" w:type="dxa"/>
            <w:hideMark/>
          </w:tcPr>
          <w:p w14:paraId="45463C36" w14:textId="77777777" w:rsidR="00A42879" w:rsidRPr="008D639E" w:rsidRDefault="008D639E">
            <w:pPr>
              <w:pStyle w:val="Normal6"/>
              <w:rPr>
                <w:szCs w:val="24"/>
              </w:rPr>
            </w:pPr>
            <w:r w:rsidRPr="008D639E">
              <w:t xml:space="preserve">Hvis et AI-system er baseret på en AI-model til almen brug, med undtagelse af AI-systemer, der vedrører produkter, der er omfattet af den EU-harmoniseringslovgivning, der er opført i bilag I, </w:t>
            </w:r>
            <w:r w:rsidRPr="008D639E">
              <w:rPr>
                <w:b/>
                <w:bCs/>
                <w:i/>
                <w:iCs/>
              </w:rPr>
              <w:t xml:space="preserve">og de AI-systemer, der er omhandlet i bilag III, punkt 2, </w:t>
            </w:r>
            <w:r w:rsidRPr="008D639E">
              <w:t>og denne model og dette system er udviklet af den samme udbyder, har AI-kontoret enekompetence til at føre tilsyn med og udføre håndhævelse vedrørende dette system i henhold til de forpligtelser, der er fastsat i denne forordning, i overensstemmelse med de opgaver og ansvarsområder, som det har tildelt markedsovervågningsmyndighederne. AI-kontoret har også enekompetence til at føre tilsyn med og håndhæve forpligtelserne i henhold til denne forordning</w:t>
            </w:r>
            <w:r w:rsidRPr="008D639E">
              <w:t xml:space="preserve"> for så vidt angår AI-systemer, der udgør eller er integreret i en udpeget meget stor onlineplatform eller meget stor onlinesøgemaskine som omhandlet i forordning (EU) 2022/2065.</w:t>
            </w:r>
          </w:p>
        </w:tc>
      </w:tr>
    </w:tbl>
    <w:p w14:paraId="10AEBAA5"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A3AFB86" w14:textId="77777777" w:rsidR="00A42879" w:rsidRPr="008D639E" w:rsidRDefault="008D639E" w:rsidP="00A42879">
      <w:r w:rsidRPr="008D639E">
        <w:rPr>
          <w:rStyle w:val="HideTWBExt"/>
          <w:noProof w:val="0"/>
        </w:rPr>
        <w:t>&lt;/Amend&gt;</w:t>
      </w:r>
    </w:p>
    <w:p w14:paraId="63D0044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322</w:t>
      </w:r>
      <w:r w:rsidRPr="008D639E">
        <w:rPr>
          <w:rStyle w:val="HideTWBExt"/>
          <w:b w:val="0"/>
          <w:noProof w:val="0"/>
        </w:rPr>
        <w:t>&lt;/NumAm&gt;</w:t>
      </w:r>
    </w:p>
    <w:p w14:paraId="3E409492" w14:textId="77777777" w:rsidR="00A42879" w:rsidRPr="008D639E" w:rsidRDefault="008D639E" w:rsidP="00A42879">
      <w:pPr>
        <w:pStyle w:val="NormalBold"/>
      </w:pPr>
      <w:r w:rsidRPr="008D639E">
        <w:rPr>
          <w:rStyle w:val="HideTWBExt"/>
          <w:b w:val="0"/>
          <w:noProof w:val="0"/>
        </w:rPr>
        <w:t>&lt;RepeatBlock-By&gt;&lt;Members&gt;</w:t>
      </w:r>
      <w:r w:rsidRPr="008D639E">
        <w:t>Stefano Cavedagna</w:t>
      </w:r>
      <w:r w:rsidRPr="008D639E">
        <w:rPr>
          <w:rStyle w:val="HideTWBExt"/>
          <w:b w:val="0"/>
          <w:noProof w:val="0"/>
        </w:rPr>
        <w:t>&lt;/Members&gt;</w:t>
      </w:r>
    </w:p>
    <w:p w14:paraId="4E908625" w14:textId="77777777" w:rsidR="00A42879" w:rsidRPr="008D639E" w:rsidRDefault="008D639E" w:rsidP="00A42879">
      <w:r w:rsidRPr="008D639E">
        <w:rPr>
          <w:rStyle w:val="HideTWBExt"/>
          <w:noProof w:val="0"/>
        </w:rPr>
        <w:t>&lt;/RepeatBlock-By&gt;</w:t>
      </w:r>
    </w:p>
    <w:p w14:paraId="197722DE"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A8167EF"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217CE1A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EEA062E" w14:textId="77777777" w:rsidR="00A42879" w:rsidRPr="008D639E" w:rsidRDefault="008D639E" w:rsidP="00A42879">
      <w:r w:rsidRPr="008D639E">
        <w:rPr>
          <w:rStyle w:val="HideTWBExt"/>
          <w:noProof w:val="0"/>
        </w:rPr>
        <w:t>&lt;Article2&gt;</w:t>
      </w:r>
      <w:r w:rsidRPr="008D639E">
        <w:t>Artikel 75 – stk. 1 – afsnit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8C80B34" w14:textId="77777777" w:rsidTr="00A42879">
        <w:trPr>
          <w:jc w:val="center"/>
        </w:trPr>
        <w:tc>
          <w:tcPr>
            <w:tcW w:w="9752" w:type="dxa"/>
            <w:gridSpan w:val="2"/>
          </w:tcPr>
          <w:p w14:paraId="02FC013C" w14:textId="77777777" w:rsidR="00A42879" w:rsidRPr="008D639E" w:rsidRDefault="00A42879">
            <w:pPr>
              <w:keepNext/>
            </w:pPr>
          </w:p>
        </w:tc>
      </w:tr>
      <w:tr w:rsidR="006C7B3F" w:rsidRPr="008D639E" w14:paraId="2527D2F4" w14:textId="77777777" w:rsidTr="00A42879">
        <w:trPr>
          <w:jc w:val="center"/>
        </w:trPr>
        <w:tc>
          <w:tcPr>
            <w:tcW w:w="4876" w:type="dxa"/>
            <w:hideMark/>
          </w:tcPr>
          <w:p w14:paraId="4D628A68" w14:textId="77777777" w:rsidR="00A42879" w:rsidRPr="008D639E" w:rsidRDefault="008D639E">
            <w:pPr>
              <w:pStyle w:val="ColumnHeading"/>
              <w:keepNext/>
            </w:pPr>
            <w:r w:rsidRPr="008D639E">
              <w:t>Kommissionens forslag</w:t>
            </w:r>
          </w:p>
        </w:tc>
        <w:tc>
          <w:tcPr>
            <w:tcW w:w="4876" w:type="dxa"/>
            <w:hideMark/>
          </w:tcPr>
          <w:p w14:paraId="58649152" w14:textId="77777777" w:rsidR="00A42879" w:rsidRPr="008D639E" w:rsidRDefault="008D639E">
            <w:pPr>
              <w:pStyle w:val="ColumnHeading"/>
              <w:keepNext/>
            </w:pPr>
            <w:r w:rsidRPr="008D639E">
              <w:t>Ændringsforslag</w:t>
            </w:r>
          </w:p>
        </w:tc>
      </w:tr>
      <w:tr w:rsidR="006C7B3F" w:rsidRPr="008D639E" w14:paraId="11E2CD09" w14:textId="77777777" w:rsidTr="00A42879">
        <w:trPr>
          <w:jc w:val="center"/>
        </w:trPr>
        <w:tc>
          <w:tcPr>
            <w:tcW w:w="4876" w:type="dxa"/>
            <w:hideMark/>
          </w:tcPr>
          <w:p w14:paraId="03D49E28" w14:textId="77777777" w:rsidR="00A42879" w:rsidRPr="008D639E" w:rsidRDefault="008D639E">
            <w:pPr>
              <w:pStyle w:val="Normal6"/>
            </w:pPr>
            <w:r w:rsidRPr="008D639E">
              <w:t xml:space="preserve">Hvis et AI-system er baseret på en AI-model til almen brug, med undtagelse af AI-systemer, der vedrører produkter, der er omfattet af den EU-harmoniseringslovgivning, der er opført i bilag I, og denne model og dette system er udviklet af den samme udbyder, har AI-kontoret </w:t>
            </w:r>
            <w:r w:rsidRPr="008D639E">
              <w:rPr>
                <w:b/>
                <w:bCs/>
                <w:i/>
                <w:iCs/>
              </w:rPr>
              <w:t>ene</w:t>
            </w:r>
            <w:r w:rsidRPr="008D639E">
              <w:rPr>
                <w:b/>
                <w:i/>
              </w:rPr>
              <w:t xml:space="preserve">kompetence til at føre tilsyn med og udføre håndhævelse vedrørende dette system i henhold til de forpligtelser, der er fastsat i denne forordning, i overensstemmelse med de opgaver og ansvarsområder, som det har tildelt markedsovervågningsmyndighederne. </w:t>
            </w:r>
            <w:r w:rsidRPr="008D639E">
              <w:rPr>
                <w:b/>
                <w:bCs/>
                <w:i/>
                <w:iCs/>
              </w:rPr>
              <w:t>AI-kontoret har også</w:t>
            </w:r>
            <w:r w:rsidRPr="008D639E">
              <w:t xml:space="preserve"> enekompetence til at føre tilsyn med og håndhæve forpligtelserne i henhold til denne forordning for så vidt angår AI-systemer, der udgør eller er integreret i en udpeget meget stor onlineplatform eller meget stor onlinesøgemaskine som</w:t>
            </w:r>
            <w:r w:rsidRPr="008D639E">
              <w:t xml:space="preserve"> omhandlet i forordning (EU) 2022/2065.</w:t>
            </w:r>
          </w:p>
        </w:tc>
        <w:tc>
          <w:tcPr>
            <w:tcW w:w="4876" w:type="dxa"/>
            <w:hideMark/>
          </w:tcPr>
          <w:p w14:paraId="0EC40AE6" w14:textId="77777777" w:rsidR="00A42879" w:rsidRPr="008D639E" w:rsidRDefault="008D639E">
            <w:pPr>
              <w:pStyle w:val="Normal6"/>
              <w:rPr>
                <w:szCs w:val="24"/>
              </w:rPr>
            </w:pPr>
            <w:r w:rsidRPr="008D639E">
              <w:t xml:space="preserve">Hvis et AI-system er baseret på en AI-model til almen brug, med undtagelse af AI-systemer, der vedrører produkter, der er omfattet af den EU-harmoniseringslovgivning, der er opført i bilag I, og denne model og dette system er udviklet af den samme udbyder </w:t>
            </w:r>
            <w:r w:rsidRPr="008D639E">
              <w:rPr>
                <w:b/>
                <w:bCs/>
                <w:i/>
                <w:iCs/>
              </w:rPr>
              <w:t>eller af udbydere, der tilhører samme gruppe af virksomheder</w:t>
            </w:r>
            <w:r w:rsidRPr="008D639E">
              <w:t>, har AI-kontoret enekompetence til at føre tilsyn med og håndhæve forpligtelserne i henhold til denne forordning for så vidt angår AI-systemer, der udgør eller er integreret i en udpeget meget stor onlineplatform eller meget stor onlinesøgemaskine som omhandlet i forordning (EU) 2022/2065.</w:t>
            </w:r>
          </w:p>
        </w:tc>
      </w:tr>
    </w:tbl>
    <w:p w14:paraId="44E07D94"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33E7027"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3D617CC2" w14:textId="77777777" w:rsidR="00A42879" w:rsidRPr="008D639E" w:rsidRDefault="008D639E" w:rsidP="00A42879">
      <w:pPr>
        <w:pStyle w:val="Normal12Italic"/>
        <w:rPr>
          <w:noProof w:val="0"/>
        </w:rPr>
      </w:pPr>
      <w:r w:rsidRPr="008D639E">
        <w:rPr>
          <w:noProof w:val="0"/>
        </w:rPr>
        <w:t xml:space="preserve">Den nuværende ordlyd </w:t>
      </w:r>
      <w:r w:rsidRPr="008D639E">
        <w:rPr>
          <w:noProof w:val="0"/>
        </w:rPr>
        <w:t>begrænser AI-kontorets kompetence til tilfælde, hvor modellen og systemet er udviklet af den "samme udbyder". Dette skaber et lovgivningsmæssigt hul for vertikalt integrerede koncerner, hvor forskellige juridiske enheder inden for samme koncern udvikler henholdsvis modellen og systemet. Udvidelse af anvendelsesområdet til udbydere, der "tilhører samme gruppe af virksomheder" sikrer konsekvent tilsyn med AI-værdikæder inden for virksomhedskoncerner, der er i overensstemmelse med begrundelsen for centralisere</w:t>
      </w:r>
      <w:r w:rsidRPr="008D639E">
        <w:rPr>
          <w:noProof w:val="0"/>
        </w:rPr>
        <w:t>t tilsyn med integreret AI-udvikling.</w:t>
      </w:r>
    </w:p>
    <w:p w14:paraId="5FFBEA3A" w14:textId="77777777" w:rsidR="00A42879" w:rsidRPr="008D639E" w:rsidRDefault="008D639E" w:rsidP="00A42879">
      <w:r w:rsidRPr="008D639E">
        <w:rPr>
          <w:rStyle w:val="HideTWBExt"/>
          <w:noProof w:val="0"/>
        </w:rPr>
        <w:t>&lt;/Amend&gt;</w:t>
      </w:r>
    </w:p>
    <w:p w14:paraId="5E55A569"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323</w:t>
      </w:r>
      <w:r w:rsidRPr="008D639E">
        <w:rPr>
          <w:rStyle w:val="HideTWBExt"/>
          <w:b w:val="0"/>
          <w:noProof w:val="0"/>
        </w:rPr>
        <w:t>&lt;/NumAm&gt;</w:t>
      </w:r>
    </w:p>
    <w:p w14:paraId="16B78E08" w14:textId="77777777" w:rsidR="00A42879" w:rsidRPr="008D639E" w:rsidRDefault="008D639E" w:rsidP="00A42879">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1AD07711" w14:textId="77777777" w:rsidR="00A42879" w:rsidRPr="008D639E" w:rsidRDefault="008D639E" w:rsidP="00A42879">
      <w:r w:rsidRPr="008D639E">
        <w:rPr>
          <w:rStyle w:val="HideTWBExt"/>
          <w:noProof w:val="0"/>
        </w:rPr>
        <w:t>&lt;/RepeatBlock-By&gt;</w:t>
      </w:r>
    </w:p>
    <w:p w14:paraId="4A747675"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0F13194"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7007FB1D"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D398D94" w14:textId="77777777" w:rsidR="00A42879" w:rsidRPr="008D639E" w:rsidRDefault="008D639E" w:rsidP="00A42879">
      <w:r w:rsidRPr="008D639E">
        <w:rPr>
          <w:rStyle w:val="HideTWBExt"/>
          <w:noProof w:val="0"/>
        </w:rPr>
        <w:t>&lt;Article2&gt;</w:t>
      </w:r>
      <w:r w:rsidRPr="008D639E">
        <w:t>Artikel 75 – stk. 1 – afsnit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1B0CCB0" w14:textId="77777777" w:rsidTr="00A42879">
        <w:trPr>
          <w:jc w:val="center"/>
        </w:trPr>
        <w:tc>
          <w:tcPr>
            <w:tcW w:w="9752" w:type="dxa"/>
            <w:gridSpan w:val="2"/>
          </w:tcPr>
          <w:p w14:paraId="23F96552" w14:textId="77777777" w:rsidR="00A42879" w:rsidRPr="008D639E" w:rsidRDefault="00A42879">
            <w:pPr>
              <w:keepNext/>
            </w:pPr>
          </w:p>
        </w:tc>
      </w:tr>
      <w:tr w:rsidR="006C7B3F" w:rsidRPr="008D639E" w14:paraId="63D8F540" w14:textId="77777777" w:rsidTr="00A42879">
        <w:trPr>
          <w:jc w:val="center"/>
        </w:trPr>
        <w:tc>
          <w:tcPr>
            <w:tcW w:w="4876" w:type="dxa"/>
            <w:hideMark/>
          </w:tcPr>
          <w:p w14:paraId="66A943DE" w14:textId="77777777" w:rsidR="00A42879" w:rsidRPr="008D639E" w:rsidRDefault="008D639E">
            <w:pPr>
              <w:pStyle w:val="ColumnHeading"/>
              <w:keepNext/>
            </w:pPr>
            <w:r w:rsidRPr="008D639E">
              <w:t>Kommissionens forslag</w:t>
            </w:r>
          </w:p>
        </w:tc>
        <w:tc>
          <w:tcPr>
            <w:tcW w:w="4876" w:type="dxa"/>
            <w:hideMark/>
          </w:tcPr>
          <w:p w14:paraId="069D83E1" w14:textId="77777777" w:rsidR="00A42879" w:rsidRPr="008D639E" w:rsidRDefault="008D639E">
            <w:pPr>
              <w:pStyle w:val="ColumnHeading"/>
              <w:keepNext/>
            </w:pPr>
            <w:r w:rsidRPr="008D639E">
              <w:t>Ændringsforslag</w:t>
            </w:r>
          </w:p>
        </w:tc>
      </w:tr>
      <w:tr w:rsidR="006C7B3F" w:rsidRPr="008D639E" w14:paraId="7FE80B98" w14:textId="77777777" w:rsidTr="00A42879">
        <w:trPr>
          <w:jc w:val="center"/>
        </w:trPr>
        <w:tc>
          <w:tcPr>
            <w:tcW w:w="4876" w:type="dxa"/>
            <w:hideMark/>
          </w:tcPr>
          <w:p w14:paraId="15458007" w14:textId="77777777" w:rsidR="00A42879" w:rsidRPr="008D639E" w:rsidRDefault="008D639E">
            <w:pPr>
              <w:pStyle w:val="Normal6"/>
            </w:pPr>
            <w:r w:rsidRPr="008D639E">
              <w:t xml:space="preserve">Hvis et AI-system er baseret på en AI-model til almen brug, med undtagelse af AI-systemer, der vedrører produkter, der er omfattet af den EU-harmoniseringslovgivning, der er opført i bilag I, og </w:t>
            </w:r>
            <w:r w:rsidRPr="008D639E">
              <w:rPr>
                <w:b/>
                <w:bCs/>
                <w:i/>
                <w:iCs/>
              </w:rPr>
              <w:t>denne model</w:t>
            </w:r>
            <w:r w:rsidRPr="008D639E">
              <w:t xml:space="preserve"> og </w:t>
            </w:r>
            <w:r w:rsidRPr="008D639E">
              <w:rPr>
                <w:b/>
                <w:bCs/>
                <w:i/>
                <w:iCs/>
              </w:rPr>
              <w:t>dette system</w:t>
            </w:r>
            <w:r w:rsidRPr="008D639E">
              <w:t xml:space="preserve"> er udviklet af den samme udbyder, har AI-kontoret </w:t>
            </w:r>
            <w:r w:rsidRPr="008D639E">
              <w:rPr>
                <w:b/>
                <w:bCs/>
                <w:i/>
                <w:iCs/>
              </w:rPr>
              <w:t>enekompetence</w:t>
            </w:r>
            <w:r w:rsidRPr="008D639E">
              <w:t xml:space="preserve"> til at føre tilsyn med </w:t>
            </w:r>
            <w:r w:rsidRPr="008D639E">
              <w:rPr>
                <w:b/>
                <w:bCs/>
                <w:i/>
                <w:iCs/>
              </w:rPr>
              <w:t>og udføre håndhævelse vedrørende</w:t>
            </w:r>
            <w:r w:rsidRPr="008D639E">
              <w:t xml:space="preserve"> dette </w:t>
            </w:r>
            <w:r w:rsidRPr="008D639E">
              <w:rPr>
                <w:b/>
                <w:bCs/>
                <w:i/>
                <w:iCs/>
              </w:rPr>
              <w:t>system</w:t>
            </w:r>
            <w:r w:rsidRPr="008D639E">
              <w:t xml:space="preserve"> </w:t>
            </w:r>
            <w:r w:rsidRPr="008D639E">
              <w:rPr>
                <w:b/>
                <w:i/>
              </w:rPr>
              <w:t xml:space="preserve">i henhold til de forpligtelser, der er fastsat i denne forordning, </w:t>
            </w:r>
            <w:r w:rsidRPr="008D639E">
              <w:t xml:space="preserve">i overensstemmelse med </w:t>
            </w:r>
            <w:r w:rsidRPr="008D639E">
              <w:rPr>
                <w:b/>
                <w:i/>
              </w:rPr>
              <w:t xml:space="preserve">de opgaver og ansvarsområder, som det har tildelt markedsovervågningsmyndighederne. AI-kontoret har også enekompetence til at føre tilsyn med og håndhæve </w:t>
            </w:r>
            <w:r w:rsidRPr="008D639E">
              <w:t xml:space="preserve">forpligtelserne i henhold til denne forordning </w:t>
            </w:r>
            <w:r w:rsidRPr="008D639E">
              <w:rPr>
                <w:b/>
                <w:bCs/>
                <w:i/>
                <w:iCs/>
              </w:rPr>
              <w:t>for så vidt angår AI-systemer, der udgør eller er integreret</w:t>
            </w:r>
            <w:r w:rsidRPr="008D639E">
              <w:rPr>
                <w:b/>
                <w:bCs/>
                <w:i/>
                <w:iCs/>
              </w:rPr>
              <w:t xml:space="preserve"> i en udpeget meget stor onlineplatform eller meget stor onlinesøgemaskine som omhandlet</w:t>
            </w:r>
            <w:r w:rsidRPr="008D639E">
              <w:t xml:space="preserve"> i forordning (EU) </w:t>
            </w:r>
            <w:r w:rsidRPr="008D639E">
              <w:rPr>
                <w:b/>
                <w:i/>
              </w:rPr>
              <w:t>2022/2065</w:t>
            </w:r>
            <w:r w:rsidRPr="008D639E">
              <w:t>.</w:t>
            </w:r>
          </w:p>
        </w:tc>
        <w:tc>
          <w:tcPr>
            <w:tcW w:w="4876" w:type="dxa"/>
            <w:hideMark/>
          </w:tcPr>
          <w:p w14:paraId="264D55F9" w14:textId="77777777" w:rsidR="00A42879" w:rsidRPr="008D639E" w:rsidRDefault="008D639E">
            <w:pPr>
              <w:pStyle w:val="Normal6"/>
              <w:rPr>
                <w:szCs w:val="24"/>
              </w:rPr>
            </w:pPr>
            <w:r w:rsidRPr="008D639E">
              <w:t xml:space="preserve">Hvis et AI-system er baseret på en AI-model til almen brug, med undtagelse af AI-systemer, der vedrører produkter, der er omfattet af den EU-harmoniseringslovgivning, der er opført i bilag I, og </w:t>
            </w:r>
            <w:r w:rsidRPr="008D639E">
              <w:rPr>
                <w:b/>
                <w:bCs/>
                <w:i/>
                <w:iCs/>
              </w:rPr>
              <w:t>modellen</w:t>
            </w:r>
            <w:r w:rsidRPr="008D639E">
              <w:t xml:space="preserve"> og </w:t>
            </w:r>
            <w:r w:rsidRPr="008D639E">
              <w:rPr>
                <w:b/>
                <w:bCs/>
                <w:i/>
                <w:iCs/>
              </w:rPr>
              <w:t>systemet</w:t>
            </w:r>
            <w:r w:rsidRPr="008D639E">
              <w:t xml:space="preserve"> er udviklet af den samme udbyder, har AI-kontoret </w:t>
            </w:r>
            <w:r w:rsidRPr="008D639E">
              <w:rPr>
                <w:b/>
                <w:bCs/>
                <w:i/>
                <w:iCs/>
              </w:rPr>
              <w:t xml:space="preserve">beføjelser </w:t>
            </w:r>
            <w:r w:rsidRPr="008D639E">
              <w:t xml:space="preserve">til at </w:t>
            </w:r>
            <w:r w:rsidRPr="008D639E">
              <w:rPr>
                <w:b/>
                <w:bCs/>
                <w:i/>
                <w:iCs/>
              </w:rPr>
              <w:t xml:space="preserve">overvåge og </w:t>
            </w:r>
            <w:r w:rsidRPr="008D639E">
              <w:t xml:space="preserve">føre tilsyn med dette </w:t>
            </w:r>
            <w:r w:rsidRPr="008D639E">
              <w:rPr>
                <w:b/>
                <w:bCs/>
                <w:i/>
                <w:iCs/>
              </w:rPr>
              <w:t>AI-system</w:t>
            </w:r>
            <w:r w:rsidRPr="008D639E">
              <w:t xml:space="preserve"> i overensstemmelse med forpligtelserne i henhold til denne forordning</w:t>
            </w:r>
            <w:r w:rsidRPr="008D639E">
              <w:rPr>
                <w:b/>
                <w:bCs/>
                <w:i/>
                <w:iCs/>
              </w:rPr>
              <w:t>.</w:t>
            </w:r>
            <w:r w:rsidRPr="008D639E">
              <w:rPr>
                <w:b/>
                <w:i/>
              </w:rPr>
              <w:t xml:space="preserve"> </w:t>
            </w:r>
            <w:r w:rsidRPr="008D639E">
              <w:rPr>
                <w:b/>
                <w:bCs/>
                <w:i/>
                <w:iCs/>
              </w:rPr>
              <w:t xml:space="preserve">For at varetage sine overvågnings- og tilsynsopgaver skal AI-kontoret have alle beføjelser som markedsovervågningsmyndighed, der er fastsat </w:t>
            </w:r>
            <w:r w:rsidRPr="008D639E">
              <w:t xml:space="preserve">i </w:t>
            </w:r>
            <w:r w:rsidRPr="008D639E">
              <w:rPr>
                <w:b/>
                <w:bCs/>
                <w:i/>
                <w:iCs/>
              </w:rPr>
              <w:t>denne afdeling og</w:t>
            </w:r>
            <w:r w:rsidRPr="008D639E">
              <w:t xml:space="preserve"> forordning (EU) </w:t>
            </w:r>
            <w:r w:rsidRPr="008D639E">
              <w:rPr>
                <w:b/>
                <w:i/>
              </w:rPr>
              <w:t>2019/1020</w:t>
            </w:r>
            <w:r w:rsidRPr="008D639E">
              <w:t>.</w:t>
            </w:r>
          </w:p>
        </w:tc>
      </w:tr>
    </w:tbl>
    <w:p w14:paraId="0411B3C5"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62A2F42"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0B63D4A4" w14:textId="77777777" w:rsidR="00A42879" w:rsidRPr="008D639E" w:rsidRDefault="008D639E" w:rsidP="00A42879">
      <w:pPr>
        <w:pStyle w:val="Normal12Italic"/>
        <w:rPr>
          <w:noProof w:val="0"/>
        </w:rPr>
      </w:pPr>
      <w:r w:rsidRPr="008D639E">
        <w:rPr>
          <w:noProof w:val="0"/>
        </w:rPr>
        <w:t>De nuværende erfaringer, der stammer fra gennemførelsen af forordningen om digitale tjenester, tyder på, at der ikke bør ske nogen øjeblikkelig overførsel af beføjelser fra de kompetente nationale myndigheder til Kommissionen. I stedet skal samarbejdet mellem myndigheder fremmes. Derfor vender teksten tilbage til den oprindelige version af artikel 75, mens den kun bevarer begrænsede ændringer fra omnibusforslaget.</w:t>
      </w:r>
    </w:p>
    <w:p w14:paraId="0FE14D01" w14:textId="77777777" w:rsidR="00A42879" w:rsidRPr="008D639E" w:rsidRDefault="008D639E" w:rsidP="00A42879">
      <w:r w:rsidRPr="008D639E">
        <w:rPr>
          <w:rStyle w:val="HideTWBExt"/>
          <w:noProof w:val="0"/>
        </w:rPr>
        <w:t>&lt;/Amend&gt;</w:t>
      </w:r>
    </w:p>
    <w:p w14:paraId="5153E665"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324</w:t>
      </w:r>
      <w:r w:rsidRPr="008D639E">
        <w:rPr>
          <w:rStyle w:val="HideTWBExt"/>
          <w:b w:val="0"/>
          <w:noProof w:val="0"/>
        </w:rPr>
        <w:t>&lt;/NumAm&gt;</w:t>
      </w:r>
    </w:p>
    <w:p w14:paraId="1ABA9207" w14:textId="77777777" w:rsidR="00A42879" w:rsidRPr="008D639E" w:rsidRDefault="008D639E" w:rsidP="00A42879">
      <w:pPr>
        <w:pStyle w:val="NormalBold"/>
      </w:pPr>
      <w:r w:rsidRPr="008D639E">
        <w:rPr>
          <w:rStyle w:val="HideTWBExt"/>
          <w:b w:val="0"/>
          <w:noProof w:val="0"/>
        </w:rPr>
        <w:t>&lt;RepeatBlock-By&gt;&lt;Members&gt;</w:t>
      </w:r>
      <w:r w:rsidRPr="008D639E">
        <w:t>Virginie Joron, Elisabeth Dieringer, Matthieu Valet, Alexandre Varaut, Pascale Piera</w:t>
      </w:r>
      <w:r w:rsidRPr="008D639E">
        <w:rPr>
          <w:rStyle w:val="HideTWBExt"/>
          <w:b w:val="0"/>
          <w:noProof w:val="0"/>
        </w:rPr>
        <w:t>&lt;/Members&gt;</w:t>
      </w:r>
    </w:p>
    <w:p w14:paraId="0280C826" w14:textId="77777777" w:rsidR="00A42879" w:rsidRPr="008D639E" w:rsidRDefault="008D639E" w:rsidP="00A42879">
      <w:r w:rsidRPr="008D639E">
        <w:rPr>
          <w:rStyle w:val="HideTWBExt"/>
          <w:noProof w:val="0"/>
        </w:rPr>
        <w:t>&lt;/RepeatBlock-By&gt;</w:t>
      </w:r>
    </w:p>
    <w:p w14:paraId="218B16B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FF38488"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6C3057A1"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59EB001" w14:textId="77777777" w:rsidR="00A42879" w:rsidRPr="008D639E" w:rsidRDefault="008D639E" w:rsidP="00A42879">
      <w:r w:rsidRPr="008D639E">
        <w:rPr>
          <w:rStyle w:val="HideTWBExt"/>
          <w:noProof w:val="0"/>
        </w:rPr>
        <w:t>&lt;Article2&gt;</w:t>
      </w:r>
      <w:r w:rsidRPr="008D639E">
        <w:t>Artikel 75 – stk. 1 – afsnit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B30F0C6" w14:textId="77777777" w:rsidTr="00A42879">
        <w:trPr>
          <w:jc w:val="center"/>
        </w:trPr>
        <w:tc>
          <w:tcPr>
            <w:tcW w:w="9752" w:type="dxa"/>
            <w:gridSpan w:val="2"/>
          </w:tcPr>
          <w:p w14:paraId="03D2DB3A" w14:textId="77777777" w:rsidR="00A42879" w:rsidRPr="008D639E" w:rsidRDefault="00A42879">
            <w:pPr>
              <w:keepNext/>
            </w:pPr>
          </w:p>
        </w:tc>
      </w:tr>
      <w:tr w:rsidR="006C7B3F" w:rsidRPr="008D639E" w14:paraId="5EC3C5D5" w14:textId="77777777" w:rsidTr="00A42879">
        <w:trPr>
          <w:jc w:val="center"/>
        </w:trPr>
        <w:tc>
          <w:tcPr>
            <w:tcW w:w="4876" w:type="dxa"/>
            <w:hideMark/>
          </w:tcPr>
          <w:p w14:paraId="2F91B851" w14:textId="77777777" w:rsidR="00A42879" w:rsidRPr="008D639E" w:rsidRDefault="008D639E">
            <w:pPr>
              <w:pStyle w:val="ColumnHeading"/>
              <w:keepNext/>
            </w:pPr>
            <w:r w:rsidRPr="008D639E">
              <w:t>Kommissionens forslag</w:t>
            </w:r>
          </w:p>
        </w:tc>
        <w:tc>
          <w:tcPr>
            <w:tcW w:w="4876" w:type="dxa"/>
            <w:hideMark/>
          </w:tcPr>
          <w:p w14:paraId="0458D3D8" w14:textId="77777777" w:rsidR="00A42879" w:rsidRPr="008D639E" w:rsidRDefault="008D639E">
            <w:pPr>
              <w:pStyle w:val="ColumnHeading"/>
              <w:keepNext/>
            </w:pPr>
            <w:r w:rsidRPr="008D639E">
              <w:t>Ændringsforslag</w:t>
            </w:r>
          </w:p>
        </w:tc>
      </w:tr>
      <w:tr w:rsidR="006C7B3F" w:rsidRPr="008D639E" w14:paraId="1738CB35" w14:textId="77777777" w:rsidTr="00A42879">
        <w:trPr>
          <w:jc w:val="center"/>
        </w:trPr>
        <w:tc>
          <w:tcPr>
            <w:tcW w:w="4876" w:type="dxa"/>
            <w:hideMark/>
          </w:tcPr>
          <w:p w14:paraId="17895758" w14:textId="77777777" w:rsidR="00A42879" w:rsidRPr="008D639E" w:rsidRDefault="008D639E">
            <w:pPr>
              <w:pStyle w:val="Normal6"/>
            </w:pPr>
            <w:r w:rsidRPr="008D639E">
              <w:t xml:space="preserve">Hvis et AI-system er baseret på en AI-model til almen brug, med undtagelse af AI-systemer, der vedrører produkter, der er omfattet af den EU-harmoniseringslovgivning, der er opført i bilag I, og denne model og dette system er udviklet af den samme udbyder, </w:t>
            </w:r>
            <w:r w:rsidRPr="008D639E">
              <w:rPr>
                <w:b/>
                <w:bCs/>
                <w:i/>
                <w:iCs/>
              </w:rPr>
              <w:t>har</w:t>
            </w:r>
            <w:r w:rsidRPr="008D639E">
              <w:t xml:space="preserve"> AI-kontoret </w:t>
            </w:r>
            <w:r w:rsidRPr="008D639E">
              <w:rPr>
                <w:b/>
                <w:bCs/>
                <w:i/>
                <w:iCs/>
              </w:rPr>
              <w:t>enekompetence til at føre tilsyn med og udføre håndhævelse vedrørende</w:t>
            </w:r>
            <w:r w:rsidRPr="008D639E">
              <w:t xml:space="preserve"> dette system </w:t>
            </w:r>
            <w:r w:rsidRPr="008D639E">
              <w:rPr>
                <w:b/>
                <w:bCs/>
                <w:i/>
                <w:iCs/>
              </w:rPr>
              <w:t>i henhold til</w:t>
            </w:r>
            <w:r w:rsidRPr="008D639E">
              <w:t xml:space="preserve"> de forpligtelser, der er fastsat i denne forordning</w:t>
            </w:r>
            <w:r w:rsidRPr="008D639E">
              <w:rPr>
                <w:b/>
                <w:bCs/>
                <w:i/>
                <w:iCs/>
              </w:rPr>
              <w:t>, i overensstemmelse med de opgaver og ansvarsområder, som det har tildelt markedsovervågningsmyndighederne</w:t>
            </w:r>
            <w:r w:rsidRPr="008D639E">
              <w:t xml:space="preserve">. </w:t>
            </w:r>
            <w:r w:rsidRPr="008D639E">
              <w:rPr>
                <w:b/>
                <w:i/>
              </w:rPr>
              <w:t>AI-kontoret har også enekompetence til at føre tilsyn med og håndhæve forpligtelserne i henhold til denne forordning for så vidt angår AI-systemer, der udgør eller er integreret i en udpeget meget stor onlineplatform eller meget stor onlin</w:t>
            </w:r>
            <w:r w:rsidRPr="008D639E">
              <w:rPr>
                <w:b/>
                <w:i/>
              </w:rPr>
              <w:t>esøgemaskine som omhandlet i forordning (EU) 2022/2065.</w:t>
            </w:r>
          </w:p>
        </w:tc>
        <w:tc>
          <w:tcPr>
            <w:tcW w:w="4876" w:type="dxa"/>
            <w:hideMark/>
          </w:tcPr>
          <w:p w14:paraId="0AE89214" w14:textId="77777777" w:rsidR="00A42879" w:rsidRPr="008D639E" w:rsidRDefault="008D639E">
            <w:pPr>
              <w:pStyle w:val="Normal6"/>
              <w:rPr>
                <w:szCs w:val="24"/>
              </w:rPr>
            </w:pPr>
            <w:r w:rsidRPr="008D639E">
              <w:t xml:space="preserve">Hvis et AI-system er baseret på en AI-model til almen brug, med undtagelse af AI-systemer, der vedrører produkter, der er omfattet af den EU-harmoniseringslovgivning, der er opført i bilag I, </w:t>
            </w:r>
            <w:r w:rsidRPr="008D639E">
              <w:rPr>
                <w:b/>
                <w:bCs/>
                <w:i/>
                <w:iCs/>
              </w:rPr>
              <w:t xml:space="preserve">og de AI-systemer, der er omhandlet i bilag III, punkt 2, </w:t>
            </w:r>
            <w:r w:rsidRPr="008D639E">
              <w:t xml:space="preserve">og denne model og dette system er udviklet af den samme udbyder, </w:t>
            </w:r>
            <w:r w:rsidRPr="008D639E">
              <w:rPr>
                <w:b/>
                <w:bCs/>
                <w:i/>
                <w:iCs/>
              </w:rPr>
              <w:t xml:space="preserve">kan </w:t>
            </w:r>
            <w:r w:rsidRPr="008D639E">
              <w:t xml:space="preserve">AI-kontoret </w:t>
            </w:r>
            <w:r w:rsidRPr="008D639E">
              <w:rPr>
                <w:b/>
                <w:bCs/>
                <w:i/>
                <w:iCs/>
              </w:rPr>
              <w:t>udstede ikkebindende henstillinger til markedsmyndighederne for at sikre overvågningen af</w:t>
            </w:r>
            <w:r w:rsidRPr="008D639E">
              <w:t xml:space="preserve"> dette system </w:t>
            </w:r>
            <w:r w:rsidRPr="008D639E">
              <w:rPr>
                <w:b/>
                <w:bCs/>
                <w:i/>
                <w:iCs/>
              </w:rPr>
              <w:t xml:space="preserve">og vurdere overholdelsen af </w:t>
            </w:r>
            <w:r w:rsidRPr="008D639E">
              <w:t>de forpligtelser, der er fastsat i denne forordning.</w:t>
            </w:r>
          </w:p>
        </w:tc>
      </w:tr>
    </w:tbl>
    <w:p w14:paraId="78D85DB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F90D8F4" w14:textId="77777777" w:rsidR="00A42879" w:rsidRPr="008D639E" w:rsidRDefault="008D639E" w:rsidP="00A42879">
      <w:r w:rsidRPr="008D639E">
        <w:rPr>
          <w:rStyle w:val="HideTWBExt"/>
          <w:noProof w:val="0"/>
        </w:rPr>
        <w:t>&lt;/Amend&gt;</w:t>
      </w:r>
    </w:p>
    <w:p w14:paraId="12DFD299"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325</w:t>
      </w:r>
      <w:r w:rsidRPr="008D639E">
        <w:rPr>
          <w:rStyle w:val="HideTWBExt"/>
          <w:b w:val="0"/>
          <w:noProof w:val="0"/>
        </w:rPr>
        <w:t>&lt;/NumAm&gt;</w:t>
      </w:r>
    </w:p>
    <w:p w14:paraId="2F9EF5C6" w14:textId="77777777" w:rsidR="00A42879" w:rsidRPr="008D639E" w:rsidRDefault="008D639E" w:rsidP="00A42879">
      <w:pPr>
        <w:pStyle w:val="NormalBold"/>
      </w:pPr>
      <w:r w:rsidRPr="008D639E">
        <w:rPr>
          <w:rStyle w:val="HideTWBExt"/>
          <w:b w:val="0"/>
          <w:noProof w:val="0"/>
        </w:rPr>
        <w:t>&lt;RepeatBlock-By&gt;&lt;Members&gt;</w:t>
      </w:r>
      <w:r w:rsidRPr="008D639E">
        <w:t>Arba Kokalari</w:t>
      </w:r>
      <w:r w:rsidRPr="008D639E">
        <w:rPr>
          <w:rStyle w:val="HideTWBExt"/>
          <w:b w:val="0"/>
          <w:noProof w:val="0"/>
        </w:rPr>
        <w:t>&lt;/Members&gt;</w:t>
      </w:r>
    </w:p>
    <w:p w14:paraId="00477DA2" w14:textId="77777777" w:rsidR="00A42879" w:rsidRPr="008D639E" w:rsidRDefault="008D639E" w:rsidP="00A42879">
      <w:r w:rsidRPr="008D639E">
        <w:rPr>
          <w:rStyle w:val="HideTWBExt"/>
          <w:noProof w:val="0"/>
        </w:rPr>
        <w:t>&lt;/RepeatBlock-By&gt;</w:t>
      </w:r>
    </w:p>
    <w:p w14:paraId="51AB5504"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4E957E4" w14:textId="77777777" w:rsidR="00A42879" w:rsidRPr="008D639E" w:rsidRDefault="008D639E" w:rsidP="00A42879">
      <w:pPr>
        <w:pStyle w:val="NormalBold"/>
      </w:pPr>
      <w:r w:rsidRPr="008D639E">
        <w:rPr>
          <w:rStyle w:val="HideTWBExt"/>
          <w:b w:val="0"/>
          <w:noProof w:val="0"/>
        </w:rPr>
        <w:t>&lt;Article&gt;</w:t>
      </w:r>
      <w:r w:rsidRPr="008D639E">
        <w:t>Artikel 1 – stk. 1 – nr. 25 – litra b a (nyt)</w:t>
      </w:r>
      <w:r w:rsidRPr="008D639E">
        <w:rPr>
          <w:rStyle w:val="HideTWBExt"/>
          <w:b w:val="0"/>
          <w:noProof w:val="0"/>
        </w:rPr>
        <w:t>&lt;/Article&gt;</w:t>
      </w:r>
    </w:p>
    <w:p w14:paraId="76DD9B18"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E93DCAF" w14:textId="77777777" w:rsidR="00A42879" w:rsidRPr="008D639E" w:rsidRDefault="008D639E" w:rsidP="00A42879">
      <w:r w:rsidRPr="008D639E">
        <w:rPr>
          <w:rStyle w:val="HideTWBExt"/>
          <w:noProof w:val="0"/>
        </w:rPr>
        <w:t>&lt;Article2&gt;</w:t>
      </w:r>
      <w:r w:rsidRPr="008D639E">
        <w:t>Artikel 75 – stk. 1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203B572" w14:textId="77777777" w:rsidTr="00A42879">
        <w:trPr>
          <w:jc w:val="center"/>
        </w:trPr>
        <w:tc>
          <w:tcPr>
            <w:tcW w:w="9752" w:type="dxa"/>
            <w:gridSpan w:val="2"/>
          </w:tcPr>
          <w:p w14:paraId="7985EDE0" w14:textId="77777777" w:rsidR="00A42879" w:rsidRPr="008D639E" w:rsidRDefault="00A42879">
            <w:pPr>
              <w:keepNext/>
            </w:pPr>
          </w:p>
        </w:tc>
      </w:tr>
      <w:tr w:rsidR="006C7B3F" w:rsidRPr="008D639E" w14:paraId="43B89DE5" w14:textId="77777777" w:rsidTr="00A42879">
        <w:trPr>
          <w:jc w:val="center"/>
        </w:trPr>
        <w:tc>
          <w:tcPr>
            <w:tcW w:w="4876" w:type="dxa"/>
            <w:hideMark/>
          </w:tcPr>
          <w:p w14:paraId="03548EB0" w14:textId="77777777" w:rsidR="00A42879" w:rsidRPr="008D639E" w:rsidRDefault="008D639E">
            <w:pPr>
              <w:pStyle w:val="ColumnHeading"/>
              <w:keepNext/>
            </w:pPr>
            <w:r w:rsidRPr="008D639E">
              <w:t>Kommissionens forslag</w:t>
            </w:r>
          </w:p>
        </w:tc>
        <w:tc>
          <w:tcPr>
            <w:tcW w:w="4876" w:type="dxa"/>
            <w:hideMark/>
          </w:tcPr>
          <w:p w14:paraId="5DF2B939" w14:textId="77777777" w:rsidR="00A42879" w:rsidRPr="008D639E" w:rsidRDefault="008D639E">
            <w:pPr>
              <w:pStyle w:val="ColumnHeading"/>
              <w:keepNext/>
            </w:pPr>
            <w:r w:rsidRPr="008D639E">
              <w:t>Ændringsforslag</w:t>
            </w:r>
          </w:p>
        </w:tc>
      </w:tr>
      <w:tr w:rsidR="006C7B3F" w:rsidRPr="008D639E" w14:paraId="7CDCC386" w14:textId="77777777" w:rsidTr="00A42879">
        <w:trPr>
          <w:jc w:val="center"/>
        </w:trPr>
        <w:tc>
          <w:tcPr>
            <w:tcW w:w="4876" w:type="dxa"/>
          </w:tcPr>
          <w:p w14:paraId="1C8E3109" w14:textId="77777777" w:rsidR="00A42879" w:rsidRPr="008D639E" w:rsidRDefault="00A42879">
            <w:pPr>
              <w:pStyle w:val="Normal6"/>
            </w:pPr>
          </w:p>
        </w:tc>
        <w:tc>
          <w:tcPr>
            <w:tcW w:w="4876" w:type="dxa"/>
            <w:hideMark/>
          </w:tcPr>
          <w:p w14:paraId="15FBEDC1" w14:textId="77777777" w:rsidR="00A42879" w:rsidRPr="008D639E" w:rsidRDefault="008D639E">
            <w:pPr>
              <w:pStyle w:val="Normal6"/>
              <w:rPr>
                <w:szCs w:val="24"/>
              </w:rPr>
            </w:pPr>
            <w:r w:rsidRPr="008D639E">
              <w:rPr>
                <w:b/>
                <w:i/>
              </w:rPr>
              <w:t>ba)</w:t>
            </w:r>
            <w:r w:rsidRPr="008D639E">
              <w:rPr>
                <w:b/>
                <w:i/>
              </w:rPr>
              <w:tab/>
              <w:t>Følgende indsættes som stk. 1a:</w:t>
            </w:r>
          </w:p>
        </w:tc>
      </w:tr>
      <w:tr w:rsidR="006C7B3F" w:rsidRPr="008D639E" w14:paraId="50AD8C27" w14:textId="77777777" w:rsidTr="00A42879">
        <w:trPr>
          <w:jc w:val="center"/>
        </w:trPr>
        <w:tc>
          <w:tcPr>
            <w:tcW w:w="4876" w:type="dxa"/>
          </w:tcPr>
          <w:p w14:paraId="3C45F7A5" w14:textId="77777777" w:rsidR="00A42879" w:rsidRPr="008D639E" w:rsidRDefault="00A42879">
            <w:pPr>
              <w:pStyle w:val="Normal6"/>
            </w:pPr>
          </w:p>
        </w:tc>
        <w:tc>
          <w:tcPr>
            <w:tcW w:w="4876" w:type="dxa"/>
            <w:hideMark/>
          </w:tcPr>
          <w:p w14:paraId="633A5A78" w14:textId="77777777" w:rsidR="00A42879" w:rsidRPr="008D639E" w:rsidRDefault="008D639E">
            <w:pPr>
              <w:pStyle w:val="Normal6"/>
              <w:rPr>
                <w:szCs w:val="24"/>
              </w:rPr>
            </w:pPr>
            <w:r w:rsidRPr="008D639E">
              <w:rPr>
                <w:b/>
                <w:i/>
              </w:rPr>
              <w:t>"1a.</w:t>
            </w:r>
            <w:r w:rsidRPr="008D639E">
              <w:rPr>
                <w:b/>
                <w:i/>
              </w:rPr>
              <w:tab/>
              <w:t>AI-kontoret og de nationale kompetente myndigheder integrerer innovation og konkurrenceevne som vejledende principper for deres arbejde med denne forordning."</w:t>
            </w:r>
          </w:p>
        </w:tc>
      </w:tr>
    </w:tbl>
    <w:p w14:paraId="2CE696D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535E524" w14:textId="77777777" w:rsidR="00A42879" w:rsidRPr="008D639E" w:rsidRDefault="008D639E" w:rsidP="00A42879">
      <w:r w:rsidRPr="008D639E">
        <w:rPr>
          <w:rStyle w:val="HideTWBExt"/>
          <w:noProof w:val="0"/>
        </w:rPr>
        <w:lastRenderedPageBreak/>
        <w:t>&lt;/Amend&gt;</w:t>
      </w:r>
    </w:p>
    <w:p w14:paraId="1FA4558B"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326</w:t>
      </w:r>
      <w:r w:rsidRPr="008D639E">
        <w:rPr>
          <w:rStyle w:val="HideTWBExt"/>
          <w:b w:val="0"/>
          <w:noProof w:val="0"/>
        </w:rPr>
        <w:t>&lt;/NumAm&gt;</w:t>
      </w:r>
    </w:p>
    <w:p w14:paraId="7E728990" w14:textId="77777777" w:rsidR="00A42879" w:rsidRPr="008D639E" w:rsidRDefault="008D639E" w:rsidP="00A42879">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0B1451E0" w14:textId="77777777" w:rsidR="00A42879" w:rsidRPr="008D639E" w:rsidRDefault="008D639E" w:rsidP="00A42879">
      <w:r w:rsidRPr="008D639E">
        <w:rPr>
          <w:rStyle w:val="HideTWBExt"/>
          <w:noProof w:val="0"/>
        </w:rPr>
        <w:t>&lt;/RepeatBlock-By&gt;</w:t>
      </w:r>
    </w:p>
    <w:p w14:paraId="2595BBE5"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C55F889"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092C9064"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DAC001B" w14:textId="77777777" w:rsidR="00A42879" w:rsidRPr="008D639E" w:rsidRDefault="008D639E" w:rsidP="00A42879">
      <w:r w:rsidRPr="008D639E">
        <w:rPr>
          <w:rStyle w:val="HideTWBExt"/>
          <w:noProof w:val="0"/>
        </w:rPr>
        <w:t>&lt;Article2&gt;</w:t>
      </w:r>
      <w:r w:rsidRPr="008D639E">
        <w:t>Artikel 75 – stk. 1 – afsnit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787232E" w14:textId="77777777" w:rsidTr="00A42879">
        <w:trPr>
          <w:jc w:val="center"/>
        </w:trPr>
        <w:tc>
          <w:tcPr>
            <w:tcW w:w="9752" w:type="dxa"/>
            <w:gridSpan w:val="2"/>
          </w:tcPr>
          <w:p w14:paraId="1A8CD2FE" w14:textId="77777777" w:rsidR="00A42879" w:rsidRPr="008D639E" w:rsidRDefault="00A42879">
            <w:pPr>
              <w:keepNext/>
            </w:pPr>
          </w:p>
        </w:tc>
      </w:tr>
      <w:tr w:rsidR="006C7B3F" w:rsidRPr="008D639E" w14:paraId="23101A58" w14:textId="77777777" w:rsidTr="00A42879">
        <w:trPr>
          <w:jc w:val="center"/>
        </w:trPr>
        <w:tc>
          <w:tcPr>
            <w:tcW w:w="4876" w:type="dxa"/>
            <w:hideMark/>
          </w:tcPr>
          <w:p w14:paraId="065D6B70" w14:textId="77777777" w:rsidR="00A42879" w:rsidRPr="008D639E" w:rsidRDefault="008D639E">
            <w:pPr>
              <w:pStyle w:val="ColumnHeading"/>
              <w:keepNext/>
            </w:pPr>
            <w:r w:rsidRPr="008D639E">
              <w:t>Kommissionens forslag</w:t>
            </w:r>
          </w:p>
        </w:tc>
        <w:tc>
          <w:tcPr>
            <w:tcW w:w="4876" w:type="dxa"/>
            <w:hideMark/>
          </w:tcPr>
          <w:p w14:paraId="48EF655A" w14:textId="77777777" w:rsidR="00A42879" w:rsidRPr="008D639E" w:rsidRDefault="008D639E">
            <w:pPr>
              <w:pStyle w:val="ColumnHeading"/>
              <w:keepNext/>
            </w:pPr>
            <w:r w:rsidRPr="008D639E">
              <w:t>Ændringsforslag</w:t>
            </w:r>
          </w:p>
        </w:tc>
      </w:tr>
      <w:tr w:rsidR="006C7B3F" w:rsidRPr="008D639E" w14:paraId="691E0C2B" w14:textId="77777777" w:rsidTr="00A42879">
        <w:trPr>
          <w:jc w:val="center"/>
        </w:trPr>
        <w:tc>
          <w:tcPr>
            <w:tcW w:w="4876" w:type="dxa"/>
            <w:hideMark/>
          </w:tcPr>
          <w:p w14:paraId="3BCF63FB" w14:textId="77777777" w:rsidR="00A42879" w:rsidRPr="008D639E" w:rsidRDefault="008D639E">
            <w:pPr>
              <w:pStyle w:val="Normal6"/>
            </w:pPr>
            <w:r w:rsidRPr="008D639E">
              <w:rPr>
                <w:b/>
                <w:i/>
              </w:rPr>
              <w:t xml:space="preserve">Ved udførelsen af sine tilsyns- og håndhævelsesopgaver i henhold til første afsnit har AI-kontoret alle en </w:t>
            </w:r>
            <w:r w:rsidRPr="008D639E">
              <w:rPr>
                <w:b/>
                <w:i/>
              </w:rPr>
              <w:t>markedsovervågningsmyndigheds beføjelser som fastsat i denne afdeling og i forordning (EU) 2019/1020. AI-kontoret har beføjelse til at træffe passende foranstaltninger og afgørelser for på passende vis at udøve sine tilsyns- og håndhævelsesbeføjelser. Artikel 14 i forordning (EU) 2019/1020 finder tilsvarende anvendelse.</w:t>
            </w:r>
          </w:p>
        </w:tc>
        <w:tc>
          <w:tcPr>
            <w:tcW w:w="4876" w:type="dxa"/>
            <w:hideMark/>
          </w:tcPr>
          <w:p w14:paraId="1E3B6F00" w14:textId="77777777" w:rsidR="00A42879" w:rsidRPr="008D639E" w:rsidRDefault="008D639E">
            <w:pPr>
              <w:pStyle w:val="Normal6"/>
              <w:rPr>
                <w:szCs w:val="24"/>
              </w:rPr>
            </w:pPr>
            <w:r w:rsidRPr="008D639E">
              <w:rPr>
                <w:b/>
                <w:i/>
              </w:rPr>
              <w:t>udgår</w:t>
            </w:r>
          </w:p>
        </w:tc>
      </w:tr>
    </w:tbl>
    <w:p w14:paraId="40C5BE2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D1D245A"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62087B64" w14:textId="77777777" w:rsidR="00A42879" w:rsidRPr="008D639E" w:rsidRDefault="008D639E" w:rsidP="00A42879">
      <w:pPr>
        <w:pStyle w:val="Normal12Italic"/>
        <w:rPr>
          <w:noProof w:val="0"/>
        </w:rPr>
      </w:pPr>
      <w:r w:rsidRPr="008D639E">
        <w:rPr>
          <w:noProof w:val="0"/>
        </w:rPr>
        <w:t>Som ved øvrige ændringer til punkt 25.</w:t>
      </w:r>
    </w:p>
    <w:p w14:paraId="7A729E57" w14:textId="77777777" w:rsidR="00A42879" w:rsidRPr="008D639E" w:rsidRDefault="008D639E" w:rsidP="00A42879">
      <w:r w:rsidRPr="008D639E">
        <w:rPr>
          <w:rStyle w:val="HideTWBExt"/>
          <w:noProof w:val="0"/>
        </w:rPr>
        <w:t>&lt;/Amend&gt;</w:t>
      </w:r>
    </w:p>
    <w:p w14:paraId="1A3168D8"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327</w:t>
      </w:r>
      <w:r w:rsidRPr="008D639E">
        <w:rPr>
          <w:rStyle w:val="HideTWBExt"/>
          <w:b w:val="0"/>
          <w:noProof w:val="0"/>
        </w:rPr>
        <w:t>&lt;/NumAm&gt;</w:t>
      </w:r>
    </w:p>
    <w:p w14:paraId="748FD60C" w14:textId="77777777" w:rsidR="00A42879" w:rsidRPr="008D639E" w:rsidRDefault="008D639E" w:rsidP="00A42879">
      <w:pPr>
        <w:pStyle w:val="NormalBold"/>
      </w:pPr>
      <w:r w:rsidRPr="008D639E">
        <w:rPr>
          <w:rStyle w:val="HideTWBExt"/>
          <w:b w:val="0"/>
          <w:noProof w:val="0"/>
        </w:rPr>
        <w:t>&lt;RepeatBlock-By&gt;&lt;Members&gt;</w:t>
      </w:r>
      <w:r w:rsidRPr="008D639E">
        <w:t>Virginie Joron, Ernő Schaller-Baross, Pál Szekeres, Elisabeth Dieringer, Matthieu Valet, Alexandre Varaut, Pascale Piera</w:t>
      </w:r>
      <w:r w:rsidRPr="008D639E">
        <w:rPr>
          <w:rStyle w:val="HideTWBExt"/>
          <w:b w:val="0"/>
          <w:noProof w:val="0"/>
        </w:rPr>
        <w:t>&lt;/Members&gt;</w:t>
      </w:r>
    </w:p>
    <w:p w14:paraId="4D13714F" w14:textId="77777777" w:rsidR="00A42879" w:rsidRPr="008D639E" w:rsidRDefault="008D639E" w:rsidP="00A42879">
      <w:r w:rsidRPr="008D639E">
        <w:rPr>
          <w:rStyle w:val="HideTWBExt"/>
          <w:noProof w:val="0"/>
        </w:rPr>
        <w:t>&lt;/RepeatBlock-By&gt;</w:t>
      </w:r>
    </w:p>
    <w:p w14:paraId="7DEED3B7"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E3D0286" w14:textId="77777777" w:rsidR="00A42879" w:rsidRPr="008D639E" w:rsidRDefault="008D639E" w:rsidP="00A42879">
      <w:pPr>
        <w:pStyle w:val="NormalBold"/>
      </w:pPr>
      <w:r w:rsidRPr="008D639E">
        <w:rPr>
          <w:rStyle w:val="HideTWBExt"/>
          <w:b w:val="0"/>
          <w:noProof w:val="0"/>
        </w:rPr>
        <w:t>&lt;Article&gt;</w:t>
      </w:r>
      <w:r w:rsidRPr="008D639E">
        <w:t xml:space="preserve">Artikel 1 – stk. 1 – nr. 25 </w:t>
      </w:r>
      <w:r w:rsidRPr="008D639E">
        <w:t>– litra b</w:t>
      </w:r>
      <w:r w:rsidRPr="008D639E">
        <w:rPr>
          <w:rStyle w:val="HideTWBExt"/>
          <w:b w:val="0"/>
          <w:noProof w:val="0"/>
        </w:rPr>
        <w:t>&lt;/Article&gt;</w:t>
      </w:r>
    </w:p>
    <w:p w14:paraId="1596B004"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0EB3B0E" w14:textId="77777777" w:rsidR="00A42879" w:rsidRPr="008D639E" w:rsidRDefault="008D639E" w:rsidP="00A42879">
      <w:r w:rsidRPr="008D639E">
        <w:rPr>
          <w:rStyle w:val="HideTWBExt"/>
          <w:noProof w:val="0"/>
        </w:rPr>
        <w:t>&lt;Article2&gt;</w:t>
      </w:r>
      <w:r w:rsidRPr="008D639E">
        <w:t>Artikel 75 – stk. 1 – afsnit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134C279" w14:textId="77777777" w:rsidTr="00A42879">
        <w:trPr>
          <w:jc w:val="center"/>
        </w:trPr>
        <w:tc>
          <w:tcPr>
            <w:tcW w:w="9752" w:type="dxa"/>
            <w:gridSpan w:val="2"/>
          </w:tcPr>
          <w:p w14:paraId="6B456B5D" w14:textId="77777777" w:rsidR="00A42879" w:rsidRPr="008D639E" w:rsidRDefault="00A42879">
            <w:pPr>
              <w:keepNext/>
            </w:pPr>
          </w:p>
        </w:tc>
      </w:tr>
      <w:tr w:rsidR="006C7B3F" w:rsidRPr="008D639E" w14:paraId="4DA99CAE" w14:textId="77777777" w:rsidTr="00A42879">
        <w:trPr>
          <w:jc w:val="center"/>
        </w:trPr>
        <w:tc>
          <w:tcPr>
            <w:tcW w:w="4876" w:type="dxa"/>
            <w:hideMark/>
          </w:tcPr>
          <w:p w14:paraId="4015872E" w14:textId="77777777" w:rsidR="00A42879" w:rsidRPr="008D639E" w:rsidRDefault="008D639E">
            <w:pPr>
              <w:pStyle w:val="ColumnHeading"/>
              <w:keepNext/>
            </w:pPr>
            <w:r w:rsidRPr="008D639E">
              <w:t>Kommissionens forslag</w:t>
            </w:r>
          </w:p>
        </w:tc>
        <w:tc>
          <w:tcPr>
            <w:tcW w:w="4876" w:type="dxa"/>
            <w:hideMark/>
          </w:tcPr>
          <w:p w14:paraId="14EFC6C8" w14:textId="77777777" w:rsidR="00A42879" w:rsidRPr="008D639E" w:rsidRDefault="008D639E">
            <w:pPr>
              <w:pStyle w:val="ColumnHeading"/>
              <w:keepNext/>
            </w:pPr>
            <w:r w:rsidRPr="008D639E">
              <w:t>Ændringsforslag</w:t>
            </w:r>
          </w:p>
        </w:tc>
      </w:tr>
      <w:tr w:rsidR="006C7B3F" w:rsidRPr="008D639E" w14:paraId="6D10753B" w14:textId="77777777" w:rsidTr="00A42879">
        <w:trPr>
          <w:jc w:val="center"/>
        </w:trPr>
        <w:tc>
          <w:tcPr>
            <w:tcW w:w="4876" w:type="dxa"/>
            <w:hideMark/>
          </w:tcPr>
          <w:p w14:paraId="7EEC979F" w14:textId="77777777" w:rsidR="00A42879" w:rsidRPr="008D639E" w:rsidRDefault="008D639E">
            <w:pPr>
              <w:pStyle w:val="Normal6"/>
            </w:pPr>
            <w:r w:rsidRPr="008D639E">
              <w:rPr>
                <w:b/>
                <w:i/>
              </w:rPr>
              <w:t xml:space="preserve">Ved udførelsen af sine tilsyns- og håndhævelsesopgaver i henhold til første afsnit har AI-kontoret alle en markedsovervågningsmyndigheds beføjelser som fastsat i denne afdeling og </w:t>
            </w:r>
            <w:r w:rsidRPr="008D639E">
              <w:rPr>
                <w:b/>
                <w:i/>
              </w:rPr>
              <w:lastRenderedPageBreak/>
              <w:t>i forordning (EU) 2019/1020. AI-kontoret har beføjelse til at træffe passende foranstaltninger og afgørelser for på passende vis at udøve sine tilsyns- og håndhævelsesbeføjelser. Artikel 14 i forordning (EU) 2019/1020 finder tilsvarende anvendelse.</w:t>
            </w:r>
          </w:p>
        </w:tc>
        <w:tc>
          <w:tcPr>
            <w:tcW w:w="4876" w:type="dxa"/>
            <w:hideMark/>
          </w:tcPr>
          <w:p w14:paraId="5581BBDA" w14:textId="77777777" w:rsidR="00A42879" w:rsidRPr="008D639E" w:rsidRDefault="008D639E">
            <w:pPr>
              <w:pStyle w:val="Normal6"/>
              <w:rPr>
                <w:szCs w:val="24"/>
              </w:rPr>
            </w:pPr>
            <w:r w:rsidRPr="008D639E">
              <w:rPr>
                <w:b/>
                <w:i/>
              </w:rPr>
              <w:lastRenderedPageBreak/>
              <w:t>udgår</w:t>
            </w:r>
          </w:p>
        </w:tc>
      </w:tr>
    </w:tbl>
    <w:p w14:paraId="2B6E4CE0"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187EB57" w14:textId="77777777" w:rsidR="00A42879" w:rsidRPr="008D639E" w:rsidRDefault="008D639E" w:rsidP="00A42879">
      <w:r w:rsidRPr="008D639E">
        <w:rPr>
          <w:rStyle w:val="HideTWBExt"/>
          <w:noProof w:val="0"/>
        </w:rPr>
        <w:t>&lt;/Amend&gt;</w:t>
      </w:r>
    </w:p>
    <w:p w14:paraId="165C4AC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328</w:t>
      </w:r>
      <w:r w:rsidRPr="008D639E">
        <w:rPr>
          <w:rStyle w:val="HideTWBExt"/>
          <w:b w:val="0"/>
          <w:noProof w:val="0"/>
        </w:rPr>
        <w:t>&lt;/NumAm&gt;</w:t>
      </w:r>
    </w:p>
    <w:p w14:paraId="6DACF2BA" w14:textId="77777777" w:rsidR="00A42879" w:rsidRPr="008D639E" w:rsidRDefault="008D639E" w:rsidP="00A42879">
      <w:pPr>
        <w:pStyle w:val="NormalBold"/>
      </w:pPr>
      <w:r w:rsidRPr="008D639E">
        <w:rPr>
          <w:rStyle w:val="HideTWBExt"/>
          <w:b w:val="0"/>
          <w:noProof w:val="0"/>
        </w:rPr>
        <w:t>&lt;RepeatBlock-By&gt;&lt;Members&gt;</w:t>
      </w:r>
      <w:r w:rsidRPr="008D639E">
        <w:t>Markéta Gregorová, Kim Van Sparrentak</w:t>
      </w:r>
      <w:r w:rsidRPr="008D639E">
        <w:rPr>
          <w:rStyle w:val="HideTWBExt"/>
          <w:b w:val="0"/>
          <w:noProof w:val="0"/>
        </w:rPr>
        <w:t>&lt;/Members&gt;</w:t>
      </w:r>
    </w:p>
    <w:p w14:paraId="1EE8CC3F" w14:textId="77777777" w:rsidR="00A42879" w:rsidRPr="008D639E" w:rsidRDefault="008D639E" w:rsidP="00A42879">
      <w:r w:rsidRPr="008D639E">
        <w:rPr>
          <w:rStyle w:val="HideTWBExt"/>
          <w:noProof w:val="0"/>
        </w:rPr>
        <w:t>&lt;AuNomDe&gt;</w:t>
      </w:r>
      <w:r w:rsidRPr="008D639E">
        <w:rPr>
          <w:rStyle w:val="HideTWBInt"/>
          <w:color w:val="auto"/>
        </w:rPr>
        <w:t>{Verts/ALE}</w:t>
      </w:r>
      <w:r w:rsidRPr="008D639E">
        <w:t>for Verts/ALE-Gruppen</w:t>
      </w:r>
      <w:r w:rsidRPr="008D639E">
        <w:rPr>
          <w:rStyle w:val="HideTWBExt"/>
          <w:noProof w:val="0"/>
        </w:rPr>
        <w:t>&lt;/AuNomDe&gt;</w:t>
      </w:r>
    </w:p>
    <w:p w14:paraId="63F05E55" w14:textId="77777777" w:rsidR="00A42879" w:rsidRPr="008D639E" w:rsidRDefault="008D639E" w:rsidP="00A42879">
      <w:r w:rsidRPr="008D639E">
        <w:rPr>
          <w:rStyle w:val="HideTWBExt"/>
          <w:noProof w:val="0"/>
        </w:rPr>
        <w:t>&lt;/RepeatBlock-By&gt;</w:t>
      </w:r>
    </w:p>
    <w:p w14:paraId="175FCDB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1643328"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0C0B768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ECEC939" w14:textId="77777777" w:rsidR="00A42879" w:rsidRPr="008D639E" w:rsidRDefault="008D639E" w:rsidP="00A42879">
      <w:r w:rsidRPr="008D639E">
        <w:rPr>
          <w:rStyle w:val="HideTWBExt"/>
          <w:noProof w:val="0"/>
        </w:rPr>
        <w:t>&lt;Article2&gt;</w:t>
      </w:r>
      <w:r w:rsidRPr="008D639E">
        <w:t xml:space="preserve">Artikel 75 – stk. 1 – </w:t>
      </w:r>
      <w:r w:rsidRPr="008D639E">
        <w:t>afsnit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F521F1B" w14:textId="77777777" w:rsidTr="00A42879">
        <w:trPr>
          <w:jc w:val="center"/>
        </w:trPr>
        <w:tc>
          <w:tcPr>
            <w:tcW w:w="9752" w:type="dxa"/>
            <w:gridSpan w:val="2"/>
          </w:tcPr>
          <w:p w14:paraId="4E0A61AE" w14:textId="77777777" w:rsidR="00A42879" w:rsidRPr="008D639E" w:rsidRDefault="00A42879">
            <w:pPr>
              <w:keepNext/>
            </w:pPr>
          </w:p>
        </w:tc>
      </w:tr>
      <w:tr w:rsidR="006C7B3F" w:rsidRPr="008D639E" w14:paraId="66D37840" w14:textId="77777777" w:rsidTr="00A42879">
        <w:trPr>
          <w:jc w:val="center"/>
        </w:trPr>
        <w:tc>
          <w:tcPr>
            <w:tcW w:w="4876" w:type="dxa"/>
            <w:hideMark/>
          </w:tcPr>
          <w:p w14:paraId="0C805948" w14:textId="77777777" w:rsidR="00A42879" w:rsidRPr="008D639E" w:rsidRDefault="008D639E">
            <w:pPr>
              <w:pStyle w:val="ColumnHeading"/>
              <w:keepNext/>
            </w:pPr>
            <w:r w:rsidRPr="008D639E">
              <w:t>Kommissionens forslag</w:t>
            </w:r>
          </w:p>
        </w:tc>
        <w:tc>
          <w:tcPr>
            <w:tcW w:w="4876" w:type="dxa"/>
            <w:hideMark/>
          </w:tcPr>
          <w:p w14:paraId="32EDC60C" w14:textId="77777777" w:rsidR="00A42879" w:rsidRPr="008D639E" w:rsidRDefault="008D639E">
            <w:pPr>
              <w:pStyle w:val="ColumnHeading"/>
              <w:keepNext/>
            </w:pPr>
            <w:r w:rsidRPr="008D639E">
              <w:t>Ændringsforslag</w:t>
            </w:r>
          </w:p>
        </w:tc>
      </w:tr>
      <w:tr w:rsidR="006C7B3F" w:rsidRPr="008D639E" w14:paraId="5FEF1CF6" w14:textId="77777777" w:rsidTr="00A42879">
        <w:trPr>
          <w:jc w:val="center"/>
        </w:trPr>
        <w:tc>
          <w:tcPr>
            <w:tcW w:w="4876" w:type="dxa"/>
            <w:hideMark/>
          </w:tcPr>
          <w:p w14:paraId="59B90A70" w14:textId="77777777" w:rsidR="00A42879" w:rsidRPr="008D639E" w:rsidRDefault="008D639E">
            <w:pPr>
              <w:pStyle w:val="Normal6"/>
            </w:pPr>
            <w:r w:rsidRPr="008D639E">
              <w:t xml:space="preserve">Ved udførelsen af sine tilsyns- og håndhævelsesopgaver i henhold til første afsnit har AI-kontoret alle en markedsovervågningsmyndigheds beføjelser som fastsat i denne afdeling og i </w:t>
            </w:r>
            <w:r w:rsidRPr="008D639E">
              <w:t>forordning (EU) 2019/1020. AI-kontoret har beføjelse til at træffe passende foranstaltninger og afgørelser for på passende vis at udøve sine tilsyns- og håndhævelsesbeføjelser. Artikel 14 i forordning (EU) 2019/1020 finder tilsvarende anvendelse.</w:t>
            </w:r>
          </w:p>
        </w:tc>
        <w:tc>
          <w:tcPr>
            <w:tcW w:w="4876" w:type="dxa"/>
            <w:hideMark/>
          </w:tcPr>
          <w:p w14:paraId="2AD246B3" w14:textId="77777777" w:rsidR="00A42879" w:rsidRPr="008D639E" w:rsidRDefault="008D639E">
            <w:pPr>
              <w:pStyle w:val="Normal6"/>
              <w:rPr>
                <w:szCs w:val="24"/>
              </w:rPr>
            </w:pPr>
            <w:r w:rsidRPr="008D639E">
              <w:t>Ved udførelsen af sine tilsyns- og håndhævelsesopgaver i henhold til første afsnit har AI-kontoret alle en markedsovervågningsmyndigheds beføjelser som fastsat i denne afdeling og i forordning (EU) 2019/1020. AI-kontoret har beføjelse til at træffe passende foranstaltninger og afgørelser for på passende vis at udøve sine tilsyns- og håndhævelsesbeføjelser. Artikel 14 i forordning (EU) 2019/1020 finder tilsvarende anvendelse.</w:t>
            </w:r>
            <w:r w:rsidRPr="008D639E">
              <w:rPr>
                <w:b/>
                <w:i/>
              </w:rPr>
              <w:t xml:space="preserve"> Kommissionen sikrer, at AI-kontoret har de nødvendige tekniske, finansielle og menneskelige ressourcer og infrastruktur, til at de kan udføre deres opgaver effektivt i henhold til denne forordning. AI-kontoret og de nationale kompetente myndigheder integrerer innovation og konkurrenceevne som vejledende principper for deres arbejde med denne forordning.</w:t>
            </w:r>
          </w:p>
        </w:tc>
      </w:tr>
    </w:tbl>
    <w:p w14:paraId="733704B2"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0BC201F" w14:textId="77777777" w:rsidR="00A42879" w:rsidRPr="008D639E" w:rsidRDefault="008D639E" w:rsidP="00A42879">
      <w:r w:rsidRPr="008D639E">
        <w:rPr>
          <w:rStyle w:val="HideTWBExt"/>
          <w:noProof w:val="0"/>
        </w:rPr>
        <w:t>&lt;/Amend&gt;</w:t>
      </w:r>
    </w:p>
    <w:p w14:paraId="6C28F7B0"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329</w:t>
      </w:r>
      <w:r w:rsidRPr="008D639E">
        <w:rPr>
          <w:rStyle w:val="HideTWBExt"/>
          <w:b w:val="0"/>
          <w:noProof w:val="0"/>
        </w:rPr>
        <w:t>&lt;/NumAm&gt;</w:t>
      </w:r>
    </w:p>
    <w:p w14:paraId="7AB2FE24" w14:textId="77777777" w:rsidR="00A42879" w:rsidRPr="008D639E" w:rsidRDefault="008D639E" w:rsidP="00A42879">
      <w:pPr>
        <w:pStyle w:val="NormalBold"/>
      </w:pPr>
      <w:r w:rsidRPr="008D639E">
        <w:rPr>
          <w:rStyle w:val="HideTWBExt"/>
          <w:b w:val="0"/>
          <w:noProof w:val="0"/>
        </w:rPr>
        <w:t>&lt;RepeatBlock-By&gt;&lt;Members&gt;</w:t>
      </w:r>
      <w:r w:rsidRPr="008D639E">
        <w:t>Kristian Vigenin, Brando Benifei, Hannes Heide, Francisco Assis, François Kalfon, Elisabeth Grossmann, Christel Schaldemose, Pierre Jouvet, Marc Angel, Alex Agius Saliba, José Cepeda, Elena Sancho Murillo</w:t>
      </w:r>
      <w:r w:rsidRPr="008D639E">
        <w:rPr>
          <w:rStyle w:val="HideTWBExt"/>
          <w:b w:val="0"/>
          <w:noProof w:val="0"/>
        </w:rPr>
        <w:t>&lt;/Members&gt;</w:t>
      </w:r>
    </w:p>
    <w:p w14:paraId="3FCC97CD" w14:textId="77777777" w:rsidR="00A42879" w:rsidRPr="008D639E" w:rsidRDefault="008D639E" w:rsidP="00A42879">
      <w:r w:rsidRPr="008D639E">
        <w:rPr>
          <w:rStyle w:val="HideTWBExt"/>
          <w:noProof w:val="0"/>
        </w:rPr>
        <w:t>&lt;/RepeatBlock-By&gt;</w:t>
      </w:r>
    </w:p>
    <w:p w14:paraId="26E85C8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B3284B4"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1C19C92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447B0BF" w14:textId="77777777" w:rsidR="00A42879" w:rsidRPr="008D639E" w:rsidRDefault="008D639E" w:rsidP="00A42879">
      <w:r w:rsidRPr="008D639E">
        <w:rPr>
          <w:rStyle w:val="HideTWBExt"/>
          <w:noProof w:val="0"/>
        </w:rPr>
        <w:t>&lt;Article2&gt;</w:t>
      </w:r>
      <w:r w:rsidRPr="008D639E">
        <w:t>Artikel 75 – stk. 1 – afsnit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5B55D06" w14:textId="77777777" w:rsidTr="00A42879">
        <w:trPr>
          <w:jc w:val="center"/>
        </w:trPr>
        <w:tc>
          <w:tcPr>
            <w:tcW w:w="9752" w:type="dxa"/>
            <w:gridSpan w:val="2"/>
          </w:tcPr>
          <w:p w14:paraId="6D544A5A" w14:textId="77777777" w:rsidR="00A42879" w:rsidRPr="008D639E" w:rsidRDefault="00A42879">
            <w:pPr>
              <w:keepNext/>
            </w:pPr>
          </w:p>
        </w:tc>
      </w:tr>
      <w:tr w:rsidR="006C7B3F" w:rsidRPr="008D639E" w14:paraId="3E86C4CE" w14:textId="77777777" w:rsidTr="00A42879">
        <w:trPr>
          <w:jc w:val="center"/>
        </w:trPr>
        <w:tc>
          <w:tcPr>
            <w:tcW w:w="4876" w:type="dxa"/>
            <w:hideMark/>
          </w:tcPr>
          <w:p w14:paraId="29BE929C" w14:textId="77777777" w:rsidR="00A42879" w:rsidRPr="008D639E" w:rsidRDefault="008D639E">
            <w:pPr>
              <w:pStyle w:val="ColumnHeading"/>
              <w:keepNext/>
            </w:pPr>
            <w:r w:rsidRPr="008D639E">
              <w:t>Kommissionens forslag</w:t>
            </w:r>
          </w:p>
        </w:tc>
        <w:tc>
          <w:tcPr>
            <w:tcW w:w="4876" w:type="dxa"/>
            <w:hideMark/>
          </w:tcPr>
          <w:p w14:paraId="0F0B45F0" w14:textId="77777777" w:rsidR="00A42879" w:rsidRPr="008D639E" w:rsidRDefault="008D639E">
            <w:pPr>
              <w:pStyle w:val="ColumnHeading"/>
              <w:keepNext/>
            </w:pPr>
            <w:r w:rsidRPr="008D639E">
              <w:t>Ændringsforslag</w:t>
            </w:r>
          </w:p>
        </w:tc>
      </w:tr>
      <w:tr w:rsidR="006C7B3F" w:rsidRPr="008D639E" w14:paraId="08E7EEA9" w14:textId="77777777" w:rsidTr="00A42879">
        <w:trPr>
          <w:jc w:val="center"/>
        </w:trPr>
        <w:tc>
          <w:tcPr>
            <w:tcW w:w="4876" w:type="dxa"/>
            <w:hideMark/>
          </w:tcPr>
          <w:p w14:paraId="5338EAA7" w14:textId="77777777" w:rsidR="00A42879" w:rsidRPr="008D639E" w:rsidRDefault="008D639E">
            <w:pPr>
              <w:pStyle w:val="Normal6"/>
            </w:pPr>
            <w:r w:rsidRPr="008D639E">
              <w:t xml:space="preserve">Ved udførelsen af sine tilsyns- og håndhævelsesopgaver i henhold til første afsnit har AI-kontoret alle en </w:t>
            </w:r>
            <w:r w:rsidRPr="008D639E">
              <w:t xml:space="preserve">markedsovervågningsmyndigheds beføjelser som fastsat i denne afdeling og i forordning (EU) 2019/1020. AI-kontoret </w:t>
            </w:r>
            <w:r w:rsidRPr="008D639E">
              <w:rPr>
                <w:b/>
                <w:bCs/>
                <w:i/>
                <w:iCs/>
              </w:rPr>
              <w:t>har beføjelse til at træffe</w:t>
            </w:r>
            <w:r w:rsidRPr="008D639E">
              <w:t xml:space="preserve"> passende foranstaltninger og afgørelser for på passende vis at udøve sine tilsyns- og håndhævelsesbeføjelser. Artikel 14 i forordning (EU) 2019/1020 finder tilsvarende anvendelse.</w:t>
            </w:r>
          </w:p>
        </w:tc>
        <w:tc>
          <w:tcPr>
            <w:tcW w:w="4876" w:type="dxa"/>
            <w:hideMark/>
          </w:tcPr>
          <w:p w14:paraId="498EDE03" w14:textId="77777777" w:rsidR="00A42879" w:rsidRPr="008D639E" w:rsidRDefault="008D639E">
            <w:pPr>
              <w:pStyle w:val="Normal6"/>
              <w:rPr>
                <w:szCs w:val="24"/>
              </w:rPr>
            </w:pPr>
            <w:r w:rsidRPr="008D639E">
              <w:t xml:space="preserve">Ved udførelsen af sine tilsyns- og håndhævelsesopgaver i henhold til første afsnit har AI-kontoret alle en markedsovervågningsmyndigheds beføjelser som fastsat i denne afdeling og i forordning (EU) 2019/1020. AI-kontoret </w:t>
            </w:r>
            <w:r w:rsidRPr="008D639E">
              <w:rPr>
                <w:b/>
                <w:bCs/>
                <w:i/>
                <w:iCs/>
              </w:rPr>
              <w:t>træffer</w:t>
            </w:r>
            <w:r w:rsidRPr="008D639E">
              <w:t xml:space="preserve"> passende foranstaltninger og afgørelser for på passende vis at udøve sine tilsyns- og håndhævelsesbeføjelser. Artikel 14 i forordning (EU) 2019/1020 finder tilsvarende anvendelse.</w:t>
            </w:r>
          </w:p>
        </w:tc>
      </w:tr>
    </w:tbl>
    <w:p w14:paraId="44BB8D81"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A306BF9" w14:textId="77777777" w:rsidR="00A42879" w:rsidRPr="008D639E" w:rsidRDefault="008D639E" w:rsidP="00A42879">
      <w:r w:rsidRPr="008D639E">
        <w:rPr>
          <w:rStyle w:val="HideTWBExt"/>
          <w:noProof w:val="0"/>
        </w:rPr>
        <w:t>&lt;/Amend&gt;</w:t>
      </w:r>
    </w:p>
    <w:p w14:paraId="5EAB0EB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330</w:t>
      </w:r>
      <w:r w:rsidRPr="008D639E">
        <w:rPr>
          <w:rStyle w:val="HideTWBExt"/>
          <w:b w:val="0"/>
          <w:noProof w:val="0"/>
        </w:rPr>
        <w:t>&lt;/NumAm&gt;</w:t>
      </w:r>
    </w:p>
    <w:p w14:paraId="635F70F8" w14:textId="77777777" w:rsidR="00A42879" w:rsidRPr="008D639E" w:rsidRDefault="008D639E" w:rsidP="00A42879">
      <w:pPr>
        <w:pStyle w:val="NormalBold"/>
      </w:pPr>
      <w:r w:rsidRPr="008D639E">
        <w:rPr>
          <w:rStyle w:val="HideTWBExt"/>
          <w:b w:val="0"/>
          <w:noProof w:val="0"/>
        </w:rPr>
        <w:t>&lt;RepeatBlock-By&gt;&lt;Members&gt;</w:t>
      </w:r>
      <w:r w:rsidRPr="008D639E">
        <w:t>Kristian Vigenin, Brando Benifei, Hannes Heide, Francisco Assis, François Kalfon, Elisabeth Grossmann, Christel Schaldemose, Pierre Jouvet, Marc Angel, Alex Agius Saliba, José Cepeda, Elena Sancho Murillo</w:t>
      </w:r>
      <w:r w:rsidRPr="008D639E">
        <w:rPr>
          <w:rStyle w:val="HideTWBExt"/>
          <w:b w:val="0"/>
          <w:noProof w:val="0"/>
        </w:rPr>
        <w:t>&lt;/Members&gt;</w:t>
      </w:r>
    </w:p>
    <w:p w14:paraId="5F7DBDAC" w14:textId="77777777" w:rsidR="00A42879" w:rsidRPr="008D639E" w:rsidRDefault="008D639E" w:rsidP="00A42879">
      <w:r w:rsidRPr="008D639E">
        <w:rPr>
          <w:rStyle w:val="HideTWBExt"/>
          <w:noProof w:val="0"/>
        </w:rPr>
        <w:t>&lt;/RepeatBlock-By&gt;</w:t>
      </w:r>
    </w:p>
    <w:p w14:paraId="75E258AE"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7710C51" w14:textId="77777777" w:rsidR="00A42879" w:rsidRPr="008D639E" w:rsidRDefault="008D639E" w:rsidP="00A42879">
      <w:pPr>
        <w:pStyle w:val="NormalBold"/>
      </w:pPr>
      <w:r w:rsidRPr="008D639E">
        <w:rPr>
          <w:rStyle w:val="HideTWBExt"/>
          <w:b w:val="0"/>
          <w:noProof w:val="0"/>
        </w:rPr>
        <w:t>&lt;Article&gt;</w:t>
      </w:r>
      <w:r w:rsidRPr="008D639E">
        <w:t>Artikel 1 – stk. 1 – nr. 25 – litra b a (nyt)</w:t>
      </w:r>
      <w:r w:rsidRPr="008D639E">
        <w:rPr>
          <w:rStyle w:val="HideTWBExt"/>
          <w:b w:val="0"/>
          <w:noProof w:val="0"/>
        </w:rPr>
        <w:t>&lt;/Article&gt;</w:t>
      </w:r>
    </w:p>
    <w:p w14:paraId="16F231B5"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4699BA8" w14:textId="77777777" w:rsidR="00A42879" w:rsidRPr="008D639E" w:rsidRDefault="008D639E" w:rsidP="00A42879">
      <w:r w:rsidRPr="008D639E">
        <w:rPr>
          <w:rStyle w:val="HideTWBExt"/>
          <w:noProof w:val="0"/>
        </w:rPr>
        <w:t>&lt;Article2&gt;</w:t>
      </w:r>
      <w:r w:rsidRPr="008D639E">
        <w:t xml:space="preserve">Artikel 75 – stk. 1 – afsnit 3 a </w:t>
      </w:r>
      <w:r w:rsidRPr="008D639E">
        <w:t>(nyt)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44CAEDF" w14:textId="77777777" w:rsidTr="00A42879">
        <w:trPr>
          <w:jc w:val="center"/>
        </w:trPr>
        <w:tc>
          <w:tcPr>
            <w:tcW w:w="9752" w:type="dxa"/>
            <w:gridSpan w:val="2"/>
          </w:tcPr>
          <w:p w14:paraId="428570FF" w14:textId="77777777" w:rsidR="00A42879" w:rsidRPr="008D639E" w:rsidRDefault="00A42879">
            <w:pPr>
              <w:keepNext/>
            </w:pPr>
          </w:p>
        </w:tc>
      </w:tr>
      <w:tr w:rsidR="006C7B3F" w:rsidRPr="008D639E" w14:paraId="078CAE56" w14:textId="77777777" w:rsidTr="00A42879">
        <w:trPr>
          <w:jc w:val="center"/>
        </w:trPr>
        <w:tc>
          <w:tcPr>
            <w:tcW w:w="4876" w:type="dxa"/>
            <w:hideMark/>
          </w:tcPr>
          <w:p w14:paraId="5CDD5862" w14:textId="77777777" w:rsidR="00A42879" w:rsidRPr="008D639E" w:rsidRDefault="008D639E">
            <w:pPr>
              <w:pStyle w:val="ColumnHeading"/>
              <w:keepNext/>
            </w:pPr>
            <w:r w:rsidRPr="008D639E">
              <w:t>Kommissionens forslag</w:t>
            </w:r>
          </w:p>
        </w:tc>
        <w:tc>
          <w:tcPr>
            <w:tcW w:w="4876" w:type="dxa"/>
            <w:hideMark/>
          </w:tcPr>
          <w:p w14:paraId="32948A5C" w14:textId="77777777" w:rsidR="00A42879" w:rsidRPr="008D639E" w:rsidRDefault="008D639E">
            <w:pPr>
              <w:pStyle w:val="ColumnHeading"/>
              <w:keepNext/>
            </w:pPr>
            <w:r w:rsidRPr="008D639E">
              <w:t>Ændringsforslag</w:t>
            </w:r>
          </w:p>
        </w:tc>
      </w:tr>
      <w:tr w:rsidR="006C7B3F" w:rsidRPr="008D639E" w14:paraId="3F0A8FDD" w14:textId="77777777" w:rsidTr="00A42879">
        <w:trPr>
          <w:jc w:val="center"/>
        </w:trPr>
        <w:tc>
          <w:tcPr>
            <w:tcW w:w="4876" w:type="dxa"/>
            <w:hideMark/>
          </w:tcPr>
          <w:p w14:paraId="3B08D496" w14:textId="77777777" w:rsidR="00A42879" w:rsidRPr="008D639E" w:rsidRDefault="00A42879">
            <w:pPr>
              <w:pStyle w:val="Normal6"/>
            </w:pPr>
          </w:p>
        </w:tc>
        <w:tc>
          <w:tcPr>
            <w:tcW w:w="4876" w:type="dxa"/>
            <w:hideMark/>
          </w:tcPr>
          <w:p w14:paraId="5CD052EF" w14:textId="77777777" w:rsidR="00A42879" w:rsidRPr="008D639E" w:rsidRDefault="008D639E" w:rsidP="00884C4D">
            <w:pPr>
              <w:pStyle w:val="Normal6"/>
              <w:rPr>
                <w:szCs w:val="24"/>
              </w:rPr>
            </w:pPr>
            <w:r w:rsidRPr="008D639E">
              <w:rPr>
                <w:b/>
                <w:i/>
              </w:rPr>
              <w:t>ba)</w:t>
            </w:r>
            <w:r w:rsidRPr="008D639E">
              <w:rPr>
                <w:b/>
                <w:i/>
              </w:rPr>
              <w:tab/>
              <w:t>I stk. 1 indsættes som afsnit 3a:</w:t>
            </w:r>
          </w:p>
        </w:tc>
      </w:tr>
      <w:tr w:rsidR="006C7B3F" w:rsidRPr="008D639E" w14:paraId="09DA0C87" w14:textId="77777777" w:rsidTr="00A42879">
        <w:trPr>
          <w:jc w:val="center"/>
        </w:trPr>
        <w:tc>
          <w:tcPr>
            <w:tcW w:w="4876" w:type="dxa"/>
          </w:tcPr>
          <w:p w14:paraId="133DE07D" w14:textId="77777777" w:rsidR="00A42879" w:rsidRPr="008D639E" w:rsidRDefault="00A42879">
            <w:pPr>
              <w:pStyle w:val="Normal6"/>
            </w:pPr>
          </w:p>
        </w:tc>
        <w:tc>
          <w:tcPr>
            <w:tcW w:w="4876" w:type="dxa"/>
            <w:hideMark/>
          </w:tcPr>
          <w:p w14:paraId="47D9CEA9" w14:textId="77777777" w:rsidR="00A42879" w:rsidRPr="008D639E" w:rsidRDefault="008D639E">
            <w:pPr>
              <w:pStyle w:val="Normal6"/>
              <w:rPr>
                <w:szCs w:val="24"/>
              </w:rPr>
            </w:pPr>
            <w:r w:rsidRPr="008D639E">
              <w:rPr>
                <w:b/>
                <w:i/>
              </w:rPr>
              <w:t xml:space="preserve">"AI-kontoret koordinerer tæt med de kompetente nationale databeskyttelsesmyndigheder, når ovennævnte AI-systemer udgør en risiko for de grundlæggende rettigheder til privatlivets fred og databeskyttelse, i </w:t>
            </w:r>
            <w:r w:rsidRPr="008D639E">
              <w:rPr>
                <w:b/>
                <w:i/>
              </w:rPr>
              <w:lastRenderedPageBreak/>
              <w:t>overensstemmelse med artikel 8 i EU's charter om grundlæggende rettigheder og i overensstemmelse med artikel 2, stk. 7, i denne forordning."</w:t>
            </w:r>
          </w:p>
        </w:tc>
      </w:tr>
    </w:tbl>
    <w:p w14:paraId="0D1F5670"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643AD6E" w14:textId="77777777" w:rsidR="00A42879" w:rsidRPr="008D639E" w:rsidRDefault="008D639E" w:rsidP="00A42879">
      <w:r w:rsidRPr="008D639E">
        <w:rPr>
          <w:rStyle w:val="HideTWBExt"/>
          <w:noProof w:val="0"/>
        </w:rPr>
        <w:t>&lt;/Amend&gt;</w:t>
      </w:r>
    </w:p>
    <w:p w14:paraId="6D6104E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331</w:t>
      </w:r>
      <w:r w:rsidRPr="008D639E">
        <w:rPr>
          <w:rStyle w:val="HideTWBExt"/>
          <w:b w:val="0"/>
          <w:noProof w:val="0"/>
        </w:rPr>
        <w:t>&lt;/NumAm&gt;</w:t>
      </w:r>
    </w:p>
    <w:p w14:paraId="3E066870" w14:textId="77777777" w:rsidR="00A42879" w:rsidRPr="008D639E" w:rsidRDefault="008D639E" w:rsidP="00A42879">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16E16C07" w14:textId="77777777" w:rsidR="00A42879" w:rsidRPr="008D639E" w:rsidRDefault="008D639E" w:rsidP="00A42879">
      <w:r w:rsidRPr="008D639E">
        <w:rPr>
          <w:rStyle w:val="HideTWBExt"/>
          <w:noProof w:val="0"/>
        </w:rPr>
        <w:t>&lt;/RepeatBlock-By&gt;</w:t>
      </w:r>
    </w:p>
    <w:p w14:paraId="60FA0C20"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3B021AE"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47090C4B" w14:textId="77777777" w:rsidR="00A42879" w:rsidRPr="008D639E" w:rsidRDefault="008D639E" w:rsidP="00A42879">
      <w:pPr>
        <w:keepNext/>
      </w:pPr>
      <w:r w:rsidRPr="008D639E">
        <w:rPr>
          <w:rStyle w:val="HideTWBExt"/>
          <w:noProof w:val="0"/>
        </w:rPr>
        <w:t>&lt;DocAmend2&gt;</w:t>
      </w:r>
      <w:r w:rsidRPr="008D639E">
        <w:t xml:space="preserve">Forordning </w:t>
      </w:r>
      <w:r w:rsidRPr="008D639E">
        <w:t>(EU) 2024/1689</w:t>
      </w:r>
      <w:r w:rsidRPr="008D639E">
        <w:rPr>
          <w:rStyle w:val="HideTWBExt"/>
          <w:noProof w:val="0"/>
        </w:rPr>
        <w:t>&lt;/DocAmend2&gt;</w:t>
      </w:r>
    </w:p>
    <w:p w14:paraId="41296B4B" w14:textId="77777777" w:rsidR="00A42879" w:rsidRPr="008D639E" w:rsidRDefault="008D639E" w:rsidP="00A42879">
      <w:r w:rsidRPr="008D639E">
        <w:rPr>
          <w:rStyle w:val="HideTWBExt"/>
          <w:noProof w:val="0"/>
        </w:rPr>
        <w:t>&lt;Article2&gt;</w:t>
      </w:r>
      <w:r w:rsidRPr="008D639E">
        <w:t>Artikel 75 – stk. 1 – afsnit 3</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8262285" w14:textId="77777777" w:rsidTr="00A42879">
        <w:trPr>
          <w:jc w:val="center"/>
        </w:trPr>
        <w:tc>
          <w:tcPr>
            <w:tcW w:w="9752" w:type="dxa"/>
            <w:gridSpan w:val="2"/>
          </w:tcPr>
          <w:p w14:paraId="6D05F21D" w14:textId="77777777" w:rsidR="00A42879" w:rsidRPr="008D639E" w:rsidRDefault="00A42879">
            <w:pPr>
              <w:keepNext/>
            </w:pPr>
          </w:p>
        </w:tc>
      </w:tr>
      <w:tr w:rsidR="006C7B3F" w:rsidRPr="008D639E" w14:paraId="74EEE3FD" w14:textId="77777777" w:rsidTr="00A42879">
        <w:trPr>
          <w:jc w:val="center"/>
        </w:trPr>
        <w:tc>
          <w:tcPr>
            <w:tcW w:w="4876" w:type="dxa"/>
            <w:hideMark/>
          </w:tcPr>
          <w:p w14:paraId="0A071605" w14:textId="77777777" w:rsidR="00A42879" w:rsidRPr="008D639E" w:rsidRDefault="008D639E">
            <w:pPr>
              <w:pStyle w:val="ColumnHeading"/>
              <w:keepNext/>
            </w:pPr>
            <w:r w:rsidRPr="008D639E">
              <w:t>Kommissionens forslag</w:t>
            </w:r>
          </w:p>
        </w:tc>
        <w:tc>
          <w:tcPr>
            <w:tcW w:w="4876" w:type="dxa"/>
            <w:hideMark/>
          </w:tcPr>
          <w:p w14:paraId="4CE47F27" w14:textId="77777777" w:rsidR="00A42879" w:rsidRPr="008D639E" w:rsidRDefault="008D639E">
            <w:pPr>
              <w:pStyle w:val="ColumnHeading"/>
              <w:keepNext/>
            </w:pPr>
            <w:r w:rsidRPr="008D639E">
              <w:t>Ændringsforslag</w:t>
            </w:r>
          </w:p>
        </w:tc>
      </w:tr>
      <w:tr w:rsidR="006C7B3F" w:rsidRPr="008D639E" w14:paraId="718B5CEE" w14:textId="77777777" w:rsidTr="00A42879">
        <w:trPr>
          <w:jc w:val="center"/>
        </w:trPr>
        <w:tc>
          <w:tcPr>
            <w:tcW w:w="4876" w:type="dxa"/>
            <w:hideMark/>
          </w:tcPr>
          <w:p w14:paraId="0BAD6589" w14:textId="77777777" w:rsidR="00A42879" w:rsidRPr="008D639E" w:rsidRDefault="008D639E">
            <w:pPr>
              <w:pStyle w:val="Normal6"/>
            </w:pPr>
            <w:r w:rsidRPr="008D639E">
              <w:t xml:space="preserve">De myndigheder, der er involveret i anvendelsen af denne forordning, samarbejder aktivt om udøvelsen af </w:t>
            </w:r>
            <w:r w:rsidRPr="008D639E">
              <w:rPr>
                <w:b/>
                <w:bCs/>
                <w:i/>
                <w:iCs/>
              </w:rPr>
              <w:t>disse beføjelser, navnlig når der skal træffes håndhævelsesforanstaltninger på en medlemsstats område</w:t>
            </w:r>
            <w:r w:rsidRPr="008D639E">
              <w:t>."</w:t>
            </w:r>
          </w:p>
        </w:tc>
        <w:tc>
          <w:tcPr>
            <w:tcW w:w="4876" w:type="dxa"/>
            <w:hideMark/>
          </w:tcPr>
          <w:p w14:paraId="161CFFBB" w14:textId="77777777" w:rsidR="00A42879" w:rsidRPr="008D639E" w:rsidRDefault="008D639E">
            <w:pPr>
              <w:pStyle w:val="Normal6"/>
              <w:rPr>
                <w:szCs w:val="24"/>
              </w:rPr>
            </w:pPr>
            <w:r w:rsidRPr="008D639E">
              <w:t xml:space="preserve">De myndigheder, der er involveret i anvendelsen af denne forordning, samarbejder aktivt om udøvelsen af </w:t>
            </w:r>
            <w:r w:rsidRPr="008D639E">
              <w:rPr>
                <w:b/>
                <w:bCs/>
                <w:i/>
                <w:iCs/>
              </w:rPr>
              <w:t>denne forordning</w:t>
            </w:r>
            <w:r w:rsidRPr="008D639E">
              <w:t>."</w:t>
            </w:r>
          </w:p>
        </w:tc>
      </w:tr>
    </w:tbl>
    <w:p w14:paraId="0A7918E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2BD859F"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1BBC22F2" w14:textId="77777777" w:rsidR="00A42879" w:rsidRPr="008D639E" w:rsidRDefault="008D639E" w:rsidP="00A42879">
      <w:pPr>
        <w:pStyle w:val="Normal12Italic"/>
        <w:rPr>
          <w:noProof w:val="0"/>
        </w:rPr>
      </w:pPr>
      <w:r w:rsidRPr="008D639E">
        <w:rPr>
          <w:noProof w:val="0"/>
        </w:rPr>
        <w:t>Som ved øvrige ændringer til punkt 25.</w:t>
      </w:r>
    </w:p>
    <w:p w14:paraId="1B954CE6" w14:textId="77777777" w:rsidR="00A42879" w:rsidRPr="008D639E" w:rsidRDefault="008D639E" w:rsidP="00A42879">
      <w:r w:rsidRPr="008D639E">
        <w:rPr>
          <w:rStyle w:val="HideTWBExt"/>
          <w:noProof w:val="0"/>
        </w:rPr>
        <w:t>&lt;/Amend&gt;</w:t>
      </w:r>
    </w:p>
    <w:p w14:paraId="49B3C2C2"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332</w:t>
      </w:r>
      <w:r w:rsidRPr="008D639E">
        <w:rPr>
          <w:rStyle w:val="HideTWBExt"/>
          <w:b w:val="0"/>
          <w:noProof w:val="0"/>
        </w:rPr>
        <w:t>&lt;/NumAm&gt;</w:t>
      </w:r>
    </w:p>
    <w:p w14:paraId="104376F4" w14:textId="77777777" w:rsidR="00A42879" w:rsidRPr="008D639E" w:rsidRDefault="008D639E" w:rsidP="00A42879">
      <w:pPr>
        <w:pStyle w:val="NormalBold"/>
      </w:pPr>
      <w:r w:rsidRPr="008D639E">
        <w:rPr>
          <w:rStyle w:val="HideTWBExt"/>
          <w:b w:val="0"/>
          <w:noProof w:val="0"/>
        </w:rPr>
        <w:t>&lt;RepeatBlock-By&gt;&lt;Members&gt;</w:t>
      </w:r>
      <w:r w:rsidRPr="008D639E">
        <w:t>Jaroslav Bžoch, Klara Dostalova</w:t>
      </w:r>
      <w:r w:rsidRPr="008D639E">
        <w:rPr>
          <w:rStyle w:val="HideTWBExt"/>
          <w:b w:val="0"/>
          <w:noProof w:val="0"/>
        </w:rPr>
        <w:t>&lt;/Members&gt;</w:t>
      </w:r>
    </w:p>
    <w:p w14:paraId="07372664" w14:textId="77777777" w:rsidR="00A42879" w:rsidRPr="008D639E" w:rsidRDefault="008D639E" w:rsidP="00A42879">
      <w:r w:rsidRPr="008D639E">
        <w:rPr>
          <w:rStyle w:val="HideTWBExt"/>
          <w:noProof w:val="0"/>
        </w:rPr>
        <w:t>&lt;/RepeatBlock-By&gt;</w:t>
      </w:r>
    </w:p>
    <w:p w14:paraId="69C8833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C5E1032" w14:textId="77777777" w:rsidR="00A42879" w:rsidRPr="008D639E" w:rsidRDefault="008D639E" w:rsidP="00A42879">
      <w:pPr>
        <w:pStyle w:val="NormalBold"/>
      </w:pPr>
      <w:r w:rsidRPr="008D639E">
        <w:rPr>
          <w:rStyle w:val="HideTWBExt"/>
          <w:b w:val="0"/>
          <w:noProof w:val="0"/>
        </w:rPr>
        <w:t>&lt;Article&gt;</w:t>
      </w:r>
      <w:r w:rsidRPr="008D639E">
        <w:t>Artikel 1 – stk. 1 – nr. 25 – litra b</w:t>
      </w:r>
      <w:r w:rsidRPr="008D639E">
        <w:rPr>
          <w:rStyle w:val="HideTWBExt"/>
          <w:b w:val="0"/>
          <w:noProof w:val="0"/>
        </w:rPr>
        <w:t>&lt;/Article&gt;</w:t>
      </w:r>
    </w:p>
    <w:p w14:paraId="4FA031B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FA12F39" w14:textId="77777777" w:rsidR="00A42879" w:rsidRPr="008D639E" w:rsidRDefault="008D639E" w:rsidP="00A42879">
      <w:r w:rsidRPr="008D639E">
        <w:rPr>
          <w:rStyle w:val="HideTWBExt"/>
          <w:noProof w:val="0"/>
        </w:rPr>
        <w:t>&lt;Article2&gt;</w:t>
      </w:r>
      <w:r w:rsidRPr="008D639E">
        <w:t>Artikel 75 – stk. 1 – afsnit 3</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52285FB" w14:textId="77777777" w:rsidTr="00A42879">
        <w:trPr>
          <w:jc w:val="center"/>
        </w:trPr>
        <w:tc>
          <w:tcPr>
            <w:tcW w:w="9752" w:type="dxa"/>
            <w:gridSpan w:val="2"/>
          </w:tcPr>
          <w:p w14:paraId="759D7871" w14:textId="77777777" w:rsidR="00A42879" w:rsidRPr="008D639E" w:rsidRDefault="00A42879">
            <w:pPr>
              <w:keepNext/>
            </w:pPr>
          </w:p>
        </w:tc>
      </w:tr>
      <w:tr w:rsidR="006C7B3F" w:rsidRPr="008D639E" w14:paraId="04932835" w14:textId="77777777" w:rsidTr="00A42879">
        <w:trPr>
          <w:jc w:val="center"/>
        </w:trPr>
        <w:tc>
          <w:tcPr>
            <w:tcW w:w="4876" w:type="dxa"/>
            <w:hideMark/>
          </w:tcPr>
          <w:p w14:paraId="087ABCA3" w14:textId="77777777" w:rsidR="00A42879" w:rsidRPr="008D639E" w:rsidRDefault="008D639E">
            <w:pPr>
              <w:pStyle w:val="ColumnHeading"/>
              <w:keepNext/>
            </w:pPr>
            <w:r w:rsidRPr="008D639E">
              <w:t>Kommissionens forslag</w:t>
            </w:r>
          </w:p>
        </w:tc>
        <w:tc>
          <w:tcPr>
            <w:tcW w:w="4876" w:type="dxa"/>
            <w:hideMark/>
          </w:tcPr>
          <w:p w14:paraId="67A37382" w14:textId="77777777" w:rsidR="00A42879" w:rsidRPr="008D639E" w:rsidRDefault="008D639E">
            <w:pPr>
              <w:pStyle w:val="ColumnHeading"/>
              <w:keepNext/>
            </w:pPr>
            <w:r w:rsidRPr="008D639E">
              <w:t>Ændringsforslag</w:t>
            </w:r>
          </w:p>
        </w:tc>
      </w:tr>
      <w:tr w:rsidR="006C7B3F" w:rsidRPr="008D639E" w14:paraId="5F47D0C7" w14:textId="77777777" w:rsidTr="00A42879">
        <w:trPr>
          <w:jc w:val="center"/>
        </w:trPr>
        <w:tc>
          <w:tcPr>
            <w:tcW w:w="4876" w:type="dxa"/>
            <w:hideMark/>
          </w:tcPr>
          <w:p w14:paraId="1C7A34E6" w14:textId="77777777" w:rsidR="00A42879" w:rsidRPr="008D639E" w:rsidRDefault="008D639E">
            <w:pPr>
              <w:pStyle w:val="Normal6"/>
            </w:pPr>
            <w:r w:rsidRPr="008D639E">
              <w:rPr>
                <w:b/>
                <w:bCs/>
                <w:i/>
                <w:iCs/>
              </w:rPr>
              <w:t>De myndigheder, der er</w:t>
            </w:r>
            <w:r w:rsidRPr="008D639E">
              <w:rPr>
                <w:b/>
                <w:i/>
              </w:rPr>
              <w:t xml:space="preserve"> involveret i anvendelsen af denne forordning,</w:t>
            </w:r>
            <w:r w:rsidRPr="008D639E">
              <w:t xml:space="preserve"> samarbejder aktivt om udøvelsen af disse beføjelser, navnlig når der skal træffes håndhævelsesforanstaltninger på en </w:t>
            </w:r>
            <w:r w:rsidRPr="008D639E">
              <w:lastRenderedPageBreak/>
              <w:t>medlemsstats område."</w:t>
            </w:r>
          </w:p>
        </w:tc>
        <w:tc>
          <w:tcPr>
            <w:tcW w:w="4876" w:type="dxa"/>
            <w:hideMark/>
          </w:tcPr>
          <w:p w14:paraId="174C2583" w14:textId="77777777" w:rsidR="00A42879" w:rsidRPr="008D639E" w:rsidRDefault="008D639E">
            <w:pPr>
              <w:pStyle w:val="Normal6"/>
              <w:rPr>
                <w:szCs w:val="24"/>
              </w:rPr>
            </w:pPr>
            <w:r w:rsidRPr="008D639E">
              <w:rPr>
                <w:b/>
                <w:bCs/>
                <w:i/>
                <w:iCs/>
              </w:rPr>
              <w:lastRenderedPageBreak/>
              <w:t>Markedsovervågningsmyndighederne</w:t>
            </w:r>
            <w:r w:rsidRPr="008D639E">
              <w:t xml:space="preserve"> samarbejder aktivt om udøvelsen af disse beføjelser, navnlig når der skal træffes håndhævelsesforanstaltninger på en </w:t>
            </w:r>
            <w:r w:rsidRPr="008D639E">
              <w:lastRenderedPageBreak/>
              <w:t>medlemsstats område."</w:t>
            </w:r>
          </w:p>
        </w:tc>
      </w:tr>
    </w:tbl>
    <w:p w14:paraId="6121595A"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76DC396" w14:textId="77777777" w:rsidR="00A42879" w:rsidRPr="008D639E" w:rsidRDefault="008D639E" w:rsidP="00A42879">
      <w:r w:rsidRPr="008D639E">
        <w:rPr>
          <w:rStyle w:val="HideTWBExt"/>
          <w:noProof w:val="0"/>
        </w:rPr>
        <w:t>&lt;/Amend&gt;</w:t>
      </w:r>
    </w:p>
    <w:p w14:paraId="28F52EE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333</w:t>
      </w:r>
      <w:r w:rsidRPr="008D639E">
        <w:rPr>
          <w:rStyle w:val="HideTWBExt"/>
          <w:b w:val="0"/>
          <w:noProof w:val="0"/>
        </w:rPr>
        <w:t>&lt;/NumAm&gt;</w:t>
      </w:r>
    </w:p>
    <w:p w14:paraId="61162757" w14:textId="77777777" w:rsidR="00A42879" w:rsidRPr="008D639E" w:rsidRDefault="008D639E" w:rsidP="00A42879">
      <w:pPr>
        <w:pStyle w:val="NormalBold"/>
      </w:pPr>
      <w:r w:rsidRPr="008D639E">
        <w:rPr>
          <w:rStyle w:val="HideTWBExt"/>
          <w:b w:val="0"/>
          <w:noProof w:val="0"/>
        </w:rPr>
        <w:t>&lt;RepeatBlock-By&gt;&lt;Members&gt;</w:t>
      </w:r>
      <w:r w:rsidRPr="008D639E">
        <w:t xml:space="preserve">Brando Benifei, Kristian Vigenin, Christel Schaldemose, Pierre Jouvet, Marc Angel, </w:t>
      </w:r>
      <w:r w:rsidRPr="008D639E">
        <w:t>Francisco Assis, Alex Agius Saliba, José Cepeda, Elena Sancho Murillo, François Kalfon, Elisabeth Grossmann, Hannes Heide</w:t>
      </w:r>
      <w:r w:rsidRPr="008D639E">
        <w:rPr>
          <w:rStyle w:val="HideTWBExt"/>
          <w:b w:val="0"/>
          <w:noProof w:val="0"/>
        </w:rPr>
        <w:t>&lt;/Members&gt;</w:t>
      </w:r>
    </w:p>
    <w:p w14:paraId="29F02E5E" w14:textId="77777777" w:rsidR="00A42879" w:rsidRPr="008D639E" w:rsidRDefault="008D639E" w:rsidP="00A42879">
      <w:r w:rsidRPr="008D639E">
        <w:rPr>
          <w:rStyle w:val="HideTWBExt"/>
          <w:noProof w:val="0"/>
        </w:rPr>
        <w:t>&lt;/RepeatBlock-By&gt;</w:t>
      </w:r>
    </w:p>
    <w:p w14:paraId="7E2F85FD"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03443CF" w14:textId="77777777" w:rsidR="00A42879" w:rsidRPr="008D639E" w:rsidRDefault="008D639E" w:rsidP="00A42879">
      <w:pPr>
        <w:pStyle w:val="NormalBold"/>
      </w:pPr>
      <w:r w:rsidRPr="008D639E">
        <w:rPr>
          <w:rStyle w:val="HideTWBExt"/>
          <w:b w:val="0"/>
          <w:noProof w:val="0"/>
        </w:rPr>
        <w:t>&lt;Article&gt;</w:t>
      </w:r>
      <w:r w:rsidRPr="008D639E">
        <w:t>Artikel 1 – stk. 1 – nr. 25 – litra b a (nyt)</w:t>
      </w:r>
      <w:r w:rsidRPr="008D639E">
        <w:rPr>
          <w:rStyle w:val="HideTWBExt"/>
          <w:b w:val="0"/>
          <w:noProof w:val="0"/>
        </w:rPr>
        <w:t>&lt;/Article&gt;</w:t>
      </w:r>
    </w:p>
    <w:p w14:paraId="701A0A4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2093AD5" w14:textId="77777777" w:rsidR="00A42879" w:rsidRPr="008D639E" w:rsidRDefault="008D639E" w:rsidP="00A42879">
      <w:r w:rsidRPr="008D639E">
        <w:rPr>
          <w:rStyle w:val="HideTWBExt"/>
          <w:noProof w:val="0"/>
        </w:rPr>
        <w:t>&lt;Article2&gt;</w:t>
      </w:r>
      <w:r w:rsidRPr="008D639E">
        <w:t>Artikel 75 – stk. 1 – afsnit 3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F370A8C" w14:textId="77777777" w:rsidTr="00A42879">
        <w:trPr>
          <w:jc w:val="center"/>
        </w:trPr>
        <w:tc>
          <w:tcPr>
            <w:tcW w:w="9752" w:type="dxa"/>
            <w:gridSpan w:val="2"/>
          </w:tcPr>
          <w:p w14:paraId="2722DAF7" w14:textId="77777777" w:rsidR="00A42879" w:rsidRPr="008D639E" w:rsidRDefault="00A42879">
            <w:pPr>
              <w:keepNext/>
            </w:pPr>
          </w:p>
        </w:tc>
      </w:tr>
      <w:tr w:rsidR="006C7B3F" w:rsidRPr="008D639E" w14:paraId="26CA7BD0" w14:textId="77777777" w:rsidTr="00A42879">
        <w:trPr>
          <w:jc w:val="center"/>
        </w:trPr>
        <w:tc>
          <w:tcPr>
            <w:tcW w:w="4876" w:type="dxa"/>
            <w:hideMark/>
          </w:tcPr>
          <w:p w14:paraId="7D9C8E5F" w14:textId="77777777" w:rsidR="00A42879" w:rsidRPr="008D639E" w:rsidRDefault="008D639E">
            <w:pPr>
              <w:pStyle w:val="ColumnHeading"/>
              <w:keepNext/>
            </w:pPr>
            <w:r w:rsidRPr="008D639E">
              <w:t>Kommissionens forslag</w:t>
            </w:r>
          </w:p>
        </w:tc>
        <w:tc>
          <w:tcPr>
            <w:tcW w:w="4876" w:type="dxa"/>
            <w:hideMark/>
          </w:tcPr>
          <w:p w14:paraId="7A0ED9E7" w14:textId="77777777" w:rsidR="00A42879" w:rsidRPr="008D639E" w:rsidRDefault="008D639E">
            <w:pPr>
              <w:pStyle w:val="ColumnHeading"/>
              <w:keepNext/>
            </w:pPr>
            <w:r w:rsidRPr="008D639E">
              <w:t>Ændringsforslag</w:t>
            </w:r>
          </w:p>
        </w:tc>
      </w:tr>
      <w:tr w:rsidR="006C7B3F" w:rsidRPr="008D639E" w14:paraId="0579749F" w14:textId="77777777" w:rsidTr="00A42879">
        <w:trPr>
          <w:jc w:val="center"/>
        </w:trPr>
        <w:tc>
          <w:tcPr>
            <w:tcW w:w="4876" w:type="dxa"/>
          </w:tcPr>
          <w:p w14:paraId="40FCAF02" w14:textId="77777777" w:rsidR="00A42879" w:rsidRPr="008D639E" w:rsidRDefault="00A42879">
            <w:pPr>
              <w:pStyle w:val="Normal6"/>
            </w:pPr>
          </w:p>
        </w:tc>
        <w:tc>
          <w:tcPr>
            <w:tcW w:w="4876" w:type="dxa"/>
            <w:hideMark/>
          </w:tcPr>
          <w:p w14:paraId="38D2AE67" w14:textId="77777777" w:rsidR="00A42879" w:rsidRPr="008D639E" w:rsidRDefault="008D639E">
            <w:pPr>
              <w:pStyle w:val="Normal6"/>
              <w:rPr>
                <w:szCs w:val="24"/>
              </w:rPr>
            </w:pPr>
            <w:r w:rsidRPr="008D639E">
              <w:rPr>
                <w:b/>
                <w:i/>
              </w:rPr>
              <w:t>ba)</w:t>
            </w:r>
            <w:r w:rsidRPr="008D639E">
              <w:rPr>
                <w:b/>
                <w:i/>
              </w:rPr>
              <w:tab/>
              <w:t>I stk. 1 indsættes som afsnit 3a:</w:t>
            </w:r>
          </w:p>
        </w:tc>
      </w:tr>
      <w:tr w:rsidR="006C7B3F" w:rsidRPr="008D639E" w14:paraId="0409CB1A" w14:textId="77777777" w:rsidTr="00A42879">
        <w:trPr>
          <w:jc w:val="center"/>
        </w:trPr>
        <w:tc>
          <w:tcPr>
            <w:tcW w:w="4876" w:type="dxa"/>
          </w:tcPr>
          <w:p w14:paraId="1F7BAB04" w14:textId="77777777" w:rsidR="00BB07CE" w:rsidRPr="008D639E" w:rsidRDefault="00BB07CE">
            <w:pPr>
              <w:pStyle w:val="Normal6"/>
            </w:pPr>
          </w:p>
        </w:tc>
        <w:tc>
          <w:tcPr>
            <w:tcW w:w="4876" w:type="dxa"/>
          </w:tcPr>
          <w:p w14:paraId="665C7538" w14:textId="77777777" w:rsidR="00BB07CE" w:rsidRPr="008D639E" w:rsidRDefault="008D639E">
            <w:pPr>
              <w:pStyle w:val="Normal6"/>
              <w:rPr>
                <w:b/>
                <w:i/>
              </w:rPr>
            </w:pPr>
            <w:r w:rsidRPr="008D639E">
              <w:rPr>
                <w:b/>
                <w:i/>
              </w:rPr>
              <w:t xml:space="preserve">"AI-kontoret koordinerer tæt med de </w:t>
            </w:r>
            <w:r w:rsidRPr="008D639E">
              <w:rPr>
                <w:b/>
                <w:i/>
              </w:rPr>
              <w:t>kompetente nationale databeskyttelsesmyndigheder, når ovennævnte AI-systemer udgør en risiko for de grundlæggende rettigheder til privatlivets fred og databeskyttelse, i overensstemmelse med artikel 8 i EU's charter om grundlæggende rettigheder og i overensstemmelse med artikel 2, stk. 7, i denne forordning."</w:t>
            </w:r>
          </w:p>
        </w:tc>
      </w:tr>
    </w:tbl>
    <w:p w14:paraId="06C14B30"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06E2064" w14:textId="77777777" w:rsidR="00A42879" w:rsidRPr="008D639E" w:rsidRDefault="008D639E" w:rsidP="00A42879">
      <w:r w:rsidRPr="008D639E">
        <w:rPr>
          <w:rStyle w:val="HideTWBExt"/>
          <w:noProof w:val="0"/>
        </w:rPr>
        <w:t>&lt;/Amend&gt;</w:t>
      </w:r>
    </w:p>
    <w:p w14:paraId="5BDD7FC2"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334</w:t>
      </w:r>
      <w:r w:rsidRPr="008D639E">
        <w:rPr>
          <w:rStyle w:val="HideTWBExt"/>
          <w:b w:val="0"/>
          <w:noProof w:val="0"/>
        </w:rPr>
        <w:t>&lt;/NumAm&gt;</w:t>
      </w:r>
    </w:p>
    <w:p w14:paraId="5B7B10BD" w14:textId="77777777" w:rsidR="00A42879" w:rsidRPr="008D639E" w:rsidRDefault="008D639E" w:rsidP="00A42879">
      <w:pPr>
        <w:pStyle w:val="NormalBold"/>
      </w:pPr>
      <w:r w:rsidRPr="008D639E">
        <w:rPr>
          <w:rStyle w:val="HideTWBExt"/>
          <w:b w:val="0"/>
          <w:noProof w:val="0"/>
        </w:rPr>
        <w:t>&lt;RepeatBlock-By&gt;&lt;Members&gt;</w:t>
      </w:r>
      <w:r w:rsidRPr="008D639E">
        <w:t>Stefano Cavedagna</w:t>
      </w:r>
      <w:r w:rsidRPr="008D639E">
        <w:rPr>
          <w:rStyle w:val="HideTWBExt"/>
          <w:b w:val="0"/>
          <w:noProof w:val="0"/>
        </w:rPr>
        <w:t>&lt;/Members&gt;</w:t>
      </w:r>
    </w:p>
    <w:p w14:paraId="1B3E05A5" w14:textId="77777777" w:rsidR="00A42879" w:rsidRPr="008D639E" w:rsidRDefault="008D639E" w:rsidP="00A42879">
      <w:r w:rsidRPr="008D639E">
        <w:rPr>
          <w:rStyle w:val="HideTWBExt"/>
          <w:noProof w:val="0"/>
        </w:rPr>
        <w:t>&lt;/RepeatBlock-By&gt;</w:t>
      </w:r>
    </w:p>
    <w:p w14:paraId="356B3C65"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DF8C408" w14:textId="77777777" w:rsidR="00A42879" w:rsidRPr="008D639E" w:rsidRDefault="008D639E" w:rsidP="00A42879">
      <w:pPr>
        <w:pStyle w:val="NormalBold"/>
      </w:pPr>
      <w:r w:rsidRPr="008D639E">
        <w:rPr>
          <w:rStyle w:val="HideTWBExt"/>
          <w:b w:val="0"/>
          <w:noProof w:val="0"/>
        </w:rPr>
        <w:t>&lt;Article&gt;</w:t>
      </w:r>
      <w:r w:rsidRPr="008D639E">
        <w:t>Artikel 1 – stk. 1 – nr. 25 – litra b a (nyt)</w:t>
      </w:r>
      <w:r w:rsidRPr="008D639E">
        <w:rPr>
          <w:rStyle w:val="HideTWBExt"/>
          <w:b w:val="0"/>
          <w:noProof w:val="0"/>
        </w:rPr>
        <w:t>&lt;/Article&gt;</w:t>
      </w:r>
    </w:p>
    <w:p w14:paraId="7B8562D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72D965D" w14:textId="77777777" w:rsidR="00A42879" w:rsidRPr="008D639E" w:rsidRDefault="008D639E" w:rsidP="00A42879">
      <w:r w:rsidRPr="008D639E">
        <w:rPr>
          <w:rStyle w:val="HideTWBExt"/>
          <w:noProof w:val="0"/>
        </w:rPr>
        <w:t>&lt;Article2&gt;</w:t>
      </w:r>
      <w:r w:rsidRPr="008D639E">
        <w:t>Artikel 75 – stk. 1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4FBF73D" w14:textId="77777777" w:rsidTr="00A42879">
        <w:trPr>
          <w:jc w:val="center"/>
        </w:trPr>
        <w:tc>
          <w:tcPr>
            <w:tcW w:w="9752" w:type="dxa"/>
            <w:gridSpan w:val="2"/>
          </w:tcPr>
          <w:p w14:paraId="3AEE59E8" w14:textId="77777777" w:rsidR="00A42879" w:rsidRPr="008D639E" w:rsidRDefault="00A42879">
            <w:pPr>
              <w:keepNext/>
            </w:pPr>
          </w:p>
        </w:tc>
      </w:tr>
      <w:tr w:rsidR="006C7B3F" w:rsidRPr="008D639E" w14:paraId="30FB6E5C" w14:textId="77777777" w:rsidTr="00A42879">
        <w:trPr>
          <w:jc w:val="center"/>
        </w:trPr>
        <w:tc>
          <w:tcPr>
            <w:tcW w:w="4876" w:type="dxa"/>
            <w:hideMark/>
          </w:tcPr>
          <w:p w14:paraId="3148D6D2" w14:textId="77777777" w:rsidR="00A42879" w:rsidRPr="008D639E" w:rsidRDefault="008D639E">
            <w:pPr>
              <w:pStyle w:val="ColumnHeading"/>
              <w:keepNext/>
            </w:pPr>
            <w:r w:rsidRPr="008D639E">
              <w:t>Kommissionens forslag</w:t>
            </w:r>
          </w:p>
        </w:tc>
        <w:tc>
          <w:tcPr>
            <w:tcW w:w="4876" w:type="dxa"/>
            <w:hideMark/>
          </w:tcPr>
          <w:p w14:paraId="52661333" w14:textId="77777777" w:rsidR="00A42879" w:rsidRPr="008D639E" w:rsidRDefault="008D639E">
            <w:pPr>
              <w:pStyle w:val="ColumnHeading"/>
              <w:keepNext/>
            </w:pPr>
            <w:r w:rsidRPr="008D639E">
              <w:t>Ændringsforslag</w:t>
            </w:r>
          </w:p>
        </w:tc>
      </w:tr>
      <w:tr w:rsidR="006C7B3F" w:rsidRPr="008D639E" w14:paraId="32873EC5" w14:textId="77777777" w:rsidTr="00A42879">
        <w:trPr>
          <w:jc w:val="center"/>
        </w:trPr>
        <w:tc>
          <w:tcPr>
            <w:tcW w:w="4876" w:type="dxa"/>
          </w:tcPr>
          <w:p w14:paraId="38C5894D" w14:textId="77777777" w:rsidR="00A42879" w:rsidRPr="008D639E" w:rsidRDefault="00A42879">
            <w:pPr>
              <w:pStyle w:val="Normal6"/>
            </w:pPr>
          </w:p>
        </w:tc>
        <w:tc>
          <w:tcPr>
            <w:tcW w:w="4876" w:type="dxa"/>
            <w:hideMark/>
          </w:tcPr>
          <w:p w14:paraId="0D312C90" w14:textId="77777777" w:rsidR="00A42879" w:rsidRPr="008D639E" w:rsidRDefault="008D639E" w:rsidP="00BB07CE">
            <w:pPr>
              <w:pStyle w:val="Normal6"/>
              <w:rPr>
                <w:szCs w:val="24"/>
              </w:rPr>
            </w:pPr>
            <w:r w:rsidRPr="008D639E">
              <w:rPr>
                <w:b/>
                <w:i/>
              </w:rPr>
              <w:t>ba)</w:t>
            </w:r>
            <w:r w:rsidRPr="008D639E">
              <w:rPr>
                <w:b/>
                <w:i/>
              </w:rPr>
              <w:tab/>
              <w:t xml:space="preserve">Følgende indsættes som </w:t>
            </w:r>
            <w:r w:rsidRPr="008D639E">
              <w:rPr>
                <w:b/>
                <w:i/>
              </w:rPr>
              <w:t>stk. 1a:</w:t>
            </w:r>
          </w:p>
        </w:tc>
      </w:tr>
      <w:tr w:rsidR="006C7B3F" w:rsidRPr="008D639E" w14:paraId="7A4C60F5" w14:textId="77777777" w:rsidTr="00A42879">
        <w:trPr>
          <w:jc w:val="center"/>
        </w:trPr>
        <w:tc>
          <w:tcPr>
            <w:tcW w:w="4876" w:type="dxa"/>
          </w:tcPr>
          <w:p w14:paraId="097FD6B9" w14:textId="77777777" w:rsidR="00BB07CE" w:rsidRPr="008D639E" w:rsidRDefault="00BB07CE">
            <w:pPr>
              <w:pStyle w:val="Normal6"/>
            </w:pPr>
          </w:p>
        </w:tc>
        <w:tc>
          <w:tcPr>
            <w:tcW w:w="4876" w:type="dxa"/>
          </w:tcPr>
          <w:p w14:paraId="085D31CE" w14:textId="77777777" w:rsidR="00BB07CE" w:rsidRPr="008D639E" w:rsidRDefault="008D639E">
            <w:pPr>
              <w:pStyle w:val="Normal6"/>
              <w:rPr>
                <w:b/>
                <w:i/>
              </w:rPr>
            </w:pPr>
            <w:r w:rsidRPr="008D639E">
              <w:rPr>
                <w:b/>
                <w:i/>
              </w:rPr>
              <w:t>"1a.</w:t>
            </w:r>
            <w:r w:rsidRPr="008D639E">
              <w:rPr>
                <w:b/>
                <w:i/>
              </w:rPr>
              <w:tab/>
              <w:t xml:space="preserve">Kommissionen har beføjelse til at oprette et uafhængigt overensstemmelsesvurderingsorgan med </w:t>
            </w:r>
            <w:r w:rsidRPr="008D639E">
              <w:rPr>
                <w:b/>
                <w:i/>
              </w:rPr>
              <w:lastRenderedPageBreak/>
              <w:t xml:space="preserve">henblik på at udføre tredjeparts overensstemmelsesvurderinger i henhold til artikel 43 med hensyn til højrisiko-AI-systemer, jf. stk. 1. Med </w:t>
            </w:r>
            <w:r w:rsidRPr="008D639E">
              <w:rPr>
                <w:b/>
                <w:i/>
              </w:rPr>
              <w:t>henblik herpå påtager Kommissionen sig den rolle, der svarer til en bemyndigende myndighed, og overholder tilsvarende kravene til bemyndigende myndigheder som fastsat i kapitel III, afdeling 4. Overensstemmelsesvurderingsorganet påtager sig rollen som et bemyndiget organ og opfylder tilsvarende kravene til bemyndigede organer som fastsat i kapitel III, afdeling 4, herunder med hensyn til uafhængighed og kompetence. En udbyder, der skal gennemgå en tredjeparts overensstemmelsesvurdering med hensyn til højris</w:t>
            </w:r>
            <w:r w:rsidRPr="008D639E">
              <w:rPr>
                <w:b/>
                <w:i/>
              </w:rPr>
              <w:t>iko-AI-systemer, jf. stk. 1, kan vælge at bruge dette overensstemmelsesvurderingsorgan som et alternativ til ethvert andet bemyndiget organ, der er udpeget i henhold til kapitel III, afdeling 4."</w:t>
            </w:r>
          </w:p>
        </w:tc>
      </w:tr>
    </w:tbl>
    <w:p w14:paraId="5F308EE3"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4E68C47"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7BA07C9F" w14:textId="781804B8" w:rsidR="00A42879" w:rsidRPr="008D639E" w:rsidRDefault="008D639E" w:rsidP="00A42879">
      <w:pPr>
        <w:pStyle w:val="Normal12Italic"/>
        <w:rPr>
          <w:noProof w:val="0"/>
        </w:rPr>
      </w:pPr>
      <w:r w:rsidRPr="008D639E">
        <w:rPr>
          <w:noProof w:val="0"/>
        </w:rPr>
        <w:t xml:space="preserve">The Commission's original proposal grants exclusive competence to the AI Office for the supervision and enforcement of AI systems based on general-purpose AI models developed by the same provider. However, it also mandates that the Commission directly organise pre-market conformity assessments for these systems. This creates a potential conflict of interest, as the same institution would be responsible for both enforcement and conformity assessment. </w:t>
      </w:r>
      <w:r w:rsidRPr="008D639E">
        <w:rPr>
          <w:noProof w:val="0"/>
        </w:rPr>
        <w:t>The proposed amendment addresses this concern by empowering the Commission to establish an independent conformity assessment body, structurally separate from the AI Office. This body would operate under the same requirements applicable to notified bodies under Section 4 of Chapter III, ensuring independence, competence, and impartiality. Crucially, providers retain the choice to use this body or any other competent notified body, thereby preserving market competition in conformity assessment services and av</w:t>
      </w:r>
      <w:r w:rsidRPr="008D639E">
        <w:rPr>
          <w:noProof w:val="0"/>
        </w:rPr>
        <w:t>oiding regulatory bottlenecks. This approach aligns with the principles underlying the New Legislative Framework and ensures that providers of AI systems based on general-purpose AI models are not subject to a monopolistic conformity assessment regime.</w:t>
      </w:r>
    </w:p>
    <w:p w14:paraId="56D9D121" w14:textId="77777777" w:rsidR="00A42879" w:rsidRPr="008D639E" w:rsidRDefault="008D639E" w:rsidP="00A42879">
      <w:r w:rsidRPr="008D639E">
        <w:rPr>
          <w:rStyle w:val="HideTWBExt"/>
          <w:noProof w:val="0"/>
        </w:rPr>
        <w:t>&lt;/Amend&gt;</w:t>
      </w:r>
    </w:p>
    <w:p w14:paraId="7D38B215"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335</w:t>
      </w:r>
      <w:r w:rsidRPr="008D639E">
        <w:rPr>
          <w:rStyle w:val="HideTWBExt"/>
          <w:b w:val="0"/>
          <w:noProof w:val="0"/>
        </w:rPr>
        <w:t>&lt;/NumAm&gt;</w:t>
      </w:r>
    </w:p>
    <w:p w14:paraId="0314BA55" w14:textId="77777777" w:rsidR="00A42879" w:rsidRPr="008D639E" w:rsidRDefault="008D639E" w:rsidP="00A42879">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4D3CF52B" w14:textId="77777777" w:rsidR="00A42879" w:rsidRPr="008D639E" w:rsidRDefault="008D639E" w:rsidP="00A42879">
      <w:r w:rsidRPr="008D639E">
        <w:rPr>
          <w:rStyle w:val="HideTWBExt"/>
          <w:noProof w:val="0"/>
        </w:rPr>
        <w:t>&lt;/RepeatBlock-By&gt;</w:t>
      </w:r>
    </w:p>
    <w:p w14:paraId="3696457F" w14:textId="77777777" w:rsidR="00A42879" w:rsidRPr="008D639E" w:rsidRDefault="008D639E" w:rsidP="00A42879">
      <w:pPr>
        <w:pStyle w:val="NormalBold"/>
        <w:keepNext/>
      </w:pPr>
      <w:r w:rsidRPr="008D639E">
        <w:rPr>
          <w:rStyle w:val="HideTWBExt"/>
          <w:b w:val="0"/>
          <w:noProof w:val="0"/>
        </w:rPr>
        <w:lastRenderedPageBreak/>
        <w:t>&lt;DocAmend&gt;</w:t>
      </w:r>
      <w:r w:rsidRPr="008D639E">
        <w:t>Forslag til forordning</w:t>
      </w:r>
      <w:r w:rsidRPr="008D639E">
        <w:rPr>
          <w:rStyle w:val="HideTWBExt"/>
          <w:b w:val="0"/>
          <w:noProof w:val="0"/>
        </w:rPr>
        <w:t>&lt;/DocAmend&gt;</w:t>
      </w:r>
    </w:p>
    <w:p w14:paraId="3DF4DF92" w14:textId="77777777" w:rsidR="00A42879" w:rsidRPr="008D639E" w:rsidRDefault="008D639E" w:rsidP="00A42879">
      <w:pPr>
        <w:pStyle w:val="NormalBold"/>
      </w:pPr>
      <w:r w:rsidRPr="008D639E">
        <w:rPr>
          <w:rStyle w:val="HideTWBExt"/>
          <w:b w:val="0"/>
          <w:noProof w:val="0"/>
        </w:rPr>
        <w:t>&lt;Article&gt;</w:t>
      </w:r>
      <w:r w:rsidRPr="008D639E">
        <w:t>Artikel 1 – stk. 1 – nr. 25 – litra c</w:t>
      </w:r>
      <w:r w:rsidRPr="008D639E">
        <w:rPr>
          <w:rStyle w:val="HideTWBExt"/>
          <w:b w:val="0"/>
          <w:noProof w:val="0"/>
        </w:rPr>
        <w:t>&lt;/Article&gt;</w:t>
      </w:r>
    </w:p>
    <w:p w14:paraId="7631B3FC"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BD2C37B" w14:textId="77777777" w:rsidR="00A42879" w:rsidRPr="008D639E" w:rsidRDefault="008D639E" w:rsidP="00A42879">
      <w:r w:rsidRPr="008D639E">
        <w:rPr>
          <w:rStyle w:val="HideTWBExt"/>
          <w:noProof w:val="0"/>
        </w:rPr>
        <w:t>&lt;Article2&gt;</w:t>
      </w:r>
      <w:r w:rsidRPr="008D639E">
        <w:t>Artikel 75 – stk. 1a</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A9D1E0B" w14:textId="77777777" w:rsidTr="00AE7122">
        <w:trPr>
          <w:jc w:val="center"/>
        </w:trPr>
        <w:tc>
          <w:tcPr>
            <w:tcW w:w="9752" w:type="dxa"/>
            <w:gridSpan w:val="2"/>
          </w:tcPr>
          <w:p w14:paraId="0FA2261F" w14:textId="77777777" w:rsidR="00A42879" w:rsidRPr="008D639E" w:rsidRDefault="00A42879">
            <w:pPr>
              <w:keepNext/>
            </w:pPr>
          </w:p>
        </w:tc>
      </w:tr>
      <w:tr w:rsidR="006C7B3F" w:rsidRPr="008D639E" w14:paraId="2CB54DC6" w14:textId="77777777" w:rsidTr="00AE7122">
        <w:trPr>
          <w:jc w:val="center"/>
        </w:trPr>
        <w:tc>
          <w:tcPr>
            <w:tcW w:w="4876" w:type="dxa"/>
            <w:hideMark/>
          </w:tcPr>
          <w:p w14:paraId="58968155" w14:textId="77777777" w:rsidR="00A42879" w:rsidRPr="008D639E" w:rsidRDefault="008D639E">
            <w:pPr>
              <w:pStyle w:val="ColumnHeading"/>
              <w:keepNext/>
            </w:pPr>
            <w:r w:rsidRPr="008D639E">
              <w:t>Kommissionens forslag</w:t>
            </w:r>
          </w:p>
        </w:tc>
        <w:tc>
          <w:tcPr>
            <w:tcW w:w="4876" w:type="dxa"/>
            <w:hideMark/>
          </w:tcPr>
          <w:p w14:paraId="20EC84F4" w14:textId="77777777" w:rsidR="00A42879" w:rsidRPr="008D639E" w:rsidRDefault="008D639E">
            <w:pPr>
              <w:pStyle w:val="ColumnHeading"/>
              <w:keepNext/>
            </w:pPr>
            <w:r w:rsidRPr="008D639E">
              <w:t>Ændringsforslag</w:t>
            </w:r>
          </w:p>
        </w:tc>
      </w:tr>
      <w:tr w:rsidR="006C7B3F" w:rsidRPr="008D639E" w14:paraId="2B6F4ECA" w14:textId="77777777" w:rsidTr="00AE7122">
        <w:trPr>
          <w:jc w:val="center"/>
        </w:trPr>
        <w:tc>
          <w:tcPr>
            <w:tcW w:w="4876" w:type="dxa"/>
            <w:hideMark/>
          </w:tcPr>
          <w:p w14:paraId="42756332" w14:textId="77777777" w:rsidR="00A42879" w:rsidRPr="008D639E" w:rsidRDefault="008D639E">
            <w:pPr>
              <w:pStyle w:val="Normal6"/>
            </w:pPr>
            <w:r w:rsidRPr="008D639E">
              <w:rPr>
                <w:b/>
                <w:i/>
              </w:rPr>
              <w:t>(c)</w:t>
            </w:r>
            <w:r w:rsidRPr="008D639E">
              <w:rPr>
                <w:b/>
                <w:i/>
              </w:rPr>
              <w:tab/>
              <w:t>Følgende indsættes som stk. 1a-1c:</w:t>
            </w:r>
          </w:p>
        </w:tc>
        <w:tc>
          <w:tcPr>
            <w:tcW w:w="4876" w:type="dxa"/>
            <w:hideMark/>
          </w:tcPr>
          <w:p w14:paraId="2C6B4CD5" w14:textId="77777777" w:rsidR="00A42879" w:rsidRPr="008D639E" w:rsidRDefault="008D639E">
            <w:pPr>
              <w:pStyle w:val="Normal6"/>
              <w:rPr>
                <w:szCs w:val="24"/>
              </w:rPr>
            </w:pPr>
            <w:r w:rsidRPr="008D639E">
              <w:rPr>
                <w:b/>
                <w:i/>
              </w:rPr>
              <w:t>udgår</w:t>
            </w:r>
          </w:p>
        </w:tc>
      </w:tr>
      <w:tr w:rsidR="006C7B3F" w:rsidRPr="008D639E" w14:paraId="4920CFD0" w14:textId="77777777" w:rsidTr="00AE7122">
        <w:trPr>
          <w:jc w:val="center"/>
        </w:trPr>
        <w:tc>
          <w:tcPr>
            <w:tcW w:w="4876" w:type="dxa"/>
            <w:hideMark/>
          </w:tcPr>
          <w:p w14:paraId="682E52D4" w14:textId="77777777" w:rsidR="00A42879" w:rsidRPr="008D639E" w:rsidRDefault="008D639E">
            <w:pPr>
              <w:pStyle w:val="Normal6"/>
            </w:pPr>
            <w:r w:rsidRPr="008D639E">
              <w:rPr>
                <w:b/>
                <w:i/>
              </w:rPr>
              <w:t>"1a.</w:t>
            </w:r>
            <w:r w:rsidRPr="008D639E">
              <w:rPr>
                <w:b/>
                <w:i/>
              </w:rPr>
              <w:tab/>
              <w:t xml:space="preserve">Kommissionen vedtager en gennemførelsesretsakt for at fastlægge AI-kontorets håndhævelsesbeføjelser og procedurer for </w:t>
            </w:r>
            <w:r w:rsidRPr="008D639E">
              <w:rPr>
                <w:b/>
                <w:i/>
              </w:rPr>
              <w:t>udøvelsen af disse beføjelser, herunder dets mulighed for at pålægge sanktioner, såsom bøder eller andre administrative sanktioner, i overensstemmelse med de betingelser og lofter, der er fastsat i artikel 99, i forbindelse med AI-systemer, der er omhandlet i nærværende artikels stk. 1 og 1a, og som konstateres ikke at være i overensstemmelse med denne forordning, i forbindelse med dets overvågnings- og tilsynsopgaver i henhold til nærværende artikel."</w:t>
            </w:r>
          </w:p>
        </w:tc>
        <w:tc>
          <w:tcPr>
            <w:tcW w:w="4876" w:type="dxa"/>
          </w:tcPr>
          <w:p w14:paraId="542C78BD" w14:textId="77777777" w:rsidR="00A42879" w:rsidRPr="008D639E" w:rsidRDefault="00A42879">
            <w:pPr>
              <w:pStyle w:val="Normal6"/>
              <w:rPr>
                <w:szCs w:val="24"/>
              </w:rPr>
            </w:pPr>
          </w:p>
        </w:tc>
      </w:tr>
      <w:tr w:rsidR="006C7B3F" w:rsidRPr="008D639E" w14:paraId="44D860B8" w14:textId="77777777" w:rsidTr="00AE7122">
        <w:trPr>
          <w:jc w:val="center"/>
        </w:trPr>
        <w:tc>
          <w:tcPr>
            <w:tcW w:w="4876" w:type="dxa"/>
            <w:hideMark/>
          </w:tcPr>
          <w:p w14:paraId="0AD140A6" w14:textId="77777777" w:rsidR="00A42879" w:rsidRPr="008D639E" w:rsidRDefault="008D639E">
            <w:pPr>
              <w:pStyle w:val="Normal6"/>
            </w:pPr>
            <w:r w:rsidRPr="008D639E">
              <w:rPr>
                <w:b/>
                <w:i/>
              </w:rPr>
              <w:t>"1b.</w:t>
            </w:r>
            <w:r w:rsidRPr="008D639E">
              <w:rPr>
                <w:b/>
                <w:i/>
              </w:rPr>
              <w:tab/>
              <w:t>Artikel 18 i forordning (EU) 2019/1020 finder tilsvarende anvendelse på udbydere af AI-systemer som omhandlet i stk. 1, uden at dette berører mere specifikke proceduremæssige rettigheder, som er fastsat i nærværende forordning."</w:t>
            </w:r>
          </w:p>
        </w:tc>
        <w:tc>
          <w:tcPr>
            <w:tcW w:w="4876" w:type="dxa"/>
          </w:tcPr>
          <w:p w14:paraId="18A9CADE" w14:textId="77777777" w:rsidR="00A42879" w:rsidRPr="008D639E" w:rsidRDefault="00A42879">
            <w:pPr>
              <w:pStyle w:val="Normal6"/>
              <w:rPr>
                <w:szCs w:val="24"/>
              </w:rPr>
            </w:pPr>
          </w:p>
        </w:tc>
      </w:tr>
      <w:tr w:rsidR="006C7B3F" w:rsidRPr="008D639E" w14:paraId="1F6B9012" w14:textId="77777777" w:rsidTr="00AE7122">
        <w:trPr>
          <w:jc w:val="center"/>
        </w:trPr>
        <w:tc>
          <w:tcPr>
            <w:tcW w:w="4876" w:type="dxa"/>
            <w:hideMark/>
          </w:tcPr>
          <w:p w14:paraId="3C0343EB" w14:textId="77777777" w:rsidR="00A42879" w:rsidRPr="008D639E" w:rsidRDefault="008D639E">
            <w:pPr>
              <w:pStyle w:val="Normal6"/>
            </w:pPr>
            <w:r w:rsidRPr="008D639E">
              <w:rPr>
                <w:b/>
                <w:i/>
              </w:rPr>
              <w:t>"1c.</w:t>
            </w:r>
            <w:r w:rsidRPr="008D639E">
              <w:rPr>
                <w:b/>
                <w:i/>
              </w:rPr>
              <w:tab/>
              <w:t xml:space="preserve">Kommissionen tilrettelægger og gennemfører </w:t>
            </w:r>
            <w:r w:rsidRPr="008D639E">
              <w:rPr>
                <w:b/>
                <w:i/>
              </w:rPr>
              <w:t>overensstemmelsesvurderinger forud for omsætningen og afprøvninger af AI-systemer, der er omhandlet i stk. 1, og som er klassificeret som højrisiko og underlagt overensstemmelsesvurdering foretaget af en tredjepart i henhold til artikel 43, inden sådanne AI-systemer bringes i omsætning eller tages i brug. Disse afprøvninger og vurderinger skal verificere, at systemerne opfylder de relevante krav i denne forordning og kan bringes i omsætning eller ibrugtages i Unionen i overensstemmelse med denne forordning.</w:t>
            </w:r>
            <w:r w:rsidRPr="008D639E">
              <w:rPr>
                <w:b/>
                <w:i/>
              </w:rPr>
              <w:t xml:space="preserve"> Kommissionen kan overlade </w:t>
            </w:r>
            <w:r w:rsidRPr="008D639E">
              <w:rPr>
                <w:b/>
                <w:i/>
              </w:rPr>
              <w:lastRenderedPageBreak/>
              <w:t>udførelsen af disse afprøvninger eller vurderinger til bemyndigede organer, der er udpeget i henhold til denne forordning, i hvilket tilfælde det bemyndigede organ handler på Kommissionens vegne. Artikel 34, stk. 1 og 2, finder tilsvarende anvendelse på Kommissionen, når den udøver sine beføjelser i henhold til dette stykke.</w:t>
            </w:r>
          </w:p>
        </w:tc>
        <w:tc>
          <w:tcPr>
            <w:tcW w:w="4876" w:type="dxa"/>
          </w:tcPr>
          <w:p w14:paraId="64515660" w14:textId="77777777" w:rsidR="00A42879" w:rsidRPr="008D639E" w:rsidRDefault="00A42879">
            <w:pPr>
              <w:pStyle w:val="Normal6"/>
              <w:rPr>
                <w:szCs w:val="24"/>
              </w:rPr>
            </w:pPr>
          </w:p>
        </w:tc>
      </w:tr>
      <w:tr w:rsidR="006C7B3F" w:rsidRPr="008D639E" w14:paraId="4FEFE31D" w14:textId="77777777" w:rsidTr="00AE7122">
        <w:trPr>
          <w:jc w:val="center"/>
        </w:trPr>
        <w:tc>
          <w:tcPr>
            <w:tcW w:w="4876" w:type="dxa"/>
            <w:hideMark/>
          </w:tcPr>
          <w:p w14:paraId="7C82CB4B" w14:textId="77777777" w:rsidR="00A42879" w:rsidRPr="008D639E" w:rsidRDefault="008D639E">
            <w:pPr>
              <w:pStyle w:val="Normal6"/>
            </w:pPr>
            <w:r w:rsidRPr="008D639E">
              <w:rPr>
                <w:b/>
                <w:i/>
              </w:rPr>
              <w:t>Gebyrerne for afprøvnings- og vurderingsaktiviteter opkræves hos den udbyder af et højrisiko-AI-system, som har ansøgt Kommissionen om overensstemmelsesvurdering foretaget af en tredjepart. Omkostningerne i forbindelse med de tjenester, som Kommissionen har overdraget til de bemyndigede organer i overensstemmelse med denne artikel, betales direkte af udbyderen til det bemyndigede organ."</w:t>
            </w:r>
          </w:p>
        </w:tc>
        <w:tc>
          <w:tcPr>
            <w:tcW w:w="4876" w:type="dxa"/>
          </w:tcPr>
          <w:p w14:paraId="40BDE466" w14:textId="77777777" w:rsidR="00A42879" w:rsidRPr="008D639E" w:rsidRDefault="00A42879">
            <w:pPr>
              <w:pStyle w:val="Normal6"/>
              <w:rPr>
                <w:szCs w:val="24"/>
              </w:rPr>
            </w:pPr>
          </w:p>
        </w:tc>
      </w:tr>
    </w:tbl>
    <w:p w14:paraId="40E8A301"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7C2448A"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32CC408B" w14:textId="77777777" w:rsidR="00A42879" w:rsidRPr="008D639E" w:rsidRDefault="008D639E" w:rsidP="00A42879">
      <w:pPr>
        <w:pStyle w:val="Normal12Italic"/>
        <w:rPr>
          <w:noProof w:val="0"/>
        </w:rPr>
      </w:pPr>
      <w:r w:rsidRPr="008D639E">
        <w:rPr>
          <w:noProof w:val="0"/>
        </w:rPr>
        <w:t>Koncentrering af regulerings-, håndhævelses- og overensstemmelsesvurderingsfunktioner i Kommissionen risikerer at underminere institutionel upartiskhed, retssikkerhed og det system med gensidig tillid, som det indre marked er baseret på. EU's produktsikkerhedslovgivning bygger på en funktionel adskillelse mellem regelfastsættelse, fastsættelse af tekniske standarder, uafhængig overensstemmelsesvurdering og markedsovervågning. At sløre disse roller skaber en opfattelse af, at Kommissionen både definerer og b</w:t>
      </w:r>
      <w:r w:rsidRPr="008D639E">
        <w:rPr>
          <w:noProof w:val="0"/>
        </w:rPr>
        <w:t>edømmer overholdelsen af sine egne regler og svækker de bemyndigede organers uafhængighed.</w:t>
      </w:r>
    </w:p>
    <w:p w14:paraId="60D4E93D" w14:textId="77777777" w:rsidR="00A42879" w:rsidRPr="008D639E" w:rsidRDefault="008D639E" w:rsidP="00A42879">
      <w:r w:rsidRPr="008D639E">
        <w:rPr>
          <w:rStyle w:val="HideTWBExt"/>
          <w:noProof w:val="0"/>
        </w:rPr>
        <w:t>&lt;/Amend&gt;</w:t>
      </w:r>
    </w:p>
    <w:p w14:paraId="6304B3B5"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336</w:t>
      </w:r>
      <w:r w:rsidRPr="008D639E">
        <w:rPr>
          <w:rStyle w:val="HideTWBExt"/>
          <w:b w:val="0"/>
          <w:noProof w:val="0"/>
        </w:rPr>
        <w:t>&lt;/NumAm&gt;</w:t>
      </w:r>
    </w:p>
    <w:p w14:paraId="466F0BD5" w14:textId="77777777" w:rsidR="00A42879" w:rsidRPr="008D639E" w:rsidRDefault="008D639E" w:rsidP="00A42879">
      <w:pPr>
        <w:pStyle w:val="NormalBold"/>
      </w:pPr>
      <w:r w:rsidRPr="008D639E">
        <w:rPr>
          <w:rStyle w:val="HideTWBExt"/>
          <w:b w:val="0"/>
          <w:noProof w:val="0"/>
        </w:rPr>
        <w:t>&lt;RepeatBlock-By&gt;&lt;Members&gt;</w:t>
      </w:r>
      <w:r w:rsidRPr="008D639E">
        <w:t>Virginie Joron, Ernő Schaller-Baross, Pál Szekeres, Elisabeth Dieringer, Matthieu Valet, Alexandre Varaut, Pascale Piera</w:t>
      </w:r>
      <w:r w:rsidRPr="008D639E">
        <w:rPr>
          <w:rStyle w:val="HideTWBExt"/>
          <w:b w:val="0"/>
          <w:noProof w:val="0"/>
        </w:rPr>
        <w:t>&lt;/Members&gt;</w:t>
      </w:r>
    </w:p>
    <w:p w14:paraId="2D25C57E" w14:textId="77777777" w:rsidR="00A42879" w:rsidRPr="008D639E" w:rsidRDefault="008D639E" w:rsidP="00A42879">
      <w:r w:rsidRPr="008D639E">
        <w:rPr>
          <w:rStyle w:val="HideTWBExt"/>
          <w:noProof w:val="0"/>
        </w:rPr>
        <w:t>&lt;/RepeatBlock-By&gt;</w:t>
      </w:r>
    </w:p>
    <w:p w14:paraId="1D1647D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ACDFCFB" w14:textId="77777777" w:rsidR="00A42879" w:rsidRPr="008D639E" w:rsidRDefault="008D639E" w:rsidP="00A42879">
      <w:pPr>
        <w:pStyle w:val="NormalBold"/>
      </w:pPr>
      <w:r w:rsidRPr="008D639E">
        <w:rPr>
          <w:rStyle w:val="HideTWBExt"/>
          <w:b w:val="0"/>
          <w:noProof w:val="0"/>
        </w:rPr>
        <w:t>&lt;Article&gt;</w:t>
      </w:r>
      <w:r w:rsidRPr="008D639E">
        <w:t>Artikel 1 – stk. 1 – nr. 25 – litra c</w:t>
      </w:r>
      <w:r w:rsidRPr="008D639E">
        <w:rPr>
          <w:rStyle w:val="HideTWBExt"/>
          <w:b w:val="0"/>
          <w:noProof w:val="0"/>
        </w:rPr>
        <w:t>&lt;/Article&gt;</w:t>
      </w:r>
    </w:p>
    <w:p w14:paraId="4B6F2424" w14:textId="77777777" w:rsidR="00A42879" w:rsidRPr="008D639E" w:rsidRDefault="008D639E" w:rsidP="00A42879">
      <w:pPr>
        <w:keepNext/>
      </w:pPr>
      <w:r w:rsidRPr="008D639E">
        <w:rPr>
          <w:rStyle w:val="HideTWBExt"/>
          <w:noProof w:val="0"/>
        </w:rPr>
        <w:t>&lt;DocAmend2&gt;</w:t>
      </w:r>
      <w:r w:rsidRPr="008D639E">
        <w:t xml:space="preserve">Forordning </w:t>
      </w:r>
      <w:r w:rsidRPr="008D639E">
        <w:t>(EU) 2024/1689</w:t>
      </w:r>
      <w:r w:rsidRPr="008D639E">
        <w:rPr>
          <w:rStyle w:val="HideTWBExt"/>
          <w:noProof w:val="0"/>
        </w:rPr>
        <w:t>&lt;/DocAmend2&gt;</w:t>
      </w:r>
    </w:p>
    <w:p w14:paraId="01CA55C5" w14:textId="77777777" w:rsidR="00A42879" w:rsidRPr="008D639E" w:rsidRDefault="008D639E" w:rsidP="00A42879">
      <w:r w:rsidRPr="008D639E">
        <w:rPr>
          <w:rStyle w:val="HideTWBExt"/>
          <w:noProof w:val="0"/>
        </w:rPr>
        <w:t>&lt;Article2&gt;</w:t>
      </w:r>
      <w:r w:rsidRPr="008D639E">
        <w:t>Artikel 75 – stk. 1a</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FAFDE3B" w14:textId="77777777" w:rsidTr="00AE7122">
        <w:trPr>
          <w:jc w:val="center"/>
        </w:trPr>
        <w:tc>
          <w:tcPr>
            <w:tcW w:w="9752" w:type="dxa"/>
            <w:gridSpan w:val="2"/>
          </w:tcPr>
          <w:p w14:paraId="4A490E21" w14:textId="77777777" w:rsidR="00A42879" w:rsidRPr="008D639E" w:rsidRDefault="00A42879">
            <w:pPr>
              <w:keepNext/>
            </w:pPr>
          </w:p>
        </w:tc>
      </w:tr>
      <w:tr w:rsidR="006C7B3F" w:rsidRPr="008D639E" w14:paraId="1EEB1751" w14:textId="77777777" w:rsidTr="00AE7122">
        <w:trPr>
          <w:jc w:val="center"/>
        </w:trPr>
        <w:tc>
          <w:tcPr>
            <w:tcW w:w="4876" w:type="dxa"/>
            <w:hideMark/>
          </w:tcPr>
          <w:p w14:paraId="48ED70E6" w14:textId="77777777" w:rsidR="00A42879" w:rsidRPr="008D639E" w:rsidRDefault="008D639E">
            <w:pPr>
              <w:pStyle w:val="ColumnHeading"/>
              <w:keepNext/>
            </w:pPr>
            <w:r w:rsidRPr="008D639E">
              <w:t>Kommissionens forslag</w:t>
            </w:r>
          </w:p>
        </w:tc>
        <w:tc>
          <w:tcPr>
            <w:tcW w:w="4876" w:type="dxa"/>
            <w:hideMark/>
          </w:tcPr>
          <w:p w14:paraId="5810FDF2" w14:textId="77777777" w:rsidR="00A42879" w:rsidRPr="008D639E" w:rsidRDefault="008D639E">
            <w:pPr>
              <w:pStyle w:val="ColumnHeading"/>
              <w:keepNext/>
            </w:pPr>
            <w:r w:rsidRPr="008D639E">
              <w:t>Ændringsforslag</w:t>
            </w:r>
          </w:p>
        </w:tc>
      </w:tr>
      <w:tr w:rsidR="006C7B3F" w:rsidRPr="008D639E" w14:paraId="03FF622F" w14:textId="77777777" w:rsidTr="00AE7122">
        <w:trPr>
          <w:jc w:val="center"/>
        </w:trPr>
        <w:tc>
          <w:tcPr>
            <w:tcW w:w="4876" w:type="dxa"/>
            <w:hideMark/>
          </w:tcPr>
          <w:p w14:paraId="3BEA2F34" w14:textId="77777777" w:rsidR="00A42879" w:rsidRPr="008D639E" w:rsidRDefault="008D639E">
            <w:pPr>
              <w:pStyle w:val="Normal6"/>
            </w:pPr>
            <w:r w:rsidRPr="008D639E">
              <w:rPr>
                <w:b/>
                <w:i/>
              </w:rPr>
              <w:t>(c)</w:t>
            </w:r>
            <w:r w:rsidRPr="008D639E">
              <w:rPr>
                <w:b/>
                <w:i/>
              </w:rPr>
              <w:tab/>
              <w:t>Følgende indsættes som stk. 1a-1c:</w:t>
            </w:r>
          </w:p>
        </w:tc>
        <w:tc>
          <w:tcPr>
            <w:tcW w:w="4876" w:type="dxa"/>
            <w:hideMark/>
          </w:tcPr>
          <w:p w14:paraId="2221C13F" w14:textId="77777777" w:rsidR="00A42879" w:rsidRPr="008D639E" w:rsidRDefault="008D639E">
            <w:pPr>
              <w:pStyle w:val="Normal6"/>
              <w:rPr>
                <w:szCs w:val="24"/>
              </w:rPr>
            </w:pPr>
            <w:r w:rsidRPr="008D639E">
              <w:rPr>
                <w:b/>
                <w:i/>
              </w:rPr>
              <w:t>udgår</w:t>
            </w:r>
          </w:p>
        </w:tc>
      </w:tr>
      <w:tr w:rsidR="006C7B3F" w:rsidRPr="008D639E" w14:paraId="3572634E" w14:textId="77777777" w:rsidTr="00AE7122">
        <w:trPr>
          <w:jc w:val="center"/>
        </w:trPr>
        <w:tc>
          <w:tcPr>
            <w:tcW w:w="4876" w:type="dxa"/>
            <w:hideMark/>
          </w:tcPr>
          <w:p w14:paraId="776665CF" w14:textId="77777777" w:rsidR="00A42879" w:rsidRPr="008D639E" w:rsidRDefault="008D639E">
            <w:pPr>
              <w:pStyle w:val="Normal6"/>
            </w:pPr>
            <w:r w:rsidRPr="008D639E">
              <w:rPr>
                <w:b/>
                <w:i/>
              </w:rPr>
              <w:lastRenderedPageBreak/>
              <w:t>"1a.</w:t>
            </w:r>
            <w:r w:rsidRPr="008D639E">
              <w:rPr>
                <w:b/>
                <w:i/>
              </w:rPr>
              <w:tab/>
              <w:t xml:space="preserve">Kommissionen vedtager en gennemførelsesretsakt for at fastlægge AI-kontorets </w:t>
            </w:r>
            <w:r w:rsidRPr="008D639E">
              <w:rPr>
                <w:b/>
                <w:i/>
              </w:rPr>
              <w:t>håndhævelsesbeføjelser og procedurer for udøvelsen af disse beføjelser, herunder dets mulighed for at pålægge sanktioner, såsom bøder eller andre administrative sanktioner, i overensstemmelse med de betingelser og lofter, der er fastsat i artikel 99, i forbindelse med AI-systemer, der er omhandlet i nærværende artikels stk. 1 og 1a, og som konstateres ikke at være i overensstemmelse med denne forordning, i forbindelse med dets overvågnings- og tilsynsopgaver i henhold til nærværende artikel."</w:t>
            </w:r>
          </w:p>
        </w:tc>
        <w:tc>
          <w:tcPr>
            <w:tcW w:w="4876" w:type="dxa"/>
          </w:tcPr>
          <w:p w14:paraId="2E5CB401" w14:textId="77777777" w:rsidR="00A42879" w:rsidRPr="008D639E" w:rsidRDefault="00A42879">
            <w:pPr>
              <w:pStyle w:val="Normal6"/>
              <w:rPr>
                <w:szCs w:val="24"/>
              </w:rPr>
            </w:pPr>
          </w:p>
        </w:tc>
      </w:tr>
      <w:tr w:rsidR="006C7B3F" w:rsidRPr="008D639E" w14:paraId="1EFA0E30" w14:textId="77777777" w:rsidTr="00AE7122">
        <w:trPr>
          <w:jc w:val="center"/>
        </w:trPr>
        <w:tc>
          <w:tcPr>
            <w:tcW w:w="4876" w:type="dxa"/>
            <w:hideMark/>
          </w:tcPr>
          <w:p w14:paraId="0058721E" w14:textId="77777777" w:rsidR="00A42879" w:rsidRPr="008D639E" w:rsidRDefault="008D639E">
            <w:pPr>
              <w:pStyle w:val="Normal6"/>
            </w:pPr>
            <w:r w:rsidRPr="008D639E">
              <w:rPr>
                <w:b/>
                <w:i/>
              </w:rPr>
              <w:t>"1b.</w:t>
            </w:r>
            <w:r w:rsidRPr="008D639E">
              <w:rPr>
                <w:b/>
                <w:i/>
              </w:rPr>
              <w:tab/>
            </w:r>
            <w:r w:rsidRPr="008D639E">
              <w:rPr>
                <w:b/>
                <w:i/>
              </w:rPr>
              <w:t>Artikel 18 i forordning (EU) 2019/1020 finder tilsvarende anvendelse på udbydere af AI-systemer som omhandlet i stk. 1, uden at dette berører mere specifikke proceduremæssige rettigheder, som er fastsat i nærværende forordning."</w:t>
            </w:r>
          </w:p>
        </w:tc>
        <w:tc>
          <w:tcPr>
            <w:tcW w:w="4876" w:type="dxa"/>
          </w:tcPr>
          <w:p w14:paraId="5C1EA703" w14:textId="77777777" w:rsidR="00A42879" w:rsidRPr="008D639E" w:rsidRDefault="00A42879">
            <w:pPr>
              <w:pStyle w:val="Normal6"/>
              <w:rPr>
                <w:szCs w:val="24"/>
              </w:rPr>
            </w:pPr>
          </w:p>
        </w:tc>
      </w:tr>
      <w:tr w:rsidR="006C7B3F" w:rsidRPr="008D639E" w14:paraId="44437AA1" w14:textId="77777777" w:rsidTr="00AE7122">
        <w:trPr>
          <w:jc w:val="center"/>
        </w:trPr>
        <w:tc>
          <w:tcPr>
            <w:tcW w:w="4876" w:type="dxa"/>
            <w:hideMark/>
          </w:tcPr>
          <w:p w14:paraId="79FEFF1B" w14:textId="77777777" w:rsidR="00A42879" w:rsidRPr="008D639E" w:rsidRDefault="008D639E">
            <w:pPr>
              <w:pStyle w:val="Normal6"/>
            </w:pPr>
            <w:r w:rsidRPr="008D639E">
              <w:rPr>
                <w:b/>
                <w:i/>
              </w:rPr>
              <w:t>"1c.</w:t>
            </w:r>
            <w:r w:rsidRPr="008D639E">
              <w:rPr>
                <w:b/>
                <w:i/>
              </w:rPr>
              <w:tab/>
              <w:t>Kommissionen tilrettelægger og gennemfører overensstemmelsesvurderinger forud for omsætningen og afprøvninger af AI-systemer, der er omhandlet i stk. 1, og som er klassificeret som højrisiko og underlagt overensstemmelsesvurdering foretaget af en tredjepart i henhold til artikel 43, inden sådanne AI-systemer bringes i omsætning eller tages i brug. Disse afprøvninger og vurderinger skal verificere, at systemerne opfylder de relevante krav i denne forordning og kan bringes i omsætning eller ibrugtages i Unio</w:t>
            </w:r>
            <w:r w:rsidRPr="008D639E">
              <w:rPr>
                <w:b/>
                <w:i/>
              </w:rPr>
              <w:t xml:space="preserve">nen i overensstemmelse med denne forordning. Kommissionen kan overlade udførelsen af disse afprøvninger eller vurderinger til bemyndigede organer, der er udpeget i henhold til denne forordning, i hvilket tilfælde det bemyndigede organ handler på Kommissionens vegne. Artikel 34, stk. 1 og 2, finder tilsvarende anvendelse på Kommissionen, når den udøver sine beføjelser i henhold til dette </w:t>
            </w:r>
            <w:r w:rsidRPr="008D639E">
              <w:rPr>
                <w:b/>
                <w:i/>
              </w:rPr>
              <w:lastRenderedPageBreak/>
              <w:t>stykke.</w:t>
            </w:r>
          </w:p>
        </w:tc>
        <w:tc>
          <w:tcPr>
            <w:tcW w:w="4876" w:type="dxa"/>
          </w:tcPr>
          <w:p w14:paraId="468DAD70" w14:textId="77777777" w:rsidR="00A42879" w:rsidRPr="008D639E" w:rsidRDefault="00A42879">
            <w:pPr>
              <w:pStyle w:val="Normal6"/>
              <w:rPr>
                <w:szCs w:val="24"/>
              </w:rPr>
            </w:pPr>
          </w:p>
        </w:tc>
      </w:tr>
      <w:tr w:rsidR="006C7B3F" w:rsidRPr="008D639E" w14:paraId="60B15AE0" w14:textId="77777777" w:rsidTr="00AE7122">
        <w:trPr>
          <w:jc w:val="center"/>
        </w:trPr>
        <w:tc>
          <w:tcPr>
            <w:tcW w:w="4876" w:type="dxa"/>
            <w:hideMark/>
          </w:tcPr>
          <w:p w14:paraId="6BC43D44" w14:textId="77777777" w:rsidR="00A42879" w:rsidRPr="008D639E" w:rsidRDefault="008D639E">
            <w:pPr>
              <w:pStyle w:val="Normal6"/>
            </w:pPr>
            <w:r w:rsidRPr="008D639E">
              <w:rPr>
                <w:b/>
                <w:i/>
              </w:rPr>
              <w:t>Gebyrerne for afprøvnings- og vurderingsaktiviteter opkræves hos den udbyder af et højrisiko-AI-system, som har ansøgt Kommissionen om overensstemmelsesvurdering foretaget af en tredjepart. Omkostningerne i forbindelse med de tjenester, som Kommissionen har overdraget til de bemyndigede organer i overensstemmelse med denne artikel, betales direkte af udbyderen til det bemyndigede organ."</w:t>
            </w:r>
          </w:p>
        </w:tc>
        <w:tc>
          <w:tcPr>
            <w:tcW w:w="4876" w:type="dxa"/>
          </w:tcPr>
          <w:p w14:paraId="626F3E2E" w14:textId="77777777" w:rsidR="00A42879" w:rsidRPr="008D639E" w:rsidRDefault="00A42879">
            <w:pPr>
              <w:pStyle w:val="Normal6"/>
              <w:rPr>
                <w:szCs w:val="24"/>
              </w:rPr>
            </w:pPr>
          </w:p>
        </w:tc>
      </w:tr>
    </w:tbl>
    <w:p w14:paraId="0EF8405C"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4C9BBFF" w14:textId="77777777" w:rsidR="00A42879" w:rsidRPr="008D639E" w:rsidRDefault="008D639E" w:rsidP="00A42879">
      <w:r w:rsidRPr="008D639E">
        <w:rPr>
          <w:rStyle w:val="HideTWBExt"/>
          <w:noProof w:val="0"/>
        </w:rPr>
        <w:t>&lt;/Amend&gt;</w:t>
      </w:r>
    </w:p>
    <w:p w14:paraId="2A3E16C8"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337</w:t>
      </w:r>
      <w:r w:rsidRPr="008D639E">
        <w:rPr>
          <w:rStyle w:val="HideTWBExt"/>
          <w:b w:val="0"/>
          <w:noProof w:val="0"/>
        </w:rPr>
        <w:t>&lt;/NumAm&gt;</w:t>
      </w:r>
    </w:p>
    <w:p w14:paraId="2AFCB4C6" w14:textId="77777777" w:rsidR="00A42879" w:rsidRPr="008D639E" w:rsidRDefault="008D639E" w:rsidP="00A42879">
      <w:pPr>
        <w:pStyle w:val="NormalBold"/>
      </w:pPr>
      <w:r w:rsidRPr="008D639E">
        <w:rPr>
          <w:rStyle w:val="HideTWBExt"/>
          <w:b w:val="0"/>
          <w:noProof w:val="0"/>
        </w:rPr>
        <w:t>&lt;RepeatBlock-By&gt;&lt;Members&gt;</w:t>
      </w:r>
      <w:r w:rsidRPr="008D639E">
        <w:t>Zala Tomašič, Tomáš Zdechovský, Jan Farský, Alexandr Vondra, Ondřej Krutílek</w:t>
      </w:r>
      <w:r w:rsidRPr="008D639E">
        <w:rPr>
          <w:rStyle w:val="HideTWBExt"/>
          <w:b w:val="0"/>
          <w:noProof w:val="0"/>
        </w:rPr>
        <w:t>&lt;/Members&gt;</w:t>
      </w:r>
    </w:p>
    <w:p w14:paraId="3BAFD9A9" w14:textId="77777777" w:rsidR="00A42879" w:rsidRPr="008D639E" w:rsidRDefault="008D639E" w:rsidP="00A42879">
      <w:r w:rsidRPr="008D639E">
        <w:rPr>
          <w:rStyle w:val="HideTWBExt"/>
          <w:noProof w:val="0"/>
        </w:rPr>
        <w:t>&lt;/RepeatBlock-By&gt;</w:t>
      </w:r>
    </w:p>
    <w:p w14:paraId="643DF80B" w14:textId="77777777" w:rsidR="00A42879" w:rsidRPr="008D639E" w:rsidRDefault="008D639E" w:rsidP="00A42879">
      <w:pPr>
        <w:pStyle w:val="NormalBold"/>
        <w:keepNext/>
      </w:pPr>
      <w:r w:rsidRPr="008D639E">
        <w:rPr>
          <w:rStyle w:val="HideTWBExt"/>
          <w:b w:val="0"/>
          <w:noProof w:val="0"/>
        </w:rPr>
        <w:t>&lt;DocAmend&gt;</w:t>
      </w:r>
      <w:r w:rsidRPr="008D639E">
        <w:t xml:space="preserve">Forslag til </w:t>
      </w:r>
      <w:r w:rsidRPr="008D639E">
        <w:t>forordning</w:t>
      </w:r>
      <w:r w:rsidRPr="008D639E">
        <w:rPr>
          <w:rStyle w:val="HideTWBExt"/>
          <w:b w:val="0"/>
          <w:noProof w:val="0"/>
        </w:rPr>
        <w:t>&lt;/DocAmend&gt;</w:t>
      </w:r>
    </w:p>
    <w:p w14:paraId="38619B0F" w14:textId="77777777" w:rsidR="00A42879" w:rsidRPr="008D639E" w:rsidRDefault="008D639E" w:rsidP="00A42879">
      <w:pPr>
        <w:pStyle w:val="NormalBold"/>
      </w:pPr>
      <w:r w:rsidRPr="008D639E">
        <w:rPr>
          <w:rStyle w:val="HideTWBExt"/>
          <w:b w:val="0"/>
          <w:noProof w:val="0"/>
        </w:rPr>
        <w:t>&lt;Article&gt;</w:t>
      </w:r>
      <w:r w:rsidRPr="008D639E">
        <w:t>Artikel 1 – stk. 1 – nr. 25 – litra c</w:t>
      </w:r>
      <w:r w:rsidRPr="008D639E">
        <w:rPr>
          <w:rStyle w:val="HideTWBExt"/>
          <w:b w:val="0"/>
          <w:noProof w:val="0"/>
        </w:rPr>
        <w:t>&lt;/Article&gt;</w:t>
      </w:r>
    </w:p>
    <w:p w14:paraId="138658D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40B8B33" w14:textId="77777777" w:rsidR="00A42879" w:rsidRPr="008D639E" w:rsidRDefault="008D639E" w:rsidP="00A42879">
      <w:r w:rsidRPr="008D639E">
        <w:rPr>
          <w:rStyle w:val="HideTWBExt"/>
          <w:noProof w:val="0"/>
        </w:rPr>
        <w:t>&lt;Article2&gt;</w:t>
      </w:r>
      <w:r w:rsidRPr="008D639E">
        <w:t>Artikel 75 – stk. 1a</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EDC8B46" w14:textId="77777777" w:rsidTr="00A42879">
        <w:trPr>
          <w:jc w:val="center"/>
        </w:trPr>
        <w:tc>
          <w:tcPr>
            <w:tcW w:w="9752" w:type="dxa"/>
            <w:gridSpan w:val="2"/>
          </w:tcPr>
          <w:p w14:paraId="69E7DB7F" w14:textId="77777777" w:rsidR="00A42879" w:rsidRPr="008D639E" w:rsidRDefault="00A42879">
            <w:pPr>
              <w:keepNext/>
            </w:pPr>
          </w:p>
        </w:tc>
      </w:tr>
      <w:tr w:rsidR="006C7B3F" w:rsidRPr="008D639E" w14:paraId="64719799" w14:textId="77777777" w:rsidTr="00A42879">
        <w:trPr>
          <w:jc w:val="center"/>
        </w:trPr>
        <w:tc>
          <w:tcPr>
            <w:tcW w:w="4876" w:type="dxa"/>
            <w:hideMark/>
          </w:tcPr>
          <w:p w14:paraId="6DD7EB19" w14:textId="77777777" w:rsidR="00A42879" w:rsidRPr="008D639E" w:rsidRDefault="008D639E">
            <w:pPr>
              <w:pStyle w:val="ColumnHeading"/>
              <w:keepNext/>
            </w:pPr>
            <w:r w:rsidRPr="008D639E">
              <w:t>Kommissionens forslag</w:t>
            </w:r>
          </w:p>
        </w:tc>
        <w:tc>
          <w:tcPr>
            <w:tcW w:w="4876" w:type="dxa"/>
            <w:hideMark/>
          </w:tcPr>
          <w:p w14:paraId="0F6302DD" w14:textId="77777777" w:rsidR="00A42879" w:rsidRPr="008D639E" w:rsidRDefault="008D639E">
            <w:pPr>
              <w:pStyle w:val="ColumnHeading"/>
              <w:keepNext/>
            </w:pPr>
            <w:r w:rsidRPr="008D639E">
              <w:t>Ændringsforslag</w:t>
            </w:r>
          </w:p>
        </w:tc>
      </w:tr>
      <w:tr w:rsidR="006C7B3F" w:rsidRPr="008D639E" w14:paraId="6067CE85" w14:textId="77777777" w:rsidTr="00A42879">
        <w:trPr>
          <w:jc w:val="center"/>
        </w:trPr>
        <w:tc>
          <w:tcPr>
            <w:tcW w:w="4876" w:type="dxa"/>
            <w:hideMark/>
          </w:tcPr>
          <w:p w14:paraId="74D1B513" w14:textId="77777777" w:rsidR="00A42879" w:rsidRPr="008D639E" w:rsidRDefault="008D639E">
            <w:pPr>
              <w:pStyle w:val="Normal6"/>
            </w:pPr>
            <w:r w:rsidRPr="008D639E">
              <w:t>"1a.</w:t>
            </w:r>
            <w:r w:rsidRPr="008D639E">
              <w:tab/>
              <w:t xml:space="preserve">Kommissionen </w:t>
            </w:r>
            <w:r w:rsidRPr="008D639E">
              <w:rPr>
                <w:b/>
                <w:bCs/>
                <w:i/>
                <w:iCs/>
              </w:rPr>
              <w:t>vedtager en gennemførelsesretsakt for</w:t>
            </w:r>
            <w:r w:rsidRPr="008D639E">
              <w:rPr>
                <w:b/>
                <w:i/>
              </w:rPr>
              <w:t xml:space="preserve"> at fastlægge AI-kontorets håndhævelsesbeføjelser og procedurer for udøvelsen af disse beføjelser, herunder dets mulighed for at pålægge sanktioner, såsom bøder eller andre administrative sanktioner, i overensstemmelse med de betingelser og l</w:t>
            </w:r>
            <w:r w:rsidRPr="008D639E">
              <w:rPr>
                <w:b/>
                <w:bCs/>
                <w:i/>
                <w:iCs/>
              </w:rPr>
              <w:t>ofter, der er fastsat i artikel 99,</w:t>
            </w:r>
            <w:r w:rsidRPr="008D639E">
              <w:rPr>
                <w:b/>
                <w:i/>
              </w:rPr>
              <w:t xml:space="preserve"> i forbindelse med AI-systemer, der er omhandlet i nærværende artikels stk. 1 og 1a</w:t>
            </w:r>
            <w:r w:rsidRPr="008D639E">
              <w:rPr>
                <w:b/>
                <w:bCs/>
                <w:i/>
                <w:iCs/>
              </w:rPr>
              <w:t>, og som konstateres ikke at være</w:t>
            </w:r>
            <w:r w:rsidRPr="008D639E">
              <w:t xml:space="preserve"> i overensstemmelse med denne forordning</w:t>
            </w:r>
            <w:r w:rsidRPr="008D639E">
              <w:rPr>
                <w:b/>
                <w:bCs/>
                <w:i/>
                <w:iCs/>
              </w:rPr>
              <w:t xml:space="preserve">, i forbindelse med dets overvågnings- og </w:t>
            </w:r>
            <w:r w:rsidRPr="008D639E">
              <w:rPr>
                <w:b/>
                <w:bCs/>
                <w:i/>
                <w:iCs/>
              </w:rPr>
              <w:t xml:space="preserve">tilsynsopgaver </w:t>
            </w:r>
            <w:r w:rsidRPr="008D639E">
              <w:t xml:space="preserve">i henhold til </w:t>
            </w:r>
            <w:r w:rsidRPr="008D639E">
              <w:rPr>
                <w:b/>
                <w:bCs/>
                <w:i/>
                <w:iCs/>
              </w:rPr>
              <w:t xml:space="preserve">nærværende </w:t>
            </w:r>
            <w:r w:rsidRPr="008D639E">
              <w:t>artikel."</w:t>
            </w:r>
          </w:p>
        </w:tc>
        <w:tc>
          <w:tcPr>
            <w:tcW w:w="4876" w:type="dxa"/>
            <w:hideMark/>
          </w:tcPr>
          <w:p w14:paraId="2C1C9AB5" w14:textId="77777777" w:rsidR="00A42879" w:rsidRPr="008D639E" w:rsidRDefault="008D639E">
            <w:pPr>
              <w:pStyle w:val="Normal6"/>
              <w:rPr>
                <w:szCs w:val="24"/>
              </w:rPr>
            </w:pPr>
            <w:r w:rsidRPr="008D639E">
              <w:t>"1a.</w:t>
            </w:r>
            <w:r w:rsidRPr="008D639E">
              <w:tab/>
              <w:t xml:space="preserve">Kommissionen </w:t>
            </w:r>
            <w:r w:rsidRPr="008D639E">
              <w:rPr>
                <w:b/>
                <w:bCs/>
                <w:i/>
                <w:iCs/>
              </w:rPr>
              <w:t>tilrettelægger og gennemfører overensstemmelsesvurderinger forud for omsætningen og afprøvninger af AI-systemer, der er omhandlet i stk. 1, og som er klassificeret som højrisiko og underlagt overensstemmelsesvurdering foretaget af en tredjepart i henhold til artikel 43, inden sådanne AI-systemer bringes i omsætning eller tages i brug.</w:t>
            </w:r>
            <w:r w:rsidRPr="008D639E">
              <w:rPr>
                <w:b/>
                <w:i/>
              </w:rPr>
              <w:t xml:space="preserve"> </w:t>
            </w:r>
            <w:r w:rsidRPr="008D639E">
              <w:rPr>
                <w:b/>
                <w:bCs/>
                <w:i/>
                <w:iCs/>
              </w:rPr>
              <w:t>Disse afprøvninger og vurderinger skal verificere, at systemerne opfylder de relevante krav i denne forordning og kan bringes i omsætning eller ibrugtages i Unio</w:t>
            </w:r>
            <w:r w:rsidRPr="008D639E">
              <w:rPr>
                <w:b/>
                <w:bCs/>
                <w:i/>
                <w:iCs/>
              </w:rPr>
              <w:t>nen</w:t>
            </w:r>
            <w:r w:rsidRPr="008D639E">
              <w:t xml:space="preserve"> i overensstemmelse med denne forordning</w:t>
            </w:r>
            <w:r w:rsidRPr="008D639E">
              <w:rPr>
                <w:b/>
                <w:bCs/>
                <w:i/>
                <w:iCs/>
              </w:rPr>
              <w:t>.</w:t>
            </w:r>
            <w:r w:rsidRPr="008D639E">
              <w:rPr>
                <w:b/>
                <w:i/>
              </w:rPr>
              <w:t xml:space="preserve"> </w:t>
            </w:r>
            <w:r w:rsidRPr="008D639E">
              <w:rPr>
                <w:b/>
                <w:bCs/>
                <w:i/>
                <w:iCs/>
              </w:rPr>
              <w:t>Kommissionen kan overlade udførelsen af disse afprøvninger eller vurderinger til bemyndigede organer, der er udpeget</w:t>
            </w:r>
            <w:r w:rsidRPr="008D639E">
              <w:t xml:space="preserve"> i henhold til </w:t>
            </w:r>
            <w:r w:rsidRPr="008D639E">
              <w:rPr>
                <w:b/>
                <w:bCs/>
                <w:i/>
                <w:iCs/>
              </w:rPr>
              <w:t xml:space="preserve">denne forordning, i hvilket tilfælde det bemyndigede organ </w:t>
            </w:r>
            <w:r w:rsidRPr="008D639E">
              <w:rPr>
                <w:b/>
                <w:bCs/>
                <w:i/>
                <w:iCs/>
              </w:rPr>
              <w:lastRenderedPageBreak/>
              <w:t>handler på Kommissionens vegne.</w:t>
            </w:r>
            <w:r w:rsidRPr="008D639E">
              <w:t xml:space="preserve"> Artikel </w:t>
            </w:r>
            <w:r w:rsidRPr="008D639E">
              <w:rPr>
                <w:b/>
                <w:bCs/>
                <w:i/>
                <w:iCs/>
              </w:rPr>
              <w:t>34, stk. 1 og 2, finder tilsvarende anvendelse på Kommissionen, når den udøver sine beføjelser i henhold til dette stykke</w:t>
            </w:r>
            <w:r w:rsidRPr="008D639E">
              <w:t xml:space="preserve">. </w:t>
            </w:r>
            <w:r w:rsidRPr="008D639E">
              <w:rPr>
                <w:b/>
                <w:i/>
              </w:rPr>
              <w:t xml:space="preserve">Ved tilrettelæggelse og gennemførelse af sådanne test og vurderinger sikrer Kommissionen forholdsmæssige, SMV- og </w:t>
            </w:r>
            <w:r w:rsidRPr="008D639E">
              <w:rPr>
                <w:b/>
                <w:i/>
              </w:rPr>
              <w:t>SMC-venlige procedurer, herunder forenklet dokumentation og reduceret administrativ byrde, uden at sænke beskyttelsesniveauet i henhold til denne forordning.</w:t>
            </w:r>
          </w:p>
        </w:tc>
      </w:tr>
    </w:tbl>
    <w:p w14:paraId="096AAA13"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C0B41A4"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36E206E5" w14:textId="77777777" w:rsidR="00A42879" w:rsidRPr="008D639E" w:rsidRDefault="008D639E" w:rsidP="00A42879">
      <w:pPr>
        <w:pStyle w:val="Normal12Italic"/>
        <w:rPr>
          <w:noProof w:val="0"/>
        </w:rPr>
      </w:pPr>
      <w:r w:rsidRPr="008D639E">
        <w:rPr>
          <w:noProof w:val="0"/>
        </w:rPr>
        <w:t xml:space="preserve">Dette ændringsforslag sikrer, at overensstemmelsesvurderinger forud for omsætning, der tilrettelægges af Kommissionen, forbliver forholdsmæssige i praksis og ikke skaber uforholdsmæssige proceduremæssige og dokumentationsmæssige byrder for SMV'er og små midcapselskaber. Ved at kræve SMV- og SMC-venlige procedurer, såsom forenklet dokumentation og reducerede administrative trin, understøttes med ændringsforslaget effektiv markedsadgang, ligesom flaskehalse i overholdelsen undgås, og samtidig opretholdes det </w:t>
      </w:r>
      <w:r w:rsidRPr="008D639E">
        <w:rPr>
          <w:noProof w:val="0"/>
        </w:rPr>
        <w:t>samme beskyttelsesniveau og lovgivningsmæssige mål i henhold til AI-forordningen udtrykkeligt.</w:t>
      </w:r>
    </w:p>
    <w:p w14:paraId="182F62A0" w14:textId="77777777" w:rsidR="00A42879" w:rsidRPr="008D639E" w:rsidRDefault="008D639E" w:rsidP="00A42879">
      <w:r w:rsidRPr="008D639E">
        <w:rPr>
          <w:rStyle w:val="HideTWBExt"/>
          <w:noProof w:val="0"/>
        </w:rPr>
        <w:t>&lt;/Amend&gt;</w:t>
      </w:r>
    </w:p>
    <w:p w14:paraId="6CE74906"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338</w:t>
      </w:r>
      <w:r w:rsidRPr="008D639E">
        <w:rPr>
          <w:rStyle w:val="HideTWBExt"/>
          <w:b w:val="0"/>
          <w:noProof w:val="0"/>
        </w:rPr>
        <w:t>&lt;/NumAm&gt;</w:t>
      </w:r>
    </w:p>
    <w:p w14:paraId="7FE94E28" w14:textId="77777777" w:rsidR="00A42879" w:rsidRPr="008D639E" w:rsidRDefault="008D639E" w:rsidP="00A42879">
      <w:pPr>
        <w:pStyle w:val="NormalBold"/>
      </w:pPr>
      <w:r w:rsidRPr="008D639E">
        <w:rPr>
          <w:rStyle w:val="HideTWBExt"/>
          <w:b w:val="0"/>
          <w:noProof w:val="0"/>
        </w:rPr>
        <w:t>&lt;RepeatBlock-By&gt;&lt;Members&gt;</w:t>
      </w:r>
      <w:r w:rsidRPr="008D639E">
        <w:t xml:space="preserve">Brando Benifei, Kristian Vigenin, </w:t>
      </w:r>
      <w:r w:rsidRPr="008D639E">
        <w:t>Christel Schaldemose, Pierre Jouvet, Marc Angel, Francisco Assis, Alex Agius Saliba, José Cepeda, Elena Sancho Murillo, François Kalfon, Elisabeth Grossmann, Hannes Heide</w:t>
      </w:r>
      <w:r w:rsidRPr="008D639E">
        <w:rPr>
          <w:rStyle w:val="HideTWBExt"/>
          <w:b w:val="0"/>
          <w:noProof w:val="0"/>
        </w:rPr>
        <w:t>&lt;/Members&gt;</w:t>
      </w:r>
    </w:p>
    <w:p w14:paraId="346852C9" w14:textId="77777777" w:rsidR="00A42879" w:rsidRPr="008D639E" w:rsidRDefault="008D639E" w:rsidP="00A42879">
      <w:r w:rsidRPr="008D639E">
        <w:rPr>
          <w:rStyle w:val="HideTWBExt"/>
          <w:noProof w:val="0"/>
        </w:rPr>
        <w:t>&lt;/RepeatBlock-By&gt;</w:t>
      </w:r>
    </w:p>
    <w:p w14:paraId="213CC56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36DFF33" w14:textId="77777777" w:rsidR="00A42879" w:rsidRPr="008D639E" w:rsidRDefault="008D639E" w:rsidP="00A42879">
      <w:pPr>
        <w:pStyle w:val="NormalBold"/>
      </w:pPr>
      <w:r w:rsidRPr="008D639E">
        <w:rPr>
          <w:rStyle w:val="HideTWBExt"/>
          <w:b w:val="0"/>
          <w:noProof w:val="0"/>
        </w:rPr>
        <w:t>&lt;Article&gt;</w:t>
      </w:r>
      <w:r w:rsidRPr="008D639E">
        <w:t>Artikel 1 – stk. 1 – nr. 25 – litra c</w:t>
      </w:r>
      <w:r w:rsidRPr="008D639E">
        <w:rPr>
          <w:rStyle w:val="HideTWBExt"/>
          <w:b w:val="0"/>
          <w:noProof w:val="0"/>
        </w:rPr>
        <w:t>&lt;/Article&gt;</w:t>
      </w:r>
    </w:p>
    <w:p w14:paraId="1DE407E5"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00F90CA" w14:textId="77777777" w:rsidR="00A42879" w:rsidRPr="008D639E" w:rsidRDefault="008D639E" w:rsidP="00A42879">
      <w:r w:rsidRPr="008D639E">
        <w:rPr>
          <w:rStyle w:val="HideTWBExt"/>
          <w:noProof w:val="0"/>
        </w:rPr>
        <w:t>&lt;Article2&gt;</w:t>
      </w:r>
      <w:r w:rsidRPr="008D639E">
        <w:t>Artikel 75 – stk. 1a</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CD2CD7F" w14:textId="77777777" w:rsidTr="00A42879">
        <w:trPr>
          <w:jc w:val="center"/>
        </w:trPr>
        <w:tc>
          <w:tcPr>
            <w:tcW w:w="9752" w:type="dxa"/>
            <w:gridSpan w:val="2"/>
          </w:tcPr>
          <w:p w14:paraId="003282DB" w14:textId="77777777" w:rsidR="00A42879" w:rsidRPr="008D639E" w:rsidRDefault="00A42879">
            <w:pPr>
              <w:keepNext/>
            </w:pPr>
          </w:p>
        </w:tc>
      </w:tr>
      <w:tr w:rsidR="006C7B3F" w:rsidRPr="008D639E" w14:paraId="3AA55D14" w14:textId="77777777" w:rsidTr="00A42879">
        <w:trPr>
          <w:jc w:val="center"/>
        </w:trPr>
        <w:tc>
          <w:tcPr>
            <w:tcW w:w="4876" w:type="dxa"/>
            <w:hideMark/>
          </w:tcPr>
          <w:p w14:paraId="2E2254FC" w14:textId="77777777" w:rsidR="00A42879" w:rsidRPr="008D639E" w:rsidRDefault="008D639E">
            <w:pPr>
              <w:pStyle w:val="ColumnHeading"/>
              <w:keepNext/>
            </w:pPr>
            <w:r w:rsidRPr="008D639E">
              <w:t>Kommissionens forslag</w:t>
            </w:r>
          </w:p>
        </w:tc>
        <w:tc>
          <w:tcPr>
            <w:tcW w:w="4876" w:type="dxa"/>
            <w:hideMark/>
          </w:tcPr>
          <w:p w14:paraId="76231339" w14:textId="77777777" w:rsidR="00A42879" w:rsidRPr="008D639E" w:rsidRDefault="008D639E">
            <w:pPr>
              <w:pStyle w:val="ColumnHeading"/>
              <w:keepNext/>
            </w:pPr>
            <w:r w:rsidRPr="008D639E">
              <w:t>Ændringsforslag</w:t>
            </w:r>
          </w:p>
        </w:tc>
      </w:tr>
      <w:tr w:rsidR="006C7B3F" w:rsidRPr="008D639E" w14:paraId="64D8CEAC" w14:textId="77777777" w:rsidTr="00A42879">
        <w:trPr>
          <w:jc w:val="center"/>
        </w:trPr>
        <w:tc>
          <w:tcPr>
            <w:tcW w:w="4876" w:type="dxa"/>
            <w:hideMark/>
          </w:tcPr>
          <w:p w14:paraId="74F0AD57" w14:textId="77777777" w:rsidR="00A42879" w:rsidRPr="008D639E" w:rsidRDefault="008D639E">
            <w:pPr>
              <w:pStyle w:val="Normal6"/>
            </w:pPr>
            <w:r w:rsidRPr="008D639E">
              <w:t>"1a.</w:t>
            </w:r>
            <w:r w:rsidRPr="008D639E">
              <w:tab/>
            </w:r>
            <w:r w:rsidRPr="008D639E">
              <w:t xml:space="preserve">Kommissionen vedtager en gennemførelsesretsakt for at fastlægge AI-kontorets håndhævelsesbeføjelser og procedurer for udøvelsen af disse beføjelser, herunder dets </w:t>
            </w:r>
            <w:r w:rsidRPr="008D639E">
              <w:rPr>
                <w:b/>
                <w:bCs/>
                <w:i/>
                <w:iCs/>
              </w:rPr>
              <w:t>mulighed</w:t>
            </w:r>
            <w:r w:rsidRPr="008D639E">
              <w:t xml:space="preserve"> </w:t>
            </w:r>
            <w:r w:rsidRPr="008D639E">
              <w:rPr>
                <w:b/>
                <w:bCs/>
                <w:i/>
                <w:iCs/>
              </w:rPr>
              <w:t>for</w:t>
            </w:r>
            <w:r w:rsidRPr="008D639E">
              <w:t xml:space="preserve"> at pålægge sanktioner, såsom bøder eller andre administrative sanktioner, i overensstemmelse med de betingelser og </w:t>
            </w:r>
            <w:r w:rsidRPr="008D639E">
              <w:lastRenderedPageBreak/>
              <w:t>lofter, der er fastsat i artikel 99, i forbindelse med AI-systemer, der er omhandlet i nærværende artikels stk. 1 og 1a, og som konstateres ikke at være i overensstemmelse med denne forordning, i forbindelse med dets over</w:t>
            </w:r>
            <w:r w:rsidRPr="008D639E">
              <w:t>vågnings- og tilsynsopgaver i henhold til nærværende artikel."</w:t>
            </w:r>
          </w:p>
        </w:tc>
        <w:tc>
          <w:tcPr>
            <w:tcW w:w="4876" w:type="dxa"/>
            <w:hideMark/>
          </w:tcPr>
          <w:p w14:paraId="5036E415" w14:textId="77777777" w:rsidR="00A42879" w:rsidRPr="008D639E" w:rsidRDefault="008D639E">
            <w:pPr>
              <w:pStyle w:val="Normal6"/>
              <w:rPr>
                <w:szCs w:val="24"/>
              </w:rPr>
            </w:pPr>
            <w:r w:rsidRPr="008D639E">
              <w:lastRenderedPageBreak/>
              <w:t>"1a.</w:t>
            </w:r>
            <w:r w:rsidRPr="008D639E">
              <w:tab/>
              <w:t xml:space="preserve">Kommissionen vedtager en gennemførelsesretsakt for at fastlægge AI-kontorets håndhævelsesbeføjelser og procedurer for udøvelsen af disse beføjelser, herunder dets </w:t>
            </w:r>
            <w:r w:rsidRPr="008D639E">
              <w:rPr>
                <w:b/>
                <w:bCs/>
                <w:i/>
                <w:iCs/>
              </w:rPr>
              <w:t>pligt til</w:t>
            </w:r>
            <w:r w:rsidRPr="008D639E">
              <w:rPr>
                <w:b/>
                <w:bCs/>
              </w:rPr>
              <w:t xml:space="preserve"> </w:t>
            </w:r>
            <w:r w:rsidRPr="008D639E">
              <w:t xml:space="preserve">at pålægge sanktioner, såsom bøder eller andre administrative sanktioner, </w:t>
            </w:r>
            <w:r w:rsidRPr="008D639E">
              <w:rPr>
                <w:b/>
                <w:bCs/>
                <w:i/>
                <w:iCs/>
              </w:rPr>
              <w:t xml:space="preserve">når loven ikke overholdes, </w:t>
            </w:r>
            <w:r w:rsidRPr="008D639E">
              <w:t xml:space="preserve">i overensstemmelse med </w:t>
            </w:r>
            <w:r w:rsidRPr="008D639E">
              <w:lastRenderedPageBreak/>
              <w:t xml:space="preserve">de betingelser og lofter, der er fastsat i artikel 99, i forbindelse med AI-systemer, der er omhandlet i nærværende artikels stk. 1 og 1a, og </w:t>
            </w:r>
            <w:r w:rsidRPr="008D639E">
              <w:t>som konstateres ikke at være i overensstemmelse med denne forordning, i forbindelse med dets overvågnings- og tilsynsopgaver i henhold til nærværende artikel."</w:t>
            </w:r>
          </w:p>
        </w:tc>
      </w:tr>
    </w:tbl>
    <w:p w14:paraId="6C7D7C8A"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51FB518" w14:textId="77777777" w:rsidR="00A42879" w:rsidRPr="008D639E" w:rsidRDefault="008D639E" w:rsidP="00A42879">
      <w:r w:rsidRPr="008D639E">
        <w:rPr>
          <w:rStyle w:val="HideTWBExt"/>
          <w:noProof w:val="0"/>
        </w:rPr>
        <w:t>&lt;/Amend&gt;</w:t>
      </w:r>
    </w:p>
    <w:p w14:paraId="4C73100B"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339</w:t>
      </w:r>
      <w:r w:rsidRPr="008D639E">
        <w:rPr>
          <w:rStyle w:val="HideTWBExt"/>
          <w:b w:val="0"/>
          <w:noProof w:val="0"/>
        </w:rPr>
        <w:t>&lt;/NumAm&gt;</w:t>
      </w:r>
    </w:p>
    <w:p w14:paraId="753B43EB" w14:textId="77777777" w:rsidR="00A42879" w:rsidRPr="008D639E" w:rsidRDefault="008D639E" w:rsidP="00A42879">
      <w:pPr>
        <w:pStyle w:val="NormalBold"/>
      </w:pPr>
      <w:r w:rsidRPr="008D639E">
        <w:rPr>
          <w:rStyle w:val="HideTWBExt"/>
          <w:b w:val="0"/>
          <w:noProof w:val="0"/>
        </w:rPr>
        <w:t>&lt;RepeatBlock-By&gt;&lt;Members&gt;</w:t>
      </w:r>
      <w:r w:rsidRPr="008D639E">
        <w:t>Brando Benifei, Kristian Vigenin, Christel Schaldemose, Pierre Jouvet, Marc Angel, Francisco Assis, Alex Agius Saliba, José Cepeda, Elena Sancho Murillo, François Kalfon, Elisabeth Grossmann, Hannes Heide</w:t>
      </w:r>
      <w:r w:rsidRPr="008D639E">
        <w:rPr>
          <w:rStyle w:val="HideTWBExt"/>
          <w:b w:val="0"/>
          <w:noProof w:val="0"/>
        </w:rPr>
        <w:t>&lt;/Members&gt;</w:t>
      </w:r>
    </w:p>
    <w:p w14:paraId="7DA98AF9" w14:textId="77777777" w:rsidR="00A42879" w:rsidRPr="008D639E" w:rsidRDefault="008D639E" w:rsidP="00A42879">
      <w:r w:rsidRPr="008D639E">
        <w:rPr>
          <w:rStyle w:val="HideTWBExt"/>
          <w:noProof w:val="0"/>
        </w:rPr>
        <w:t>&lt;/RepeatBlock-By&gt;</w:t>
      </w:r>
    </w:p>
    <w:p w14:paraId="6C45755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FB40A7C" w14:textId="77777777" w:rsidR="00A42879" w:rsidRPr="008D639E" w:rsidRDefault="008D639E" w:rsidP="00A42879">
      <w:pPr>
        <w:pStyle w:val="NormalBold"/>
      </w:pPr>
      <w:r w:rsidRPr="008D639E">
        <w:rPr>
          <w:rStyle w:val="HideTWBExt"/>
          <w:b w:val="0"/>
          <w:noProof w:val="0"/>
        </w:rPr>
        <w:t>&lt;Article&gt;</w:t>
      </w:r>
      <w:r w:rsidRPr="008D639E">
        <w:t>Artikel 1 – stk. 1 – nr. 25 – litra c</w:t>
      </w:r>
      <w:r w:rsidRPr="008D639E">
        <w:rPr>
          <w:rStyle w:val="HideTWBExt"/>
          <w:b w:val="0"/>
          <w:noProof w:val="0"/>
        </w:rPr>
        <w:t>&lt;/Article&gt;</w:t>
      </w:r>
    </w:p>
    <w:p w14:paraId="79031C92"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76C11F7" w14:textId="77777777" w:rsidR="00A42879" w:rsidRPr="008D639E" w:rsidRDefault="008D639E" w:rsidP="00A42879">
      <w:r w:rsidRPr="008D639E">
        <w:rPr>
          <w:rStyle w:val="HideTWBExt"/>
          <w:noProof w:val="0"/>
        </w:rPr>
        <w:t>&lt;Article2&gt;</w:t>
      </w:r>
      <w:r w:rsidRPr="008D639E">
        <w:t>Artikel 75 – stk. 1a a (nyt)</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A0D8769" w14:textId="77777777" w:rsidTr="00AE7122">
        <w:trPr>
          <w:jc w:val="center"/>
        </w:trPr>
        <w:tc>
          <w:tcPr>
            <w:tcW w:w="9752" w:type="dxa"/>
            <w:gridSpan w:val="2"/>
          </w:tcPr>
          <w:p w14:paraId="57F9ED32" w14:textId="77777777" w:rsidR="00A42879" w:rsidRPr="008D639E" w:rsidRDefault="00A42879">
            <w:pPr>
              <w:keepNext/>
            </w:pPr>
          </w:p>
        </w:tc>
      </w:tr>
      <w:tr w:rsidR="006C7B3F" w:rsidRPr="008D639E" w14:paraId="32ADE53F" w14:textId="77777777" w:rsidTr="00AE7122">
        <w:trPr>
          <w:jc w:val="center"/>
        </w:trPr>
        <w:tc>
          <w:tcPr>
            <w:tcW w:w="4876" w:type="dxa"/>
            <w:hideMark/>
          </w:tcPr>
          <w:p w14:paraId="64107E5D" w14:textId="77777777" w:rsidR="00A42879" w:rsidRPr="008D639E" w:rsidRDefault="008D639E">
            <w:pPr>
              <w:pStyle w:val="ColumnHeading"/>
              <w:keepNext/>
            </w:pPr>
            <w:r w:rsidRPr="008D639E">
              <w:t>Kommissionens forslag</w:t>
            </w:r>
          </w:p>
        </w:tc>
        <w:tc>
          <w:tcPr>
            <w:tcW w:w="4876" w:type="dxa"/>
            <w:hideMark/>
          </w:tcPr>
          <w:p w14:paraId="67CCB0F7" w14:textId="77777777" w:rsidR="00A42879" w:rsidRPr="008D639E" w:rsidRDefault="008D639E">
            <w:pPr>
              <w:pStyle w:val="ColumnHeading"/>
              <w:keepNext/>
            </w:pPr>
            <w:r w:rsidRPr="008D639E">
              <w:t>Ændringsforslag</w:t>
            </w:r>
          </w:p>
        </w:tc>
      </w:tr>
      <w:tr w:rsidR="006C7B3F" w:rsidRPr="008D639E" w14:paraId="75B54F86" w14:textId="77777777" w:rsidTr="00AE7122">
        <w:trPr>
          <w:jc w:val="center"/>
        </w:trPr>
        <w:tc>
          <w:tcPr>
            <w:tcW w:w="4876" w:type="dxa"/>
          </w:tcPr>
          <w:p w14:paraId="544082D8" w14:textId="77777777" w:rsidR="00A42879" w:rsidRPr="008D639E" w:rsidRDefault="00A42879">
            <w:pPr>
              <w:pStyle w:val="Normal6"/>
            </w:pPr>
          </w:p>
        </w:tc>
        <w:tc>
          <w:tcPr>
            <w:tcW w:w="4876" w:type="dxa"/>
            <w:hideMark/>
          </w:tcPr>
          <w:p w14:paraId="49E873F5" w14:textId="77777777" w:rsidR="00A42879" w:rsidRPr="008D639E" w:rsidRDefault="008D639E">
            <w:pPr>
              <w:pStyle w:val="Normal6"/>
              <w:rPr>
                <w:szCs w:val="24"/>
              </w:rPr>
            </w:pPr>
            <w:r w:rsidRPr="008D639E">
              <w:rPr>
                <w:b/>
                <w:i/>
              </w:rPr>
              <w:t>1aa.</w:t>
            </w:r>
            <w:r w:rsidRPr="008D639E">
              <w:rPr>
                <w:b/>
                <w:i/>
              </w:rPr>
              <w:tab/>
              <w:t xml:space="preserve">Hvis </w:t>
            </w:r>
            <w:r w:rsidRPr="008D639E">
              <w:rPr>
                <w:b/>
                <w:i/>
              </w:rPr>
              <w:t>Kommissionen ikke har indledt en procedure for den samme overtrædelse, har den medlemsstat, hvor hovedforretningsstedet for udbyderen af meget store onlineplatforme eller af meget store onlinesøgemaskiner er beliggende, eller hvor deres repræsentant er bosiddende eller beliggende, beføjelse til at føre tilsyn med og håndhæve forpligtelserne i henhold til denne forordning med hensyn til disse udbydere.</w:t>
            </w:r>
          </w:p>
        </w:tc>
      </w:tr>
    </w:tbl>
    <w:p w14:paraId="47B8B97F"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4B113AF" w14:textId="77777777" w:rsidR="00A42879" w:rsidRPr="008D639E" w:rsidRDefault="008D639E" w:rsidP="00A42879">
      <w:r w:rsidRPr="008D639E">
        <w:rPr>
          <w:rStyle w:val="HideTWBExt"/>
          <w:noProof w:val="0"/>
        </w:rPr>
        <w:t>&lt;/Amend&gt;</w:t>
      </w:r>
    </w:p>
    <w:p w14:paraId="684CCC2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340</w:t>
      </w:r>
      <w:r w:rsidRPr="008D639E">
        <w:rPr>
          <w:rStyle w:val="HideTWBExt"/>
          <w:b w:val="0"/>
          <w:noProof w:val="0"/>
        </w:rPr>
        <w:t>&lt;/NumAm&gt;</w:t>
      </w:r>
    </w:p>
    <w:p w14:paraId="6541F5F9" w14:textId="77777777" w:rsidR="00A42879" w:rsidRPr="008D639E" w:rsidRDefault="008D639E" w:rsidP="00A42879">
      <w:pPr>
        <w:pStyle w:val="NormalBold"/>
      </w:pPr>
      <w:r w:rsidRPr="008D639E">
        <w:rPr>
          <w:rStyle w:val="HideTWBExt"/>
          <w:b w:val="0"/>
          <w:noProof w:val="0"/>
        </w:rPr>
        <w:t>&lt;RepeatBlock-By&gt;&lt;Members&gt;</w:t>
      </w:r>
      <w:r w:rsidRPr="008D639E">
        <w:t>Michael McNamara, Svenja Hahn</w:t>
      </w:r>
      <w:r w:rsidRPr="008D639E">
        <w:rPr>
          <w:rStyle w:val="HideTWBExt"/>
          <w:b w:val="0"/>
          <w:noProof w:val="0"/>
        </w:rPr>
        <w:t>&lt;/Members&gt;</w:t>
      </w:r>
    </w:p>
    <w:p w14:paraId="2E863590" w14:textId="77777777" w:rsidR="00A42879" w:rsidRPr="008D639E" w:rsidRDefault="008D639E" w:rsidP="00A42879">
      <w:r w:rsidRPr="008D639E">
        <w:rPr>
          <w:rStyle w:val="HideTWBExt"/>
          <w:noProof w:val="0"/>
        </w:rPr>
        <w:t>&lt;/RepeatBlock-By&gt;</w:t>
      </w:r>
    </w:p>
    <w:p w14:paraId="6DC1A290"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8865291" w14:textId="77777777" w:rsidR="00A42879" w:rsidRPr="008D639E" w:rsidRDefault="008D639E" w:rsidP="00A42879">
      <w:pPr>
        <w:pStyle w:val="NormalBold"/>
      </w:pPr>
      <w:r w:rsidRPr="008D639E">
        <w:rPr>
          <w:rStyle w:val="HideTWBExt"/>
          <w:b w:val="0"/>
          <w:noProof w:val="0"/>
        </w:rPr>
        <w:t>&lt;Article&gt;</w:t>
      </w:r>
      <w:r w:rsidRPr="008D639E">
        <w:t>Artikel 1 – stk. 1 – nr. 25 – litra c</w:t>
      </w:r>
      <w:r w:rsidRPr="008D639E">
        <w:rPr>
          <w:rStyle w:val="HideTWBExt"/>
          <w:b w:val="0"/>
          <w:noProof w:val="0"/>
        </w:rPr>
        <w:t>&lt;/Article&gt;</w:t>
      </w:r>
    </w:p>
    <w:p w14:paraId="141A6004"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2E23D0A" w14:textId="77777777" w:rsidR="00A42879" w:rsidRPr="008D639E" w:rsidRDefault="008D639E" w:rsidP="00A42879">
      <w:r w:rsidRPr="008D639E">
        <w:rPr>
          <w:rStyle w:val="HideTWBExt"/>
          <w:noProof w:val="0"/>
        </w:rPr>
        <w:t>&lt;Article2&gt;</w:t>
      </w:r>
      <w:r w:rsidRPr="008D639E">
        <w:t>Artikel 75 – stk. 1c</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D4A783C" w14:textId="77777777" w:rsidTr="00A42879">
        <w:trPr>
          <w:jc w:val="center"/>
        </w:trPr>
        <w:tc>
          <w:tcPr>
            <w:tcW w:w="9752" w:type="dxa"/>
            <w:gridSpan w:val="2"/>
          </w:tcPr>
          <w:p w14:paraId="4C4C7C54" w14:textId="77777777" w:rsidR="00A42879" w:rsidRPr="008D639E" w:rsidRDefault="00A42879">
            <w:pPr>
              <w:keepNext/>
            </w:pPr>
          </w:p>
        </w:tc>
      </w:tr>
      <w:tr w:rsidR="006C7B3F" w:rsidRPr="008D639E" w14:paraId="77648639" w14:textId="77777777" w:rsidTr="00A42879">
        <w:trPr>
          <w:jc w:val="center"/>
        </w:trPr>
        <w:tc>
          <w:tcPr>
            <w:tcW w:w="4876" w:type="dxa"/>
            <w:hideMark/>
          </w:tcPr>
          <w:p w14:paraId="1CF367D9" w14:textId="77777777" w:rsidR="00A42879" w:rsidRPr="008D639E" w:rsidRDefault="008D639E">
            <w:pPr>
              <w:pStyle w:val="ColumnHeading"/>
              <w:keepNext/>
            </w:pPr>
            <w:r w:rsidRPr="008D639E">
              <w:t>Kommissionens forslag</w:t>
            </w:r>
          </w:p>
        </w:tc>
        <w:tc>
          <w:tcPr>
            <w:tcW w:w="4876" w:type="dxa"/>
            <w:hideMark/>
          </w:tcPr>
          <w:p w14:paraId="40E39F56" w14:textId="77777777" w:rsidR="00A42879" w:rsidRPr="008D639E" w:rsidRDefault="008D639E">
            <w:pPr>
              <w:pStyle w:val="ColumnHeading"/>
              <w:keepNext/>
            </w:pPr>
            <w:r w:rsidRPr="008D639E">
              <w:t>Ændringsforslag</w:t>
            </w:r>
          </w:p>
        </w:tc>
      </w:tr>
      <w:tr w:rsidR="006C7B3F" w:rsidRPr="008D639E" w14:paraId="4AF4D4A3" w14:textId="77777777" w:rsidTr="00A42879">
        <w:trPr>
          <w:jc w:val="center"/>
        </w:trPr>
        <w:tc>
          <w:tcPr>
            <w:tcW w:w="4876" w:type="dxa"/>
            <w:hideMark/>
          </w:tcPr>
          <w:p w14:paraId="667E2CB2" w14:textId="77777777" w:rsidR="00A42879" w:rsidRPr="008D639E" w:rsidRDefault="008D639E">
            <w:pPr>
              <w:pStyle w:val="Normal6"/>
            </w:pPr>
            <w:r w:rsidRPr="008D639E">
              <w:t xml:space="preserve">Kommissionen </w:t>
            </w:r>
            <w:r w:rsidRPr="008D639E">
              <w:rPr>
                <w:b/>
                <w:bCs/>
                <w:i/>
                <w:iCs/>
              </w:rPr>
              <w:t>tilrettelægger og gennemfører</w:t>
            </w:r>
            <w:r w:rsidRPr="008D639E">
              <w:t xml:space="preserve"> overensstemmelsesvurderinger forud for omsætningen og afprøvninger af AI-systemer, der er omhandlet i stk. 1, og som er klassificeret som højrisiko og underlagt overensstemmelsesvurdering foretaget af en tredjepart i henhold til artikel 43, inden sådanne AI-systemer bringes i omsætning eller tages i brug. Disse afprøvninger og vurderinger skal verificere, at systemerne opfylder de relevante krav i denne forordning og kan bringes i omsætning eller ibrugtages i Unionen i overenss</w:t>
            </w:r>
            <w:r w:rsidRPr="008D639E">
              <w:t xml:space="preserve">temmelse med denne forordning. Kommissionen </w:t>
            </w:r>
            <w:r w:rsidRPr="008D639E">
              <w:rPr>
                <w:b/>
                <w:bCs/>
                <w:i/>
                <w:iCs/>
              </w:rPr>
              <w:t>kan</w:t>
            </w:r>
            <w:r w:rsidRPr="008D639E">
              <w:t xml:space="preserve"> </w:t>
            </w:r>
            <w:r w:rsidRPr="008D639E">
              <w:rPr>
                <w:b/>
                <w:bCs/>
                <w:i/>
                <w:iCs/>
              </w:rPr>
              <w:t>overlade</w:t>
            </w:r>
            <w:r w:rsidRPr="008D639E">
              <w:t xml:space="preserve"> udførelsen af disse afprøvninger eller vurderinger til bemyndigede organer, der er udpeget i henhold til denne forordning, i hvilket tilfælde det bemyndigede organ handler på Kommissionens vegne. Artikel 34, stk. 1 og 2, finder tilsvarende anvendelse på Kommissionen, når den udøver sine beføjelser i henhold til dette stykke.</w:t>
            </w:r>
          </w:p>
        </w:tc>
        <w:tc>
          <w:tcPr>
            <w:tcW w:w="4876" w:type="dxa"/>
            <w:hideMark/>
          </w:tcPr>
          <w:p w14:paraId="11858966" w14:textId="77777777" w:rsidR="00A42879" w:rsidRPr="008D639E" w:rsidRDefault="008D639E">
            <w:pPr>
              <w:pStyle w:val="Normal6"/>
              <w:rPr>
                <w:szCs w:val="24"/>
              </w:rPr>
            </w:pPr>
            <w:r w:rsidRPr="008D639E">
              <w:t xml:space="preserve">Kommissionen </w:t>
            </w:r>
            <w:r w:rsidRPr="008D639E">
              <w:rPr>
                <w:b/>
                <w:bCs/>
                <w:i/>
                <w:iCs/>
              </w:rPr>
              <w:t>kan, hvor den finder det nødvendigt og i overensstemmelse med artikel 28, stk. 8, gennemføre</w:t>
            </w:r>
            <w:r w:rsidRPr="008D639E">
              <w:t xml:space="preserve"> overensstemmelsesvurderinger forud for omsætningen og afprøvninger af AI-systemer, der er omhandlet i stk. 1, og som er klassificeret som højrisiko og underlagt overensstemmelsesvurdering foretaget af en tredjepart i henhold til artikel 43, inden sådanne AI-systemer bringes i omsætning eller tages i brug. Disse afprøvninger og vurderinger skal verificere, at systemerne opfylder de relevante krav i denne forordning o</w:t>
            </w:r>
            <w:r w:rsidRPr="008D639E">
              <w:t xml:space="preserve">g kan bringes i omsætning eller ibrugtages i Unionen i overensstemmelse med denne forordning. Kommissionen </w:t>
            </w:r>
            <w:r w:rsidRPr="008D639E">
              <w:rPr>
                <w:b/>
                <w:bCs/>
                <w:i/>
                <w:iCs/>
              </w:rPr>
              <w:t xml:space="preserve">overlader, såfremt den ikke finder det nødvendigt selv at gennemføre overensstemmelsesvurdering forud for omsætningen, </w:t>
            </w:r>
            <w:r w:rsidRPr="008D639E">
              <w:t>udførelsen af disse afprøvninger eller vurderinger til bemyndigede organer, der er udpeget i henhold til denne forordning, i hvilket tilfælde det bemyndigede organ handler på Kommissionens vegne. Artikel 34, stk. 1 og 2, finder tilsvarende anvendelse på Kommissionen, når den udøver sin</w:t>
            </w:r>
            <w:r w:rsidRPr="008D639E">
              <w:t>e beføjelser i henhold til dette stykke.</w:t>
            </w:r>
          </w:p>
        </w:tc>
      </w:tr>
    </w:tbl>
    <w:p w14:paraId="2D8E4F1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77D62C6" w14:textId="77777777" w:rsidR="00A42879" w:rsidRPr="008D639E" w:rsidRDefault="008D639E" w:rsidP="00A42879">
      <w:r w:rsidRPr="008D639E">
        <w:rPr>
          <w:rStyle w:val="HideTWBExt"/>
          <w:noProof w:val="0"/>
        </w:rPr>
        <w:t>&lt;/Amend&gt;</w:t>
      </w:r>
    </w:p>
    <w:p w14:paraId="304326F7"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341</w:t>
      </w:r>
      <w:r w:rsidRPr="008D639E">
        <w:rPr>
          <w:rStyle w:val="HideTWBExt"/>
          <w:b w:val="0"/>
          <w:noProof w:val="0"/>
        </w:rPr>
        <w:t>&lt;/NumAm&gt;</w:t>
      </w:r>
    </w:p>
    <w:p w14:paraId="1B3A8DD3" w14:textId="77777777" w:rsidR="00A42879" w:rsidRPr="008D639E" w:rsidRDefault="008D639E" w:rsidP="00A42879">
      <w:pPr>
        <w:pStyle w:val="NormalBold"/>
      </w:pPr>
      <w:r w:rsidRPr="008D639E">
        <w:rPr>
          <w:rStyle w:val="HideTWBExt"/>
          <w:b w:val="0"/>
          <w:noProof w:val="0"/>
        </w:rPr>
        <w:t>&lt;RepeatBlock-By&gt;&lt;Members&gt;</w:t>
      </w:r>
      <w:r w:rsidRPr="008D639E">
        <w:t>Regina Doherty</w:t>
      </w:r>
      <w:r w:rsidRPr="008D639E">
        <w:rPr>
          <w:rStyle w:val="HideTWBExt"/>
          <w:b w:val="0"/>
          <w:noProof w:val="0"/>
        </w:rPr>
        <w:t>&lt;/Members&gt;</w:t>
      </w:r>
    </w:p>
    <w:p w14:paraId="305FA50E" w14:textId="77777777" w:rsidR="00A42879" w:rsidRPr="008D639E" w:rsidRDefault="008D639E" w:rsidP="00A42879">
      <w:r w:rsidRPr="008D639E">
        <w:rPr>
          <w:rStyle w:val="HideTWBExt"/>
          <w:noProof w:val="0"/>
        </w:rPr>
        <w:t>&lt;/RepeatBlock-By&gt;</w:t>
      </w:r>
    </w:p>
    <w:p w14:paraId="604BD5E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85A44F4" w14:textId="77777777" w:rsidR="00A42879" w:rsidRPr="008D639E" w:rsidRDefault="008D639E" w:rsidP="00A42879">
      <w:pPr>
        <w:pStyle w:val="NormalBold"/>
      </w:pPr>
      <w:r w:rsidRPr="008D639E">
        <w:rPr>
          <w:rStyle w:val="HideTWBExt"/>
          <w:b w:val="0"/>
          <w:noProof w:val="0"/>
        </w:rPr>
        <w:t>&lt;Article&gt;</w:t>
      </w:r>
      <w:r w:rsidRPr="008D639E">
        <w:t>Artikel 1 – stk. 1 – nr. 25 a (nyt)</w:t>
      </w:r>
      <w:r w:rsidRPr="008D639E">
        <w:rPr>
          <w:rStyle w:val="HideTWBExt"/>
          <w:b w:val="0"/>
          <w:noProof w:val="0"/>
        </w:rPr>
        <w:t>&lt;/Article&gt;</w:t>
      </w:r>
    </w:p>
    <w:p w14:paraId="1A142168"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1524151" w14:textId="77777777" w:rsidR="00A42879" w:rsidRPr="008D639E" w:rsidRDefault="008D639E" w:rsidP="00A42879">
      <w:r w:rsidRPr="008D639E">
        <w:rPr>
          <w:rStyle w:val="HideTWBExt"/>
          <w:noProof w:val="0"/>
        </w:rPr>
        <w:t>&lt;Article2&gt;</w:t>
      </w:r>
      <w:r w:rsidRPr="008D639E">
        <w:t>Artikel 75 a (ny)</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46323E8" w14:textId="77777777" w:rsidTr="00A42879">
        <w:trPr>
          <w:jc w:val="center"/>
        </w:trPr>
        <w:tc>
          <w:tcPr>
            <w:tcW w:w="9752" w:type="dxa"/>
            <w:gridSpan w:val="2"/>
          </w:tcPr>
          <w:p w14:paraId="1BA06C30" w14:textId="77777777" w:rsidR="00A42879" w:rsidRPr="008D639E" w:rsidRDefault="00A42879">
            <w:pPr>
              <w:keepNext/>
            </w:pPr>
          </w:p>
        </w:tc>
      </w:tr>
      <w:tr w:rsidR="006C7B3F" w:rsidRPr="008D639E" w14:paraId="2AA3F806" w14:textId="77777777" w:rsidTr="00A42879">
        <w:trPr>
          <w:jc w:val="center"/>
        </w:trPr>
        <w:tc>
          <w:tcPr>
            <w:tcW w:w="4876" w:type="dxa"/>
            <w:hideMark/>
          </w:tcPr>
          <w:p w14:paraId="1A657D82" w14:textId="77777777" w:rsidR="00A42879" w:rsidRPr="008D639E" w:rsidRDefault="008D639E">
            <w:pPr>
              <w:pStyle w:val="ColumnHeading"/>
              <w:keepNext/>
            </w:pPr>
            <w:r w:rsidRPr="008D639E">
              <w:t>Kommissionens forslag</w:t>
            </w:r>
          </w:p>
        </w:tc>
        <w:tc>
          <w:tcPr>
            <w:tcW w:w="4876" w:type="dxa"/>
            <w:hideMark/>
          </w:tcPr>
          <w:p w14:paraId="428CB260" w14:textId="77777777" w:rsidR="00A42879" w:rsidRPr="008D639E" w:rsidRDefault="008D639E">
            <w:pPr>
              <w:pStyle w:val="ColumnHeading"/>
              <w:keepNext/>
            </w:pPr>
            <w:r w:rsidRPr="008D639E">
              <w:t>Ændringsforslag</w:t>
            </w:r>
          </w:p>
        </w:tc>
      </w:tr>
      <w:tr w:rsidR="006C7B3F" w:rsidRPr="008D639E" w14:paraId="6E511403" w14:textId="77777777" w:rsidTr="00A42879">
        <w:trPr>
          <w:jc w:val="center"/>
        </w:trPr>
        <w:tc>
          <w:tcPr>
            <w:tcW w:w="4876" w:type="dxa"/>
          </w:tcPr>
          <w:p w14:paraId="6F6ECE47" w14:textId="77777777" w:rsidR="00A42879" w:rsidRPr="008D639E" w:rsidRDefault="00A42879">
            <w:pPr>
              <w:pStyle w:val="Normal6"/>
            </w:pPr>
          </w:p>
        </w:tc>
        <w:tc>
          <w:tcPr>
            <w:tcW w:w="4876" w:type="dxa"/>
            <w:hideMark/>
          </w:tcPr>
          <w:p w14:paraId="08EC5A4E" w14:textId="77777777" w:rsidR="00A42879" w:rsidRPr="008D639E" w:rsidRDefault="008D639E">
            <w:pPr>
              <w:pStyle w:val="Normal6"/>
              <w:rPr>
                <w:szCs w:val="24"/>
              </w:rPr>
            </w:pPr>
            <w:r w:rsidRPr="008D639E">
              <w:rPr>
                <w:b/>
                <w:i/>
              </w:rPr>
              <w:t>(25a)</w:t>
            </w:r>
            <w:r w:rsidRPr="008D639E">
              <w:rPr>
                <w:b/>
                <w:i/>
              </w:rPr>
              <w:tab/>
              <w:t>Følgende artikel indsættes:</w:t>
            </w:r>
          </w:p>
        </w:tc>
      </w:tr>
      <w:tr w:rsidR="006C7B3F" w:rsidRPr="008D639E" w14:paraId="421B638A" w14:textId="77777777" w:rsidTr="00A42879">
        <w:trPr>
          <w:jc w:val="center"/>
        </w:trPr>
        <w:tc>
          <w:tcPr>
            <w:tcW w:w="4876" w:type="dxa"/>
          </w:tcPr>
          <w:p w14:paraId="3779A157" w14:textId="77777777" w:rsidR="00A42879" w:rsidRPr="008D639E" w:rsidRDefault="00A42879">
            <w:pPr>
              <w:pStyle w:val="Normal6"/>
            </w:pPr>
          </w:p>
        </w:tc>
        <w:tc>
          <w:tcPr>
            <w:tcW w:w="4876" w:type="dxa"/>
            <w:hideMark/>
          </w:tcPr>
          <w:p w14:paraId="502F4FF6" w14:textId="77777777" w:rsidR="00A42879" w:rsidRPr="008D639E" w:rsidRDefault="008D639E">
            <w:pPr>
              <w:pStyle w:val="Normal6"/>
              <w:rPr>
                <w:szCs w:val="24"/>
              </w:rPr>
            </w:pPr>
            <w:r w:rsidRPr="008D639E">
              <w:rPr>
                <w:b/>
                <w:i/>
              </w:rPr>
              <w:t>"Artikel 75a</w:t>
            </w:r>
          </w:p>
        </w:tc>
      </w:tr>
      <w:tr w:rsidR="006C7B3F" w:rsidRPr="008D639E" w14:paraId="6BD6D496" w14:textId="77777777" w:rsidTr="00A42879">
        <w:trPr>
          <w:jc w:val="center"/>
        </w:trPr>
        <w:tc>
          <w:tcPr>
            <w:tcW w:w="4876" w:type="dxa"/>
          </w:tcPr>
          <w:p w14:paraId="2FC67070" w14:textId="77777777" w:rsidR="00A42879" w:rsidRPr="008D639E" w:rsidRDefault="00A42879">
            <w:pPr>
              <w:pStyle w:val="Normal6"/>
            </w:pPr>
          </w:p>
        </w:tc>
        <w:tc>
          <w:tcPr>
            <w:tcW w:w="4876" w:type="dxa"/>
            <w:hideMark/>
          </w:tcPr>
          <w:p w14:paraId="6AD44137" w14:textId="77777777" w:rsidR="00A42879" w:rsidRPr="008D639E" w:rsidRDefault="008D639E">
            <w:pPr>
              <w:pStyle w:val="Normal6"/>
              <w:rPr>
                <w:szCs w:val="24"/>
              </w:rPr>
            </w:pPr>
            <w:r w:rsidRPr="008D639E">
              <w:rPr>
                <w:b/>
                <w:i/>
              </w:rPr>
              <w:t xml:space="preserve">AI-kontoret skal have fremme af innovation, konkurrenceevne og </w:t>
            </w:r>
            <w:r w:rsidRPr="008D639E">
              <w:rPr>
                <w:b/>
                <w:i/>
              </w:rPr>
              <w:t>økonomisk vækst som centrale mål, der præger dets arbejde og integreres i dets aktiviteter. AI-kontoret aflægger årligt rapport om, hvordan det har opfyldt disse mål."</w:t>
            </w:r>
          </w:p>
        </w:tc>
      </w:tr>
    </w:tbl>
    <w:p w14:paraId="2BA67734"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C37D158" w14:textId="77777777" w:rsidR="00A42879" w:rsidRPr="008D639E" w:rsidRDefault="008D639E" w:rsidP="00A42879">
      <w:r w:rsidRPr="008D639E">
        <w:rPr>
          <w:rStyle w:val="HideTWBExt"/>
          <w:noProof w:val="0"/>
        </w:rPr>
        <w:t>&lt;/Amend&gt;</w:t>
      </w:r>
    </w:p>
    <w:p w14:paraId="7466F36F"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342</w:t>
      </w:r>
      <w:r w:rsidRPr="008D639E">
        <w:rPr>
          <w:rStyle w:val="HideTWBExt"/>
          <w:b w:val="0"/>
          <w:noProof w:val="0"/>
        </w:rPr>
        <w:t>&lt;/NumAm&gt;</w:t>
      </w:r>
    </w:p>
    <w:p w14:paraId="2C95DAB1" w14:textId="77777777" w:rsidR="00A42879" w:rsidRPr="008D639E" w:rsidRDefault="008D639E" w:rsidP="00A42879">
      <w:pPr>
        <w:pStyle w:val="NormalBold"/>
      </w:pPr>
      <w:r w:rsidRPr="008D639E">
        <w:rPr>
          <w:rStyle w:val="HideTWBExt"/>
          <w:b w:val="0"/>
          <w:noProof w:val="0"/>
        </w:rPr>
        <w:t>&lt;RepeatBlock-By&gt;&lt;Members&gt;</w:t>
      </w:r>
      <w:r w:rsidRPr="008D639E">
        <w:t>Leila Chaibi, Pernando Barrena Arza</w:t>
      </w:r>
      <w:r w:rsidRPr="008D639E">
        <w:rPr>
          <w:rStyle w:val="HideTWBExt"/>
          <w:b w:val="0"/>
          <w:noProof w:val="0"/>
        </w:rPr>
        <w:t>&lt;/Members&gt;</w:t>
      </w:r>
    </w:p>
    <w:p w14:paraId="0BF38B66" w14:textId="77777777" w:rsidR="00A42879" w:rsidRPr="008D639E" w:rsidRDefault="008D639E" w:rsidP="00A42879">
      <w:r w:rsidRPr="008D639E">
        <w:rPr>
          <w:rStyle w:val="HideTWBExt"/>
          <w:noProof w:val="0"/>
        </w:rPr>
        <w:t>&lt;AuNomDe&gt;</w:t>
      </w:r>
      <w:r w:rsidRPr="008D639E">
        <w:rPr>
          <w:rStyle w:val="HideTWBInt"/>
          <w:color w:val="auto"/>
        </w:rPr>
        <w:t>{The Left}</w:t>
      </w:r>
      <w:r w:rsidRPr="008D639E">
        <w:t>for The Left-Gruppen</w:t>
      </w:r>
      <w:r w:rsidRPr="008D639E">
        <w:rPr>
          <w:rStyle w:val="HideTWBExt"/>
          <w:noProof w:val="0"/>
        </w:rPr>
        <w:t>&lt;/AuNomDe&gt;</w:t>
      </w:r>
    </w:p>
    <w:p w14:paraId="19378C64" w14:textId="77777777" w:rsidR="00A42879" w:rsidRPr="008D639E" w:rsidRDefault="008D639E" w:rsidP="00A42879">
      <w:r w:rsidRPr="008D639E">
        <w:rPr>
          <w:rStyle w:val="HideTWBExt"/>
          <w:noProof w:val="0"/>
        </w:rPr>
        <w:t>&lt;/RepeatBlock-By&gt;</w:t>
      </w:r>
    </w:p>
    <w:p w14:paraId="0311A4FC"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6F3040E" w14:textId="77777777" w:rsidR="00A42879" w:rsidRPr="008D639E" w:rsidRDefault="008D639E" w:rsidP="00A42879">
      <w:pPr>
        <w:pStyle w:val="NormalBold"/>
      </w:pPr>
      <w:r w:rsidRPr="008D639E">
        <w:rPr>
          <w:rStyle w:val="HideTWBExt"/>
          <w:b w:val="0"/>
          <w:noProof w:val="0"/>
        </w:rPr>
        <w:t>&lt;Article&gt;</w:t>
      </w:r>
      <w:r w:rsidRPr="008D639E">
        <w:t>Artikel 1 – stk. 1 – nr. 26</w:t>
      </w:r>
      <w:r w:rsidRPr="008D639E">
        <w:rPr>
          <w:rStyle w:val="HideTWBExt"/>
          <w:b w:val="0"/>
          <w:noProof w:val="0"/>
        </w:rPr>
        <w:t>&lt;/Article&gt;</w:t>
      </w:r>
    </w:p>
    <w:p w14:paraId="43EF62E2"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1B141C1" w14:textId="77777777" w:rsidR="00A42879" w:rsidRPr="008D639E" w:rsidRDefault="008D639E" w:rsidP="00A42879">
      <w:r w:rsidRPr="008D639E">
        <w:rPr>
          <w:rStyle w:val="HideTWBExt"/>
          <w:noProof w:val="0"/>
        </w:rPr>
        <w:t>&lt;Article2&gt;</w:t>
      </w:r>
      <w:r w:rsidRPr="008D639E">
        <w:t>Artikel 77</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FF277B7" w14:textId="77777777" w:rsidTr="00AE7122">
        <w:trPr>
          <w:jc w:val="center"/>
        </w:trPr>
        <w:tc>
          <w:tcPr>
            <w:tcW w:w="9752" w:type="dxa"/>
            <w:gridSpan w:val="2"/>
          </w:tcPr>
          <w:p w14:paraId="18347829" w14:textId="77777777" w:rsidR="00A42879" w:rsidRPr="008D639E" w:rsidRDefault="00A42879">
            <w:pPr>
              <w:keepNext/>
            </w:pPr>
          </w:p>
        </w:tc>
      </w:tr>
      <w:tr w:rsidR="006C7B3F" w:rsidRPr="008D639E" w14:paraId="03375955" w14:textId="77777777" w:rsidTr="00AE7122">
        <w:trPr>
          <w:jc w:val="center"/>
        </w:trPr>
        <w:tc>
          <w:tcPr>
            <w:tcW w:w="4876" w:type="dxa"/>
            <w:hideMark/>
          </w:tcPr>
          <w:p w14:paraId="03E77183" w14:textId="77777777" w:rsidR="00A42879" w:rsidRPr="008D639E" w:rsidRDefault="008D639E">
            <w:pPr>
              <w:pStyle w:val="ColumnHeading"/>
              <w:keepNext/>
            </w:pPr>
            <w:r w:rsidRPr="008D639E">
              <w:t>Kommissionens forslag</w:t>
            </w:r>
          </w:p>
        </w:tc>
        <w:tc>
          <w:tcPr>
            <w:tcW w:w="4876" w:type="dxa"/>
            <w:hideMark/>
          </w:tcPr>
          <w:p w14:paraId="60FA73BF" w14:textId="77777777" w:rsidR="00A42879" w:rsidRPr="008D639E" w:rsidRDefault="008D639E">
            <w:pPr>
              <w:pStyle w:val="ColumnHeading"/>
              <w:keepNext/>
            </w:pPr>
            <w:r w:rsidRPr="008D639E">
              <w:t>Ændringsforslag</w:t>
            </w:r>
          </w:p>
        </w:tc>
      </w:tr>
      <w:tr w:rsidR="006C7B3F" w:rsidRPr="008D639E" w14:paraId="0919D7BE" w14:textId="77777777" w:rsidTr="00AE7122">
        <w:trPr>
          <w:jc w:val="center"/>
        </w:trPr>
        <w:tc>
          <w:tcPr>
            <w:tcW w:w="4876" w:type="dxa"/>
            <w:hideMark/>
          </w:tcPr>
          <w:p w14:paraId="7D6AB76A" w14:textId="77777777" w:rsidR="00A42879" w:rsidRPr="008D639E" w:rsidRDefault="008D639E">
            <w:pPr>
              <w:pStyle w:val="Normal6"/>
            </w:pPr>
            <w:r w:rsidRPr="008D639E">
              <w:rPr>
                <w:b/>
                <w:i/>
              </w:rPr>
              <w:t>(26)</w:t>
            </w:r>
            <w:r w:rsidRPr="008D639E">
              <w:rPr>
                <w:b/>
                <w:i/>
              </w:rPr>
              <w:tab/>
              <w:t>I artikel 77 foretages følgende ændringer:</w:t>
            </w:r>
          </w:p>
        </w:tc>
        <w:tc>
          <w:tcPr>
            <w:tcW w:w="4876" w:type="dxa"/>
            <w:hideMark/>
          </w:tcPr>
          <w:p w14:paraId="020B5DCB" w14:textId="77777777" w:rsidR="00A42879" w:rsidRPr="008D639E" w:rsidRDefault="008D639E">
            <w:pPr>
              <w:pStyle w:val="Normal6"/>
              <w:rPr>
                <w:szCs w:val="24"/>
              </w:rPr>
            </w:pPr>
            <w:r w:rsidRPr="008D639E">
              <w:rPr>
                <w:b/>
                <w:i/>
              </w:rPr>
              <w:t>udgår</w:t>
            </w:r>
          </w:p>
        </w:tc>
      </w:tr>
      <w:tr w:rsidR="006C7B3F" w:rsidRPr="008D639E" w14:paraId="01F37C65" w14:textId="77777777" w:rsidTr="00AE7122">
        <w:trPr>
          <w:jc w:val="center"/>
        </w:trPr>
        <w:tc>
          <w:tcPr>
            <w:tcW w:w="4876" w:type="dxa"/>
            <w:hideMark/>
          </w:tcPr>
          <w:p w14:paraId="3F7640D5" w14:textId="77777777" w:rsidR="00A42879" w:rsidRPr="008D639E" w:rsidRDefault="008D639E">
            <w:pPr>
              <w:pStyle w:val="Normal6"/>
            </w:pPr>
            <w:r w:rsidRPr="008D639E">
              <w:rPr>
                <w:b/>
                <w:i/>
              </w:rPr>
              <w:t>(a)</w:t>
            </w:r>
            <w:r w:rsidRPr="008D639E">
              <w:rPr>
                <w:b/>
                <w:i/>
              </w:rPr>
              <w:tab/>
              <w:t>Overskriften affattes således:</w:t>
            </w:r>
          </w:p>
        </w:tc>
        <w:tc>
          <w:tcPr>
            <w:tcW w:w="4876" w:type="dxa"/>
          </w:tcPr>
          <w:p w14:paraId="36A20DAD" w14:textId="77777777" w:rsidR="00A42879" w:rsidRPr="008D639E" w:rsidRDefault="00A42879">
            <w:pPr>
              <w:pStyle w:val="Normal6"/>
              <w:rPr>
                <w:szCs w:val="24"/>
              </w:rPr>
            </w:pPr>
          </w:p>
        </w:tc>
      </w:tr>
      <w:tr w:rsidR="006C7B3F" w:rsidRPr="008D639E" w14:paraId="08A2881F" w14:textId="77777777" w:rsidTr="00AE7122">
        <w:trPr>
          <w:jc w:val="center"/>
        </w:trPr>
        <w:tc>
          <w:tcPr>
            <w:tcW w:w="4876" w:type="dxa"/>
            <w:hideMark/>
          </w:tcPr>
          <w:p w14:paraId="74F7DA4C" w14:textId="77777777" w:rsidR="00A42879" w:rsidRPr="008D639E" w:rsidRDefault="008D639E">
            <w:pPr>
              <w:pStyle w:val="Normal6"/>
            </w:pPr>
            <w:r w:rsidRPr="008D639E">
              <w:rPr>
                <w:b/>
                <w:i/>
              </w:rPr>
              <w:t xml:space="preserve">"Beføjelser tillagt </w:t>
            </w:r>
            <w:r w:rsidRPr="008D639E">
              <w:rPr>
                <w:b/>
                <w:i/>
              </w:rPr>
              <w:t>myndigheder, der beskytter de grundlæggende rettigheder, og samarbejde med markedsovervågningsmyndigheder"</w:t>
            </w:r>
          </w:p>
        </w:tc>
        <w:tc>
          <w:tcPr>
            <w:tcW w:w="4876" w:type="dxa"/>
          </w:tcPr>
          <w:p w14:paraId="637E8ADF" w14:textId="77777777" w:rsidR="00A42879" w:rsidRPr="008D639E" w:rsidRDefault="00A42879">
            <w:pPr>
              <w:pStyle w:val="Normal6"/>
              <w:rPr>
                <w:szCs w:val="24"/>
              </w:rPr>
            </w:pPr>
          </w:p>
        </w:tc>
      </w:tr>
      <w:tr w:rsidR="006C7B3F" w:rsidRPr="008D639E" w14:paraId="17BCA7E4" w14:textId="77777777" w:rsidTr="00AE7122">
        <w:trPr>
          <w:jc w:val="center"/>
        </w:trPr>
        <w:tc>
          <w:tcPr>
            <w:tcW w:w="4876" w:type="dxa"/>
            <w:hideMark/>
          </w:tcPr>
          <w:p w14:paraId="5E4CD172" w14:textId="77777777" w:rsidR="00A42879" w:rsidRPr="008D639E" w:rsidRDefault="008D639E">
            <w:pPr>
              <w:pStyle w:val="Normal6"/>
            </w:pPr>
            <w:r w:rsidRPr="008D639E">
              <w:rPr>
                <w:b/>
                <w:i/>
              </w:rPr>
              <w:t>(b)</w:t>
            </w:r>
            <w:r w:rsidRPr="008D639E">
              <w:rPr>
                <w:b/>
                <w:i/>
              </w:rPr>
              <w:tab/>
              <w:t>Stk. 1 affattes således:</w:t>
            </w:r>
          </w:p>
        </w:tc>
        <w:tc>
          <w:tcPr>
            <w:tcW w:w="4876" w:type="dxa"/>
          </w:tcPr>
          <w:p w14:paraId="440BE77E" w14:textId="77777777" w:rsidR="00A42879" w:rsidRPr="008D639E" w:rsidRDefault="00A42879">
            <w:pPr>
              <w:pStyle w:val="Normal6"/>
              <w:rPr>
                <w:szCs w:val="24"/>
              </w:rPr>
            </w:pPr>
          </w:p>
        </w:tc>
      </w:tr>
      <w:tr w:rsidR="006C7B3F" w:rsidRPr="008D639E" w14:paraId="167F781E" w14:textId="77777777" w:rsidTr="00AE7122">
        <w:trPr>
          <w:jc w:val="center"/>
        </w:trPr>
        <w:tc>
          <w:tcPr>
            <w:tcW w:w="4876" w:type="dxa"/>
            <w:hideMark/>
          </w:tcPr>
          <w:p w14:paraId="3B818482" w14:textId="77777777" w:rsidR="00A42879" w:rsidRPr="008D639E" w:rsidRDefault="008D639E">
            <w:pPr>
              <w:pStyle w:val="Normal6"/>
            </w:pPr>
            <w:r w:rsidRPr="008D639E">
              <w:rPr>
                <w:b/>
                <w:i/>
              </w:rPr>
              <w:t>"1.</w:t>
            </w:r>
            <w:r w:rsidRPr="008D639E">
              <w:rPr>
                <w:b/>
                <w:i/>
              </w:rPr>
              <w:tab/>
              <w:t xml:space="preserve">Nationale offentlige myndigheder eller organer, der fører tilsyn med eller håndhæver overholdelsen af forpligtelser i henhold til EU-retten om beskyttelse af grundlæggende rettigheder, herunder retten til beskyttelse mod forskelsbehandling, har beføjelse til at anmode om og få adgang til alle oplysninger eller al dokumentation, der er udarbejdet eller opretholdt af den relevante markedsovervågningsmyndighed i henhold til denne forordning, på et tilgængeligt sprog og i et tilgængeligt </w:t>
            </w:r>
            <w:r w:rsidRPr="008D639E">
              <w:rPr>
                <w:b/>
                <w:i/>
              </w:rPr>
              <w:lastRenderedPageBreak/>
              <w:t>format, hvis adgang ti</w:t>
            </w:r>
            <w:r w:rsidRPr="008D639E">
              <w:rPr>
                <w:b/>
                <w:i/>
              </w:rPr>
              <w:t>l disse oplysninger eller denne dokumentation er nødvendig for effektivt at udøve deres mandater inden for rammerne af deres jurisdiktion."</w:t>
            </w:r>
          </w:p>
        </w:tc>
        <w:tc>
          <w:tcPr>
            <w:tcW w:w="4876" w:type="dxa"/>
          </w:tcPr>
          <w:p w14:paraId="72C54F48" w14:textId="77777777" w:rsidR="00A42879" w:rsidRPr="008D639E" w:rsidRDefault="00A42879">
            <w:pPr>
              <w:pStyle w:val="Normal6"/>
              <w:rPr>
                <w:szCs w:val="24"/>
              </w:rPr>
            </w:pPr>
          </w:p>
        </w:tc>
      </w:tr>
      <w:tr w:rsidR="006C7B3F" w:rsidRPr="008D639E" w14:paraId="0AD70A19" w14:textId="77777777" w:rsidTr="00AE7122">
        <w:trPr>
          <w:jc w:val="center"/>
        </w:trPr>
        <w:tc>
          <w:tcPr>
            <w:tcW w:w="4876" w:type="dxa"/>
            <w:hideMark/>
          </w:tcPr>
          <w:p w14:paraId="332FCD39" w14:textId="77777777" w:rsidR="00A42879" w:rsidRPr="008D639E" w:rsidRDefault="008D639E">
            <w:pPr>
              <w:pStyle w:val="Normal6"/>
            </w:pPr>
            <w:r w:rsidRPr="008D639E">
              <w:rPr>
                <w:b/>
                <w:i/>
              </w:rPr>
              <w:t>(c)</w:t>
            </w:r>
            <w:r w:rsidRPr="008D639E">
              <w:rPr>
                <w:b/>
                <w:i/>
              </w:rPr>
              <w:tab/>
              <w:t>Følgende indsættes som stk. 1a og 1b:</w:t>
            </w:r>
          </w:p>
        </w:tc>
        <w:tc>
          <w:tcPr>
            <w:tcW w:w="4876" w:type="dxa"/>
          </w:tcPr>
          <w:p w14:paraId="4BE0D1A2" w14:textId="77777777" w:rsidR="00A42879" w:rsidRPr="008D639E" w:rsidRDefault="00A42879">
            <w:pPr>
              <w:pStyle w:val="Normal6"/>
              <w:rPr>
                <w:szCs w:val="24"/>
              </w:rPr>
            </w:pPr>
          </w:p>
        </w:tc>
      </w:tr>
      <w:tr w:rsidR="006C7B3F" w:rsidRPr="008D639E" w14:paraId="05A6BE67" w14:textId="77777777" w:rsidTr="00AE7122">
        <w:trPr>
          <w:jc w:val="center"/>
        </w:trPr>
        <w:tc>
          <w:tcPr>
            <w:tcW w:w="4876" w:type="dxa"/>
            <w:hideMark/>
          </w:tcPr>
          <w:p w14:paraId="76AB172D" w14:textId="77777777" w:rsidR="00A42879" w:rsidRPr="008D639E" w:rsidRDefault="008D639E">
            <w:pPr>
              <w:pStyle w:val="Normal6"/>
            </w:pPr>
            <w:r w:rsidRPr="008D639E">
              <w:rPr>
                <w:b/>
                <w:i/>
              </w:rPr>
              <w:t>"1a.</w:t>
            </w:r>
            <w:r w:rsidRPr="008D639E">
              <w:rPr>
                <w:b/>
                <w:i/>
              </w:rPr>
              <w:tab/>
              <w:t>På de betingelser, der er fastsat i denne artikel, giver markedsovervågningsmyndigheden den relevante offentlige myndighed eller det relevante offentlige organ, der er omhandlet i stk. 1, adgang til sådanne oplysninger eller sådan dokumentation, herunder ved om nødvendigt at anmode om sådanne oplysninger eller sådan dokumentation fra udbyderen eller idriftsætteren.</w:t>
            </w:r>
          </w:p>
        </w:tc>
        <w:tc>
          <w:tcPr>
            <w:tcW w:w="4876" w:type="dxa"/>
          </w:tcPr>
          <w:p w14:paraId="1CA51F19" w14:textId="77777777" w:rsidR="00A42879" w:rsidRPr="008D639E" w:rsidRDefault="00A42879">
            <w:pPr>
              <w:pStyle w:val="Normal6"/>
              <w:rPr>
                <w:szCs w:val="24"/>
              </w:rPr>
            </w:pPr>
          </w:p>
        </w:tc>
      </w:tr>
      <w:tr w:rsidR="006C7B3F" w:rsidRPr="008D639E" w14:paraId="0E507753" w14:textId="77777777" w:rsidTr="00AE7122">
        <w:trPr>
          <w:jc w:val="center"/>
        </w:trPr>
        <w:tc>
          <w:tcPr>
            <w:tcW w:w="4876" w:type="dxa"/>
            <w:hideMark/>
          </w:tcPr>
          <w:p w14:paraId="68E3315C" w14:textId="77777777" w:rsidR="00A42879" w:rsidRPr="008D639E" w:rsidRDefault="008D639E">
            <w:pPr>
              <w:pStyle w:val="Normal6"/>
            </w:pPr>
            <w:r w:rsidRPr="008D639E">
              <w:rPr>
                <w:b/>
                <w:i/>
              </w:rPr>
              <w:t>1b.</w:t>
            </w:r>
            <w:r w:rsidRPr="008D639E">
              <w:rPr>
                <w:b/>
                <w:i/>
              </w:rPr>
              <w:tab/>
            </w:r>
            <w:r w:rsidRPr="008D639E">
              <w:rPr>
                <w:b/>
                <w:i/>
              </w:rPr>
              <w:t>Markedsovervågningsmyndighederne og de offentlige myndigheder eller organer, der er omhandlet i stk. 1, arbejder tæt sammen og yder hinanden den gensidige bistand, der er nødvendig for at opfylde deres respektive mandater, med henblik på at sikre en sammenhængende anvendelse af denne forordning og EU-retten om beskyttelse af grundlæggende rettigheder og strømlining af procedurer. Dette omfatter navnlig udveksling af oplysninger, hvis det er nødvendigt for et effektivt tilsyn med eller en effektiv håndhævels</w:t>
            </w:r>
            <w:r w:rsidRPr="008D639E">
              <w:rPr>
                <w:b/>
                <w:i/>
              </w:rPr>
              <w:t>e af denne forordning og respektivt den anden EU-lovgivning."</w:t>
            </w:r>
          </w:p>
        </w:tc>
        <w:tc>
          <w:tcPr>
            <w:tcW w:w="4876" w:type="dxa"/>
          </w:tcPr>
          <w:p w14:paraId="6EE97C3F" w14:textId="77777777" w:rsidR="00A42879" w:rsidRPr="008D639E" w:rsidRDefault="00A42879">
            <w:pPr>
              <w:pStyle w:val="Normal6"/>
              <w:rPr>
                <w:szCs w:val="24"/>
              </w:rPr>
            </w:pPr>
          </w:p>
        </w:tc>
      </w:tr>
    </w:tbl>
    <w:p w14:paraId="3FFE572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B61A518" w14:textId="77777777" w:rsidR="00A42879" w:rsidRPr="008D639E" w:rsidRDefault="008D639E" w:rsidP="00A42879">
      <w:r w:rsidRPr="008D639E">
        <w:rPr>
          <w:rStyle w:val="HideTWBExt"/>
          <w:noProof w:val="0"/>
        </w:rPr>
        <w:t>&lt;/Amend&gt;</w:t>
      </w:r>
    </w:p>
    <w:p w14:paraId="0C075939"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343</w:t>
      </w:r>
      <w:r w:rsidRPr="008D639E">
        <w:rPr>
          <w:rStyle w:val="HideTWBExt"/>
          <w:b w:val="0"/>
          <w:noProof w:val="0"/>
        </w:rPr>
        <w:t>&lt;/NumAm&gt;</w:t>
      </w:r>
    </w:p>
    <w:p w14:paraId="10F68879" w14:textId="77777777" w:rsidR="00A42879" w:rsidRPr="008D639E" w:rsidRDefault="008D639E" w:rsidP="00A42879">
      <w:pPr>
        <w:pStyle w:val="NormalBold"/>
      </w:pPr>
      <w:r w:rsidRPr="008D639E">
        <w:rPr>
          <w:rStyle w:val="HideTWBExt"/>
          <w:b w:val="0"/>
          <w:noProof w:val="0"/>
        </w:rPr>
        <w:t>&lt;RepeatBlock-By&gt;&lt;Members&gt;</w:t>
      </w:r>
      <w:r w:rsidRPr="008D639E">
        <w:t>Kristian Vigenin, Brando Benifei, Hannes Heide, Francisco Assis, François Kalfon, Elisabeth Grossmann, Christel Schaldemose, Pierre Jouvet, Marc Angel, Alex Agius Saliba, José Cepeda, Elena Sancho Murillo</w:t>
      </w:r>
      <w:r w:rsidRPr="008D639E">
        <w:rPr>
          <w:rStyle w:val="HideTWBExt"/>
          <w:b w:val="0"/>
          <w:noProof w:val="0"/>
        </w:rPr>
        <w:t>&lt;/Members&gt;</w:t>
      </w:r>
    </w:p>
    <w:p w14:paraId="5CDE363D" w14:textId="77777777" w:rsidR="00A42879" w:rsidRPr="008D639E" w:rsidRDefault="008D639E" w:rsidP="00A42879">
      <w:r w:rsidRPr="008D639E">
        <w:rPr>
          <w:rStyle w:val="HideTWBExt"/>
          <w:noProof w:val="0"/>
        </w:rPr>
        <w:t>&lt;/RepeatBlock-By&gt;</w:t>
      </w:r>
    </w:p>
    <w:p w14:paraId="53D3A96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A170685" w14:textId="77777777" w:rsidR="00A42879" w:rsidRPr="008D639E" w:rsidRDefault="008D639E" w:rsidP="00A42879">
      <w:pPr>
        <w:pStyle w:val="NormalBold"/>
      </w:pPr>
      <w:r w:rsidRPr="008D639E">
        <w:rPr>
          <w:rStyle w:val="HideTWBExt"/>
          <w:b w:val="0"/>
          <w:noProof w:val="0"/>
        </w:rPr>
        <w:t>&lt;Article&gt;</w:t>
      </w:r>
      <w:r w:rsidRPr="008D639E">
        <w:t>Artikel 1 – stk. 1 – nr. 26 – litra b</w:t>
      </w:r>
      <w:r w:rsidRPr="008D639E">
        <w:rPr>
          <w:rStyle w:val="HideTWBExt"/>
          <w:b w:val="0"/>
          <w:noProof w:val="0"/>
        </w:rPr>
        <w:t>&lt;/Article&gt;</w:t>
      </w:r>
    </w:p>
    <w:p w14:paraId="6062134D" w14:textId="77777777" w:rsidR="00A42879" w:rsidRPr="008D639E" w:rsidRDefault="008D639E" w:rsidP="00A42879">
      <w:pPr>
        <w:keepNext/>
      </w:pPr>
      <w:r w:rsidRPr="008D639E">
        <w:rPr>
          <w:rStyle w:val="HideTWBExt"/>
          <w:noProof w:val="0"/>
        </w:rPr>
        <w:lastRenderedPageBreak/>
        <w:t>&lt;DocAmend2&gt;</w:t>
      </w:r>
      <w:r w:rsidRPr="008D639E">
        <w:t>Forordning (EU) 2024/1689</w:t>
      </w:r>
      <w:r w:rsidRPr="008D639E">
        <w:rPr>
          <w:rStyle w:val="HideTWBExt"/>
          <w:noProof w:val="0"/>
        </w:rPr>
        <w:t>&lt;/DocAmend2&gt;</w:t>
      </w:r>
    </w:p>
    <w:p w14:paraId="2D8B5BE6" w14:textId="77777777" w:rsidR="00A42879" w:rsidRPr="008D639E" w:rsidRDefault="008D639E" w:rsidP="00A42879">
      <w:r w:rsidRPr="008D639E">
        <w:rPr>
          <w:rStyle w:val="HideTWBExt"/>
          <w:noProof w:val="0"/>
        </w:rPr>
        <w:t>&lt;Article2&gt;</w:t>
      </w:r>
      <w:r w:rsidRPr="008D639E">
        <w:t>Artikel 77 – stk.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6542943" w14:textId="77777777" w:rsidTr="00A42879">
        <w:trPr>
          <w:jc w:val="center"/>
        </w:trPr>
        <w:tc>
          <w:tcPr>
            <w:tcW w:w="9752" w:type="dxa"/>
            <w:gridSpan w:val="2"/>
          </w:tcPr>
          <w:p w14:paraId="565141BF" w14:textId="77777777" w:rsidR="00A42879" w:rsidRPr="008D639E" w:rsidRDefault="00A42879">
            <w:pPr>
              <w:keepNext/>
            </w:pPr>
          </w:p>
        </w:tc>
      </w:tr>
      <w:tr w:rsidR="006C7B3F" w:rsidRPr="008D639E" w14:paraId="76B48E3C" w14:textId="77777777" w:rsidTr="00A42879">
        <w:trPr>
          <w:jc w:val="center"/>
        </w:trPr>
        <w:tc>
          <w:tcPr>
            <w:tcW w:w="4876" w:type="dxa"/>
            <w:hideMark/>
          </w:tcPr>
          <w:p w14:paraId="65BF9FE4" w14:textId="77777777" w:rsidR="00A42879" w:rsidRPr="008D639E" w:rsidRDefault="008D639E">
            <w:pPr>
              <w:pStyle w:val="ColumnHeading"/>
              <w:keepNext/>
            </w:pPr>
            <w:r w:rsidRPr="008D639E">
              <w:t>Kommissionens forslag</w:t>
            </w:r>
          </w:p>
        </w:tc>
        <w:tc>
          <w:tcPr>
            <w:tcW w:w="4876" w:type="dxa"/>
            <w:hideMark/>
          </w:tcPr>
          <w:p w14:paraId="0365E2A5" w14:textId="77777777" w:rsidR="00A42879" w:rsidRPr="008D639E" w:rsidRDefault="008D639E">
            <w:pPr>
              <w:pStyle w:val="ColumnHeading"/>
              <w:keepNext/>
            </w:pPr>
            <w:r w:rsidRPr="008D639E">
              <w:t>Ændringsforslag</w:t>
            </w:r>
          </w:p>
        </w:tc>
      </w:tr>
      <w:tr w:rsidR="006C7B3F" w:rsidRPr="008D639E" w14:paraId="7ED3DB02" w14:textId="77777777" w:rsidTr="00A42879">
        <w:trPr>
          <w:jc w:val="center"/>
        </w:trPr>
        <w:tc>
          <w:tcPr>
            <w:tcW w:w="4876" w:type="dxa"/>
            <w:hideMark/>
          </w:tcPr>
          <w:p w14:paraId="07C179C7" w14:textId="77777777" w:rsidR="00A42879" w:rsidRPr="008D639E" w:rsidRDefault="008D639E">
            <w:pPr>
              <w:pStyle w:val="Normal6"/>
            </w:pPr>
            <w:r w:rsidRPr="008D639E">
              <w:t>"1.</w:t>
            </w:r>
            <w:r w:rsidRPr="008D639E">
              <w:tab/>
              <w:t xml:space="preserve">Nationale offentlige myndigheder eller organer, der fører tilsyn med eller håndhæver overholdelsen af </w:t>
            </w:r>
            <w:r w:rsidRPr="008D639E">
              <w:t xml:space="preserve">forpligtelser i henhold til EU-retten om beskyttelse af grundlæggende rettigheder, herunder retten til beskyttelse mod forskelsbehandling, har beføjelse til at anmode om og få adgang til alle oplysninger eller al dokumentation, der er udarbejdet eller opretholdt af den relevante markedsovervågningsmyndighed i henhold til denne forordning, på et tilgængeligt sprog og i et tilgængeligt format, hvis adgang til disse oplysninger eller denne dokumentation er nødvendig for effektivt at udøve deres mandater inden </w:t>
            </w:r>
            <w:r w:rsidRPr="008D639E">
              <w:t>for rammerne af deres jurisdiktion."</w:t>
            </w:r>
          </w:p>
        </w:tc>
        <w:tc>
          <w:tcPr>
            <w:tcW w:w="4876" w:type="dxa"/>
            <w:hideMark/>
          </w:tcPr>
          <w:p w14:paraId="24698303" w14:textId="77777777" w:rsidR="00A42879" w:rsidRPr="008D639E" w:rsidRDefault="008D639E">
            <w:pPr>
              <w:pStyle w:val="Normal6"/>
              <w:rPr>
                <w:szCs w:val="24"/>
              </w:rPr>
            </w:pPr>
            <w:r w:rsidRPr="008D639E">
              <w:t>"1.</w:t>
            </w:r>
            <w:r w:rsidRPr="008D639E">
              <w:tab/>
              <w:t xml:space="preserve">Nationale offentlige myndigheder eller organer, der fører tilsyn med eller håndhæver overholdelsen af forpligtelser i henhold til EU-retten om beskyttelse af grundlæggende rettigheder, herunder retten til beskyttelse mod forskelsbehandling, har beføjelse til at anmode om og få adgang til alle oplysninger eller al dokumentation, der er udarbejdet eller opretholdt af den relevante markedsovervågningsmyndighed i henhold til denne forordning, på et tilgængeligt sprog og i et tilgængeligt </w:t>
            </w:r>
            <w:r w:rsidRPr="008D639E">
              <w:rPr>
                <w:b/>
                <w:bCs/>
                <w:i/>
                <w:iCs/>
              </w:rPr>
              <w:t xml:space="preserve">og maskinlæsbart </w:t>
            </w:r>
            <w:r w:rsidRPr="008D639E">
              <w:t>forma</w:t>
            </w:r>
            <w:r w:rsidRPr="008D639E">
              <w:t xml:space="preserve">t </w:t>
            </w:r>
            <w:r w:rsidRPr="008D639E">
              <w:rPr>
                <w:b/>
                <w:bCs/>
                <w:i/>
                <w:iCs/>
              </w:rPr>
              <w:t>elektronisk</w:t>
            </w:r>
            <w:r w:rsidRPr="008D639E">
              <w:t xml:space="preserve">, hvis adgang til disse oplysninger eller denne dokumentation er nødvendig for effektivt at udøve deres mandater inden for rammerne af deres jurisdiktion. </w:t>
            </w:r>
            <w:r w:rsidRPr="008D639E">
              <w:rPr>
                <w:b/>
                <w:i/>
              </w:rPr>
              <w:t xml:space="preserve">Dette berører ikke de relevante nationale offentlige myndigheders eller organers kompetencer, opgaver, beføjelser og uafhængighed under deres mandat. Navnlig begrænser denne artikel ikke de beføjelser, som disse myndigheder og organer har til at anmode om oplysninger i henhold til anden EU-lovgivning eller national lovgivning. </w:t>
            </w:r>
            <w:r w:rsidRPr="008D639E">
              <w:rPr>
                <w:b/>
                <w:bCs/>
                <w:i/>
                <w:iCs/>
              </w:rPr>
              <w:t xml:space="preserve">Derfor bevarer </w:t>
            </w:r>
            <w:r w:rsidRPr="008D639E">
              <w:rPr>
                <w:b/>
                <w:bCs/>
                <w:i/>
                <w:iCs/>
              </w:rPr>
              <w:t>disse myndigheder og organer enhver beføjelse, de har til direkte at anmode om oplysninger fra operatører i henhold til deres mandat eller anden lov.</w:t>
            </w:r>
            <w:r w:rsidRPr="008D639E">
              <w:t>"</w:t>
            </w:r>
          </w:p>
        </w:tc>
      </w:tr>
    </w:tbl>
    <w:p w14:paraId="2085E286"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B4FFFD4" w14:textId="77777777" w:rsidR="00A42879" w:rsidRPr="008D639E" w:rsidRDefault="008D639E" w:rsidP="00A42879">
      <w:r w:rsidRPr="008D639E">
        <w:rPr>
          <w:rStyle w:val="HideTWBExt"/>
          <w:noProof w:val="0"/>
        </w:rPr>
        <w:t>&lt;/Amend&gt;</w:t>
      </w:r>
    </w:p>
    <w:p w14:paraId="571636FD"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344</w:t>
      </w:r>
      <w:r w:rsidRPr="008D639E">
        <w:rPr>
          <w:rStyle w:val="HideTWBExt"/>
          <w:b w:val="0"/>
          <w:noProof w:val="0"/>
        </w:rPr>
        <w:t>&lt;/NumAm&gt;</w:t>
      </w:r>
    </w:p>
    <w:p w14:paraId="0A4872FC" w14:textId="77777777" w:rsidR="00A42879" w:rsidRPr="008D639E" w:rsidRDefault="008D639E" w:rsidP="00A42879">
      <w:pPr>
        <w:pStyle w:val="NormalBold"/>
      </w:pPr>
      <w:r w:rsidRPr="008D639E">
        <w:rPr>
          <w:rStyle w:val="HideTWBExt"/>
          <w:b w:val="0"/>
          <w:noProof w:val="0"/>
        </w:rPr>
        <w:t>&lt;RepeatBlock-By&gt;&lt;Members&gt;</w:t>
      </w:r>
      <w:r w:rsidRPr="008D639E">
        <w:t>Kristian Vigenin, Brando Benifei, Hannes Heide, Francisco Assis, François Kalfon, Elisabeth Grossmann, Christel Schaldemose, Pierre Jouvet, Marc Angel, Alex Agius Saliba, José Cepeda, Elena Sancho Murillo</w:t>
      </w:r>
      <w:r w:rsidRPr="008D639E">
        <w:rPr>
          <w:rStyle w:val="HideTWBExt"/>
          <w:b w:val="0"/>
          <w:noProof w:val="0"/>
        </w:rPr>
        <w:t>&lt;/Members&gt;</w:t>
      </w:r>
    </w:p>
    <w:p w14:paraId="186FF6AE" w14:textId="77777777" w:rsidR="00A42879" w:rsidRPr="008D639E" w:rsidRDefault="008D639E" w:rsidP="00A42879">
      <w:r w:rsidRPr="008D639E">
        <w:rPr>
          <w:rStyle w:val="HideTWBExt"/>
          <w:noProof w:val="0"/>
        </w:rPr>
        <w:t>&lt;/RepeatBlock-By&gt;</w:t>
      </w:r>
    </w:p>
    <w:p w14:paraId="1A572F7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DC532FD" w14:textId="77777777" w:rsidR="00A42879" w:rsidRPr="008D639E" w:rsidRDefault="008D639E" w:rsidP="00A42879">
      <w:pPr>
        <w:pStyle w:val="NormalBold"/>
      </w:pPr>
      <w:r w:rsidRPr="008D639E">
        <w:rPr>
          <w:rStyle w:val="HideTWBExt"/>
          <w:b w:val="0"/>
          <w:noProof w:val="0"/>
        </w:rPr>
        <w:t>&lt;Article&gt;</w:t>
      </w:r>
      <w:r w:rsidRPr="008D639E">
        <w:t>Artikel 1 – stk. 1 – nr. 26 – litra c – indledning</w:t>
      </w:r>
      <w:r w:rsidRPr="008D639E">
        <w:rPr>
          <w:rStyle w:val="HideTWBExt"/>
          <w:b w:val="0"/>
          <w:noProof w:val="0"/>
        </w:rPr>
        <w:t>&lt;/Article&gt;</w:t>
      </w:r>
    </w:p>
    <w:p w14:paraId="3141DB51" w14:textId="77777777" w:rsidR="00A42879" w:rsidRPr="008D639E" w:rsidRDefault="00A42879" w:rsidP="00A4287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9B53785" w14:textId="77777777" w:rsidTr="00A42879">
        <w:trPr>
          <w:jc w:val="center"/>
        </w:trPr>
        <w:tc>
          <w:tcPr>
            <w:tcW w:w="9752" w:type="dxa"/>
            <w:gridSpan w:val="2"/>
          </w:tcPr>
          <w:p w14:paraId="4687903C" w14:textId="77777777" w:rsidR="00A42879" w:rsidRPr="008D639E" w:rsidRDefault="00A42879">
            <w:pPr>
              <w:keepNext/>
            </w:pPr>
          </w:p>
        </w:tc>
      </w:tr>
      <w:tr w:rsidR="006C7B3F" w:rsidRPr="008D639E" w14:paraId="2839C4C6" w14:textId="77777777" w:rsidTr="00A42879">
        <w:trPr>
          <w:jc w:val="center"/>
        </w:trPr>
        <w:tc>
          <w:tcPr>
            <w:tcW w:w="4876" w:type="dxa"/>
            <w:hideMark/>
          </w:tcPr>
          <w:p w14:paraId="181FCE79" w14:textId="77777777" w:rsidR="00A42879" w:rsidRPr="008D639E" w:rsidRDefault="008D639E">
            <w:pPr>
              <w:pStyle w:val="ColumnHeading"/>
              <w:keepNext/>
            </w:pPr>
            <w:r w:rsidRPr="008D639E">
              <w:t>Kommissionens forslag</w:t>
            </w:r>
          </w:p>
        </w:tc>
        <w:tc>
          <w:tcPr>
            <w:tcW w:w="4876" w:type="dxa"/>
            <w:hideMark/>
          </w:tcPr>
          <w:p w14:paraId="1740B3AD" w14:textId="77777777" w:rsidR="00A42879" w:rsidRPr="008D639E" w:rsidRDefault="008D639E">
            <w:pPr>
              <w:pStyle w:val="ColumnHeading"/>
              <w:keepNext/>
            </w:pPr>
            <w:r w:rsidRPr="008D639E">
              <w:t>Ændringsforslag</w:t>
            </w:r>
          </w:p>
        </w:tc>
      </w:tr>
      <w:tr w:rsidR="006C7B3F" w:rsidRPr="008D639E" w14:paraId="079677EA" w14:textId="77777777" w:rsidTr="00A42879">
        <w:trPr>
          <w:jc w:val="center"/>
        </w:trPr>
        <w:tc>
          <w:tcPr>
            <w:tcW w:w="4876" w:type="dxa"/>
            <w:hideMark/>
          </w:tcPr>
          <w:p w14:paraId="4B3E9A00" w14:textId="77777777" w:rsidR="00A42879" w:rsidRPr="008D639E" w:rsidRDefault="008D639E">
            <w:pPr>
              <w:pStyle w:val="Normal6"/>
            </w:pPr>
            <w:r w:rsidRPr="008D639E">
              <w:t>(c)</w:t>
            </w:r>
            <w:r w:rsidRPr="008D639E">
              <w:tab/>
              <w:t xml:space="preserve">Følgende indsættes som stk. 1a </w:t>
            </w:r>
            <w:r w:rsidRPr="008D639E">
              <w:rPr>
                <w:b/>
                <w:i/>
              </w:rPr>
              <w:t xml:space="preserve">og </w:t>
            </w:r>
            <w:r w:rsidRPr="008D639E">
              <w:t>1b:</w:t>
            </w:r>
          </w:p>
        </w:tc>
        <w:tc>
          <w:tcPr>
            <w:tcW w:w="4876" w:type="dxa"/>
            <w:hideMark/>
          </w:tcPr>
          <w:p w14:paraId="3BA6C313" w14:textId="77777777" w:rsidR="00A42879" w:rsidRPr="008D639E" w:rsidRDefault="008D639E">
            <w:pPr>
              <w:pStyle w:val="Normal6"/>
              <w:rPr>
                <w:szCs w:val="24"/>
              </w:rPr>
            </w:pPr>
            <w:r w:rsidRPr="008D639E">
              <w:t>(c)</w:t>
            </w:r>
            <w:r w:rsidRPr="008D639E">
              <w:tab/>
              <w:t>Følgende indsættes som stk. 1a</w:t>
            </w:r>
            <w:r w:rsidRPr="008D639E">
              <w:rPr>
                <w:b/>
                <w:i/>
              </w:rPr>
              <w:t xml:space="preserve">, </w:t>
            </w:r>
            <w:r w:rsidRPr="008D639E">
              <w:t xml:space="preserve">1b </w:t>
            </w:r>
            <w:r w:rsidRPr="008D639E">
              <w:rPr>
                <w:b/>
                <w:i/>
              </w:rPr>
              <w:t>og 1c</w:t>
            </w:r>
            <w:r w:rsidRPr="008D639E">
              <w:t>:</w:t>
            </w:r>
          </w:p>
        </w:tc>
      </w:tr>
    </w:tbl>
    <w:p w14:paraId="3282EE7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4038713" w14:textId="77777777" w:rsidR="00A42879" w:rsidRPr="008D639E" w:rsidRDefault="008D639E" w:rsidP="00A42879">
      <w:r w:rsidRPr="008D639E">
        <w:rPr>
          <w:rStyle w:val="HideTWBExt"/>
          <w:noProof w:val="0"/>
        </w:rPr>
        <w:t>&lt;/Amend&gt;</w:t>
      </w:r>
    </w:p>
    <w:p w14:paraId="7661CC0D"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345</w:t>
      </w:r>
      <w:r w:rsidRPr="008D639E">
        <w:rPr>
          <w:rStyle w:val="HideTWBExt"/>
          <w:b w:val="0"/>
          <w:noProof w:val="0"/>
        </w:rPr>
        <w:t>&lt;/NumAm&gt;</w:t>
      </w:r>
    </w:p>
    <w:p w14:paraId="20DDFAFF" w14:textId="77777777" w:rsidR="00A42879" w:rsidRPr="008D639E" w:rsidRDefault="008D639E" w:rsidP="00A42879">
      <w:pPr>
        <w:pStyle w:val="NormalBold"/>
      </w:pPr>
      <w:r w:rsidRPr="008D639E">
        <w:rPr>
          <w:rStyle w:val="HideTWBExt"/>
          <w:b w:val="0"/>
          <w:noProof w:val="0"/>
        </w:rPr>
        <w:t>&lt;RepeatBlock-By&gt;&lt;Members&gt;</w:t>
      </w:r>
      <w:r w:rsidRPr="008D639E">
        <w:t>Stefano Cavedagna</w:t>
      </w:r>
      <w:r w:rsidRPr="008D639E">
        <w:rPr>
          <w:rStyle w:val="HideTWBExt"/>
          <w:b w:val="0"/>
          <w:noProof w:val="0"/>
        </w:rPr>
        <w:t>&lt;/Members&gt;</w:t>
      </w:r>
    </w:p>
    <w:p w14:paraId="7EF2CE3E" w14:textId="77777777" w:rsidR="00A42879" w:rsidRPr="008D639E" w:rsidRDefault="008D639E" w:rsidP="00A42879">
      <w:r w:rsidRPr="008D639E">
        <w:rPr>
          <w:rStyle w:val="HideTWBExt"/>
          <w:noProof w:val="0"/>
        </w:rPr>
        <w:t>&lt;/RepeatBlock-By&gt;</w:t>
      </w:r>
    </w:p>
    <w:p w14:paraId="43DF16E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07EC22F" w14:textId="77777777" w:rsidR="00A42879" w:rsidRPr="008D639E" w:rsidRDefault="008D639E" w:rsidP="00A42879">
      <w:pPr>
        <w:pStyle w:val="NormalBold"/>
      </w:pPr>
      <w:r w:rsidRPr="008D639E">
        <w:rPr>
          <w:rStyle w:val="HideTWBExt"/>
          <w:b w:val="0"/>
          <w:noProof w:val="0"/>
        </w:rPr>
        <w:t>&lt;Article&gt;</w:t>
      </w:r>
      <w:r w:rsidRPr="008D639E">
        <w:t xml:space="preserve">Artikel 1 – stk. 1 – nr. 26 – </w:t>
      </w:r>
      <w:r w:rsidRPr="008D639E">
        <w:t>litra c</w:t>
      </w:r>
      <w:r w:rsidRPr="008D639E">
        <w:rPr>
          <w:rStyle w:val="HideTWBExt"/>
          <w:b w:val="0"/>
          <w:noProof w:val="0"/>
        </w:rPr>
        <w:t>&lt;/Article&gt;</w:t>
      </w:r>
    </w:p>
    <w:p w14:paraId="79EC613C"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C5B24AB" w14:textId="77777777" w:rsidR="00A42879" w:rsidRPr="008D639E" w:rsidRDefault="008D639E" w:rsidP="00A42879">
      <w:r w:rsidRPr="008D639E">
        <w:rPr>
          <w:rStyle w:val="HideTWBExt"/>
          <w:noProof w:val="0"/>
        </w:rPr>
        <w:t>&lt;Article2&gt;</w:t>
      </w:r>
      <w:r w:rsidRPr="008D639E">
        <w:t>Artikel 77 – stk. 1a</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B107C66" w14:textId="77777777" w:rsidTr="00A42879">
        <w:trPr>
          <w:jc w:val="center"/>
        </w:trPr>
        <w:tc>
          <w:tcPr>
            <w:tcW w:w="9752" w:type="dxa"/>
            <w:gridSpan w:val="2"/>
          </w:tcPr>
          <w:p w14:paraId="4F9AA749" w14:textId="77777777" w:rsidR="00A42879" w:rsidRPr="008D639E" w:rsidRDefault="00A42879">
            <w:pPr>
              <w:keepNext/>
            </w:pPr>
          </w:p>
        </w:tc>
      </w:tr>
      <w:tr w:rsidR="006C7B3F" w:rsidRPr="008D639E" w14:paraId="5A08D975" w14:textId="77777777" w:rsidTr="00A42879">
        <w:trPr>
          <w:jc w:val="center"/>
        </w:trPr>
        <w:tc>
          <w:tcPr>
            <w:tcW w:w="4876" w:type="dxa"/>
            <w:hideMark/>
          </w:tcPr>
          <w:p w14:paraId="42814FF0" w14:textId="77777777" w:rsidR="00A42879" w:rsidRPr="008D639E" w:rsidRDefault="008D639E">
            <w:pPr>
              <w:pStyle w:val="ColumnHeading"/>
              <w:keepNext/>
            </w:pPr>
            <w:r w:rsidRPr="008D639E">
              <w:t>Kommissionens forslag</w:t>
            </w:r>
          </w:p>
        </w:tc>
        <w:tc>
          <w:tcPr>
            <w:tcW w:w="4876" w:type="dxa"/>
            <w:hideMark/>
          </w:tcPr>
          <w:p w14:paraId="75E47FD4" w14:textId="77777777" w:rsidR="00A42879" w:rsidRPr="008D639E" w:rsidRDefault="008D639E">
            <w:pPr>
              <w:pStyle w:val="ColumnHeading"/>
              <w:keepNext/>
            </w:pPr>
            <w:r w:rsidRPr="008D639E">
              <w:t>Ændringsforslag</w:t>
            </w:r>
          </w:p>
        </w:tc>
      </w:tr>
      <w:tr w:rsidR="006C7B3F" w:rsidRPr="008D639E" w14:paraId="66C0A087" w14:textId="77777777" w:rsidTr="00A42879">
        <w:trPr>
          <w:jc w:val="center"/>
        </w:trPr>
        <w:tc>
          <w:tcPr>
            <w:tcW w:w="4876" w:type="dxa"/>
            <w:hideMark/>
          </w:tcPr>
          <w:p w14:paraId="208B37A5" w14:textId="77777777" w:rsidR="00A42879" w:rsidRPr="008D639E" w:rsidRDefault="008D639E">
            <w:pPr>
              <w:pStyle w:val="Normal6"/>
            </w:pPr>
            <w:r w:rsidRPr="008D639E">
              <w:t>"1a.</w:t>
            </w:r>
            <w:r w:rsidRPr="008D639E">
              <w:tab/>
              <w:t>På de betingelser, der er fastsat i denne artikel, giver markedsovervågningsmyndigheden den relevante offentlige myndighed eller det relevante offentlige organ, der er omhandlet i stk. 1, adgang til sådanne oplysninger eller sådan dokumentation, herunder ved om nødvendigt at anmode om sådanne oplysninger eller sådan dokumentation fra udbyderen eller idriftsætteren.</w:t>
            </w:r>
          </w:p>
        </w:tc>
        <w:tc>
          <w:tcPr>
            <w:tcW w:w="4876" w:type="dxa"/>
            <w:hideMark/>
          </w:tcPr>
          <w:p w14:paraId="17E27C20" w14:textId="77777777" w:rsidR="00A42879" w:rsidRPr="008D639E" w:rsidRDefault="008D639E">
            <w:pPr>
              <w:pStyle w:val="Normal6"/>
              <w:rPr>
                <w:szCs w:val="24"/>
              </w:rPr>
            </w:pPr>
            <w:r w:rsidRPr="008D639E">
              <w:t>"1a.</w:t>
            </w:r>
            <w:r w:rsidRPr="008D639E">
              <w:tab/>
              <w:t xml:space="preserve">På de betingelser, der er fastsat i denne artikel, giver markedsovervågningsmyndigheden den relevante offentlige myndighed eller det relevante offentlige organ, der er omhandlet i stk. 1, adgang til sådanne oplysninger eller sådan dokumentation, herunder ved om nødvendigt at anmode om sådanne oplysninger eller sådan dokumentation fra udbyderen eller idriftsætteren. </w:t>
            </w:r>
            <w:r w:rsidRPr="008D639E">
              <w:rPr>
                <w:b/>
                <w:i/>
              </w:rPr>
              <w:t>I dette tilfælde skal der i anmodningen tages hensyn til idriftsætterens størrelse og kapacitet."</w:t>
            </w:r>
          </w:p>
        </w:tc>
      </w:tr>
    </w:tbl>
    <w:p w14:paraId="06DB5122"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6C44305"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524BDD19" w14:textId="77777777" w:rsidR="00A42879" w:rsidRPr="008D639E" w:rsidRDefault="008D639E" w:rsidP="00A42879">
      <w:pPr>
        <w:pStyle w:val="Normal12Italic"/>
        <w:rPr>
          <w:noProof w:val="0"/>
        </w:rPr>
      </w:pPr>
      <w:r w:rsidRPr="008D639E">
        <w:rPr>
          <w:noProof w:val="0"/>
        </w:rPr>
        <w:t>Selv om styrkelsen af samarbejdet i henhold til artikel 77 er velkommen, anses det for afgørende, at anmodninger om oplysninger fra de kompetente myndigheder forbliver målrettede og står i et rimeligt forhold til størrelsen og kapaciteten hos de virksomheder, som der anmodes om oplysninger fra.</w:t>
      </w:r>
    </w:p>
    <w:p w14:paraId="436DF075" w14:textId="77777777" w:rsidR="00A42879" w:rsidRPr="008D639E" w:rsidRDefault="008D639E" w:rsidP="00A42879">
      <w:r w:rsidRPr="008D639E">
        <w:rPr>
          <w:rStyle w:val="HideTWBExt"/>
          <w:noProof w:val="0"/>
        </w:rPr>
        <w:t>&lt;/Amend&gt;</w:t>
      </w:r>
    </w:p>
    <w:p w14:paraId="6BAE9351"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346</w:t>
      </w:r>
      <w:r w:rsidRPr="008D639E">
        <w:rPr>
          <w:rStyle w:val="HideTWBExt"/>
          <w:b w:val="0"/>
          <w:noProof w:val="0"/>
        </w:rPr>
        <w:t>&lt;/NumAm&gt;</w:t>
      </w:r>
    </w:p>
    <w:p w14:paraId="235669F6" w14:textId="77777777" w:rsidR="00A42879" w:rsidRPr="008D639E" w:rsidRDefault="008D639E" w:rsidP="00A42879">
      <w:pPr>
        <w:pStyle w:val="NormalBold"/>
      </w:pPr>
      <w:r w:rsidRPr="008D639E">
        <w:rPr>
          <w:rStyle w:val="HideTWBExt"/>
          <w:b w:val="0"/>
          <w:noProof w:val="0"/>
        </w:rPr>
        <w:t>&lt;RepeatBlock-By&gt;&lt;Members&gt;</w:t>
      </w:r>
      <w:r w:rsidRPr="008D639E">
        <w:t>Kristian Vigenin, Brando Benifei, Hannes Heide, Francisco Assis, François Kalfon, Elisabeth Grossmann, Christel Schaldemose, Pierre Jouvet, Marc Angel, Alex Agius Saliba, José Cepeda, Elena Sancho Murillo</w:t>
      </w:r>
      <w:r w:rsidRPr="008D639E">
        <w:rPr>
          <w:rStyle w:val="HideTWBExt"/>
          <w:b w:val="0"/>
          <w:noProof w:val="0"/>
        </w:rPr>
        <w:t>&lt;/Members&gt;</w:t>
      </w:r>
    </w:p>
    <w:p w14:paraId="452BCC9F" w14:textId="77777777" w:rsidR="00A42879" w:rsidRPr="008D639E" w:rsidRDefault="008D639E" w:rsidP="00A42879">
      <w:r w:rsidRPr="008D639E">
        <w:rPr>
          <w:rStyle w:val="HideTWBExt"/>
          <w:noProof w:val="0"/>
        </w:rPr>
        <w:lastRenderedPageBreak/>
        <w:t>&lt;/RepeatBlock-By&gt;</w:t>
      </w:r>
    </w:p>
    <w:p w14:paraId="3C55C9D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22C8A3B" w14:textId="77777777" w:rsidR="00A42879" w:rsidRPr="008D639E" w:rsidRDefault="008D639E" w:rsidP="00A42879">
      <w:pPr>
        <w:pStyle w:val="NormalBold"/>
      </w:pPr>
      <w:r w:rsidRPr="008D639E">
        <w:rPr>
          <w:rStyle w:val="HideTWBExt"/>
          <w:b w:val="0"/>
          <w:noProof w:val="0"/>
        </w:rPr>
        <w:t>&lt;Article&gt;</w:t>
      </w:r>
      <w:r w:rsidRPr="008D639E">
        <w:t>Artikel 1 – stk. 1 – nr. 26 – litra c</w:t>
      </w:r>
      <w:r w:rsidRPr="008D639E">
        <w:rPr>
          <w:rStyle w:val="HideTWBExt"/>
          <w:b w:val="0"/>
          <w:noProof w:val="0"/>
        </w:rPr>
        <w:t>&lt;/Article&gt;</w:t>
      </w:r>
    </w:p>
    <w:p w14:paraId="41BFC67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52D6C37" w14:textId="77777777" w:rsidR="00A42879" w:rsidRPr="008D639E" w:rsidRDefault="008D639E" w:rsidP="00A42879">
      <w:r w:rsidRPr="008D639E">
        <w:rPr>
          <w:rStyle w:val="HideTWBExt"/>
          <w:noProof w:val="0"/>
        </w:rPr>
        <w:t>&lt;Article2&gt;</w:t>
      </w:r>
      <w:r w:rsidRPr="008D639E">
        <w:t>Artikel 77 – stk. 1a</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2B37972" w14:textId="77777777" w:rsidTr="00A42879">
        <w:trPr>
          <w:jc w:val="center"/>
        </w:trPr>
        <w:tc>
          <w:tcPr>
            <w:tcW w:w="9752" w:type="dxa"/>
            <w:gridSpan w:val="2"/>
          </w:tcPr>
          <w:p w14:paraId="6A9D6187" w14:textId="77777777" w:rsidR="00A42879" w:rsidRPr="008D639E" w:rsidRDefault="00A42879">
            <w:pPr>
              <w:keepNext/>
            </w:pPr>
          </w:p>
        </w:tc>
      </w:tr>
      <w:tr w:rsidR="006C7B3F" w:rsidRPr="008D639E" w14:paraId="4E51D013" w14:textId="77777777" w:rsidTr="00A42879">
        <w:trPr>
          <w:jc w:val="center"/>
        </w:trPr>
        <w:tc>
          <w:tcPr>
            <w:tcW w:w="4876" w:type="dxa"/>
            <w:hideMark/>
          </w:tcPr>
          <w:p w14:paraId="2A46D87E" w14:textId="77777777" w:rsidR="00A42879" w:rsidRPr="008D639E" w:rsidRDefault="008D639E">
            <w:pPr>
              <w:pStyle w:val="ColumnHeading"/>
              <w:keepNext/>
            </w:pPr>
            <w:r w:rsidRPr="008D639E">
              <w:t>Kommissionens forslag</w:t>
            </w:r>
          </w:p>
        </w:tc>
        <w:tc>
          <w:tcPr>
            <w:tcW w:w="4876" w:type="dxa"/>
            <w:hideMark/>
          </w:tcPr>
          <w:p w14:paraId="7AEC1796" w14:textId="77777777" w:rsidR="00A42879" w:rsidRPr="008D639E" w:rsidRDefault="008D639E">
            <w:pPr>
              <w:pStyle w:val="ColumnHeading"/>
              <w:keepNext/>
            </w:pPr>
            <w:r w:rsidRPr="008D639E">
              <w:t>Ændringsforslag</w:t>
            </w:r>
          </w:p>
        </w:tc>
      </w:tr>
      <w:tr w:rsidR="006C7B3F" w:rsidRPr="008D639E" w14:paraId="4F13F8DE" w14:textId="77777777" w:rsidTr="00A42879">
        <w:trPr>
          <w:jc w:val="center"/>
        </w:trPr>
        <w:tc>
          <w:tcPr>
            <w:tcW w:w="4876" w:type="dxa"/>
            <w:hideMark/>
          </w:tcPr>
          <w:p w14:paraId="33A84909" w14:textId="77777777" w:rsidR="00A42879" w:rsidRPr="008D639E" w:rsidRDefault="008D639E">
            <w:pPr>
              <w:pStyle w:val="Normal6"/>
            </w:pPr>
            <w:r w:rsidRPr="008D639E">
              <w:t>"1a.</w:t>
            </w:r>
            <w:r w:rsidRPr="008D639E">
              <w:tab/>
            </w:r>
            <w:r w:rsidRPr="008D639E">
              <w:rPr>
                <w:b/>
                <w:bCs/>
                <w:i/>
                <w:iCs/>
              </w:rPr>
              <w:t>På de betingelser, der er fastsat i denne artikel, giver</w:t>
            </w:r>
            <w:r w:rsidRPr="008D639E">
              <w:t xml:space="preserve"> markedsovervågningsmyndigheden den relevante offentlige myndighed eller det relevante offentlige organ, der er omhandlet i stk. 1, adgang til sådanne oplysninger eller sådan dokumentation, herunder ved </w:t>
            </w:r>
            <w:r w:rsidRPr="008D639E">
              <w:rPr>
                <w:b/>
                <w:bCs/>
                <w:i/>
                <w:iCs/>
              </w:rPr>
              <w:t>om nødvendigt</w:t>
            </w:r>
            <w:r w:rsidRPr="008D639E">
              <w:t xml:space="preserve"> at anmode om sådanne oplysninger eller sådan dokumentation fra udbyderen eller idriftsætteren."</w:t>
            </w:r>
          </w:p>
        </w:tc>
        <w:tc>
          <w:tcPr>
            <w:tcW w:w="4876" w:type="dxa"/>
            <w:hideMark/>
          </w:tcPr>
          <w:p w14:paraId="5A06B9D5" w14:textId="77777777" w:rsidR="00A42879" w:rsidRPr="008D639E" w:rsidRDefault="008D639E">
            <w:pPr>
              <w:pStyle w:val="Normal6"/>
              <w:rPr>
                <w:szCs w:val="24"/>
              </w:rPr>
            </w:pPr>
            <w:r w:rsidRPr="008D639E">
              <w:t>"1a.</w:t>
            </w:r>
            <w:r w:rsidRPr="008D639E">
              <w:tab/>
              <w:t xml:space="preserve">Markedsovervågningsmyndigheden </w:t>
            </w:r>
            <w:r w:rsidRPr="008D639E">
              <w:rPr>
                <w:b/>
                <w:bCs/>
                <w:i/>
                <w:iCs/>
              </w:rPr>
              <w:t xml:space="preserve">giver </w:t>
            </w:r>
            <w:r w:rsidRPr="008D639E">
              <w:t xml:space="preserve">den relevante offentlige myndighed eller det relevante offentlige organ, der er omhandlet i stk. 1, adgang til sådanne oplysninger eller sådan dokumentation, herunder ved at anmode om sådanne oplysninger eller sådan dokumentation fra udbyderen eller idriftsætteren </w:t>
            </w:r>
            <w:r w:rsidRPr="008D639E">
              <w:rPr>
                <w:b/>
                <w:bCs/>
                <w:i/>
                <w:iCs/>
              </w:rPr>
              <w:t>uden forsinkelse og senest en måned efter modtagelsen af anmodningen</w:t>
            </w:r>
            <w:r w:rsidRPr="008D639E">
              <w:t>."</w:t>
            </w:r>
          </w:p>
        </w:tc>
      </w:tr>
    </w:tbl>
    <w:p w14:paraId="4C3F4A58"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313E8D0" w14:textId="77777777" w:rsidR="00A42879" w:rsidRPr="008D639E" w:rsidRDefault="008D639E" w:rsidP="00A42879">
      <w:r w:rsidRPr="008D639E">
        <w:rPr>
          <w:rStyle w:val="HideTWBExt"/>
          <w:noProof w:val="0"/>
        </w:rPr>
        <w:t>&lt;/Amend&gt;</w:t>
      </w:r>
    </w:p>
    <w:p w14:paraId="1DD73B0C"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347</w:t>
      </w:r>
      <w:r w:rsidRPr="008D639E">
        <w:rPr>
          <w:rStyle w:val="HideTWBExt"/>
          <w:b w:val="0"/>
          <w:noProof w:val="0"/>
        </w:rPr>
        <w:t>&lt;/NumAm&gt;</w:t>
      </w:r>
    </w:p>
    <w:p w14:paraId="6500F9C6" w14:textId="77777777" w:rsidR="00A42879" w:rsidRPr="008D639E" w:rsidRDefault="008D639E" w:rsidP="00A42879">
      <w:pPr>
        <w:pStyle w:val="NormalBold"/>
      </w:pPr>
      <w:r w:rsidRPr="008D639E">
        <w:rPr>
          <w:rStyle w:val="HideTWBExt"/>
          <w:b w:val="0"/>
          <w:noProof w:val="0"/>
        </w:rPr>
        <w:t>&lt;RepeatBlock-By&gt;&lt;Members&gt;</w:t>
      </w:r>
      <w:r w:rsidRPr="008D639E">
        <w:t>Kristian Vigenin, Brando Benifei, Hannes Heide, Francisco Assis, François Kalfon, Elisabeth Grossmann, Christel Schaldemose, Pierre Jouvet, Marc Angel, Alex Agius Saliba, José Cepeda, Elena Sancho Murillo</w:t>
      </w:r>
      <w:r w:rsidRPr="008D639E">
        <w:rPr>
          <w:rStyle w:val="HideTWBExt"/>
          <w:b w:val="0"/>
          <w:noProof w:val="0"/>
        </w:rPr>
        <w:t>&lt;/Members&gt;</w:t>
      </w:r>
    </w:p>
    <w:p w14:paraId="717B0688" w14:textId="77777777" w:rsidR="00A42879" w:rsidRPr="008D639E" w:rsidRDefault="008D639E" w:rsidP="00A42879">
      <w:r w:rsidRPr="008D639E">
        <w:rPr>
          <w:rStyle w:val="HideTWBExt"/>
          <w:noProof w:val="0"/>
        </w:rPr>
        <w:t>&lt;/RepeatBlock-By&gt;</w:t>
      </w:r>
    </w:p>
    <w:p w14:paraId="17B674F0"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DB0D375" w14:textId="77777777" w:rsidR="00A42879" w:rsidRPr="008D639E" w:rsidRDefault="008D639E" w:rsidP="00A42879">
      <w:pPr>
        <w:pStyle w:val="NormalBold"/>
      </w:pPr>
      <w:r w:rsidRPr="008D639E">
        <w:rPr>
          <w:rStyle w:val="HideTWBExt"/>
          <w:b w:val="0"/>
          <w:noProof w:val="0"/>
        </w:rPr>
        <w:t>&lt;Article&gt;</w:t>
      </w:r>
      <w:r w:rsidRPr="008D639E">
        <w:t>Artikel 1 – stk. 1 – nr. 26 – litra c</w:t>
      </w:r>
      <w:r w:rsidRPr="008D639E">
        <w:rPr>
          <w:rStyle w:val="HideTWBExt"/>
          <w:b w:val="0"/>
          <w:noProof w:val="0"/>
        </w:rPr>
        <w:t>&lt;/Article&gt;</w:t>
      </w:r>
    </w:p>
    <w:p w14:paraId="13AD1928"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2AACB5A" w14:textId="77777777" w:rsidR="00A42879" w:rsidRPr="008D639E" w:rsidRDefault="008D639E" w:rsidP="00A42879">
      <w:r w:rsidRPr="008D639E">
        <w:rPr>
          <w:rStyle w:val="HideTWBExt"/>
          <w:noProof w:val="0"/>
        </w:rPr>
        <w:t>&lt;Article2&gt;</w:t>
      </w:r>
      <w:r w:rsidRPr="008D639E">
        <w:t>Artikel 77 – stk. 1b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349451A" w14:textId="77777777" w:rsidTr="00A42879">
        <w:trPr>
          <w:jc w:val="center"/>
        </w:trPr>
        <w:tc>
          <w:tcPr>
            <w:tcW w:w="9752" w:type="dxa"/>
            <w:gridSpan w:val="2"/>
          </w:tcPr>
          <w:p w14:paraId="1D4821E6" w14:textId="77777777" w:rsidR="00A42879" w:rsidRPr="008D639E" w:rsidRDefault="00A42879">
            <w:pPr>
              <w:keepNext/>
            </w:pPr>
          </w:p>
        </w:tc>
      </w:tr>
      <w:tr w:rsidR="006C7B3F" w:rsidRPr="008D639E" w14:paraId="1C28922C" w14:textId="77777777" w:rsidTr="00A42879">
        <w:trPr>
          <w:jc w:val="center"/>
        </w:trPr>
        <w:tc>
          <w:tcPr>
            <w:tcW w:w="4876" w:type="dxa"/>
            <w:hideMark/>
          </w:tcPr>
          <w:p w14:paraId="5CECDA66" w14:textId="77777777" w:rsidR="00A42879" w:rsidRPr="008D639E" w:rsidRDefault="008D639E">
            <w:pPr>
              <w:pStyle w:val="ColumnHeading"/>
              <w:keepNext/>
            </w:pPr>
            <w:r w:rsidRPr="008D639E">
              <w:t>Kommissionens forslag</w:t>
            </w:r>
          </w:p>
        </w:tc>
        <w:tc>
          <w:tcPr>
            <w:tcW w:w="4876" w:type="dxa"/>
            <w:hideMark/>
          </w:tcPr>
          <w:p w14:paraId="058360E3" w14:textId="77777777" w:rsidR="00A42879" w:rsidRPr="008D639E" w:rsidRDefault="008D639E">
            <w:pPr>
              <w:pStyle w:val="ColumnHeading"/>
              <w:keepNext/>
            </w:pPr>
            <w:r w:rsidRPr="008D639E">
              <w:t>Ændringsforslag</w:t>
            </w:r>
          </w:p>
        </w:tc>
      </w:tr>
      <w:tr w:rsidR="006C7B3F" w:rsidRPr="008D639E" w14:paraId="235B5BB2" w14:textId="77777777" w:rsidTr="00A42879">
        <w:trPr>
          <w:jc w:val="center"/>
        </w:trPr>
        <w:tc>
          <w:tcPr>
            <w:tcW w:w="4876" w:type="dxa"/>
            <w:hideMark/>
          </w:tcPr>
          <w:p w14:paraId="5B7C742E" w14:textId="77777777" w:rsidR="00A42879" w:rsidRPr="008D639E" w:rsidRDefault="008D639E">
            <w:pPr>
              <w:pStyle w:val="Normal6"/>
            </w:pPr>
            <w:r w:rsidRPr="008D639E">
              <w:t>"1b.</w:t>
            </w:r>
            <w:r w:rsidRPr="008D639E">
              <w:tab/>
              <w:t xml:space="preserve">Markedsovervågningsmyndighederne og de offentlige myndigheder eller organer, der er omhandlet i stk. 1, </w:t>
            </w:r>
            <w:r w:rsidRPr="008D639E">
              <w:t xml:space="preserve">arbejder tæt sammen og yder hinanden den gensidige bistand, der er nødvendig for at opfylde deres respektive mandater, med henblik på at sikre en sammenhængende anvendelse af denne forordning og EU-retten om beskyttelse af grundlæggende rettigheder og strømlining af procedurer. Dette omfatter navnlig udveksling af </w:t>
            </w:r>
            <w:r w:rsidRPr="008D639E">
              <w:lastRenderedPageBreak/>
              <w:t>oplysninger</w:t>
            </w:r>
            <w:r w:rsidRPr="008D639E">
              <w:rPr>
                <w:b/>
                <w:bCs/>
                <w:i/>
                <w:iCs/>
              </w:rPr>
              <w:t>, hvis det er nødvendigt</w:t>
            </w:r>
            <w:r w:rsidRPr="008D639E">
              <w:t xml:space="preserve"> for et effektivt tilsyn med eller en effektiv håndhævelse af denne forordning og respektivt den anden EU-lovgivning."</w:t>
            </w:r>
          </w:p>
        </w:tc>
        <w:tc>
          <w:tcPr>
            <w:tcW w:w="4876" w:type="dxa"/>
            <w:hideMark/>
          </w:tcPr>
          <w:p w14:paraId="5081EC84" w14:textId="77777777" w:rsidR="00A42879" w:rsidRPr="008D639E" w:rsidRDefault="008D639E">
            <w:pPr>
              <w:pStyle w:val="Normal6"/>
              <w:rPr>
                <w:szCs w:val="24"/>
              </w:rPr>
            </w:pPr>
            <w:r w:rsidRPr="008D639E">
              <w:lastRenderedPageBreak/>
              <w:t>"1b.</w:t>
            </w:r>
            <w:r w:rsidRPr="008D639E">
              <w:tab/>
              <w:t>Markedsovervågningsmyndighederne og de offentlige myndigheder eller organer, der er omhandlet i stk. 1, arbejder tæt sammen og yder hinanden den gensidige bistand, der er nødvendig for at opfylde deres respektive mandater, med henblik på at sikre en sammenhængende anvendelse af denne forordning og EU-retten om beskyttelse af grundlæggende rettigheder og strømlining af procedurer</w:t>
            </w:r>
            <w:r w:rsidRPr="008D639E">
              <w:rPr>
                <w:b/>
                <w:bCs/>
                <w:i/>
                <w:iCs/>
              </w:rPr>
              <w:t xml:space="preserve">, samtidig med at deres respektive </w:t>
            </w:r>
            <w:r w:rsidRPr="008D639E">
              <w:rPr>
                <w:b/>
                <w:bCs/>
                <w:i/>
                <w:iCs/>
              </w:rPr>
              <w:lastRenderedPageBreak/>
              <w:t>kompetencer, opgaver, beføjelser og uafhængighed respekteres</w:t>
            </w:r>
            <w:r w:rsidRPr="008D639E">
              <w:t>. Dette omfatter navnlig udveksling</w:t>
            </w:r>
            <w:r w:rsidRPr="008D639E">
              <w:t xml:space="preserve"> af oplysninger for et effektivt tilsyn med eller en effektiv håndhævelse af denne forordning og respektivt den anden EU-lovgivning."</w:t>
            </w:r>
          </w:p>
        </w:tc>
      </w:tr>
    </w:tbl>
    <w:p w14:paraId="02D98A0B"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E917B52" w14:textId="77777777" w:rsidR="00A42879" w:rsidRPr="008D639E" w:rsidRDefault="008D639E" w:rsidP="00A42879">
      <w:r w:rsidRPr="008D639E">
        <w:rPr>
          <w:rStyle w:val="HideTWBExt"/>
          <w:noProof w:val="0"/>
        </w:rPr>
        <w:t>&lt;/Amend&gt;</w:t>
      </w:r>
    </w:p>
    <w:p w14:paraId="5E34E2E3"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348</w:t>
      </w:r>
      <w:r w:rsidRPr="008D639E">
        <w:rPr>
          <w:rStyle w:val="HideTWBExt"/>
          <w:b w:val="0"/>
          <w:noProof w:val="0"/>
        </w:rPr>
        <w:t>&lt;/NumAm&gt;</w:t>
      </w:r>
    </w:p>
    <w:p w14:paraId="2DF1172D" w14:textId="77777777" w:rsidR="00A42879" w:rsidRPr="008D639E" w:rsidRDefault="008D639E" w:rsidP="00A42879">
      <w:pPr>
        <w:pStyle w:val="NormalBold"/>
      </w:pPr>
      <w:r w:rsidRPr="008D639E">
        <w:rPr>
          <w:rStyle w:val="HideTWBExt"/>
          <w:b w:val="0"/>
          <w:noProof w:val="0"/>
        </w:rPr>
        <w:t>&lt;RepeatBlock-By&gt;&lt;Members&gt;</w:t>
      </w:r>
      <w:r w:rsidRPr="008D639E">
        <w:t xml:space="preserve">Kristian Vigenin, Brando Benifei, Hannes </w:t>
      </w:r>
      <w:r w:rsidRPr="008D639E">
        <w:t>Heide, Francisco Assis, François Kalfon, Elisabeth Grossmann, Christel Schaldemose, Pierre Jouvet, Marc Angel, Alex Agius Saliba, José Cepeda, Elena Sancho Murillo</w:t>
      </w:r>
      <w:r w:rsidRPr="008D639E">
        <w:rPr>
          <w:rStyle w:val="HideTWBExt"/>
          <w:b w:val="0"/>
          <w:noProof w:val="0"/>
        </w:rPr>
        <w:t>&lt;/Members&gt;</w:t>
      </w:r>
    </w:p>
    <w:p w14:paraId="1512E4BA" w14:textId="77777777" w:rsidR="00A42879" w:rsidRPr="008D639E" w:rsidRDefault="008D639E" w:rsidP="00A42879">
      <w:r w:rsidRPr="008D639E">
        <w:rPr>
          <w:rStyle w:val="HideTWBExt"/>
          <w:noProof w:val="0"/>
        </w:rPr>
        <w:t>&lt;/RepeatBlock-By&gt;</w:t>
      </w:r>
    </w:p>
    <w:p w14:paraId="10DD831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CFA18AA" w14:textId="77777777" w:rsidR="00A42879" w:rsidRPr="008D639E" w:rsidRDefault="008D639E" w:rsidP="00A42879">
      <w:pPr>
        <w:pStyle w:val="NormalBold"/>
      </w:pPr>
      <w:r w:rsidRPr="008D639E">
        <w:rPr>
          <w:rStyle w:val="HideTWBExt"/>
          <w:b w:val="0"/>
          <w:noProof w:val="0"/>
        </w:rPr>
        <w:t>&lt;Article&gt;</w:t>
      </w:r>
      <w:r w:rsidRPr="008D639E">
        <w:t>Artikel 1 – stk. 1 – nr. 26 – litra c</w:t>
      </w:r>
      <w:r w:rsidRPr="008D639E">
        <w:rPr>
          <w:rStyle w:val="HideTWBExt"/>
          <w:b w:val="0"/>
          <w:noProof w:val="0"/>
        </w:rPr>
        <w:t>&lt;/Article&gt;</w:t>
      </w:r>
    </w:p>
    <w:p w14:paraId="4191046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362CAAB" w14:textId="77777777" w:rsidR="00A42879" w:rsidRPr="008D639E" w:rsidRDefault="008D639E" w:rsidP="00A42879">
      <w:r w:rsidRPr="008D639E">
        <w:rPr>
          <w:rStyle w:val="HideTWBExt"/>
          <w:noProof w:val="0"/>
        </w:rPr>
        <w:t>&lt;Article2&gt;</w:t>
      </w:r>
      <w:r w:rsidRPr="008D639E">
        <w:t>Artikel 77 – stk. 1 c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D8EEA32" w14:textId="77777777" w:rsidTr="00A42879">
        <w:trPr>
          <w:jc w:val="center"/>
        </w:trPr>
        <w:tc>
          <w:tcPr>
            <w:tcW w:w="9752" w:type="dxa"/>
            <w:gridSpan w:val="2"/>
          </w:tcPr>
          <w:p w14:paraId="3005E780" w14:textId="77777777" w:rsidR="00A42879" w:rsidRPr="008D639E" w:rsidRDefault="00A42879">
            <w:pPr>
              <w:keepNext/>
            </w:pPr>
          </w:p>
        </w:tc>
      </w:tr>
      <w:tr w:rsidR="006C7B3F" w:rsidRPr="008D639E" w14:paraId="3A6ABB90" w14:textId="77777777" w:rsidTr="00A42879">
        <w:trPr>
          <w:jc w:val="center"/>
        </w:trPr>
        <w:tc>
          <w:tcPr>
            <w:tcW w:w="4876" w:type="dxa"/>
            <w:hideMark/>
          </w:tcPr>
          <w:p w14:paraId="1EBB720F" w14:textId="77777777" w:rsidR="00A42879" w:rsidRPr="008D639E" w:rsidRDefault="008D639E">
            <w:pPr>
              <w:pStyle w:val="ColumnHeading"/>
              <w:keepNext/>
            </w:pPr>
            <w:r w:rsidRPr="008D639E">
              <w:t>Kommissionens forslag</w:t>
            </w:r>
          </w:p>
        </w:tc>
        <w:tc>
          <w:tcPr>
            <w:tcW w:w="4876" w:type="dxa"/>
            <w:hideMark/>
          </w:tcPr>
          <w:p w14:paraId="18136086" w14:textId="77777777" w:rsidR="00A42879" w:rsidRPr="008D639E" w:rsidRDefault="008D639E">
            <w:pPr>
              <w:pStyle w:val="ColumnHeading"/>
              <w:keepNext/>
            </w:pPr>
            <w:r w:rsidRPr="008D639E">
              <w:t>Ændringsforslag</w:t>
            </w:r>
          </w:p>
        </w:tc>
      </w:tr>
      <w:tr w:rsidR="006C7B3F" w:rsidRPr="008D639E" w14:paraId="1CCEE8E6" w14:textId="77777777" w:rsidTr="00A42879">
        <w:trPr>
          <w:jc w:val="center"/>
        </w:trPr>
        <w:tc>
          <w:tcPr>
            <w:tcW w:w="4876" w:type="dxa"/>
          </w:tcPr>
          <w:p w14:paraId="2BAA56B6" w14:textId="77777777" w:rsidR="00A42879" w:rsidRPr="008D639E" w:rsidRDefault="00A42879">
            <w:pPr>
              <w:pStyle w:val="Normal6"/>
            </w:pPr>
          </w:p>
        </w:tc>
        <w:tc>
          <w:tcPr>
            <w:tcW w:w="4876" w:type="dxa"/>
            <w:hideMark/>
          </w:tcPr>
          <w:p w14:paraId="40CD3DF6" w14:textId="77777777" w:rsidR="00A42879" w:rsidRPr="008D639E" w:rsidRDefault="008D639E">
            <w:pPr>
              <w:pStyle w:val="Normal6"/>
              <w:rPr>
                <w:szCs w:val="24"/>
              </w:rPr>
            </w:pPr>
            <w:r w:rsidRPr="008D639E">
              <w:rPr>
                <w:b/>
                <w:i/>
              </w:rPr>
              <w:t>1c.</w:t>
            </w:r>
            <w:r w:rsidRPr="008D639E">
              <w:rPr>
                <w:b/>
                <w:i/>
              </w:rPr>
              <w:tab/>
              <w:t xml:space="preserve">Anmodninger om bistand skal indeholde alle nødvendige </w:t>
            </w:r>
            <w:r w:rsidRPr="008D639E">
              <w:rPr>
                <w:b/>
                <w:i/>
              </w:rPr>
              <w:t>oplysninger, herunder formålet med og grunden til anmodningen. Markedsovervågningsmyndigheden må ikke afvise at imødekomme anmodningen, medmindre: a) den anmodende myndighed ikke er kompetent med hensyn til genstanden for anmodningen eller de foranstaltninger, den anmodes om at gennemføre, eller b) imødekommelse af anmodningen ville udgøre en overtrædelse af denne forordning eller af EU-ret eller medlemsstaternes nationale ret, som markedsovervågningsmyndigheden er underlagt.</w:t>
            </w:r>
          </w:p>
        </w:tc>
      </w:tr>
    </w:tbl>
    <w:p w14:paraId="48C993EC"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83CB2CD" w14:textId="77777777" w:rsidR="00F65360" w:rsidRPr="008D639E" w:rsidRDefault="008D639E" w:rsidP="00F65360">
      <w:r w:rsidRPr="008D639E">
        <w:rPr>
          <w:rStyle w:val="HideTWBExt"/>
          <w:noProof w:val="0"/>
        </w:rPr>
        <w:t>&lt;/Amend&gt;</w:t>
      </w:r>
    </w:p>
    <w:p w14:paraId="4BA45C28" w14:textId="77777777" w:rsidR="00F65360" w:rsidRPr="008D639E" w:rsidRDefault="008D639E" w:rsidP="00F65360">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349</w:t>
      </w:r>
      <w:r w:rsidRPr="008D639E">
        <w:rPr>
          <w:rStyle w:val="HideTWBExt"/>
          <w:b w:val="0"/>
          <w:noProof w:val="0"/>
        </w:rPr>
        <w:t>&lt;/NumAm&gt;</w:t>
      </w:r>
    </w:p>
    <w:p w14:paraId="7B7043C4" w14:textId="77777777" w:rsidR="00F65360" w:rsidRPr="008D639E" w:rsidRDefault="008D639E" w:rsidP="00F65360">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1CE4C338" w14:textId="77777777" w:rsidR="00F65360" w:rsidRPr="008D639E" w:rsidRDefault="008D639E" w:rsidP="00F65360">
      <w:r w:rsidRPr="008D639E">
        <w:rPr>
          <w:rStyle w:val="HideTWBExt"/>
          <w:noProof w:val="0"/>
        </w:rPr>
        <w:t>&lt;/RepeatBlock-By&gt;</w:t>
      </w:r>
    </w:p>
    <w:p w14:paraId="0F220F7E" w14:textId="77777777" w:rsidR="00F65360" w:rsidRPr="008D639E" w:rsidRDefault="008D639E" w:rsidP="00F65360">
      <w:pPr>
        <w:pStyle w:val="NormalBold"/>
        <w:keepNext/>
      </w:pPr>
      <w:r w:rsidRPr="008D639E">
        <w:rPr>
          <w:rStyle w:val="HideTWBExt"/>
          <w:b w:val="0"/>
          <w:noProof w:val="0"/>
        </w:rPr>
        <w:lastRenderedPageBreak/>
        <w:t>&lt;DocAmend&gt;</w:t>
      </w:r>
      <w:r w:rsidRPr="008D639E">
        <w:t>Forslag til forordning</w:t>
      </w:r>
      <w:r w:rsidRPr="008D639E">
        <w:rPr>
          <w:rStyle w:val="HideTWBExt"/>
          <w:b w:val="0"/>
          <w:noProof w:val="0"/>
        </w:rPr>
        <w:t>&lt;/DocAmend&gt;</w:t>
      </w:r>
    </w:p>
    <w:p w14:paraId="28B90794" w14:textId="77777777" w:rsidR="00F65360" w:rsidRPr="008D639E" w:rsidRDefault="008D639E" w:rsidP="00F65360">
      <w:pPr>
        <w:pStyle w:val="NormalBold"/>
      </w:pPr>
      <w:r w:rsidRPr="008D639E">
        <w:rPr>
          <w:rStyle w:val="HideTWBExt"/>
          <w:b w:val="0"/>
          <w:noProof w:val="0"/>
        </w:rPr>
        <w:t>&lt;Article&gt;</w:t>
      </w:r>
      <w:r w:rsidRPr="008D639E">
        <w:t>Artikel 1 – stk. 1 – nr. 26 a (nyt)</w:t>
      </w:r>
      <w:r w:rsidRPr="008D639E">
        <w:rPr>
          <w:rStyle w:val="HideTWBExt"/>
          <w:b w:val="0"/>
          <w:noProof w:val="0"/>
        </w:rPr>
        <w:t>&lt;/Article&gt;</w:t>
      </w:r>
    </w:p>
    <w:p w14:paraId="5D647216" w14:textId="77777777" w:rsidR="00F65360" w:rsidRPr="008D639E" w:rsidRDefault="008D639E" w:rsidP="00F65360">
      <w:pPr>
        <w:keepNext/>
      </w:pPr>
      <w:r w:rsidRPr="008D639E">
        <w:rPr>
          <w:rStyle w:val="HideTWBExt"/>
          <w:noProof w:val="0"/>
        </w:rPr>
        <w:t>&lt;DocAmend2&gt;</w:t>
      </w:r>
      <w:r w:rsidRPr="008D639E">
        <w:t>Forordning (EU) 2024/1689</w:t>
      </w:r>
      <w:r w:rsidRPr="008D639E">
        <w:rPr>
          <w:rStyle w:val="HideTWBExt"/>
          <w:noProof w:val="0"/>
        </w:rPr>
        <w:t>&lt;/DocAmend2&gt;</w:t>
      </w:r>
    </w:p>
    <w:p w14:paraId="71798E1B" w14:textId="77777777" w:rsidR="00F65360" w:rsidRPr="008D639E" w:rsidRDefault="008D639E" w:rsidP="00F65360">
      <w:r w:rsidRPr="008D639E">
        <w:rPr>
          <w:rStyle w:val="HideTWBExt"/>
          <w:noProof w:val="0"/>
        </w:rPr>
        <w:t>&lt;Article2&gt;</w:t>
      </w:r>
      <w:r w:rsidRPr="008D639E">
        <w:t>Artikel 80 a (ny)</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E0E38B4" w14:textId="77777777" w:rsidTr="004179B3">
        <w:trPr>
          <w:jc w:val="center"/>
        </w:trPr>
        <w:tc>
          <w:tcPr>
            <w:tcW w:w="9752" w:type="dxa"/>
            <w:gridSpan w:val="2"/>
          </w:tcPr>
          <w:p w14:paraId="5F4D9306" w14:textId="77777777" w:rsidR="00F65360" w:rsidRPr="008D639E" w:rsidRDefault="00F65360" w:rsidP="004179B3">
            <w:pPr>
              <w:keepNext/>
            </w:pPr>
          </w:p>
        </w:tc>
      </w:tr>
      <w:tr w:rsidR="006C7B3F" w:rsidRPr="008D639E" w14:paraId="0A68D68E" w14:textId="77777777" w:rsidTr="004179B3">
        <w:trPr>
          <w:jc w:val="center"/>
        </w:trPr>
        <w:tc>
          <w:tcPr>
            <w:tcW w:w="4876" w:type="dxa"/>
            <w:hideMark/>
          </w:tcPr>
          <w:p w14:paraId="42A21DF8" w14:textId="77777777" w:rsidR="00F65360" w:rsidRPr="008D639E" w:rsidRDefault="008D639E" w:rsidP="004179B3">
            <w:pPr>
              <w:pStyle w:val="ColumnHeading"/>
              <w:keepNext/>
            </w:pPr>
            <w:r w:rsidRPr="008D639E">
              <w:t>Kommissionens forslag</w:t>
            </w:r>
          </w:p>
        </w:tc>
        <w:tc>
          <w:tcPr>
            <w:tcW w:w="4876" w:type="dxa"/>
            <w:hideMark/>
          </w:tcPr>
          <w:p w14:paraId="60647EFF" w14:textId="77777777" w:rsidR="00F65360" w:rsidRPr="008D639E" w:rsidRDefault="008D639E" w:rsidP="004179B3">
            <w:pPr>
              <w:pStyle w:val="ColumnHeading"/>
              <w:keepNext/>
            </w:pPr>
            <w:r w:rsidRPr="008D639E">
              <w:t>Ændringsforslag</w:t>
            </w:r>
          </w:p>
        </w:tc>
      </w:tr>
      <w:tr w:rsidR="006C7B3F" w:rsidRPr="008D639E" w14:paraId="73A30C55" w14:textId="77777777" w:rsidTr="004179B3">
        <w:trPr>
          <w:jc w:val="center"/>
        </w:trPr>
        <w:tc>
          <w:tcPr>
            <w:tcW w:w="4876" w:type="dxa"/>
          </w:tcPr>
          <w:p w14:paraId="72FBB7DC" w14:textId="77777777" w:rsidR="00F65360" w:rsidRPr="008D639E" w:rsidRDefault="00F65360" w:rsidP="004179B3">
            <w:pPr>
              <w:pStyle w:val="Normal6"/>
            </w:pPr>
          </w:p>
        </w:tc>
        <w:tc>
          <w:tcPr>
            <w:tcW w:w="4876" w:type="dxa"/>
            <w:hideMark/>
          </w:tcPr>
          <w:p w14:paraId="3DC96E8E" w14:textId="77777777" w:rsidR="00F65360" w:rsidRPr="008D639E" w:rsidRDefault="008D639E" w:rsidP="004179B3">
            <w:pPr>
              <w:pStyle w:val="Normal6"/>
              <w:rPr>
                <w:szCs w:val="24"/>
              </w:rPr>
            </w:pPr>
            <w:r w:rsidRPr="008D639E">
              <w:rPr>
                <w:b/>
                <w:i/>
              </w:rPr>
              <w:t>(26a)</w:t>
            </w:r>
            <w:r w:rsidRPr="008D639E">
              <w:rPr>
                <w:b/>
                <w:i/>
              </w:rPr>
              <w:tab/>
              <w:t>Følgende artikel indsættes:</w:t>
            </w:r>
          </w:p>
        </w:tc>
      </w:tr>
      <w:tr w:rsidR="006C7B3F" w:rsidRPr="008D639E" w14:paraId="05683A77" w14:textId="77777777" w:rsidTr="004179B3">
        <w:trPr>
          <w:jc w:val="center"/>
        </w:trPr>
        <w:tc>
          <w:tcPr>
            <w:tcW w:w="4876" w:type="dxa"/>
          </w:tcPr>
          <w:p w14:paraId="511D1569" w14:textId="77777777" w:rsidR="00F65360" w:rsidRPr="008D639E" w:rsidRDefault="00F65360" w:rsidP="004179B3">
            <w:pPr>
              <w:pStyle w:val="Normal6"/>
            </w:pPr>
          </w:p>
        </w:tc>
        <w:tc>
          <w:tcPr>
            <w:tcW w:w="4876" w:type="dxa"/>
            <w:hideMark/>
          </w:tcPr>
          <w:p w14:paraId="63CB32C9" w14:textId="77777777" w:rsidR="00F65360" w:rsidRPr="008D639E" w:rsidRDefault="008D639E" w:rsidP="004179B3">
            <w:pPr>
              <w:pStyle w:val="Normal6"/>
              <w:rPr>
                <w:szCs w:val="24"/>
              </w:rPr>
            </w:pPr>
            <w:r w:rsidRPr="008D639E">
              <w:rPr>
                <w:b/>
                <w:i/>
              </w:rPr>
              <w:t>"Artikel 80a</w:t>
            </w:r>
          </w:p>
        </w:tc>
      </w:tr>
      <w:tr w:rsidR="006C7B3F" w:rsidRPr="008D639E" w14:paraId="66AC79C4" w14:textId="77777777" w:rsidTr="004179B3">
        <w:trPr>
          <w:jc w:val="center"/>
        </w:trPr>
        <w:tc>
          <w:tcPr>
            <w:tcW w:w="4876" w:type="dxa"/>
          </w:tcPr>
          <w:p w14:paraId="0A979ADC" w14:textId="77777777" w:rsidR="00F65360" w:rsidRPr="008D639E" w:rsidRDefault="00F65360" w:rsidP="004179B3">
            <w:pPr>
              <w:pStyle w:val="Normal6"/>
            </w:pPr>
          </w:p>
        </w:tc>
        <w:tc>
          <w:tcPr>
            <w:tcW w:w="4876" w:type="dxa"/>
            <w:hideMark/>
          </w:tcPr>
          <w:p w14:paraId="751CA32A" w14:textId="77777777" w:rsidR="00F65360" w:rsidRPr="008D639E" w:rsidRDefault="008D639E" w:rsidP="004179B3">
            <w:pPr>
              <w:pStyle w:val="Normal6"/>
              <w:rPr>
                <w:szCs w:val="24"/>
              </w:rPr>
            </w:pPr>
            <w:r w:rsidRPr="008D639E">
              <w:rPr>
                <w:b/>
                <w:i/>
              </w:rPr>
              <w:t>Registrering og gennemsigtighed i tilsynsmæssig kommunikation</w:t>
            </w:r>
          </w:p>
        </w:tc>
      </w:tr>
      <w:tr w:rsidR="006C7B3F" w:rsidRPr="008D639E" w14:paraId="1C6C0A48" w14:textId="77777777" w:rsidTr="004179B3">
        <w:trPr>
          <w:jc w:val="center"/>
        </w:trPr>
        <w:tc>
          <w:tcPr>
            <w:tcW w:w="4876" w:type="dxa"/>
          </w:tcPr>
          <w:p w14:paraId="01C8499F" w14:textId="77777777" w:rsidR="00F65360" w:rsidRPr="008D639E" w:rsidRDefault="00F65360" w:rsidP="004179B3">
            <w:pPr>
              <w:pStyle w:val="Normal6"/>
            </w:pPr>
          </w:p>
        </w:tc>
        <w:tc>
          <w:tcPr>
            <w:tcW w:w="4876" w:type="dxa"/>
            <w:hideMark/>
          </w:tcPr>
          <w:p w14:paraId="7BBCFE13" w14:textId="77777777" w:rsidR="00F65360" w:rsidRPr="008D639E" w:rsidRDefault="008D639E" w:rsidP="004179B3">
            <w:pPr>
              <w:pStyle w:val="Normal6"/>
              <w:rPr>
                <w:szCs w:val="24"/>
              </w:rPr>
            </w:pPr>
            <w:r w:rsidRPr="008D639E">
              <w:rPr>
                <w:b/>
                <w:i/>
              </w:rPr>
              <w:t xml:space="preserve">De </w:t>
            </w:r>
            <w:r w:rsidRPr="008D639E">
              <w:rPr>
                <w:b/>
                <w:i/>
              </w:rPr>
              <w:t>kompetente nationale myndigheder og AI-kontoret skal føre organiserede og tilgængelige fortegnelser over kommunikation med udbydere og idriftsættere af generelle AI-modeller med systemisk risiko vedrørende anvendelsen eller fortolkningen af forpligtelser i henhold til denne forordning, navnlig dem, der er fastsat i artikel 55, stk. 1, litra b). Sådanne fortegnelser skal dokumenteres på en konsekvent måde og stilles til rådighed, hvor det er relevant, og uden at det berører beskyttelse af forretningshemmelig</w:t>
            </w:r>
            <w:r w:rsidRPr="008D639E">
              <w:rPr>
                <w:b/>
                <w:i/>
              </w:rPr>
              <w:t>heder, med henblik på parlamentarisk tilsyn, samarbejde mellem myndigheder og domstolskontrol."</w:t>
            </w:r>
          </w:p>
        </w:tc>
      </w:tr>
    </w:tbl>
    <w:p w14:paraId="77D31B6F" w14:textId="77777777" w:rsidR="00F65360" w:rsidRPr="008D639E" w:rsidRDefault="008D639E" w:rsidP="00F65360">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8D062C3" w14:textId="77777777" w:rsidR="00F65360" w:rsidRPr="008D639E" w:rsidRDefault="008D639E" w:rsidP="00F65360">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6D69D357" w14:textId="77777777" w:rsidR="00F65360" w:rsidRPr="008D639E" w:rsidRDefault="008D639E" w:rsidP="00F65360">
      <w:pPr>
        <w:pStyle w:val="Normal12Italic"/>
        <w:rPr>
          <w:noProof w:val="0"/>
        </w:rPr>
      </w:pPr>
      <w:r w:rsidRPr="008D639E">
        <w:rPr>
          <w:noProof w:val="0"/>
        </w:rPr>
        <w:t xml:space="preserve">Det er nødvendigt at indføre en klar forpligtelse til at registrere og </w:t>
      </w:r>
      <w:r w:rsidRPr="008D639E">
        <w:rPr>
          <w:noProof w:val="0"/>
        </w:rPr>
        <w:t>systematisk tilrettelægge tilsynsmæssig kommunikation for at sikre gennemsigtighed, ansvarlighed, demokratisk tilsyn og ligebehandling af økonomiske aktører, navnlig med hensyn til fortolkning og anvendelse af begrebet systemisk risiko og relaterede forpligtelser. Desuden vil det muliggøre en effektiv retslig og parlamentarisk kontrol, samtidig med at beskyttelsen af forretningshemmeligheder bevares fuldt ud.</w:t>
      </w:r>
    </w:p>
    <w:p w14:paraId="0FDD9E3B" w14:textId="77777777" w:rsidR="00A42879" w:rsidRPr="008D639E" w:rsidRDefault="008D639E" w:rsidP="00A42879">
      <w:r w:rsidRPr="008D639E">
        <w:rPr>
          <w:rStyle w:val="HideTWBExt"/>
          <w:noProof w:val="0"/>
        </w:rPr>
        <w:t>&lt;/Amend&gt;</w:t>
      </w:r>
    </w:p>
    <w:p w14:paraId="440BE705"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350</w:t>
      </w:r>
      <w:r w:rsidRPr="008D639E">
        <w:rPr>
          <w:rStyle w:val="HideTWBExt"/>
          <w:b w:val="0"/>
          <w:noProof w:val="0"/>
        </w:rPr>
        <w:t>&lt;/NumAm&gt;</w:t>
      </w:r>
    </w:p>
    <w:p w14:paraId="17AA7D64" w14:textId="77777777" w:rsidR="00A42879" w:rsidRPr="008D639E" w:rsidRDefault="008D639E" w:rsidP="00A42879">
      <w:pPr>
        <w:pStyle w:val="NormalBold"/>
      </w:pPr>
      <w:r w:rsidRPr="008D639E">
        <w:rPr>
          <w:rStyle w:val="HideTWBExt"/>
          <w:b w:val="0"/>
          <w:noProof w:val="0"/>
        </w:rPr>
        <w:t>&lt;RepeatBlock-By&gt;&lt;Members&gt;</w:t>
      </w:r>
      <w:r w:rsidRPr="008D639E">
        <w:t>Henrik Dahl</w:t>
      </w:r>
      <w:r w:rsidRPr="008D639E">
        <w:rPr>
          <w:rStyle w:val="HideTWBExt"/>
          <w:b w:val="0"/>
          <w:noProof w:val="0"/>
        </w:rPr>
        <w:t>&lt;/Members&gt;</w:t>
      </w:r>
    </w:p>
    <w:p w14:paraId="02991F40" w14:textId="77777777" w:rsidR="00A42879" w:rsidRPr="008D639E" w:rsidRDefault="008D639E" w:rsidP="00A42879">
      <w:r w:rsidRPr="008D639E">
        <w:rPr>
          <w:rStyle w:val="HideTWBExt"/>
          <w:noProof w:val="0"/>
        </w:rPr>
        <w:t>&lt;/RepeatBlock-By&gt;</w:t>
      </w:r>
    </w:p>
    <w:p w14:paraId="47509D6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AB2AF36" w14:textId="77777777" w:rsidR="00A42879" w:rsidRPr="008D639E" w:rsidRDefault="008D639E" w:rsidP="00A42879">
      <w:pPr>
        <w:pStyle w:val="NormalBold"/>
      </w:pPr>
      <w:r w:rsidRPr="008D639E">
        <w:rPr>
          <w:rStyle w:val="HideTWBExt"/>
          <w:b w:val="0"/>
          <w:noProof w:val="0"/>
        </w:rPr>
        <w:t>&lt;Article&gt;</w:t>
      </w:r>
      <w:r w:rsidRPr="008D639E">
        <w:t>Artikel 1 – stk. 1 – nr. 26 a (nyt)</w:t>
      </w:r>
      <w:r w:rsidRPr="008D639E">
        <w:rPr>
          <w:rStyle w:val="HideTWBExt"/>
          <w:b w:val="0"/>
          <w:noProof w:val="0"/>
        </w:rPr>
        <w:t>&lt;/Article&gt;</w:t>
      </w:r>
    </w:p>
    <w:p w14:paraId="33F8B011" w14:textId="77777777" w:rsidR="00A42879" w:rsidRPr="008D639E" w:rsidRDefault="008D639E" w:rsidP="00A42879">
      <w:pPr>
        <w:keepNext/>
      </w:pPr>
      <w:r w:rsidRPr="008D639E">
        <w:rPr>
          <w:rStyle w:val="HideTWBExt"/>
          <w:noProof w:val="0"/>
        </w:rPr>
        <w:lastRenderedPageBreak/>
        <w:t>&lt;DocAmend2&gt;</w:t>
      </w:r>
      <w:r w:rsidRPr="008D639E">
        <w:t>Forordning (EU) 2024/1689</w:t>
      </w:r>
      <w:r w:rsidRPr="008D639E">
        <w:rPr>
          <w:rStyle w:val="HideTWBExt"/>
          <w:noProof w:val="0"/>
        </w:rPr>
        <w:t>&lt;/DocAmend2&gt;</w:t>
      </w:r>
    </w:p>
    <w:p w14:paraId="668742FB" w14:textId="77777777" w:rsidR="00A42879" w:rsidRPr="008D639E" w:rsidRDefault="008D639E" w:rsidP="00A42879">
      <w:r w:rsidRPr="008D639E">
        <w:rPr>
          <w:rStyle w:val="HideTWBExt"/>
          <w:noProof w:val="0"/>
        </w:rPr>
        <w:t>&lt;Article2&gt;</w:t>
      </w:r>
      <w:r w:rsidRPr="008D639E">
        <w:t>Artikel 82</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7B6F9CA" w14:textId="77777777" w:rsidTr="00AE7122">
        <w:trPr>
          <w:jc w:val="center"/>
        </w:trPr>
        <w:tc>
          <w:tcPr>
            <w:tcW w:w="9752" w:type="dxa"/>
            <w:gridSpan w:val="2"/>
          </w:tcPr>
          <w:p w14:paraId="6E2189F9" w14:textId="77777777" w:rsidR="00A42879" w:rsidRPr="008D639E" w:rsidRDefault="00A42879">
            <w:pPr>
              <w:keepNext/>
            </w:pPr>
          </w:p>
        </w:tc>
      </w:tr>
      <w:tr w:rsidR="006C7B3F" w:rsidRPr="008D639E" w14:paraId="3F598E5D" w14:textId="77777777" w:rsidTr="00AE7122">
        <w:trPr>
          <w:jc w:val="center"/>
        </w:trPr>
        <w:tc>
          <w:tcPr>
            <w:tcW w:w="4876" w:type="dxa"/>
            <w:hideMark/>
          </w:tcPr>
          <w:p w14:paraId="61997640" w14:textId="77777777" w:rsidR="00A42879" w:rsidRPr="008D639E" w:rsidRDefault="008D639E">
            <w:pPr>
              <w:pStyle w:val="ColumnHeading"/>
              <w:keepNext/>
            </w:pPr>
            <w:r w:rsidRPr="008D639E">
              <w:t>Kommissionens forslag</w:t>
            </w:r>
          </w:p>
        </w:tc>
        <w:tc>
          <w:tcPr>
            <w:tcW w:w="4876" w:type="dxa"/>
            <w:hideMark/>
          </w:tcPr>
          <w:p w14:paraId="575A541C" w14:textId="77777777" w:rsidR="00A42879" w:rsidRPr="008D639E" w:rsidRDefault="008D639E">
            <w:pPr>
              <w:pStyle w:val="ColumnHeading"/>
              <w:keepNext/>
            </w:pPr>
            <w:r w:rsidRPr="008D639E">
              <w:t>Ændringsforslag</w:t>
            </w:r>
          </w:p>
        </w:tc>
      </w:tr>
      <w:tr w:rsidR="006C7B3F" w:rsidRPr="008D639E" w14:paraId="19597F33" w14:textId="77777777" w:rsidTr="00AE7122">
        <w:trPr>
          <w:jc w:val="center"/>
        </w:trPr>
        <w:tc>
          <w:tcPr>
            <w:tcW w:w="4876" w:type="dxa"/>
          </w:tcPr>
          <w:p w14:paraId="69B7579B" w14:textId="77777777" w:rsidR="00A42879" w:rsidRPr="008D639E" w:rsidRDefault="00A42879">
            <w:pPr>
              <w:pStyle w:val="Normal6"/>
            </w:pPr>
          </w:p>
        </w:tc>
        <w:tc>
          <w:tcPr>
            <w:tcW w:w="4876" w:type="dxa"/>
            <w:hideMark/>
          </w:tcPr>
          <w:p w14:paraId="39A8BCA3" w14:textId="77777777" w:rsidR="00A42879" w:rsidRPr="008D639E" w:rsidRDefault="008D639E">
            <w:pPr>
              <w:pStyle w:val="Normal6"/>
              <w:rPr>
                <w:szCs w:val="24"/>
              </w:rPr>
            </w:pPr>
            <w:r w:rsidRPr="008D639E">
              <w:rPr>
                <w:b/>
                <w:i/>
              </w:rPr>
              <w:t>(26a)</w:t>
            </w:r>
            <w:r w:rsidRPr="008D639E">
              <w:rPr>
                <w:b/>
                <w:i/>
              </w:rPr>
              <w:tab/>
            </w:r>
            <w:r w:rsidRPr="008D639E">
              <w:rPr>
                <w:b/>
                <w:i/>
              </w:rPr>
              <w:t>Artikel 82 udgår.</w:t>
            </w:r>
          </w:p>
        </w:tc>
      </w:tr>
    </w:tbl>
    <w:p w14:paraId="19719408"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548BBD7" w14:textId="77777777" w:rsidR="00A42879" w:rsidRPr="008D639E" w:rsidRDefault="00A42879" w:rsidP="00A42879">
      <w:pPr>
        <w:pStyle w:val="CrossRef"/>
      </w:pPr>
    </w:p>
    <w:p w14:paraId="425B0524"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38E10E58" w14:textId="77777777" w:rsidR="00A42879" w:rsidRPr="008D639E" w:rsidRDefault="008D639E" w:rsidP="00A42879">
      <w:pPr>
        <w:pStyle w:val="Normal12Italic"/>
        <w:rPr>
          <w:noProof w:val="0"/>
        </w:rPr>
      </w:pPr>
      <w:r w:rsidRPr="008D639E">
        <w:rPr>
          <w:noProof w:val="0"/>
        </w:rPr>
        <w:t xml:space="preserve">Artiklen underminerer retssikkerheden og forudsigeligheden for udbydere, fordi et AI-system, der er kompatibelt, stadig kan blive udsat for yderligere krav eller </w:t>
      </w:r>
      <w:r w:rsidRPr="008D639E">
        <w:rPr>
          <w:noProof w:val="0"/>
        </w:rPr>
        <w:t>begrænsninger fra nationale myndigheder. Dette kan føre til fragmentering af det indre marked, da forskellige medlemsstater kan indføre forskellige yderligere krav.</w:t>
      </w:r>
    </w:p>
    <w:p w14:paraId="2CF01EC3" w14:textId="77777777" w:rsidR="00A42879" w:rsidRPr="008D639E" w:rsidRDefault="008D639E" w:rsidP="00A42879">
      <w:r w:rsidRPr="008D639E">
        <w:rPr>
          <w:rStyle w:val="HideTWBExt"/>
          <w:noProof w:val="0"/>
        </w:rPr>
        <w:t>&lt;/Amend&gt;</w:t>
      </w:r>
    </w:p>
    <w:p w14:paraId="12D8DBAF"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351</w:t>
      </w:r>
      <w:r w:rsidRPr="008D639E">
        <w:rPr>
          <w:rStyle w:val="HideTWBExt"/>
          <w:b w:val="0"/>
          <w:noProof w:val="0"/>
        </w:rPr>
        <w:t>&lt;/NumAm&gt;</w:t>
      </w:r>
    </w:p>
    <w:p w14:paraId="24708EEF" w14:textId="77777777" w:rsidR="00A42879" w:rsidRPr="008D639E" w:rsidRDefault="008D639E" w:rsidP="00A42879">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0D282FCF" w14:textId="77777777" w:rsidR="00A42879" w:rsidRPr="008D639E" w:rsidRDefault="008D639E" w:rsidP="00A42879">
      <w:r w:rsidRPr="008D639E">
        <w:rPr>
          <w:rStyle w:val="HideTWBExt"/>
          <w:noProof w:val="0"/>
        </w:rPr>
        <w:t>&lt;/RepeatBlock-By&gt;</w:t>
      </w:r>
    </w:p>
    <w:p w14:paraId="59BEC887"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71FC2F4" w14:textId="77777777" w:rsidR="00A42879" w:rsidRPr="008D639E" w:rsidRDefault="008D639E" w:rsidP="00A42879">
      <w:pPr>
        <w:pStyle w:val="NormalBold"/>
      </w:pPr>
      <w:r w:rsidRPr="008D639E">
        <w:rPr>
          <w:rStyle w:val="HideTWBExt"/>
          <w:b w:val="0"/>
          <w:noProof w:val="0"/>
        </w:rPr>
        <w:t>&lt;Article&gt;</w:t>
      </w:r>
      <w:r w:rsidRPr="008D639E">
        <w:t>Artikel 1 – stk. 1 – nr. 26 b (nyt)</w:t>
      </w:r>
      <w:r w:rsidRPr="008D639E">
        <w:rPr>
          <w:rStyle w:val="HideTWBExt"/>
          <w:b w:val="0"/>
          <w:noProof w:val="0"/>
        </w:rPr>
        <w:t>&lt;/Article&gt;</w:t>
      </w:r>
    </w:p>
    <w:p w14:paraId="6886D14C"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7183577" w14:textId="77777777" w:rsidR="00A42879" w:rsidRPr="008D639E" w:rsidRDefault="008D639E" w:rsidP="00A42879">
      <w:r w:rsidRPr="008D639E">
        <w:rPr>
          <w:rStyle w:val="HideTWBExt"/>
          <w:noProof w:val="0"/>
        </w:rPr>
        <w:t>&lt;Article2&gt;</w:t>
      </w:r>
      <w:r w:rsidRPr="008D639E">
        <w:t>Artikel 92 – stk. 3</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C609619" w14:textId="77777777" w:rsidTr="00AE7122">
        <w:trPr>
          <w:jc w:val="center"/>
        </w:trPr>
        <w:tc>
          <w:tcPr>
            <w:tcW w:w="9752" w:type="dxa"/>
            <w:gridSpan w:val="2"/>
          </w:tcPr>
          <w:p w14:paraId="16C7DC71" w14:textId="77777777" w:rsidR="00A42879" w:rsidRPr="008D639E" w:rsidRDefault="00A42879">
            <w:pPr>
              <w:keepNext/>
            </w:pPr>
          </w:p>
        </w:tc>
      </w:tr>
      <w:tr w:rsidR="006C7B3F" w:rsidRPr="008D639E" w14:paraId="1DCA20DE" w14:textId="77777777" w:rsidTr="00AE7122">
        <w:trPr>
          <w:jc w:val="center"/>
        </w:trPr>
        <w:tc>
          <w:tcPr>
            <w:tcW w:w="4876" w:type="dxa"/>
            <w:hideMark/>
          </w:tcPr>
          <w:p w14:paraId="706AF5A6" w14:textId="77777777" w:rsidR="00A42879" w:rsidRPr="008D639E" w:rsidRDefault="008D639E">
            <w:pPr>
              <w:pStyle w:val="ColumnHeading"/>
              <w:keepNext/>
            </w:pPr>
            <w:r w:rsidRPr="008D639E">
              <w:t>Gældende ordlyd</w:t>
            </w:r>
          </w:p>
        </w:tc>
        <w:tc>
          <w:tcPr>
            <w:tcW w:w="4876" w:type="dxa"/>
            <w:hideMark/>
          </w:tcPr>
          <w:p w14:paraId="525EE6D3" w14:textId="77777777" w:rsidR="00A42879" w:rsidRPr="008D639E" w:rsidRDefault="008D639E">
            <w:pPr>
              <w:pStyle w:val="ColumnHeading"/>
              <w:keepNext/>
            </w:pPr>
            <w:r w:rsidRPr="008D639E">
              <w:t>Ændringsforslag</w:t>
            </w:r>
          </w:p>
        </w:tc>
      </w:tr>
      <w:tr w:rsidR="006C7B3F" w:rsidRPr="008D639E" w14:paraId="0AFA1383" w14:textId="77777777" w:rsidTr="00AE7122">
        <w:trPr>
          <w:jc w:val="center"/>
        </w:trPr>
        <w:tc>
          <w:tcPr>
            <w:tcW w:w="4876" w:type="dxa"/>
          </w:tcPr>
          <w:p w14:paraId="6E5BB3EC" w14:textId="77777777" w:rsidR="00A42879" w:rsidRPr="008D639E" w:rsidRDefault="00A42879">
            <w:pPr>
              <w:pStyle w:val="Normal6"/>
            </w:pPr>
          </w:p>
        </w:tc>
        <w:tc>
          <w:tcPr>
            <w:tcW w:w="4876" w:type="dxa"/>
            <w:hideMark/>
          </w:tcPr>
          <w:p w14:paraId="4F124551" w14:textId="77777777" w:rsidR="00A42879" w:rsidRPr="008D639E" w:rsidRDefault="008D639E">
            <w:pPr>
              <w:pStyle w:val="Normal6"/>
              <w:rPr>
                <w:szCs w:val="24"/>
              </w:rPr>
            </w:pPr>
            <w:r w:rsidRPr="008D639E">
              <w:rPr>
                <w:b/>
                <w:i/>
              </w:rPr>
              <w:t>(26b)</w:t>
            </w:r>
            <w:r w:rsidRPr="008D639E">
              <w:rPr>
                <w:b/>
                <w:i/>
              </w:rPr>
              <w:tab/>
              <w:t>I artikel 92, stk. 3, foretages følgende ændringer:</w:t>
            </w:r>
          </w:p>
        </w:tc>
      </w:tr>
      <w:tr w:rsidR="006C7B3F" w:rsidRPr="008D639E" w14:paraId="411E911F" w14:textId="77777777" w:rsidTr="00AE7122">
        <w:trPr>
          <w:jc w:val="center"/>
        </w:trPr>
        <w:tc>
          <w:tcPr>
            <w:tcW w:w="4876" w:type="dxa"/>
            <w:hideMark/>
          </w:tcPr>
          <w:p w14:paraId="36CB4F53" w14:textId="77777777" w:rsidR="00A42879" w:rsidRPr="008D639E" w:rsidRDefault="008D639E">
            <w:pPr>
              <w:pStyle w:val="Normal6"/>
            </w:pPr>
            <w:r w:rsidRPr="008D639E">
              <w:t>"3.</w:t>
            </w:r>
            <w:r w:rsidRPr="008D639E">
              <w:tab/>
              <w:t>Med henblik på stk. 1 kan Kommissionen anmode om adgang til den pågældende AI-model til almen brug via API'er eller andre hensigtsmæssige tekniske midler og værktøjer</w:t>
            </w:r>
            <w:r w:rsidRPr="008D639E">
              <w:rPr>
                <w:b/>
                <w:bCs/>
                <w:i/>
                <w:iCs/>
              </w:rPr>
              <w:t xml:space="preserve">, </w:t>
            </w:r>
            <w:r w:rsidRPr="008D639E">
              <w:rPr>
                <w:b/>
                <w:bCs/>
                <w:i/>
                <w:iCs/>
              </w:rPr>
              <w:t>herunder kildekode</w:t>
            </w:r>
            <w:r w:rsidRPr="008D639E">
              <w:t>.</w:t>
            </w:r>
          </w:p>
        </w:tc>
        <w:tc>
          <w:tcPr>
            <w:tcW w:w="4876" w:type="dxa"/>
            <w:hideMark/>
          </w:tcPr>
          <w:p w14:paraId="30AEE89D" w14:textId="77777777" w:rsidR="00A42879" w:rsidRPr="008D639E" w:rsidRDefault="008D639E">
            <w:pPr>
              <w:pStyle w:val="Normal6"/>
              <w:rPr>
                <w:szCs w:val="24"/>
              </w:rPr>
            </w:pPr>
            <w:r w:rsidRPr="008D639E">
              <w:rPr>
                <w:b/>
                <w:bCs/>
                <w:i/>
                <w:iCs/>
              </w:rPr>
              <w:t>"</w:t>
            </w:r>
            <w:r w:rsidRPr="008D639E">
              <w:t>3.</w:t>
            </w:r>
            <w:r w:rsidRPr="008D639E">
              <w:rPr>
                <w:b/>
                <w:i/>
              </w:rPr>
              <w:tab/>
            </w:r>
            <w:r w:rsidRPr="008D639E">
              <w:t>Med henblik på stk. 1 kan Kommissionen anmode om adgang til den pågældende AI-model til almen brug via API'er eller andre hensigtsmæssige tekniske midler og værktøjer.</w:t>
            </w:r>
            <w:r w:rsidRPr="008D639E">
              <w:rPr>
                <w:b/>
                <w:bCs/>
                <w:i/>
                <w:iCs/>
              </w:rPr>
              <w:t>"</w:t>
            </w:r>
          </w:p>
        </w:tc>
      </w:tr>
    </w:tbl>
    <w:p w14:paraId="4CB2340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B836568" w14:textId="77777777" w:rsidR="00A42879" w:rsidRPr="008D639E" w:rsidRDefault="00A42879" w:rsidP="00A42879">
      <w:pPr>
        <w:pStyle w:val="CrossRef"/>
      </w:pPr>
    </w:p>
    <w:p w14:paraId="2AD637B3"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77239DAC" w14:textId="77777777" w:rsidR="00A42879" w:rsidRPr="008D639E" w:rsidRDefault="008D639E" w:rsidP="00A42879">
      <w:pPr>
        <w:pStyle w:val="Normal12Italic"/>
        <w:rPr>
          <w:noProof w:val="0"/>
        </w:rPr>
      </w:pPr>
      <w:r w:rsidRPr="008D639E">
        <w:rPr>
          <w:noProof w:val="0"/>
        </w:rPr>
        <w:t xml:space="preserve">Obligatorisk offentliggørelse af proprietær kildekode ville afsløre følsomme sikkerheds- og handelshemmelige oplysninger, men kun tilføje marginale tilsynsfordele i betragtning af den eksisterende gennemsigtighed, dokumentation og revisionsværktøjer, der allerede er </w:t>
      </w:r>
      <w:r w:rsidRPr="008D639E">
        <w:rPr>
          <w:noProof w:val="0"/>
        </w:rPr>
        <w:lastRenderedPageBreak/>
        <w:t>tilgængelige i henhold til AI-forordningen.</w:t>
      </w:r>
    </w:p>
    <w:p w14:paraId="2C64D2E9" w14:textId="77777777" w:rsidR="00A42879" w:rsidRPr="008D639E" w:rsidRDefault="008D639E" w:rsidP="00A42879">
      <w:r w:rsidRPr="008D639E">
        <w:rPr>
          <w:rStyle w:val="HideTWBExt"/>
          <w:noProof w:val="0"/>
        </w:rPr>
        <w:t>&lt;/Amend&gt;</w:t>
      </w:r>
    </w:p>
    <w:p w14:paraId="32FBFF33"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352</w:t>
      </w:r>
      <w:r w:rsidRPr="008D639E">
        <w:rPr>
          <w:rStyle w:val="HideTWBExt"/>
          <w:b w:val="0"/>
          <w:noProof w:val="0"/>
        </w:rPr>
        <w:t>&lt;/NumAm&gt;</w:t>
      </w:r>
    </w:p>
    <w:p w14:paraId="087A171B" w14:textId="77777777" w:rsidR="00A42879" w:rsidRPr="008D639E" w:rsidRDefault="008D639E" w:rsidP="00A42879">
      <w:pPr>
        <w:pStyle w:val="NormalBold"/>
      </w:pPr>
      <w:r w:rsidRPr="008D639E">
        <w:rPr>
          <w:rStyle w:val="HideTWBExt"/>
          <w:b w:val="0"/>
          <w:noProof w:val="0"/>
        </w:rPr>
        <w:t>&lt;RepeatBlock-By&gt;&lt;Members&gt;</w:t>
      </w:r>
      <w:r w:rsidRPr="008D639E">
        <w:t>Kateřina Konečná</w:t>
      </w:r>
      <w:r w:rsidRPr="008D639E">
        <w:rPr>
          <w:rStyle w:val="HideTWBExt"/>
          <w:b w:val="0"/>
          <w:noProof w:val="0"/>
        </w:rPr>
        <w:t>&lt;/Members&gt;</w:t>
      </w:r>
    </w:p>
    <w:p w14:paraId="4ED5168A" w14:textId="77777777" w:rsidR="00A42879" w:rsidRPr="008D639E" w:rsidRDefault="008D639E" w:rsidP="00A42879">
      <w:r w:rsidRPr="008D639E">
        <w:rPr>
          <w:rStyle w:val="HideTWBExt"/>
          <w:noProof w:val="0"/>
        </w:rPr>
        <w:t>&lt;/RepeatBlock-By&gt;</w:t>
      </w:r>
    </w:p>
    <w:p w14:paraId="5FCE7AA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F4466A9" w14:textId="77777777" w:rsidR="00A42879" w:rsidRPr="008D639E" w:rsidRDefault="008D639E" w:rsidP="00A42879">
      <w:pPr>
        <w:pStyle w:val="NormalBold"/>
      </w:pPr>
      <w:r w:rsidRPr="008D639E">
        <w:rPr>
          <w:rStyle w:val="HideTWBExt"/>
          <w:b w:val="0"/>
          <w:noProof w:val="0"/>
        </w:rPr>
        <w:t>&lt;Article&gt;</w:t>
      </w:r>
      <w:r w:rsidRPr="008D639E">
        <w:t xml:space="preserve">Artikel 1 – stk. 1 </w:t>
      </w:r>
      <w:r w:rsidRPr="008D639E">
        <w:t>– nr. 27</w:t>
      </w:r>
      <w:r w:rsidRPr="008D639E">
        <w:rPr>
          <w:rStyle w:val="HideTWBExt"/>
          <w:b w:val="0"/>
          <w:noProof w:val="0"/>
        </w:rPr>
        <w:t>&lt;/Article&gt;</w:t>
      </w:r>
    </w:p>
    <w:p w14:paraId="4E231CE3"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41812D9" w14:textId="77777777" w:rsidR="00A42879" w:rsidRPr="008D639E" w:rsidRDefault="008D639E" w:rsidP="00A42879">
      <w:r w:rsidRPr="008D639E">
        <w:rPr>
          <w:rStyle w:val="HideTWBExt"/>
          <w:noProof w:val="0"/>
        </w:rPr>
        <w:t>&lt;Article2&gt;</w:t>
      </w:r>
      <w:r w:rsidRPr="008D639E">
        <w:t>Artikel 95 – stk. 4</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DDD61A7" w14:textId="77777777" w:rsidTr="00AE7122">
        <w:trPr>
          <w:jc w:val="center"/>
        </w:trPr>
        <w:tc>
          <w:tcPr>
            <w:tcW w:w="9752" w:type="dxa"/>
            <w:gridSpan w:val="2"/>
          </w:tcPr>
          <w:p w14:paraId="1A97D544" w14:textId="77777777" w:rsidR="00A42879" w:rsidRPr="008D639E" w:rsidRDefault="00A42879">
            <w:pPr>
              <w:keepNext/>
            </w:pPr>
          </w:p>
        </w:tc>
      </w:tr>
      <w:tr w:rsidR="006C7B3F" w:rsidRPr="008D639E" w14:paraId="4BBC928D" w14:textId="77777777" w:rsidTr="00AE7122">
        <w:trPr>
          <w:jc w:val="center"/>
        </w:trPr>
        <w:tc>
          <w:tcPr>
            <w:tcW w:w="4876" w:type="dxa"/>
            <w:hideMark/>
          </w:tcPr>
          <w:p w14:paraId="40F8163D" w14:textId="77777777" w:rsidR="00A42879" w:rsidRPr="008D639E" w:rsidRDefault="008D639E">
            <w:pPr>
              <w:pStyle w:val="ColumnHeading"/>
              <w:keepNext/>
            </w:pPr>
            <w:r w:rsidRPr="008D639E">
              <w:t>Kommissionens forslag</w:t>
            </w:r>
          </w:p>
        </w:tc>
        <w:tc>
          <w:tcPr>
            <w:tcW w:w="4876" w:type="dxa"/>
            <w:hideMark/>
          </w:tcPr>
          <w:p w14:paraId="087A0272" w14:textId="77777777" w:rsidR="00A42879" w:rsidRPr="008D639E" w:rsidRDefault="008D639E">
            <w:pPr>
              <w:pStyle w:val="ColumnHeading"/>
              <w:keepNext/>
            </w:pPr>
            <w:r w:rsidRPr="008D639E">
              <w:t>Ændringsforslag</w:t>
            </w:r>
          </w:p>
        </w:tc>
      </w:tr>
      <w:tr w:rsidR="006C7B3F" w:rsidRPr="008D639E" w14:paraId="5A57646E" w14:textId="77777777" w:rsidTr="00AE7122">
        <w:trPr>
          <w:jc w:val="center"/>
        </w:trPr>
        <w:tc>
          <w:tcPr>
            <w:tcW w:w="4876" w:type="dxa"/>
            <w:hideMark/>
          </w:tcPr>
          <w:p w14:paraId="1C4EFB79" w14:textId="77777777" w:rsidR="00A42879" w:rsidRPr="008D639E" w:rsidRDefault="008D639E">
            <w:pPr>
              <w:pStyle w:val="Normal6"/>
            </w:pPr>
            <w:r w:rsidRPr="008D639E">
              <w:rPr>
                <w:b/>
                <w:i/>
              </w:rPr>
              <w:t>(27)</w:t>
            </w:r>
            <w:r w:rsidRPr="008D639E">
              <w:rPr>
                <w:b/>
                <w:i/>
              </w:rPr>
              <w:tab/>
              <w:t>Artikel 95, stk. 4, affattes således:</w:t>
            </w:r>
          </w:p>
        </w:tc>
        <w:tc>
          <w:tcPr>
            <w:tcW w:w="4876" w:type="dxa"/>
            <w:hideMark/>
          </w:tcPr>
          <w:p w14:paraId="1D12190A" w14:textId="77777777" w:rsidR="00A42879" w:rsidRPr="008D639E" w:rsidRDefault="008D639E">
            <w:pPr>
              <w:pStyle w:val="Normal6"/>
              <w:rPr>
                <w:szCs w:val="24"/>
              </w:rPr>
            </w:pPr>
            <w:r w:rsidRPr="008D639E">
              <w:rPr>
                <w:b/>
                <w:i/>
              </w:rPr>
              <w:t>udgår</w:t>
            </w:r>
          </w:p>
        </w:tc>
      </w:tr>
      <w:tr w:rsidR="006C7B3F" w:rsidRPr="008D639E" w14:paraId="67F9F0CA" w14:textId="77777777" w:rsidTr="00AE7122">
        <w:trPr>
          <w:jc w:val="center"/>
        </w:trPr>
        <w:tc>
          <w:tcPr>
            <w:tcW w:w="4876" w:type="dxa"/>
            <w:hideMark/>
          </w:tcPr>
          <w:p w14:paraId="65B4BAF5" w14:textId="77777777" w:rsidR="00A42879" w:rsidRPr="008D639E" w:rsidRDefault="008D639E">
            <w:pPr>
              <w:pStyle w:val="Normal6"/>
            </w:pPr>
            <w:r w:rsidRPr="008D639E">
              <w:rPr>
                <w:b/>
                <w:i/>
              </w:rPr>
              <w:t>"4.</w:t>
            </w:r>
            <w:r w:rsidRPr="008D639E">
              <w:rPr>
                <w:b/>
                <w:i/>
              </w:rPr>
              <w:tab/>
              <w:t xml:space="preserve">Når AI-kontoret og medlemsstaterne </w:t>
            </w:r>
            <w:r w:rsidRPr="008D639E">
              <w:rPr>
                <w:b/>
                <w:i/>
              </w:rPr>
              <w:t>tilskynder til og letter udarbejdelsen af adfærdskodekser, tager de hensyn til SMC'ers og SMV'ers, herunder iværksættervirksomheders, særlige interesser og behov."</w:t>
            </w:r>
          </w:p>
        </w:tc>
        <w:tc>
          <w:tcPr>
            <w:tcW w:w="4876" w:type="dxa"/>
          </w:tcPr>
          <w:p w14:paraId="61753187" w14:textId="77777777" w:rsidR="00A42879" w:rsidRPr="008D639E" w:rsidRDefault="00A42879">
            <w:pPr>
              <w:pStyle w:val="Normal6"/>
              <w:rPr>
                <w:szCs w:val="24"/>
              </w:rPr>
            </w:pPr>
          </w:p>
        </w:tc>
      </w:tr>
    </w:tbl>
    <w:p w14:paraId="7A977309"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F251190" w14:textId="77777777" w:rsidR="00A42879" w:rsidRPr="008D639E" w:rsidRDefault="008D639E" w:rsidP="00A42879">
      <w:r w:rsidRPr="008D639E">
        <w:rPr>
          <w:rStyle w:val="HideTWBExt"/>
          <w:noProof w:val="0"/>
        </w:rPr>
        <w:t>&lt;/Amend&gt;</w:t>
      </w:r>
    </w:p>
    <w:p w14:paraId="6C1F8D5D"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353</w:t>
      </w:r>
      <w:r w:rsidRPr="008D639E">
        <w:rPr>
          <w:rStyle w:val="HideTWBExt"/>
          <w:b w:val="0"/>
          <w:noProof w:val="0"/>
        </w:rPr>
        <w:t>&lt;/NumAm&gt;</w:t>
      </w:r>
    </w:p>
    <w:p w14:paraId="117F10A4" w14:textId="77777777" w:rsidR="00A42879" w:rsidRPr="008D639E" w:rsidRDefault="008D639E" w:rsidP="00A42879">
      <w:pPr>
        <w:pStyle w:val="NormalBold"/>
      </w:pPr>
      <w:r w:rsidRPr="008D639E">
        <w:rPr>
          <w:rStyle w:val="HideTWBExt"/>
          <w:b w:val="0"/>
          <w:noProof w:val="0"/>
        </w:rPr>
        <w:t>&lt;RepeatBlock-By&gt;&lt;Members&gt;</w:t>
      </w:r>
      <w:r w:rsidRPr="008D639E">
        <w:t>Leila Chaibi, Pernando Barrena Arza</w:t>
      </w:r>
      <w:r w:rsidRPr="008D639E">
        <w:rPr>
          <w:rStyle w:val="HideTWBExt"/>
          <w:b w:val="0"/>
          <w:noProof w:val="0"/>
        </w:rPr>
        <w:t>&lt;/Members&gt;</w:t>
      </w:r>
    </w:p>
    <w:p w14:paraId="52AE0DC3" w14:textId="77777777" w:rsidR="00A42879" w:rsidRPr="008D639E" w:rsidRDefault="008D639E" w:rsidP="00A42879">
      <w:r w:rsidRPr="008D639E">
        <w:rPr>
          <w:rStyle w:val="HideTWBExt"/>
          <w:noProof w:val="0"/>
        </w:rPr>
        <w:t>&lt;AuNomDe&gt;</w:t>
      </w:r>
      <w:r w:rsidRPr="008D639E">
        <w:rPr>
          <w:rStyle w:val="HideTWBInt"/>
          <w:color w:val="auto"/>
        </w:rPr>
        <w:t>{The Left}</w:t>
      </w:r>
      <w:r w:rsidRPr="008D639E">
        <w:t>for The Left-Gruppen</w:t>
      </w:r>
      <w:r w:rsidRPr="008D639E">
        <w:rPr>
          <w:rStyle w:val="HideTWBExt"/>
          <w:noProof w:val="0"/>
        </w:rPr>
        <w:t>&lt;/AuNomDe&gt;</w:t>
      </w:r>
    </w:p>
    <w:p w14:paraId="7A52D5CA" w14:textId="77777777" w:rsidR="00A42879" w:rsidRPr="008D639E" w:rsidRDefault="008D639E" w:rsidP="00A42879">
      <w:r w:rsidRPr="008D639E">
        <w:rPr>
          <w:rStyle w:val="HideTWBExt"/>
          <w:noProof w:val="0"/>
        </w:rPr>
        <w:t>&lt;/RepeatBlock-By&gt;</w:t>
      </w:r>
    </w:p>
    <w:p w14:paraId="56E0B26C"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529C5CF" w14:textId="77777777" w:rsidR="00A42879" w:rsidRPr="008D639E" w:rsidRDefault="008D639E" w:rsidP="00A42879">
      <w:pPr>
        <w:pStyle w:val="NormalBold"/>
      </w:pPr>
      <w:r w:rsidRPr="008D639E">
        <w:rPr>
          <w:rStyle w:val="HideTWBExt"/>
          <w:b w:val="0"/>
          <w:noProof w:val="0"/>
        </w:rPr>
        <w:t>&lt;Article&gt;</w:t>
      </w:r>
      <w:r w:rsidRPr="008D639E">
        <w:t>Artikel 1 – stk. 1 – nr. 27</w:t>
      </w:r>
      <w:r w:rsidRPr="008D639E">
        <w:rPr>
          <w:rStyle w:val="HideTWBExt"/>
          <w:b w:val="0"/>
          <w:noProof w:val="0"/>
        </w:rPr>
        <w:t>&lt;/Article&gt;</w:t>
      </w:r>
    </w:p>
    <w:p w14:paraId="2E96513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7B79675" w14:textId="77777777" w:rsidR="00A42879" w:rsidRPr="008D639E" w:rsidRDefault="008D639E" w:rsidP="00A42879">
      <w:r w:rsidRPr="008D639E">
        <w:rPr>
          <w:rStyle w:val="HideTWBExt"/>
          <w:noProof w:val="0"/>
        </w:rPr>
        <w:t>&lt;Article2&gt;</w:t>
      </w:r>
      <w:r w:rsidRPr="008D639E">
        <w:t>Artikel 95 – stk. 4</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B5E7875" w14:textId="77777777" w:rsidTr="00AE7122">
        <w:trPr>
          <w:jc w:val="center"/>
        </w:trPr>
        <w:tc>
          <w:tcPr>
            <w:tcW w:w="9752" w:type="dxa"/>
            <w:gridSpan w:val="2"/>
          </w:tcPr>
          <w:p w14:paraId="3913E5AA" w14:textId="77777777" w:rsidR="00A42879" w:rsidRPr="008D639E" w:rsidRDefault="00A42879">
            <w:pPr>
              <w:keepNext/>
            </w:pPr>
          </w:p>
        </w:tc>
      </w:tr>
      <w:tr w:rsidR="006C7B3F" w:rsidRPr="008D639E" w14:paraId="066D99BF" w14:textId="77777777" w:rsidTr="00AE7122">
        <w:trPr>
          <w:jc w:val="center"/>
        </w:trPr>
        <w:tc>
          <w:tcPr>
            <w:tcW w:w="4876" w:type="dxa"/>
            <w:hideMark/>
          </w:tcPr>
          <w:p w14:paraId="02400835" w14:textId="77777777" w:rsidR="00A42879" w:rsidRPr="008D639E" w:rsidRDefault="008D639E">
            <w:pPr>
              <w:pStyle w:val="ColumnHeading"/>
              <w:keepNext/>
            </w:pPr>
            <w:r w:rsidRPr="008D639E">
              <w:t>Kommissionens forslag</w:t>
            </w:r>
          </w:p>
        </w:tc>
        <w:tc>
          <w:tcPr>
            <w:tcW w:w="4876" w:type="dxa"/>
            <w:hideMark/>
          </w:tcPr>
          <w:p w14:paraId="6D879BB6" w14:textId="77777777" w:rsidR="00A42879" w:rsidRPr="008D639E" w:rsidRDefault="008D639E">
            <w:pPr>
              <w:pStyle w:val="ColumnHeading"/>
              <w:keepNext/>
            </w:pPr>
            <w:r w:rsidRPr="008D639E">
              <w:t>Ændringsforslag</w:t>
            </w:r>
          </w:p>
        </w:tc>
      </w:tr>
      <w:tr w:rsidR="006C7B3F" w:rsidRPr="008D639E" w14:paraId="6CDD187D" w14:textId="77777777" w:rsidTr="00AE7122">
        <w:trPr>
          <w:jc w:val="center"/>
        </w:trPr>
        <w:tc>
          <w:tcPr>
            <w:tcW w:w="4876" w:type="dxa"/>
            <w:hideMark/>
          </w:tcPr>
          <w:p w14:paraId="35AFEBE9" w14:textId="77777777" w:rsidR="00A42879" w:rsidRPr="008D639E" w:rsidRDefault="008D639E">
            <w:pPr>
              <w:pStyle w:val="Normal6"/>
            </w:pPr>
            <w:r w:rsidRPr="008D639E">
              <w:rPr>
                <w:b/>
                <w:i/>
              </w:rPr>
              <w:t>(27)</w:t>
            </w:r>
            <w:r w:rsidRPr="008D639E">
              <w:rPr>
                <w:b/>
                <w:i/>
              </w:rPr>
              <w:tab/>
              <w:t>Artikel 95, stk. 4, affattes således:</w:t>
            </w:r>
          </w:p>
        </w:tc>
        <w:tc>
          <w:tcPr>
            <w:tcW w:w="4876" w:type="dxa"/>
            <w:hideMark/>
          </w:tcPr>
          <w:p w14:paraId="38FA13F9" w14:textId="77777777" w:rsidR="00A42879" w:rsidRPr="008D639E" w:rsidRDefault="008D639E">
            <w:pPr>
              <w:pStyle w:val="Normal6"/>
              <w:rPr>
                <w:szCs w:val="24"/>
              </w:rPr>
            </w:pPr>
            <w:r w:rsidRPr="008D639E">
              <w:rPr>
                <w:b/>
                <w:i/>
              </w:rPr>
              <w:t>udgår</w:t>
            </w:r>
          </w:p>
        </w:tc>
      </w:tr>
      <w:tr w:rsidR="006C7B3F" w:rsidRPr="008D639E" w14:paraId="3A49C55E" w14:textId="77777777" w:rsidTr="00AE7122">
        <w:trPr>
          <w:jc w:val="center"/>
        </w:trPr>
        <w:tc>
          <w:tcPr>
            <w:tcW w:w="4876" w:type="dxa"/>
            <w:hideMark/>
          </w:tcPr>
          <w:p w14:paraId="790155DD" w14:textId="77777777" w:rsidR="00A42879" w:rsidRPr="008D639E" w:rsidRDefault="008D639E">
            <w:pPr>
              <w:pStyle w:val="Normal6"/>
            </w:pPr>
            <w:r w:rsidRPr="008D639E">
              <w:rPr>
                <w:b/>
                <w:i/>
              </w:rPr>
              <w:t>"4.</w:t>
            </w:r>
            <w:r w:rsidRPr="008D639E">
              <w:rPr>
                <w:b/>
                <w:i/>
              </w:rPr>
              <w:tab/>
              <w:t xml:space="preserve">Når AI-kontoret og medlemsstaterne tilskynder til og letter </w:t>
            </w:r>
            <w:r w:rsidRPr="008D639E">
              <w:rPr>
                <w:b/>
                <w:i/>
              </w:rPr>
              <w:t>udarbejdelsen af adfærdskodekser, tager de hensyn til SMC'ers og SMV'ers, herunder iværksættervirksomheders, særlige interesser og behov."</w:t>
            </w:r>
          </w:p>
        </w:tc>
        <w:tc>
          <w:tcPr>
            <w:tcW w:w="4876" w:type="dxa"/>
          </w:tcPr>
          <w:p w14:paraId="4347F333" w14:textId="77777777" w:rsidR="00A42879" w:rsidRPr="008D639E" w:rsidRDefault="00A42879">
            <w:pPr>
              <w:pStyle w:val="Normal6"/>
              <w:rPr>
                <w:szCs w:val="24"/>
              </w:rPr>
            </w:pPr>
          </w:p>
        </w:tc>
      </w:tr>
    </w:tbl>
    <w:p w14:paraId="3B2578D2"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798E9AE" w14:textId="77777777" w:rsidR="00A42879" w:rsidRPr="008D639E" w:rsidRDefault="008D639E" w:rsidP="00A42879">
      <w:r w:rsidRPr="008D639E">
        <w:rPr>
          <w:rStyle w:val="HideTWBExt"/>
          <w:noProof w:val="0"/>
        </w:rPr>
        <w:t>&lt;/Amend&gt;</w:t>
      </w:r>
    </w:p>
    <w:p w14:paraId="30498670"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354</w:t>
      </w:r>
      <w:r w:rsidRPr="008D639E">
        <w:rPr>
          <w:rStyle w:val="HideTWBExt"/>
          <w:b w:val="0"/>
          <w:noProof w:val="0"/>
        </w:rPr>
        <w:t>&lt;/NumAm&gt;</w:t>
      </w:r>
    </w:p>
    <w:p w14:paraId="0FB74271" w14:textId="77777777" w:rsidR="00A42879" w:rsidRPr="008D639E" w:rsidRDefault="008D639E" w:rsidP="00A42879">
      <w:pPr>
        <w:pStyle w:val="NormalBold"/>
      </w:pPr>
      <w:r w:rsidRPr="008D639E">
        <w:rPr>
          <w:rStyle w:val="HideTWBExt"/>
          <w:b w:val="0"/>
          <w:noProof w:val="0"/>
        </w:rPr>
        <w:t>&lt;RepeatBlock-By&gt;&lt;Members&gt;</w:t>
      </w:r>
      <w:r w:rsidRPr="008D639E">
        <w:t>Brando Benifei, Kristian Vigenin, Christel Schaldemose, Pierre Jouvet, Marc Angel, Francisco Assis, Alex Agius Saliba, José Cepeda, Elena Sancho Murillo, François Kalfon, Elisabeth Grossmann, Hannes Heide</w:t>
      </w:r>
      <w:r w:rsidRPr="008D639E">
        <w:rPr>
          <w:rStyle w:val="HideTWBExt"/>
          <w:b w:val="0"/>
          <w:noProof w:val="0"/>
        </w:rPr>
        <w:t>&lt;/Members&gt;</w:t>
      </w:r>
    </w:p>
    <w:p w14:paraId="047CB508" w14:textId="77777777" w:rsidR="00A42879" w:rsidRPr="008D639E" w:rsidRDefault="008D639E" w:rsidP="00A42879">
      <w:r w:rsidRPr="008D639E">
        <w:rPr>
          <w:rStyle w:val="HideTWBExt"/>
          <w:noProof w:val="0"/>
        </w:rPr>
        <w:t>&lt;/RepeatBlock-By&gt;</w:t>
      </w:r>
    </w:p>
    <w:p w14:paraId="3F39AE6D" w14:textId="77777777" w:rsidR="00A42879" w:rsidRPr="008D639E" w:rsidRDefault="008D639E" w:rsidP="00A42879">
      <w:pPr>
        <w:pStyle w:val="NormalBold"/>
        <w:keepNext/>
      </w:pPr>
      <w:r w:rsidRPr="008D639E">
        <w:rPr>
          <w:rStyle w:val="HideTWBExt"/>
          <w:b w:val="0"/>
          <w:noProof w:val="0"/>
        </w:rPr>
        <w:t>&lt;DocAmend&gt;</w:t>
      </w:r>
      <w:r w:rsidRPr="008D639E">
        <w:t xml:space="preserve">Forslag til </w:t>
      </w:r>
      <w:r w:rsidRPr="008D639E">
        <w:t>forordning</w:t>
      </w:r>
      <w:r w:rsidRPr="008D639E">
        <w:rPr>
          <w:rStyle w:val="HideTWBExt"/>
          <w:b w:val="0"/>
          <w:noProof w:val="0"/>
        </w:rPr>
        <w:t>&lt;/DocAmend&gt;</w:t>
      </w:r>
    </w:p>
    <w:p w14:paraId="22E5601E" w14:textId="77777777" w:rsidR="00A42879" w:rsidRPr="008D639E" w:rsidRDefault="008D639E" w:rsidP="00A42879">
      <w:pPr>
        <w:pStyle w:val="NormalBold"/>
      </w:pPr>
      <w:r w:rsidRPr="008D639E">
        <w:rPr>
          <w:rStyle w:val="HideTWBExt"/>
          <w:b w:val="0"/>
          <w:noProof w:val="0"/>
        </w:rPr>
        <w:t>&lt;Article&gt;</w:t>
      </w:r>
      <w:r w:rsidRPr="008D639E">
        <w:t>Artikel 1 – stk. 1 – nr. 27</w:t>
      </w:r>
      <w:r w:rsidRPr="008D639E">
        <w:rPr>
          <w:rStyle w:val="HideTWBExt"/>
          <w:b w:val="0"/>
          <w:noProof w:val="0"/>
        </w:rPr>
        <w:t>&lt;/Article&gt;</w:t>
      </w:r>
    </w:p>
    <w:p w14:paraId="54A5348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0DD8393" w14:textId="77777777" w:rsidR="00A42879" w:rsidRPr="008D639E" w:rsidRDefault="008D639E" w:rsidP="00A42879">
      <w:r w:rsidRPr="008D639E">
        <w:rPr>
          <w:rStyle w:val="HideTWBExt"/>
          <w:noProof w:val="0"/>
        </w:rPr>
        <w:t>&lt;Article2&gt;</w:t>
      </w:r>
      <w:r w:rsidRPr="008D639E">
        <w:t>Artikel 95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8D073EF" w14:textId="77777777" w:rsidTr="00A42879">
        <w:trPr>
          <w:jc w:val="center"/>
        </w:trPr>
        <w:tc>
          <w:tcPr>
            <w:tcW w:w="9752" w:type="dxa"/>
            <w:gridSpan w:val="2"/>
          </w:tcPr>
          <w:p w14:paraId="2D0D7865" w14:textId="77777777" w:rsidR="00A42879" w:rsidRPr="008D639E" w:rsidRDefault="00A42879">
            <w:pPr>
              <w:keepNext/>
            </w:pPr>
          </w:p>
        </w:tc>
      </w:tr>
      <w:tr w:rsidR="006C7B3F" w:rsidRPr="008D639E" w14:paraId="57B8F9FF" w14:textId="77777777" w:rsidTr="00A42879">
        <w:trPr>
          <w:jc w:val="center"/>
        </w:trPr>
        <w:tc>
          <w:tcPr>
            <w:tcW w:w="4876" w:type="dxa"/>
            <w:hideMark/>
          </w:tcPr>
          <w:p w14:paraId="6FFC8F55" w14:textId="77777777" w:rsidR="00A42879" w:rsidRPr="008D639E" w:rsidRDefault="008D639E">
            <w:pPr>
              <w:pStyle w:val="ColumnHeading"/>
              <w:keepNext/>
            </w:pPr>
            <w:r w:rsidRPr="008D639E">
              <w:t>Kommissionens forslag</w:t>
            </w:r>
          </w:p>
        </w:tc>
        <w:tc>
          <w:tcPr>
            <w:tcW w:w="4876" w:type="dxa"/>
            <w:hideMark/>
          </w:tcPr>
          <w:p w14:paraId="4713A54B" w14:textId="77777777" w:rsidR="00A42879" w:rsidRPr="008D639E" w:rsidRDefault="008D639E">
            <w:pPr>
              <w:pStyle w:val="ColumnHeading"/>
              <w:keepNext/>
            </w:pPr>
            <w:r w:rsidRPr="008D639E">
              <w:t>Ændringsforslag</w:t>
            </w:r>
          </w:p>
        </w:tc>
      </w:tr>
      <w:tr w:rsidR="006C7B3F" w:rsidRPr="008D639E" w14:paraId="6132ADFC" w14:textId="77777777" w:rsidTr="00A42879">
        <w:trPr>
          <w:jc w:val="center"/>
        </w:trPr>
        <w:tc>
          <w:tcPr>
            <w:tcW w:w="4876" w:type="dxa"/>
            <w:hideMark/>
          </w:tcPr>
          <w:p w14:paraId="6E5B9DFA" w14:textId="77777777" w:rsidR="00A42879" w:rsidRPr="008D639E" w:rsidRDefault="008D639E" w:rsidP="001412AF">
            <w:pPr>
              <w:pStyle w:val="Normal6"/>
            </w:pPr>
            <w:r w:rsidRPr="008D639E">
              <w:rPr>
                <w:b/>
                <w:i/>
              </w:rPr>
              <w:t>(27)</w:t>
            </w:r>
            <w:r w:rsidRPr="008D639E">
              <w:rPr>
                <w:b/>
                <w:i/>
              </w:rPr>
              <w:tab/>
              <w:t>Artikel 95, stk. 4, affattes således:</w:t>
            </w:r>
          </w:p>
        </w:tc>
        <w:tc>
          <w:tcPr>
            <w:tcW w:w="4876" w:type="dxa"/>
            <w:hideMark/>
          </w:tcPr>
          <w:p w14:paraId="4BC860B4" w14:textId="77777777" w:rsidR="00A42879" w:rsidRPr="008D639E" w:rsidRDefault="008D639E">
            <w:pPr>
              <w:pStyle w:val="Normal6"/>
              <w:rPr>
                <w:szCs w:val="24"/>
              </w:rPr>
            </w:pPr>
            <w:r w:rsidRPr="008D639E">
              <w:rPr>
                <w:b/>
                <w:i/>
              </w:rPr>
              <w:t>udgår</w:t>
            </w:r>
          </w:p>
        </w:tc>
      </w:tr>
      <w:tr w:rsidR="006C7B3F" w:rsidRPr="008D639E" w14:paraId="6EF3E5A2" w14:textId="77777777" w:rsidTr="00A42879">
        <w:trPr>
          <w:jc w:val="center"/>
        </w:trPr>
        <w:tc>
          <w:tcPr>
            <w:tcW w:w="4876" w:type="dxa"/>
          </w:tcPr>
          <w:p w14:paraId="70497928" w14:textId="77777777" w:rsidR="001412AF" w:rsidRPr="008D639E" w:rsidRDefault="008D639E">
            <w:pPr>
              <w:pStyle w:val="Normal6"/>
              <w:rPr>
                <w:b/>
                <w:bCs/>
                <w:i/>
                <w:iCs/>
              </w:rPr>
            </w:pPr>
            <w:r w:rsidRPr="008D639E">
              <w:rPr>
                <w:b/>
                <w:i/>
              </w:rPr>
              <w:t>"4.</w:t>
            </w:r>
            <w:r w:rsidRPr="008D639E">
              <w:rPr>
                <w:b/>
                <w:i/>
              </w:rPr>
              <w:tab/>
            </w:r>
            <w:r w:rsidRPr="008D639E">
              <w:rPr>
                <w:b/>
                <w:i/>
              </w:rPr>
              <w:t>Når AI-kontoret og medlemsstaterne tilskynder til og letter udarbejdelsen af adfærdskodekser, tager de hensyn til SMC'ers og SMV'ers, herunder iværksættervirksomheders, særlige interesser og behov."</w:t>
            </w:r>
          </w:p>
        </w:tc>
        <w:tc>
          <w:tcPr>
            <w:tcW w:w="4876" w:type="dxa"/>
          </w:tcPr>
          <w:p w14:paraId="4DB9E0DA" w14:textId="77777777" w:rsidR="001412AF" w:rsidRPr="008D639E" w:rsidRDefault="001412AF">
            <w:pPr>
              <w:pStyle w:val="Normal6"/>
            </w:pPr>
          </w:p>
        </w:tc>
      </w:tr>
    </w:tbl>
    <w:p w14:paraId="1DBD5AE9"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4555538" w14:textId="77777777" w:rsidR="00A42879" w:rsidRPr="008D639E" w:rsidRDefault="008D639E" w:rsidP="00A42879">
      <w:r w:rsidRPr="008D639E">
        <w:rPr>
          <w:rStyle w:val="HideTWBExt"/>
          <w:noProof w:val="0"/>
        </w:rPr>
        <w:t>&lt;/Amend&gt;</w:t>
      </w:r>
    </w:p>
    <w:p w14:paraId="58B2FE23"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355</w:t>
      </w:r>
      <w:r w:rsidRPr="008D639E">
        <w:rPr>
          <w:rStyle w:val="HideTWBExt"/>
          <w:b w:val="0"/>
          <w:noProof w:val="0"/>
        </w:rPr>
        <w:t>&lt;/NumAm&gt;</w:t>
      </w:r>
    </w:p>
    <w:p w14:paraId="65CC78C7" w14:textId="77777777" w:rsidR="00A42879" w:rsidRPr="008D639E" w:rsidRDefault="008D639E" w:rsidP="00A42879">
      <w:pPr>
        <w:pStyle w:val="NormalBold"/>
      </w:pPr>
      <w:r w:rsidRPr="008D639E">
        <w:rPr>
          <w:rStyle w:val="HideTWBExt"/>
          <w:b w:val="0"/>
          <w:noProof w:val="0"/>
        </w:rPr>
        <w:t>&lt;RepeatBlock-By&gt;&lt;Members&gt;</w:t>
      </w:r>
      <w:r w:rsidRPr="008D639E">
        <w:t>Leila Chaibi, Pernando Barrena Arza</w:t>
      </w:r>
      <w:r w:rsidRPr="008D639E">
        <w:rPr>
          <w:rStyle w:val="HideTWBExt"/>
          <w:b w:val="0"/>
          <w:noProof w:val="0"/>
        </w:rPr>
        <w:t>&lt;/Members&gt;</w:t>
      </w:r>
    </w:p>
    <w:p w14:paraId="704251FE" w14:textId="77777777" w:rsidR="00A42879" w:rsidRPr="008D639E" w:rsidRDefault="008D639E" w:rsidP="00A42879">
      <w:r w:rsidRPr="008D639E">
        <w:rPr>
          <w:rStyle w:val="HideTWBExt"/>
          <w:noProof w:val="0"/>
        </w:rPr>
        <w:t>&lt;AuNomDe&gt;</w:t>
      </w:r>
      <w:r w:rsidRPr="008D639E">
        <w:rPr>
          <w:rStyle w:val="HideTWBInt"/>
          <w:color w:val="auto"/>
        </w:rPr>
        <w:t>{The Left}</w:t>
      </w:r>
      <w:r w:rsidRPr="008D639E">
        <w:t>for The Left-Gruppen</w:t>
      </w:r>
      <w:r w:rsidRPr="008D639E">
        <w:rPr>
          <w:rStyle w:val="HideTWBExt"/>
          <w:noProof w:val="0"/>
        </w:rPr>
        <w:t>&lt;/AuNomDe&gt;</w:t>
      </w:r>
    </w:p>
    <w:p w14:paraId="3B506619" w14:textId="77777777" w:rsidR="00A42879" w:rsidRPr="008D639E" w:rsidRDefault="008D639E" w:rsidP="00A42879">
      <w:r w:rsidRPr="008D639E">
        <w:rPr>
          <w:rStyle w:val="HideTWBExt"/>
          <w:noProof w:val="0"/>
        </w:rPr>
        <w:t>&lt;/RepeatBlock-By&gt;</w:t>
      </w:r>
    </w:p>
    <w:p w14:paraId="1669AB6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EE1F5A5" w14:textId="77777777" w:rsidR="00A42879" w:rsidRPr="008D639E" w:rsidRDefault="008D639E" w:rsidP="00A42879">
      <w:pPr>
        <w:pStyle w:val="NormalBold"/>
      </w:pPr>
      <w:r w:rsidRPr="008D639E">
        <w:rPr>
          <w:rStyle w:val="HideTWBExt"/>
          <w:b w:val="0"/>
          <w:noProof w:val="0"/>
        </w:rPr>
        <w:t>&lt;Article&gt;</w:t>
      </w:r>
      <w:r w:rsidRPr="008D639E">
        <w:t>Artikel 1 – stk. 1 – nr. 28</w:t>
      </w:r>
      <w:r w:rsidRPr="008D639E">
        <w:rPr>
          <w:rStyle w:val="HideTWBExt"/>
          <w:b w:val="0"/>
          <w:noProof w:val="0"/>
        </w:rPr>
        <w:t>&lt;/Article&gt;</w:t>
      </w:r>
    </w:p>
    <w:p w14:paraId="6D99A99C"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B0CAA73" w14:textId="77777777" w:rsidR="00A42879" w:rsidRPr="008D639E" w:rsidRDefault="008D639E" w:rsidP="00A42879">
      <w:r w:rsidRPr="008D639E">
        <w:rPr>
          <w:rStyle w:val="HideTWBExt"/>
          <w:noProof w:val="0"/>
        </w:rPr>
        <w:t>&lt;Article2&gt;</w:t>
      </w:r>
      <w:r w:rsidRPr="008D639E">
        <w:t>Artikel 96 – stk. 1 – afsnit 2</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A69C5A2" w14:textId="77777777" w:rsidTr="00AE7122">
        <w:trPr>
          <w:jc w:val="center"/>
        </w:trPr>
        <w:tc>
          <w:tcPr>
            <w:tcW w:w="9752" w:type="dxa"/>
            <w:gridSpan w:val="2"/>
          </w:tcPr>
          <w:p w14:paraId="6FF3E374" w14:textId="77777777" w:rsidR="00A42879" w:rsidRPr="008D639E" w:rsidRDefault="00A42879">
            <w:pPr>
              <w:keepNext/>
            </w:pPr>
          </w:p>
        </w:tc>
      </w:tr>
      <w:tr w:rsidR="006C7B3F" w:rsidRPr="008D639E" w14:paraId="4C2FB4DD" w14:textId="77777777" w:rsidTr="00AE7122">
        <w:trPr>
          <w:jc w:val="center"/>
        </w:trPr>
        <w:tc>
          <w:tcPr>
            <w:tcW w:w="4876" w:type="dxa"/>
            <w:hideMark/>
          </w:tcPr>
          <w:p w14:paraId="46CFD8A7" w14:textId="77777777" w:rsidR="00A42879" w:rsidRPr="008D639E" w:rsidRDefault="008D639E">
            <w:pPr>
              <w:pStyle w:val="ColumnHeading"/>
              <w:keepNext/>
            </w:pPr>
            <w:r w:rsidRPr="008D639E">
              <w:t>Kommissionens forslag</w:t>
            </w:r>
          </w:p>
        </w:tc>
        <w:tc>
          <w:tcPr>
            <w:tcW w:w="4876" w:type="dxa"/>
            <w:hideMark/>
          </w:tcPr>
          <w:p w14:paraId="2EB761CD" w14:textId="77777777" w:rsidR="00A42879" w:rsidRPr="008D639E" w:rsidRDefault="008D639E">
            <w:pPr>
              <w:pStyle w:val="ColumnHeading"/>
              <w:keepNext/>
            </w:pPr>
            <w:r w:rsidRPr="008D639E">
              <w:t>Ændringsforslag</w:t>
            </w:r>
          </w:p>
        </w:tc>
      </w:tr>
      <w:tr w:rsidR="006C7B3F" w:rsidRPr="008D639E" w14:paraId="3FC83096" w14:textId="77777777" w:rsidTr="00AE7122">
        <w:trPr>
          <w:jc w:val="center"/>
        </w:trPr>
        <w:tc>
          <w:tcPr>
            <w:tcW w:w="4876" w:type="dxa"/>
            <w:hideMark/>
          </w:tcPr>
          <w:p w14:paraId="5D3A4F63" w14:textId="77777777" w:rsidR="00A42879" w:rsidRPr="008D639E" w:rsidRDefault="008D639E">
            <w:pPr>
              <w:pStyle w:val="Normal6"/>
            </w:pPr>
            <w:r w:rsidRPr="008D639E">
              <w:rPr>
                <w:b/>
                <w:i/>
              </w:rPr>
              <w:t>(28)</w:t>
            </w:r>
            <w:r w:rsidRPr="008D639E">
              <w:rPr>
                <w:b/>
                <w:i/>
              </w:rPr>
              <w:tab/>
              <w:t>Artikel 96, stk. 1, andet afsnit, affattes således:</w:t>
            </w:r>
          </w:p>
        </w:tc>
        <w:tc>
          <w:tcPr>
            <w:tcW w:w="4876" w:type="dxa"/>
            <w:hideMark/>
          </w:tcPr>
          <w:p w14:paraId="21045F49" w14:textId="77777777" w:rsidR="00A42879" w:rsidRPr="008D639E" w:rsidRDefault="008D639E">
            <w:pPr>
              <w:pStyle w:val="Normal6"/>
              <w:rPr>
                <w:szCs w:val="24"/>
              </w:rPr>
            </w:pPr>
            <w:r w:rsidRPr="008D639E">
              <w:rPr>
                <w:b/>
                <w:i/>
              </w:rPr>
              <w:t>udgår</w:t>
            </w:r>
          </w:p>
        </w:tc>
      </w:tr>
      <w:tr w:rsidR="006C7B3F" w:rsidRPr="008D639E" w14:paraId="31E2509C" w14:textId="77777777" w:rsidTr="00AE7122">
        <w:trPr>
          <w:jc w:val="center"/>
        </w:trPr>
        <w:tc>
          <w:tcPr>
            <w:tcW w:w="4876" w:type="dxa"/>
            <w:hideMark/>
          </w:tcPr>
          <w:p w14:paraId="7DFCC5C0" w14:textId="77777777" w:rsidR="00A42879" w:rsidRPr="008D639E" w:rsidRDefault="008D639E">
            <w:pPr>
              <w:pStyle w:val="Normal6"/>
            </w:pPr>
            <w:r w:rsidRPr="008D639E">
              <w:rPr>
                <w:b/>
                <w:i/>
              </w:rPr>
              <w:t xml:space="preserve">"Når Kommissionen udsteder </w:t>
            </w:r>
            <w:r w:rsidRPr="008D639E">
              <w:rPr>
                <w:b/>
                <w:i/>
              </w:rPr>
              <w:t>sådanne retningslinjer, skal den være særlig opmærksom på behovene hos SMC'er og SMV'er, herunder iværksættervirksomheder, hos lokale offentlige myndigheder og i sektorer, der med størst sandsynlighed vil blive berørt af denne forordning."</w:t>
            </w:r>
          </w:p>
        </w:tc>
        <w:tc>
          <w:tcPr>
            <w:tcW w:w="4876" w:type="dxa"/>
          </w:tcPr>
          <w:p w14:paraId="653B6017" w14:textId="77777777" w:rsidR="00A42879" w:rsidRPr="008D639E" w:rsidRDefault="00A42879">
            <w:pPr>
              <w:pStyle w:val="Normal6"/>
              <w:rPr>
                <w:szCs w:val="24"/>
              </w:rPr>
            </w:pPr>
          </w:p>
        </w:tc>
      </w:tr>
    </w:tbl>
    <w:p w14:paraId="523B4CFC"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80530FE" w14:textId="77777777" w:rsidR="00A42879" w:rsidRPr="008D639E" w:rsidRDefault="008D639E" w:rsidP="00A42879">
      <w:r w:rsidRPr="008D639E">
        <w:rPr>
          <w:rStyle w:val="HideTWBExt"/>
          <w:noProof w:val="0"/>
        </w:rPr>
        <w:lastRenderedPageBreak/>
        <w:t>&lt;/Amend&gt;</w:t>
      </w:r>
    </w:p>
    <w:p w14:paraId="0A356B2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356</w:t>
      </w:r>
      <w:r w:rsidRPr="008D639E">
        <w:rPr>
          <w:rStyle w:val="HideTWBExt"/>
          <w:b w:val="0"/>
          <w:noProof w:val="0"/>
        </w:rPr>
        <w:t>&lt;/NumAm&gt;</w:t>
      </w:r>
    </w:p>
    <w:p w14:paraId="3E5B5EDA" w14:textId="77777777" w:rsidR="00A42879" w:rsidRPr="008D639E" w:rsidRDefault="008D639E" w:rsidP="00A42879">
      <w:pPr>
        <w:pStyle w:val="NormalBold"/>
      </w:pPr>
      <w:r w:rsidRPr="008D639E">
        <w:rPr>
          <w:rStyle w:val="HideTWBExt"/>
          <w:b w:val="0"/>
          <w:noProof w:val="0"/>
        </w:rPr>
        <w:t>&lt;RepeatBlock-By&gt;&lt;Members&gt;</w:t>
      </w:r>
      <w:r w:rsidRPr="008D639E">
        <w:t>Kateřina Konečná</w:t>
      </w:r>
      <w:r w:rsidRPr="008D639E">
        <w:rPr>
          <w:rStyle w:val="HideTWBExt"/>
          <w:b w:val="0"/>
          <w:noProof w:val="0"/>
        </w:rPr>
        <w:t>&lt;/Members&gt;</w:t>
      </w:r>
    </w:p>
    <w:p w14:paraId="52529BD3" w14:textId="77777777" w:rsidR="00A42879" w:rsidRPr="008D639E" w:rsidRDefault="008D639E" w:rsidP="00A42879">
      <w:r w:rsidRPr="008D639E">
        <w:rPr>
          <w:rStyle w:val="HideTWBExt"/>
          <w:noProof w:val="0"/>
        </w:rPr>
        <w:t>&lt;/RepeatBlock-By&gt;</w:t>
      </w:r>
    </w:p>
    <w:p w14:paraId="4630C43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7E38422" w14:textId="77777777" w:rsidR="00A42879" w:rsidRPr="008D639E" w:rsidRDefault="008D639E" w:rsidP="00A42879">
      <w:pPr>
        <w:pStyle w:val="NormalBold"/>
      </w:pPr>
      <w:r w:rsidRPr="008D639E">
        <w:rPr>
          <w:rStyle w:val="HideTWBExt"/>
          <w:b w:val="0"/>
          <w:noProof w:val="0"/>
        </w:rPr>
        <w:t>&lt;Article&gt;</w:t>
      </w:r>
      <w:r w:rsidRPr="008D639E">
        <w:t>Artikel 1 – stk. 1 – nr. 28</w:t>
      </w:r>
      <w:r w:rsidRPr="008D639E">
        <w:rPr>
          <w:rStyle w:val="HideTWBExt"/>
          <w:b w:val="0"/>
          <w:noProof w:val="0"/>
        </w:rPr>
        <w:t>&lt;/Article&gt;</w:t>
      </w:r>
    </w:p>
    <w:p w14:paraId="4E51019D"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4B7C824" w14:textId="77777777" w:rsidR="00A42879" w:rsidRPr="008D639E" w:rsidRDefault="008D639E" w:rsidP="00A42879">
      <w:r w:rsidRPr="008D639E">
        <w:rPr>
          <w:rStyle w:val="HideTWBExt"/>
          <w:noProof w:val="0"/>
        </w:rPr>
        <w:t>&lt;Article2&gt;</w:t>
      </w:r>
      <w:r w:rsidRPr="008D639E">
        <w:t>Artikel 96 – stk. 1 – afsnit 2</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F15ACC5" w14:textId="77777777" w:rsidTr="00AE7122">
        <w:trPr>
          <w:jc w:val="center"/>
        </w:trPr>
        <w:tc>
          <w:tcPr>
            <w:tcW w:w="9752" w:type="dxa"/>
            <w:gridSpan w:val="2"/>
          </w:tcPr>
          <w:p w14:paraId="6985DA54" w14:textId="77777777" w:rsidR="00A42879" w:rsidRPr="008D639E" w:rsidRDefault="00A42879">
            <w:pPr>
              <w:keepNext/>
            </w:pPr>
          </w:p>
        </w:tc>
      </w:tr>
      <w:tr w:rsidR="006C7B3F" w:rsidRPr="008D639E" w14:paraId="27E10B90" w14:textId="77777777" w:rsidTr="00AE7122">
        <w:trPr>
          <w:jc w:val="center"/>
        </w:trPr>
        <w:tc>
          <w:tcPr>
            <w:tcW w:w="4876" w:type="dxa"/>
            <w:hideMark/>
          </w:tcPr>
          <w:p w14:paraId="0D91DCC2" w14:textId="77777777" w:rsidR="00A42879" w:rsidRPr="008D639E" w:rsidRDefault="008D639E">
            <w:pPr>
              <w:pStyle w:val="ColumnHeading"/>
              <w:keepNext/>
            </w:pPr>
            <w:r w:rsidRPr="008D639E">
              <w:t>Kommissionens forslag</w:t>
            </w:r>
          </w:p>
        </w:tc>
        <w:tc>
          <w:tcPr>
            <w:tcW w:w="4876" w:type="dxa"/>
            <w:hideMark/>
          </w:tcPr>
          <w:p w14:paraId="2FCEB420" w14:textId="77777777" w:rsidR="00A42879" w:rsidRPr="008D639E" w:rsidRDefault="008D639E">
            <w:pPr>
              <w:pStyle w:val="ColumnHeading"/>
              <w:keepNext/>
            </w:pPr>
            <w:r w:rsidRPr="008D639E">
              <w:t>Ændringsforslag</w:t>
            </w:r>
          </w:p>
        </w:tc>
      </w:tr>
      <w:tr w:rsidR="006C7B3F" w:rsidRPr="008D639E" w14:paraId="2A6528AE" w14:textId="77777777" w:rsidTr="00AE7122">
        <w:trPr>
          <w:jc w:val="center"/>
        </w:trPr>
        <w:tc>
          <w:tcPr>
            <w:tcW w:w="4876" w:type="dxa"/>
            <w:hideMark/>
          </w:tcPr>
          <w:p w14:paraId="7F856847" w14:textId="77777777" w:rsidR="00A42879" w:rsidRPr="008D639E" w:rsidRDefault="008D639E">
            <w:pPr>
              <w:pStyle w:val="Normal6"/>
            </w:pPr>
            <w:r w:rsidRPr="008D639E">
              <w:rPr>
                <w:b/>
                <w:i/>
              </w:rPr>
              <w:t>(28)</w:t>
            </w:r>
            <w:r w:rsidRPr="008D639E">
              <w:rPr>
                <w:b/>
                <w:i/>
              </w:rPr>
              <w:tab/>
              <w:t>Artikel 96, stk. 1, andet afsnit, affattes således:</w:t>
            </w:r>
          </w:p>
        </w:tc>
        <w:tc>
          <w:tcPr>
            <w:tcW w:w="4876" w:type="dxa"/>
            <w:hideMark/>
          </w:tcPr>
          <w:p w14:paraId="3BFE6B3F" w14:textId="77777777" w:rsidR="00A42879" w:rsidRPr="008D639E" w:rsidRDefault="008D639E">
            <w:pPr>
              <w:pStyle w:val="Normal6"/>
              <w:rPr>
                <w:szCs w:val="24"/>
              </w:rPr>
            </w:pPr>
            <w:r w:rsidRPr="008D639E">
              <w:rPr>
                <w:b/>
                <w:i/>
              </w:rPr>
              <w:t>udgår</w:t>
            </w:r>
          </w:p>
        </w:tc>
      </w:tr>
      <w:tr w:rsidR="006C7B3F" w:rsidRPr="008D639E" w14:paraId="20E1F965" w14:textId="77777777" w:rsidTr="00AE7122">
        <w:trPr>
          <w:jc w:val="center"/>
        </w:trPr>
        <w:tc>
          <w:tcPr>
            <w:tcW w:w="4876" w:type="dxa"/>
            <w:hideMark/>
          </w:tcPr>
          <w:p w14:paraId="05D6580E" w14:textId="77777777" w:rsidR="00A42879" w:rsidRPr="008D639E" w:rsidRDefault="008D639E">
            <w:pPr>
              <w:pStyle w:val="Normal6"/>
            </w:pPr>
            <w:r w:rsidRPr="008D639E">
              <w:rPr>
                <w:b/>
                <w:i/>
              </w:rPr>
              <w:t xml:space="preserve">"Når Kommissionen udsteder sådanne </w:t>
            </w:r>
            <w:r w:rsidRPr="008D639E">
              <w:rPr>
                <w:b/>
                <w:i/>
              </w:rPr>
              <w:t>retningslinjer, skal den være særlig opmærksom på behovene hos SMC'er og SMV'er, herunder iværksættervirksomheder, hos lokale offentlige myndigheder og i sektorer, der med størst sandsynlighed vil blive berørt af denne forordning."</w:t>
            </w:r>
          </w:p>
        </w:tc>
        <w:tc>
          <w:tcPr>
            <w:tcW w:w="4876" w:type="dxa"/>
          </w:tcPr>
          <w:p w14:paraId="0AFCD772" w14:textId="77777777" w:rsidR="00A42879" w:rsidRPr="008D639E" w:rsidRDefault="00A42879">
            <w:pPr>
              <w:pStyle w:val="Normal6"/>
              <w:rPr>
                <w:szCs w:val="24"/>
              </w:rPr>
            </w:pPr>
          </w:p>
        </w:tc>
      </w:tr>
    </w:tbl>
    <w:p w14:paraId="18296E6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87C8583" w14:textId="77777777" w:rsidR="00A42879" w:rsidRPr="008D639E" w:rsidRDefault="008D639E" w:rsidP="00A42879">
      <w:r w:rsidRPr="008D639E">
        <w:rPr>
          <w:rStyle w:val="HideTWBExt"/>
          <w:noProof w:val="0"/>
        </w:rPr>
        <w:t>&lt;/Amend&gt;</w:t>
      </w:r>
    </w:p>
    <w:p w14:paraId="2C1AB94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357</w:t>
      </w:r>
      <w:r w:rsidRPr="008D639E">
        <w:rPr>
          <w:rStyle w:val="HideTWBExt"/>
          <w:b w:val="0"/>
          <w:noProof w:val="0"/>
        </w:rPr>
        <w:t>&lt;/NumAm&gt;</w:t>
      </w:r>
    </w:p>
    <w:p w14:paraId="18418ABE" w14:textId="77777777" w:rsidR="00A42879" w:rsidRPr="008D639E" w:rsidRDefault="008D639E" w:rsidP="00A42879">
      <w:pPr>
        <w:pStyle w:val="NormalBold"/>
      </w:pPr>
      <w:r w:rsidRPr="008D639E">
        <w:rPr>
          <w:rStyle w:val="HideTWBExt"/>
          <w:b w:val="0"/>
          <w:noProof w:val="0"/>
        </w:rPr>
        <w:t>&lt;RepeatBlock-By&gt;&lt;Members&gt;</w:t>
      </w:r>
      <w:r w:rsidRPr="008D639E">
        <w:t>Axel Voss, Arba Kokalari</w:t>
      </w:r>
      <w:r w:rsidRPr="008D639E">
        <w:rPr>
          <w:rStyle w:val="HideTWBExt"/>
          <w:b w:val="0"/>
          <w:noProof w:val="0"/>
        </w:rPr>
        <w:t>&lt;/Members&gt;</w:t>
      </w:r>
    </w:p>
    <w:p w14:paraId="2574613C" w14:textId="77777777" w:rsidR="00A42879" w:rsidRPr="008D639E" w:rsidRDefault="008D639E" w:rsidP="00A42879">
      <w:r w:rsidRPr="008D639E">
        <w:rPr>
          <w:rStyle w:val="HideTWBExt"/>
          <w:noProof w:val="0"/>
        </w:rPr>
        <w:t>&lt;/RepeatBlock-By&gt;</w:t>
      </w:r>
    </w:p>
    <w:p w14:paraId="7CC2F5D6"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E5E180A" w14:textId="77777777" w:rsidR="00A42879" w:rsidRPr="008D639E" w:rsidRDefault="008D639E" w:rsidP="00A42879">
      <w:pPr>
        <w:pStyle w:val="NormalBold"/>
      </w:pPr>
      <w:r w:rsidRPr="008D639E">
        <w:rPr>
          <w:rStyle w:val="HideTWBExt"/>
          <w:b w:val="0"/>
          <w:noProof w:val="0"/>
        </w:rPr>
        <w:t>&lt;Article&gt;</w:t>
      </w:r>
      <w:r w:rsidRPr="008D639E">
        <w:t>Artikel 1 – stk. 1 – nr. 28 – indledning</w:t>
      </w:r>
      <w:r w:rsidRPr="008D639E">
        <w:rPr>
          <w:rStyle w:val="HideTWBExt"/>
          <w:b w:val="0"/>
          <w:noProof w:val="0"/>
        </w:rPr>
        <w:t>&lt;/Article&gt;</w:t>
      </w:r>
    </w:p>
    <w:p w14:paraId="5ACD16DE" w14:textId="77777777" w:rsidR="00A42879" w:rsidRPr="008D639E" w:rsidRDefault="00A42879" w:rsidP="00A42879"/>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0D26201" w14:textId="77777777" w:rsidTr="00A42879">
        <w:trPr>
          <w:jc w:val="center"/>
        </w:trPr>
        <w:tc>
          <w:tcPr>
            <w:tcW w:w="9752" w:type="dxa"/>
            <w:gridSpan w:val="2"/>
          </w:tcPr>
          <w:p w14:paraId="08F31752" w14:textId="77777777" w:rsidR="00A42879" w:rsidRPr="008D639E" w:rsidRDefault="00A42879">
            <w:pPr>
              <w:keepNext/>
            </w:pPr>
          </w:p>
        </w:tc>
      </w:tr>
      <w:tr w:rsidR="006C7B3F" w:rsidRPr="008D639E" w14:paraId="7C0ACF49" w14:textId="77777777" w:rsidTr="00A42879">
        <w:trPr>
          <w:jc w:val="center"/>
        </w:trPr>
        <w:tc>
          <w:tcPr>
            <w:tcW w:w="4876" w:type="dxa"/>
            <w:hideMark/>
          </w:tcPr>
          <w:p w14:paraId="5206A990" w14:textId="77777777" w:rsidR="00A42879" w:rsidRPr="008D639E" w:rsidRDefault="008D639E">
            <w:pPr>
              <w:pStyle w:val="ColumnHeading"/>
              <w:keepNext/>
            </w:pPr>
            <w:r w:rsidRPr="008D639E">
              <w:t>Kommissionens forslag</w:t>
            </w:r>
          </w:p>
        </w:tc>
        <w:tc>
          <w:tcPr>
            <w:tcW w:w="4876" w:type="dxa"/>
            <w:hideMark/>
          </w:tcPr>
          <w:p w14:paraId="64A3D40C" w14:textId="77777777" w:rsidR="00A42879" w:rsidRPr="008D639E" w:rsidRDefault="008D639E">
            <w:pPr>
              <w:pStyle w:val="ColumnHeading"/>
              <w:keepNext/>
            </w:pPr>
            <w:r w:rsidRPr="008D639E">
              <w:t>Ændringsforslag</w:t>
            </w:r>
          </w:p>
        </w:tc>
      </w:tr>
      <w:tr w:rsidR="006C7B3F" w:rsidRPr="008D639E" w14:paraId="23F55AD7" w14:textId="77777777" w:rsidTr="00A42879">
        <w:trPr>
          <w:jc w:val="center"/>
        </w:trPr>
        <w:tc>
          <w:tcPr>
            <w:tcW w:w="4876" w:type="dxa"/>
            <w:hideMark/>
          </w:tcPr>
          <w:p w14:paraId="45BF182F" w14:textId="77777777" w:rsidR="00A42879" w:rsidRPr="008D639E" w:rsidRDefault="008D639E">
            <w:pPr>
              <w:pStyle w:val="Normal6"/>
            </w:pPr>
            <w:r w:rsidRPr="008D639E">
              <w:t>(28)</w:t>
            </w:r>
            <w:r w:rsidRPr="008D639E">
              <w:tab/>
              <w:t>Artikel 96, stk. 1, andet afsnit, affattes således:</w:t>
            </w:r>
          </w:p>
        </w:tc>
        <w:tc>
          <w:tcPr>
            <w:tcW w:w="4876" w:type="dxa"/>
            <w:hideMark/>
          </w:tcPr>
          <w:p w14:paraId="4F0F95DF" w14:textId="77777777" w:rsidR="00A42879" w:rsidRPr="008D639E" w:rsidRDefault="008D639E">
            <w:pPr>
              <w:pStyle w:val="Normal6"/>
              <w:rPr>
                <w:szCs w:val="24"/>
              </w:rPr>
            </w:pPr>
            <w:r w:rsidRPr="008D639E">
              <w:t>(28)</w:t>
            </w:r>
            <w:r w:rsidRPr="008D639E">
              <w:tab/>
              <w:t xml:space="preserve">Artikel 96, stk. 1, </w:t>
            </w:r>
            <w:r w:rsidRPr="008D639E">
              <w:rPr>
                <w:b/>
                <w:bCs/>
                <w:i/>
                <w:iCs/>
              </w:rPr>
              <w:t xml:space="preserve">litra a) og g), og </w:t>
            </w:r>
            <w:r w:rsidRPr="008D639E">
              <w:t>andet afsnit, affattes således:</w:t>
            </w:r>
          </w:p>
        </w:tc>
      </w:tr>
    </w:tbl>
    <w:p w14:paraId="16AAA0E2"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AEAA91D" w14:textId="77777777" w:rsidR="00A42879" w:rsidRPr="008D639E" w:rsidRDefault="008D639E" w:rsidP="00A42879">
      <w:r w:rsidRPr="008D639E">
        <w:rPr>
          <w:rStyle w:val="HideTWBExt"/>
          <w:noProof w:val="0"/>
        </w:rPr>
        <w:t>&lt;/Amend&gt;</w:t>
      </w:r>
    </w:p>
    <w:p w14:paraId="07667B0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358</w:t>
      </w:r>
      <w:r w:rsidRPr="008D639E">
        <w:rPr>
          <w:rStyle w:val="HideTWBExt"/>
          <w:b w:val="0"/>
          <w:noProof w:val="0"/>
        </w:rPr>
        <w:t>&lt;/NumAm&gt;</w:t>
      </w:r>
    </w:p>
    <w:p w14:paraId="018B8070" w14:textId="77777777" w:rsidR="00A42879" w:rsidRPr="008D639E" w:rsidRDefault="008D639E" w:rsidP="00A42879">
      <w:pPr>
        <w:pStyle w:val="NormalBold"/>
      </w:pPr>
      <w:r w:rsidRPr="008D639E">
        <w:rPr>
          <w:rStyle w:val="HideTWBExt"/>
          <w:b w:val="0"/>
          <w:noProof w:val="0"/>
        </w:rPr>
        <w:t>&lt;RepeatBlock-By&gt;&lt;Members&gt;</w:t>
      </w:r>
      <w:r w:rsidRPr="008D639E">
        <w:t>Tomáš Zdechovský</w:t>
      </w:r>
      <w:r w:rsidRPr="008D639E">
        <w:rPr>
          <w:rStyle w:val="HideTWBExt"/>
          <w:b w:val="0"/>
          <w:noProof w:val="0"/>
        </w:rPr>
        <w:t>&lt;/Members&gt;</w:t>
      </w:r>
    </w:p>
    <w:p w14:paraId="5FCAEC94" w14:textId="77777777" w:rsidR="00A42879" w:rsidRPr="008D639E" w:rsidRDefault="008D639E" w:rsidP="00A42879">
      <w:r w:rsidRPr="008D639E">
        <w:rPr>
          <w:rStyle w:val="HideTWBExt"/>
          <w:noProof w:val="0"/>
        </w:rPr>
        <w:t>&lt;/RepeatBlock-By&gt;</w:t>
      </w:r>
    </w:p>
    <w:p w14:paraId="06E2C3D6"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47F8E0E" w14:textId="77777777" w:rsidR="00A42879" w:rsidRPr="008D639E" w:rsidRDefault="008D639E" w:rsidP="00A42879">
      <w:pPr>
        <w:pStyle w:val="NormalBold"/>
      </w:pPr>
      <w:r w:rsidRPr="008D639E">
        <w:rPr>
          <w:rStyle w:val="HideTWBExt"/>
          <w:b w:val="0"/>
          <w:noProof w:val="0"/>
        </w:rPr>
        <w:t>&lt;Article&gt;</w:t>
      </w:r>
      <w:r w:rsidRPr="008D639E">
        <w:t>Artikel 1 – stk. 1 – nr. 27 a (nyt)</w:t>
      </w:r>
      <w:r w:rsidRPr="008D639E">
        <w:rPr>
          <w:rStyle w:val="HideTWBExt"/>
          <w:b w:val="0"/>
          <w:noProof w:val="0"/>
        </w:rPr>
        <w:t>&lt;/Article&gt;</w:t>
      </w:r>
    </w:p>
    <w:p w14:paraId="6C799A75" w14:textId="77777777" w:rsidR="00A42879" w:rsidRPr="008D639E" w:rsidRDefault="008D639E" w:rsidP="00A42879">
      <w:pPr>
        <w:keepNext/>
      </w:pPr>
      <w:r w:rsidRPr="008D639E">
        <w:rPr>
          <w:rStyle w:val="HideTWBExt"/>
          <w:noProof w:val="0"/>
        </w:rPr>
        <w:lastRenderedPageBreak/>
        <w:t>&lt;DocAmend2&gt;</w:t>
      </w:r>
      <w:r w:rsidRPr="008D639E">
        <w:t>Forordning (EU) 2024/1689</w:t>
      </w:r>
      <w:r w:rsidRPr="008D639E">
        <w:rPr>
          <w:rStyle w:val="HideTWBExt"/>
          <w:noProof w:val="0"/>
        </w:rPr>
        <w:t>&lt;/DocAmend2&gt;</w:t>
      </w:r>
    </w:p>
    <w:p w14:paraId="10275F83" w14:textId="77777777" w:rsidR="00A42879" w:rsidRPr="008D639E" w:rsidRDefault="008D639E" w:rsidP="00A42879">
      <w:r w:rsidRPr="008D639E">
        <w:rPr>
          <w:rStyle w:val="HideTWBExt"/>
          <w:noProof w:val="0"/>
        </w:rPr>
        <w:t>&lt;Article2&gt;</w:t>
      </w:r>
      <w:r w:rsidRPr="008D639E">
        <w:t xml:space="preserve">Artikel 96 – </w:t>
      </w:r>
      <w:r w:rsidRPr="008D639E">
        <w:t>stk. 1 – afsnit 1 – litra a</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29E5FAD" w14:textId="77777777" w:rsidTr="00A42879">
        <w:trPr>
          <w:jc w:val="center"/>
        </w:trPr>
        <w:tc>
          <w:tcPr>
            <w:tcW w:w="9752" w:type="dxa"/>
            <w:gridSpan w:val="2"/>
          </w:tcPr>
          <w:p w14:paraId="5187D25F" w14:textId="77777777" w:rsidR="00A42879" w:rsidRPr="008D639E" w:rsidRDefault="00A42879">
            <w:pPr>
              <w:keepNext/>
            </w:pPr>
          </w:p>
        </w:tc>
      </w:tr>
      <w:tr w:rsidR="006C7B3F" w:rsidRPr="008D639E" w14:paraId="030A9B89" w14:textId="77777777" w:rsidTr="00A42879">
        <w:trPr>
          <w:jc w:val="center"/>
        </w:trPr>
        <w:tc>
          <w:tcPr>
            <w:tcW w:w="4876" w:type="dxa"/>
            <w:hideMark/>
          </w:tcPr>
          <w:p w14:paraId="70C94F87" w14:textId="77777777" w:rsidR="00A42879" w:rsidRPr="008D639E" w:rsidRDefault="008D639E">
            <w:pPr>
              <w:pStyle w:val="ColumnHeading"/>
              <w:keepNext/>
            </w:pPr>
            <w:r w:rsidRPr="008D639E">
              <w:t>Gældende ordlyd</w:t>
            </w:r>
          </w:p>
        </w:tc>
        <w:tc>
          <w:tcPr>
            <w:tcW w:w="4876" w:type="dxa"/>
            <w:hideMark/>
          </w:tcPr>
          <w:p w14:paraId="75FCEC85" w14:textId="77777777" w:rsidR="00A42879" w:rsidRPr="008D639E" w:rsidRDefault="008D639E">
            <w:pPr>
              <w:pStyle w:val="ColumnHeading"/>
              <w:keepNext/>
            </w:pPr>
            <w:r w:rsidRPr="008D639E">
              <w:t>Ændringsforslag</w:t>
            </w:r>
          </w:p>
        </w:tc>
      </w:tr>
      <w:tr w:rsidR="006C7B3F" w:rsidRPr="008D639E" w14:paraId="5CE15089" w14:textId="77777777" w:rsidTr="00A42879">
        <w:trPr>
          <w:jc w:val="center"/>
        </w:trPr>
        <w:tc>
          <w:tcPr>
            <w:tcW w:w="4876" w:type="dxa"/>
          </w:tcPr>
          <w:p w14:paraId="48FD9BEE" w14:textId="77777777" w:rsidR="00A42879" w:rsidRPr="008D639E" w:rsidRDefault="00A42879">
            <w:pPr>
              <w:pStyle w:val="Normal6"/>
            </w:pPr>
          </w:p>
        </w:tc>
        <w:tc>
          <w:tcPr>
            <w:tcW w:w="4876" w:type="dxa"/>
            <w:hideMark/>
          </w:tcPr>
          <w:p w14:paraId="4453C60A" w14:textId="77777777" w:rsidR="00A42879" w:rsidRPr="008D639E" w:rsidRDefault="008D639E">
            <w:pPr>
              <w:pStyle w:val="Normal6"/>
              <w:rPr>
                <w:szCs w:val="24"/>
              </w:rPr>
            </w:pPr>
            <w:r w:rsidRPr="008D639E">
              <w:rPr>
                <w:b/>
                <w:i/>
              </w:rPr>
              <w:t>(27a)</w:t>
            </w:r>
            <w:r w:rsidRPr="008D639E">
              <w:rPr>
                <w:b/>
                <w:i/>
              </w:rPr>
              <w:tab/>
              <w:t>Artikel 96, stk. 1, første afsnit, litra a), affattes således:</w:t>
            </w:r>
          </w:p>
        </w:tc>
      </w:tr>
      <w:tr w:rsidR="006C7B3F" w:rsidRPr="008D639E" w14:paraId="4A37117F" w14:textId="77777777" w:rsidTr="00A42879">
        <w:trPr>
          <w:jc w:val="center"/>
        </w:trPr>
        <w:tc>
          <w:tcPr>
            <w:tcW w:w="4876" w:type="dxa"/>
          </w:tcPr>
          <w:p w14:paraId="4ADB8EFB" w14:textId="77777777" w:rsidR="00A42879" w:rsidRPr="008D639E" w:rsidRDefault="008D639E">
            <w:pPr>
              <w:pStyle w:val="Normal6"/>
            </w:pPr>
            <w:r w:rsidRPr="008D639E">
              <w:t>(a)</w:t>
            </w:r>
            <w:r w:rsidRPr="008D639E">
              <w:tab/>
              <w:t>anvendelsen af de krav og forpligtelser, der er omhandlet i artikel 8-15 og artikel 25</w:t>
            </w:r>
          </w:p>
        </w:tc>
        <w:tc>
          <w:tcPr>
            <w:tcW w:w="4876" w:type="dxa"/>
            <w:hideMark/>
          </w:tcPr>
          <w:p w14:paraId="64090CA5" w14:textId="77777777" w:rsidR="00A42879" w:rsidRPr="008D639E" w:rsidRDefault="008D639E">
            <w:pPr>
              <w:pStyle w:val="Normal6"/>
              <w:rPr>
                <w:szCs w:val="24"/>
              </w:rPr>
            </w:pPr>
            <w:r w:rsidRPr="008D639E">
              <w:t>(a)</w:t>
            </w:r>
            <w:r w:rsidRPr="008D639E">
              <w:tab/>
            </w:r>
            <w:r w:rsidRPr="008D639E">
              <w:t xml:space="preserve">anvendelsen af de krav og forpligtelser, der er omhandlet i artikel 8-15 og artikel 25 </w:t>
            </w:r>
            <w:r w:rsidRPr="008D639E">
              <w:rPr>
                <w:b/>
                <w:bCs/>
                <w:i/>
                <w:iCs/>
              </w:rPr>
              <w:t>og 26</w:t>
            </w:r>
          </w:p>
        </w:tc>
      </w:tr>
    </w:tbl>
    <w:p w14:paraId="3DA72322"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FFB9BB4"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029125C1" w14:textId="77777777" w:rsidR="00A42879" w:rsidRPr="008D639E" w:rsidRDefault="008D639E" w:rsidP="00A42879">
      <w:pPr>
        <w:pStyle w:val="Normal12Italic"/>
        <w:rPr>
          <w:noProof w:val="0"/>
        </w:rPr>
      </w:pPr>
      <w:r w:rsidRPr="008D639E">
        <w:rPr>
          <w:noProof w:val="0"/>
        </w:rPr>
        <w:t xml:space="preserve">Dette ændringsforslag afspejler industriens bekymringer over manglen på vejledning om </w:t>
      </w:r>
      <w:r w:rsidRPr="008D639E">
        <w:rPr>
          <w:noProof w:val="0"/>
        </w:rPr>
        <w:t>artikel 26 (Forpligtelser for idriftsættere af højrisiko-AI-systemer).</w:t>
      </w:r>
    </w:p>
    <w:p w14:paraId="15621D08" w14:textId="77777777" w:rsidR="00A42879" w:rsidRPr="008D639E" w:rsidRDefault="008D639E" w:rsidP="00A42879">
      <w:r w:rsidRPr="008D639E">
        <w:rPr>
          <w:rStyle w:val="HideTWBExt"/>
          <w:noProof w:val="0"/>
        </w:rPr>
        <w:t>&lt;/Amend&gt;</w:t>
      </w:r>
    </w:p>
    <w:p w14:paraId="70006D0F"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359</w:t>
      </w:r>
      <w:r w:rsidRPr="008D639E">
        <w:rPr>
          <w:rStyle w:val="HideTWBExt"/>
          <w:b w:val="0"/>
          <w:noProof w:val="0"/>
        </w:rPr>
        <w:t>&lt;/NumAm&gt;</w:t>
      </w:r>
    </w:p>
    <w:p w14:paraId="5B64CF49" w14:textId="77777777" w:rsidR="00A42879" w:rsidRPr="008D639E" w:rsidRDefault="008D639E" w:rsidP="00A42879">
      <w:pPr>
        <w:pStyle w:val="NormalBold"/>
      </w:pPr>
      <w:r w:rsidRPr="008D639E">
        <w:rPr>
          <w:rStyle w:val="HideTWBExt"/>
          <w:b w:val="0"/>
          <w:noProof w:val="0"/>
        </w:rPr>
        <w:t>&lt;RepeatBlock-By&gt;&lt;Members&gt;</w:t>
      </w:r>
      <w:r w:rsidRPr="008D639E">
        <w:t>Lukas Mandl, Sander Smit</w:t>
      </w:r>
      <w:r w:rsidRPr="008D639E">
        <w:rPr>
          <w:rStyle w:val="HideTWBExt"/>
          <w:b w:val="0"/>
          <w:noProof w:val="0"/>
        </w:rPr>
        <w:t>&lt;/Members&gt;</w:t>
      </w:r>
    </w:p>
    <w:p w14:paraId="457100A8" w14:textId="77777777" w:rsidR="00A42879" w:rsidRPr="008D639E" w:rsidRDefault="008D639E" w:rsidP="00A42879">
      <w:r w:rsidRPr="008D639E">
        <w:rPr>
          <w:rStyle w:val="HideTWBExt"/>
          <w:noProof w:val="0"/>
        </w:rPr>
        <w:t>&lt;/RepeatBlock-By&gt;</w:t>
      </w:r>
    </w:p>
    <w:p w14:paraId="1B32FE6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E56994D" w14:textId="77777777" w:rsidR="00A42879" w:rsidRPr="008D639E" w:rsidRDefault="008D639E" w:rsidP="00A42879">
      <w:pPr>
        <w:pStyle w:val="NormalBold"/>
      </w:pPr>
      <w:r w:rsidRPr="008D639E">
        <w:rPr>
          <w:rStyle w:val="HideTWBExt"/>
          <w:b w:val="0"/>
          <w:noProof w:val="0"/>
        </w:rPr>
        <w:t>&lt;Article&gt;</w:t>
      </w:r>
      <w:r w:rsidRPr="008D639E">
        <w:t>Artikel 1 – stk. 1 – nr. 27 a (nyt)</w:t>
      </w:r>
      <w:r w:rsidRPr="008D639E">
        <w:rPr>
          <w:rStyle w:val="HideTWBExt"/>
          <w:b w:val="0"/>
          <w:noProof w:val="0"/>
        </w:rPr>
        <w:t>&lt;/Article&gt;</w:t>
      </w:r>
    </w:p>
    <w:p w14:paraId="2B43D752"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4A82F0B" w14:textId="77777777" w:rsidR="00A42879" w:rsidRPr="008D639E" w:rsidRDefault="008D639E" w:rsidP="00A42879">
      <w:r w:rsidRPr="008D639E">
        <w:rPr>
          <w:rStyle w:val="HideTWBExt"/>
          <w:noProof w:val="0"/>
        </w:rPr>
        <w:t>&lt;Article2&gt;</w:t>
      </w:r>
      <w:r w:rsidRPr="008D639E">
        <w:t>Artikel 96 – stk. 1 – afsnit 1 – litra a</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A138D06" w14:textId="77777777" w:rsidTr="008C612C">
        <w:trPr>
          <w:jc w:val="center"/>
        </w:trPr>
        <w:tc>
          <w:tcPr>
            <w:tcW w:w="9752" w:type="dxa"/>
            <w:gridSpan w:val="2"/>
          </w:tcPr>
          <w:p w14:paraId="23219310" w14:textId="77777777" w:rsidR="00A42879" w:rsidRPr="008D639E" w:rsidRDefault="00A42879">
            <w:pPr>
              <w:keepNext/>
            </w:pPr>
          </w:p>
        </w:tc>
      </w:tr>
      <w:tr w:rsidR="006C7B3F" w:rsidRPr="008D639E" w14:paraId="3A73CF84" w14:textId="77777777" w:rsidTr="008C612C">
        <w:trPr>
          <w:jc w:val="center"/>
        </w:trPr>
        <w:tc>
          <w:tcPr>
            <w:tcW w:w="4876" w:type="dxa"/>
            <w:hideMark/>
          </w:tcPr>
          <w:p w14:paraId="3B161292" w14:textId="77777777" w:rsidR="008C612C" w:rsidRPr="008D639E" w:rsidRDefault="008D639E" w:rsidP="008C612C">
            <w:pPr>
              <w:pStyle w:val="ColumnHeading"/>
              <w:keepNext/>
            </w:pPr>
            <w:r w:rsidRPr="008D639E">
              <w:t>Gældende ordlyd</w:t>
            </w:r>
          </w:p>
        </w:tc>
        <w:tc>
          <w:tcPr>
            <w:tcW w:w="4876" w:type="dxa"/>
            <w:hideMark/>
          </w:tcPr>
          <w:p w14:paraId="58D33A63" w14:textId="77777777" w:rsidR="008C612C" w:rsidRPr="008D639E" w:rsidRDefault="008D639E" w:rsidP="008C612C">
            <w:pPr>
              <w:pStyle w:val="ColumnHeading"/>
              <w:keepNext/>
            </w:pPr>
            <w:r w:rsidRPr="008D639E">
              <w:t>Ændringsforslag</w:t>
            </w:r>
          </w:p>
        </w:tc>
      </w:tr>
      <w:tr w:rsidR="006C7B3F" w:rsidRPr="008D639E" w14:paraId="2A3049BB" w14:textId="77777777" w:rsidTr="008C612C">
        <w:trPr>
          <w:jc w:val="center"/>
        </w:trPr>
        <w:tc>
          <w:tcPr>
            <w:tcW w:w="4876" w:type="dxa"/>
          </w:tcPr>
          <w:p w14:paraId="07ECD5D8" w14:textId="77777777" w:rsidR="008C612C" w:rsidRPr="008D639E" w:rsidRDefault="008C612C" w:rsidP="008C612C">
            <w:pPr>
              <w:pStyle w:val="Normal6"/>
            </w:pPr>
          </w:p>
        </w:tc>
        <w:tc>
          <w:tcPr>
            <w:tcW w:w="4876" w:type="dxa"/>
            <w:hideMark/>
          </w:tcPr>
          <w:p w14:paraId="23D47F9C" w14:textId="77777777" w:rsidR="008C612C" w:rsidRPr="008D639E" w:rsidRDefault="008D639E" w:rsidP="008C612C">
            <w:pPr>
              <w:pStyle w:val="Normal6"/>
              <w:rPr>
                <w:szCs w:val="24"/>
              </w:rPr>
            </w:pPr>
            <w:r w:rsidRPr="008D639E">
              <w:rPr>
                <w:b/>
                <w:i/>
              </w:rPr>
              <w:t>(27a)</w:t>
            </w:r>
            <w:r w:rsidRPr="008D639E">
              <w:rPr>
                <w:b/>
                <w:i/>
              </w:rPr>
              <w:tab/>
              <w:t xml:space="preserve">Artikel 96, stk. 1, første afsnit, litra a), </w:t>
            </w:r>
            <w:r w:rsidRPr="008D639E">
              <w:rPr>
                <w:b/>
                <w:i/>
              </w:rPr>
              <w:t>affattes således:</w:t>
            </w:r>
          </w:p>
        </w:tc>
      </w:tr>
      <w:tr w:rsidR="006C7B3F" w:rsidRPr="008D639E" w14:paraId="4273B1A1" w14:textId="77777777" w:rsidTr="008C612C">
        <w:trPr>
          <w:jc w:val="center"/>
        </w:trPr>
        <w:tc>
          <w:tcPr>
            <w:tcW w:w="4876" w:type="dxa"/>
          </w:tcPr>
          <w:p w14:paraId="19895E68" w14:textId="77777777" w:rsidR="008C612C" w:rsidRPr="008D639E" w:rsidRDefault="008D639E" w:rsidP="008C612C">
            <w:pPr>
              <w:pStyle w:val="Normal6"/>
            </w:pPr>
            <w:r w:rsidRPr="008D639E">
              <w:t>(a)</w:t>
            </w:r>
            <w:r w:rsidRPr="008D639E">
              <w:tab/>
              <w:t>anvendelsen af de krav og forpligtelser, der er omhandlet i artikel 8-15 og artikel 25</w:t>
            </w:r>
          </w:p>
        </w:tc>
        <w:tc>
          <w:tcPr>
            <w:tcW w:w="4876" w:type="dxa"/>
            <w:hideMark/>
          </w:tcPr>
          <w:p w14:paraId="45F77C98" w14:textId="77777777" w:rsidR="008C612C" w:rsidRPr="008D639E" w:rsidRDefault="008D639E" w:rsidP="008C612C">
            <w:pPr>
              <w:pStyle w:val="Normal6"/>
              <w:rPr>
                <w:szCs w:val="24"/>
              </w:rPr>
            </w:pPr>
            <w:r w:rsidRPr="008D639E">
              <w:t>(a)</w:t>
            </w:r>
            <w:r w:rsidRPr="008D639E">
              <w:tab/>
              <w:t xml:space="preserve">anvendelsen af de krav og forpligtelser, der er omhandlet i artikel 8-15 og artikel 25 </w:t>
            </w:r>
            <w:r w:rsidRPr="008D639E">
              <w:rPr>
                <w:b/>
                <w:bCs/>
                <w:i/>
                <w:iCs/>
              </w:rPr>
              <w:t>og 26</w:t>
            </w:r>
          </w:p>
        </w:tc>
      </w:tr>
    </w:tbl>
    <w:p w14:paraId="6B72423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963BBFC"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222F716A" w14:textId="77777777" w:rsidR="00A42879" w:rsidRPr="008D639E" w:rsidRDefault="008D639E" w:rsidP="00A42879">
      <w:pPr>
        <w:pStyle w:val="Normal12Italic"/>
        <w:rPr>
          <w:noProof w:val="0"/>
        </w:rPr>
      </w:pPr>
      <w:r w:rsidRPr="008D639E">
        <w:rPr>
          <w:noProof w:val="0"/>
        </w:rPr>
        <w:t>Dette ændringsforslag afspejler industriens bekymringer over manglen på vejledning om artikel 26 (Forpligtelser for idriftsættere af højrisiko-AI-systemer). Kommissionens retningslinjer for den praktiske gennemførelse af denne forordning bør derfor især fokusere på bl.a. artikel 26.</w:t>
      </w:r>
    </w:p>
    <w:p w14:paraId="111EB232" w14:textId="77777777" w:rsidR="00A42879" w:rsidRPr="008D639E" w:rsidRDefault="008D639E" w:rsidP="00A42879">
      <w:r w:rsidRPr="008D639E">
        <w:rPr>
          <w:rStyle w:val="HideTWBExt"/>
          <w:noProof w:val="0"/>
        </w:rPr>
        <w:t>&lt;/Amend&gt;</w:t>
      </w:r>
    </w:p>
    <w:p w14:paraId="61A6F4F7"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360</w:t>
      </w:r>
      <w:r w:rsidRPr="008D639E">
        <w:rPr>
          <w:rStyle w:val="HideTWBExt"/>
          <w:b w:val="0"/>
          <w:noProof w:val="0"/>
        </w:rPr>
        <w:t>&lt;/NumAm&gt;</w:t>
      </w:r>
    </w:p>
    <w:p w14:paraId="5D108889" w14:textId="77777777" w:rsidR="00A42879" w:rsidRPr="008D639E" w:rsidRDefault="008D639E" w:rsidP="00A42879">
      <w:pPr>
        <w:pStyle w:val="NormalBold"/>
      </w:pPr>
      <w:r w:rsidRPr="008D639E">
        <w:rPr>
          <w:rStyle w:val="HideTWBExt"/>
          <w:b w:val="0"/>
          <w:noProof w:val="0"/>
        </w:rPr>
        <w:t>&lt;RepeatBlock-By&gt;&lt;Members&gt;</w:t>
      </w:r>
      <w:r w:rsidRPr="008D639E">
        <w:t>Axel Voss, Arba Kokalari</w:t>
      </w:r>
      <w:r w:rsidRPr="008D639E">
        <w:rPr>
          <w:rStyle w:val="HideTWBExt"/>
          <w:b w:val="0"/>
          <w:noProof w:val="0"/>
        </w:rPr>
        <w:t>&lt;/Members&gt;</w:t>
      </w:r>
    </w:p>
    <w:p w14:paraId="5E52E3AF" w14:textId="77777777" w:rsidR="00A42879" w:rsidRPr="008D639E" w:rsidRDefault="008D639E" w:rsidP="00A42879">
      <w:r w:rsidRPr="008D639E">
        <w:rPr>
          <w:rStyle w:val="HideTWBExt"/>
          <w:noProof w:val="0"/>
        </w:rPr>
        <w:t>&lt;/RepeatBlock-By&gt;</w:t>
      </w:r>
    </w:p>
    <w:p w14:paraId="2CF58A57"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2C8F64F" w14:textId="77777777" w:rsidR="00A42879" w:rsidRPr="008D639E" w:rsidRDefault="008D639E" w:rsidP="00A42879">
      <w:pPr>
        <w:pStyle w:val="NormalBold"/>
      </w:pPr>
      <w:r w:rsidRPr="008D639E">
        <w:rPr>
          <w:rStyle w:val="HideTWBExt"/>
          <w:b w:val="0"/>
          <w:noProof w:val="0"/>
        </w:rPr>
        <w:t>&lt;Article&gt;</w:t>
      </w:r>
      <w:r w:rsidRPr="008D639E">
        <w:t>Artikel 1 – stk. 1 – nr. 28 a (nyt)</w:t>
      </w:r>
      <w:r w:rsidRPr="008D639E">
        <w:rPr>
          <w:rStyle w:val="HideTWBExt"/>
          <w:b w:val="0"/>
          <w:noProof w:val="0"/>
        </w:rPr>
        <w:t>&lt;/Article&gt;</w:t>
      </w:r>
    </w:p>
    <w:p w14:paraId="529E1235"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52D6F78" w14:textId="77777777" w:rsidR="00A42879" w:rsidRPr="008D639E" w:rsidRDefault="008D639E" w:rsidP="00A42879">
      <w:r w:rsidRPr="008D639E">
        <w:rPr>
          <w:rStyle w:val="HideTWBExt"/>
          <w:noProof w:val="0"/>
        </w:rPr>
        <w:t>&lt;Article2&gt;</w:t>
      </w:r>
      <w:r w:rsidRPr="008D639E">
        <w:t>Artikel 96 – stk. 1 – afsnit 1 – litra a</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3F8AE3C" w14:textId="77777777" w:rsidTr="00AE7122">
        <w:trPr>
          <w:jc w:val="center"/>
        </w:trPr>
        <w:tc>
          <w:tcPr>
            <w:tcW w:w="9752" w:type="dxa"/>
            <w:gridSpan w:val="2"/>
          </w:tcPr>
          <w:p w14:paraId="0B1A1DDF" w14:textId="77777777" w:rsidR="00A42879" w:rsidRPr="008D639E" w:rsidRDefault="00A42879">
            <w:pPr>
              <w:keepNext/>
            </w:pPr>
          </w:p>
        </w:tc>
      </w:tr>
      <w:tr w:rsidR="006C7B3F" w:rsidRPr="008D639E" w14:paraId="3DBD5B5E" w14:textId="77777777" w:rsidTr="00AE7122">
        <w:trPr>
          <w:jc w:val="center"/>
        </w:trPr>
        <w:tc>
          <w:tcPr>
            <w:tcW w:w="4876" w:type="dxa"/>
            <w:hideMark/>
          </w:tcPr>
          <w:p w14:paraId="7640EC71" w14:textId="77777777" w:rsidR="00A42879" w:rsidRPr="008D639E" w:rsidRDefault="008D639E">
            <w:pPr>
              <w:pStyle w:val="ColumnHeading"/>
              <w:keepNext/>
            </w:pPr>
            <w:r w:rsidRPr="008D639E">
              <w:t>Gældende ordlyd</w:t>
            </w:r>
          </w:p>
        </w:tc>
        <w:tc>
          <w:tcPr>
            <w:tcW w:w="4876" w:type="dxa"/>
            <w:hideMark/>
          </w:tcPr>
          <w:p w14:paraId="33BB912E" w14:textId="77777777" w:rsidR="00A42879" w:rsidRPr="008D639E" w:rsidRDefault="008D639E">
            <w:pPr>
              <w:pStyle w:val="ColumnHeading"/>
              <w:keepNext/>
            </w:pPr>
            <w:r w:rsidRPr="008D639E">
              <w:t>Ændringsforslag</w:t>
            </w:r>
          </w:p>
        </w:tc>
      </w:tr>
      <w:tr w:rsidR="006C7B3F" w:rsidRPr="008D639E" w14:paraId="7FB9D18E" w14:textId="77777777" w:rsidTr="00AE7122">
        <w:trPr>
          <w:jc w:val="center"/>
        </w:trPr>
        <w:tc>
          <w:tcPr>
            <w:tcW w:w="4876" w:type="dxa"/>
          </w:tcPr>
          <w:p w14:paraId="2466EDD5" w14:textId="77777777" w:rsidR="00A42879" w:rsidRPr="008D639E" w:rsidRDefault="00A42879">
            <w:pPr>
              <w:pStyle w:val="Normal6"/>
            </w:pPr>
          </w:p>
        </w:tc>
        <w:tc>
          <w:tcPr>
            <w:tcW w:w="4876" w:type="dxa"/>
            <w:hideMark/>
          </w:tcPr>
          <w:p w14:paraId="1BBEBF33" w14:textId="77777777" w:rsidR="00A42879" w:rsidRPr="008D639E" w:rsidRDefault="008D639E">
            <w:pPr>
              <w:pStyle w:val="Normal6"/>
              <w:rPr>
                <w:szCs w:val="24"/>
              </w:rPr>
            </w:pPr>
            <w:r w:rsidRPr="008D639E">
              <w:rPr>
                <w:b/>
                <w:i/>
              </w:rPr>
              <w:t>(28a)</w:t>
            </w:r>
            <w:r w:rsidRPr="008D639E">
              <w:rPr>
                <w:b/>
                <w:i/>
              </w:rPr>
              <w:tab/>
              <w:t xml:space="preserve">Artikel 96, stk. 1, første afsnit, litra a), affattes </w:t>
            </w:r>
            <w:r w:rsidRPr="008D639E">
              <w:rPr>
                <w:b/>
                <w:i/>
              </w:rPr>
              <w:t>således:</w:t>
            </w:r>
          </w:p>
        </w:tc>
      </w:tr>
      <w:tr w:rsidR="006C7B3F" w:rsidRPr="008D639E" w14:paraId="7D76D785" w14:textId="77777777" w:rsidTr="00AE7122">
        <w:trPr>
          <w:jc w:val="center"/>
        </w:trPr>
        <w:tc>
          <w:tcPr>
            <w:tcW w:w="4876" w:type="dxa"/>
            <w:hideMark/>
          </w:tcPr>
          <w:p w14:paraId="16A9201C" w14:textId="77777777" w:rsidR="00A42879" w:rsidRPr="008D639E" w:rsidRDefault="008D639E">
            <w:pPr>
              <w:pStyle w:val="Normal6"/>
            </w:pPr>
            <w:r w:rsidRPr="008D639E">
              <w:t>a)</w:t>
            </w:r>
            <w:r w:rsidRPr="008D639E">
              <w:tab/>
              <w:t>anvendelsen af de krav og forpligtelser, der er omhandlet i artikel 8-15 og artikel 25</w:t>
            </w:r>
          </w:p>
        </w:tc>
        <w:tc>
          <w:tcPr>
            <w:tcW w:w="4876" w:type="dxa"/>
            <w:hideMark/>
          </w:tcPr>
          <w:p w14:paraId="71419ED2" w14:textId="77777777" w:rsidR="00A42879" w:rsidRPr="008D639E" w:rsidRDefault="008D639E">
            <w:pPr>
              <w:pStyle w:val="Normal6"/>
              <w:rPr>
                <w:szCs w:val="24"/>
              </w:rPr>
            </w:pPr>
            <w:r w:rsidRPr="008D639E">
              <w:rPr>
                <w:b/>
                <w:bCs/>
                <w:i/>
                <w:iCs/>
              </w:rPr>
              <w:t>"</w:t>
            </w:r>
            <w:r w:rsidRPr="008D639E">
              <w:t>a)</w:t>
            </w:r>
            <w:r w:rsidRPr="008D639E">
              <w:rPr>
                <w:b/>
                <w:i/>
              </w:rPr>
              <w:tab/>
            </w:r>
            <w:r w:rsidRPr="008D639E">
              <w:t xml:space="preserve">anvendelsen af de krav og forpligtelser, der er omhandlet i artikel 8-15 og artikel 25 </w:t>
            </w:r>
            <w:r w:rsidRPr="008D639E">
              <w:rPr>
                <w:b/>
                <w:bCs/>
                <w:i/>
                <w:iCs/>
              </w:rPr>
              <w:t>og 26"</w:t>
            </w:r>
          </w:p>
        </w:tc>
      </w:tr>
    </w:tbl>
    <w:p w14:paraId="5337059F"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0DF8BCB" w14:textId="77777777" w:rsidR="00A42879" w:rsidRPr="008D639E" w:rsidRDefault="008D639E" w:rsidP="00A42879">
      <w:pPr>
        <w:pStyle w:val="CrossRef"/>
      </w:pPr>
      <w:r w:rsidRPr="008D639E">
        <w:t xml:space="preserve">(Forordning </w:t>
      </w:r>
      <w:r w:rsidRPr="008D639E">
        <w:t>(EU) 2024/1689)</w:t>
      </w:r>
    </w:p>
    <w:p w14:paraId="1B0294DC"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4D15728C" w14:textId="77777777" w:rsidR="00A42879" w:rsidRPr="008D639E" w:rsidRDefault="008D639E" w:rsidP="00A42879">
      <w:pPr>
        <w:pStyle w:val="Normal12Italic"/>
        <w:rPr>
          <w:noProof w:val="0"/>
        </w:rPr>
      </w:pPr>
      <w:r w:rsidRPr="008D639E">
        <w:rPr>
          <w:noProof w:val="0"/>
        </w:rPr>
        <w:t>Dette ændringsforslag afspejler industriens bekymringer over manglen på vejledning om artikel 26 (Forpligtelser for idriftsættere af højrisiko-AI-systemer). Kommissionens retningslinjer for den praktiske gennemførelse af denne forordning bør derfor især fokusere på bl.a. artikel 26.</w:t>
      </w:r>
    </w:p>
    <w:p w14:paraId="4AD833CC" w14:textId="77777777" w:rsidR="00A42879" w:rsidRPr="008D639E" w:rsidRDefault="008D639E" w:rsidP="00A42879">
      <w:r w:rsidRPr="008D639E">
        <w:rPr>
          <w:rStyle w:val="HideTWBExt"/>
          <w:noProof w:val="0"/>
        </w:rPr>
        <w:t>&lt;/Amend&gt;</w:t>
      </w:r>
    </w:p>
    <w:p w14:paraId="6347ED7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361</w:t>
      </w:r>
      <w:r w:rsidRPr="008D639E">
        <w:rPr>
          <w:rStyle w:val="HideTWBExt"/>
          <w:b w:val="0"/>
          <w:noProof w:val="0"/>
        </w:rPr>
        <w:t>&lt;/NumAm&gt;</w:t>
      </w:r>
    </w:p>
    <w:p w14:paraId="596E4F64" w14:textId="77777777" w:rsidR="00A42879" w:rsidRPr="008D639E" w:rsidRDefault="008D639E" w:rsidP="00A42879">
      <w:pPr>
        <w:pStyle w:val="NormalBold"/>
      </w:pPr>
      <w:r w:rsidRPr="008D639E">
        <w:rPr>
          <w:rStyle w:val="HideTWBExt"/>
          <w:b w:val="0"/>
          <w:noProof w:val="0"/>
        </w:rPr>
        <w:t>&lt;RepeatBlock-By&gt;&lt;Members&gt;</w:t>
      </w:r>
      <w:r w:rsidRPr="008D639E">
        <w:t>Axel Voss</w:t>
      </w:r>
      <w:r w:rsidRPr="008D639E">
        <w:rPr>
          <w:rStyle w:val="HideTWBExt"/>
          <w:b w:val="0"/>
          <w:noProof w:val="0"/>
        </w:rPr>
        <w:t>&lt;/Members&gt;</w:t>
      </w:r>
    </w:p>
    <w:p w14:paraId="77E882A5" w14:textId="77777777" w:rsidR="00A42879" w:rsidRPr="008D639E" w:rsidRDefault="008D639E" w:rsidP="00A42879">
      <w:r w:rsidRPr="008D639E">
        <w:rPr>
          <w:rStyle w:val="HideTWBExt"/>
          <w:noProof w:val="0"/>
        </w:rPr>
        <w:t>&lt;/RepeatBlock-By&gt;</w:t>
      </w:r>
    </w:p>
    <w:p w14:paraId="2DE8F38C"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CD40239" w14:textId="77777777" w:rsidR="00A42879" w:rsidRPr="008D639E" w:rsidRDefault="008D639E" w:rsidP="00A42879">
      <w:pPr>
        <w:pStyle w:val="NormalBold"/>
      </w:pPr>
      <w:r w:rsidRPr="008D639E">
        <w:rPr>
          <w:rStyle w:val="HideTWBExt"/>
          <w:b w:val="0"/>
          <w:noProof w:val="0"/>
        </w:rPr>
        <w:t>&lt;Article&gt;</w:t>
      </w:r>
      <w:r w:rsidRPr="008D639E">
        <w:t>Artikel 1 – stk. 1 – nr. 28 b (nyt)</w:t>
      </w:r>
      <w:r w:rsidRPr="008D639E">
        <w:rPr>
          <w:rStyle w:val="HideTWBExt"/>
          <w:b w:val="0"/>
          <w:noProof w:val="0"/>
        </w:rPr>
        <w:t>&lt;/Article&gt;</w:t>
      </w:r>
    </w:p>
    <w:p w14:paraId="4C661FA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4D9D098" w14:textId="77777777" w:rsidR="00A42879" w:rsidRPr="008D639E" w:rsidRDefault="008D639E" w:rsidP="00A42879">
      <w:r w:rsidRPr="008D639E">
        <w:rPr>
          <w:rStyle w:val="HideTWBExt"/>
          <w:noProof w:val="0"/>
        </w:rPr>
        <w:t>&lt;Article2&gt;</w:t>
      </w:r>
      <w:r w:rsidRPr="008D639E">
        <w:t>Artikel 96 – stk. 1 – afsnit 1 – litra g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AE5E761" w14:textId="77777777" w:rsidTr="00A42879">
        <w:trPr>
          <w:jc w:val="center"/>
        </w:trPr>
        <w:tc>
          <w:tcPr>
            <w:tcW w:w="9752" w:type="dxa"/>
            <w:gridSpan w:val="2"/>
          </w:tcPr>
          <w:p w14:paraId="33241928" w14:textId="77777777" w:rsidR="00A42879" w:rsidRPr="008D639E" w:rsidRDefault="00A42879">
            <w:pPr>
              <w:keepNext/>
            </w:pPr>
          </w:p>
        </w:tc>
      </w:tr>
      <w:tr w:rsidR="006C7B3F" w:rsidRPr="008D639E" w14:paraId="3F91063C" w14:textId="77777777" w:rsidTr="00A42879">
        <w:trPr>
          <w:jc w:val="center"/>
        </w:trPr>
        <w:tc>
          <w:tcPr>
            <w:tcW w:w="4876" w:type="dxa"/>
            <w:hideMark/>
          </w:tcPr>
          <w:p w14:paraId="30EA3188" w14:textId="77777777" w:rsidR="00A42879" w:rsidRPr="008D639E" w:rsidRDefault="008D639E">
            <w:pPr>
              <w:pStyle w:val="ColumnHeading"/>
              <w:keepNext/>
            </w:pPr>
            <w:r w:rsidRPr="008D639E">
              <w:t>Kommissionens forslag</w:t>
            </w:r>
          </w:p>
        </w:tc>
        <w:tc>
          <w:tcPr>
            <w:tcW w:w="4876" w:type="dxa"/>
            <w:hideMark/>
          </w:tcPr>
          <w:p w14:paraId="237AF836" w14:textId="77777777" w:rsidR="00A42879" w:rsidRPr="008D639E" w:rsidRDefault="008D639E">
            <w:pPr>
              <w:pStyle w:val="ColumnHeading"/>
              <w:keepNext/>
            </w:pPr>
            <w:r w:rsidRPr="008D639E">
              <w:t>Ændringsforslag</w:t>
            </w:r>
          </w:p>
        </w:tc>
      </w:tr>
      <w:tr w:rsidR="006C7B3F" w:rsidRPr="008D639E" w14:paraId="1D035A2B" w14:textId="77777777" w:rsidTr="00A42879">
        <w:trPr>
          <w:jc w:val="center"/>
        </w:trPr>
        <w:tc>
          <w:tcPr>
            <w:tcW w:w="4876" w:type="dxa"/>
          </w:tcPr>
          <w:p w14:paraId="39A904BD" w14:textId="77777777" w:rsidR="00A42879" w:rsidRPr="008D639E" w:rsidRDefault="00A42879">
            <w:pPr>
              <w:pStyle w:val="Normal6"/>
            </w:pPr>
          </w:p>
        </w:tc>
        <w:tc>
          <w:tcPr>
            <w:tcW w:w="4876" w:type="dxa"/>
            <w:hideMark/>
          </w:tcPr>
          <w:p w14:paraId="24279171" w14:textId="77777777" w:rsidR="00A42879" w:rsidRPr="008D639E" w:rsidRDefault="008D639E">
            <w:pPr>
              <w:pStyle w:val="Normal6"/>
              <w:rPr>
                <w:szCs w:val="24"/>
              </w:rPr>
            </w:pPr>
            <w:r w:rsidRPr="008D639E">
              <w:rPr>
                <w:b/>
                <w:i/>
              </w:rPr>
              <w:t>(28b)</w:t>
            </w:r>
            <w:r w:rsidRPr="008D639E">
              <w:rPr>
                <w:b/>
                <w:i/>
              </w:rPr>
              <w:tab/>
              <w:t xml:space="preserve">I artikel 96, stk. 1, første afsnit, tilføjes </w:t>
            </w:r>
            <w:r w:rsidRPr="008D639E">
              <w:rPr>
                <w:b/>
                <w:i/>
              </w:rPr>
              <w:t>følgende litra:</w:t>
            </w:r>
          </w:p>
        </w:tc>
      </w:tr>
      <w:tr w:rsidR="006C7B3F" w:rsidRPr="008D639E" w14:paraId="31F8BE08" w14:textId="77777777" w:rsidTr="00A42879">
        <w:trPr>
          <w:jc w:val="center"/>
        </w:trPr>
        <w:tc>
          <w:tcPr>
            <w:tcW w:w="4876" w:type="dxa"/>
          </w:tcPr>
          <w:p w14:paraId="24A6ED5A" w14:textId="77777777" w:rsidR="00A42879" w:rsidRPr="008D639E" w:rsidRDefault="00A42879">
            <w:pPr>
              <w:pStyle w:val="Normal6"/>
            </w:pPr>
          </w:p>
        </w:tc>
        <w:tc>
          <w:tcPr>
            <w:tcW w:w="4876" w:type="dxa"/>
            <w:hideMark/>
          </w:tcPr>
          <w:p w14:paraId="32EC6558" w14:textId="77777777" w:rsidR="00A42879" w:rsidRPr="008D639E" w:rsidRDefault="008D639E">
            <w:pPr>
              <w:pStyle w:val="Normal6"/>
              <w:rPr>
                <w:szCs w:val="24"/>
              </w:rPr>
            </w:pPr>
            <w:r w:rsidRPr="008D639E">
              <w:rPr>
                <w:b/>
                <w:i/>
              </w:rPr>
              <w:t>"g)</w:t>
            </w:r>
            <w:r w:rsidRPr="008D639E">
              <w:rPr>
                <w:b/>
                <w:i/>
              </w:rPr>
              <w:tab/>
              <w:t xml:space="preserve">anvendelsen af de krav og forpligtelser, der er omhandlet i artikel 27, herunder muligheden for, at konsekvensanalysen vedrørende grundlæggende rettigheder repræsenteres af konsekvensanalysen vedrørende databeskyttelse i henhold til denne </w:t>
            </w:r>
            <w:r w:rsidRPr="008D639E">
              <w:rPr>
                <w:b/>
                <w:i/>
              </w:rPr>
              <w:lastRenderedPageBreak/>
              <w:t>forordnings artikel 27, stk. 4, hvor det er relevant, ved hjælp af standardiserede skabeloner, tjeklister og foranstaltninger vedrørende bedste praksis."</w:t>
            </w:r>
          </w:p>
        </w:tc>
      </w:tr>
    </w:tbl>
    <w:p w14:paraId="2E9F0350"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54ED5B4"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5C69125C" w14:textId="77777777" w:rsidR="00A42879" w:rsidRPr="008D639E" w:rsidRDefault="008D639E" w:rsidP="00A42879">
      <w:pPr>
        <w:pStyle w:val="Normal12Italic"/>
        <w:rPr>
          <w:noProof w:val="0"/>
        </w:rPr>
      </w:pPr>
      <w:r w:rsidRPr="008D639E">
        <w:rPr>
          <w:noProof w:val="0"/>
        </w:rPr>
        <w:t>Dette ændringsforslag afspejler industriens vanskeligheder med at overholde kravene i artikel 27 om konsekvensanalyse af grundlæggende rettigheder for højrisiko-AI-systemer. Derfor kræver det, at Kommissionen udarbejder retningslinjer for den praktiske gennemførelse af denne artikel, herunder specifikt om samspillet mellem konsekvensanalyserne vedrørende grundlæggende rettigheder og konsekvensanalyserne vedrørende databeskyttelse.</w:t>
      </w:r>
    </w:p>
    <w:p w14:paraId="45F24790" w14:textId="77777777" w:rsidR="00A42879" w:rsidRPr="008D639E" w:rsidRDefault="008D639E" w:rsidP="00A42879">
      <w:r w:rsidRPr="008D639E">
        <w:rPr>
          <w:rStyle w:val="HideTWBExt"/>
          <w:noProof w:val="0"/>
        </w:rPr>
        <w:t>&lt;/Amend&gt;</w:t>
      </w:r>
    </w:p>
    <w:p w14:paraId="7AB0279D"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362</w:t>
      </w:r>
      <w:r w:rsidRPr="008D639E">
        <w:rPr>
          <w:rStyle w:val="HideTWBExt"/>
          <w:b w:val="0"/>
          <w:noProof w:val="0"/>
        </w:rPr>
        <w:t>&lt;/NumAm&gt;</w:t>
      </w:r>
    </w:p>
    <w:p w14:paraId="52ECBD1A" w14:textId="77777777" w:rsidR="00A42879" w:rsidRPr="008D639E" w:rsidRDefault="008D639E" w:rsidP="00A42879">
      <w:pPr>
        <w:pStyle w:val="NormalBold"/>
      </w:pPr>
      <w:r w:rsidRPr="008D639E">
        <w:rPr>
          <w:rStyle w:val="HideTWBExt"/>
          <w:b w:val="0"/>
          <w:noProof w:val="0"/>
        </w:rPr>
        <w:t>&lt;RepeatBlock-By&gt;&lt;Members&gt;</w:t>
      </w:r>
      <w:r w:rsidRPr="008D639E">
        <w:t>Stefano Cavedagna</w:t>
      </w:r>
      <w:r w:rsidRPr="008D639E">
        <w:rPr>
          <w:rStyle w:val="HideTWBExt"/>
          <w:b w:val="0"/>
          <w:noProof w:val="0"/>
        </w:rPr>
        <w:t>&lt;/Members&gt;</w:t>
      </w:r>
    </w:p>
    <w:p w14:paraId="5F1F6D14" w14:textId="77777777" w:rsidR="00A42879" w:rsidRPr="008D639E" w:rsidRDefault="008D639E" w:rsidP="00A42879">
      <w:r w:rsidRPr="008D639E">
        <w:rPr>
          <w:rStyle w:val="HideTWBExt"/>
          <w:noProof w:val="0"/>
        </w:rPr>
        <w:t>&lt;/RepeatBlock-By&gt;</w:t>
      </w:r>
    </w:p>
    <w:p w14:paraId="53A881EA"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28CCC32" w14:textId="77777777" w:rsidR="00A42879" w:rsidRPr="008D639E" w:rsidRDefault="008D639E" w:rsidP="00A42879">
      <w:pPr>
        <w:pStyle w:val="NormalBold"/>
      </w:pPr>
      <w:r w:rsidRPr="008D639E">
        <w:rPr>
          <w:rStyle w:val="HideTWBExt"/>
          <w:b w:val="0"/>
          <w:noProof w:val="0"/>
        </w:rPr>
        <w:t>&lt;Article&gt;</w:t>
      </w:r>
      <w:r w:rsidRPr="008D639E">
        <w:t>Artikel 1 – stk. 1 – nr. 27 a (nyt)</w:t>
      </w:r>
      <w:r w:rsidRPr="008D639E">
        <w:rPr>
          <w:rStyle w:val="HideTWBExt"/>
          <w:b w:val="0"/>
          <w:noProof w:val="0"/>
        </w:rPr>
        <w:t>&lt;/Article&gt;</w:t>
      </w:r>
    </w:p>
    <w:p w14:paraId="6E825A00"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9C3A8EB" w14:textId="77777777" w:rsidR="00A42879" w:rsidRPr="008D639E" w:rsidRDefault="008D639E" w:rsidP="00A42879">
      <w:r w:rsidRPr="008D639E">
        <w:rPr>
          <w:rStyle w:val="HideTWBExt"/>
          <w:noProof w:val="0"/>
        </w:rPr>
        <w:t>&lt;Article2&gt;</w:t>
      </w:r>
      <w:r w:rsidRPr="008D639E">
        <w:t>Artikel 96 – stk. 1 – afsnit 1 – litra f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D2F098F" w14:textId="77777777" w:rsidTr="00A42879">
        <w:trPr>
          <w:jc w:val="center"/>
        </w:trPr>
        <w:tc>
          <w:tcPr>
            <w:tcW w:w="9752" w:type="dxa"/>
            <w:gridSpan w:val="2"/>
          </w:tcPr>
          <w:p w14:paraId="0233ED9B" w14:textId="77777777" w:rsidR="00A42879" w:rsidRPr="008D639E" w:rsidRDefault="00A42879">
            <w:pPr>
              <w:keepNext/>
            </w:pPr>
          </w:p>
        </w:tc>
      </w:tr>
      <w:tr w:rsidR="006C7B3F" w:rsidRPr="008D639E" w14:paraId="268A7554" w14:textId="77777777" w:rsidTr="00A42879">
        <w:trPr>
          <w:jc w:val="center"/>
        </w:trPr>
        <w:tc>
          <w:tcPr>
            <w:tcW w:w="4876" w:type="dxa"/>
            <w:hideMark/>
          </w:tcPr>
          <w:p w14:paraId="308E79E9" w14:textId="77777777" w:rsidR="00A42879" w:rsidRPr="008D639E" w:rsidRDefault="008D639E">
            <w:pPr>
              <w:pStyle w:val="ColumnHeading"/>
              <w:keepNext/>
            </w:pPr>
            <w:r w:rsidRPr="008D639E">
              <w:t>Kommissionens forslag</w:t>
            </w:r>
          </w:p>
        </w:tc>
        <w:tc>
          <w:tcPr>
            <w:tcW w:w="4876" w:type="dxa"/>
            <w:hideMark/>
          </w:tcPr>
          <w:p w14:paraId="64E7AAA5" w14:textId="77777777" w:rsidR="00A42879" w:rsidRPr="008D639E" w:rsidRDefault="008D639E">
            <w:pPr>
              <w:pStyle w:val="ColumnHeading"/>
              <w:keepNext/>
            </w:pPr>
            <w:r w:rsidRPr="008D639E">
              <w:t>Ændringsforslag</w:t>
            </w:r>
          </w:p>
        </w:tc>
      </w:tr>
      <w:tr w:rsidR="006C7B3F" w:rsidRPr="008D639E" w14:paraId="2A3D0DDF" w14:textId="77777777" w:rsidTr="00A42879">
        <w:trPr>
          <w:jc w:val="center"/>
        </w:trPr>
        <w:tc>
          <w:tcPr>
            <w:tcW w:w="4876" w:type="dxa"/>
          </w:tcPr>
          <w:p w14:paraId="28C3D4E2" w14:textId="77777777" w:rsidR="00A42879" w:rsidRPr="008D639E" w:rsidRDefault="00A42879">
            <w:pPr>
              <w:pStyle w:val="Normal6"/>
            </w:pPr>
          </w:p>
        </w:tc>
        <w:tc>
          <w:tcPr>
            <w:tcW w:w="4876" w:type="dxa"/>
            <w:hideMark/>
          </w:tcPr>
          <w:p w14:paraId="7BCAB2DF" w14:textId="77777777" w:rsidR="00A42879" w:rsidRPr="008D639E" w:rsidRDefault="008D639E">
            <w:pPr>
              <w:pStyle w:val="Normal6"/>
              <w:rPr>
                <w:szCs w:val="24"/>
              </w:rPr>
            </w:pPr>
            <w:r w:rsidRPr="008D639E">
              <w:rPr>
                <w:b/>
                <w:i/>
              </w:rPr>
              <w:t>(27a)</w:t>
            </w:r>
            <w:r w:rsidRPr="008D639E">
              <w:rPr>
                <w:b/>
                <w:i/>
              </w:rPr>
              <w:tab/>
              <w:t>I artikel 96, stk. 1, første afsnit, tilføjes følgende litra:</w:t>
            </w:r>
          </w:p>
        </w:tc>
      </w:tr>
      <w:tr w:rsidR="006C7B3F" w:rsidRPr="008D639E" w14:paraId="1D5653B3" w14:textId="77777777" w:rsidTr="00A42879">
        <w:trPr>
          <w:jc w:val="center"/>
        </w:trPr>
        <w:tc>
          <w:tcPr>
            <w:tcW w:w="4876" w:type="dxa"/>
          </w:tcPr>
          <w:p w14:paraId="0349FD68" w14:textId="77777777" w:rsidR="00A42879" w:rsidRPr="008D639E" w:rsidRDefault="00A42879">
            <w:pPr>
              <w:pStyle w:val="Normal6"/>
            </w:pPr>
          </w:p>
        </w:tc>
        <w:tc>
          <w:tcPr>
            <w:tcW w:w="4876" w:type="dxa"/>
            <w:hideMark/>
          </w:tcPr>
          <w:p w14:paraId="488B26A5" w14:textId="77777777" w:rsidR="00A42879" w:rsidRPr="008D639E" w:rsidRDefault="008D639E">
            <w:pPr>
              <w:pStyle w:val="Normal6"/>
              <w:rPr>
                <w:szCs w:val="24"/>
              </w:rPr>
            </w:pPr>
            <w:r w:rsidRPr="008D639E">
              <w:rPr>
                <w:b/>
                <w:i/>
              </w:rPr>
              <w:t>"fa)</w:t>
            </w:r>
            <w:r w:rsidRPr="008D639E">
              <w:rPr>
                <w:b/>
                <w:i/>
              </w:rPr>
              <w:tab/>
              <w:t xml:space="preserve">den praktiske anvendelse af AI-forordningens forskningsundtagelser i henhold til artikel 2, stk. 6 og 8, herunder oplysninger om, </w:t>
            </w:r>
            <w:r w:rsidRPr="008D639E">
              <w:rPr>
                <w:b/>
                <w:i/>
              </w:rPr>
              <w:t>hvordan de finder anvendelse i sektorspecifikke sammenhænge, såsom i præklinisk forskning, kliniske undersøgelser og produktudvikling inden for lægemidler eller medicinsk udstyr."</w:t>
            </w:r>
          </w:p>
        </w:tc>
      </w:tr>
    </w:tbl>
    <w:p w14:paraId="13D5B6A6"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8CCAFC3"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2F7F7AD2" w14:textId="77777777" w:rsidR="00A42879" w:rsidRPr="008D639E" w:rsidRDefault="008D639E" w:rsidP="00A42879">
      <w:pPr>
        <w:pStyle w:val="Normal12Italic"/>
        <w:rPr>
          <w:noProof w:val="0"/>
        </w:rPr>
      </w:pPr>
      <w:r w:rsidRPr="008D639E">
        <w:rPr>
          <w:noProof w:val="0"/>
        </w:rPr>
        <w:t>Selv om AI-forordningen udtrykkeligt udelukker AI-modeller og -systemer fra sine regler udelukkende med henblik på videnskabelig FoU, er der behov for praktiske og juridisk bindende retningslinjer for at sikre retssikkerhed og undgå overdrevne lovgivningsmæssige byrder for virksomheder, der bruger kunstig intelligens i disse aktiviteter.</w:t>
      </w:r>
    </w:p>
    <w:p w14:paraId="48979FDB" w14:textId="77777777" w:rsidR="00A42879" w:rsidRPr="008D639E" w:rsidRDefault="008D639E" w:rsidP="00A42879">
      <w:r w:rsidRPr="008D639E">
        <w:rPr>
          <w:rStyle w:val="HideTWBExt"/>
          <w:noProof w:val="0"/>
        </w:rPr>
        <w:lastRenderedPageBreak/>
        <w:t>&lt;/Amend&gt;</w:t>
      </w:r>
    </w:p>
    <w:p w14:paraId="7BDC7F07"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363</w:t>
      </w:r>
      <w:r w:rsidRPr="008D639E">
        <w:rPr>
          <w:rStyle w:val="HideTWBExt"/>
          <w:b w:val="0"/>
          <w:noProof w:val="0"/>
        </w:rPr>
        <w:t>&lt;/NumAm&gt;</w:t>
      </w:r>
    </w:p>
    <w:p w14:paraId="55023404" w14:textId="77777777" w:rsidR="00A42879" w:rsidRPr="008D639E" w:rsidRDefault="008D639E" w:rsidP="00A42879">
      <w:pPr>
        <w:pStyle w:val="NormalBold"/>
      </w:pPr>
      <w:r w:rsidRPr="008D639E">
        <w:rPr>
          <w:rStyle w:val="HideTWBExt"/>
          <w:b w:val="0"/>
          <w:noProof w:val="0"/>
        </w:rPr>
        <w:t>&lt;RepeatBlock-By&gt;&lt;Members&gt;</w:t>
      </w:r>
      <w:r w:rsidRPr="008D639E">
        <w:t>Lukas Mandl, Sander Smit</w:t>
      </w:r>
      <w:r w:rsidRPr="008D639E">
        <w:rPr>
          <w:rStyle w:val="HideTWBExt"/>
          <w:b w:val="0"/>
          <w:noProof w:val="0"/>
        </w:rPr>
        <w:t>&lt;/Members&gt;</w:t>
      </w:r>
    </w:p>
    <w:p w14:paraId="50925CB0" w14:textId="77777777" w:rsidR="00A42879" w:rsidRPr="008D639E" w:rsidRDefault="008D639E" w:rsidP="00A42879">
      <w:r w:rsidRPr="008D639E">
        <w:rPr>
          <w:rStyle w:val="HideTWBExt"/>
          <w:noProof w:val="0"/>
        </w:rPr>
        <w:t>&lt;/RepeatBlock-By&gt;</w:t>
      </w:r>
    </w:p>
    <w:p w14:paraId="19FAA09C"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EF03DE4" w14:textId="77777777" w:rsidR="00A42879" w:rsidRPr="008D639E" w:rsidRDefault="008D639E" w:rsidP="00A42879">
      <w:pPr>
        <w:pStyle w:val="NormalBold"/>
      </w:pPr>
      <w:r w:rsidRPr="008D639E">
        <w:rPr>
          <w:rStyle w:val="HideTWBExt"/>
          <w:b w:val="0"/>
          <w:noProof w:val="0"/>
        </w:rPr>
        <w:t>&lt;Article&gt;</w:t>
      </w:r>
      <w:r w:rsidRPr="008D639E">
        <w:t>Artikel 1 – stk. 1 – nr. 27 a (nyt)</w:t>
      </w:r>
      <w:r w:rsidRPr="008D639E">
        <w:rPr>
          <w:rStyle w:val="HideTWBExt"/>
          <w:b w:val="0"/>
          <w:noProof w:val="0"/>
        </w:rPr>
        <w:t>&lt;/Article&gt;</w:t>
      </w:r>
    </w:p>
    <w:p w14:paraId="218316A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D09527F" w14:textId="77777777" w:rsidR="00A42879" w:rsidRPr="008D639E" w:rsidRDefault="008D639E" w:rsidP="00A42879">
      <w:r w:rsidRPr="008D639E">
        <w:rPr>
          <w:rStyle w:val="HideTWBExt"/>
          <w:noProof w:val="0"/>
        </w:rPr>
        <w:t>&lt;Article2&gt;</w:t>
      </w:r>
      <w:r w:rsidRPr="008D639E">
        <w:t>Artikel 96 – stk. 1 – afsnit 1 – litra f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CD789B1" w14:textId="77777777" w:rsidTr="00A42879">
        <w:trPr>
          <w:jc w:val="center"/>
        </w:trPr>
        <w:tc>
          <w:tcPr>
            <w:tcW w:w="9752" w:type="dxa"/>
            <w:gridSpan w:val="2"/>
          </w:tcPr>
          <w:p w14:paraId="29AEAAB4" w14:textId="77777777" w:rsidR="00A42879" w:rsidRPr="008D639E" w:rsidRDefault="00A42879">
            <w:pPr>
              <w:keepNext/>
            </w:pPr>
          </w:p>
        </w:tc>
      </w:tr>
      <w:tr w:rsidR="006C7B3F" w:rsidRPr="008D639E" w14:paraId="6AB1FE86" w14:textId="77777777" w:rsidTr="00A42879">
        <w:trPr>
          <w:jc w:val="center"/>
        </w:trPr>
        <w:tc>
          <w:tcPr>
            <w:tcW w:w="4876" w:type="dxa"/>
            <w:hideMark/>
          </w:tcPr>
          <w:p w14:paraId="63CA1E05" w14:textId="77777777" w:rsidR="00A42879" w:rsidRPr="008D639E" w:rsidRDefault="008D639E">
            <w:pPr>
              <w:pStyle w:val="ColumnHeading"/>
              <w:keepNext/>
            </w:pPr>
            <w:r w:rsidRPr="008D639E">
              <w:t>Kommissionens forslag</w:t>
            </w:r>
          </w:p>
        </w:tc>
        <w:tc>
          <w:tcPr>
            <w:tcW w:w="4876" w:type="dxa"/>
            <w:hideMark/>
          </w:tcPr>
          <w:p w14:paraId="5BEE9409" w14:textId="77777777" w:rsidR="00A42879" w:rsidRPr="008D639E" w:rsidRDefault="008D639E">
            <w:pPr>
              <w:pStyle w:val="ColumnHeading"/>
              <w:keepNext/>
            </w:pPr>
            <w:r w:rsidRPr="008D639E">
              <w:t>Ændringsforslag</w:t>
            </w:r>
          </w:p>
        </w:tc>
      </w:tr>
      <w:tr w:rsidR="006C7B3F" w:rsidRPr="008D639E" w14:paraId="374BF339" w14:textId="77777777" w:rsidTr="00A42879">
        <w:trPr>
          <w:jc w:val="center"/>
        </w:trPr>
        <w:tc>
          <w:tcPr>
            <w:tcW w:w="4876" w:type="dxa"/>
          </w:tcPr>
          <w:p w14:paraId="497E520A" w14:textId="77777777" w:rsidR="00A42879" w:rsidRPr="008D639E" w:rsidRDefault="00A42879">
            <w:pPr>
              <w:pStyle w:val="Normal6"/>
            </w:pPr>
          </w:p>
        </w:tc>
        <w:tc>
          <w:tcPr>
            <w:tcW w:w="4876" w:type="dxa"/>
            <w:hideMark/>
          </w:tcPr>
          <w:p w14:paraId="0E1E310A" w14:textId="77777777" w:rsidR="00A42879" w:rsidRPr="008D639E" w:rsidRDefault="008D639E">
            <w:pPr>
              <w:pStyle w:val="Normal6"/>
              <w:rPr>
                <w:szCs w:val="24"/>
              </w:rPr>
            </w:pPr>
            <w:r w:rsidRPr="008D639E">
              <w:rPr>
                <w:b/>
                <w:i/>
              </w:rPr>
              <w:t>(27a)</w:t>
            </w:r>
            <w:r w:rsidRPr="008D639E">
              <w:rPr>
                <w:b/>
                <w:i/>
              </w:rPr>
              <w:tab/>
              <w:t xml:space="preserve">I artikel 96, stk. 1, første </w:t>
            </w:r>
            <w:r w:rsidRPr="008D639E">
              <w:rPr>
                <w:b/>
                <w:i/>
              </w:rPr>
              <w:t>afsnit, tilføjes følgende litra fa):</w:t>
            </w:r>
          </w:p>
        </w:tc>
      </w:tr>
      <w:tr w:rsidR="006C7B3F" w:rsidRPr="008D639E" w14:paraId="7A8D3958" w14:textId="77777777" w:rsidTr="00A42879">
        <w:trPr>
          <w:jc w:val="center"/>
        </w:trPr>
        <w:tc>
          <w:tcPr>
            <w:tcW w:w="4876" w:type="dxa"/>
          </w:tcPr>
          <w:p w14:paraId="77BE9A16" w14:textId="77777777" w:rsidR="00A42879" w:rsidRPr="008D639E" w:rsidRDefault="00A42879">
            <w:pPr>
              <w:pStyle w:val="Normal6"/>
            </w:pPr>
          </w:p>
        </w:tc>
        <w:tc>
          <w:tcPr>
            <w:tcW w:w="4876" w:type="dxa"/>
            <w:hideMark/>
          </w:tcPr>
          <w:p w14:paraId="662A29AA" w14:textId="77777777" w:rsidR="00A42879" w:rsidRPr="008D639E" w:rsidRDefault="008D639E">
            <w:pPr>
              <w:pStyle w:val="Normal6"/>
              <w:rPr>
                <w:szCs w:val="24"/>
              </w:rPr>
            </w:pPr>
            <w:r w:rsidRPr="008D639E">
              <w:rPr>
                <w:b/>
                <w:i/>
              </w:rPr>
              <w:t>"fa)</w:t>
            </w:r>
            <w:r w:rsidRPr="008D639E">
              <w:rPr>
                <w:b/>
                <w:i/>
              </w:rPr>
              <w:tab/>
              <w:t>anvendelsen af de krav og forpligtelser, der er omhandlet i artikel 27, herunder muligheden for, at konsekvensanalysen vedrørende grundlæggende rettigheder repræsenteres af konsekvensanalysen vedrørende databeskyttelse i henhold til denne forordnings artikel 27, stk. 4, hvor det er relevant, ved hjælp af standardiserede skabeloner, tjeklister og foranstaltninger vedrørende bedste praksis."</w:t>
            </w:r>
          </w:p>
        </w:tc>
      </w:tr>
    </w:tbl>
    <w:p w14:paraId="16DDD5F7"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76614E9"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023D009F" w14:textId="77777777" w:rsidR="00A42879" w:rsidRPr="008D639E" w:rsidRDefault="008D639E" w:rsidP="00A42879">
      <w:pPr>
        <w:pStyle w:val="Normal12Italic"/>
        <w:rPr>
          <w:noProof w:val="0"/>
        </w:rPr>
      </w:pPr>
      <w:r w:rsidRPr="008D639E">
        <w:rPr>
          <w:noProof w:val="0"/>
        </w:rPr>
        <w:t>Dette ændringsforslag afspejler industriens vanskeligheder med at overholde kravene i artikel 27 om konsekvensanalyse af grundlæggende rettigheder for højrisiko-AI-systemer. Derfor kræver det, at Kommissionen udarbejder retningslinjer for den praktiske gennemførelse af denne artikel, herunder specifikt om samspillet mellem konsekvensanalyserne vedrørende grundlæggende rettigheder og konsekvensanalyserne vedrørende databeskyttelse.</w:t>
      </w:r>
    </w:p>
    <w:p w14:paraId="794D7C4B" w14:textId="77777777" w:rsidR="00A42879" w:rsidRPr="008D639E" w:rsidRDefault="008D639E" w:rsidP="00A42879">
      <w:r w:rsidRPr="008D639E">
        <w:rPr>
          <w:rStyle w:val="HideTWBExt"/>
          <w:noProof w:val="0"/>
        </w:rPr>
        <w:t>&lt;/Amend&gt;</w:t>
      </w:r>
    </w:p>
    <w:p w14:paraId="2CA653B8"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364</w:t>
      </w:r>
      <w:r w:rsidRPr="008D639E">
        <w:rPr>
          <w:rStyle w:val="HideTWBExt"/>
          <w:b w:val="0"/>
          <w:noProof w:val="0"/>
        </w:rPr>
        <w:t>&lt;/NumAm&gt;</w:t>
      </w:r>
    </w:p>
    <w:p w14:paraId="03E677D0" w14:textId="77777777" w:rsidR="00A42879" w:rsidRPr="008D639E" w:rsidRDefault="008D639E" w:rsidP="00A42879">
      <w:pPr>
        <w:pStyle w:val="NormalBold"/>
      </w:pPr>
      <w:r w:rsidRPr="008D639E">
        <w:rPr>
          <w:rStyle w:val="HideTWBExt"/>
          <w:b w:val="0"/>
          <w:noProof w:val="0"/>
        </w:rPr>
        <w:t>&lt;RepeatBlock-By&gt;&lt;Members&gt;</w:t>
      </w:r>
      <w:r w:rsidRPr="008D639E">
        <w:t>Tomáš Zdechovský</w:t>
      </w:r>
      <w:r w:rsidRPr="008D639E">
        <w:rPr>
          <w:rStyle w:val="HideTWBExt"/>
          <w:b w:val="0"/>
          <w:noProof w:val="0"/>
        </w:rPr>
        <w:t>&lt;/Members&gt;</w:t>
      </w:r>
    </w:p>
    <w:p w14:paraId="3B8F225B" w14:textId="77777777" w:rsidR="00A42879" w:rsidRPr="008D639E" w:rsidRDefault="008D639E" w:rsidP="00A42879">
      <w:r w:rsidRPr="008D639E">
        <w:rPr>
          <w:rStyle w:val="HideTWBExt"/>
          <w:noProof w:val="0"/>
        </w:rPr>
        <w:t>&lt;/RepeatBlock-By&gt;</w:t>
      </w:r>
    </w:p>
    <w:p w14:paraId="7D25D4F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F674A97" w14:textId="77777777" w:rsidR="00A42879" w:rsidRPr="008D639E" w:rsidRDefault="008D639E" w:rsidP="00A42879">
      <w:pPr>
        <w:pStyle w:val="NormalBold"/>
      </w:pPr>
      <w:r w:rsidRPr="008D639E">
        <w:rPr>
          <w:rStyle w:val="HideTWBExt"/>
          <w:b w:val="0"/>
          <w:noProof w:val="0"/>
        </w:rPr>
        <w:t>&lt;Article&gt;</w:t>
      </w:r>
      <w:r w:rsidRPr="008D639E">
        <w:t>Artikel 1 – stk. 1 – nr. 27 a (nyt)</w:t>
      </w:r>
      <w:r w:rsidRPr="008D639E">
        <w:rPr>
          <w:rStyle w:val="HideTWBExt"/>
          <w:b w:val="0"/>
          <w:noProof w:val="0"/>
        </w:rPr>
        <w:t>&lt;/Article&gt;</w:t>
      </w:r>
    </w:p>
    <w:p w14:paraId="28A5544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99FF8D1" w14:textId="77777777" w:rsidR="00A42879" w:rsidRPr="008D639E" w:rsidRDefault="008D639E" w:rsidP="00A42879">
      <w:r w:rsidRPr="008D639E">
        <w:rPr>
          <w:rStyle w:val="HideTWBExt"/>
          <w:noProof w:val="0"/>
        </w:rPr>
        <w:t>&lt;Article2&gt;</w:t>
      </w:r>
      <w:r w:rsidRPr="008D639E">
        <w:t xml:space="preserve">Artikel 96 – stk. 1 – afsnit 1 – </w:t>
      </w:r>
      <w:r w:rsidRPr="008D639E">
        <w:t>litra f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F26045F" w14:textId="77777777" w:rsidTr="00A42879">
        <w:trPr>
          <w:jc w:val="center"/>
        </w:trPr>
        <w:tc>
          <w:tcPr>
            <w:tcW w:w="9752" w:type="dxa"/>
            <w:gridSpan w:val="2"/>
          </w:tcPr>
          <w:p w14:paraId="39196AE1" w14:textId="77777777" w:rsidR="00A42879" w:rsidRPr="008D639E" w:rsidRDefault="00A42879">
            <w:pPr>
              <w:keepNext/>
            </w:pPr>
          </w:p>
        </w:tc>
      </w:tr>
      <w:tr w:rsidR="006C7B3F" w:rsidRPr="008D639E" w14:paraId="26AFA455" w14:textId="77777777" w:rsidTr="00A42879">
        <w:trPr>
          <w:jc w:val="center"/>
        </w:trPr>
        <w:tc>
          <w:tcPr>
            <w:tcW w:w="4876" w:type="dxa"/>
            <w:hideMark/>
          </w:tcPr>
          <w:p w14:paraId="108260B2" w14:textId="77777777" w:rsidR="00A42879" w:rsidRPr="008D639E" w:rsidRDefault="008D639E">
            <w:pPr>
              <w:pStyle w:val="ColumnHeading"/>
              <w:keepNext/>
            </w:pPr>
            <w:r w:rsidRPr="008D639E">
              <w:t>Kommissionens forslag</w:t>
            </w:r>
          </w:p>
        </w:tc>
        <w:tc>
          <w:tcPr>
            <w:tcW w:w="4876" w:type="dxa"/>
            <w:hideMark/>
          </w:tcPr>
          <w:p w14:paraId="74C43845" w14:textId="77777777" w:rsidR="00A42879" w:rsidRPr="008D639E" w:rsidRDefault="008D639E">
            <w:pPr>
              <w:pStyle w:val="ColumnHeading"/>
              <w:keepNext/>
            </w:pPr>
            <w:r w:rsidRPr="008D639E">
              <w:t>Ændringsforslag</w:t>
            </w:r>
          </w:p>
        </w:tc>
      </w:tr>
      <w:tr w:rsidR="006C7B3F" w:rsidRPr="008D639E" w14:paraId="17293C3D" w14:textId="77777777" w:rsidTr="00A42879">
        <w:trPr>
          <w:jc w:val="center"/>
        </w:trPr>
        <w:tc>
          <w:tcPr>
            <w:tcW w:w="4876" w:type="dxa"/>
          </w:tcPr>
          <w:p w14:paraId="3B400EB2" w14:textId="77777777" w:rsidR="00A42879" w:rsidRPr="008D639E" w:rsidRDefault="00A42879">
            <w:pPr>
              <w:pStyle w:val="Normal6"/>
            </w:pPr>
          </w:p>
        </w:tc>
        <w:tc>
          <w:tcPr>
            <w:tcW w:w="4876" w:type="dxa"/>
            <w:hideMark/>
          </w:tcPr>
          <w:p w14:paraId="238096E3" w14:textId="77777777" w:rsidR="00A42879" w:rsidRPr="008D639E" w:rsidRDefault="008D639E">
            <w:pPr>
              <w:pStyle w:val="Normal6"/>
              <w:rPr>
                <w:szCs w:val="24"/>
              </w:rPr>
            </w:pPr>
            <w:r w:rsidRPr="008D639E">
              <w:rPr>
                <w:b/>
                <w:i/>
              </w:rPr>
              <w:t>(27a)</w:t>
            </w:r>
            <w:r w:rsidRPr="008D639E">
              <w:rPr>
                <w:b/>
                <w:i/>
              </w:rPr>
              <w:tab/>
              <w:t>I artikel 96, stk. 1, første afsnit, tilføjes følgende litra fa):</w:t>
            </w:r>
          </w:p>
        </w:tc>
      </w:tr>
      <w:tr w:rsidR="006C7B3F" w:rsidRPr="008D639E" w14:paraId="52CCE257" w14:textId="77777777" w:rsidTr="00A42879">
        <w:trPr>
          <w:jc w:val="center"/>
        </w:trPr>
        <w:tc>
          <w:tcPr>
            <w:tcW w:w="4876" w:type="dxa"/>
          </w:tcPr>
          <w:p w14:paraId="23F8A55C" w14:textId="77777777" w:rsidR="00A42879" w:rsidRPr="008D639E" w:rsidRDefault="00A42879">
            <w:pPr>
              <w:pStyle w:val="Normal6"/>
            </w:pPr>
          </w:p>
        </w:tc>
        <w:tc>
          <w:tcPr>
            <w:tcW w:w="4876" w:type="dxa"/>
            <w:hideMark/>
          </w:tcPr>
          <w:p w14:paraId="14EC92EA" w14:textId="77777777" w:rsidR="00A42879" w:rsidRPr="008D639E" w:rsidRDefault="008D639E">
            <w:pPr>
              <w:pStyle w:val="Normal6"/>
              <w:rPr>
                <w:szCs w:val="24"/>
              </w:rPr>
            </w:pPr>
            <w:r w:rsidRPr="008D639E">
              <w:rPr>
                <w:b/>
                <w:i/>
              </w:rPr>
              <w:t>"fa)</w:t>
            </w:r>
            <w:r w:rsidRPr="008D639E">
              <w:rPr>
                <w:b/>
                <w:i/>
              </w:rPr>
              <w:tab/>
              <w:t xml:space="preserve">anvendelsen af de krav og forpligtelser, der er omhandlet i artikel 27, herunder muligheden for, at </w:t>
            </w:r>
            <w:r w:rsidRPr="008D639E">
              <w:rPr>
                <w:b/>
                <w:i/>
              </w:rPr>
              <w:t>konsekvensanalysen vedrørende grundlæggende rettigheder repræsenteres af konsekvensanalysen vedrørende databeskyttelse i henhold til denne forordnings artikel 27, stk. 4, hvor det er relevant, ved hjælp af standardiserede skabeloner, tjeklister og foranstaltninger vedrørende bedste praksis."</w:t>
            </w:r>
          </w:p>
        </w:tc>
      </w:tr>
    </w:tbl>
    <w:p w14:paraId="1913FA7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E7BD543"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5FB129C1" w14:textId="77777777" w:rsidR="00A42879" w:rsidRPr="008D639E" w:rsidRDefault="008D639E" w:rsidP="00A42879">
      <w:pPr>
        <w:pStyle w:val="Normal12Italic"/>
        <w:rPr>
          <w:noProof w:val="0"/>
        </w:rPr>
      </w:pPr>
      <w:r w:rsidRPr="008D639E">
        <w:rPr>
          <w:noProof w:val="0"/>
        </w:rPr>
        <w:t>Dette ændringsforslag afspejler industriens vanskeligheder med at overholde kravene i artikel 27 om konsekvensanalyse af grundlæggende rettigheder for højrisiko-AI-systemer. Derfor kræver det, at Kommissionen udarbejder retningslinjer for den praktiske gennemførelse af denne artikel, herunder specifikt om samspillet mellem konsekvensanalyserne vedrørende grundlæggende rettigheder og konsekvensanalyserne vedrørende databeskyttelse.</w:t>
      </w:r>
    </w:p>
    <w:p w14:paraId="2A9BB6B8" w14:textId="77777777" w:rsidR="00A42879" w:rsidRPr="008D639E" w:rsidRDefault="008D639E" w:rsidP="00A42879">
      <w:r w:rsidRPr="008D639E">
        <w:rPr>
          <w:rStyle w:val="HideTWBExt"/>
          <w:noProof w:val="0"/>
        </w:rPr>
        <w:t>&lt;/Amend&gt;</w:t>
      </w:r>
    </w:p>
    <w:p w14:paraId="32BD7002"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365</w:t>
      </w:r>
      <w:r w:rsidRPr="008D639E">
        <w:rPr>
          <w:rStyle w:val="HideTWBExt"/>
          <w:b w:val="0"/>
          <w:noProof w:val="0"/>
        </w:rPr>
        <w:t>&lt;/NumAm&gt;</w:t>
      </w:r>
    </w:p>
    <w:p w14:paraId="287EDB4A" w14:textId="77777777" w:rsidR="00A42879" w:rsidRPr="008D639E" w:rsidRDefault="008D639E" w:rsidP="00A42879">
      <w:pPr>
        <w:pStyle w:val="NormalBold"/>
      </w:pPr>
      <w:r w:rsidRPr="008D639E">
        <w:rPr>
          <w:rStyle w:val="HideTWBExt"/>
          <w:b w:val="0"/>
          <w:noProof w:val="0"/>
        </w:rPr>
        <w:t>&lt;RepeatBlock-By&gt;&lt;Members&gt;</w:t>
      </w:r>
      <w:r w:rsidRPr="008D639E">
        <w:t>Virginie Joron, Jaroslav Bžoch, Klara Dostalova, Jorge Martín Frías, Elisabeth Dieringer, Matthieu Valet, Alexandre Varaut, Pascale Piera</w:t>
      </w:r>
      <w:r w:rsidRPr="008D639E">
        <w:rPr>
          <w:rStyle w:val="HideTWBExt"/>
          <w:b w:val="0"/>
          <w:noProof w:val="0"/>
        </w:rPr>
        <w:t>&lt;/Members&gt;</w:t>
      </w:r>
    </w:p>
    <w:p w14:paraId="25AF6234" w14:textId="77777777" w:rsidR="00A42879" w:rsidRPr="008D639E" w:rsidRDefault="008D639E" w:rsidP="00A42879">
      <w:r w:rsidRPr="008D639E">
        <w:rPr>
          <w:rStyle w:val="HideTWBExt"/>
          <w:noProof w:val="0"/>
        </w:rPr>
        <w:t>&lt;/RepeatBlock-By&gt;</w:t>
      </w:r>
    </w:p>
    <w:p w14:paraId="545720D5"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D937135" w14:textId="77777777" w:rsidR="00A42879" w:rsidRPr="008D639E" w:rsidRDefault="008D639E" w:rsidP="00A42879">
      <w:pPr>
        <w:pStyle w:val="NormalBold"/>
      </w:pPr>
      <w:r w:rsidRPr="008D639E">
        <w:rPr>
          <w:rStyle w:val="HideTWBExt"/>
          <w:b w:val="0"/>
          <w:noProof w:val="0"/>
        </w:rPr>
        <w:t>&lt;Article&gt;</w:t>
      </w:r>
      <w:r w:rsidRPr="008D639E">
        <w:t>Artikel 1 – stk. 1 – nr. 28 a (nyt)</w:t>
      </w:r>
      <w:r w:rsidRPr="008D639E">
        <w:rPr>
          <w:rStyle w:val="HideTWBExt"/>
          <w:b w:val="0"/>
          <w:noProof w:val="0"/>
        </w:rPr>
        <w:t>&lt;/Article&gt;</w:t>
      </w:r>
    </w:p>
    <w:p w14:paraId="0C6AD254"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9138C58" w14:textId="77777777" w:rsidR="00A42879" w:rsidRPr="008D639E" w:rsidRDefault="008D639E" w:rsidP="00A42879">
      <w:r w:rsidRPr="008D639E">
        <w:rPr>
          <w:rStyle w:val="HideTWBExt"/>
          <w:noProof w:val="0"/>
        </w:rPr>
        <w:t>&lt;Article2&gt;</w:t>
      </w:r>
      <w:r w:rsidRPr="008D639E">
        <w:t>Artikel 96 – stk.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AEA1475" w14:textId="77777777" w:rsidTr="00A42879">
        <w:trPr>
          <w:jc w:val="center"/>
        </w:trPr>
        <w:tc>
          <w:tcPr>
            <w:tcW w:w="9752" w:type="dxa"/>
            <w:gridSpan w:val="2"/>
          </w:tcPr>
          <w:p w14:paraId="7DFC1622" w14:textId="77777777" w:rsidR="00A42879" w:rsidRPr="008D639E" w:rsidRDefault="00A42879">
            <w:pPr>
              <w:keepNext/>
            </w:pPr>
          </w:p>
        </w:tc>
      </w:tr>
      <w:tr w:rsidR="006C7B3F" w:rsidRPr="008D639E" w14:paraId="7F564095" w14:textId="77777777" w:rsidTr="00A42879">
        <w:trPr>
          <w:jc w:val="center"/>
        </w:trPr>
        <w:tc>
          <w:tcPr>
            <w:tcW w:w="4876" w:type="dxa"/>
            <w:hideMark/>
          </w:tcPr>
          <w:p w14:paraId="111F9AF5" w14:textId="77777777" w:rsidR="00A42879" w:rsidRPr="008D639E" w:rsidRDefault="008D639E">
            <w:pPr>
              <w:pStyle w:val="ColumnHeading"/>
              <w:keepNext/>
            </w:pPr>
            <w:r w:rsidRPr="008D639E">
              <w:t>Gældende ordlyd</w:t>
            </w:r>
          </w:p>
        </w:tc>
        <w:tc>
          <w:tcPr>
            <w:tcW w:w="4876" w:type="dxa"/>
            <w:hideMark/>
          </w:tcPr>
          <w:p w14:paraId="0488634D" w14:textId="77777777" w:rsidR="00A42879" w:rsidRPr="008D639E" w:rsidRDefault="008D639E">
            <w:pPr>
              <w:pStyle w:val="ColumnHeading"/>
              <w:keepNext/>
            </w:pPr>
            <w:r w:rsidRPr="008D639E">
              <w:t>Ændringsforslag</w:t>
            </w:r>
          </w:p>
        </w:tc>
      </w:tr>
      <w:tr w:rsidR="006C7B3F" w:rsidRPr="008D639E" w14:paraId="60E9DAB1" w14:textId="77777777" w:rsidTr="00A42879">
        <w:trPr>
          <w:jc w:val="center"/>
        </w:trPr>
        <w:tc>
          <w:tcPr>
            <w:tcW w:w="4876" w:type="dxa"/>
          </w:tcPr>
          <w:p w14:paraId="2AF89C80" w14:textId="77777777" w:rsidR="00A42879" w:rsidRPr="008D639E" w:rsidRDefault="00A42879">
            <w:pPr>
              <w:pStyle w:val="Normal6"/>
            </w:pPr>
          </w:p>
        </w:tc>
        <w:tc>
          <w:tcPr>
            <w:tcW w:w="4876" w:type="dxa"/>
            <w:hideMark/>
          </w:tcPr>
          <w:p w14:paraId="1E98A475" w14:textId="77777777" w:rsidR="00A42879" w:rsidRPr="008D639E" w:rsidRDefault="008D639E">
            <w:pPr>
              <w:pStyle w:val="Normal6"/>
              <w:rPr>
                <w:szCs w:val="24"/>
              </w:rPr>
            </w:pPr>
            <w:r w:rsidRPr="008D639E">
              <w:rPr>
                <w:b/>
                <w:i/>
              </w:rPr>
              <w:t>(28a)</w:t>
            </w:r>
            <w:r w:rsidRPr="008D639E">
              <w:rPr>
                <w:b/>
                <w:i/>
              </w:rPr>
              <w:tab/>
              <w:t>Artikel 96, stk. 2, affattes således:</w:t>
            </w:r>
          </w:p>
        </w:tc>
      </w:tr>
      <w:tr w:rsidR="006C7B3F" w:rsidRPr="008D639E" w14:paraId="6CBC307F" w14:textId="77777777" w:rsidTr="00A42879">
        <w:trPr>
          <w:jc w:val="center"/>
        </w:trPr>
        <w:tc>
          <w:tcPr>
            <w:tcW w:w="4876" w:type="dxa"/>
          </w:tcPr>
          <w:p w14:paraId="0677AF5E" w14:textId="77777777" w:rsidR="00A42879" w:rsidRPr="008D639E" w:rsidRDefault="008D639E">
            <w:pPr>
              <w:pStyle w:val="Normal6"/>
            </w:pPr>
            <w:r w:rsidRPr="008D639E">
              <w:t>"2.</w:t>
            </w:r>
            <w:r w:rsidRPr="008D639E">
              <w:tab/>
              <w:t xml:space="preserve">På anmodning af medlemsstaterne </w:t>
            </w:r>
            <w:r w:rsidRPr="008D639E">
              <w:rPr>
                <w:b/>
                <w:bCs/>
                <w:i/>
                <w:iCs/>
              </w:rPr>
              <w:t>eller AI-kontoret eller på eget initiativ</w:t>
            </w:r>
            <w:r w:rsidRPr="008D639E">
              <w:t xml:space="preserve"> ajourfører Kommissionen tidligere vedtagne retningslinjer, når det skønnes nødvendigt.</w:t>
            </w:r>
          </w:p>
        </w:tc>
        <w:tc>
          <w:tcPr>
            <w:tcW w:w="4876" w:type="dxa"/>
            <w:hideMark/>
          </w:tcPr>
          <w:p w14:paraId="388F4E50" w14:textId="77777777" w:rsidR="00A42879" w:rsidRPr="008D639E" w:rsidRDefault="008D639E">
            <w:pPr>
              <w:pStyle w:val="Normal6"/>
              <w:rPr>
                <w:szCs w:val="24"/>
              </w:rPr>
            </w:pPr>
            <w:r w:rsidRPr="008D639E">
              <w:rPr>
                <w:b/>
                <w:i/>
              </w:rPr>
              <w:t>"2.</w:t>
            </w:r>
            <w:r w:rsidRPr="008D639E">
              <w:rPr>
                <w:b/>
                <w:i/>
              </w:rPr>
              <w:tab/>
              <w:t>På anmodning af medlemsstaterne ajourfører Kommissionen tidligere vedtagne retningslinjer, når det skønnes nødvendigt.</w:t>
            </w:r>
          </w:p>
        </w:tc>
      </w:tr>
    </w:tbl>
    <w:p w14:paraId="0A9D6563"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3473425" w14:textId="77777777" w:rsidR="00A42879" w:rsidRPr="008D639E" w:rsidRDefault="008D639E" w:rsidP="00A42879">
      <w:r w:rsidRPr="008D639E">
        <w:rPr>
          <w:rStyle w:val="HideTWBExt"/>
          <w:noProof w:val="0"/>
        </w:rPr>
        <w:t>&lt;/Amend&gt;</w:t>
      </w:r>
    </w:p>
    <w:p w14:paraId="6DA85D95"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366</w:t>
      </w:r>
      <w:r w:rsidRPr="008D639E">
        <w:rPr>
          <w:rStyle w:val="HideTWBExt"/>
          <w:b w:val="0"/>
          <w:noProof w:val="0"/>
        </w:rPr>
        <w:t>&lt;/NumAm&gt;</w:t>
      </w:r>
    </w:p>
    <w:p w14:paraId="6F1B1DC7" w14:textId="77777777" w:rsidR="00A42879" w:rsidRPr="008D639E" w:rsidRDefault="008D639E" w:rsidP="00A42879">
      <w:pPr>
        <w:pStyle w:val="NormalBold"/>
      </w:pPr>
      <w:r w:rsidRPr="008D639E">
        <w:rPr>
          <w:rStyle w:val="HideTWBExt"/>
          <w:b w:val="0"/>
          <w:noProof w:val="0"/>
        </w:rPr>
        <w:t>&lt;RepeatBlock-By&gt;&lt;Members&gt;</w:t>
      </w:r>
      <w:r w:rsidRPr="008D639E">
        <w:t>Brando Benifei, Kristian Vigenin, Christel Schaldemose, Pierre Jouvet, Marc Angel, Francisco Assis, Alex Agius Saliba, José Cepeda, Elena Sancho Murillo, François Kalfon, Elisabeth Grossmann, Hannes Heide</w:t>
      </w:r>
      <w:r w:rsidRPr="008D639E">
        <w:rPr>
          <w:rStyle w:val="HideTWBExt"/>
          <w:b w:val="0"/>
          <w:noProof w:val="0"/>
        </w:rPr>
        <w:t>&lt;/Members&gt;</w:t>
      </w:r>
    </w:p>
    <w:p w14:paraId="7E5256D9" w14:textId="77777777" w:rsidR="00A42879" w:rsidRPr="008D639E" w:rsidRDefault="008D639E" w:rsidP="00A42879">
      <w:r w:rsidRPr="008D639E">
        <w:rPr>
          <w:rStyle w:val="HideTWBExt"/>
          <w:noProof w:val="0"/>
        </w:rPr>
        <w:t>&lt;/RepeatBlock-By&gt;</w:t>
      </w:r>
    </w:p>
    <w:p w14:paraId="37DAB0E7"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BC16150" w14:textId="77777777" w:rsidR="00A42879" w:rsidRPr="008D639E" w:rsidRDefault="008D639E" w:rsidP="00A42879">
      <w:pPr>
        <w:pStyle w:val="NormalBold"/>
      </w:pPr>
      <w:r w:rsidRPr="008D639E">
        <w:rPr>
          <w:rStyle w:val="HideTWBExt"/>
          <w:b w:val="0"/>
          <w:noProof w:val="0"/>
        </w:rPr>
        <w:t>&lt;Article&gt;</w:t>
      </w:r>
      <w:r w:rsidRPr="008D639E">
        <w:t>Artikel 1 – stk. 1 – nr. 28</w:t>
      </w:r>
      <w:r w:rsidRPr="008D639E">
        <w:rPr>
          <w:rStyle w:val="HideTWBExt"/>
          <w:b w:val="0"/>
          <w:noProof w:val="0"/>
        </w:rPr>
        <w:t>&lt;/Article&gt;</w:t>
      </w:r>
    </w:p>
    <w:p w14:paraId="24BF1A4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25FAB99" w14:textId="77777777" w:rsidR="00A42879" w:rsidRPr="008D639E" w:rsidRDefault="008D639E" w:rsidP="00A42879">
      <w:r w:rsidRPr="008D639E">
        <w:rPr>
          <w:rStyle w:val="HideTWBExt"/>
          <w:noProof w:val="0"/>
        </w:rPr>
        <w:t>&lt;Article2&gt;</w:t>
      </w:r>
      <w:r w:rsidRPr="008D639E">
        <w:t>Artikel 96 – stk. 1 – afsnit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930B859" w14:textId="77777777" w:rsidTr="00A42879">
        <w:trPr>
          <w:jc w:val="center"/>
        </w:trPr>
        <w:tc>
          <w:tcPr>
            <w:tcW w:w="9752" w:type="dxa"/>
            <w:gridSpan w:val="2"/>
          </w:tcPr>
          <w:p w14:paraId="3B46E0F4" w14:textId="77777777" w:rsidR="00A42879" w:rsidRPr="008D639E" w:rsidRDefault="00A42879">
            <w:pPr>
              <w:keepNext/>
            </w:pPr>
          </w:p>
        </w:tc>
      </w:tr>
      <w:tr w:rsidR="006C7B3F" w:rsidRPr="008D639E" w14:paraId="4B8E76EF" w14:textId="77777777" w:rsidTr="00A42879">
        <w:trPr>
          <w:jc w:val="center"/>
        </w:trPr>
        <w:tc>
          <w:tcPr>
            <w:tcW w:w="4876" w:type="dxa"/>
            <w:hideMark/>
          </w:tcPr>
          <w:p w14:paraId="4D1D01A7" w14:textId="77777777" w:rsidR="00A42879" w:rsidRPr="008D639E" w:rsidRDefault="008D639E">
            <w:pPr>
              <w:pStyle w:val="ColumnHeading"/>
              <w:keepNext/>
            </w:pPr>
            <w:r w:rsidRPr="008D639E">
              <w:t>Kommissionens forslag</w:t>
            </w:r>
          </w:p>
        </w:tc>
        <w:tc>
          <w:tcPr>
            <w:tcW w:w="4876" w:type="dxa"/>
            <w:hideMark/>
          </w:tcPr>
          <w:p w14:paraId="6CD53CE8" w14:textId="77777777" w:rsidR="00A42879" w:rsidRPr="008D639E" w:rsidRDefault="008D639E">
            <w:pPr>
              <w:pStyle w:val="ColumnHeading"/>
              <w:keepNext/>
            </w:pPr>
            <w:r w:rsidRPr="008D639E">
              <w:t>Ændringsforslag</w:t>
            </w:r>
          </w:p>
        </w:tc>
      </w:tr>
      <w:tr w:rsidR="006C7B3F" w:rsidRPr="008D639E" w14:paraId="0EF0ECAA" w14:textId="77777777" w:rsidTr="00A42879">
        <w:trPr>
          <w:jc w:val="center"/>
        </w:trPr>
        <w:tc>
          <w:tcPr>
            <w:tcW w:w="4876" w:type="dxa"/>
            <w:hideMark/>
          </w:tcPr>
          <w:p w14:paraId="337582F8" w14:textId="77777777" w:rsidR="00A42879" w:rsidRPr="008D639E" w:rsidRDefault="008D639E">
            <w:pPr>
              <w:pStyle w:val="Normal6"/>
            </w:pPr>
            <w:r w:rsidRPr="008D639E">
              <w:rPr>
                <w:b/>
                <w:i/>
              </w:rPr>
              <w:t>(28)</w:t>
            </w:r>
            <w:r w:rsidRPr="008D639E">
              <w:rPr>
                <w:b/>
                <w:i/>
              </w:rPr>
              <w:tab/>
              <w:t>Artikel 96, stk. 1, andet afsnit, affattes således:</w:t>
            </w:r>
          </w:p>
        </w:tc>
        <w:tc>
          <w:tcPr>
            <w:tcW w:w="4876" w:type="dxa"/>
            <w:hideMark/>
          </w:tcPr>
          <w:p w14:paraId="3E2E3D42" w14:textId="77777777" w:rsidR="00A42879" w:rsidRPr="008D639E" w:rsidRDefault="008D639E">
            <w:pPr>
              <w:pStyle w:val="Normal6"/>
              <w:rPr>
                <w:szCs w:val="24"/>
              </w:rPr>
            </w:pPr>
            <w:r w:rsidRPr="008D639E">
              <w:rPr>
                <w:b/>
                <w:i/>
              </w:rPr>
              <w:t>udgår</w:t>
            </w:r>
          </w:p>
        </w:tc>
      </w:tr>
      <w:tr w:rsidR="006C7B3F" w:rsidRPr="008D639E" w14:paraId="60B8757F" w14:textId="77777777" w:rsidTr="00A42879">
        <w:trPr>
          <w:jc w:val="center"/>
        </w:trPr>
        <w:tc>
          <w:tcPr>
            <w:tcW w:w="4876" w:type="dxa"/>
          </w:tcPr>
          <w:p w14:paraId="4BB3E783" w14:textId="77777777" w:rsidR="008872BA" w:rsidRPr="008D639E" w:rsidRDefault="008D639E">
            <w:pPr>
              <w:pStyle w:val="Normal6"/>
              <w:rPr>
                <w:b/>
                <w:bCs/>
                <w:i/>
                <w:iCs/>
              </w:rPr>
            </w:pPr>
            <w:r w:rsidRPr="008D639E">
              <w:rPr>
                <w:b/>
                <w:i/>
              </w:rPr>
              <w:t>"Når Kommissionen udsteder sådanne retningslinjer, skal den være særlig opmærksom på behovene hos SMC'er og SMV'er, herunder iværksættervirksomheder, hos lokale offentlige myndigheder og i sektorer, der med størst sandsynlighed vil blive berørt af denne forordning."</w:t>
            </w:r>
          </w:p>
        </w:tc>
        <w:tc>
          <w:tcPr>
            <w:tcW w:w="4876" w:type="dxa"/>
          </w:tcPr>
          <w:p w14:paraId="4FC55771" w14:textId="77777777" w:rsidR="008872BA" w:rsidRPr="008D639E" w:rsidRDefault="008872BA">
            <w:pPr>
              <w:pStyle w:val="Normal6"/>
            </w:pPr>
          </w:p>
        </w:tc>
      </w:tr>
    </w:tbl>
    <w:p w14:paraId="1F80751C"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E198333" w14:textId="77777777" w:rsidR="00A42879" w:rsidRPr="008D639E" w:rsidRDefault="008D639E" w:rsidP="00A42879">
      <w:r w:rsidRPr="008D639E">
        <w:rPr>
          <w:rStyle w:val="HideTWBExt"/>
          <w:noProof w:val="0"/>
        </w:rPr>
        <w:t>&lt;/Amend&gt;</w:t>
      </w:r>
    </w:p>
    <w:p w14:paraId="53CAEEB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367</w:t>
      </w:r>
      <w:r w:rsidRPr="008D639E">
        <w:rPr>
          <w:rStyle w:val="HideTWBExt"/>
          <w:b w:val="0"/>
          <w:noProof w:val="0"/>
        </w:rPr>
        <w:t>&lt;/NumAm&gt;</w:t>
      </w:r>
    </w:p>
    <w:p w14:paraId="2B344B8E" w14:textId="77777777" w:rsidR="00A42879" w:rsidRPr="008D639E" w:rsidRDefault="008D639E" w:rsidP="00A42879">
      <w:pPr>
        <w:pStyle w:val="NormalBold"/>
      </w:pPr>
      <w:r w:rsidRPr="008D639E">
        <w:rPr>
          <w:rStyle w:val="HideTWBExt"/>
          <w:b w:val="0"/>
          <w:noProof w:val="0"/>
        </w:rPr>
        <w:t>&lt;RepeatBlock-By&gt;&lt;Members&gt;</w:t>
      </w:r>
      <w:r w:rsidRPr="008D639E">
        <w:t xml:space="preserve">Leila Chaibi, Pernando </w:t>
      </w:r>
      <w:r w:rsidRPr="008D639E">
        <w:t>Barrena Arza</w:t>
      </w:r>
      <w:r w:rsidRPr="008D639E">
        <w:rPr>
          <w:rStyle w:val="HideTWBExt"/>
          <w:b w:val="0"/>
          <w:noProof w:val="0"/>
        </w:rPr>
        <w:t>&lt;/Members&gt;</w:t>
      </w:r>
    </w:p>
    <w:p w14:paraId="10434A19" w14:textId="77777777" w:rsidR="00A42879" w:rsidRPr="008D639E" w:rsidRDefault="008D639E" w:rsidP="00A42879">
      <w:r w:rsidRPr="008D639E">
        <w:rPr>
          <w:rStyle w:val="HideTWBExt"/>
          <w:noProof w:val="0"/>
        </w:rPr>
        <w:t>&lt;AuNomDe&gt;</w:t>
      </w:r>
      <w:r w:rsidRPr="008D639E">
        <w:rPr>
          <w:rStyle w:val="HideTWBInt"/>
          <w:color w:val="auto"/>
        </w:rPr>
        <w:t>{The Left}</w:t>
      </w:r>
      <w:r w:rsidRPr="008D639E">
        <w:t>for The Left-Gruppen</w:t>
      </w:r>
      <w:r w:rsidRPr="008D639E">
        <w:rPr>
          <w:rStyle w:val="HideTWBExt"/>
          <w:noProof w:val="0"/>
        </w:rPr>
        <w:t>&lt;/AuNomDe&gt;</w:t>
      </w:r>
    </w:p>
    <w:p w14:paraId="007E6DD0" w14:textId="77777777" w:rsidR="00A42879" w:rsidRPr="008D639E" w:rsidRDefault="008D639E" w:rsidP="00A42879">
      <w:r w:rsidRPr="008D639E">
        <w:rPr>
          <w:rStyle w:val="HideTWBExt"/>
          <w:noProof w:val="0"/>
        </w:rPr>
        <w:t>&lt;/RepeatBlock-By&gt;</w:t>
      </w:r>
    </w:p>
    <w:p w14:paraId="0D47780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9D4E94F" w14:textId="77777777" w:rsidR="00A42879" w:rsidRPr="008D639E" w:rsidRDefault="008D639E" w:rsidP="00A42879">
      <w:pPr>
        <w:pStyle w:val="NormalBold"/>
      </w:pPr>
      <w:r w:rsidRPr="008D639E">
        <w:rPr>
          <w:rStyle w:val="HideTWBExt"/>
          <w:b w:val="0"/>
          <w:noProof w:val="0"/>
        </w:rPr>
        <w:t>&lt;Article&gt;</w:t>
      </w:r>
      <w:r w:rsidRPr="008D639E">
        <w:t>Artikel 1 – stk. 1 – nr. 29</w:t>
      </w:r>
      <w:r w:rsidRPr="008D639E">
        <w:rPr>
          <w:rStyle w:val="HideTWBExt"/>
          <w:b w:val="0"/>
          <w:noProof w:val="0"/>
        </w:rPr>
        <w:t>&lt;/Article&gt;</w:t>
      </w:r>
    </w:p>
    <w:p w14:paraId="48073A3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8519FF1" w14:textId="77777777" w:rsidR="00A42879" w:rsidRPr="008D639E" w:rsidRDefault="008D639E" w:rsidP="00A42879">
      <w:r w:rsidRPr="008D639E">
        <w:rPr>
          <w:rStyle w:val="HideTWBExt"/>
          <w:noProof w:val="0"/>
        </w:rPr>
        <w:t>&lt;Article2&gt;</w:t>
      </w:r>
      <w:r w:rsidRPr="008D639E">
        <w:t>Artikel 99</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FBA1573" w14:textId="77777777" w:rsidTr="00AE7122">
        <w:trPr>
          <w:jc w:val="center"/>
        </w:trPr>
        <w:tc>
          <w:tcPr>
            <w:tcW w:w="9752" w:type="dxa"/>
            <w:gridSpan w:val="2"/>
          </w:tcPr>
          <w:p w14:paraId="4E71D30A" w14:textId="77777777" w:rsidR="00A42879" w:rsidRPr="008D639E" w:rsidRDefault="00A42879">
            <w:pPr>
              <w:keepNext/>
            </w:pPr>
          </w:p>
        </w:tc>
      </w:tr>
      <w:tr w:rsidR="006C7B3F" w:rsidRPr="008D639E" w14:paraId="50663E7B" w14:textId="77777777" w:rsidTr="00AE7122">
        <w:trPr>
          <w:jc w:val="center"/>
        </w:trPr>
        <w:tc>
          <w:tcPr>
            <w:tcW w:w="4876" w:type="dxa"/>
            <w:hideMark/>
          </w:tcPr>
          <w:p w14:paraId="20D5CF6B" w14:textId="77777777" w:rsidR="00A42879" w:rsidRPr="008D639E" w:rsidRDefault="008D639E">
            <w:pPr>
              <w:pStyle w:val="ColumnHeading"/>
              <w:keepNext/>
            </w:pPr>
            <w:r w:rsidRPr="008D639E">
              <w:t>Kommissionens forslag</w:t>
            </w:r>
          </w:p>
        </w:tc>
        <w:tc>
          <w:tcPr>
            <w:tcW w:w="4876" w:type="dxa"/>
            <w:hideMark/>
          </w:tcPr>
          <w:p w14:paraId="4583126A" w14:textId="77777777" w:rsidR="00A42879" w:rsidRPr="008D639E" w:rsidRDefault="008D639E">
            <w:pPr>
              <w:pStyle w:val="ColumnHeading"/>
              <w:keepNext/>
            </w:pPr>
            <w:r w:rsidRPr="008D639E">
              <w:t>Ændringsforslag</w:t>
            </w:r>
          </w:p>
        </w:tc>
      </w:tr>
      <w:tr w:rsidR="006C7B3F" w:rsidRPr="008D639E" w14:paraId="1C303E0D" w14:textId="77777777" w:rsidTr="00AE7122">
        <w:trPr>
          <w:jc w:val="center"/>
        </w:trPr>
        <w:tc>
          <w:tcPr>
            <w:tcW w:w="4876" w:type="dxa"/>
            <w:hideMark/>
          </w:tcPr>
          <w:p w14:paraId="7D77C394" w14:textId="77777777" w:rsidR="00A42879" w:rsidRPr="008D639E" w:rsidRDefault="008D639E">
            <w:pPr>
              <w:pStyle w:val="Normal6"/>
            </w:pPr>
            <w:r w:rsidRPr="008D639E">
              <w:rPr>
                <w:b/>
                <w:i/>
              </w:rPr>
              <w:t>(29)</w:t>
            </w:r>
            <w:r w:rsidRPr="008D639E">
              <w:rPr>
                <w:b/>
                <w:i/>
              </w:rPr>
              <w:tab/>
              <w:t>I artikel 99 foretages følgende ændringer:</w:t>
            </w:r>
          </w:p>
        </w:tc>
        <w:tc>
          <w:tcPr>
            <w:tcW w:w="4876" w:type="dxa"/>
            <w:hideMark/>
          </w:tcPr>
          <w:p w14:paraId="76970F3B" w14:textId="77777777" w:rsidR="00A42879" w:rsidRPr="008D639E" w:rsidRDefault="008D639E">
            <w:pPr>
              <w:pStyle w:val="Normal6"/>
              <w:rPr>
                <w:szCs w:val="24"/>
              </w:rPr>
            </w:pPr>
            <w:r w:rsidRPr="008D639E">
              <w:rPr>
                <w:b/>
                <w:i/>
              </w:rPr>
              <w:t>udgår</w:t>
            </w:r>
          </w:p>
        </w:tc>
      </w:tr>
      <w:tr w:rsidR="006C7B3F" w:rsidRPr="008D639E" w14:paraId="09F8D09E" w14:textId="77777777" w:rsidTr="00AE7122">
        <w:trPr>
          <w:jc w:val="center"/>
        </w:trPr>
        <w:tc>
          <w:tcPr>
            <w:tcW w:w="4876" w:type="dxa"/>
            <w:hideMark/>
          </w:tcPr>
          <w:p w14:paraId="01C936B1" w14:textId="77777777" w:rsidR="00A42879" w:rsidRPr="008D639E" w:rsidRDefault="008D639E">
            <w:pPr>
              <w:pStyle w:val="Normal6"/>
            </w:pPr>
            <w:r w:rsidRPr="008D639E">
              <w:rPr>
                <w:b/>
                <w:i/>
              </w:rPr>
              <w:t>(a)</w:t>
            </w:r>
            <w:r w:rsidRPr="008D639E">
              <w:rPr>
                <w:b/>
                <w:i/>
              </w:rPr>
              <w:tab/>
              <w:t>Stk. 1 affattes således:</w:t>
            </w:r>
          </w:p>
        </w:tc>
        <w:tc>
          <w:tcPr>
            <w:tcW w:w="4876" w:type="dxa"/>
          </w:tcPr>
          <w:p w14:paraId="1F43E019" w14:textId="77777777" w:rsidR="00A42879" w:rsidRPr="008D639E" w:rsidRDefault="00A42879">
            <w:pPr>
              <w:pStyle w:val="Normal6"/>
              <w:rPr>
                <w:szCs w:val="24"/>
              </w:rPr>
            </w:pPr>
          </w:p>
        </w:tc>
      </w:tr>
      <w:tr w:rsidR="006C7B3F" w:rsidRPr="008D639E" w14:paraId="1516E78F" w14:textId="77777777" w:rsidTr="00AE7122">
        <w:trPr>
          <w:jc w:val="center"/>
        </w:trPr>
        <w:tc>
          <w:tcPr>
            <w:tcW w:w="4876" w:type="dxa"/>
            <w:hideMark/>
          </w:tcPr>
          <w:p w14:paraId="2967E3FD" w14:textId="77777777" w:rsidR="00A42879" w:rsidRPr="008D639E" w:rsidRDefault="008D639E">
            <w:pPr>
              <w:pStyle w:val="Normal6"/>
            </w:pPr>
            <w:r w:rsidRPr="008D639E">
              <w:rPr>
                <w:b/>
                <w:i/>
              </w:rPr>
              <w:t>"1.</w:t>
            </w:r>
            <w:r w:rsidRPr="008D639E">
              <w:rPr>
                <w:b/>
                <w:i/>
              </w:rPr>
              <w:tab/>
              <w:t xml:space="preserve">I overensstemmelse med de vilkår og betingelser, der er fastsat i denne forordning, fastsætter </w:t>
            </w:r>
            <w:r w:rsidRPr="008D639E">
              <w:rPr>
                <w:b/>
                <w:i/>
              </w:rPr>
              <w:t xml:space="preserve">medlemsstaterne </w:t>
            </w:r>
            <w:r w:rsidRPr="008D639E">
              <w:rPr>
                <w:b/>
                <w:i/>
              </w:rPr>
              <w:lastRenderedPageBreak/>
              <w:t>regler om sanktioner og andre håndhævelsesforanstaltninger, som også kan omfatte advarsler og ikkeøkonomiske foranstaltninger, for operatørers overtrædelse af denne forordning og træffer alle nødvendige foranstaltninger for at sikre, at de gennemføres korrekt og effektivt, og dermed tage hensyn til de retningslinjer, som Kommissionen har udstedt i henhold til artikel 96. Sanktionerne skal være effektive, stå i et rimeligt forhold til overtrædelsen og have afskrækkende virkning. Medlemsstater</w:t>
            </w:r>
            <w:r w:rsidRPr="008D639E">
              <w:rPr>
                <w:b/>
                <w:i/>
              </w:rPr>
              <w:t>ne tager hensyn til SMC'ers og SMV'ers, herunder iværksættervirksomheders, interesser og deres økonomiske levedygtighed, når de pålægger sanktioner."</w:t>
            </w:r>
          </w:p>
        </w:tc>
        <w:tc>
          <w:tcPr>
            <w:tcW w:w="4876" w:type="dxa"/>
          </w:tcPr>
          <w:p w14:paraId="11A2294B" w14:textId="77777777" w:rsidR="00A42879" w:rsidRPr="008D639E" w:rsidRDefault="00A42879">
            <w:pPr>
              <w:pStyle w:val="Normal6"/>
              <w:rPr>
                <w:szCs w:val="24"/>
              </w:rPr>
            </w:pPr>
          </w:p>
        </w:tc>
      </w:tr>
      <w:tr w:rsidR="006C7B3F" w:rsidRPr="008D639E" w14:paraId="7B058078" w14:textId="77777777" w:rsidTr="00AE7122">
        <w:trPr>
          <w:jc w:val="center"/>
        </w:trPr>
        <w:tc>
          <w:tcPr>
            <w:tcW w:w="4876" w:type="dxa"/>
            <w:hideMark/>
          </w:tcPr>
          <w:p w14:paraId="2ABE0D1A" w14:textId="77777777" w:rsidR="00A42879" w:rsidRPr="008D639E" w:rsidRDefault="008D639E">
            <w:pPr>
              <w:pStyle w:val="Normal6"/>
            </w:pPr>
            <w:r w:rsidRPr="008D639E">
              <w:rPr>
                <w:b/>
                <w:i/>
              </w:rPr>
              <w:t>(b)</w:t>
            </w:r>
            <w:r w:rsidRPr="008D639E">
              <w:rPr>
                <w:b/>
                <w:i/>
              </w:rPr>
              <w:tab/>
              <w:t>Stk. 6 affattes således:</w:t>
            </w:r>
          </w:p>
        </w:tc>
        <w:tc>
          <w:tcPr>
            <w:tcW w:w="4876" w:type="dxa"/>
          </w:tcPr>
          <w:p w14:paraId="5809621B" w14:textId="77777777" w:rsidR="00A42879" w:rsidRPr="008D639E" w:rsidRDefault="00A42879">
            <w:pPr>
              <w:pStyle w:val="Normal6"/>
              <w:rPr>
                <w:szCs w:val="24"/>
              </w:rPr>
            </w:pPr>
          </w:p>
        </w:tc>
      </w:tr>
      <w:tr w:rsidR="006C7B3F" w:rsidRPr="008D639E" w14:paraId="2B1EBBF2" w14:textId="77777777" w:rsidTr="00AE7122">
        <w:trPr>
          <w:jc w:val="center"/>
        </w:trPr>
        <w:tc>
          <w:tcPr>
            <w:tcW w:w="4876" w:type="dxa"/>
            <w:hideMark/>
          </w:tcPr>
          <w:p w14:paraId="1D1E738E" w14:textId="77777777" w:rsidR="00A42879" w:rsidRPr="008D639E" w:rsidRDefault="008D639E">
            <w:pPr>
              <w:pStyle w:val="Normal6"/>
            </w:pPr>
            <w:r w:rsidRPr="008D639E">
              <w:rPr>
                <w:b/>
                <w:i/>
              </w:rPr>
              <w:t>"6.</w:t>
            </w:r>
            <w:r w:rsidRPr="008D639E">
              <w:rPr>
                <w:b/>
                <w:i/>
              </w:rPr>
              <w:tab/>
              <w:t>For SMC'er og SMV'er, herunder iværksættervirksomheder, skal hver bøde, der er omhandlet i denne artikel, være op til den procentsats eller det beløb, der er omhandlet i stk. 3, 4 og 5, alt efter hvilken af dem der er lavest."</w:t>
            </w:r>
          </w:p>
        </w:tc>
        <w:tc>
          <w:tcPr>
            <w:tcW w:w="4876" w:type="dxa"/>
          </w:tcPr>
          <w:p w14:paraId="3443E115" w14:textId="77777777" w:rsidR="00A42879" w:rsidRPr="008D639E" w:rsidRDefault="00A42879">
            <w:pPr>
              <w:pStyle w:val="Normal6"/>
              <w:rPr>
                <w:szCs w:val="24"/>
              </w:rPr>
            </w:pPr>
          </w:p>
        </w:tc>
      </w:tr>
    </w:tbl>
    <w:p w14:paraId="551CFA2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3B639DB" w14:textId="77777777" w:rsidR="00A42879" w:rsidRPr="008D639E" w:rsidRDefault="008D639E" w:rsidP="00A42879">
      <w:r w:rsidRPr="008D639E">
        <w:rPr>
          <w:rStyle w:val="HideTWBExt"/>
          <w:noProof w:val="0"/>
        </w:rPr>
        <w:t>&lt;/Amend&gt;</w:t>
      </w:r>
    </w:p>
    <w:p w14:paraId="10D67887"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368</w:t>
      </w:r>
      <w:r w:rsidRPr="008D639E">
        <w:rPr>
          <w:rStyle w:val="HideTWBExt"/>
          <w:b w:val="0"/>
          <w:noProof w:val="0"/>
        </w:rPr>
        <w:t>&lt;/NumAm&gt;</w:t>
      </w:r>
    </w:p>
    <w:p w14:paraId="0EDA9116" w14:textId="77777777" w:rsidR="00A42879" w:rsidRPr="008D639E" w:rsidRDefault="008D639E" w:rsidP="00A42879">
      <w:pPr>
        <w:pStyle w:val="NormalBold"/>
      </w:pPr>
      <w:r w:rsidRPr="008D639E">
        <w:rPr>
          <w:rStyle w:val="HideTWBExt"/>
          <w:b w:val="0"/>
          <w:noProof w:val="0"/>
        </w:rPr>
        <w:t>&lt;RepeatBlock-By&gt;&lt;Members&gt;</w:t>
      </w:r>
      <w:r w:rsidRPr="008D639E">
        <w:t>Brando Benifei, Kristian Vigenin, Christel Schaldemose, Pierre Jouvet, Marc Angel, Francisco Assis, Alex Agius Saliba, José Cepeda, Elena Sancho Murillo, François Kalfon, Elisabeth Grossmann, Hannes Heide</w:t>
      </w:r>
      <w:r w:rsidRPr="008D639E">
        <w:rPr>
          <w:rStyle w:val="HideTWBExt"/>
          <w:b w:val="0"/>
          <w:noProof w:val="0"/>
        </w:rPr>
        <w:t>&lt;/Members&gt;</w:t>
      </w:r>
    </w:p>
    <w:p w14:paraId="71FCBBC0" w14:textId="77777777" w:rsidR="00A42879" w:rsidRPr="008D639E" w:rsidRDefault="008D639E" w:rsidP="00A42879">
      <w:r w:rsidRPr="008D639E">
        <w:rPr>
          <w:rStyle w:val="HideTWBExt"/>
          <w:noProof w:val="0"/>
        </w:rPr>
        <w:t>&lt;/RepeatBlock-By&gt;</w:t>
      </w:r>
    </w:p>
    <w:p w14:paraId="07BBAEE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630F0F0" w14:textId="77777777" w:rsidR="00A42879" w:rsidRPr="008D639E" w:rsidRDefault="008D639E" w:rsidP="00A42879">
      <w:pPr>
        <w:pStyle w:val="NormalBold"/>
      </w:pPr>
      <w:r w:rsidRPr="008D639E">
        <w:rPr>
          <w:rStyle w:val="HideTWBExt"/>
          <w:b w:val="0"/>
          <w:noProof w:val="0"/>
        </w:rPr>
        <w:t>&lt;Article&gt;</w:t>
      </w:r>
      <w:r w:rsidRPr="008D639E">
        <w:t>Artikel 1 – stk. 1 – nr. 29</w:t>
      </w:r>
      <w:r w:rsidRPr="008D639E">
        <w:rPr>
          <w:rStyle w:val="HideTWBExt"/>
          <w:b w:val="0"/>
          <w:noProof w:val="0"/>
        </w:rPr>
        <w:t>&lt;/Article&gt;</w:t>
      </w:r>
    </w:p>
    <w:p w14:paraId="5E98030C"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8B9D7BA" w14:textId="77777777" w:rsidR="00A42879" w:rsidRPr="008D639E" w:rsidRDefault="008D639E" w:rsidP="00A42879">
      <w:r w:rsidRPr="008D639E">
        <w:rPr>
          <w:rStyle w:val="HideTWBExt"/>
          <w:noProof w:val="0"/>
        </w:rPr>
        <w:t>&lt;Article2&gt;</w:t>
      </w:r>
      <w:r w:rsidRPr="008D639E">
        <w:t>Artikel 99</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5C42E35" w14:textId="77777777" w:rsidTr="00AE7122">
        <w:trPr>
          <w:jc w:val="center"/>
        </w:trPr>
        <w:tc>
          <w:tcPr>
            <w:tcW w:w="9752" w:type="dxa"/>
            <w:gridSpan w:val="2"/>
          </w:tcPr>
          <w:p w14:paraId="5C95B16B" w14:textId="77777777" w:rsidR="00A42879" w:rsidRPr="008D639E" w:rsidRDefault="00A42879">
            <w:pPr>
              <w:keepNext/>
            </w:pPr>
          </w:p>
        </w:tc>
      </w:tr>
      <w:tr w:rsidR="006C7B3F" w:rsidRPr="008D639E" w14:paraId="0159D5D9" w14:textId="77777777" w:rsidTr="00AE7122">
        <w:trPr>
          <w:jc w:val="center"/>
        </w:trPr>
        <w:tc>
          <w:tcPr>
            <w:tcW w:w="4876" w:type="dxa"/>
            <w:hideMark/>
          </w:tcPr>
          <w:p w14:paraId="022DAD61" w14:textId="77777777" w:rsidR="00A42879" w:rsidRPr="008D639E" w:rsidRDefault="008D639E">
            <w:pPr>
              <w:pStyle w:val="ColumnHeading"/>
              <w:keepNext/>
            </w:pPr>
            <w:r w:rsidRPr="008D639E">
              <w:t>Kommissionens forslag</w:t>
            </w:r>
          </w:p>
        </w:tc>
        <w:tc>
          <w:tcPr>
            <w:tcW w:w="4876" w:type="dxa"/>
            <w:hideMark/>
          </w:tcPr>
          <w:p w14:paraId="2D611B1C" w14:textId="77777777" w:rsidR="00A42879" w:rsidRPr="008D639E" w:rsidRDefault="008D639E">
            <w:pPr>
              <w:pStyle w:val="ColumnHeading"/>
              <w:keepNext/>
            </w:pPr>
            <w:r w:rsidRPr="008D639E">
              <w:t>Ændringsforslag</w:t>
            </w:r>
          </w:p>
        </w:tc>
      </w:tr>
      <w:tr w:rsidR="006C7B3F" w:rsidRPr="008D639E" w14:paraId="126144B8" w14:textId="77777777" w:rsidTr="00AE7122">
        <w:trPr>
          <w:jc w:val="center"/>
        </w:trPr>
        <w:tc>
          <w:tcPr>
            <w:tcW w:w="4876" w:type="dxa"/>
            <w:hideMark/>
          </w:tcPr>
          <w:p w14:paraId="6E6D93B0" w14:textId="77777777" w:rsidR="00A42879" w:rsidRPr="008D639E" w:rsidRDefault="008D639E">
            <w:pPr>
              <w:pStyle w:val="Normal6"/>
            </w:pPr>
            <w:r w:rsidRPr="008D639E">
              <w:rPr>
                <w:b/>
                <w:i/>
              </w:rPr>
              <w:t>(29)</w:t>
            </w:r>
            <w:r w:rsidRPr="008D639E">
              <w:rPr>
                <w:b/>
                <w:i/>
              </w:rPr>
              <w:tab/>
              <w:t xml:space="preserve">I artikel 99 foretages </w:t>
            </w:r>
            <w:r w:rsidRPr="008D639E">
              <w:rPr>
                <w:b/>
                <w:i/>
              </w:rPr>
              <w:t>følgende ændringer:</w:t>
            </w:r>
          </w:p>
        </w:tc>
        <w:tc>
          <w:tcPr>
            <w:tcW w:w="4876" w:type="dxa"/>
            <w:hideMark/>
          </w:tcPr>
          <w:p w14:paraId="7CC7A711" w14:textId="77777777" w:rsidR="00A42879" w:rsidRPr="008D639E" w:rsidRDefault="008D639E">
            <w:pPr>
              <w:pStyle w:val="Normal6"/>
              <w:rPr>
                <w:szCs w:val="24"/>
              </w:rPr>
            </w:pPr>
            <w:r w:rsidRPr="008D639E">
              <w:rPr>
                <w:b/>
                <w:i/>
              </w:rPr>
              <w:t>udgår</w:t>
            </w:r>
          </w:p>
        </w:tc>
      </w:tr>
      <w:tr w:rsidR="006C7B3F" w:rsidRPr="008D639E" w14:paraId="0FA0467B" w14:textId="77777777" w:rsidTr="00AE7122">
        <w:trPr>
          <w:jc w:val="center"/>
        </w:trPr>
        <w:tc>
          <w:tcPr>
            <w:tcW w:w="4876" w:type="dxa"/>
            <w:hideMark/>
          </w:tcPr>
          <w:p w14:paraId="3895FEF7" w14:textId="77777777" w:rsidR="00A42879" w:rsidRPr="008D639E" w:rsidRDefault="008D639E">
            <w:pPr>
              <w:pStyle w:val="Normal6"/>
            </w:pPr>
            <w:r w:rsidRPr="008D639E">
              <w:rPr>
                <w:b/>
                <w:i/>
              </w:rPr>
              <w:t>(a)</w:t>
            </w:r>
            <w:r w:rsidRPr="008D639E">
              <w:rPr>
                <w:b/>
                <w:i/>
              </w:rPr>
              <w:tab/>
              <w:t>Stk. 1 affattes således:</w:t>
            </w:r>
          </w:p>
        </w:tc>
        <w:tc>
          <w:tcPr>
            <w:tcW w:w="4876" w:type="dxa"/>
          </w:tcPr>
          <w:p w14:paraId="6D632571" w14:textId="77777777" w:rsidR="00A42879" w:rsidRPr="008D639E" w:rsidRDefault="00A42879">
            <w:pPr>
              <w:pStyle w:val="Normal6"/>
              <w:rPr>
                <w:szCs w:val="24"/>
              </w:rPr>
            </w:pPr>
          </w:p>
        </w:tc>
      </w:tr>
      <w:tr w:rsidR="006C7B3F" w:rsidRPr="008D639E" w14:paraId="50CF8902" w14:textId="77777777" w:rsidTr="00AE7122">
        <w:trPr>
          <w:jc w:val="center"/>
        </w:trPr>
        <w:tc>
          <w:tcPr>
            <w:tcW w:w="4876" w:type="dxa"/>
            <w:hideMark/>
          </w:tcPr>
          <w:p w14:paraId="12BC9BDA" w14:textId="77777777" w:rsidR="00A42879" w:rsidRPr="008D639E" w:rsidRDefault="008D639E">
            <w:pPr>
              <w:pStyle w:val="Normal6"/>
            </w:pPr>
            <w:r w:rsidRPr="008D639E">
              <w:rPr>
                <w:b/>
                <w:i/>
              </w:rPr>
              <w:t>"1.</w:t>
            </w:r>
            <w:r w:rsidRPr="008D639E">
              <w:rPr>
                <w:b/>
                <w:i/>
              </w:rPr>
              <w:tab/>
              <w:t xml:space="preserve">I overensstemmelse med de vilkår </w:t>
            </w:r>
            <w:r w:rsidRPr="008D639E">
              <w:rPr>
                <w:b/>
                <w:i/>
              </w:rPr>
              <w:lastRenderedPageBreak/>
              <w:t>og betingelser, der er fastsat i denne forordning, fastsætter medlemsstaterne regler om sanktioner og andre håndhævelsesforanstaltninger, som også kan omfatte advarsler og ikkeøkonomiske foranstaltninger, for operatørers overtrædelse af denne forordning og træffer alle nødvendige foranstaltninger for at sikre, at de gennemføres korrekt og effektivt, og dermed tage hensyn til de retningslinjer, som Kommissionen har udstedt i henhold til artikel 96. Sanktionerne skal være eff</w:t>
            </w:r>
            <w:r w:rsidRPr="008D639E">
              <w:rPr>
                <w:b/>
                <w:i/>
              </w:rPr>
              <w:t>ektive, stå i et rimeligt forhold til overtrædelsen og have afskrækkende virkning. Medlemsstaterne tager hensyn til SMC'ers og SMV'ers, herunder iværksættervirksomheders, interesser og deres økonomiske levedygtighed, når de pålægger sanktioner."</w:t>
            </w:r>
          </w:p>
        </w:tc>
        <w:tc>
          <w:tcPr>
            <w:tcW w:w="4876" w:type="dxa"/>
          </w:tcPr>
          <w:p w14:paraId="68B3B264" w14:textId="77777777" w:rsidR="00A42879" w:rsidRPr="008D639E" w:rsidRDefault="00A42879">
            <w:pPr>
              <w:pStyle w:val="Normal6"/>
              <w:rPr>
                <w:szCs w:val="24"/>
              </w:rPr>
            </w:pPr>
          </w:p>
        </w:tc>
      </w:tr>
      <w:tr w:rsidR="006C7B3F" w:rsidRPr="008D639E" w14:paraId="32FA4C5E" w14:textId="77777777" w:rsidTr="00AE7122">
        <w:trPr>
          <w:jc w:val="center"/>
        </w:trPr>
        <w:tc>
          <w:tcPr>
            <w:tcW w:w="4876" w:type="dxa"/>
            <w:hideMark/>
          </w:tcPr>
          <w:p w14:paraId="44C7F408" w14:textId="77777777" w:rsidR="00A42879" w:rsidRPr="008D639E" w:rsidRDefault="008D639E">
            <w:pPr>
              <w:pStyle w:val="Normal6"/>
            </w:pPr>
            <w:r w:rsidRPr="008D639E">
              <w:rPr>
                <w:b/>
                <w:i/>
              </w:rPr>
              <w:t>(b)</w:t>
            </w:r>
            <w:r w:rsidRPr="008D639E">
              <w:rPr>
                <w:b/>
                <w:i/>
              </w:rPr>
              <w:tab/>
              <w:t>Stk. 6 affattes således:</w:t>
            </w:r>
          </w:p>
        </w:tc>
        <w:tc>
          <w:tcPr>
            <w:tcW w:w="4876" w:type="dxa"/>
          </w:tcPr>
          <w:p w14:paraId="45E9BCBC" w14:textId="77777777" w:rsidR="00A42879" w:rsidRPr="008D639E" w:rsidRDefault="00A42879">
            <w:pPr>
              <w:pStyle w:val="Normal6"/>
              <w:rPr>
                <w:szCs w:val="24"/>
              </w:rPr>
            </w:pPr>
          </w:p>
        </w:tc>
      </w:tr>
      <w:tr w:rsidR="006C7B3F" w:rsidRPr="008D639E" w14:paraId="3E210EAC" w14:textId="77777777" w:rsidTr="00AE7122">
        <w:trPr>
          <w:jc w:val="center"/>
        </w:trPr>
        <w:tc>
          <w:tcPr>
            <w:tcW w:w="4876" w:type="dxa"/>
            <w:hideMark/>
          </w:tcPr>
          <w:p w14:paraId="47508458" w14:textId="77777777" w:rsidR="00A42879" w:rsidRPr="008D639E" w:rsidRDefault="008D639E">
            <w:pPr>
              <w:pStyle w:val="Normal6"/>
            </w:pPr>
            <w:r w:rsidRPr="008D639E">
              <w:rPr>
                <w:b/>
                <w:i/>
              </w:rPr>
              <w:t>"6.</w:t>
            </w:r>
            <w:r w:rsidRPr="008D639E">
              <w:rPr>
                <w:b/>
                <w:i/>
              </w:rPr>
              <w:tab/>
              <w:t>For SMC'er og SMV'er, herunder iværksættervirksomheder, skal hver bøde, der er omhandlet i denne artikel, være op til den procentsats eller det beløb, der er omhandlet i stk. 3, 4 og 5, alt efter hvilken af dem der er lavest."</w:t>
            </w:r>
          </w:p>
        </w:tc>
        <w:tc>
          <w:tcPr>
            <w:tcW w:w="4876" w:type="dxa"/>
          </w:tcPr>
          <w:p w14:paraId="76F207C5" w14:textId="77777777" w:rsidR="00A42879" w:rsidRPr="008D639E" w:rsidRDefault="00A42879">
            <w:pPr>
              <w:pStyle w:val="Normal6"/>
              <w:rPr>
                <w:szCs w:val="24"/>
              </w:rPr>
            </w:pPr>
          </w:p>
        </w:tc>
      </w:tr>
    </w:tbl>
    <w:p w14:paraId="153CAAF0"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376737B" w14:textId="77777777" w:rsidR="00A42879" w:rsidRPr="008D639E" w:rsidRDefault="008D639E" w:rsidP="00A42879">
      <w:r w:rsidRPr="008D639E">
        <w:rPr>
          <w:rStyle w:val="HideTWBExt"/>
          <w:noProof w:val="0"/>
        </w:rPr>
        <w:t>&lt;/Amend&gt;</w:t>
      </w:r>
    </w:p>
    <w:p w14:paraId="02391BA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369</w:t>
      </w:r>
      <w:r w:rsidRPr="008D639E">
        <w:rPr>
          <w:rStyle w:val="HideTWBExt"/>
          <w:b w:val="0"/>
          <w:noProof w:val="0"/>
        </w:rPr>
        <w:t>&lt;/NumAm&gt;</w:t>
      </w:r>
    </w:p>
    <w:p w14:paraId="63E70466" w14:textId="77777777" w:rsidR="00A42879" w:rsidRPr="008D639E" w:rsidRDefault="008D639E" w:rsidP="00A42879">
      <w:pPr>
        <w:pStyle w:val="NormalBold"/>
      </w:pPr>
      <w:r w:rsidRPr="008D639E">
        <w:rPr>
          <w:rStyle w:val="HideTWBExt"/>
          <w:b w:val="0"/>
          <w:noProof w:val="0"/>
        </w:rPr>
        <w:t>&lt;RepeatBlock-By&gt;&lt;Members&gt;</w:t>
      </w:r>
      <w:r w:rsidRPr="008D639E">
        <w:t>Regina Doherty</w:t>
      </w:r>
      <w:r w:rsidRPr="008D639E">
        <w:rPr>
          <w:rStyle w:val="HideTWBExt"/>
          <w:b w:val="0"/>
          <w:noProof w:val="0"/>
        </w:rPr>
        <w:t>&lt;/Members&gt;</w:t>
      </w:r>
    </w:p>
    <w:p w14:paraId="30A0AD60" w14:textId="77777777" w:rsidR="00A42879" w:rsidRPr="008D639E" w:rsidRDefault="008D639E" w:rsidP="00A42879">
      <w:r w:rsidRPr="008D639E">
        <w:rPr>
          <w:rStyle w:val="HideTWBExt"/>
          <w:noProof w:val="0"/>
        </w:rPr>
        <w:t>&lt;/RepeatBlock-By&gt;</w:t>
      </w:r>
    </w:p>
    <w:p w14:paraId="1F28111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F23A72B" w14:textId="77777777" w:rsidR="00A42879" w:rsidRPr="008D639E" w:rsidRDefault="008D639E" w:rsidP="00A42879">
      <w:pPr>
        <w:pStyle w:val="NormalBold"/>
      </w:pPr>
      <w:r w:rsidRPr="008D639E">
        <w:rPr>
          <w:rStyle w:val="HideTWBExt"/>
          <w:b w:val="0"/>
          <w:noProof w:val="0"/>
        </w:rPr>
        <w:t>&lt;Article&gt;</w:t>
      </w:r>
      <w:r w:rsidRPr="008D639E">
        <w:t>Artikel 1 – stk. 1 – nr. 29 – litra a</w:t>
      </w:r>
      <w:r w:rsidRPr="008D639E">
        <w:rPr>
          <w:rStyle w:val="HideTWBExt"/>
          <w:b w:val="0"/>
          <w:noProof w:val="0"/>
        </w:rPr>
        <w:t>&lt;/Article&gt;</w:t>
      </w:r>
    </w:p>
    <w:p w14:paraId="75D10F55"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046339A" w14:textId="77777777" w:rsidR="00A42879" w:rsidRPr="008D639E" w:rsidRDefault="008D639E" w:rsidP="00A42879">
      <w:r w:rsidRPr="008D639E">
        <w:rPr>
          <w:rStyle w:val="HideTWBExt"/>
          <w:noProof w:val="0"/>
        </w:rPr>
        <w:t>&lt;Article2&gt;</w:t>
      </w:r>
      <w:r w:rsidRPr="008D639E">
        <w:t>Artikel 99 – stk.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60DFF0A" w14:textId="77777777" w:rsidTr="00A42879">
        <w:trPr>
          <w:jc w:val="center"/>
        </w:trPr>
        <w:tc>
          <w:tcPr>
            <w:tcW w:w="9752" w:type="dxa"/>
            <w:gridSpan w:val="2"/>
          </w:tcPr>
          <w:p w14:paraId="5036815F" w14:textId="77777777" w:rsidR="00A42879" w:rsidRPr="008D639E" w:rsidRDefault="00A42879">
            <w:pPr>
              <w:keepNext/>
            </w:pPr>
          </w:p>
        </w:tc>
      </w:tr>
      <w:tr w:rsidR="006C7B3F" w:rsidRPr="008D639E" w14:paraId="38402C11" w14:textId="77777777" w:rsidTr="00A42879">
        <w:trPr>
          <w:jc w:val="center"/>
        </w:trPr>
        <w:tc>
          <w:tcPr>
            <w:tcW w:w="4876" w:type="dxa"/>
            <w:hideMark/>
          </w:tcPr>
          <w:p w14:paraId="71FE0131" w14:textId="77777777" w:rsidR="00A42879" w:rsidRPr="008D639E" w:rsidRDefault="008D639E">
            <w:pPr>
              <w:pStyle w:val="ColumnHeading"/>
              <w:keepNext/>
            </w:pPr>
            <w:r w:rsidRPr="008D639E">
              <w:t>Kommissionens forslag</w:t>
            </w:r>
          </w:p>
        </w:tc>
        <w:tc>
          <w:tcPr>
            <w:tcW w:w="4876" w:type="dxa"/>
            <w:hideMark/>
          </w:tcPr>
          <w:p w14:paraId="3880977B" w14:textId="77777777" w:rsidR="00A42879" w:rsidRPr="008D639E" w:rsidRDefault="008D639E">
            <w:pPr>
              <w:pStyle w:val="ColumnHeading"/>
              <w:keepNext/>
            </w:pPr>
            <w:r w:rsidRPr="008D639E">
              <w:t>Ændringsforslag</w:t>
            </w:r>
          </w:p>
        </w:tc>
      </w:tr>
      <w:tr w:rsidR="006C7B3F" w:rsidRPr="008D639E" w14:paraId="129C5456" w14:textId="77777777" w:rsidTr="00A42879">
        <w:trPr>
          <w:jc w:val="center"/>
        </w:trPr>
        <w:tc>
          <w:tcPr>
            <w:tcW w:w="4876" w:type="dxa"/>
            <w:hideMark/>
          </w:tcPr>
          <w:p w14:paraId="10E74E9D" w14:textId="77777777" w:rsidR="00A42879" w:rsidRPr="008D639E" w:rsidRDefault="008D639E">
            <w:pPr>
              <w:pStyle w:val="Normal6"/>
            </w:pPr>
            <w:r w:rsidRPr="008D639E">
              <w:t>"1.</w:t>
            </w:r>
            <w:r w:rsidRPr="008D639E">
              <w:tab/>
              <w:t xml:space="preserve">I overensstemmelse med de vilkår og </w:t>
            </w:r>
            <w:r w:rsidRPr="008D639E">
              <w:t xml:space="preserve">betingelser, der er fastsat i denne forordning, fastsætter medlemsstaterne regler om sanktioner og andre håndhævelsesforanstaltninger, som også </w:t>
            </w:r>
            <w:r w:rsidRPr="008D639E">
              <w:lastRenderedPageBreak/>
              <w:t>kan omfatte advarsler og ikkeøkonomiske foranstaltninger, for operatørers overtrædelse af denne forordning og træffer alle nødvendige foranstaltninger for at sikre, at de gennemføres korrekt og effektivt, og dermed tage hensyn til de retningslinjer, som Kommissionen har udstedt i henhold til artikel 96. Sanktionerne skal være effektive, stå i et rimeligt forhold til</w:t>
            </w:r>
            <w:r w:rsidRPr="008D639E">
              <w:t xml:space="preserve"> overtrædelsen og have afskrækkende virkning. Medlemsstaterne tager hensyn til SMC'ers og SMV'ers, herunder iværksættervirksomheders, interesser og deres økonomiske levedygtighed, når de pålægger sanktioner."</w:t>
            </w:r>
          </w:p>
        </w:tc>
        <w:tc>
          <w:tcPr>
            <w:tcW w:w="4876" w:type="dxa"/>
            <w:hideMark/>
          </w:tcPr>
          <w:p w14:paraId="14BF86A0" w14:textId="77777777" w:rsidR="00A42879" w:rsidRPr="008D639E" w:rsidRDefault="008D639E">
            <w:pPr>
              <w:pStyle w:val="Normal6"/>
              <w:rPr>
                <w:szCs w:val="24"/>
              </w:rPr>
            </w:pPr>
            <w:r w:rsidRPr="008D639E">
              <w:lastRenderedPageBreak/>
              <w:t>"1.</w:t>
            </w:r>
            <w:r w:rsidRPr="008D639E">
              <w:tab/>
              <w:t xml:space="preserve">I overensstemmelse med de vilkår og betingelser, der er fastsat i denne forordning, fastsætter medlemsstaterne regler om sanktioner og andre håndhævelsesforanstaltninger, som også </w:t>
            </w:r>
            <w:r w:rsidRPr="008D639E">
              <w:lastRenderedPageBreak/>
              <w:t>kan omfatte advarsler og ikkeøkonomiske foranstaltninger, for operatørers overtrædelse af denne forordning og træffer alle nødvendige foranstaltninger for at sikre, at de gennemføres korrekt og effektivt, og dermed tage hensyn til de retningslinjer, som Kommissionen har udstedt i henhold til artikel 96</w:t>
            </w:r>
            <w:r w:rsidRPr="008D639E">
              <w:rPr>
                <w:b/>
                <w:bCs/>
                <w:i/>
                <w:iCs/>
              </w:rPr>
              <w:t>, uden at skabe uberettigede</w:t>
            </w:r>
            <w:r w:rsidRPr="008D639E">
              <w:rPr>
                <w:b/>
                <w:bCs/>
                <w:i/>
                <w:iCs/>
              </w:rPr>
              <w:t xml:space="preserve"> markedsforvridninger</w:t>
            </w:r>
            <w:r w:rsidRPr="008D639E">
              <w:t>. Sanktionerne skal være effektive, stå i et rimeligt forhold til overtrædelsen og have afskrækkende virkning. Medlemsstaterne tager hensyn til SMC'ers og SMV'ers, herunder iværksættervirksomheders, interesser og deres økonomiske levedygtighed, når de pålægger sanktioner."</w:t>
            </w:r>
          </w:p>
        </w:tc>
      </w:tr>
    </w:tbl>
    <w:p w14:paraId="125C212A"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3710B64" w14:textId="77777777" w:rsidR="00A42879" w:rsidRPr="008D639E" w:rsidRDefault="008D639E" w:rsidP="00A42879">
      <w:r w:rsidRPr="008D639E">
        <w:rPr>
          <w:rStyle w:val="HideTWBExt"/>
          <w:noProof w:val="0"/>
        </w:rPr>
        <w:t>&lt;/Amend&gt;</w:t>
      </w:r>
    </w:p>
    <w:p w14:paraId="52CEF1F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370</w:t>
      </w:r>
      <w:r w:rsidRPr="008D639E">
        <w:rPr>
          <w:rStyle w:val="HideTWBExt"/>
          <w:b w:val="0"/>
          <w:noProof w:val="0"/>
        </w:rPr>
        <w:t>&lt;/NumAm&gt;</w:t>
      </w:r>
    </w:p>
    <w:p w14:paraId="682472B4" w14:textId="77777777" w:rsidR="00A42879" w:rsidRPr="008D639E" w:rsidRDefault="008D639E" w:rsidP="00A42879">
      <w:pPr>
        <w:pStyle w:val="NormalBold"/>
      </w:pPr>
      <w:r w:rsidRPr="008D639E">
        <w:rPr>
          <w:rStyle w:val="HideTWBExt"/>
          <w:b w:val="0"/>
          <w:noProof w:val="0"/>
        </w:rPr>
        <w:t>&lt;RepeatBlock-By&gt;&lt;Members&gt;</w:t>
      </w:r>
      <w:r w:rsidRPr="008D639E">
        <w:t>Kateřina Konečná</w:t>
      </w:r>
      <w:r w:rsidRPr="008D639E">
        <w:rPr>
          <w:rStyle w:val="HideTWBExt"/>
          <w:b w:val="0"/>
          <w:noProof w:val="0"/>
        </w:rPr>
        <w:t>&lt;/Members&gt;</w:t>
      </w:r>
    </w:p>
    <w:p w14:paraId="59516085" w14:textId="77777777" w:rsidR="00A42879" w:rsidRPr="008D639E" w:rsidRDefault="008D639E" w:rsidP="00A42879">
      <w:r w:rsidRPr="008D639E">
        <w:rPr>
          <w:rStyle w:val="HideTWBExt"/>
          <w:noProof w:val="0"/>
        </w:rPr>
        <w:t>&lt;/RepeatBlock-By&gt;</w:t>
      </w:r>
    </w:p>
    <w:p w14:paraId="21F0B53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A6401B4" w14:textId="77777777" w:rsidR="00A42879" w:rsidRPr="008D639E" w:rsidRDefault="008D639E" w:rsidP="00A42879">
      <w:pPr>
        <w:pStyle w:val="NormalBold"/>
      </w:pPr>
      <w:r w:rsidRPr="008D639E">
        <w:rPr>
          <w:rStyle w:val="HideTWBExt"/>
          <w:b w:val="0"/>
          <w:noProof w:val="0"/>
        </w:rPr>
        <w:t>&lt;Article&gt;</w:t>
      </w:r>
      <w:r w:rsidRPr="008D639E">
        <w:t>Artikel 1 – stk. 1 – nr. 29 – litra a</w:t>
      </w:r>
      <w:r w:rsidRPr="008D639E">
        <w:rPr>
          <w:rStyle w:val="HideTWBExt"/>
          <w:b w:val="0"/>
          <w:noProof w:val="0"/>
        </w:rPr>
        <w:t>&lt;/Article&gt;</w:t>
      </w:r>
    </w:p>
    <w:p w14:paraId="59A21541"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A1647AA" w14:textId="77777777" w:rsidR="00A42879" w:rsidRPr="008D639E" w:rsidRDefault="008D639E" w:rsidP="00A42879">
      <w:r w:rsidRPr="008D639E">
        <w:rPr>
          <w:rStyle w:val="HideTWBExt"/>
          <w:noProof w:val="0"/>
        </w:rPr>
        <w:t>&lt;Article2&gt;</w:t>
      </w:r>
      <w:r w:rsidRPr="008D639E">
        <w:t>Artikel 99 – stk.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D567BC2" w14:textId="77777777" w:rsidTr="00A42879">
        <w:trPr>
          <w:jc w:val="center"/>
        </w:trPr>
        <w:tc>
          <w:tcPr>
            <w:tcW w:w="9752" w:type="dxa"/>
            <w:gridSpan w:val="2"/>
          </w:tcPr>
          <w:p w14:paraId="03C81190" w14:textId="77777777" w:rsidR="00A42879" w:rsidRPr="008D639E" w:rsidRDefault="00A42879">
            <w:pPr>
              <w:keepNext/>
            </w:pPr>
          </w:p>
        </w:tc>
      </w:tr>
      <w:tr w:rsidR="006C7B3F" w:rsidRPr="008D639E" w14:paraId="31527667" w14:textId="77777777" w:rsidTr="00A42879">
        <w:trPr>
          <w:jc w:val="center"/>
        </w:trPr>
        <w:tc>
          <w:tcPr>
            <w:tcW w:w="4876" w:type="dxa"/>
            <w:hideMark/>
          </w:tcPr>
          <w:p w14:paraId="69D68F06" w14:textId="77777777" w:rsidR="00A42879" w:rsidRPr="008D639E" w:rsidRDefault="008D639E">
            <w:pPr>
              <w:pStyle w:val="ColumnHeading"/>
              <w:keepNext/>
            </w:pPr>
            <w:r w:rsidRPr="008D639E">
              <w:t>Kommissionens forslag</w:t>
            </w:r>
          </w:p>
        </w:tc>
        <w:tc>
          <w:tcPr>
            <w:tcW w:w="4876" w:type="dxa"/>
            <w:hideMark/>
          </w:tcPr>
          <w:p w14:paraId="6739D94E" w14:textId="77777777" w:rsidR="00A42879" w:rsidRPr="008D639E" w:rsidRDefault="008D639E">
            <w:pPr>
              <w:pStyle w:val="ColumnHeading"/>
              <w:keepNext/>
            </w:pPr>
            <w:r w:rsidRPr="008D639E">
              <w:t>Ændringsforslag</w:t>
            </w:r>
          </w:p>
        </w:tc>
      </w:tr>
      <w:tr w:rsidR="006C7B3F" w:rsidRPr="008D639E" w14:paraId="33A45E56" w14:textId="77777777" w:rsidTr="00A42879">
        <w:trPr>
          <w:jc w:val="center"/>
        </w:trPr>
        <w:tc>
          <w:tcPr>
            <w:tcW w:w="4876" w:type="dxa"/>
            <w:hideMark/>
          </w:tcPr>
          <w:p w14:paraId="43952AEE" w14:textId="77777777" w:rsidR="00A42879" w:rsidRPr="008D639E" w:rsidRDefault="008D639E">
            <w:pPr>
              <w:pStyle w:val="Normal6"/>
            </w:pPr>
            <w:r w:rsidRPr="008D639E">
              <w:t>"1.</w:t>
            </w:r>
            <w:r w:rsidRPr="008D639E">
              <w:tab/>
              <w:t xml:space="preserve">I overensstemmelse med de vilkår og betingelser, der er fastsat i denne forordning, fastsætter medlemsstaterne regler om </w:t>
            </w:r>
            <w:r w:rsidRPr="008D639E">
              <w:t xml:space="preserve">sanktioner og andre håndhævelsesforanstaltninger, som også kan omfatte advarsler og ikkeøkonomiske foranstaltninger, for operatørers overtrædelse af denne forordning og træffer alle nødvendige foranstaltninger for at sikre, at de gennemføres korrekt og effektivt, og dermed tage hensyn til de retningslinjer, som Kommissionen har udstedt i henhold til artikel 96. Sanktionerne skal være effektive, stå i et rimeligt forhold til overtrædelsen og have afskrækkende virkning. Medlemsstaterne </w:t>
            </w:r>
            <w:r w:rsidRPr="008D639E">
              <w:lastRenderedPageBreak/>
              <w:t xml:space="preserve">tager hensyn til </w:t>
            </w:r>
            <w:r w:rsidRPr="008D639E">
              <w:rPr>
                <w:b/>
                <w:i/>
              </w:rPr>
              <w:t>SMC'er</w:t>
            </w:r>
            <w:r w:rsidRPr="008D639E">
              <w:rPr>
                <w:b/>
                <w:i/>
              </w:rPr>
              <w:t xml:space="preserve">s og </w:t>
            </w:r>
            <w:r w:rsidRPr="008D639E">
              <w:t>SMV'ers, herunder iværksættervirksomheders, interesser og deres økonomiske levedygtighed, når de pålægger sanktioner."</w:t>
            </w:r>
          </w:p>
        </w:tc>
        <w:tc>
          <w:tcPr>
            <w:tcW w:w="4876" w:type="dxa"/>
            <w:hideMark/>
          </w:tcPr>
          <w:p w14:paraId="4C9CBA50" w14:textId="77777777" w:rsidR="00A42879" w:rsidRPr="008D639E" w:rsidRDefault="008D639E">
            <w:pPr>
              <w:pStyle w:val="Normal6"/>
              <w:rPr>
                <w:szCs w:val="24"/>
              </w:rPr>
            </w:pPr>
            <w:r w:rsidRPr="008D639E">
              <w:lastRenderedPageBreak/>
              <w:t>"1.</w:t>
            </w:r>
            <w:r w:rsidRPr="008D639E">
              <w:tab/>
              <w:t>I overensstemmelse med de vilkår og betingelser, der er fastsat i denne forordning, fastsætter medlemsstaterne regler om sanktioner og andre håndhævelsesforanstaltninger, som også kan omfatte advarsler og ikkeøkonomiske foranstaltninger, for operatørers overtrædelse af denne forordning og træffer alle nødvendige foranstaltninger for at sikre, at de gennemføres korrekt og effektivt, og dermed tage hensyn til de retningslinjer, som Kommissionen har udstedt i henhold til artikel 96. Sanktionerne skal være eff</w:t>
            </w:r>
            <w:r w:rsidRPr="008D639E">
              <w:t xml:space="preserve">ektive, stå i et rimeligt forhold til overtrædelsen og have afskrækkende virkning. Medlemsstaterne </w:t>
            </w:r>
            <w:r w:rsidRPr="008D639E">
              <w:lastRenderedPageBreak/>
              <w:t>tager hensyn til SMV'ers, herunder iværksættervirksomheders, interesser og deres økonomiske levedygtighed, når de pålægger sanktioner."</w:t>
            </w:r>
          </w:p>
        </w:tc>
      </w:tr>
    </w:tbl>
    <w:p w14:paraId="43C3E9D3"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DEE22A9" w14:textId="77777777" w:rsidR="00F65360" w:rsidRPr="008D639E" w:rsidRDefault="008D639E" w:rsidP="00F65360">
      <w:r w:rsidRPr="008D639E">
        <w:rPr>
          <w:rStyle w:val="HideTWBExt"/>
          <w:noProof w:val="0"/>
        </w:rPr>
        <w:t>&lt;/Amend&gt;</w:t>
      </w:r>
    </w:p>
    <w:p w14:paraId="43B49386" w14:textId="77777777" w:rsidR="00F65360" w:rsidRPr="008D639E" w:rsidRDefault="008D639E" w:rsidP="00F65360">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371</w:t>
      </w:r>
      <w:r w:rsidRPr="008D639E">
        <w:rPr>
          <w:rStyle w:val="HideTWBExt"/>
          <w:b w:val="0"/>
          <w:noProof w:val="0"/>
        </w:rPr>
        <w:t>&lt;/NumAm&gt;</w:t>
      </w:r>
    </w:p>
    <w:p w14:paraId="018C4543" w14:textId="77777777" w:rsidR="00F65360" w:rsidRPr="008D639E" w:rsidRDefault="008D639E" w:rsidP="00F65360">
      <w:pPr>
        <w:pStyle w:val="NormalBold"/>
      </w:pPr>
      <w:r w:rsidRPr="008D639E">
        <w:rPr>
          <w:rStyle w:val="HideTWBExt"/>
          <w:b w:val="0"/>
          <w:noProof w:val="0"/>
        </w:rPr>
        <w:t>&lt;RepeatBlock-By&gt;&lt;Members&gt;</w:t>
      </w:r>
      <w:r w:rsidRPr="008D639E">
        <w:t>Markéta Gregorová, Kim Van Sparrentak</w:t>
      </w:r>
      <w:r w:rsidRPr="008D639E">
        <w:rPr>
          <w:rStyle w:val="HideTWBExt"/>
          <w:b w:val="0"/>
          <w:noProof w:val="0"/>
        </w:rPr>
        <w:t>&lt;/Members&gt;</w:t>
      </w:r>
    </w:p>
    <w:p w14:paraId="7D49DD0C" w14:textId="77777777" w:rsidR="00F65360" w:rsidRPr="008D639E" w:rsidRDefault="008D639E" w:rsidP="00F65360">
      <w:r w:rsidRPr="008D639E">
        <w:rPr>
          <w:rStyle w:val="HideTWBExt"/>
          <w:noProof w:val="0"/>
        </w:rPr>
        <w:t>&lt;AuNomDe&gt;</w:t>
      </w:r>
      <w:r w:rsidRPr="008D639E">
        <w:rPr>
          <w:rStyle w:val="HideTWBInt"/>
          <w:color w:val="auto"/>
        </w:rPr>
        <w:t>{Verts/ALE}</w:t>
      </w:r>
      <w:r w:rsidRPr="008D639E">
        <w:t>for Verts/ALE-Gruppen</w:t>
      </w:r>
      <w:r w:rsidRPr="008D639E">
        <w:rPr>
          <w:rStyle w:val="HideTWBExt"/>
          <w:noProof w:val="0"/>
        </w:rPr>
        <w:t>&lt;/AuNomDe&gt;</w:t>
      </w:r>
    </w:p>
    <w:p w14:paraId="15B22108" w14:textId="77777777" w:rsidR="00F65360" w:rsidRPr="008D639E" w:rsidRDefault="008D639E" w:rsidP="00F65360">
      <w:r w:rsidRPr="008D639E">
        <w:rPr>
          <w:rStyle w:val="HideTWBExt"/>
          <w:noProof w:val="0"/>
        </w:rPr>
        <w:t>&lt;/RepeatBlock-By&gt;</w:t>
      </w:r>
    </w:p>
    <w:p w14:paraId="6DA9DEBC" w14:textId="77777777" w:rsidR="00F65360" w:rsidRPr="008D639E" w:rsidRDefault="008D639E" w:rsidP="00F65360">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8D2C04B" w14:textId="77777777" w:rsidR="00F65360" w:rsidRPr="008D639E" w:rsidRDefault="008D639E" w:rsidP="00F65360">
      <w:pPr>
        <w:pStyle w:val="NormalBold"/>
      </w:pPr>
      <w:r w:rsidRPr="008D639E">
        <w:rPr>
          <w:rStyle w:val="HideTWBExt"/>
          <w:b w:val="0"/>
          <w:noProof w:val="0"/>
        </w:rPr>
        <w:t>&lt;Article&gt;</w:t>
      </w:r>
      <w:r w:rsidRPr="008D639E">
        <w:t>Artikel 1 – stk. 1 – nr. 30 – litra a</w:t>
      </w:r>
      <w:r w:rsidRPr="008D639E">
        <w:rPr>
          <w:rStyle w:val="HideTWBExt"/>
          <w:b w:val="0"/>
          <w:noProof w:val="0"/>
        </w:rPr>
        <w:t>&lt;/Article&gt;</w:t>
      </w:r>
    </w:p>
    <w:p w14:paraId="3827C999" w14:textId="77777777" w:rsidR="00F65360" w:rsidRPr="008D639E" w:rsidRDefault="008D639E" w:rsidP="00F65360">
      <w:pPr>
        <w:keepNext/>
      </w:pPr>
      <w:r w:rsidRPr="008D639E">
        <w:rPr>
          <w:rStyle w:val="HideTWBExt"/>
          <w:noProof w:val="0"/>
        </w:rPr>
        <w:t>&lt;DocAmend2&gt;</w:t>
      </w:r>
      <w:r w:rsidRPr="008D639E">
        <w:t>Forordning (EU) 2024/1689</w:t>
      </w:r>
      <w:r w:rsidRPr="008D639E">
        <w:rPr>
          <w:rStyle w:val="HideTWBExt"/>
          <w:noProof w:val="0"/>
        </w:rPr>
        <w:t>&lt;/DocAmend2&gt;</w:t>
      </w:r>
    </w:p>
    <w:p w14:paraId="696DCFF1" w14:textId="77777777" w:rsidR="00F65360" w:rsidRPr="008D639E" w:rsidRDefault="008D639E" w:rsidP="00F65360">
      <w:r w:rsidRPr="008D639E">
        <w:rPr>
          <w:rStyle w:val="HideTWBExt"/>
          <w:noProof w:val="0"/>
        </w:rPr>
        <w:t>&lt;Article2&gt;</w:t>
      </w:r>
      <w:r w:rsidRPr="008D639E">
        <w:t xml:space="preserve">Artikel 111 – </w:t>
      </w:r>
      <w:r w:rsidRPr="008D639E">
        <w:t>stk.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C773A89" w14:textId="77777777" w:rsidTr="004179B3">
        <w:trPr>
          <w:jc w:val="center"/>
        </w:trPr>
        <w:tc>
          <w:tcPr>
            <w:tcW w:w="9752" w:type="dxa"/>
            <w:gridSpan w:val="2"/>
          </w:tcPr>
          <w:p w14:paraId="34CF36D4" w14:textId="77777777" w:rsidR="00F65360" w:rsidRPr="008D639E" w:rsidRDefault="00F65360" w:rsidP="004179B3">
            <w:pPr>
              <w:keepNext/>
            </w:pPr>
          </w:p>
        </w:tc>
      </w:tr>
      <w:tr w:rsidR="006C7B3F" w:rsidRPr="008D639E" w14:paraId="424FCD98" w14:textId="77777777" w:rsidTr="004179B3">
        <w:trPr>
          <w:jc w:val="center"/>
        </w:trPr>
        <w:tc>
          <w:tcPr>
            <w:tcW w:w="4876" w:type="dxa"/>
            <w:hideMark/>
          </w:tcPr>
          <w:p w14:paraId="550D533D" w14:textId="77777777" w:rsidR="00F65360" w:rsidRPr="008D639E" w:rsidRDefault="008D639E" w:rsidP="004179B3">
            <w:pPr>
              <w:pStyle w:val="ColumnHeading"/>
              <w:keepNext/>
            </w:pPr>
            <w:r w:rsidRPr="008D639E">
              <w:t>Kommissionens forslag</w:t>
            </w:r>
          </w:p>
        </w:tc>
        <w:tc>
          <w:tcPr>
            <w:tcW w:w="4876" w:type="dxa"/>
            <w:hideMark/>
          </w:tcPr>
          <w:p w14:paraId="7B3F3136" w14:textId="77777777" w:rsidR="00F65360" w:rsidRPr="008D639E" w:rsidRDefault="008D639E" w:rsidP="004179B3">
            <w:pPr>
              <w:pStyle w:val="ColumnHeading"/>
              <w:keepNext/>
            </w:pPr>
            <w:r w:rsidRPr="008D639E">
              <w:t>Ændringsforslag</w:t>
            </w:r>
          </w:p>
        </w:tc>
      </w:tr>
      <w:tr w:rsidR="006C7B3F" w:rsidRPr="008D639E" w14:paraId="6D740EBB" w14:textId="77777777" w:rsidTr="004179B3">
        <w:trPr>
          <w:jc w:val="center"/>
        </w:trPr>
        <w:tc>
          <w:tcPr>
            <w:tcW w:w="4876" w:type="dxa"/>
            <w:hideMark/>
          </w:tcPr>
          <w:p w14:paraId="0A8F0621" w14:textId="35CC86E5" w:rsidR="00F65360" w:rsidRPr="008D639E" w:rsidRDefault="008D639E" w:rsidP="004179B3">
            <w:pPr>
              <w:pStyle w:val="Normal6"/>
            </w:pPr>
            <w:r w:rsidRPr="008D639E">
              <w:t>"2.</w:t>
            </w:r>
            <w:r w:rsidRPr="008D639E">
              <w:tab/>
            </w:r>
            <w:r w:rsidRPr="008D639E">
              <w:t xml:space="preserve">Uden at det berører anvendelsen af artikel 5 som omhandlet i artikel 113, stk. 3, tredje afsnit, litra a), finder denne forordning kun anvendelse på </w:t>
            </w:r>
            <w:r w:rsidRPr="008D639E">
              <w:rPr>
                <w:b/>
                <w:bCs/>
                <w:i/>
                <w:iCs/>
              </w:rPr>
              <w:t>operatører</w:t>
            </w:r>
            <w:r w:rsidRPr="008D639E">
              <w:t xml:space="preserve">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 I alle tilfælde</w:t>
            </w:r>
            <w:r w:rsidRPr="008D639E">
              <w:t xml:space="preserve"> skal </w:t>
            </w:r>
            <w:r w:rsidRPr="008D639E">
              <w:rPr>
                <w:b/>
                <w:bCs/>
                <w:i/>
                <w:iCs/>
              </w:rPr>
              <w:t>udbydere og idriftsættere af højrisiko-AI-systemer, der tilsigtes anvendt af offentlige myndigheder, tage de nødvendige skridt til at overholde de krav</w:t>
            </w:r>
            <w:r w:rsidRPr="008D639E">
              <w:rPr>
                <w:b/>
                <w:bCs/>
                <w:i/>
                <w:iCs/>
              </w:rPr>
              <w:t xml:space="preserve"> og forpligtelser, der er fastsat </w:t>
            </w:r>
            <w:r w:rsidRPr="008D639E">
              <w:t>i denne forordning</w:t>
            </w:r>
            <w:r w:rsidRPr="008D639E">
              <w:rPr>
                <w:b/>
                <w:bCs/>
                <w:i/>
                <w:iCs/>
              </w:rPr>
              <w:t>,</w:t>
            </w:r>
            <w:r w:rsidRPr="008D639E">
              <w:t xml:space="preserve"> senest den </w:t>
            </w:r>
            <w:r w:rsidRPr="008D639E">
              <w:rPr>
                <w:b/>
                <w:bCs/>
                <w:i/>
                <w:iCs/>
              </w:rPr>
              <w:t>2. august</w:t>
            </w:r>
            <w:r w:rsidRPr="008D639E">
              <w:t xml:space="preserve"> 2030."</w:t>
            </w:r>
          </w:p>
        </w:tc>
        <w:tc>
          <w:tcPr>
            <w:tcW w:w="4876" w:type="dxa"/>
            <w:hideMark/>
          </w:tcPr>
          <w:p w14:paraId="2BEAE586" w14:textId="77777777" w:rsidR="00F65360" w:rsidRPr="008D639E" w:rsidRDefault="008D639E" w:rsidP="004179B3">
            <w:pPr>
              <w:pStyle w:val="Normal6"/>
              <w:rPr>
                <w:szCs w:val="24"/>
              </w:rPr>
            </w:pPr>
            <w:r w:rsidRPr="008D639E">
              <w:t>"2.</w:t>
            </w:r>
            <w:r w:rsidRPr="008D639E">
              <w:tab/>
              <w:t xml:space="preserve">Uden at det berører anvendelsen af artikel 5 som omhandlet i artikel 113, stk. 3, tredje afsnit, litra a), finder denne forordning kun anvendelse på </w:t>
            </w:r>
            <w:r w:rsidRPr="008D639E">
              <w:rPr>
                <w:b/>
                <w:bCs/>
                <w:i/>
                <w:iCs/>
              </w:rPr>
              <w:t xml:space="preserve">udbydere og idriftsættere </w:t>
            </w:r>
            <w:r w:rsidRPr="008D639E">
              <w:t>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w:t>
            </w:r>
            <w:r w:rsidRPr="008D639E">
              <w:t xml:space="preserve"> I alle tilfælde skal </w:t>
            </w:r>
            <w:r w:rsidRPr="008D639E">
              <w:rPr>
                <w:b/>
                <w:bCs/>
                <w:i/>
                <w:iCs/>
              </w:rPr>
              <w:t>de</w:t>
            </w:r>
            <w:r w:rsidRPr="008D639E">
              <w:t xml:space="preserve"> </w:t>
            </w:r>
            <w:r w:rsidRPr="008D639E">
              <w:rPr>
                <w:b/>
                <w:bCs/>
                <w:i/>
                <w:iCs/>
              </w:rPr>
              <w:t xml:space="preserve">bringes </w:t>
            </w:r>
            <w:r w:rsidRPr="008D639E">
              <w:t>i</w:t>
            </w:r>
            <w:r w:rsidRPr="008D639E">
              <w:rPr>
                <w:b/>
                <w:bCs/>
                <w:i/>
                <w:iCs/>
              </w:rPr>
              <w:t xml:space="preserve"> overensstemmelse med</w:t>
            </w:r>
            <w:r w:rsidRPr="008D639E">
              <w:t xml:space="preserve"> denne forordning senest den </w:t>
            </w:r>
            <w:r w:rsidRPr="008D639E">
              <w:rPr>
                <w:b/>
                <w:bCs/>
                <w:i/>
                <w:iCs/>
              </w:rPr>
              <w:t>31. december</w:t>
            </w:r>
            <w:r w:rsidRPr="008D639E">
              <w:t xml:space="preserve"> 2030."</w:t>
            </w:r>
          </w:p>
        </w:tc>
      </w:tr>
    </w:tbl>
    <w:p w14:paraId="18661FF6" w14:textId="77777777" w:rsidR="00F65360" w:rsidRPr="008D639E" w:rsidRDefault="008D639E" w:rsidP="00F65360">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0E4D5F1" w14:textId="77777777" w:rsidR="00A42879" w:rsidRPr="008D639E" w:rsidRDefault="008D639E" w:rsidP="00A42879">
      <w:r w:rsidRPr="008D639E">
        <w:rPr>
          <w:rStyle w:val="HideTWBExt"/>
          <w:noProof w:val="0"/>
        </w:rPr>
        <w:t>&lt;/Amend&gt;</w:t>
      </w:r>
    </w:p>
    <w:p w14:paraId="05F05386"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372</w:t>
      </w:r>
      <w:r w:rsidRPr="008D639E">
        <w:rPr>
          <w:rStyle w:val="HideTWBExt"/>
          <w:b w:val="0"/>
          <w:noProof w:val="0"/>
        </w:rPr>
        <w:t>&lt;/NumAm&gt;</w:t>
      </w:r>
    </w:p>
    <w:p w14:paraId="6FC0EE67" w14:textId="77777777" w:rsidR="00A42879" w:rsidRPr="008D639E" w:rsidRDefault="008D639E" w:rsidP="00A42879">
      <w:pPr>
        <w:pStyle w:val="NormalBold"/>
      </w:pPr>
      <w:r w:rsidRPr="008D639E">
        <w:rPr>
          <w:rStyle w:val="HideTWBExt"/>
          <w:b w:val="0"/>
          <w:noProof w:val="0"/>
        </w:rPr>
        <w:t>&lt;RepeatBlock-By&gt;&lt;Members&gt;</w:t>
      </w:r>
      <w:r w:rsidRPr="008D639E">
        <w:t>Axel Voss</w:t>
      </w:r>
      <w:r w:rsidRPr="008D639E">
        <w:rPr>
          <w:rStyle w:val="HideTWBExt"/>
          <w:b w:val="0"/>
          <w:noProof w:val="0"/>
        </w:rPr>
        <w:t>&lt;/Members&gt;</w:t>
      </w:r>
    </w:p>
    <w:p w14:paraId="5786E47F" w14:textId="77777777" w:rsidR="00A42879" w:rsidRPr="008D639E" w:rsidRDefault="008D639E" w:rsidP="00A42879">
      <w:r w:rsidRPr="008D639E">
        <w:rPr>
          <w:rStyle w:val="HideTWBExt"/>
          <w:noProof w:val="0"/>
        </w:rPr>
        <w:t>&lt;/RepeatBlock-By&gt;</w:t>
      </w:r>
    </w:p>
    <w:p w14:paraId="6CF8B85F" w14:textId="77777777" w:rsidR="00A42879" w:rsidRPr="008D639E" w:rsidRDefault="008D639E" w:rsidP="00A42879">
      <w:pPr>
        <w:pStyle w:val="NormalBold"/>
        <w:keepNext/>
      </w:pPr>
      <w:r w:rsidRPr="008D639E">
        <w:rPr>
          <w:rStyle w:val="HideTWBExt"/>
          <w:b w:val="0"/>
          <w:noProof w:val="0"/>
        </w:rPr>
        <w:lastRenderedPageBreak/>
        <w:t>&lt;DocAmend&gt;</w:t>
      </w:r>
      <w:r w:rsidRPr="008D639E">
        <w:t>Forslag til forordning</w:t>
      </w:r>
      <w:r w:rsidRPr="008D639E">
        <w:rPr>
          <w:rStyle w:val="HideTWBExt"/>
          <w:b w:val="0"/>
          <w:noProof w:val="0"/>
        </w:rPr>
        <w:t>&lt;/DocAmend&gt;</w:t>
      </w:r>
    </w:p>
    <w:p w14:paraId="1CC6055B" w14:textId="77777777" w:rsidR="00A42879" w:rsidRPr="008D639E" w:rsidRDefault="008D639E" w:rsidP="00A42879">
      <w:pPr>
        <w:pStyle w:val="NormalBold"/>
      </w:pPr>
      <w:r w:rsidRPr="008D639E">
        <w:rPr>
          <w:rStyle w:val="HideTWBExt"/>
          <w:b w:val="0"/>
          <w:noProof w:val="0"/>
        </w:rPr>
        <w:t>&lt;Article&gt;</w:t>
      </w:r>
      <w:r w:rsidRPr="008D639E">
        <w:t>Artikel 1 – stk. 1 – nr. 29 – litra a a (nyt)</w:t>
      </w:r>
      <w:r w:rsidRPr="008D639E">
        <w:rPr>
          <w:rStyle w:val="HideTWBExt"/>
          <w:b w:val="0"/>
          <w:noProof w:val="0"/>
        </w:rPr>
        <w:t>&lt;/Article&gt;</w:t>
      </w:r>
    </w:p>
    <w:p w14:paraId="73C83CD0"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3D1DFB6" w14:textId="77777777" w:rsidR="00A42879" w:rsidRPr="008D639E" w:rsidRDefault="008D639E" w:rsidP="00A42879">
      <w:r w:rsidRPr="008D639E">
        <w:rPr>
          <w:rStyle w:val="HideTWBExt"/>
          <w:noProof w:val="0"/>
        </w:rPr>
        <w:t>&lt;Article2&gt;</w:t>
      </w:r>
      <w:r w:rsidRPr="008D639E">
        <w:t>Artikel 99 – stk. 4 – litra d a (nyt)</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292C29B" w14:textId="77777777" w:rsidTr="00AE7122">
        <w:trPr>
          <w:jc w:val="center"/>
        </w:trPr>
        <w:tc>
          <w:tcPr>
            <w:tcW w:w="9752" w:type="dxa"/>
            <w:gridSpan w:val="2"/>
          </w:tcPr>
          <w:p w14:paraId="0580358B" w14:textId="77777777" w:rsidR="00A42879" w:rsidRPr="008D639E" w:rsidRDefault="00A42879">
            <w:pPr>
              <w:keepNext/>
            </w:pPr>
          </w:p>
        </w:tc>
      </w:tr>
      <w:tr w:rsidR="006C7B3F" w:rsidRPr="008D639E" w14:paraId="68F20F3A" w14:textId="77777777" w:rsidTr="00AE7122">
        <w:trPr>
          <w:jc w:val="center"/>
        </w:trPr>
        <w:tc>
          <w:tcPr>
            <w:tcW w:w="4876" w:type="dxa"/>
            <w:hideMark/>
          </w:tcPr>
          <w:p w14:paraId="7340751E" w14:textId="77777777" w:rsidR="00A42879" w:rsidRPr="008D639E" w:rsidRDefault="008D639E">
            <w:pPr>
              <w:pStyle w:val="ColumnHeading"/>
              <w:keepNext/>
            </w:pPr>
            <w:r w:rsidRPr="008D639E">
              <w:t>Kommissionens forslag</w:t>
            </w:r>
          </w:p>
        </w:tc>
        <w:tc>
          <w:tcPr>
            <w:tcW w:w="4876" w:type="dxa"/>
            <w:hideMark/>
          </w:tcPr>
          <w:p w14:paraId="0ADA04AD" w14:textId="77777777" w:rsidR="00A42879" w:rsidRPr="008D639E" w:rsidRDefault="008D639E">
            <w:pPr>
              <w:pStyle w:val="ColumnHeading"/>
              <w:keepNext/>
            </w:pPr>
            <w:r w:rsidRPr="008D639E">
              <w:t>Ændringsforslag</w:t>
            </w:r>
          </w:p>
        </w:tc>
      </w:tr>
      <w:tr w:rsidR="006C7B3F" w:rsidRPr="008D639E" w14:paraId="46EC2B6F" w14:textId="77777777" w:rsidTr="00AE7122">
        <w:trPr>
          <w:jc w:val="center"/>
        </w:trPr>
        <w:tc>
          <w:tcPr>
            <w:tcW w:w="4876" w:type="dxa"/>
          </w:tcPr>
          <w:p w14:paraId="293F0E9F" w14:textId="77777777" w:rsidR="00A42879" w:rsidRPr="008D639E" w:rsidRDefault="00A42879">
            <w:pPr>
              <w:pStyle w:val="Normal6"/>
            </w:pPr>
          </w:p>
        </w:tc>
        <w:tc>
          <w:tcPr>
            <w:tcW w:w="4876" w:type="dxa"/>
            <w:hideMark/>
          </w:tcPr>
          <w:p w14:paraId="7320A879" w14:textId="77777777" w:rsidR="00A42879" w:rsidRPr="008D639E" w:rsidRDefault="008D639E">
            <w:pPr>
              <w:pStyle w:val="Normal6"/>
              <w:rPr>
                <w:szCs w:val="24"/>
              </w:rPr>
            </w:pPr>
            <w:r w:rsidRPr="008D639E">
              <w:rPr>
                <w:b/>
                <w:i/>
              </w:rPr>
              <w:t>aa)</w:t>
            </w:r>
            <w:r w:rsidRPr="008D639E">
              <w:rPr>
                <w:b/>
                <w:i/>
              </w:rPr>
              <w:tab/>
              <w:t>I stk. 4 indsættes følgende litra da):</w:t>
            </w:r>
          </w:p>
        </w:tc>
      </w:tr>
      <w:tr w:rsidR="006C7B3F" w:rsidRPr="008D639E" w14:paraId="1D966A00" w14:textId="77777777" w:rsidTr="00AE7122">
        <w:trPr>
          <w:jc w:val="center"/>
        </w:trPr>
        <w:tc>
          <w:tcPr>
            <w:tcW w:w="4876" w:type="dxa"/>
          </w:tcPr>
          <w:p w14:paraId="6D4B165E" w14:textId="77777777" w:rsidR="00A42879" w:rsidRPr="008D639E" w:rsidRDefault="00A42879">
            <w:pPr>
              <w:pStyle w:val="Normal6"/>
            </w:pPr>
          </w:p>
        </w:tc>
        <w:tc>
          <w:tcPr>
            <w:tcW w:w="4876" w:type="dxa"/>
            <w:hideMark/>
          </w:tcPr>
          <w:p w14:paraId="74A5F434" w14:textId="77777777" w:rsidR="00A42879" w:rsidRPr="008D639E" w:rsidRDefault="008D639E">
            <w:pPr>
              <w:pStyle w:val="Normal6"/>
              <w:rPr>
                <w:szCs w:val="24"/>
              </w:rPr>
            </w:pPr>
            <w:r w:rsidRPr="008D639E">
              <w:rPr>
                <w:b/>
                <w:i/>
              </w:rPr>
              <w:t>"da)</w:t>
            </w:r>
            <w:r w:rsidRPr="008D639E">
              <w:rPr>
                <w:b/>
                <w:i/>
              </w:rPr>
              <w:tab/>
              <w:t>udbyderes og tredjeparters forpligtelser, herunder GPAI-modeludbyderes, i henhold til artikel 25, stk. 2, 3 og 4"</w:t>
            </w:r>
          </w:p>
        </w:tc>
      </w:tr>
    </w:tbl>
    <w:p w14:paraId="2E6D464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12D3E06" w14:textId="77777777" w:rsidR="00A42879" w:rsidRPr="008D639E" w:rsidRDefault="00A42879" w:rsidP="00A42879">
      <w:pPr>
        <w:pStyle w:val="CrossRef"/>
      </w:pPr>
    </w:p>
    <w:p w14:paraId="2FB1432C"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3E6AC467" w14:textId="77777777" w:rsidR="00A42879" w:rsidRPr="008D639E" w:rsidRDefault="008D639E" w:rsidP="00A42879">
      <w:pPr>
        <w:pStyle w:val="Normal12Italic"/>
        <w:rPr>
          <w:noProof w:val="0"/>
        </w:rPr>
      </w:pPr>
      <w:r w:rsidRPr="008D639E">
        <w:rPr>
          <w:noProof w:val="0"/>
        </w:rPr>
        <w:t>This last-minute flaw in the technical trilogues creates an enforcement gap in the value-chain rules: cooperation and information-sharing duties under Article 25 risk becoming largely “paper obligations” if they are not backed by an effective sanctioning hook. In practice, downstream providers - often EU SMEs and Start-Ups - depend on timely, accurate technical information and reasonable assistance from upstream actors to meet their own high-risk compliance duties, especially after rebranding or substantial</w:t>
      </w:r>
      <w:r w:rsidRPr="008D639E">
        <w:rPr>
          <w:noProof w:val="0"/>
        </w:rPr>
        <w:t xml:space="preserve"> modification. Re-including Article 25(2) - (4) in Article 99(4) ensures that failures to provide substantive cooperation (not only the failure to sign an agreement) can be addressed consistently by competent authorities and the AI Office. This supports a workable allocation of responsibilities along the AI value chain, strengthens enforceability of Article 25, and improves legal certainty for European firms integrating GPAI into regulated AI products and services.</w:t>
      </w:r>
    </w:p>
    <w:p w14:paraId="20FD7FF5" w14:textId="77777777" w:rsidR="00A42879" w:rsidRPr="008D639E" w:rsidRDefault="008D639E" w:rsidP="00A42879">
      <w:r w:rsidRPr="008D639E">
        <w:rPr>
          <w:rStyle w:val="HideTWBExt"/>
          <w:noProof w:val="0"/>
        </w:rPr>
        <w:t>&lt;/Amend&gt;</w:t>
      </w:r>
    </w:p>
    <w:p w14:paraId="382299F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373</w:t>
      </w:r>
      <w:r w:rsidRPr="008D639E">
        <w:rPr>
          <w:rStyle w:val="HideTWBExt"/>
          <w:b w:val="0"/>
          <w:noProof w:val="0"/>
        </w:rPr>
        <w:t>&lt;/NumAm&gt;</w:t>
      </w:r>
    </w:p>
    <w:p w14:paraId="227A83C3" w14:textId="77777777" w:rsidR="00A42879" w:rsidRPr="008D639E" w:rsidRDefault="008D639E" w:rsidP="00A42879">
      <w:pPr>
        <w:pStyle w:val="NormalBold"/>
      </w:pPr>
      <w:r w:rsidRPr="008D639E">
        <w:rPr>
          <w:rStyle w:val="HideTWBExt"/>
          <w:b w:val="0"/>
          <w:noProof w:val="0"/>
        </w:rPr>
        <w:t>&lt;RepeatBlock-By&gt;&lt;Members&gt;</w:t>
      </w:r>
      <w:r w:rsidRPr="008D639E">
        <w:t>Kateřina Konečná</w:t>
      </w:r>
      <w:r w:rsidRPr="008D639E">
        <w:rPr>
          <w:rStyle w:val="HideTWBExt"/>
          <w:b w:val="0"/>
          <w:noProof w:val="0"/>
        </w:rPr>
        <w:t>&lt;/Members&gt;</w:t>
      </w:r>
    </w:p>
    <w:p w14:paraId="511D8530" w14:textId="77777777" w:rsidR="00A42879" w:rsidRPr="008D639E" w:rsidRDefault="008D639E" w:rsidP="00A42879">
      <w:r w:rsidRPr="008D639E">
        <w:rPr>
          <w:rStyle w:val="HideTWBExt"/>
          <w:noProof w:val="0"/>
        </w:rPr>
        <w:t>&lt;/RepeatBlock-By&gt;</w:t>
      </w:r>
    </w:p>
    <w:p w14:paraId="748B68DD"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342CBBD" w14:textId="77777777" w:rsidR="00A42879" w:rsidRPr="008D639E" w:rsidRDefault="008D639E" w:rsidP="00A42879">
      <w:pPr>
        <w:pStyle w:val="NormalBold"/>
      </w:pPr>
      <w:r w:rsidRPr="008D639E">
        <w:rPr>
          <w:rStyle w:val="HideTWBExt"/>
          <w:b w:val="0"/>
          <w:noProof w:val="0"/>
        </w:rPr>
        <w:t>&lt;Article&gt;</w:t>
      </w:r>
      <w:r w:rsidRPr="008D639E">
        <w:t>Artikel 1 – stk. 1 – nr. 29 – litra b</w:t>
      </w:r>
      <w:r w:rsidRPr="008D639E">
        <w:rPr>
          <w:rStyle w:val="HideTWBExt"/>
          <w:b w:val="0"/>
          <w:noProof w:val="0"/>
        </w:rPr>
        <w:t>&lt;/Article&gt;</w:t>
      </w:r>
    </w:p>
    <w:p w14:paraId="548EE96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99CE2CC" w14:textId="77777777" w:rsidR="00A42879" w:rsidRPr="008D639E" w:rsidRDefault="008D639E" w:rsidP="00A42879">
      <w:r w:rsidRPr="008D639E">
        <w:rPr>
          <w:rStyle w:val="HideTWBExt"/>
          <w:noProof w:val="0"/>
        </w:rPr>
        <w:t>&lt;Article2&gt;</w:t>
      </w:r>
      <w:r w:rsidRPr="008D639E">
        <w:t>Artikel 99 – stk. 6</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31B0F6C" w14:textId="77777777" w:rsidTr="00AE7122">
        <w:trPr>
          <w:jc w:val="center"/>
        </w:trPr>
        <w:tc>
          <w:tcPr>
            <w:tcW w:w="9752" w:type="dxa"/>
            <w:gridSpan w:val="2"/>
          </w:tcPr>
          <w:p w14:paraId="62B55F6F" w14:textId="77777777" w:rsidR="00A42879" w:rsidRPr="008D639E" w:rsidRDefault="00A42879">
            <w:pPr>
              <w:keepNext/>
            </w:pPr>
          </w:p>
        </w:tc>
      </w:tr>
      <w:tr w:rsidR="006C7B3F" w:rsidRPr="008D639E" w14:paraId="705B036B" w14:textId="77777777" w:rsidTr="00AE7122">
        <w:trPr>
          <w:jc w:val="center"/>
        </w:trPr>
        <w:tc>
          <w:tcPr>
            <w:tcW w:w="4876" w:type="dxa"/>
            <w:hideMark/>
          </w:tcPr>
          <w:p w14:paraId="202B83DE" w14:textId="77777777" w:rsidR="00A42879" w:rsidRPr="008D639E" w:rsidRDefault="008D639E">
            <w:pPr>
              <w:pStyle w:val="ColumnHeading"/>
              <w:keepNext/>
            </w:pPr>
            <w:r w:rsidRPr="008D639E">
              <w:t>Kommissionens forslag</w:t>
            </w:r>
          </w:p>
        </w:tc>
        <w:tc>
          <w:tcPr>
            <w:tcW w:w="4876" w:type="dxa"/>
            <w:hideMark/>
          </w:tcPr>
          <w:p w14:paraId="406EA920" w14:textId="77777777" w:rsidR="00A42879" w:rsidRPr="008D639E" w:rsidRDefault="008D639E">
            <w:pPr>
              <w:pStyle w:val="ColumnHeading"/>
              <w:keepNext/>
            </w:pPr>
            <w:r w:rsidRPr="008D639E">
              <w:t>Ændringsforslag</w:t>
            </w:r>
          </w:p>
        </w:tc>
      </w:tr>
      <w:tr w:rsidR="006C7B3F" w:rsidRPr="008D639E" w14:paraId="2630F4F1" w14:textId="77777777" w:rsidTr="00AE7122">
        <w:trPr>
          <w:jc w:val="center"/>
        </w:trPr>
        <w:tc>
          <w:tcPr>
            <w:tcW w:w="4876" w:type="dxa"/>
            <w:hideMark/>
          </w:tcPr>
          <w:p w14:paraId="6E9F150E" w14:textId="77777777" w:rsidR="00A42879" w:rsidRPr="008D639E" w:rsidRDefault="008D639E">
            <w:pPr>
              <w:pStyle w:val="Normal6"/>
            </w:pPr>
            <w:r w:rsidRPr="008D639E">
              <w:rPr>
                <w:b/>
                <w:i/>
              </w:rPr>
              <w:t>(b)</w:t>
            </w:r>
            <w:r w:rsidRPr="008D639E">
              <w:rPr>
                <w:b/>
                <w:i/>
              </w:rPr>
              <w:tab/>
              <w:t>Stk. 6 affattes således:</w:t>
            </w:r>
          </w:p>
        </w:tc>
        <w:tc>
          <w:tcPr>
            <w:tcW w:w="4876" w:type="dxa"/>
            <w:hideMark/>
          </w:tcPr>
          <w:p w14:paraId="67F7BD95" w14:textId="77777777" w:rsidR="00A42879" w:rsidRPr="008D639E" w:rsidRDefault="008D639E">
            <w:pPr>
              <w:pStyle w:val="Normal6"/>
              <w:rPr>
                <w:szCs w:val="24"/>
              </w:rPr>
            </w:pPr>
            <w:r w:rsidRPr="008D639E">
              <w:rPr>
                <w:b/>
                <w:i/>
              </w:rPr>
              <w:t>udgår</w:t>
            </w:r>
          </w:p>
        </w:tc>
      </w:tr>
      <w:tr w:rsidR="006C7B3F" w:rsidRPr="008D639E" w14:paraId="32B87F8D" w14:textId="77777777" w:rsidTr="00AE7122">
        <w:trPr>
          <w:jc w:val="center"/>
        </w:trPr>
        <w:tc>
          <w:tcPr>
            <w:tcW w:w="4876" w:type="dxa"/>
            <w:hideMark/>
          </w:tcPr>
          <w:p w14:paraId="3F318609" w14:textId="77777777" w:rsidR="00A42879" w:rsidRPr="008D639E" w:rsidRDefault="008D639E">
            <w:pPr>
              <w:pStyle w:val="Normal6"/>
            </w:pPr>
            <w:r w:rsidRPr="008D639E">
              <w:rPr>
                <w:b/>
                <w:i/>
              </w:rPr>
              <w:t>"6.</w:t>
            </w:r>
            <w:r w:rsidRPr="008D639E">
              <w:rPr>
                <w:b/>
                <w:i/>
              </w:rPr>
              <w:tab/>
              <w:t xml:space="preserve">For SMC'er og SMV'er, herunder iværksættervirksomheder, skal hver bøde, der er omhandlet i denne artikel, være op </w:t>
            </w:r>
            <w:r w:rsidRPr="008D639E">
              <w:rPr>
                <w:b/>
                <w:i/>
              </w:rPr>
              <w:lastRenderedPageBreak/>
              <w:t>til den procentsats eller det beløb, der er omhandlet i stk. 3, 4 og 5, alt efter hvilken af dem der er lavest."</w:t>
            </w:r>
          </w:p>
        </w:tc>
        <w:tc>
          <w:tcPr>
            <w:tcW w:w="4876" w:type="dxa"/>
          </w:tcPr>
          <w:p w14:paraId="69EFE1DB" w14:textId="77777777" w:rsidR="00A42879" w:rsidRPr="008D639E" w:rsidRDefault="00A42879">
            <w:pPr>
              <w:pStyle w:val="Normal6"/>
              <w:rPr>
                <w:szCs w:val="24"/>
              </w:rPr>
            </w:pPr>
          </w:p>
        </w:tc>
      </w:tr>
    </w:tbl>
    <w:p w14:paraId="6B021AC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AC9A32D" w14:textId="77777777" w:rsidR="00A42879" w:rsidRPr="008D639E" w:rsidRDefault="008D639E" w:rsidP="00A42879">
      <w:r w:rsidRPr="008D639E">
        <w:rPr>
          <w:rStyle w:val="HideTWBExt"/>
          <w:noProof w:val="0"/>
        </w:rPr>
        <w:t>&lt;/Amend&gt;</w:t>
      </w:r>
    </w:p>
    <w:p w14:paraId="3485C466"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374</w:t>
      </w:r>
      <w:r w:rsidRPr="008D639E">
        <w:rPr>
          <w:rStyle w:val="HideTWBExt"/>
          <w:b w:val="0"/>
          <w:noProof w:val="0"/>
        </w:rPr>
        <w:t>&lt;/NumAm&gt;</w:t>
      </w:r>
    </w:p>
    <w:p w14:paraId="0ACC48BC" w14:textId="77777777" w:rsidR="00A42879" w:rsidRPr="008D639E" w:rsidRDefault="008D639E" w:rsidP="00A42879">
      <w:pPr>
        <w:pStyle w:val="NormalBold"/>
      </w:pPr>
      <w:r w:rsidRPr="008D639E">
        <w:rPr>
          <w:rStyle w:val="HideTWBExt"/>
          <w:b w:val="0"/>
          <w:noProof w:val="0"/>
        </w:rPr>
        <w:t>&lt;RepeatBlock-By&gt;&lt;Members&gt;</w:t>
      </w:r>
      <w:r w:rsidRPr="008D639E">
        <w:t>Markéta Gregorová, Kim Van Sparrentak</w:t>
      </w:r>
      <w:r w:rsidRPr="008D639E">
        <w:rPr>
          <w:rStyle w:val="HideTWBExt"/>
          <w:b w:val="0"/>
          <w:noProof w:val="0"/>
        </w:rPr>
        <w:t>&lt;/Members&gt;</w:t>
      </w:r>
    </w:p>
    <w:p w14:paraId="5A0F194E" w14:textId="77777777" w:rsidR="00A42879" w:rsidRPr="008D639E" w:rsidRDefault="008D639E" w:rsidP="00A42879">
      <w:r w:rsidRPr="008D639E">
        <w:rPr>
          <w:rStyle w:val="HideTWBExt"/>
          <w:noProof w:val="0"/>
        </w:rPr>
        <w:t>&lt;AuNomDe&gt;</w:t>
      </w:r>
      <w:r w:rsidRPr="008D639E">
        <w:rPr>
          <w:rStyle w:val="HideTWBInt"/>
          <w:color w:val="auto"/>
        </w:rPr>
        <w:t>{Verts/ALE}</w:t>
      </w:r>
      <w:r w:rsidRPr="008D639E">
        <w:t>for Verts/ALE-Gruppen</w:t>
      </w:r>
      <w:r w:rsidRPr="008D639E">
        <w:rPr>
          <w:rStyle w:val="HideTWBExt"/>
          <w:noProof w:val="0"/>
        </w:rPr>
        <w:t>&lt;/AuNomDe&gt;</w:t>
      </w:r>
    </w:p>
    <w:p w14:paraId="104AAA58" w14:textId="77777777" w:rsidR="00A42879" w:rsidRPr="008D639E" w:rsidRDefault="008D639E" w:rsidP="00A42879">
      <w:r w:rsidRPr="008D639E">
        <w:rPr>
          <w:rStyle w:val="HideTWBExt"/>
          <w:noProof w:val="0"/>
        </w:rPr>
        <w:t>&lt;/RepeatBlock-By&gt;</w:t>
      </w:r>
    </w:p>
    <w:p w14:paraId="1B759FC1"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A7E61EB" w14:textId="77777777" w:rsidR="00A42879" w:rsidRPr="008D639E" w:rsidRDefault="008D639E" w:rsidP="00A42879">
      <w:pPr>
        <w:pStyle w:val="NormalBold"/>
      </w:pPr>
      <w:r w:rsidRPr="008D639E">
        <w:rPr>
          <w:rStyle w:val="HideTWBExt"/>
          <w:b w:val="0"/>
          <w:noProof w:val="0"/>
        </w:rPr>
        <w:t>&lt;Article&gt;</w:t>
      </w:r>
      <w:r w:rsidRPr="008D639E">
        <w:t>Artikel 1 – stk. 1 – nr. 29 – litra b</w:t>
      </w:r>
      <w:r w:rsidRPr="008D639E">
        <w:rPr>
          <w:rStyle w:val="HideTWBExt"/>
          <w:b w:val="0"/>
          <w:noProof w:val="0"/>
        </w:rPr>
        <w:t>&lt;/Article&gt;</w:t>
      </w:r>
    </w:p>
    <w:p w14:paraId="2D7F2DB1"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308B76C" w14:textId="77777777" w:rsidR="00A42879" w:rsidRPr="008D639E" w:rsidRDefault="008D639E" w:rsidP="00A42879">
      <w:r w:rsidRPr="008D639E">
        <w:rPr>
          <w:rStyle w:val="HideTWBExt"/>
          <w:noProof w:val="0"/>
        </w:rPr>
        <w:t>&lt;Article2&gt;</w:t>
      </w:r>
      <w:r w:rsidRPr="008D639E">
        <w:t xml:space="preserve">Artikel 99 – </w:t>
      </w:r>
      <w:r w:rsidRPr="008D639E">
        <w:t>stk. 6</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5E5FAA9" w14:textId="77777777" w:rsidTr="00AE7122">
        <w:trPr>
          <w:jc w:val="center"/>
        </w:trPr>
        <w:tc>
          <w:tcPr>
            <w:tcW w:w="9752" w:type="dxa"/>
            <w:gridSpan w:val="2"/>
          </w:tcPr>
          <w:p w14:paraId="00714EBB" w14:textId="77777777" w:rsidR="00A42879" w:rsidRPr="008D639E" w:rsidRDefault="00A42879">
            <w:pPr>
              <w:keepNext/>
            </w:pPr>
          </w:p>
        </w:tc>
      </w:tr>
      <w:tr w:rsidR="006C7B3F" w:rsidRPr="008D639E" w14:paraId="4381502A" w14:textId="77777777" w:rsidTr="00AE7122">
        <w:trPr>
          <w:jc w:val="center"/>
        </w:trPr>
        <w:tc>
          <w:tcPr>
            <w:tcW w:w="4876" w:type="dxa"/>
            <w:hideMark/>
          </w:tcPr>
          <w:p w14:paraId="32CDDBA3" w14:textId="77777777" w:rsidR="00A42879" w:rsidRPr="008D639E" w:rsidRDefault="008D639E">
            <w:pPr>
              <w:pStyle w:val="ColumnHeading"/>
              <w:keepNext/>
            </w:pPr>
            <w:r w:rsidRPr="008D639E">
              <w:t>Kommissionens forslag</w:t>
            </w:r>
          </w:p>
        </w:tc>
        <w:tc>
          <w:tcPr>
            <w:tcW w:w="4876" w:type="dxa"/>
            <w:hideMark/>
          </w:tcPr>
          <w:p w14:paraId="1E6FD66A" w14:textId="77777777" w:rsidR="00A42879" w:rsidRPr="008D639E" w:rsidRDefault="008D639E">
            <w:pPr>
              <w:pStyle w:val="ColumnHeading"/>
              <w:keepNext/>
            </w:pPr>
            <w:r w:rsidRPr="008D639E">
              <w:t>Ændringsforslag</w:t>
            </w:r>
          </w:p>
        </w:tc>
      </w:tr>
      <w:tr w:rsidR="006C7B3F" w:rsidRPr="008D639E" w14:paraId="11D0C52F" w14:textId="77777777" w:rsidTr="00AE7122">
        <w:trPr>
          <w:jc w:val="center"/>
        </w:trPr>
        <w:tc>
          <w:tcPr>
            <w:tcW w:w="4876" w:type="dxa"/>
            <w:hideMark/>
          </w:tcPr>
          <w:p w14:paraId="52ED22D0" w14:textId="77777777" w:rsidR="00A42879" w:rsidRPr="008D639E" w:rsidRDefault="008D639E">
            <w:pPr>
              <w:pStyle w:val="Normal6"/>
            </w:pPr>
            <w:r w:rsidRPr="008D639E">
              <w:rPr>
                <w:b/>
                <w:i/>
              </w:rPr>
              <w:t>(b)</w:t>
            </w:r>
            <w:r w:rsidRPr="008D639E">
              <w:rPr>
                <w:b/>
                <w:i/>
              </w:rPr>
              <w:tab/>
              <w:t>Stk. 6 affattes således:</w:t>
            </w:r>
          </w:p>
        </w:tc>
        <w:tc>
          <w:tcPr>
            <w:tcW w:w="4876" w:type="dxa"/>
            <w:hideMark/>
          </w:tcPr>
          <w:p w14:paraId="6E5D714F" w14:textId="77777777" w:rsidR="00A42879" w:rsidRPr="008D639E" w:rsidRDefault="008D639E">
            <w:pPr>
              <w:pStyle w:val="Normal6"/>
              <w:rPr>
                <w:szCs w:val="24"/>
              </w:rPr>
            </w:pPr>
            <w:r w:rsidRPr="008D639E">
              <w:rPr>
                <w:b/>
                <w:i/>
              </w:rPr>
              <w:t>udgår</w:t>
            </w:r>
          </w:p>
        </w:tc>
      </w:tr>
      <w:tr w:rsidR="006C7B3F" w:rsidRPr="008D639E" w14:paraId="32C11DDF" w14:textId="77777777" w:rsidTr="00AE7122">
        <w:trPr>
          <w:jc w:val="center"/>
        </w:trPr>
        <w:tc>
          <w:tcPr>
            <w:tcW w:w="4876" w:type="dxa"/>
            <w:hideMark/>
          </w:tcPr>
          <w:p w14:paraId="11295BB1" w14:textId="77777777" w:rsidR="00A42879" w:rsidRPr="008D639E" w:rsidRDefault="008D639E">
            <w:pPr>
              <w:pStyle w:val="Normal6"/>
            </w:pPr>
            <w:r w:rsidRPr="008D639E">
              <w:rPr>
                <w:b/>
                <w:i/>
              </w:rPr>
              <w:t>"6.</w:t>
            </w:r>
            <w:r w:rsidRPr="008D639E">
              <w:rPr>
                <w:b/>
                <w:i/>
              </w:rPr>
              <w:tab/>
              <w:t xml:space="preserve">For SMC'er og SMV'er, herunder iværksættervirksomheder, skal hver bøde, der er omhandlet i denne artikel, være op til den procentsats eller det beløb, der </w:t>
            </w:r>
            <w:r w:rsidRPr="008D639E">
              <w:rPr>
                <w:b/>
                <w:i/>
              </w:rPr>
              <w:t>er omhandlet i stk. 3, 4 og 5, alt efter hvilken af dem der er lavest."</w:t>
            </w:r>
          </w:p>
        </w:tc>
        <w:tc>
          <w:tcPr>
            <w:tcW w:w="4876" w:type="dxa"/>
          </w:tcPr>
          <w:p w14:paraId="7AAF50F1" w14:textId="77777777" w:rsidR="00A42879" w:rsidRPr="008D639E" w:rsidRDefault="00A42879">
            <w:pPr>
              <w:pStyle w:val="Normal6"/>
              <w:rPr>
                <w:szCs w:val="24"/>
              </w:rPr>
            </w:pPr>
          </w:p>
        </w:tc>
      </w:tr>
    </w:tbl>
    <w:p w14:paraId="35A3B247"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3FB2575" w14:textId="77777777" w:rsidR="00A42879" w:rsidRPr="008D639E" w:rsidRDefault="008D639E" w:rsidP="00A42879">
      <w:r w:rsidRPr="008D639E">
        <w:rPr>
          <w:rStyle w:val="HideTWBExt"/>
          <w:noProof w:val="0"/>
        </w:rPr>
        <w:t>&lt;/Amend&gt;</w:t>
      </w:r>
    </w:p>
    <w:p w14:paraId="34D8E746"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375</w:t>
      </w:r>
      <w:r w:rsidRPr="008D639E">
        <w:rPr>
          <w:rStyle w:val="HideTWBExt"/>
          <w:b w:val="0"/>
          <w:noProof w:val="0"/>
        </w:rPr>
        <w:t>&lt;/NumAm&gt;</w:t>
      </w:r>
    </w:p>
    <w:p w14:paraId="002D463E" w14:textId="77777777" w:rsidR="00A42879" w:rsidRPr="008D639E" w:rsidRDefault="008D639E" w:rsidP="00A42879">
      <w:pPr>
        <w:pStyle w:val="NormalBold"/>
      </w:pPr>
      <w:r w:rsidRPr="008D639E">
        <w:rPr>
          <w:rStyle w:val="HideTWBExt"/>
          <w:b w:val="0"/>
          <w:noProof w:val="0"/>
        </w:rPr>
        <w:t>&lt;RepeatBlock-By&gt;&lt;Members&gt;</w:t>
      </w:r>
      <w:r w:rsidRPr="008D639E">
        <w:t xml:space="preserve">Michael McNamara, Sandro Gozi, Irena Joveva, Veronika Cifrová </w:t>
      </w:r>
      <w:r w:rsidRPr="008D639E">
        <w:t>Ostrihoňová, Lucia Yar, Raquel García Hermida-Van Der Walle, Fabienne Keller</w:t>
      </w:r>
      <w:r w:rsidRPr="008D639E">
        <w:rPr>
          <w:rStyle w:val="HideTWBExt"/>
          <w:b w:val="0"/>
          <w:noProof w:val="0"/>
        </w:rPr>
        <w:t>&lt;/Members&gt;</w:t>
      </w:r>
    </w:p>
    <w:p w14:paraId="63EC7BE2" w14:textId="77777777" w:rsidR="00A42879" w:rsidRPr="008D639E" w:rsidRDefault="008D639E" w:rsidP="00A42879">
      <w:r w:rsidRPr="008D639E">
        <w:rPr>
          <w:rStyle w:val="HideTWBExt"/>
          <w:noProof w:val="0"/>
        </w:rPr>
        <w:t>&lt;/RepeatBlock-By&gt;</w:t>
      </w:r>
    </w:p>
    <w:p w14:paraId="0259724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C811815" w14:textId="77777777" w:rsidR="00A42879" w:rsidRPr="008D639E" w:rsidRDefault="008D639E" w:rsidP="00A42879">
      <w:pPr>
        <w:pStyle w:val="NormalBold"/>
      </w:pPr>
      <w:r w:rsidRPr="008D639E">
        <w:rPr>
          <w:rStyle w:val="HideTWBExt"/>
          <w:b w:val="0"/>
          <w:noProof w:val="0"/>
        </w:rPr>
        <w:t>&lt;Article&gt;</w:t>
      </w:r>
      <w:r w:rsidRPr="008D639E">
        <w:t>Artikel 1 – stk. 1 – nr. 29 – litra b</w:t>
      </w:r>
      <w:r w:rsidRPr="008D639E">
        <w:rPr>
          <w:rStyle w:val="HideTWBExt"/>
          <w:b w:val="0"/>
          <w:noProof w:val="0"/>
        </w:rPr>
        <w:t>&lt;/Article&gt;</w:t>
      </w:r>
    </w:p>
    <w:p w14:paraId="3F85A9C2"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5CE56F0" w14:textId="77777777" w:rsidR="00A42879" w:rsidRPr="008D639E" w:rsidRDefault="008D639E" w:rsidP="00A42879">
      <w:r w:rsidRPr="008D639E">
        <w:rPr>
          <w:rStyle w:val="HideTWBExt"/>
          <w:noProof w:val="0"/>
        </w:rPr>
        <w:t>&lt;Article2&gt;</w:t>
      </w:r>
      <w:r w:rsidRPr="008D639E">
        <w:t>Artikel 99 – stk. 6</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5EB3845" w14:textId="77777777" w:rsidTr="00A42879">
        <w:trPr>
          <w:jc w:val="center"/>
        </w:trPr>
        <w:tc>
          <w:tcPr>
            <w:tcW w:w="9752" w:type="dxa"/>
            <w:gridSpan w:val="2"/>
          </w:tcPr>
          <w:p w14:paraId="57E9F866" w14:textId="77777777" w:rsidR="00A42879" w:rsidRPr="008D639E" w:rsidRDefault="00A42879">
            <w:pPr>
              <w:keepNext/>
            </w:pPr>
          </w:p>
        </w:tc>
      </w:tr>
      <w:tr w:rsidR="006C7B3F" w:rsidRPr="008D639E" w14:paraId="4D185320" w14:textId="77777777" w:rsidTr="00A42879">
        <w:trPr>
          <w:jc w:val="center"/>
        </w:trPr>
        <w:tc>
          <w:tcPr>
            <w:tcW w:w="4876" w:type="dxa"/>
            <w:hideMark/>
          </w:tcPr>
          <w:p w14:paraId="6BDA9963" w14:textId="77777777" w:rsidR="00A42879" w:rsidRPr="008D639E" w:rsidRDefault="008D639E">
            <w:pPr>
              <w:pStyle w:val="ColumnHeading"/>
              <w:keepNext/>
            </w:pPr>
            <w:r w:rsidRPr="008D639E">
              <w:t>Kommissionens forslag</w:t>
            </w:r>
          </w:p>
        </w:tc>
        <w:tc>
          <w:tcPr>
            <w:tcW w:w="4876" w:type="dxa"/>
            <w:hideMark/>
          </w:tcPr>
          <w:p w14:paraId="3C3B6181" w14:textId="77777777" w:rsidR="00A42879" w:rsidRPr="008D639E" w:rsidRDefault="008D639E">
            <w:pPr>
              <w:pStyle w:val="ColumnHeading"/>
              <w:keepNext/>
            </w:pPr>
            <w:r w:rsidRPr="008D639E">
              <w:t>Ændringsforslag</w:t>
            </w:r>
          </w:p>
        </w:tc>
      </w:tr>
      <w:tr w:rsidR="006C7B3F" w:rsidRPr="008D639E" w14:paraId="6761339B" w14:textId="77777777" w:rsidTr="00A42879">
        <w:trPr>
          <w:jc w:val="center"/>
        </w:trPr>
        <w:tc>
          <w:tcPr>
            <w:tcW w:w="4876" w:type="dxa"/>
            <w:hideMark/>
          </w:tcPr>
          <w:p w14:paraId="3939D47B" w14:textId="77777777" w:rsidR="00A42879" w:rsidRPr="008D639E" w:rsidRDefault="008D639E">
            <w:pPr>
              <w:pStyle w:val="Normal6"/>
            </w:pPr>
            <w:r w:rsidRPr="008D639E">
              <w:t>"6.</w:t>
            </w:r>
            <w:r w:rsidRPr="008D639E">
              <w:tab/>
              <w:t xml:space="preserve">For SMC'er og SMV'er, herunder iværksættervirksomheder, skal hver bøde, der er omhandlet i denne artikel, være op til den procentsats eller det beløb, der er omhandlet i stk. 3, 4 og 5, alt efter hvilken </w:t>
            </w:r>
            <w:r w:rsidRPr="008D639E">
              <w:lastRenderedPageBreak/>
              <w:t>af dem der er lavest."</w:t>
            </w:r>
          </w:p>
        </w:tc>
        <w:tc>
          <w:tcPr>
            <w:tcW w:w="4876" w:type="dxa"/>
            <w:hideMark/>
          </w:tcPr>
          <w:p w14:paraId="7A995510" w14:textId="77777777" w:rsidR="00A42879" w:rsidRPr="008D639E" w:rsidRDefault="008D639E">
            <w:pPr>
              <w:pStyle w:val="Normal6"/>
              <w:rPr>
                <w:szCs w:val="24"/>
              </w:rPr>
            </w:pPr>
            <w:r w:rsidRPr="008D639E">
              <w:lastRenderedPageBreak/>
              <w:t>"6.</w:t>
            </w:r>
            <w:r w:rsidRPr="008D639E">
              <w:tab/>
              <w:t xml:space="preserve">For SMC'er og SMV'er, herunder iværksættervirksomheder, skal hver bøde, der er omhandlet i denne artikel, være op til den procentsats eller det beløb, der er omhandlet i stk. 3, 4 og 5, alt efter hvilken </w:t>
            </w:r>
            <w:r w:rsidRPr="008D639E">
              <w:lastRenderedPageBreak/>
              <w:t xml:space="preserve">af dem der er lavest </w:t>
            </w:r>
            <w:r w:rsidRPr="008D639E">
              <w:rPr>
                <w:b/>
                <w:bCs/>
                <w:i/>
                <w:iCs/>
              </w:rPr>
              <w:t>for SMV'er og højest for SMC'er</w:t>
            </w:r>
            <w:r w:rsidRPr="008D639E">
              <w:t>."</w:t>
            </w:r>
          </w:p>
        </w:tc>
      </w:tr>
    </w:tbl>
    <w:p w14:paraId="1705B7A0"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1622155" w14:textId="77777777" w:rsidR="00A42879" w:rsidRPr="008D639E" w:rsidRDefault="008D639E" w:rsidP="00A42879">
      <w:r w:rsidRPr="008D639E">
        <w:rPr>
          <w:rStyle w:val="HideTWBExt"/>
          <w:noProof w:val="0"/>
        </w:rPr>
        <w:t>&lt;/Amend&gt;</w:t>
      </w:r>
    </w:p>
    <w:p w14:paraId="3CA59A2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376</w:t>
      </w:r>
      <w:r w:rsidRPr="008D639E">
        <w:rPr>
          <w:rStyle w:val="HideTWBExt"/>
          <w:b w:val="0"/>
          <w:noProof w:val="0"/>
        </w:rPr>
        <w:t>&lt;/NumAm&gt;</w:t>
      </w:r>
    </w:p>
    <w:p w14:paraId="38180065" w14:textId="77777777" w:rsidR="00A42879" w:rsidRPr="008D639E" w:rsidRDefault="008D639E" w:rsidP="00A42879">
      <w:pPr>
        <w:pStyle w:val="NormalBold"/>
      </w:pPr>
      <w:r w:rsidRPr="008D639E">
        <w:rPr>
          <w:rStyle w:val="HideTWBExt"/>
          <w:b w:val="0"/>
          <w:noProof w:val="0"/>
        </w:rPr>
        <w:t>&lt;RepeatBlock-By&gt;&lt;Members&gt;</w:t>
      </w:r>
      <w:r w:rsidRPr="008D639E">
        <w:t>Sandro Gozi, Stéphanie Yon-Courtin</w:t>
      </w:r>
      <w:r w:rsidRPr="008D639E">
        <w:rPr>
          <w:rStyle w:val="HideTWBExt"/>
          <w:b w:val="0"/>
          <w:noProof w:val="0"/>
        </w:rPr>
        <w:t>&lt;/Members&gt;</w:t>
      </w:r>
    </w:p>
    <w:p w14:paraId="0BD3F2F1" w14:textId="77777777" w:rsidR="00A42879" w:rsidRPr="008D639E" w:rsidRDefault="008D639E" w:rsidP="00A42879">
      <w:r w:rsidRPr="008D639E">
        <w:rPr>
          <w:rStyle w:val="HideTWBExt"/>
          <w:noProof w:val="0"/>
        </w:rPr>
        <w:t>&lt;/RepeatBlock-By&gt;</w:t>
      </w:r>
    </w:p>
    <w:p w14:paraId="5D1BCFA1"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EF949A7" w14:textId="77777777" w:rsidR="00A42879" w:rsidRPr="008D639E" w:rsidRDefault="008D639E" w:rsidP="00A42879">
      <w:pPr>
        <w:pStyle w:val="NormalBold"/>
      </w:pPr>
      <w:r w:rsidRPr="008D639E">
        <w:rPr>
          <w:rStyle w:val="HideTWBExt"/>
          <w:b w:val="0"/>
          <w:noProof w:val="0"/>
        </w:rPr>
        <w:t>&lt;Article&gt;</w:t>
      </w:r>
      <w:r w:rsidRPr="008D639E">
        <w:t>Artikel 1 – stk. 1 – nr. 30</w:t>
      </w:r>
      <w:r w:rsidRPr="008D639E">
        <w:rPr>
          <w:rStyle w:val="HideTWBExt"/>
          <w:b w:val="0"/>
          <w:noProof w:val="0"/>
        </w:rPr>
        <w:t>&lt;/Article&gt;</w:t>
      </w:r>
    </w:p>
    <w:p w14:paraId="0C8B504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794827F" w14:textId="77777777" w:rsidR="00A42879" w:rsidRPr="008D639E" w:rsidRDefault="008D639E" w:rsidP="00A42879">
      <w:r w:rsidRPr="008D639E">
        <w:rPr>
          <w:rStyle w:val="HideTWBExt"/>
          <w:noProof w:val="0"/>
        </w:rPr>
        <w:t>&lt;Article2&gt;</w:t>
      </w:r>
      <w:r w:rsidRPr="008D639E">
        <w:t>Artikel 111</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8FD1DC2" w14:textId="77777777" w:rsidTr="00AE7122">
        <w:trPr>
          <w:jc w:val="center"/>
        </w:trPr>
        <w:tc>
          <w:tcPr>
            <w:tcW w:w="9752" w:type="dxa"/>
            <w:gridSpan w:val="2"/>
          </w:tcPr>
          <w:p w14:paraId="775F2AE2" w14:textId="77777777" w:rsidR="00A42879" w:rsidRPr="008D639E" w:rsidRDefault="00A42879">
            <w:pPr>
              <w:keepNext/>
            </w:pPr>
          </w:p>
        </w:tc>
      </w:tr>
      <w:tr w:rsidR="006C7B3F" w:rsidRPr="008D639E" w14:paraId="5AC9901E" w14:textId="77777777" w:rsidTr="00AE7122">
        <w:trPr>
          <w:jc w:val="center"/>
        </w:trPr>
        <w:tc>
          <w:tcPr>
            <w:tcW w:w="4876" w:type="dxa"/>
            <w:hideMark/>
          </w:tcPr>
          <w:p w14:paraId="416B667B" w14:textId="77777777" w:rsidR="00A42879" w:rsidRPr="008D639E" w:rsidRDefault="008D639E">
            <w:pPr>
              <w:pStyle w:val="ColumnHeading"/>
              <w:keepNext/>
            </w:pPr>
            <w:r w:rsidRPr="008D639E">
              <w:t>Kommissionens forslag</w:t>
            </w:r>
          </w:p>
        </w:tc>
        <w:tc>
          <w:tcPr>
            <w:tcW w:w="4876" w:type="dxa"/>
            <w:hideMark/>
          </w:tcPr>
          <w:p w14:paraId="50474FB4" w14:textId="77777777" w:rsidR="00A42879" w:rsidRPr="008D639E" w:rsidRDefault="008D639E">
            <w:pPr>
              <w:pStyle w:val="ColumnHeading"/>
              <w:keepNext/>
            </w:pPr>
            <w:r w:rsidRPr="008D639E">
              <w:t>Ændringsforslag</w:t>
            </w:r>
          </w:p>
        </w:tc>
      </w:tr>
      <w:tr w:rsidR="006C7B3F" w:rsidRPr="008D639E" w14:paraId="26F54D86" w14:textId="77777777" w:rsidTr="00AE7122">
        <w:trPr>
          <w:jc w:val="center"/>
        </w:trPr>
        <w:tc>
          <w:tcPr>
            <w:tcW w:w="4876" w:type="dxa"/>
            <w:hideMark/>
          </w:tcPr>
          <w:p w14:paraId="01AAC60A" w14:textId="77777777" w:rsidR="00A42879" w:rsidRPr="008D639E" w:rsidRDefault="008D639E">
            <w:pPr>
              <w:pStyle w:val="Normal6"/>
            </w:pPr>
            <w:r w:rsidRPr="008D639E">
              <w:rPr>
                <w:b/>
                <w:i/>
              </w:rPr>
              <w:t>(30)</w:t>
            </w:r>
            <w:r w:rsidRPr="008D639E">
              <w:rPr>
                <w:b/>
                <w:i/>
              </w:rPr>
              <w:tab/>
              <w:t xml:space="preserve">I artikel 111 </w:t>
            </w:r>
            <w:r w:rsidRPr="008D639E">
              <w:rPr>
                <w:b/>
                <w:i/>
              </w:rPr>
              <w:t>foretages følgende ændringer:</w:t>
            </w:r>
          </w:p>
        </w:tc>
        <w:tc>
          <w:tcPr>
            <w:tcW w:w="4876" w:type="dxa"/>
            <w:hideMark/>
          </w:tcPr>
          <w:p w14:paraId="0F7C19C5" w14:textId="77777777" w:rsidR="00A42879" w:rsidRPr="008D639E" w:rsidRDefault="008D639E">
            <w:pPr>
              <w:pStyle w:val="Normal6"/>
              <w:rPr>
                <w:szCs w:val="24"/>
              </w:rPr>
            </w:pPr>
            <w:r w:rsidRPr="008D639E">
              <w:rPr>
                <w:b/>
                <w:i/>
              </w:rPr>
              <w:t>udgår</w:t>
            </w:r>
          </w:p>
        </w:tc>
      </w:tr>
      <w:tr w:rsidR="006C7B3F" w:rsidRPr="008D639E" w14:paraId="3C5C24D4" w14:textId="77777777" w:rsidTr="00AE7122">
        <w:trPr>
          <w:jc w:val="center"/>
        </w:trPr>
        <w:tc>
          <w:tcPr>
            <w:tcW w:w="4876" w:type="dxa"/>
            <w:hideMark/>
          </w:tcPr>
          <w:p w14:paraId="2BABC594" w14:textId="77777777" w:rsidR="00A42879" w:rsidRPr="008D639E" w:rsidRDefault="008D639E">
            <w:pPr>
              <w:pStyle w:val="Normal6"/>
            </w:pPr>
            <w:r w:rsidRPr="008D639E">
              <w:rPr>
                <w:b/>
                <w:i/>
              </w:rPr>
              <w:t>(a)</w:t>
            </w:r>
            <w:r w:rsidRPr="008D639E">
              <w:rPr>
                <w:b/>
                <w:i/>
              </w:rPr>
              <w:tab/>
              <w:t>Stk. 2 affattes således:</w:t>
            </w:r>
          </w:p>
        </w:tc>
        <w:tc>
          <w:tcPr>
            <w:tcW w:w="4876" w:type="dxa"/>
          </w:tcPr>
          <w:p w14:paraId="77C78592" w14:textId="77777777" w:rsidR="00A42879" w:rsidRPr="008D639E" w:rsidRDefault="00A42879">
            <w:pPr>
              <w:pStyle w:val="Normal6"/>
              <w:rPr>
                <w:szCs w:val="24"/>
              </w:rPr>
            </w:pPr>
          </w:p>
        </w:tc>
      </w:tr>
      <w:tr w:rsidR="006C7B3F" w:rsidRPr="008D639E" w14:paraId="0DF89285" w14:textId="77777777" w:rsidTr="00AE7122">
        <w:trPr>
          <w:jc w:val="center"/>
        </w:trPr>
        <w:tc>
          <w:tcPr>
            <w:tcW w:w="4876" w:type="dxa"/>
            <w:hideMark/>
          </w:tcPr>
          <w:p w14:paraId="35FDBD58" w14:textId="025FCF72" w:rsidR="00A42879" w:rsidRPr="008D639E" w:rsidRDefault="008D639E">
            <w:pPr>
              <w:pStyle w:val="Normal6"/>
            </w:pPr>
            <w:r w:rsidRPr="008D639E">
              <w:rPr>
                <w:b/>
                <w:i/>
              </w:rPr>
              <w:t>"2.</w:t>
            </w:r>
            <w:r w:rsidRPr="008D639E">
              <w:rPr>
                <w:b/>
                <w:i/>
              </w:rPr>
              <w:tab/>
              <w:t>Uden at det berører anvendelsen af artikel 5 som omhandlet i artikel 113, stk. 3, tredje afsnit, litra a), finder denne forordning kun anvendelse på operatører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 I alle tilfæld</w:t>
            </w:r>
            <w:r w:rsidRPr="008D639E">
              <w:rPr>
                <w:b/>
                <w:i/>
              </w:rPr>
              <w:t>e skal udbydere og idriftsættere af højrisiko-AI-systemer, der tilsigtes anvendt af offentlige myndigheder, tage de nødvendige skridt til at overholde de krav</w:t>
            </w:r>
            <w:r w:rsidRPr="008D639E">
              <w:rPr>
                <w:b/>
                <w:i/>
              </w:rPr>
              <w:t xml:space="preserve"> og forpligtelser, der er fastsat i denne forordning, senest den 2. august 2030."</w:t>
            </w:r>
          </w:p>
        </w:tc>
        <w:tc>
          <w:tcPr>
            <w:tcW w:w="4876" w:type="dxa"/>
          </w:tcPr>
          <w:p w14:paraId="6255BB1F" w14:textId="77777777" w:rsidR="00A42879" w:rsidRPr="008D639E" w:rsidRDefault="00A42879">
            <w:pPr>
              <w:pStyle w:val="Normal6"/>
              <w:rPr>
                <w:szCs w:val="24"/>
              </w:rPr>
            </w:pPr>
          </w:p>
        </w:tc>
      </w:tr>
      <w:tr w:rsidR="006C7B3F" w:rsidRPr="008D639E" w14:paraId="6C59F4A6" w14:textId="77777777" w:rsidTr="00AE7122">
        <w:trPr>
          <w:jc w:val="center"/>
        </w:trPr>
        <w:tc>
          <w:tcPr>
            <w:tcW w:w="4876" w:type="dxa"/>
            <w:hideMark/>
          </w:tcPr>
          <w:p w14:paraId="1419AE45" w14:textId="77777777" w:rsidR="00A42879" w:rsidRPr="008D639E" w:rsidRDefault="008D639E">
            <w:pPr>
              <w:pStyle w:val="Normal6"/>
            </w:pPr>
            <w:r w:rsidRPr="008D639E">
              <w:rPr>
                <w:b/>
                <w:i/>
              </w:rPr>
              <w:t>(b)</w:t>
            </w:r>
            <w:r w:rsidRPr="008D639E">
              <w:rPr>
                <w:b/>
                <w:i/>
              </w:rPr>
              <w:tab/>
              <w:t>Som stk. 4 indsættes:</w:t>
            </w:r>
          </w:p>
        </w:tc>
        <w:tc>
          <w:tcPr>
            <w:tcW w:w="4876" w:type="dxa"/>
          </w:tcPr>
          <w:p w14:paraId="383F3827" w14:textId="77777777" w:rsidR="00A42879" w:rsidRPr="008D639E" w:rsidRDefault="00A42879">
            <w:pPr>
              <w:pStyle w:val="Normal6"/>
              <w:rPr>
                <w:szCs w:val="24"/>
              </w:rPr>
            </w:pPr>
          </w:p>
        </w:tc>
      </w:tr>
      <w:tr w:rsidR="006C7B3F" w:rsidRPr="008D639E" w14:paraId="777493B8" w14:textId="77777777" w:rsidTr="00AE7122">
        <w:trPr>
          <w:jc w:val="center"/>
        </w:trPr>
        <w:tc>
          <w:tcPr>
            <w:tcW w:w="4876" w:type="dxa"/>
            <w:hideMark/>
          </w:tcPr>
          <w:p w14:paraId="520B8541" w14:textId="77777777" w:rsidR="00A42879" w:rsidRPr="008D639E" w:rsidRDefault="008D639E">
            <w:pPr>
              <w:pStyle w:val="Normal6"/>
            </w:pPr>
            <w:r w:rsidRPr="008D639E">
              <w:rPr>
                <w:b/>
                <w:i/>
              </w:rPr>
              <w:t>"4.</w:t>
            </w:r>
            <w:r w:rsidRPr="008D639E">
              <w:rPr>
                <w:b/>
                <w:i/>
              </w:rPr>
              <w:tab/>
              <w:t xml:space="preserve">Udbydere af AI-systemer, herunder AI-systemer til almen brug, der genererer syntetisk lyd-, billed-, video- eller tekstindhold, og som er bragt i omsætning inden den 2. august 2026, skal tage de nødvendige skridt til at overholde </w:t>
            </w:r>
            <w:r w:rsidRPr="008D639E">
              <w:rPr>
                <w:b/>
                <w:i/>
              </w:rPr>
              <w:lastRenderedPageBreak/>
              <w:t>artikel 50, stk. 2, senest den 2. februar 2027."</w:t>
            </w:r>
          </w:p>
        </w:tc>
        <w:tc>
          <w:tcPr>
            <w:tcW w:w="4876" w:type="dxa"/>
          </w:tcPr>
          <w:p w14:paraId="1F03FFAF" w14:textId="77777777" w:rsidR="00A42879" w:rsidRPr="008D639E" w:rsidRDefault="00A42879">
            <w:pPr>
              <w:pStyle w:val="Normal6"/>
              <w:rPr>
                <w:szCs w:val="24"/>
              </w:rPr>
            </w:pPr>
          </w:p>
        </w:tc>
      </w:tr>
    </w:tbl>
    <w:p w14:paraId="4E53EE0F"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4E084CD" w14:textId="77777777" w:rsidR="00A42879" w:rsidRPr="008D639E" w:rsidRDefault="008D639E" w:rsidP="00A42879">
      <w:r w:rsidRPr="008D639E">
        <w:rPr>
          <w:rStyle w:val="HideTWBExt"/>
          <w:noProof w:val="0"/>
        </w:rPr>
        <w:t>&lt;/Amend&gt;</w:t>
      </w:r>
    </w:p>
    <w:p w14:paraId="34536DA9"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377</w:t>
      </w:r>
      <w:r w:rsidRPr="008D639E">
        <w:rPr>
          <w:rStyle w:val="HideTWBExt"/>
          <w:b w:val="0"/>
          <w:noProof w:val="0"/>
        </w:rPr>
        <w:t>&lt;/NumAm&gt;</w:t>
      </w:r>
    </w:p>
    <w:p w14:paraId="7FA2C747" w14:textId="77777777" w:rsidR="00A42879" w:rsidRPr="008D639E" w:rsidRDefault="008D639E" w:rsidP="00A42879">
      <w:pPr>
        <w:pStyle w:val="NormalBold"/>
      </w:pPr>
      <w:r w:rsidRPr="008D639E">
        <w:rPr>
          <w:rStyle w:val="HideTWBExt"/>
          <w:b w:val="0"/>
          <w:noProof w:val="0"/>
        </w:rPr>
        <w:t>&lt;RepeatBlock-By&gt;&lt;Members&gt;</w:t>
      </w:r>
      <w:r w:rsidRPr="008D639E">
        <w:t>Kateřina Konečná</w:t>
      </w:r>
      <w:r w:rsidRPr="008D639E">
        <w:rPr>
          <w:rStyle w:val="HideTWBExt"/>
          <w:b w:val="0"/>
          <w:noProof w:val="0"/>
        </w:rPr>
        <w:t>&lt;/Members&gt;</w:t>
      </w:r>
    </w:p>
    <w:p w14:paraId="22C3FBA9" w14:textId="77777777" w:rsidR="00A42879" w:rsidRPr="008D639E" w:rsidRDefault="008D639E" w:rsidP="00A42879">
      <w:r w:rsidRPr="008D639E">
        <w:rPr>
          <w:rStyle w:val="HideTWBExt"/>
          <w:noProof w:val="0"/>
        </w:rPr>
        <w:t>&lt;/RepeatBlock-By&gt;</w:t>
      </w:r>
    </w:p>
    <w:p w14:paraId="539A4874"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0DA5D9C" w14:textId="77777777" w:rsidR="00A42879" w:rsidRPr="008D639E" w:rsidRDefault="008D639E" w:rsidP="00A42879">
      <w:pPr>
        <w:pStyle w:val="NormalBold"/>
      </w:pPr>
      <w:r w:rsidRPr="008D639E">
        <w:rPr>
          <w:rStyle w:val="HideTWBExt"/>
          <w:b w:val="0"/>
          <w:noProof w:val="0"/>
        </w:rPr>
        <w:t>&lt;Article&gt;</w:t>
      </w:r>
      <w:r w:rsidRPr="008D639E">
        <w:t>Artikel 1 – stk. 1 – nr. 30</w:t>
      </w:r>
      <w:r w:rsidRPr="008D639E">
        <w:rPr>
          <w:rStyle w:val="HideTWBExt"/>
          <w:b w:val="0"/>
          <w:noProof w:val="0"/>
        </w:rPr>
        <w:t>&lt;/Article&gt;</w:t>
      </w:r>
    </w:p>
    <w:p w14:paraId="344610D9"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F01333D" w14:textId="77777777" w:rsidR="00A42879" w:rsidRPr="008D639E" w:rsidRDefault="008D639E" w:rsidP="00A42879">
      <w:r w:rsidRPr="008D639E">
        <w:rPr>
          <w:rStyle w:val="HideTWBExt"/>
          <w:noProof w:val="0"/>
        </w:rPr>
        <w:t>&lt;Article2&gt;</w:t>
      </w:r>
      <w:r w:rsidRPr="008D639E">
        <w:t>Artikel 111</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2526953" w14:textId="77777777" w:rsidTr="00AE7122">
        <w:trPr>
          <w:jc w:val="center"/>
        </w:trPr>
        <w:tc>
          <w:tcPr>
            <w:tcW w:w="9752" w:type="dxa"/>
            <w:gridSpan w:val="2"/>
          </w:tcPr>
          <w:p w14:paraId="6C17A644" w14:textId="77777777" w:rsidR="00A42879" w:rsidRPr="008D639E" w:rsidRDefault="00A42879">
            <w:pPr>
              <w:keepNext/>
            </w:pPr>
          </w:p>
        </w:tc>
      </w:tr>
      <w:tr w:rsidR="006C7B3F" w:rsidRPr="008D639E" w14:paraId="669325A0" w14:textId="77777777" w:rsidTr="00AE7122">
        <w:trPr>
          <w:jc w:val="center"/>
        </w:trPr>
        <w:tc>
          <w:tcPr>
            <w:tcW w:w="4876" w:type="dxa"/>
            <w:hideMark/>
          </w:tcPr>
          <w:p w14:paraId="0E9F8147" w14:textId="77777777" w:rsidR="00A42879" w:rsidRPr="008D639E" w:rsidRDefault="008D639E">
            <w:pPr>
              <w:pStyle w:val="ColumnHeading"/>
              <w:keepNext/>
            </w:pPr>
            <w:r w:rsidRPr="008D639E">
              <w:t>Kommissionens forslag</w:t>
            </w:r>
          </w:p>
        </w:tc>
        <w:tc>
          <w:tcPr>
            <w:tcW w:w="4876" w:type="dxa"/>
            <w:hideMark/>
          </w:tcPr>
          <w:p w14:paraId="182F3864" w14:textId="77777777" w:rsidR="00A42879" w:rsidRPr="008D639E" w:rsidRDefault="008D639E">
            <w:pPr>
              <w:pStyle w:val="ColumnHeading"/>
              <w:keepNext/>
            </w:pPr>
            <w:r w:rsidRPr="008D639E">
              <w:t>Ændringsforslag</w:t>
            </w:r>
          </w:p>
        </w:tc>
      </w:tr>
      <w:tr w:rsidR="006C7B3F" w:rsidRPr="008D639E" w14:paraId="6C940352" w14:textId="77777777" w:rsidTr="00AE7122">
        <w:trPr>
          <w:jc w:val="center"/>
        </w:trPr>
        <w:tc>
          <w:tcPr>
            <w:tcW w:w="4876" w:type="dxa"/>
            <w:hideMark/>
          </w:tcPr>
          <w:p w14:paraId="36174809" w14:textId="77777777" w:rsidR="00A42879" w:rsidRPr="008D639E" w:rsidRDefault="008D639E">
            <w:pPr>
              <w:pStyle w:val="Normal6"/>
            </w:pPr>
            <w:r w:rsidRPr="008D639E">
              <w:rPr>
                <w:b/>
                <w:i/>
              </w:rPr>
              <w:t>(30)</w:t>
            </w:r>
            <w:r w:rsidRPr="008D639E">
              <w:rPr>
                <w:b/>
                <w:i/>
              </w:rPr>
              <w:tab/>
              <w:t xml:space="preserve">I </w:t>
            </w:r>
            <w:r w:rsidRPr="008D639E">
              <w:rPr>
                <w:b/>
                <w:i/>
              </w:rPr>
              <w:t>artikel 111 foretages følgende ændringer:</w:t>
            </w:r>
          </w:p>
        </w:tc>
        <w:tc>
          <w:tcPr>
            <w:tcW w:w="4876" w:type="dxa"/>
            <w:hideMark/>
          </w:tcPr>
          <w:p w14:paraId="3633641A" w14:textId="77777777" w:rsidR="00A42879" w:rsidRPr="008D639E" w:rsidRDefault="008D639E">
            <w:pPr>
              <w:pStyle w:val="Normal6"/>
              <w:rPr>
                <w:szCs w:val="24"/>
              </w:rPr>
            </w:pPr>
            <w:r w:rsidRPr="008D639E">
              <w:rPr>
                <w:b/>
                <w:i/>
              </w:rPr>
              <w:t>udgår</w:t>
            </w:r>
          </w:p>
        </w:tc>
      </w:tr>
      <w:tr w:rsidR="006C7B3F" w:rsidRPr="008D639E" w14:paraId="36D1C8B5" w14:textId="77777777" w:rsidTr="00AE7122">
        <w:trPr>
          <w:jc w:val="center"/>
        </w:trPr>
        <w:tc>
          <w:tcPr>
            <w:tcW w:w="4876" w:type="dxa"/>
            <w:hideMark/>
          </w:tcPr>
          <w:p w14:paraId="055064BE" w14:textId="77777777" w:rsidR="00A42879" w:rsidRPr="008D639E" w:rsidRDefault="008D639E">
            <w:pPr>
              <w:pStyle w:val="Normal6"/>
            </w:pPr>
            <w:r w:rsidRPr="008D639E">
              <w:rPr>
                <w:b/>
                <w:i/>
              </w:rPr>
              <w:t>(a)</w:t>
            </w:r>
            <w:r w:rsidRPr="008D639E">
              <w:rPr>
                <w:b/>
                <w:i/>
              </w:rPr>
              <w:tab/>
              <w:t>Stk. 2 affattes således:</w:t>
            </w:r>
          </w:p>
        </w:tc>
        <w:tc>
          <w:tcPr>
            <w:tcW w:w="4876" w:type="dxa"/>
          </w:tcPr>
          <w:p w14:paraId="78357B8D" w14:textId="77777777" w:rsidR="00A42879" w:rsidRPr="008D639E" w:rsidRDefault="00A42879">
            <w:pPr>
              <w:pStyle w:val="Normal6"/>
              <w:rPr>
                <w:szCs w:val="24"/>
              </w:rPr>
            </w:pPr>
          </w:p>
        </w:tc>
      </w:tr>
      <w:tr w:rsidR="006C7B3F" w:rsidRPr="008D639E" w14:paraId="653E30D8" w14:textId="77777777" w:rsidTr="00AE7122">
        <w:trPr>
          <w:jc w:val="center"/>
        </w:trPr>
        <w:tc>
          <w:tcPr>
            <w:tcW w:w="4876" w:type="dxa"/>
            <w:hideMark/>
          </w:tcPr>
          <w:p w14:paraId="290DA497" w14:textId="0A3949D3" w:rsidR="00A42879" w:rsidRPr="008D639E" w:rsidRDefault="008D639E">
            <w:pPr>
              <w:pStyle w:val="Normal6"/>
            </w:pPr>
            <w:r w:rsidRPr="008D639E">
              <w:rPr>
                <w:b/>
                <w:i/>
              </w:rPr>
              <w:t>"2.</w:t>
            </w:r>
            <w:r w:rsidRPr="008D639E">
              <w:rPr>
                <w:b/>
                <w:i/>
              </w:rPr>
              <w:tab/>
              <w:t>Uden at det berører anvendelsen af artikel 5 som omhandlet i artikel 113, stk. 3, tredje afsnit, litra a), finder denne forordning kun anvendelse på operatører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 I alle tilfæld</w:t>
            </w:r>
            <w:r w:rsidRPr="008D639E">
              <w:rPr>
                <w:b/>
                <w:i/>
              </w:rPr>
              <w:t xml:space="preserve">e skal udbydere og idriftsættere af højrisiko-AI-systemer, der tilsigtes anvendt af offentlige myndigheder, tage de nødvendige skridt til at overholde de </w:t>
            </w:r>
            <w:r>
              <w:rPr>
                <w:b/>
                <w:i/>
              </w:rPr>
              <w:t>krav og forpligtelser</w:t>
            </w:r>
            <w:r w:rsidRPr="008D639E">
              <w:rPr>
                <w:b/>
                <w:i/>
              </w:rPr>
              <w:t>, der er fastsat i denne forordning, senest den 2. august 2030."</w:t>
            </w:r>
          </w:p>
        </w:tc>
        <w:tc>
          <w:tcPr>
            <w:tcW w:w="4876" w:type="dxa"/>
          </w:tcPr>
          <w:p w14:paraId="0B7010B9" w14:textId="77777777" w:rsidR="00A42879" w:rsidRPr="008D639E" w:rsidRDefault="00A42879">
            <w:pPr>
              <w:pStyle w:val="Normal6"/>
              <w:rPr>
                <w:szCs w:val="24"/>
              </w:rPr>
            </w:pPr>
          </w:p>
        </w:tc>
      </w:tr>
      <w:tr w:rsidR="006C7B3F" w:rsidRPr="008D639E" w14:paraId="1EF0A2FC" w14:textId="77777777" w:rsidTr="00AE7122">
        <w:trPr>
          <w:jc w:val="center"/>
        </w:trPr>
        <w:tc>
          <w:tcPr>
            <w:tcW w:w="4876" w:type="dxa"/>
            <w:hideMark/>
          </w:tcPr>
          <w:p w14:paraId="1DE4ABAF" w14:textId="77777777" w:rsidR="00A42879" w:rsidRPr="008D639E" w:rsidRDefault="008D639E">
            <w:pPr>
              <w:pStyle w:val="Normal6"/>
            </w:pPr>
            <w:r w:rsidRPr="008D639E">
              <w:rPr>
                <w:b/>
                <w:i/>
              </w:rPr>
              <w:t>(b)</w:t>
            </w:r>
            <w:r w:rsidRPr="008D639E">
              <w:rPr>
                <w:b/>
                <w:i/>
              </w:rPr>
              <w:tab/>
              <w:t>Som stk. 4 indsættes:</w:t>
            </w:r>
          </w:p>
        </w:tc>
        <w:tc>
          <w:tcPr>
            <w:tcW w:w="4876" w:type="dxa"/>
          </w:tcPr>
          <w:p w14:paraId="689B0A8D" w14:textId="77777777" w:rsidR="00A42879" w:rsidRPr="008D639E" w:rsidRDefault="00A42879">
            <w:pPr>
              <w:pStyle w:val="Normal6"/>
              <w:rPr>
                <w:szCs w:val="24"/>
              </w:rPr>
            </w:pPr>
          </w:p>
        </w:tc>
      </w:tr>
      <w:tr w:rsidR="006C7B3F" w:rsidRPr="008D639E" w14:paraId="24518CEF" w14:textId="77777777" w:rsidTr="00AE7122">
        <w:trPr>
          <w:jc w:val="center"/>
        </w:trPr>
        <w:tc>
          <w:tcPr>
            <w:tcW w:w="4876" w:type="dxa"/>
            <w:hideMark/>
          </w:tcPr>
          <w:p w14:paraId="10A95645" w14:textId="77777777" w:rsidR="00A42879" w:rsidRPr="008D639E" w:rsidRDefault="008D639E">
            <w:pPr>
              <w:pStyle w:val="Normal6"/>
            </w:pPr>
            <w:r w:rsidRPr="008D639E">
              <w:rPr>
                <w:b/>
                <w:i/>
              </w:rPr>
              <w:t>"4.</w:t>
            </w:r>
            <w:r w:rsidRPr="008D639E">
              <w:rPr>
                <w:b/>
                <w:i/>
              </w:rPr>
              <w:tab/>
              <w:t xml:space="preserve">Udbydere af AI-systemer, herunder AI-systemer til almen brug, der genererer syntetisk lyd-, billed-, video- eller tekstindhold, og som er bragt i omsætning inden den 2. august 2026, skal tage de nødvendige skridt til at overholde </w:t>
            </w:r>
            <w:r w:rsidRPr="008D639E">
              <w:rPr>
                <w:b/>
                <w:i/>
              </w:rPr>
              <w:lastRenderedPageBreak/>
              <w:t>artikel 50, stk. 2, senest den 2. februar 2027."</w:t>
            </w:r>
          </w:p>
        </w:tc>
        <w:tc>
          <w:tcPr>
            <w:tcW w:w="4876" w:type="dxa"/>
          </w:tcPr>
          <w:p w14:paraId="4B5F5BCC" w14:textId="77777777" w:rsidR="00A42879" w:rsidRPr="008D639E" w:rsidRDefault="00A42879">
            <w:pPr>
              <w:pStyle w:val="Normal6"/>
              <w:rPr>
                <w:szCs w:val="24"/>
              </w:rPr>
            </w:pPr>
          </w:p>
        </w:tc>
      </w:tr>
    </w:tbl>
    <w:p w14:paraId="67986EE9"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DE3C26D" w14:textId="77777777" w:rsidR="00A42879" w:rsidRPr="008D639E" w:rsidRDefault="008D639E" w:rsidP="00A42879">
      <w:r w:rsidRPr="008D639E">
        <w:rPr>
          <w:rStyle w:val="HideTWBExt"/>
          <w:noProof w:val="0"/>
        </w:rPr>
        <w:t>&lt;/Amend&gt;</w:t>
      </w:r>
    </w:p>
    <w:p w14:paraId="05A6AB0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378</w:t>
      </w:r>
      <w:r w:rsidRPr="008D639E">
        <w:rPr>
          <w:rStyle w:val="HideTWBExt"/>
          <w:b w:val="0"/>
          <w:noProof w:val="0"/>
        </w:rPr>
        <w:t>&lt;/NumAm&gt;</w:t>
      </w:r>
    </w:p>
    <w:p w14:paraId="65FB5CA4" w14:textId="77777777" w:rsidR="00A42879" w:rsidRPr="008D639E" w:rsidRDefault="008D639E" w:rsidP="00A42879">
      <w:pPr>
        <w:pStyle w:val="NormalBold"/>
      </w:pPr>
      <w:r w:rsidRPr="008D639E">
        <w:rPr>
          <w:rStyle w:val="HideTWBExt"/>
          <w:b w:val="0"/>
          <w:noProof w:val="0"/>
        </w:rPr>
        <w:t>&lt;RepeatBlock-By&gt;&lt;Members&gt;</w:t>
      </w:r>
      <w:r w:rsidRPr="008D639E">
        <w:t>Michael McNamara, Sandro Gozi, Irena Joveva, Veronika Cifrová Ostrihoňová, Lucia Yar, Raquel García Hermida-Van Der Walle, Fabienne Keller, Laurence Farreng</w:t>
      </w:r>
      <w:r w:rsidRPr="008D639E">
        <w:rPr>
          <w:rStyle w:val="HideTWBExt"/>
          <w:b w:val="0"/>
          <w:noProof w:val="0"/>
        </w:rPr>
        <w:t>&lt;/Members&gt;</w:t>
      </w:r>
    </w:p>
    <w:p w14:paraId="771DF583" w14:textId="77777777" w:rsidR="00A42879" w:rsidRPr="008D639E" w:rsidRDefault="008D639E" w:rsidP="00A42879">
      <w:r w:rsidRPr="008D639E">
        <w:rPr>
          <w:rStyle w:val="HideTWBExt"/>
          <w:noProof w:val="0"/>
        </w:rPr>
        <w:t>&lt;/RepeatBlock-By&gt;</w:t>
      </w:r>
    </w:p>
    <w:p w14:paraId="53609F0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CC25DF6" w14:textId="77777777" w:rsidR="00A42879" w:rsidRPr="008D639E" w:rsidRDefault="008D639E" w:rsidP="00A42879">
      <w:pPr>
        <w:pStyle w:val="NormalBold"/>
      </w:pPr>
      <w:r w:rsidRPr="008D639E">
        <w:rPr>
          <w:rStyle w:val="HideTWBExt"/>
          <w:b w:val="0"/>
          <w:noProof w:val="0"/>
        </w:rPr>
        <w:t>&lt;Article&gt;</w:t>
      </w:r>
      <w:r w:rsidRPr="008D639E">
        <w:t>Artikel 1 – stk. 1 – nr. 30 – litra a</w:t>
      </w:r>
      <w:r w:rsidRPr="008D639E">
        <w:rPr>
          <w:rStyle w:val="HideTWBExt"/>
          <w:b w:val="0"/>
          <w:noProof w:val="0"/>
        </w:rPr>
        <w:t>&lt;/Article&gt;</w:t>
      </w:r>
    </w:p>
    <w:p w14:paraId="079B6E9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0EEC151" w14:textId="77777777" w:rsidR="00A42879" w:rsidRPr="008D639E" w:rsidRDefault="008D639E" w:rsidP="00A42879">
      <w:r w:rsidRPr="008D639E">
        <w:rPr>
          <w:rStyle w:val="HideTWBExt"/>
          <w:noProof w:val="0"/>
        </w:rPr>
        <w:t>&lt;Article2&gt;</w:t>
      </w:r>
      <w:r w:rsidRPr="008D639E">
        <w:t>Artikel 111 – stk.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9018523" w14:textId="77777777" w:rsidTr="00A42879">
        <w:trPr>
          <w:jc w:val="center"/>
        </w:trPr>
        <w:tc>
          <w:tcPr>
            <w:tcW w:w="9752" w:type="dxa"/>
            <w:gridSpan w:val="2"/>
          </w:tcPr>
          <w:p w14:paraId="127B232F" w14:textId="77777777" w:rsidR="00A42879" w:rsidRPr="008D639E" w:rsidRDefault="00A42879">
            <w:pPr>
              <w:keepNext/>
            </w:pPr>
          </w:p>
        </w:tc>
      </w:tr>
      <w:tr w:rsidR="006C7B3F" w:rsidRPr="008D639E" w14:paraId="2442D988" w14:textId="77777777" w:rsidTr="00A42879">
        <w:trPr>
          <w:jc w:val="center"/>
        </w:trPr>
        <w:tc>
          <w:tcPr>
            <w:tcW w:w="4876" w:type="dxa"/>
            <w:hideMark/>
          </w:tcPr>
          <w:p w14:paraId="6A5D58FE" w14:textId="77777777" w:rsidR="00A42879" w:rsidRPr="008D639E" w:rsidRDefault="008D639E">
            <w:pPr>
              <w:pStyle w:val="ColumnHeading"/>
              <w:keepNext/>
            </w:pPr>
            <w:r w:rsidRPr="008D639E">
              <w:t>Kommissionens forslag</w:t>
            </w:r>
          </w:p>
        </w:tc>
        <w:tc>
          <w:tcPr>
            <w:tcW w:w="4876" w:type="dxa"/>
            <w:hideMark/>
          </w:tcPr>
          <w:p w14:paraId="1A2BFAD7" w14:textId="77777777" w:rsidR="00A42879" w:rsidRPr="008D639E" w:rsidRDefault="008D639E">
            <w:pPr>
              <w:pStyle w:val="ColumnHeading"/>
              <w:keepNext/>
            </w:pPr>
            <w:r w:rsidRPr="008D639E">
              <w:t>Ændringsforslag</w:t>
            </w:r>
          </w:p>
        </w:tc>
      </w:tr>
      <w:tr w:rsidR="006C7B3F" w:rsidRPr="008D639E" w14:paraId="3B973325" w14:textId="77777777" w:rsidTr="00A42879">
        <w:trPr>
          <w:jc w:val="center"/>
        </w:trPr>
        <w:tc>
          <w:tcPr>
            <w:tcW w:w="4876" w:type="dxa"/>
            <w:hideMark/>
          </w:tcPr>
          <w:p w14:paraId="339FFE90" w14:textId="56D2432F" w:rsidR="00A42879" w:rsidRPr="008D639E" w:rsidRDefault="008D639E">
            <w:pPr>
              <w:pStyle w:val="Normal6"/>
            </w:pPr>
            <w:r w:rsidRPr="008D639E">
              <w:rPr>
                <w:b/>
                <w:i/>
              </w:rPr>
              <w:t>"2.</w:t>
            </w:r>
            <w:r w:rsidRPr="008D639E">
              <w:rPr>
                <w:b/>
                <w:i/>
              </w:rPr>
              <w:tab/>
              <w:t xml:space="preserve">Uden at det berører anvendelsen af artikel 5 som </w:t>
            </w:r>
            <w:r w:rsidRPr="008D639E">
              <w:rPr>
                <w:b/>
                <w:i/>
              </w:rPr>
              <w:t>omhandlet i artikel 113, stk. 3, tredje afsnit, litra a), finder denne forordning kun anvendelse på operatører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 I alle tilfælde skal udbydere og idriftsættere af højrisiko-AI-s</w:t>
            </w:r>
            <w:r w:rsidRPr="008D639E">
              <w:rPr>
                <w:b/>
                <w:i/>
              </w:rPr>
              <w:t xml:space="preserve">ystemer, der tilsigtes anvendt af offentlige myndigheder, tage de nødvendige skridt til at overholde de </w:t>
            </w:r>
            <w:r>
              <w:rPr>
                <w:b/>
                <w:i/>
              </w:rPr>
              <w:t>krav og forpligtelser</w:t>
            </w:r>
            <w:r w:rsidRPr="008D639E">
              <w:rPr>
                <w:b/>
                <w:i/>
              </w:rPr>
              <w:t>, der er fastsat i denne forordning, senest den 2. august 2030."</w:t>
            </w:r>
          </w:p>
        </w:tc>
        <w:tc>
          <w:tcPr>
            <w:tcW w:w="4876" w:type="dxa"/>
            <w:hideMark/>
          </w:tcPr>
          <w:p w14:paraId="1BF5B115" w14:textId="77777777" w:rsidR="00A42879" w:rsidRPr="008D639E" w:rsidRDefault="008D639E">
            <w:pPr>
              <w:pStyle w:val="Normal6"/>
              <w:rPr>
                <w:szCs w:val="24"/>
              </w:rPr>
            </w:pPr>
            <w:r w:rsidRPr="008D639E">
              <w:rPr>
                <w:b/>
                <w:i/>
              </w:rPr>
              <w:t>udgår</w:t>
            </w:r>
          </w:p>
        </w:tc>
      </w:tr>
    </w:tbl>
    <w:p w14:paraId="3291D4F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FA4600D" w14:textId="77777777" w:rsidR="00A42879" w:rsidRPr="008D639E" w:rsidRDefault="008D639E" w:rsidP="00A42879">
      <w:r w:rsidRPr="008D639E">
        <w:rPr>
          <w:rStyle w:val="HideTWBExt"/>
          <w:noProof w:val="0"/>
        </w:rPr>
        <w:t>&lt;/Amend&gt;</w:t>
      </w:r>
    </w:p>
    <w:p w14:paraId="0005956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379</w:t>
      </w:r>
      <w:r w:rsidRPr="008D639E">
        <w:rPr>
          <w:rStyle w:val="HideTWBExt"/>
          <w:b w:val="0"/>
          <w:noProof w:val="0"/>
        </w:rPr>
        <w:t>&lt;/NumAm&gt;</w:t>
      </w:r>
    </w:p>
    <w:p w14:paraId="7141A9F1" w14:textId="77777777" w:rsidR="00A42879" w:rsidRPr="008D639E" w:rsidRDefault="008D639E" w:rsidP="00A42879">
      <w:pPr>
        <w:pStyle w:val="NormalBold"/>
      </w:pPr>
      <w:r w:rsidRPr="008D639E">
        <w:rPr>
          <w:rStyle w:val="HideTWBExt"/>
          <w:b w:val="0"/>
          <w:noProof w:val="0"/>
        </w:rPr>
        <w:t>&lt;RepeatBlock-By&gt;&lt;Members&gt;</w:t>
      </w:r>
      <w:r w:rsidRPr="008D639E">
        <w:t>Stefano Cavedagna</w:t>
      </w:r>
      <w:r w:rsidRPr="008D639E">
        <w:rPr>
          <w:rStyle w:val="HideTWBExt"/>
          <w:b w:val="0"/>
          <w:noProof w:val="0"/>
        </w:rPr>
        <w:t>&lt;/Members&gt;</w:t>
      </w:r>
    </w:p>
    <w:p w14:paraId="7F2189B8" w14:textId="77777777" w:rsidR="00A42879" w:rsidRPr="008D639E" w:rsidRDefault="008D639E" w:rsidP="00A42879">
      <w:r w:rsidRPr="008D639E">
        <w:rPr>
          <w:rStyle w:val="HideTWBExt"/>
          <w:noProof w:val="0"/>
        </w:rPr>
        <w:t>&lt;/RepeatBlock-By&gt;</w:t>
      </w:r>
    </w:p>
    <w:p w14:paraId="44AD59B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956D343" w14:textId="77777777" w:rsidR="00A42879" w:rsidRPr="008D639E" w:rsidRDefault="008D639E" w:rsidP="00A42879">
      <w:pPr>
        <w:pStyle w:val="NormalBold"/>
      </w:pPr>
      <w:r w:rsidRPr="008D639E">
        <w:rPr>
          <w:rStyle w:val="HideTWBExt"/>
          <w:b w:val="0"/>
          <w:noProof w:val="0"/>
        </w:rPr>
        <w:t>&lt;Article&gt;</w:t>
      </w:r>
      <w:r w:rsidRPr="008D639E">
        <w:t>Artikel 1 – stk. 1 – nr. 30 – litra a</w:t>
      </w:r>
      <w:r w:rsidRPr="008D639E">
        <w:rPr>
          <w:rStyle w:val="HideTWBExt"/>
          <w:b w:val="0"/>
          <w:noProof w:val="0"/>
        </w:rPr>
        <w:t>&lt;/Article&gt;</w:t>
      </w:r>
    </w:p>
    <w:p w14:paraId="22F383C3" w14:textId="77777777" w:rsidR="00A42879" w:rsidRPr="008D639E" w:rsidRDefault="008D639E" w:rsidP="00A42879">
      <w:pPr>
        <w:keepNext/>
      </w:pPr>
      <w:r w:rsidRPr="008D639E">
        <w:rPr>
          <w:rStyle w:val="HideTWBExt"/>
          <w:noProof w:val="0"/>
        </w:rPr>
        <w:lastRenderedPageBreak/>
        <w:t>&lt;DocAmend2&gt;</w:t>
      </w:r>
      <w:r w:rsidRPr="008D639E">
        <w:t>Forordning (EU) 2024/1689</w:t>
      </w:r>
      <w:r w:rsidRPr="008D639E">
        <w:rPr>
          <w:rStyle w:val="HideTWBExt"/>
          <w:noProof w:val="0"/>
        </w:rPr>
        <w:t>&lt;/DocAmend2&gt;</w:t>
      </w:r>
    </w:p>
    <w:p w14:paraId="7312A22F" w14:textId="77777777" w:rsidR="00A42879" w:rsidRPr="008D639E" w:rsidRDefault="008D639E" w:rsidP="00A42879">
      <w:r w:rsidRPr="008D639E">
        <w:rPr>
          <w:rStyle w:val="HideTWBExt"/>
          <w:noProof w:val="0"/>
        </w:rPr>
        <w:t>&lt;Article2&gt;</w:t>
      </w:r>
      <w:r w:rsidRPr="008D639E">
        <w:t>Artikel 111 – stk.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211DF93" w14:textId="77777777" w:rsidTr="00A42879">
        <w:trPr>
          <w:jc w:val="center"/>
        </w:trPr>
        <w:tc>
          <w:tcPr>
            <w:tcW w:w="9752" w:type="dxa"/>
            <w:gridSpan w:val="2"/>
          </w:tcPr>
          <w:p w14:paraId="2CE4D6D1" w14:textId="77777777" w:rsidR="00A42879" w:rsidRPr="008D639E" w:rsidRDefault="00A42879">
            <w:pPr>
              <w:keepNext/>
            </w:pPr>
          </w:p>
        </w:tc>
      </w:tr>
      <w:tr w:rsidR="006C7B3F" w:rsidRPr="008D639E" w14:paraId="5B2950DA" w14:textId="77777777" w:rsidTr="00A42879">
        <w:trPr>
          <w:jc w:val="center"/>
        </w:trPr>
        <w:tc>
          <w:tcPr>
            <w:tcW w:w="4876" w:type="dxa"/>
            <w:hideMark/>
          </w:tcPr>
          <w:p w14:paraId="62BAE776" w14:textId="77777777" w:rsidR="00A42879" w:rsidRPr="008D639E" w:rsidRDefault="008D639E">
            <w:pPr>
              <w:pStyle w:val="ColumnHeading"/>
              <w:keepNext/>
            </w:pPr>
            <w:r w:rsidRPr="008D639E">
              <w:t>Kommissionens forslag</w:t>
            </w:r>
          </w:p>
        </w:tc>
        <w:tc>
          <w:tcPr>
            <w:tcW w:w="4876" w:type="dxa"/>
            <w:hideMark/>
          </w:tcPr>
          <w:p w14:paraId="374E8AA3" w14:textId="77777777" w:rsidR="00A42879" w:rsidRPr="008D639E" w:rsidRDefault="008D639E">
            <w:pPr>
              <w:pStyle w:val="ColumnHeading"/>
              <w:keepNext/>
            </w:pPr>
            <w:r w:rsidRPr="008D639E">
              <w:t>Ændringsforslag</w:t>
            </w:r>
          </w:p>
        </w:tc>
      </w:tr>
      <w:tr w:rsidR="006C7B3F" w:rsidRPr="008D639E" w14:paraId="0D500762" w14:textId="77777777" w:rsidTr="00A42879">
        <w:trPr>
          <w:jc w:val="center"/>
        </w:trPr>
        <w:tc>
          <w:tcPr>
            <w:tcW w:w="4876" w:type="dxa"/>
            <w:hideMark/>
          </w:tcPr>
          <w:p w14:paraId="5B0F9987" w14:textId="4D1C4026" w:rsidR="00A42879" w:rsidRPr="008D639E" w:rsidRDefault="008D639E">
            <w:pPr>
              <w:pStyle w:val="Normal6"/>
            </w:pPr>
            <w:r w:rsidRPr="008D639E">
              <w:t>"2.</w:t>
            </w:r>
            <w:r w:rsidRPr="008D639E">
              <w:tab/>
              <w:t xml:space="preserve">Uden at det berører anvendelsen af artikel 5 som omhandlet i artikel 113, stk. 3, tredje afsnit, litra a), finder denne forordning kun anvendelse på </w:t>
            </w:r>
            <w:r w:rsidRPr="008D639E">
              <w:t xml:space="preserve">operatører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 </w:t>
            </w:r>
            <w:r w:rsidRPr="008D639E">
              <w:rPr>
                <w:b/>
                <w:bCs/>
                <w:i/>
                <w:iCs/>
              </w:rPr>
              <w:t>I alle tilfælde skal udbydere og idriftsættere af højrisiko-AI-systemer, der tilsigtes anvendt af offentlige myndigheder, tage de nødvendige skridt til at overholde</w:t>
            </w:r>
            <w:r w:rsidRPr="008D639E">
              <w:rPr>
                <w:b/>
                <w:bCs/>
                <w:i/>
                <w:iCs/>
              </w:rPr>
              <w:t xml:space="preserve"> de </w:t>
            </w:r>
            <w:r>
              <w:rPr>
                <w:b/>
                <w:bCs/>
                <w:i/>
                <w:iCs/>
              </w:rPr>
              <w:t>krav og forpligtelser</w:t>
            </w:r>
            <w:r w:rsidRPr="008D639E">
              <w:rPr>
                <w:b/>
                <w:bCs/>
                <w:i/>
                <w:iCs/>
              </w:rPr>
              <w:t>, der er fastsat i denne forordning, senest den 2. august 2030.</w:t>
            </w:r>
            <w:r w:rsidRPr="008D639E">
              <w:t>"</w:t>
            </w:r>
          </w:p>
        </w:tc>
        <w:tc>
          <w:tcPr>
            <w:tcW w:w="4876" w:type="dxa"/>
            <w:hideMark/>
          </w:tcPr>
          <w:p w14:paraId="0081C430" w14:textId="77777777" w:rsidR="00A42879" w:rsidRPr="008D639E" w:rsidRDefault="008D639E">
            <w:pPr>
              <w:pStyle w:val="Normal6"/>
              <w:rPr>
                <w:szCs w:val="24"/>
              </w:rPr>
            </w:pPr>
            <w:r w:rsidRPr="008D639E">
              <w:t>"2.</w:t>
            </w:r>
            <w:r w:rsidRPr="008D639E">
              <w:tab/>
              <w:t>Uden at det berører anvendelsen af artikel 5 som omhandlet i artikel 113, stk. 3, tredje afsnit, litra a), finder denne forordning kun anvendelse på operatører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betydelige ændringer i deres udformning."</w:t>
            </w:r>
          </w:p>
        </w:tc>
      </w:tr>
    </w:tbl>
    <w:p w14:paraId="5237F8F1"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8561FB0"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2B0A74E9" w14:textId="77777777" w:rsidR="00A42879" w:rsidRPr="008D639E" w:rsidRDefault="008D639E" w:rsidP="00A42879">
      <w:pPr>
        <w:pStyle w:val="Normal12Italic"/>
        <w:rPr>
          <w:noProof w:val="0"/>
        </w:rPr>
      </w:pPr>
      <w:r w:rsidRPr="008D639E">
        <w:rPr>
          <w:noProof w:val="0"/>
        </w:rPr>
        <w:t xml:space="preserve">Sammenlignet med den offentlige sektors tidsramme for overholdelse i august 2030 ser den ud til at være </w:t>
      </w:r>
      <w:r w:rsidRPr="008D639E">
        <w:rPr>
          <w:noProof w:val="0"/>
        </w:rPr>
        <w:t>betydeligt længere end de frister, der gælder for mikrovirksomheder og SMV'er, på trods af at førstnævnte har betydeligt større ressourcer. Denne forskel synes vanskelig at retfærdiggøre, især i betragtning af at offentlige myndigheders brug af AI ofte indebærer højere risici end virksomhedsapplikationer.</w:t>
      </w:r>
    </w:p>
    <w:p w14:paraId="4B33DD8B" w14:textId="77777777" w:rsidR="00A42879" w:rsidRPr="008D639E" w:rsidRDefault="008D639E" w:rsidP="00A42879">
      <w:r w:rsidRPr="008D639E">
        <w:rPr>
          <w:rStyle w:val="HideTWBExt"/>
          <w:noProof w:val="0"/>
        </w:rPr>
        <w:t>&lt;/Amend&gt;</w:t>
      </w:r>
    </w:p>
    <w:p w14:paraId="1FC7019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380</w:t>
      </w:r>
      <w:r w:rsidRPr="008D639E">
        <w:rPr>
          <w:rStyle w:val="HideTWBExt"/>
          <w:b w:val="0"/>
          <w:noProof w:val="0"/>
        </w:rPr>
        <w:t>&lt;/NumAm&gt;</w:t>
      </w:r>
    </w:p>
    <w:p w14:paraId="30953E33" w14:textId="77777777" w:rsidR="00A42879" w:rsidRPr="008D639E" w:rsidRDefault="008D639E" w:rsidP="00A42879">
      <w:pPr>
        <w:pStyle w:val="NormalBold"/>
      </w:pPr>
      <w:r w:rsidRPr="008D639E">
        <w:rPr>
          <w:rStyle w:val="HideTWBExt"/>
          <w:b w:val="0"/>
          <w:noProof w:val="0"/>
        </w:rPr>
        <w:t>&lt;RepeatBlock-By&gt;&lt;Members&gt;</w:t>
      </w:r>
      <w:r w:rsidRPr="008D639E">
        <w:t>Leila Chaibi, Pernando Barrena Arza</w:t>
      </w:r>
      <w:r w:rsidRPr="008D639E">
        <w:rPr>
          <w:rStyle w:val="HideTWBExt"/>
          <w:b w:val="0"/>
          <w:noProof w:val="0"/>
        </w:rPr>
        <w:t>&lt;/Members&gt;</w:t>
      </w:r>
    </w:p>
    <w:p w14:paraId="687FE86A" w14:textId="77777777" w:rsidR="00A42879" w:rsidRPr="008D639E" w:rsidRDefault="008D639E" w:rsidP="00A42879">
      <w:r w:rsidRPr="008D639E">
        <w:rPr>
          <w:rStyle w:val="HideTWBExt"/>
          <w:noProof w:val="0"/>
        </w:rPr>
        <w:t>&lt;AuNomDe&gt;</w:t>
      </w:r>
      <w:r w:rsidRPr="008D639E">
        <w:rPr>
          <w:rStyle w:val="HideTWBInt"/>
          <w:color w:val="auto"/>
        </w:rPr>
        <w:t>{The Left}</w:t>
      </w:r>
      <w:r w:rsidRPr="008D639E">
        <w:t>for The Left-Gruppen</w:t>
      </w:r>
      <w:r w:rsidRPr="008D639E">
        <w:rPr>
          <w:rStyle w:val="HideTWBExt"/>
          <w:noProof w:val="0"/>
        </w:rPr>
        <w:t>&lt;/AuNomDe&gt;</w:t>
      </w:r>
    </w:p>
    <w:p w14:paraId="0E042C10" w14:textId="77777777" w:rsidR="00A42879" w:rsidRPr="008D639E" w:rsidRDefault="008D639E" w:rsidP="00A42879">
      <w:r w:rsidRPr="008D639E">
        <w:rPr>
          <w:rStyle w:val="HideTWBExt"/>
          <w:noProof w:val="0"/>
        </w:rPr>
        <w:t>&lt;/RepeatBlock-By&gt;</w:t>
      </w:r>
    </w:p>
    <w:p w14:paraId="511B1776"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75FE5CF" w14:textId="77777777" w:rsidR="00A42879" w:rsidRPr="008D639E" w:rsidRDefault="008D639E" w:rsidP="00A42879">
      <w:pPr>
        <w:pStyle w:val="NormalBold"/>
      </w:pPr>
      <w:r w:rsidRPr="008D639E">
        <w:rPr>
          <w:rStyle w:val="HideTWBExt"/>
          <w:b w:val="0"/>
          <w:noProof w:val="0"/>
        </w:rPr>
        <w:t>&lt;Article&gt;</w:t>
      </w:r>
      <w:r w:rsidRPr="008D639E">
        <w:t>Artikel 1 – stk. 1 – nr. 30 – litra a</w:t>
      </w:r>
      <w:r w:rsidRPr="008D639E">
        <w:rPr>
          <w:rStyle w:val="HideTWBExt"/>
          <w:b w:val="0"/>
          <w:noProof w:val="0"/>
        </w:rPr>
        <w:t>&lt;/Article&gt;</w:t>
      </w:r>
    </w:p>
    <w:p w14:paraId="54FFE4C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7F98BEC" w14:textId="77777777" w:rsidR="00A42879" w:rsidRPr="008D639E" w:rsidRDefault="008D639E" w:rsidP="00A42879">
      <w:r w:rsidRPr="008D639E">
        <w:rPr>
          <w:rStyle w:val="HideTWBExt"/>
          <w:noProof w:val="0"/>
        </w:rPr>
        <w:t>&lt;Article2&gt;</w:t>
      </w:r>
      <w:r w:rsidRPr="008D639E">
        <w:t>Artikel 111 – stk.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CF296CC" w14:textId="77777777" w:rsidTr="00A42879">
        <w:trPr>
          <w:jc w:val="center"/>
        </w:trPr>
        <w:tc>
          <w:tcPr>
            <w:tcW w:w="9752" w:type="dxa"/>
            <w:gridSpan w:val="2"/>
          </w:tcPr>
          <w:p w14:paraId="3B79DBD0" w14:textId="77777777" w:rsidR="00A42879" w:rsidRPr="008D639E" w:rsidRDefault="00A42879">
            <w:pPr>
              <w:keepNext/>
            </w:pPr>
          </w:p>
        </w:tc>
      </w:tr>
      <w:tr w:rsidR="006C7B3F" w:rsidRPr="008D639E" w14:paraId="6949A019" w14:textId="77777777" w:rsidTr="00A42879">
        <w:trPr>
          <w:jc w:val="center"/>
        </w:trPr>
        <w:tc>
          <w:tcPr>
            <w:tcW w:w="4876" w:type="dxa"/>
            <w:hideMark/>
          </w:tcPr>
          <w:p w14:paraId="119000F4" w14:textId="77777777" w:rsidR="00A42879" w:rsidRPr="008D639E" w:rsidRDefault="008D639E">
            <w:pPr>
              <w:pStyle w:val="ColumnHeading"/>
              <w:keepNext/>
            </w:pPr>
            <w:r w:rsidRPr="008D639E">
              <w:t>Kommissionens forslag</w:t>
            </w:r>
          </w:p>
        </w:tc>
        <w:tc>
          <w:tcPr>
            <w:tcW w:w="4876" w:type="dxa"/>
            <w:hideMark/>
          </w:tcPr>
          <w:p w14:paraId="5C81593F" w14:textId="77777777" w:rsidR="00A42879" w:rsidRPr="008D639E" w:rsidRDefault="008D639E">
            <w:pPr>
              <w:pStyle w:val="ColumnHeading"/>
              <w:keepNext/>
            </w:pPr>
            <w:r w:rsidRPr="008D639E">
              <w:t>Ændringsforslag</w:t>
            </w:r>
          </w:p>
        </w:tc>
      </w:tr>
      <w:tr w:rsidR="006C7B3F" w:rsidRPr="008D639E" w14:paraId="58323B3F" w14:textId="77777777" w:rsidTr="00A42879">
        <w:trPr>
          <w:jc w:val="center"/>
        </w:trPr>
        <w:tc>
          <w:tcPr>
            <w:tcW w:w="4876" w:type="dxa"/>
            <w:hideMark/>
          </w:tcPr>
          <w:p w14:paraId="488FD398" w14:textId="570F34D4" w:rsidR="00A42879" w:rsidRPr="008D639E" w:rsidRDefault="008D639E">
            <w:pPr>
              <w:pStyle w:val="Normal6"/>
            </w:pPr>
            <w:r w:rsidRPr="008D639E">
              <w:t>"2.</w:t>
            </w:r>
            <w:r w:rsidRPr="008D639E">
              <w:tab/>
              <w:t xml:space="preserve">Uden at det berører anvendelsen af </w:t>
            </w:r>
            <w:r w:rsidRPr="008D639E">
              <w:lastRenderedPageBreak/>
              <w:t xml:space="preserve">artikel 5 som omhandlet i artikel 113, stk. 3, tredje afsnit, litra a), finder denne forordning kun anvendelse på </w:t>
            </w:r>
            <w:r w:rsidRPr="008D639E">
              <w:rPr>
                <w:b/>
                <w:bCs/>
                <w:i/>
                <w:iCs/>
              </w:rPr>
              <w:t>operatører</w:t>
            </w:r>
            <w:r w:rsidRPr="008D639E">
              <w:t xml:space="preserve"> af andre højrisiko-AI-systemer end de systemer, der er omhandlet i nærværende artikels stk. 1, og som er bragt i omsætning eller ibrugtaget inden </w:t>
            </w:r>
            <w:r w:rsidRPr="008D639E">
              <w:rPr>
                <w:b/>
                <w:bCs/>
                <w:i/>
                <w:iCs/>
              </w:rPr>
              <w:t>anvendelsesdatoen for kapitel III og de tilsvarende forpligtelser, der er omhandlet i artikel 113</w:t>
            </w:r>
            <w:r w:rsidRPr="008D639E">
              <w:t>, hvis disse systemer fra denne dato er genstand for betydelige ændringer i deres udformning. I alle tilfæld</w:t>
            </w:r>
            <w:r w:rsidRPr="008D639E">
              <w:t xml:space="preserve">e skal </w:t>
            </w:r>
            <w:r w:rsidRPr="008D639E">
              <w:rPr>
                <w:b/>
                <w:bCs/>
                <w:i/>
                <w:iCs/>
              </w:rPr>
              <w:t xml:space="preserve">udbydere og idriftsættere af højrisiko-AI-systemer, der tilsigtes anvendt af offentlige myndigheder, tage de nødvendige skridt til at overholde de </w:t>
            </w:r>
            <w:r>
              <w:rPr>
                <w:b/>
                <w:bCs/>
                <w:i/>
                <w:iCs/>
              </w:rPr>
              <w:t>krav og forpligtelser</w:t>
            </w:r>
            <w:r w:rsidRPr="008D639E">
              <w:rPr>
                <w:b/>
                <w:bCs/>
                <w:i/>
                <w:iCs/>
              </w:rPr>
              <w:t>, der er fastsat</w:t>
            </w:r>
            <w:r w:rsidRPr="008D639E">
              <w:t xml:space="preserve"> i denne forordning</w:t>
            </w:r>
            <w:r w:rsidRPr="008D639E">
              <w:rPr>
                <w:b/>
                <w:bCs/>
                <w:i/>
                <w:iCs/>
              </w:rPr>
              <w:t>,</w:t>
            </w:r>
            <w:r w:rsidRPr="008D639E">
              <w:t xml:space="preserve"> senest den </w:t>
            </w:r>
            <w:r w:rsidRPr="008D639E">
              <w:rPr>
                <w:b/>
                <w:bCs/>
                <w:i/>
                <w:iCs/>
              </w:rPr>
              <w:t>2. august</w:t>
            </w:r>
            <w:r w:rsidRPr="008D639E">
              <w:t xml:space="preserve"> 2030."</w:t>
            </w:r>
          </w:p>
        </w:tc>
        <w:tc>
          <w:tcPr>
            <w:tcW w:w="4876" w:type="dxa"/>
            <w:hideMark/>
          </w:tcPr>
          <w:p w14:paraId="50B5595E" w14:textId="77777777" w:rsidR="00A42879" w:rsidRPr="008D639E" w:rsidRDefault="008D639E">
            <w:pPr>
              <w:pStyle w:val="Normal6"/>
              <w:rPr>
                <w:szCs w:val="24"/>
              </w:rPr>
            </w:pPr>
            <w:r w:rsidRPr="008D639E">
              <w:lastRenderedPageBreak/>
              <w:t>"2.</w:t>
            </w:r>
            <w:r w:rsidRPr="008D639E">
              <w:tab/>
              <w:t xml:space="preserve">Uden at det berører anvendelsen af </w:t>
            </w:r>
            <w:r w:rsidRPr="008D639E">
              <w:lastRenderedPageBreak/>
              <w:t xml:space="preserve">artikel 5 som omhandlet i artikel 113, stk. 3, tredje afsnit, litra a), finder denne forordning kun anvendelse på </w:t>
            </w:r>
            <w:r w:rsidRPr="008D639E">
              <w:rPr>
                <w:b/>
                <w:bCs/>
                <w:i/>
                <w:iCs/>
              </w:rPr>
              <w:t xml:space="preserve">udbydere og idriftsættere </w:t>
            </w:r>
            <w:r w:rsidRPr="008D639E">
              <w:t xml:space="preserve">af andre højrisiko-AI-systemer end de systemer, der er omhandlet i nærværende artikels stk. 1, og som er bragt i omsætning eller ibrugtaget inden </w:t>
            </w:r>
            <w:r w:rsidRPr="008D639E">
              <w:rPr>
                <w:b/>
                <w:bCs/>
                <w:i/>
                <w:iCs/>
              </w:rPr>
              <w:t>den 2. august 2026</w:t>
            </w:r>
            <w:r w:rsidRPr="008D639E">
              <w:t xml:space="preserve">, hvis disse systemer fra denne dato er genstand for betydelige ændringer i deres udformning. I alle tilfælde skal </w:t>
            </w:r>
            <w:r w:rsidRPr="008D639E">
              <w:rPr>
                <w:b/>
                <w:bCs/>
                <w:i/>
                <w:iCs/>
              </w:rPr>
              <w:t>de</w:t>
            </w:r>
            <w:r w:rsidRPr="008D639E">
              <w:t xml:space="preserve"> </w:t>
            </w:r>
            <w:r w:rsidRPr="008D639E">
              <w:rPr>
                <w:b/>
                <w:bCs/>
                <w:i/>
                <w:iCs/>
              </w:rPr>
              <w:t xml:space="preserve">bringes </w:t>
            </w:r>
            <w:r w:rsidRPr="008D639E">
              <w:t>i</w:t>
            </w:r>
            <w:r w:rsidRPr="008D639E">
              <w:rPr>
                <w:b/>
                <w:bCs/>
                <w:i/>
                <w:iCs/>
              </w:rPr>
              <w:t xml:space="preserve"> overensstemmelse med</w:t>
            </w:r>
            <w:r w:rsidRPr="008D639E">
              <w:t xml:space="preserve"> denne forordning senest den </w:t>
            </w:r>
            <w:r w:rsidRPr="008D639E">
              <w:rPr>
                <w:b/>
                <w:bCs/>
                <w:i/>
                <w:iCs/>
              </w:rPr>
              <w:t>31. december</w:t>
            </w:r>
            <w:r w:rsidRPr="008D639E">
              <w:t xml:space="preserve"> 2030."</w:t>
            </w:r>
          </w:p>
        </w:tc>
      </w:tr>
    </w:tbl>
    <w:p w14:paraId="1A17C066"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C3CBABC" w14:textId="77777777" w:rsidR="00A42879" w:rsidRPr="008D639E" w:rsidRDefault="008D639E" w:rsidP="00A42879">
      <w:r w:rsidRPr="008D639E">
        <w:rPr>
          <w:rStyle w:val="HideTWBExt"/>
          <w:noProof w:val="0"/>
        </w:rPr>
        <w:t>&lt;/Amend&gt;</w:t>
      </w:r>
    </w:p>
    <w:p w14:paraId="60D4822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381</w:t>
      </w:r>
      <w:r w:rsidRPr="008D639E">
        <w:rPr>
          <w:rStyle w:val="HideTWBExt"/>
          <w:b w:val="0"/>
          <w:noProof w:val="0"/>
        </w:rPr>
        <w:t>&lt;/NumAm&gt;</w:t>
      </w:r>
    </w:p>
    <w:p w14:paraId="53930E47" w14:textId="77777777" w:rsidR="00A42879" w:rsidRPr="008D639E" w:rsidRDefault="008D639E" w:rsidP="00A42879">
      <w:pPr>
        <w:pStyle w:val="NormalBold"/>
      </w:pPr>
      <w:r w:rsidRPr="008D639E">
        <w:rPr>
          <w:rStyle w:val="HideTWBExt"/>
          <w:b w:val="0"/>
          <w:noProof w:val="0"/>
        </w:rPr>
        <w:t>&lt;RepeatBlock-By&gt;&lt;Members&gt;</w:t>
      </w:r>
      <w:r w:rsidRPr="008D639E">
        <w:t xml:space="preserve">Brando Benifei, Kristian Vigenin, Christel Schaldemose, Pierre Jouvet, Marc Angel, </w:t>
      </w:r>
      <w:r w:rsidRPr="008D639E">
        <w:t>Francisco Assis, Alex Agius Saliba, José Cepeda, Elena Sancho Murillo, François Kalfon, Elisabeth Grossmann, Hannes Heide</w:t>
      </w:r>
      <w:r w:rsidRPr="008D639E">
        <w:rPr>
          <w:rStyle w:val="HideTWBExt"/>
          <w:b w:val="0"/>
          <w:noProof w:val="0"/>
        </w:rPr>
        <w:t>&lt;/Members&gt;</w:t>
      </w:r>
    </w:p>
    <w:p w14:paraId="4B97A564" w14:textId="77777777" w:rsidR="00A42879" w:rsidRPr="008D639E" w:rsidRDefault="008D639E" w:rsidP="00A42879">
      <w:r w:rsidRPr="008D639E">
        <w:rPr>
          <w:rStyle w:val="HideTWBExt"/>
          <w:noProof w:val="0"/>
        </w:rPr>
        <w:t>&lt;/RepeatBlock-By&gt;</w:t>
      </w:r>
    </w:p>
    <w:p w14:paraId="13B0C0E0"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EE41927" w14:textId="77777777" w:rsidR="00A42879" w:rsidRPr="008D639E" w:rsidRDefault="008D639E" w:rsidP="00A42879">
      <w:pPr>
        <w:pStyle w:val="NormalBold"/>
      </w:pPr>
      <w:r w:rsidRPr="008D639E">
        <w:rPr>
          <w:rStyle w:val="HideTWBExt"/>
          <w:b w:val="0"/>
          <w:noProof w:val="0"/>
        </w:rPr>
        <w:t>&lt;Article&gt;</w:t>
      </w:r>
      <w:r w:rsidRPr="008D639E">
        <w:t>Artikel 1 – stk. 1 – nr. 30 – litra a</w:t>
      </w:r>
      <w:r w:rsidRPr="008D639E">
        <w:rPr>
          <w:rStyle w:val="HideTWBExt"/>
          <w:b w:val="0"/>
          <w:noProof w:val="0"/>
        </w:rPr>
        <w:t>&lt;/Article&gt;</w:t>
      </w:r>
    </w:p>
    <w:p w14:paraId="0FA5EDD3"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BA1667B" w14:textId="77777777" w:rsidR="00A42879" w:rsidRPr="008D639E" w:rsidRDefault="008D639E" w:rsidP="00A42879">
      <w:r w:rsidRPr="008D639E">
        <w:rPr>
          <w:rStyle w:val="HideTWBExt"/>
          <w:noProof w:val="0"/>
        </w:rPr>
        <w:t>&lt;Article2&gt;</w:t>
      </w:r>
      <w:r w:rsidRPr="008D639E">
        <w:t>Artikel 111 – stk.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13A6190" w14:textId="77777777" w:rsidTr="00A42879">
        <w:trPr>
          <w:jc w:val="center"/>
        </w:trPr>
        <w:tc>
          <w:tcPr>
            <w:tcW w:w="9752" w:type="dxa"/>
            <w:gridSpan w:val="2"/>
          </w:tcPr>
          <w:p w14:paraId="29E56AAE" w14:textId="77777777" w:rsidR="00A42879" w:rsidRPr="008D639E" w:rsidRDefault="00A42879">
            <w:pPr>
              <w:keepNext/>
            </w:pPr>
          </w:p>
        </w:tc>
      </w:tr>
      <w:tr w:rsidR="006C7B3F" w:rsidRPr="008D639E" w14:paraId="35222A5B" w14:textId="77777777" w:rsidTr="00A42879">
        <w:trPr>
          <w:jc w:val="center"/>
        </w:trPr>
        <w:tc>
          <w:tcPr>
            <w:tcW w:w="4876" w:type="dxa"/>
            <w:hideMark/>
          </w:tcPr>
          <w:p w14:paraId="17BDAEAD" w14:textId="77777777" w:rsidR="00A42879" w:rsidRPr="008D639E" w:rsidRDefault="008D639E">
            <w:pPr>
              <w:pStyle w:val="ColumnHeading"/>
              <w:keepNext/>
            </w:pPr>
            <w:r w:rsidRPr="008D639E">
              <w:t>Kommissionens forslag</w:t>
            </w:r>
          </w:p>
        </w:tc>
        <w:tc>
          <w:tcPr>
            <w:tcW w:w="4876" w:type="dxa"/>
            <w:hideMark/>
          </w:tcPr>
          <w:p w14:paraId="62E2E2C2" w14:textId="77777777" w:rsidR="00A42879" w:rsidRPr="008D639E" w:rsidRDefault="008D639E">
            <w:pPr>
              <w:pStyle w:val="ColumnHeading"/>
              <w:keepNext/>
            </w:pPr>
            <w:r w:rsidRPr="008D639E">
              <w:t>Ændringsforslag</w:t>
            </w:r>
          </w:p>
        </w:tc>
      </w:tr>
      <w:tr w:rsidR="006C7B3F" w:rsidRPr="008D639E" w14:paraId="27EC54DD" w14:textId="77777777" w:rsidTr="00A42879">
        <w:trPr>
          <w:jc w:val="center"/>
        </w:trPr>
        <w:tc>
          <w:tcPr>
            <w:tcW w:w="4876" w:type="dxa"/>
            <w:hideMark/>
          </w:tcPr>
          <w:p w14:paraId="7ABFC4E3" w14:textId="7CE55DCD" w:rsidR="00A42879" w:rsidRPr="008D639E" w:rsidRDefault="008D639E">
            <w:pPr>
              <w:pStyle w:val="Normal6"/>
            </w:pPr>
            <w:r w:rsidRPr="008D639E">
              <w:t>"2.</w:t>
            </w:r>
            <w:r w:rsidRPr="008D639E">
              <w:tab/>
            </w:r>
            <w:r w:rsidRPr="008D639E">
              <w:t xml:space="preserve">Uden at det berører anvendelsen af artikel 5 som omhandlet i artikel 113, stk. 3, tredje afsnit, litra a), finder denne forordning kun anvendelse på operatører af andre højrisiko-AI-systemer end de systemer, der er omhandlet i nærværende artikels stk. 1, og som er bragt i omsætning eller ibrugtaget inden </w:t>
            </w:r>
            <w:r w:rsidRPr="008D639E">
              <w:rPr>
                <w:b/>
                <w:bCs/>
                <w:i/>
                <w:iCs/>
              </w:rPr>
              <w:t>anvendelsesdatoen for kapitel III</w:t>
            </w:r>
            <w:r w:rsidRPr="008D639E">
              <w:rPr>
                <w:b/>
                <w:i/>
              </w:rPr>
              <w:t xml:space="preserve"> og de tilsvarende forpligtelser, der er omhandlet i artikel 113</w:t>
            </w:r>
            <w:r w:rsidRPr="008D639E">
              <w:t xml:space="preserve">, hvis disse systemer fra denne dato er genstand for betydelige ændringer i deres udformning. </w:t>
            </w:r>
            <w:r w:rsidRPr="008D639E">
              <w:t xml:space="preserve">I alle tilfælde skal </w:t>
            </w:r>
            <w:r w:rsidRPr="008D639E">
              <w:lastRenderedPageBreak/>
              <w:t xml:space="preserve">udbydere og idriftsættere af højrisiko-AI-systemer, der tilsigtes anvendt af offentlige myndigheder, tage de nødvendige skridt til at overholde de </w:t>
            </w:r>
            <w:r>
              <w:t>krav og forpligtelser</w:t>
            </w:r>
            <w:r w:rsidRPr="008D639E">
              <w:t xml:space="preserve">, der er fastsat i denne forordning, senest den 2. august </w:t>
            </w:r>
            <w:r w:rsidRPr="008D639E">
              <w:rPr>
                <w:b/>
                <w:bCs/>
                <w:i/>
                <w:iCs/>
              </w:rPr>
              <w:t>2030</w:t>
            </w:r>
            <w:r w:rsidRPr="008D639E">
              <w:t>."</w:t>
            </w:r>
          </w:p>
        </w:tc>
        <w:tc>
          <w:tcPr>
            <w:tcW w:w="4876" w:type="dxa"/>
            <w:hideMark/>
          </w:tcPr>
          <w:p w14:paraId="29F144E2" w14:textId="3F70E318" w:rsidR="00A42879" w:rsidRPr="008D639E" w:rsidRDefault="008D639E">
            <w:pPr>
              <w:pStyle w:val="Normal6"/>
              <w:rPr>
                <w:szCs w:val="24"/>
              </w:rPr>
            </w:pPr>
            <w:r w:rsidRPr="008D639E">
              <w:lastRenderedPageBreak/>
              <w:t>"2.</w:t>
            </w:r>
            <w:r w:rsidRPr="008D639E">
              <w:tab/>
              <w:t xml:space="preserve">Uden at det berører anvendelsen af artikel 5 som omhandlet i artikel 113, stk. 3, tredje afsnit, litra a), finder denne forordning kun anvendelse på operatører af andre højrisiko-AI-systemer end de systemer, der er omhandlet i nærværende artikels stk. 1, og som er bragt i omsætning eller ibrugtaget inden </w:t>
            </w:r>
            <w:r w:rsidRPr="008D639E">
              <w:rPr>
                <w:b/>
                <w:bCs/>
                <w:i/>
                <w:iCs/>
              </w:rPr>
              <w:t>den 2. august 2026</w:t>
            </w:r>
            <w:r w:rsidRPr="008D639E">
              <w:t>, hvis disse systemer fra denne dato er genstand for betydelige ændringer i deres udformning. I alle tilfælde skal udbydere og idriftsættere af højrisiko-AI-systemer, der tilsigtes anvend</w:t>
            </w:r>
            <w:r w:rsidRPr="008D639E">
              <w:t xml:space="preserve">t af offentlige </w:t>
            </w:r>
            <w:r w:rsidRPr="008D639E">
              <w:lastRenderedPageBreak/>
              <w:t xml:space="preserve">myndigheder, tage de nødvendige skridt til at overholde de </w:t>
            </w:r>
            <w:r>
              <w:t>krav og forpligtelser</w:t>
            </w:r>
            <w:r w:rsidRPr="008D639E">
              <w:t xml:space="preserve">, der er fastsat i denne forordning, senest den 2. august </w:t>
            </w:r>
            <w:r w:rsidRPr="008D639E">
              <w:rPr>
                <w:b/>
                <w:bCs/>
                <w:i/>
                <w:iCs/>
              </w:rPr>
              <w:t>2028</w:t>
            </w:r>
            <w:r w:rsidRPr="008D639E">
              <w:t>."</w:t>
            </w:r>
          </w:p>
        </w:tc>
      </w:tr>
    </w:tbl>
    <w:p w14:paraId="3080760E"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B3DD3C6" w14:textId="77777777" w:rsidR="00A42879" w:rsidRPr="008D639E" w:rsidRDefault="008D639E" w:rsidP="00A42879">
      <w:r w:rsidRPr="008D639E">
        <w:rPr>
          <w:rStyle w:val="HideTWBExt"/>
          <w:noProof w:val="0"/>
        </w:rPr>
        <w:t>&lt;/Amend&gt;</w:t>
      </w:r>
    </w:p>
    <w:p w14:paraId="1DF220DC"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382</w:t>
      </w:r>
      <w:r w:rsidRPr="008D639E">
        <w:rPr>
          <w:rStyle w:val="HideTWBExt"/>
          <w:b w:val="0"/>
          <w:noProof w:val="0"/>
        </w:rPr>
        <w:t>&lt;/NumAm&gt;</w:t>
      </w:r>
    </w:p>
    <w:p w14:paraId="6CE347CC" w14:textId="77777777" w:rsidR="00A42879" w:rsidRPr="008D639E" w:rsidRDefault="008D639E" w:rsidP="00A42879">
      <w:pPr>
        <w:pStyle w:val="NormalBold"/>
      </w:pPr>
      <w:r w:rsidRPr="008D639E">
        <w:rPr>
          <w:rStyle w:val="HideTWBExt"/>
          <w:b w:val="0"/>
          <w:noProof w:val="0"/>
        </w:rPr>
        <w:t>&lt;RepeatBlock-By&gt;&lt;Members&gt;</w:t>
      </w:r>
      <w:r w:rsidRPr="008D639E">
        <w:t>Axel Voss, Arba Kokalari</w:t>
      </w:r>
      <w:r w:rsidRPr="008D639E">
        <w:rPr>
          <w:rStyle w:val="HideTWBExt"/>
          <w:b w:val="0"/>
          <w:noProof w:val="0"/>
        </w:rPr>
        <w:t>&lt;/Members&gt;</w:t>
      </w:r>
    </w:p>
    <w:p w14:paraId="66465FEF" w14:textId="77777777" w:rsidR="00A42879" w:rsidRPr="008D639E" w:rsidRDefault="008D639E" w:rsidP="00A42879">
      <w:r w:rsidRPr="008D639E">
        <w:rPr>
          <w:rStyle w:val="HideTWBExt"/>
          <w:noProof w:val="0"/>
        </w:rPr>
        <w:t>&lt;/RepeatBlock-By&gt;</w:t>
      </w:r>
    </w:p>
    <w:p w14:paraId="34DB335C"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84E1A9A" w14:textId="77777777" w:rsidR="00A42879" w:rsidRPr="008D639E" w:rsidRDefault="008D639E" w:rsidP="00A42879">
      <w:pPr>
        <w:pStyle w:val="NormalBold"/>
      </w:pPr>
      <w:r w:rsidRPr="008D639E">
        <w:rPr>
          <w:rStyle w:val="HideTWBExt"/>
          <w:b w:val="0"/>
          <w:noProof w:val="0"/>
        </w:rPr>
        <w:t>&lt;Article&gt;</w:t>
      </w:r>
      <w:r w:rsidRPr="008D639E">
        <w:t>Artikel 1 – stk. 1 – nr. 30 – litra a</w:t>
      </w:r>
      <w:r w:rsidRPr="008D639E">
        <w:rPr>
          <w:rStyle w:val="HideTWBExt"/>
          <w:b w:val="0"/>
          <w:noProof w:val="0"/>
        </w:rPr>
        <w:t>&lt;/Article&gt;</w:t>
      </w:r>
    </w:p>
    <w:p w14:paraId="475F590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FE7BF55" w14:textId="77777777" w:rsidR="00A42879" w:rsidRPr="008D639E" w:rsidRDefault="008D639E" w:rsidP="00A42879">
      <w:r w:rsidRPr="008D639E">
        <w:rPr>
          <w:rStyle w:val="HideTWBExt"/>
          <w:noProof w:val="0"/>
        </w:rPr>
        <w:t>&lt;Article2&gt;</w:t>
      </w:r>
      <w:r w:rsidRPr="008D639E">
        <w:t>Artikel 111 – stk.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3B5F046" w14:textId="77777777" w:rsidTr="00A42879">
        <w:trPr>
          <w:jc w:val="center"/>
        </w:trPr>
        <w:tc>
          <w:tcPr>
            <w:tcW w:w="9752" w:type="dxa"/>
            <w:gridSpan w:val="2"/>
          </w:tcPr>
          <w:p w14:paraId="68A3EC87" w14:textId="77777777" w:rsidR="00A42879" w:rsidRPr="008D639E" w:rsidRDefault="00A42879">
            <w:pPr>
              <w:keepNext/>
            </w:pPr>
          </w:p>
        </w:tc>
      </w:tr>
      <w:tr w:rsidR="006C7B3F" w:rsidRPr="008D639E" w14:paraId="4C1B04D8" w14:textId="77777777" w:rsidTr="00A42879">
        <w:trPr>
          <w:jc w:val="center"/>
        </w:trPr>
        <w:tc>
          <w:tcPr>
            <w:tcW w:w="4876" w:type="dxa"/>
            <w:hideMark/>
          </w:tcPr>
          <w:p w14:paraId="25CFA996" w14:textId="77777777" w:rsidR="00A42879" w:rsidRPr="008D639E" w:rsidRDefault="008D639E">
            <w:pPr>
              <w:pStyle w:val="ColumnHeading"/>
              <w:keepNext/>
            </w:pPr>
            <w:r w:rsidRPr="008D639E">
              <w:t>Kommissionens forslag</w:t>
            </w:r>
          </w:p>
        </w:tc>
        <w:tc>
          <w:tcPr>
            <w:tcW w:w="4876" w:type="dxa"/>
            <w:hideMark/>
          </w:tcPr>
          <w:p w14:paraId="2AA9B895" w14:textId="77777777" w:rsidR="00A42879" w:rsidRPr="008D639E" w:rsidRDefault="008D639E">
            <w:pPr>
              <w:pStyle w:val="ColumnHeading"/>
              <w:keepNext/>
            </w:pPr>
            <w:r w:rsidRPr="008D639E">
              <w:t>Ændringsforslag</w:t>
            </w:r>
          </w:p>
        </w:tc>
      </w:tr>
      <w:tr w:rsidR="006C7B3F" w:rsidRPr="008D639E" w14:paraId="494D6667" w14:textId="77777777" w:rsidTr="00A42879">
        <w:trPr>
          <w:jc w:val="center"/>
        </w:trPr>
        <w:tc>
          <w:tcPr>
            <w:tcW w:w="4876" w:type="dxa"/>
            <w:hideMark/>
          </w:tcPr>
          <w:p w14:paraId="4395AEB5" w14:textId="678E2A1B" w:rsidR="00A42879" w:rsidRPr="008D639E" w:rsidRDefault="008D639E">
            <w:pPr>
              <w:pStyle w:val="Normal6"/>
            </w:pPr>
            <w:r w:rsidRPr="008D639E">
              <w:t>"2.</w:t>
            </w:r>
            <w:r w:rsidRPr="008D639E">
              <w:tab/>
            </w:r>
            <w:r w:rsidRPr="008D639E">
              <w:t xml:space="preserve">Uden at det berører anvendelsen af artikel 5 som omhandlet i artikel 113, stk. 3, tredje afsnit, litra a), finder denne forordning kun anvendelse på operatører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w:t>
            </w:r>
            <w:r w:rsidRPr="008D639E">
              <w:rPr>
                <w:b/>
                <w:bCs/>
                <w:i/>
                <w:iCs/>
              </w:rPr>
              <w:t xml:space="preserve">betydelige </w:t>
            </w:r>
            <w:r w:rsidRPr="008D639E">
              <w:t>ændringer i deres udformning. I alle tilfælde</w:t>
            </w:r>
            <w:r w:rsidRPr="008D639E">
              <w:t xml:space="preserve"> skal udbydere og idriftsættere af højrisiko-AI-systemer, der tilsigtes anvendt af offentlige myndigheder, tage de nødvendige skridt til at overholde de </w:t>
            </w:r>
            <w:r>
              <w:t>krav og forpligtelser</w:t>
            </w:r>
            <w:r w:rsidRPr="008D639E">
              <w:t>, der er fastsat i denne forordning, senest den 2. august 2030."</w:t>
            </w:r>
          </w:p>
        </w:tc>
        <w:tc>
          <w:tcPr>
            <w:tcW w:w="4876" w:type="dxa"/>
            <w:hideMark/>
          </w:tcPr>
          <w:p w14:paraId="605C203B" w14:textId="1176BCF7" w:rsidR="00A42879" w:rsidRPr="008D639E" w:rsidRDefault="008D639E">
            <w:pPr>
              <w:pStyle w:val="Normal6"/>
              <w:rPr>
                <w:szCs w:val="24"/>
              </w:rPr>
            </w:pPr>
            <w:r w:rsidRPr="008D639E">
              <w:t>"2.</w:t>
            </w:r>
            <w:r w:rsidRPr="008D639E">
              <w:tab/>
              <w:t xml:space="preserve">Uden at det berører anvendelsen af artikel 5 som omhandlet i artikel 113, stk. 3, tredje afsnit, litra a), finder denne forordning kun anvendelse på operatører af andre højrisiko-AI-systemer end de systemer, der er omhandlet i nærværende artikels stk. 1, og som er bragt i omsætning eller ibrugtaget inden anvendelsesdatoen for kapitel III og de tilsvarende forpligtelser, der er omhandlet i artikel 113, hvis disse systemer fra denne dato er genstand for </w:t>
            </w:r>
            <w:r w:rsidRPr="008D639E">
              <w:rPr>
                <w:b/>
                <w:bCs/>
                <w:i/>
                <w:iCs/>
              </w:rPr>
              <w:t xml:space="preserve">omfattende </w:t>
            </w:r>
            <w:r w:rsidRPr="008D639E">
              <w:t>ændringer i deres udformning. I alle tilfæld</w:t>
            </w:r>
            <w:r w:rsidRPr="008D639E">
              <w:t xml:space="preserve">e skal udbydere og idriftsættere af højrisiko-AI-systemer, der tilsigtes anvendt af offentlige myndigheder, tage de nødvendige skridt til at overholde de </w:t>
            </w:r>
            <w:r>
              <w:t>krav og forpligtelser</w:t>
            </w:r>
            <w:r w:rsidRPr="008D639E">
              <w:t>, der er fastsat i denne forordning, senest den 2. august 2030."</w:t>
            </w:r>
          </w:p>
        </w:tc>
      </w:tr>
    </w:tbl>
    <w:p w14:paraId="395E57A2"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354B000"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12F0DB27" w14:textId="77777777" w:rsidR="00A42879" w:rsidRPr="008D639E" w:rsidRDefault="008D639E" w:rsidP="00A42879">
      <w:pPr>
        <w:pStyle w:val="Normal12Italic"/>
        <w:rPr>
          <w:noProof w:val="0"/>
        </w:rPr>
      </w:pPr>
      <w:r w:rsidRPr="008D639E">
        <w:rPr>
          <w:noProof w:val="0"/>
        </w:rPr>
        <w:t>For at tilpasse afsnittet til standardudtrykket i den nye lovgivningsmæssige rammes blå vejledning fra 2022, der også bruges i de resterende dele af EU's AI-forordning.</w:t>
      </w:r>
    </w:p>
    <w:p w14:paraId="3D14110E" w14:textId="77777777" w:rsidR="00A42879" w:rsidRPr="008D639E" w:rsidRDefault="008D639E" w:rsidP="00A42879">
      <w:r w:rsidRPr="008D639E">
        <w:rPr>
          <w:rStyle w:val="HideTWBExt"/>
          <w:noProof w:val="0"/>
        </w:rPr>
        <w:lastRenderedPageBreak/>
        <w:t>&lt;/Amend&gt;</w:t>
      </w:r>
    </w:p>
    <w:p w14:paraId="45DF0E2B"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383</w:t>
      </w:r>
      <w:r w:rsidRPr="008D639E">
        <w:rPr>
          <w:rStyle w:val="HideTWBExt"/>
          <w:b w:val="0"/>
          <w:noProof w:val="0"/>
        </w:rPr>
        <w:t>&lt;/NumAm&gt;</w:t>
      </w:r>
    </w:p>
    <w:p w14:paraId="192F576C" w14:textId="77777777" w:rsidR="00A42879" w:rsidRPr="008D639E" w:rsidRDefault="008D639E" w:rsidP="00A42879">
      <w:pPr>
        <w:pStyle w:val="NormalBold"/>
      </w:pPr>
      <w:r w:rsidRPr="008D639E">
        <w:rPr>
          <w:rStyle w:val="HideTWBExt"/>
          <w:b w:val="0"/>
          <w:noProof w:val="0"/>
        </w:rPr>
        <w:t>&lt;RepeatBlock-By&gt;&lt;Members&gt;</w:t>
      </w:r>
      <w:r w:rsidRPr="008D639E">
        <w:t>Sabine Verheyen, Bogdan Andrzej Zdrojewski</w:t>
      </w:r>
      <w:r w:rsidRPr="008D639E">
        <w:rPr>
          <w:rStyle w:val="HideTWBExt"/>
          <w:b w:val="0"/>
          <w:noProof w:val="0"/>
        </w:rPr>
        <w:t>&lt;/Members&gt;</w:t>
      </w:r>
    </w:p>
    <w:p w14:paraId="48398EDE" w14:textId="77777777" w:rsidR="00A42879" w:rsidRPr="008D639E" w:rsidRDefault="008D639E" w:rsidP="00A42879">
      <w:r w:rsidRPr="008D639E">
        <w:rPr>
          <w:rStyle w:val="HideTWBExt"/>
          <w:noProof w:val="0"/>
        </w:rPr>
        <w:t>&lt;/RepeatBlock-By&gt;</w:t>
      </w:r>
    </w:p>
    <w:p w14:paraId="632AC32C"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A8E57BB"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41C89E9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878D1DC"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EF87C48" w14:textId="77777777" w:rsidTr="00AE7122">
        <w:trPr>
          <w:jc w:val="center"/>
        </w:trPr>
        <w:tc>
          <w:tcPr>
            <w:tcW w:w="9752" w:type="dxa"/>
            <w:gridSpan w:val="2"/>
          </w:tcPr>
          <w:p w14:paraId="5E17B7F1" w14:textId="77777777" w:rsidR="00A42879" w:rsidRPr="008D639E" w:rsidRDefault="00A42879">
            <w:pPr>
              <w:keepNext/>
            </w:pPr>
          </w:p>
        </w:tc>
      </w:tr>
      <w:tr w:rsidR="006C7B3F" w:rsidRPr="008D639E" w14:paraId="262AF252" w14:textId="77777777" w:rsidTr="00AE7122">
        <w:trPr>
          <w:jc w:val="center"/>
        </w:trPr>
        <w:tc>
          <w:tcPr>
            <w:tcW w:w="4876" w:type="dxa"/>
            <w:hideMark/>
          </w:tcPr>
          <w:p w14:paraId="2DC4A6EE" w14:textId="77777777" w:rsidR="00A42879" w:rsidRPr="008D639E" w:rsidRDefault="008D639E">
            <w:pPr>
              <w:pStyle w:val="ColumnHeading"/>
              <w:keepNext/>
            </w:pPr>
            <w:r w:rsidRPr="008D639E">
              <w:t>Kommissionens forslag</w:t>
            </w:r>
          </w:p>
        </w:tc>
        <w:tc>
          <w:tcPr>
            <w:tcW w:w="4876" w:type="dxa"/>
            <w:hideMark/>
          </w:tcPr>
          <w:p w14:paraId="6C44CAF4" w14:textId="77777777" w:rsidR="00A42879" w:rsidRPr="008D639E" w:rsidRDefault="008D639E">
            <w:pPr>
              <w:pStyle w:val="ColumnHeading"/>
              <w:keepNext/>
            </w:pPr>
            <w:r w:rsidRPr="008D639E">
              <w:t>Ændringsforslag</w:t>
            </w:r>
          </w:p>
        </w:tc>
      </w:tr>
      <w:tr w:rsidR="006C7B3F" w:rsidRPr="008D639E" w14:paraId="53AE8866" w14:textId="77777777" w:rsidTr="00AE7122">
        <w:trPr>
          <w:jc w:val="center"/>
        </w:trPr>
        <w:tc>
          <w:tcPr>
            <w:tcW w:w="4876" w:type="dxa"/>
            <w:hideMark/>
          </w:tcPr>
          <w:p w14:paraId="589EFB0B" w14:textId="77777777" w:rsidR="00A42879" w:rsidRPr="008D639E" w:rsidRDefault="008D639E">
            <w:pPr>
              <w:pStyle w:val="Normal6"/>
            </w:pPr>
            <w:r w:rsidRPr="008D639E">
              <w:rPr>
                <w:b/>
                <w:i/>
              </w:rPr>
              <w:t>(b)</w:t>
            </w:r>
            <w:r w:rsidRPr="008D639E">
              <w:rPr>
                <w:b/>
                <w:i/>
              </w:rPr>
              <w:tab/>
              <w:t>Som stk. 4 indsættes:</w:t>
            </w:r>
          </w:p>
        </w:tc>
        <w:tc>
          <w:tcPr>
            <w:tcW w:w="4876" w:type="dxa"/>
            <w:hideMark/>
          </w:tcPr>
          <w:p w14:paraId="6611CB3B" w14:textId="77777777" w:rsidR="00A42879" w:rsidRPr="008D639E" w:rsidRDefault="008D639E">
            <w:pPr>
              <w:pStyle w:val="Normal6"/>
              <w:rPr>
                <w:szCs w:val="24"/>
              </w:rPr>
            </w:pPr>
            <w:r w:rsidRPr="008D639E">
              <w:rPr>
                <w:b/>
                <w:i/>
              </w:rPr>
              <w:t>udgår</w:t>
            </w:r>
          </w:p>
        </w:tc>
      </w:tr>
      <w:tr w:rsidR="006C7B3F" w:rsidRPr="008D639E" w14:paraId="37FAFE42" w14:textId="77777777" w:rsidTr="00AE7122">
        <w:trPr>
          <w:jc w:val="center"/>
        </w:trPr>
        <w:tc>
          <w:tcPr>
            <w:tcW w:w="4876" w:type="dxa"/>
            <w:hideMark/>
          </w:tcPr>
          <w:p w14:paraId="69B39575" w14:textId="77777777" w:rsidR="00A42879" w:rsidRPr="008D639E" w:rsidRDefault="008D639E">
            <w:pPr>
              <w:pStyle w:val="Normal6"/>
            </w:pPr>
            <w:r w:rsidRPr="008D639E">
              <w:rPr>
                <w:b/>
                <w:i/>
              </w:rPr>
              <w:t>"4.</w:t>
            </w:r>
            <w:r w:rsidRPr="008D639E">
              <w:rPr>
                <w:b/>
                <w:i/>
              </w:rPr>
              <w:tab/>
              <w:t xml:space="preserve">Udbydere af AI-systemer, herunder AI-systemer til almen brug, der genererer syntetisk lyd-, billed-, video- eller </w:t>
            </w:r>
            <w:r w:rsidRPr="008D639E">
              <w:rPr>
                <w:b/>
                <w:i/>
              </w:rPr>
              <w:t>tekstindhold, og som er bragt i omsætning inden den 2. august 2026, skal tage de nødvendige skridt til at overholde artikel 50, stk. 2, senest den 2. februar 2027."</w:t>
            </w:r>
          </w:p>
        </w:tc>
        <w:tc>
          <w:tcPr>
            <w:tcW w:w="4876" w:type="dxa"/>
          </w:tcPr>
          <w:p w14:paraId="297992A1" w14:textId="77777777" w:rsidR="00A42879" w:rsidRPr="008D639E" w:rsidRDefault="00A42879">
            <w:pPr>
              <w:pStyle w:val="Normal6"/>
              <w:rPr>
                <w:szCs w:val="24"/>
              </w:rPr>
            </w:pPr>
          </w:p>
        </w:tc>
      </w:tr>
    </w:tbl>
    <w:p w14:paraId="32F906A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68175B0"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7F8C90D0" w14:textId="77777777" w:rsidR="00A42879" w:rsidRPr="008D639E" w:rsidRDefault="008D639E" w:rsidP="00A42879">
      <w:pPr>
        <w:pStyle w:val="Normal12Italic"/>
        <w:rPr>
          <w:noProof w:val="0"/>
        </w:rPr>
      </w:pPr>
      <w:r w:rsidRPr="008D639E">
        <w:rPr>
          <w:noProof w:val="0"/>
        </w:rPr>
        <w:t>Sletningen er berettiget, da ændringen vil skade den kreative sektor og kulturarven, og det kan skabe juridisk inkonsekvens i artikel 50. Desuden kan det underminere den europæiske konkurrenceevne, da det kun vil gavne udbydere af AI-systemer, herunder generelle AI-systemer, der genererer syntetisk lyd-, billed-, video- eller tekstindhold, der blev markedsført før den 2. august 2026, som overvejende er ikkeeuropæiske udbydere.</w:t>
      </w:r>
    </w:p>
    <w:p w14:paraId="4E9C7E63" w14:textId="77777777" w:rsidR="00A42879" w:rsidRPr="008D639E" w:rsidRDefault="008D639E" w:rsidP="00A42879">
      <w:r w:rsidRPr="008D639E">
        <w:rPr>
          <w:rStyle w:val="HideTWBExt"/>
          <w:noProof w:val="0"/>
        </w:rPr>
        <w:t>&lt;/Amend&gt;</w:t>
      </w:r>
    </w:p>
    <w:p w14:paraId="64A97B7F"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384</w:t>
      </w:r>
      <w:r w:rsidRPr="008D639E">
        <w:rPr>
          <w:rStyle w:val="HideTWBExt"/>
          <w:b w:val="0"/>
          <w:noProof w:val="0"/>
        </w:rPr>
        <w:t>&lt;/NumAm&gt;</w:t>
      </w:r>
    </w:p>
    <w:p w14:paraId="54F3A7AE" w14:textId="77777777" w:rsidR="00A42879" w:rsidRPr="008D639E" w:rsidRDefault="008D639E" w:rsidP="00A42879">
      <w:pPr>
        <w:pStyle w:val="NormalBold"/>
      </w:pPr>
      <w:r w:rsidRPr="008D639E">
        <w:rPr>
          <w:rStyle w:val="HideTWBExt"/>
          <w:b w:val="0"/>
          <w:noProof w:val="0"/>
        </w:rPr>
        <w:t>&lt;RepeatBlock-By&gt;&lt;Members&gt;</w:t>
      </w:r>
      <w:r w:rsidRPr="008D639E">
        <w:t>Leila Chaibi, Pernando Barrena Arza</w:t>
      </w:r>
      <w:r w:rsidRPr="008D639E">
        <w:rPr>
          <w:rStyle w:val="HideTWBExt"/>
          <w:b w:val="0"/>
          <w:noProof w:val="0"/>
        </w:rPr>
        <w:t>&lt;/Members&gt;</w:t>
      </w:r>
    </w:p>
    <w:p w14:paraId="2274914F" w14:textId="77777777" w:rsidR="00A42879" w:rsidRPr="008D639E" w:rsidRDefault="008D639E" w:rsidP="00A42879">
      <w:r w:rsidRPr="008D639E">
        <w:rPr>
          <w:rStyle w:val="HideTWBExt"/>
          <w:noProof w:val="0"/>
        </w:rPr>
        <w:t>&lt;AuNomDe&gt;</w:t>
      </w:r>
      <w:r w:rsidRPr="008D639E">
        <w:rPr>
          <w:rStyle w:val="HideTWBInt"/>
          <w:color w:val="auto"/>
        </w:rPr>
        <w:t>{The Left}</w:t>
      </w:r>
      <w:r w:rsidRPr="008D639E">
        <w:t>for The Left-Gruppen</w:t>
      </w:r>
      <w:r w:rsidRPr="008D639E">
        <w:rPr>
          <w:rStyle w:val="HideTWBExt"/>
          <w:noProof w:val="0"/>
        </w:rPr>
        <w:t>&lt;/AuNomDe&gt;</w:t>
      </w:r>
    </w:p>
    <w:p w14:paraId="6CF74808" w14:textId="77777777" w:rsidR="00A42879" w:rsidRPr="008D639E" w:rsidRDefault="008D639E" w:rsidP="00A42879">
      <w:r w:rsidRPr="008D639E">
        <w:rPr>
          <w:rStyle w:val="HideTWBExt"/>
          <w:noProof w:val="0"/>
        </w:rPr>
        <w:t>&lt;/RepeatBlock-By&gt;</w:t>
      </w:r>
    </w:p>
    <w:p w14:paraId="65934DE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F2129AE"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1648D4F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31F295B"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70AB5C3" w14:textId="77777777" w:rsidTr="00AE7122">
        <w:trPr>
          <w:jc w:val="center"/>
        </w:trPr>
        <w:tc>
          <w:tcPr>
            <w:tcW w:w="9752" w:type="dxa"/>
            <w:gridSpan w:val="2"/>
          </w:tcPr>
          <w:p w14:paraId="5D8233D1" w14:textId="77777777" w:rsidR="00A42879" w:rsidRPr="008D639E" w:rsidRDefault="00A42879">
            <w:pPr>
              <w:keepNext/>
            </w:pPr>
          </w:p>
        </w:tc>
      </w:tr>
      <w:tr w:rsidR="006C7B3F" w:rsidRPr="008D639E" w14:paraId="7EF55DF8" w14:textId="77777777" w:rsidTr="00AE7122">
        <w:trPr>
          <w:jc w:val="center"/>
        </w:trPr>
        <w:tc>
          <w:tcPr>
            <w:tcW w:w="4876" w:type="dxa"/>
            <w:hideMark/>
          </w:tcPr>
          <w:p w14:paraId="20EBECB5" w14:textId="77777777" w:rsidR="00A42879" w:rsidRPr="008D639E" w:rsidRDefault="008D639E">
            <w:pPr>
              <w:pStyle w:val="ColumnHeading"/>
              <w:keepNext/>
            </w:pPr>
            <w:r w:rsidRPr="008D639E">
              <w:t>Kommissionens forslag</w:t>
            </w:r>
          </w:p>
        </w:tc>
        <w:tc>
          <w:tcPr>
            <w:tcW w:w="4876" w:type="dxa"/>
            <w:hideMark/>
          </w:tcPr>
          <w:p w14:paraId="15E4A0B1" w14:textId="77777777" w:rsidR="00A42879" w:rsidRPr="008D639E" w:rsidRDefault="008D639E">
            <w:pPr>
              <w:pStyle w:val="ColumnHeading"/>
              <w:keepNext/>
            </w:pPr>
            <w:r w:rsidRPr="008D639E">
              <w:t>Ændringsforslag</w:t>
            </w:r>
          </w:p>
        </w:tc>
      </w:tr>
      <w:tr w:rsidR="006C7B3F" w:rsidRPr="008D639E" w14:paraId="0AD7BF96" w14:textId="77777777" w:rsidTr="00AE7122">
        <w:trPr>
          <w:jc w:val="center"/>
        </w:trPr>
        <w:tc>
          <w:tcPr>
            <w:tcW w:w="4876" w:type="dxa"/>
            <w:hideMark/>
          </w:tcPr>
          <w:p w14:paraId="2622F1B9" w14:textId="77777777" w:rsidR="00A42879" w:rsidRPr="008D639E" w:rsidRDefault="008D639E">
            <w:pPr>
              <w:pStyle w:val="Normal6"/>
            </w:pPr>
            <w:r w:rsidRPr="008D639E">
              <w:rPr>
                <w:b/>
                <w:i/>
              </w:rPr>
              <w:t>(b)</w:t>
            </w:r>
            <w:r w:rsidRPr="008D639E">
              <w:rPr>
                <w:b/>
                <w:i/>
              </w:rPr>
              <w:tab/>
              <w:t>Som stk. 4 indsættes:</w:t>
            </w:r>
          </w:p>
        </w:tc>
        <w:tc>
          <w:tcPr>
            <w:tcW w:w="4876" w:type="dxa"/>
            <w:hideMark/>
          </w:tcPr>
          <w:p w14:paraId="25A01F26" w14:textId="77777777" w:rsidR="00A42879" w:rsidRPr="008D639E" w:rsidRDefault="008D639E">
            <w:pPr>
              <w:pStyle w:val="Normal6"/>
              <w:rPr>
                <w:szCs w:val="24"/>
              </w:rPr>
            </w:pPr>
            <w:r w:rsidRPr="008D639E">
              <w:rPr>
                <w:b/>
                <w:i/>
              </w:rPr>
              <w:t>udgår</w:t>
            </w:r>
          </w:p>
        </w:tc>
      </w:tr>
      <w:tr w:rsidR="006C7B3F" w:rsidRPr="008D639E" w14:paraId="1CE93412" w14:textId="77777777" w:rsidTr="00AE7122">
        <w:trPr>
          <w:jc w:val="center"/>
        </w:trPr>
        <w:tc>
          <w:tcPr>
            <w:tcW w:w="4876" w:type="dxa"/>
            <w:hideMark/>
          </w:tcPr>
          <w:p w14:paraId="11DD9B9C" w14:textId="77777777" w:rsidR="00A42879" w:rsidRPr="008D639E" w:rsidRDefault="008D639E">
            <w:pPr>
              <w:pStyle w:val="Normal6"/>
            </w:pPr>
            <w:r w:rsidRPr="008D639E">
              <w:rPr>
                <w:b/>
                <w:i/>
              </w:rPr>
              <w:t>"4.</w:t>
            </w:r>
            <w:r w:rsidRPr="008D639E">
              <w:rPr>
                <w:b/>
                <w:i/>
              </w:rPr>
              <w:tab/>
              <w:t xml:space="preserve">Udbydere af AI-systemer, herunder AI-systemer til almen brug, der </w:t>
            </w:r>
            <w:r w:rsidRPr="008D639E">
              <w:rPr>
                <w:b/>
                <w:i/>
              </w:rPr>
              <w:lastRenderedPageBreak/>
              <w:t xml:space="preserve">genererer syntetisk lyd-, billed-, video- eller </w:t>
            </w:r>
            <w:r w:rsidRPr="008D639E">
              <w:rPr>
                <w:b/>
                <w:i/>
              </w:rPr>
              <w:t>tekstindhold, og som er bragt i omsætning inden den 2. august 2026, skal tage de nødvendige skridt til at overholde artikel 50, stk. 2, senest den 2. februar 2027."</w:t>
            </w:r>
          </w:p>
        </w:tc>
        <w:tc>
          <w:tcPr>
            <w:tcW w:w="4876" w:type="dxa"/>
          </w:tcPr>
          <w:p w14:paraId="7DA77966" w14:textId="77777777" w:rsidR="00A42879" w:rsidRPr="008D639E" w:rsidRDefault="00A42879">
            <w:pPr>
              <w:pStyle w:val="Normal6"/>
              <w:rPr>
                <w:szCs w:val="24"/>
              </w:rPr>
            </w:pPr>
          </w:p>
        </w:tc>
      </w:tr>
    </w:tbl>
    <w:p w14:paraId="397F4D50"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3C5C76F" w14:textId="77777777" w:rsidR="00A42879" w:rsidRPr="008D639E" w:rsidRDefault="008D639E" w:rsidP="00A42879">
      <w:r w:rsidRPr="008D639E">
        <w:rPr>
          <w:rStyle w:val="HideTWBExt"/>
          <w:noProof w:val="0"/>
        </w:rPr>
        <w:t>&lt;/Amend&gt;</w:t>
      </w:r>
    </w:p>
    <w:p w14:paraId="3580D13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385</w:t>
      </w:r>
      <w:r w:rsidRPr="008D639E">
        <w:rPr>
          <w:rStyle w:val="HideTWBExt"/>
          <w:b w:val="0"/>
          <w:noProof w:val="0"/>
        </w:rPr>
        <w:t>&lt;/NumAm&gt;</w:t>
      </w:r>
    </w:p>
    <w:p w14:paraId="29E6969A" w14:textId="77777777" w:rsidR="00A42879" w:rsidRPr="008D639E" w:rsidRDefault="008D639E" w:rsidP="00A42879">
      <w:pPr>
        <w:pStyle w:val="NormalBold"/>
      </w:pPr>
      <w:r w:rsidRPr="008D639E">
        <w:rPr>
          <w:rStyle w:val="HideTWBExt"/>
          <w:b w:val="0"/>
          <w:noProof w:val="0"/>
        </w:rPr>
        <w:t>&lt;RepeatBlock-By&gt;&lt;Members&gt;</w:t>
      </w:r>
      <w:r w:rsidRPr="008D639E">
        <w:t>Michael McNamara, Sandro Gozi, Irena Joveva, Veronika Cifrová Ostrihoňová, Lucia Yar, Raquel García Hermida-Van Der Walle, Fabienne Keller, Laurence Farreng</w:t>
      </w:r>
      <w:r w:rsidRPr="008D639E">
        <w:rPr>
          <w:rStyle w:val="HideTWBExt"/>
          <w:b w:val="0"/>
          <w:noProof w:val="0"/>
        </w:rPr>
        <w:t>&lt;/Members&gt;</w:t>
      </w:r>
    </w:p>
    <w:p w14:paraId="0E2C5C34" w14:textId="77777777" w:rsidR="00A42879" w:rsidRPr="008D639E" w:rsidRDefault="008D639E" w:rsidP="00A42879">
      <w:r w:rsidRPr="008D639E">
        <w:rPr>
          <w:rStyle w:val="HideTWBExt"/>
          <w:noProof w:val="0"/>
        </w:rPr>
        <w:t>&lt;/RepeatBlock-By&gt;</w:t>
      </w:r>
    </w:p>
    <w:p w14:paraId="56D9EA97"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1098970"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65EA3459"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4E7300B"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2058AF6" w14:textId="77777777" w:rsidTr="00AE7122">
        <w:trPr>
          <w:jc w:val="center"/>
        </w:trPr>
        <w:tc>
          <w:tcPr>
            <w:tcW w:w="9752" w:type="dxa"/>
            <w:gridSpan w:val="2"/>
          </w:tcPr>
          <w:p w14:paraId="142B0904" w14:textId="77777777" w:rsidR="00A42879" w:rsidRPr="008D639E" w:rsidRDefault="00A42879">
            <w:pPr>
              <w:keepNext/>
            </w:pPr>
          </w:p>
        </w:tc>
      </w:tr>
      <w:tr w:rsidR="006C7B3F" w:rsidRPr="008D639E" w14:paraId="06BBE265" w14:textId="77777777" w:rsidTr="00AE7122">
        <w:trPr>
          <w:jc w:val="center"/>
        </w:trPr>
        <w:tc>
          <w:tcPr>
            <w:tcW w:w="4876" w:type="dxa"/>
            <w:hideMark/>
          </w:tcPr>
          <w:p w14:paraId="39B0D529" w14:textId="77777777" w:rsidR="00A42879" w:rsidRPr="008D639E" w:rsidRDefault="008D639E">
            <w:pPr>
              <w:pStyle w:val="ColumnHeading"/>
              <w:keepNext/>
            </w:pPr>
            <w:r w:rsidRPr="008D639E">
              <w:t>Kommissionens forslag</w:t>
            </w:r>
          </w:p>
        </w:tc>
        <w:tc>
          <w:tcPr>
            <w:tcW w:w="4876" w:type="dxa"/>
            <w:hideMark/>
          </w:tcPr>
          <w:p w14:paraId="4FEE5EE9" w14:textId="77777777" w:rsidR="00A42879" w:rsidRPr="008D639E" w:rsidRDefault="008D639E">
            <w:pPr>
              <w:pStyle w:val="ColumnHeading"/>
              <w:keepNext/>
            </w:pPr>
            <w:r w:rsidRPr="008D639E">
              <w:t>Ændringsforslag</w:t>
            </w:r>
          </w:p>
        </w:tc>
      </w:tr>
      <w:tr w:rsidR="006C7B3F" w:rsidRPr="008D639E" w14:paraId="770BDA32" w14:textId="77777777" w:rsidTr="00AE7122">
        <w:trPr>
          <w:jc w:val="center"/>
        </w:trPr>
        <w:tc>
          <w:tcPr>
            <w:tcW w:w="4876" w:type="dxa"/>
            <w:hideMark/>
          </w:tcPr>
          <w:p w14:paraId="70E8F6AF" w14:textId="77777777" w:rsidR="00A42879" w:rsidRPr="008D639E" w:rsidRDefault="008D639E">
            <w:pPr>
              <w:pStyle w:val="Normal6"/>
            </w:pPr>
            <w:r w:rsidRPr="008D639E">
              <w:rPr>
                <w:b/>
                <w:i/>
              </w:rPr>
              <w:t>(b)</w:t>
            </w:r>
            <w:r w:rsidRPr="008D639E">
              <w:rPr>
                <w:b/>
                <w:i/>
              </w:rPr>
              <w:tab/>
              <w:t>Som stk. 4 indsættes:</w:t>
            </w:r>
          </w:p>
        </w:tc>
        <w:tc>
          <w:tcPr>
            <w:tcW w:w="4876" w:type="dxa"/>
            <w:hideMark/>
          </w:tcPr>
          <w:p w14:paraId="344C880B" w14:textId="77777777" w:rsidR="00A42879" w:rsidRPr="008D639E" w:rsidRDefault="008D639E">
            <w:pPr>
              <w:pStyle w:val="Normal6"/>
              <w:rPr>
                <w:szCs w:val="24"/>
              </w:rPr>
            </w:pPr>
            <w:r w:rsidRPr="008D639E">
              <w:rPr>
                <w:b/>
                <w:i/>
              </w:rPr>
              <w:t>udgår</w:t>
            </w:r>
          </w:p>
        </w:tc>
      </w:tr>
      <w:tr w:rsidR="006C7B3F" w:rsidRPr="008D639E" w14:paraId="3BA8EDE0" w14:textId="77777777" w:rsidTr="00AE7122">
        <w:trPr>
          <w:jc w:val="center"/>
        </w:trPr>
        <w:tc>
          <w:tcPr>
            <w:tcW w:w="4876" w:type="dxa"/>
            <w:hideMark/>
          </w:tcPr>
          <w:p w14:paraId="1CBEA5F4" w14:textId="77777777" w:rsidR="00A42879" w:rsidRPr="008D639E" w:rsidRDefault="008D639E">
            <w:pPr>
              <w:pStyle w:val="Normal6"/>
            </w:pPr>
            <w:r w:rsidRPr="008D639E">
              <w:rPr>
                <w:b/>
                <w:i/>
              </w:rPr>
              <w:t>"4.</w:t>
            </w:r>
            <w:r w:rsidRPr="008D639E">
              <w:rPr>
                <w:b/>
                <w:i/>
              </w:rPr>
              <w:tab/>
              <w:t xml:space="preserve">Udbydere af </w:t>
            </w:r>
            <w:r w:rsidRPr="008D639E">
              <w:rPr>
                <w:b/>
                <w:i/>
              </w:rPr>
              <w:t>AI-systemer, herunder AI-systemer til almen brug, der genererer syntetisk lyd-, billed-, video- eller tekstindhold, og som er bragt i omsætning inden den 2. august 2026, skal tage de nødvendige skridt til at overholde artikel 50, stk. 2, senest den 2. februar 2027."</w:t>
            </w:r>
          </w:p>
        </w:tc>
        <w:tc>
          <w:tcPr>
            <w:tcW w:w="4876" w:type="dxa"/>
          </w:tcPr>
          <w:p w14:paraId="58F149CC" w14:textId="77777777" w:rsidR="00A42879" w:rsidRPr="008D639E" w:rsidRDefault="00A42879">
            <w:pPr>
              <w:pStyle w:val="Normal6"/>
              <w:rPr>
                <w:szCs w:val="24"/>
              </w:rPr>
            </w:pPr>
          </w:p>
        </w:tc>
      </w:tr>
    </w:tbl>
    <w:p w14:paraId="5ABA9140"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2632D26" w14:textId="77777777" w:rsidR="00A42879" w:rsidRPr="008D639E" w:rsidRDefault="008D639E" w:rsidP="00A42879">
      <w:r w:rsidRPr="008D639E">
        <w:rPr>
          <w:rStyle w:val="HideTWBExt"/>
          <w:noProof w:val="0"/>
        </w:rPr>
        <w:t>&lt;/Amend&gt;</w:t>
      </w:r>
    </w:p>
    <w:p w14:paraId="71C7F008"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386</w:t>
      </w:r>
      <w:r w:rsidRPr="008D639E">
        <w:rPr>
          <w:rStyle w:val="HideTWBExt"/>
          <w:b w:val="0"/>
          <w:noProof w:val="0"/>
        </w:rPr>
        <w:t>&lt;/NumAm&gt;</w:t>
      </w:r>
    </w:p>
    <w:p w14:paraId="1E504BF5" w14:textId="77777777" w:rsidR="00A42879" w:rsidRPr="008D639E" w:rsidRDefault="008D639E" w:rsidP="00A42879">
      <w:pPr>
        <w:pStyle w:val="NormalBold"/>
      </w:pPr>
      <w:r w:rsidRPr="008D639E">
        <w:rPr>
          <w:rStyle w:val="HideTWBExt"/>
          <w:b w:val="0"/>
          <w:noProof w:val="0"/>
        </w:rPr>
        <w:t>&lt;RepeatBlock-By&gt;&lt;Members&gt;</w:t>
      </w:r>
      <w:r w:rsidRPr="008D639E">
        <w:t>Stefano Cavedagna</w:t>
      </w:r>
      <w:r w:rsidRPr="008D639E">
        <w:rPr>
          <w:rStyle w:val="HideTWBExt"/>
          <w:b w:val="0"/>
          <w:noProof w:val="0"/>
        </w:rPr>
        <w:t>&lt;/Members&gt;</w:t>
      </w:r>
    </w:p>
    <w:p w14:paraId="097EC2F5" w14:textId="77777777" w:rsidR="00A42879" w:rsidRPr="008D639E" w:rsidRDefault="008D639E" w:rsidP="00A42879">
      <w:r w:rsidRPr="008D639E">
        <w:rPr>
          <w:rStyle w:val="HideTWBExt"/>
          <w:noProof w:val="0"/>
        </w:rPr>
        <w:t>&lt;/RepeatBlock-By&gt;</w:t>
      </w:r>
    </w:p>
    <w:p w14:paraId="5F09F96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CB11047" w14:textId="77777777" w:rsidR="00A42879" w:rsidRPr="008D639E" w:rsidRDefault="008D639E" w:rsidP="00A42879">
      <w:pPr>
        <w:pStyle w:val="NormalBold"/>
      </w:pPr>
      <w:r w:rsidRPr="008D639E">
        <w:rPr>
          <w:rStyle w:val="HideTWBExt"/>
          <w:b w:val="0"/>
          <w:noProof w:val="0"/>
        </w:rPr>
        <w:t>&lt;Article&gt;</w:t>
      </w:r>
      <w:r w:rsidRPr="008D639E">
        <w:t xml:space="preserve">Artikel 1 – stk. 1 – nr. 30 – </w:t>
      </w:r>
      <w:r w:rsidRPr="008D639E">
        <w:t>litra b</w:t>
      </w:r>
      <w:r w:rsidRPr="008D639E">
        <w:rPr>
          <w:rStyle w:val="HideTWBExt"/>
          <w:b w:val="0"/>
          <w:noProof w:val="0"/>
        </w:rPr>
        <w:t>&lt;/Article&gt;</w:t>
      </w:r>
    </w:p>
    <w:p w14:paraId="4FCA27F1"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96B3294"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B5BB9C7" w14:textId="77777777" w:rsidTr="00AE7122">
        <w:trPr>
          <w:jc w:val="center"/>
        </w:trPr>
        <w:tc>
          <w:tcPr>
            <w:tcW w:w="9752" w:type="dxa"/>
            <w:gridSpan w:val="2"/>
          </w:tcPr>
          <w:p w14:paraId="40800C11" w14:textId="77777777" w:rsidR="00A42879" w:rsidRPr="008D639E" w:rsidRDefault="00A42879">
            <w:pPr>
              <w:keepNext/>
            </w:pPr>
          </w:p>
        </w:tc>
      </w:tr>
      <w:tr w:rsidR="006C7B3F" w:rsidRPr="008D639E" w14:paraId="6D0CAF5F" w14:textId="77777777" w:rsidTr="00AE7122">
        <w:trPr>
          <w:jc w:val="center"/>
        </w:trPr>
        <w:tc>
          <w:tcPr>
            <w:tcW w:w="4876" w:type="dxa"/>
            <w:hideMark/>
          </w:tcPr>
          <w:p w14:paraId="58F2B35A" w14:textId="77777777" w:rsidR="00A42879" w:rsidRPr="008D639E" w:rsidRDefault="008D639E">
            <w:pPr>
              <w:pStyle w:val="ColumnHeading"/>
              <w:keepNext/>
            </w:pPr>
            <w:r w:rsidRPr="008D639E">
              <w:t>Kommissionens forslag</w:t>
            </w:r>
          </w:p>
        </w:tc>
        <w:tc>
          <w:tcPr>
            <w:tcW w:w="4876" w:type="dxa"/>
            <w:hideMark/>
          </w:tcPr>
          <w:p w14:paraId="71D7560A" w14:textId="77777777" w:rsidR="00A42879" w:rsidRPr="008D639E" w:rsidRDefault="008D639E">
            <w:pPr>
              <w:pStyle w:val="ColumnHeading"/>
              <w:keepNext/>
            </w:pPr>
            <w:r w:rsidRPr="008D639E">
              <w:t>Ændringsforslag</w:t>
            </w:r>
          </w:p>
        </w:tc>
      </w:tr>
      <w:tr w:rsidR="006C7B3F" w:rsidRPr="008D639E" w14:paraId="4B255D4C" w14:textId="77777777" w:rsidTr="00AE7122">
        <w:trPr>
          <w:jc w:val="center"/>
        </w:trPr>
        <w:tc>
          <w:tcPr>
            <w:tcW w:w="4876" w:type="dxa"/>
            <w:hideMark/>
          </w:tcPr>
          <w:p w14:paraId="1AB0C587" w14:textId="77777777" w:rsidR="00A42879" w:rsidRPr="008D639E" w:rsidRDefault="008D639E">
            <w:pPr>
              <w:pStyle w:val="Normal6"/>
            </w:pPr>
            <w:r w:rsidRPr="008D639E">
              <w:rPr>
                <w:b/>
                <w:i/>
              </w:rPr>
              <w:t>(b)</w:t>
            </w:r>
            <w:r w:rsidRPr="008D639E">
              <w:rPr>
                <w:b/>
                <w:i/>
              </w:rPr>
              <w:tab/>
              <w:t>Som stk. 4 indsættes:</w:t>
            </w:r>
          </w:p>
        </w:tc>
        <w:tc>
          <w:tcPr>
            <w:tcW w:w="4876" w:type="dxa"/>
            <w:hideMark/>
          </w:tcPr>
          <w:p w14:paraId="0A9682D2" w14:textId="77777777" w:rsidR="00A42879" w:rsidRPr="008D639E" w:rsidRDefault="008D639E">
            <w:pPr>
              <w:pStyle w:val="Normal6"/>
              <w:rPr>
                <w:szCs w:val="24"/>
              </w:rPr>
            </w:pPr>
            <w:r w:rsidRPr="008D639E">
              <w:rPr>
                <w:b/>
                <w:i/>
              </w:rPr>
              <w:t>udgår</w:t>
            </w:r>
          </w:p>
        </w:tc>
      </w:tr>
      <w:tr w:rsidR="006C7B3F" w:rsidRPr="008D639E" w14:paraId="2145F185" w14:textId="77777777" w:rsidTr="00AE7122">
        <w:trPr>
          <w:jc w:val="center"/>
        </w:trPr>
        <w:tc>
          <w:tcPr>
            <w:tcW w:w="4876" w:type="dxa"/>
            <w:hideMark/>
          </w:tcPr>
          <w:p w14:paraId="7379107C" w14:textId="77777777" w:rsidR="00A42879" w:rsidRPr="008D639E" w:rsidRDefault="008D639E">
            <w:pPr>
              <w:pStyle w:val="Normal6"/>
            </w:pPr>
            <w:r w:rsidRPr="008D639E">
              <w:rPr>
                <w:b/>
                <w:i/>
              </w:rPr>
              <w:lastRenderedPageBreak/>
              <w:t>"4.</w:t>
            </w:r>
            <w:r w:rsidRPr="008D639E">
              <w:rPr>
                <w:b/>
                <w:i/>
              </w:rPr>
              <w:tab/>
              <w:t xml:space="preserve">Udbydere af AI-systemer, herunder AI-systemer til almen brug, der </w:t>
            </w:r>
            <w:r w:rsidRPr="008D639E">
              <w:rPr>
                <w:b/>
                <w:i/>
              </w:rPr>
              <w:t>genererer syntetisk lyd-, billed-, video- eller tekstindhold, og som er bragt i omsætning inden den 2. august 2026, skal tage de nødvendige skridt til at overholde artikel 50, stk. 2, senest den 2. februar 2027."</w:t>
            </w:r>
          </w:p>
        </w:tc>
        <w:tc>
          <w:tcPr>
            <w:tcW w:w="4876" w:type="dxa"/>
          </w:tcPr>
          <w:p w14:paraId="067A6A20" w14:textId="77777777" w:rsidR="00A42879" w:rsidRPr="008D639E" w:rsidRDefault="00A42879">
            <w:pPr>
              <w:pStyle w:val="Normal6"/>
              <w:rPr>
                <w:szCs w:val="24"/>
              </w:rPr>
            </w:pPr>
          </w:p>
        </w:tc>
      </w:tr>
    </w:tbl>
    <w:p w14:paraId="134F2F05"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FCB9307"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1FD466EF" w14:textId="77777777" w:rsidR="00A42879" w:rsidRPr="008D639E" w:rsidRDefault="008D639E" w:rsidP="00A42879">
      <w:pPr>
        <w:pStyle w:val="Normal12Italic"/>
        <w:rPr>
          <w:noProof w:val="0"/>
        </w:rPr>
      </w:pPr>
      <w:r w:rsidRPr="008D639E">
        <w:rPr>
          <w:noProof w:val="0"/>
        </w:rPr>
        <w:t xml:space="preserve">The Omnibus amendment to Article 111 of the AI Act grants providers a transitional period until February 2, 2027 for content marking obligations, but the Code of Practice defining technical </w:t>
      </w:r>
      <w:r w:rsidRPr="008D639E">
        <w:rPr>
          <w:noProof w:val="0"/>
        </w:rPr>
        <w:t xml:space="preserve">compliance will only be finalized near that date. More critically, deployers subject to Article 50, paragraph 4 obligations receive no transitional period despite depending entirely on providers' technical solutions and Code of Practice specifications to fulfil their transparency obligations toward end users. This asymmetry creates significant legal uncertainty and exposes deployers to liability without adequate means of compliance. This amendment, together with the following amendment to article 113, aims </w:t>
      </w:r>
      <w:r w:rsidRPr="008D639E">
        <w:rPr>
          <w:noProof w:val="0"/>
        </w:rPr>
        <w:t>to improve legal certainty by setting a uniform date for both providers and deployers.</w:t>
      </w:r>
    </w:p>
    <w:p w14:paraId="327DAE2D" w14:textId="77777777" w:rsidR="00A42879" w:rsidRPr="008D639E" w:rsidRDefault="008D639E" w:rsidP="00A42879">
      <w:r w:rsidRPr="008D639E">
        <w:rPr>
          <w:rStyle w:val="HideTWBExt"/>
          <w:noProof w:val="0"/>
        </w:rPr>
        <w:t>&lt;/Amend&gt;</w:t>
      </w:r>
    </w:p>
    <w:p w14:paraId="1A8FB58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387</w:t>
      </w:r>
      <w:r w:rsidRPr="008D639E">
        <w:rPr>
          <w:rStyle w:val="HideTWBExt"/>
          <w:b w:val="0"/>
          <w:noProof w:val="0"/>
        </w:rPr>
        <w:t>&lt;/NumAm&gt;</w:t>
      </w:r>
    </w:p>
    <w:p w14:paraId="163423A9" w14:textId="77777777" w:rsidR="00A42879" w:rsidRPr="008D639E" w:rsidRDefault="008D639E" w:rsidP="00A42879">
      <w:pPr>
        <w:pStyle w:val="NormalBold"/>
      </w:pPr>
      <w:r w:rsidRPr="008D639E">
        <w:rPr>
          <w:rStyle w:val="HideTWBExt"/>
          <w:b w:val="0"/>
          <w:noProof w:val="0"/>
        </w:rPr>
        <w:t>&lt;RepeatBlock-By&gt;&lt;Members&gt;</w:t>
      </w:r>
      <w:r w:rsidRPr="008D639E">
        <w:t>Brando Benifei, Kristian Vigenin, Christel Schaldemose, Pierre Jouvet, Marc Angel, Francisco Assis, Alex Agius Saliba, José Cepeda, Elena Sancho Murillo, François Kalfon, Elisabeth Grossmann, Hannes Heide</w:t>
      </w:r>
      <w:r w:rsidRPr="008D639E">
        <w:rPr>
          <w:rStyle w:val="HideTWBExt"/>
          <w:b w:val="0"/>
          <w:noProof w:val="0"/>
        </w:rPr>
        <w:t>&lt;/Members&gt;</w:t>
      </w:r>
    </w:p>
    <w:p w14:paraId="6948CA88" w14:textId="77777777" w:rsidR="00A42879" w:rsidRPr="008D639E" w:rsidRDefault="008D639E" w:rsidP="00A42879">
      <w:r w:rsidRPr="008D639E">
        <w:rPr>
          <w:rStyle w:val="HideTWBExt"/>
          <w:noProof w:val="0"/>
        </w:rPr>
        <w:t>&lt;/RepeatBlock-By&gt;</w:t>
      </w:r>
    </w:p>
    <w:p w14:paraId="288EAFD4"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4FC2B7D"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591D1B39"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CAA381E"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7C09D21" w14:textId="77777777" w:rsidTr="00AE7122">
        <w:trPr>
          <w:jc w:val="center"/>
        </w:trPr>
        <w:tc>
          <w:tcPr>
            <w:tcW w:w="9752" w:type="dxa"/>
            <w:gridSpan w:val="2"/>
          </w:tcPr>
          <w:p w14:paraId="3937ABA5" w14:textId="77777777" w:rsidR="00A42879" w:rsidRPr="008D639E" w:rsidRDefault="00A42879">
            <w:pPr>
              <w:keepNext/>
            </w:pPr>
          </w:p>
        </w:tc>
      </w:tr>
      <w:tr w:rsidR="006C7B3F" w:rsidRPr="008D639E" w14:paraId="2A4E6EE9" w14:textId="77777777" w:rsidTr="00AE7122">
        <w:trPr>
          <w:jc w:val="center"/>
        </w:trPr>
        <w:tc>
          <w:tcPr>
            <w:tcW w:w="4876" w:type="dxa"/>
            <w:hideMark/>
          </w:tcPr>
          <w:p w14:paraId="2358B9B5" w14:textId="77777777" w:rsidR="00A42879" w:rsidRPr="008D639E" w:rsidRDefault="008D639E">
            <w:pPr>
              <w:pStyle w:val="ColumnHeading"/>
              <w:keepNext/>
            </w:pPr>
            <w:r w:rsidRPr="008D639E">
              <w:t>Kommissionens forslag</w:t>
            </w:r>
          </w:p>
        </w:tc>
        <w:tc>
          <w:tcPr>
            <w:tcW w:w="4876" w:type="dxa"/>
            <w:hideMark/>
          </w:tcPr>
          <w:p w14:paraId="1DD90981" w14:textId="77777777" w:rsidR="00A42879" w:rsidRPr="008D639E" w:rsidRDefault="008D639E">
            <w:pPr>
              <w:pStyle w:val="ColumnHeading"/>
              <w:keepNext/>
            </w:pPr>
            <w:r w:rsidRPr="008D639E">
              <w:t>Ændringsforslag</w:t>
            </w:r>
          </w:p>
        </w:tc>
      </w:tr>
      <w:tr w:rsidR="006C7B3F" w:rsidRPr="008D639E" w14:paraId="6E621123" w14:textId="77777777" w:rsidTr="00AE7122">
        <w:trPr>
          <w:jc w:val="center"/>
        </w:trPr>
        <w:tc>
          <w:tcPr>
            <w:tcW w:w="4876" w:type="dxa"/>
            <w:hideMark/>
          </w:tcPr>
          <w:p w14:paraId="1E019A57" w14:textId="77777777" w:rsidR="00A42879" w:rsidRPr="008D639E" w:rsidRDefault="008D639E">
            <w:pPr>
              <w:pStyle w:val="Normal6"/>
            </w:pPr>
            <w:r w:rsidRPr="008D639E">
              <w:rPr>
                <w:b/>
                <w:i/>
              </w:rPr>
              <w:t>(b)</w:t>
            </w:r>
            <w:r w:rsidRPr="008D639E">
              <w:rPr>
                <w:b/>
                <w:i/>
              </w:rPr>
              <w:tab/>
              <w:t>Som stk. 4 indsættes:</w:t>
            </w:r>
          </w:p>
        </w:tc>
        <w:tc>
          <w:tcPr>
            <w:tcW w:w="4876" w:type="dxa"/>
            <w:hideMark/>
          </w:tcPr>
          <w:p w14:paraId="3E8AD033" w14:textId="77777777" w:rsidR="00A42879" w:rsidRPr="008D639E" w:rsidRDefault="008D639E">
            <w:pPr>
              <w:pStyle w:val="Normal6"/>
              <w:rPr>
                <w:szCs w:val="24"/>
              </w:rPr>
            </w:pPr>
            <w:r w:rsidRPr="008D639E">
              <w:rPr>
                <w:b/>
                <w:i/>
              </w:rPr>
              <w:t>udgår</w:t>
            </w:r>
          </w:p>
        </w:tc>
      </w:tr>
      <w:tr w:rsidR="006C7B3F" w:rsidRPr="008D639E" w14:paraId="52D56ACF" w14:textId="77777777" w:rsidTr="00AE7122">
        <w:trPr>
          <w:jc w:val="center"/>
        </w:trPr>
        <w:tc>
          <w:tcPr>
            <w:tcW w:w="4876" w:type="dxa"/>
            <w:hideMark/>
          </w:tcPr>
          <w:p w14:paraId="43385909" w14:textId="77777777" w:rsidR="00A42879" w:rsidRPr="008D639E" w:rsidRDefault="008D639E">
            <w:pPr>
              <w:pStyle w:val="Normal6"/>
            </w:pPr>
            <w:r w:rsidRPr="008D639E">
              <w:rPr>
                <w:b/>
                <w:i/>
              </w:rPr>
              <w:t>"4.</w:t>
            </w:r>
            <w:r w:rsidRPr="008D639E">
              <w:rPr>
                <w:b/>
                <w:i/>
              </w:rPr>
              <w:tab/>
              <w:t xml:space="preserve">Udbydere af AI-systemer, herunder AI-systemer til almen brug, der genererer syntetisk lyd-, </w:t>
            </w:r>
            <w:r w:rsidRPr="008D639E">
              <w:rPr>
                <w:b/>
                <w:i/>
              </w:rPr>
              <w:t>billed-, video- eller tekstindhold, og som er bragt i omsætning inden den 2. august 2026, skal tage de nødvendige skridt til at overholde artikel 50, stk. 2, senest den 2. februar 2027."</w:t>
            </w:r>
          </w:p>
        </w:tc>
        <w:tc>
          <w:tcPr>
            <w:tcW w:w="4876" w:type="dxa"/>
          </w:tcPr>
          <w:p w14:paraId="63BC88B5" w14:textId="77777777" w:rsidR="00A42879" w:rsidRPr="008D639E" w:rsidRDefault="00A42879">
            <w:pPr>
              <w:pStyle w:val="Normal6"/>
              <w:rPr>
                <w:szCs w:val="24"/>
              </w:rPr>
            </w:pPr>
          </w:p>
        </w:tc>
      </w:tr>
    </w:tbl>
    <w:p w14:paraId="606F65F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CA845C5" w14:textId="77777777" w:rsidR="00A42879" w:rsidRPr="008D639E" w:rsidRDefault="008D639E" w:rsidP="00A42879">
      <w:r w:rsidRPr="008D639E">
        <w:rPr>
          <w:rStyle w:val="HideTWBExt"/>
          <w:noProof w:val="0"/>
        </w:rPr>
        <w:lastRenderedPageBreak/>
        <w:t>&lt;/Amend&gt;</w:t>
      </w:r>
    </w:p>
    <w:p w14:paraId="4E896C82"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388</w:t>
      </w:r>
      <w:r w:rsidRPr="008D639E">
        <w:rPr>
          <w:rStyle w:val="HideTWBExt"/>
          <w:b w:val="0"/>
          <w:noProof w:val="0"/>
        </w:rPr>
        <w:t>&lt;/NumAm&gt;</w:t>
      </w:r>
    </w:p>
    <w:p w14:paraId="09149E2F" w14:textId="77777777" w:rsidR="00A42879" w:rsidRPr="008D639E" w:rsidRDefault="008D639E" w:rsidP="00A42879">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77051436" w14:textId="77777777" w:rsidR="00A42879" w:rsidRPr="008D639E" w:rsidRDefault="008D639E" w:rsidP="00A42879">
      <w:r w:rsidRPr="008D639E">
        <w:rPr>
          <w:rStyle w:val="HideTWBExt"/>
          <w:noProof w:val="0"/>
        </w:rPr>
        <w:t>&lt;/RepeatBlock-By&gt;</w:t>
      </w:r>
    </w:p>
    <w:p w14:paraId="18E56317"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3172C6B"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1B0FCE2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8647A5F"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29B8859" w14:textId="77777777" w:rsidTr="00A42879">
        <w:trPr>
          <w:jc w:val="center"/>
        </w:trPr>
        <w:tc>
          <w:tcPr>
            <w:tcW w:w="9752" w:type="dxa"/>
            <w:gridSpan w:val="2"/>
          </w:tcPr>
          <w:p w14:paraId="51B75DEF" w14:textId="77777777" w:rsidR="00A42879" w:rsidRPr="008D639E" w:rsidRDefault="00A42879">
            <w:pPr>
              <w:keepNext/>
            </w:pPr>
          </w:p>
        </w:tc>
      </w:tr>
      <w:tr w:rsidR="006C7B3F" w:rsidRPr="008D639E" w14:paraId="30F7DCE3" w14:textId="77777777" w:rsidTr="00A42879">
        <w:trPr>
          <w:jc w:val="center"/>
        </w:trPr>
        <w:tc>
          <w:tcPr>
            <w:tcW w:w="4876" w:type="dxa"/>
            <w:hideMark/>
          </w:tcPr>
          <w:p w14:paraId="23CA6EBD" w14:textId="77777777" w:rsidR="00A42879" w:rsidRPr="008D639E" w:rsidRDefault="008D639E">
            <w:pPr>
              <w:pStyle w:val="ColumnHeading"/>
              <w:keepNext/>
            </w:pPr>
            <w:r w:rsidRPr="008D639E">
              <w:t>Kommissionens forslag</w:t>
            </w:r>
          </w:p>
        </w:tc>
        <w:tc>
          <w:tcPr>
            <w:tcW w:w="4876" w:type="dxa"/>
            <w:hideMark/>
          </w:tcPr>
          <w:p w14:paraId="2807092D" w14:textId="77777777" w:rsidR="00A42879" w:rsidRPr="008D639E" w:rsidRDefault="008D639E">
            <w:pPr>
              <w:pStyle w:val="ColumnHeading"/>
              <w:keepNext/>
            </w:pPr>
            <w:r w:rsidRPr="008D639E">
              <w:t>Ændringsforslag</w:t>
            </w:r>
          </w:p>
        </w:tc>
      </w:tr>
      <w:tr w:rsidR="006C7B3F" w:rsidRPr="008D639E" w14:paraId="782AD568" w14:textId="77777777" w:rsidTr="00A42879">
        <w:trPr>
          <w:jc w:val="center"/>
        </w:trPr>
        <w:tc>
          <w:tcPr>
            <w:tcW w:w="4876" w:type="dxa"/>
            <w:hideMark/>
          </w:tcPr>
          <w:p w14:paraId="2FE1CCA1" w14:textId="77777777" w:rsidR="00D021DF" w:rsidRPr="008D639E" w:rsidRDefault="008D639E">
            <w:pPr>
              <w:pStyle w:val="Normal6"/>
              <w:rPr>
                <w:b/>
                <w:i/>
              </w:rPr>
            </w:pPr>
            <w:r w:rsidRPr="008D639E">
              <w:rPr>
                <w:b/>
                <w:i/>
              </w:rPr>
              <w:t>(b)</w:t>
            </w:r>
            <w:r w:rsidRPr="008D639E">
              <w:rPr>
                <w:b/>
                <w:i/>
              </w:rPr>
              <w:tab/>
              <w:t>Som stk. 4 indsættes:</w:t>
            </w:r>
          </w:p>
          <w:p w14:paraId="04740001" w14:textId="77777777" w:rsidR="00A42879" w:rsidRPr="008D639E" w:rsidRDefault="008D639E">
            <w:pPr>
              <w:pStyle w:val="Normal6"/>
            </w:pPr>
            <w:r w:rsidRPr="008D639E">
              <w:rPr>
                <w:b/>
                <w:i/>
              </w:rPr>
              <w:t>"4.</w:t>
            </w:r>
            <w:r w:rsidRPr="008D639E">
              <w:rPr>
                <w:b/>
                <w:i/>
              </w:rPr>
              <w:tab/>
              <w:t xml:space="preserve">Udbydere af AI-systemer, herunder AI-systemer til almen brug, der genererer syntetisk lyd-, billed-, video- eller </w:t>
            </w:r>
            <w:r w:rsidRPr="008D639E">
              <w:rPr>
                <w:b/>
                <w:i/>
              </w:rPr>
              <w:t>tekstindhold, og som er bragt i omsætning inden den 2. august 2026, skal tage de nødvendige skridt til at overholde artikel 50, stk. 2, senest den 2. februar 2027."</w:t>
            </w:r>
          </w:p>
        </w:tc>
        <w:tc>
          <w:tcPr>
            <w:tcW w:w="4876" w:type="dxa"/>
            <w:hideMark/>
          </w:tcPr>
          <w:p w14:paraId="7130CCB9" w14:textId="77777777" w:rsidR="00A42879" w:rsidRPr="008D639E" w:rsidRDefault="008D639E">
            <w:pPr>
              <w:pStyle w:val="Normal6"/>
              <w:rPr>
                <w:szCs w:val="24"/>
              </w:rPr>
            </w:pPr>
            <w:r w:rsidRPr="008D639E">
              <w:rPr>
                <w:b/>
                <w:i/>
              </w:rPr>
              <w:t>udgår</w:t>
            </w:r>
          </w:p>
        </w:tc>
      </w:tr>
    </w:tbl>
    <w:p w14:paraId="1E49EEE5"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55E8144"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6591B869" w14:textId="77777777" w:rsidR="00A42879" w:rsidRPr="008D639E" w:rsidRDefault="008D639E" w:rsidP="00A42879">
      <w:pPr>
        <w:pStyle w:val="Normal12Italic"/>
        <w:rPr>
          <w:noProof w:val="0"/>
        </w:rPr>
      </w:pPr>
      <w:r w:rsidRPr="008D639E">
        <w:rPr>
          <w:noProof w:val="0"/>
        </w:rPr>
        <w:t xml:space="preserve">Denne del </w:t>
      </w:r>
      <w:r w:rsidRPr="008D639E">
        <w:rPr>
          <w:noProof w:val="0"/>
        </w:rPr>
        <w:t>bliver irrelevant, når den flyttes til artikel 113 (punkt 31, litra a).</w:t>
      </w:r>
    </w:p>
    <w:p w14:paraId="225C8284" w14:textId="77777777" w:rsidR="00A42879" w:rsidRPr="008D639E" w:rsidRDefault="008D639E" w:rsidP="00A42879">
      <w:r w:rsidRPr="008D639E">
        <w:rPr>
          <w:rStyle w:val="HideTWBExt"/>
          <w:noProof w:val="0"/>
        </w:rPr>
        <w:t>&lt;/Amend&gt;</w:t>
      </w:r>
    </w:p>
    <w:p w14:paraId="5207CAC8"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389</w:t>
      </w:r>
      <w:r w:rsidRPr="008D639E">
        <w:rPr>
          <w:rStyle w:val="HideTWBExt"/>
          <w:b w:val="0"/>
          <w:noProof w:val="0"/>
        </w:rPr>
        <w:t>&lt;/NumAm&gt;</w:t>
      </w:r>
    </w:p>
    <w:p w14:paraId="0FFB49C7" w14:textId="77777777" w:rsidR="00A42879" w:rsidRPr="008D639E" w:rsidRDefault="008D639E" w:rsidP="00A42879">
      <w:pPr>
        <w:pStyle w:val="NormalBold"/>
      </w:pPr>
      <w:r w:rsidRPr="008D639E">
        <w:rPr>
          <w:rStyle w:val="HideTWBExt"/>
          <w:b w:val="0"/>
          <w:noProof w:val="0"/>
        </w:rPr>
        <w:t>&lt;RepeatBlock-By&gt;&lt;Members&gt;</w:t>
      </w:r>
      <w:r w:rsidRPr="008D639E">
        <w:t>Michael McNamara, Sandro Gozi, Irena Joveva, Veronika Cifrová Ostrihoňová, Lucia Yar, Raquel García Hermida-Van Der Walle, Laurence Farreng</w:t>
      </w:r>
      <w:r w:rsidRPr="008D639E">
        <w:rPr>
          <w:rStyle w:val="HideTWBExt"/>
          <w:b w:val="0"/>
          <w:noProof w:val="0"/>
        </w:rPr>
        <w:t>&lt;/Members&gt;</w:t>
      </w:r>
    </w:p>
    <w:p w14:paraId="364A1915" w14:textId="77777777" w:rsidR="00A42879" w:rsidRPr="008D639E" w:rsidRDefault="008D639E" w:rsidP="00A42879">
      <w:r w:rsidRPr="008D639E">
        <w:rPr>
          <w:rStyle w:val="HideTWBExt"/>
          <w:noProof w:val="0"/>
        </w:rPr>
        <w:t>&lt;/RepeatBlock-By&gt;</w:t>
      </w:r>
    </w:p>
    <w:p w14:paraId="53B1008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86E73AB"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5058302D"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23D0C02"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AA282FD" w14:textId="77777777" w:rsidTr="00A42879">
        <w:trPr>
          <w:jc w:val="center"/>
        </w:trPr>
        <w:tc>
          <w:tcPr>
            <w:tcW w:w="9752" w:type="dxa"/>
            <w:gridSpan w:val="2"/>
          </w:tcPr>
          <w:p w14:paraId="5B028483" w14:textId="77777777" w:rsidR="00A42879" w:rsidRPr="008D639E" w:rsidRDefault="00A42879">
            <w:pPr>
              <w:keepNext/>
            </w:pPr>
          </w:p>
        </w:tc>
      </w:tr>
      <w:tr w:rsidR="006C7B3F" w:rsidRPr="008D639E" w14:paraId="4EDF1DAC" w14:textId="77777777" w:rsidTr="00A42879">
        <w:trPr>
          <w:jc w:val="center"/>
        </w:trPr>
        <w:tc>
          <w:tcPr>
            <w:tcW w:w="4876" w:type="dxa"/>
            <w:hideMark/>
          </w:tcPr>
          <w:p w14:paraId="1787DEE2" w14:textId="77777777" w:rsidR="00A42879" w:rsidRPr="008D639E" w:rsidRDefault="008D639E">
            <w:pPr>
              <w:pStyle w:val="ColumnHeading"/>
              <w:keepNext/>
            </w:pPr>
            <w:r w:rsidRPr="008D639E">
              <w:t>Kommissionens forslag</w:t>
            </w:r>
          </w:p>
        </w:tc>
        <w:tc>
          <w:tcPr>
            <w:tcW w:w="4876" w:type="dxa"/>
            <w:hideMark/>
          </w:tcPr>
          <w:p w14:paraId="527E35B4" w14:textId="77777777" w:rsidR="00A42879" w:rsidRPr="008D639E" w:rsidRDefault="008D639E">
            <w:pPr>
              <w:pStyle w:val="ColumnHeading"/>
              <w:keepNext/>
            </w:pPr>
            <w:r w:rsidRPr="008D639E">
              <w:t>Ændringsforslag</w:t>
            </w:r>
          </w:p>
        </w:tc>
      </w:tr>
      <w:tr w:rsidR="006C7B3F" w:rsidRPr="008D639E" w14:paraId="3887324D" w14:textId="77777777" w:rsidTr="00A42879">
        <w:trPr>
          <w:jc w:val="center"/>
        </w:trPr>
        <w:tc>
          <w:tcPr>
            <w:tcW w:w="4876" w:type="dxa"/>
            <w:hideMark/>
          </w:tcPr>
          <w:p w14:paraId="60821CCF" w14:textId="77777777" w:rsidR="00A42879" w:rsidRPr="008D639E" w:rsidRDefault="008D639E">
            <w:pPr>
              <w:pStyle w:val="Normal6"/>
            </w:pPr>
            <w:r w:rsidRPr="008D639E">
              <w:rPr>
                <w:b/>
                <w:i/>
              </w:rPr>
              <w:t>(b)</w:t>
            </w:r>
            <w:r w:rsidRPr="008D639E">
              <w:rPr>
                <w:b/>
                <w:i/>
              </w:rPr>
              <w:tab/>
              <w:t>Som stk. 4 indsættes:</w:t>
            </w:r>
          </w:p>
        </w:tc>
        <w:tc>
          <w:tcPr>
            <w:tcW w:w="4876" w:type="dxa"/>
            <w:hideMark/>
          </w:tcPr>
          <w:p w14:paraId="7A981C6B" w14:textId="77777777" w:rsidR="00A42879" w:rsidRPr="008D639E" w:rsidRDefault="008D639E">
            <w:pPr>
              <w:pStyle w:val="Normal6"/>
              <w:rPr>
                <w:szCs w:val="24"/>
              </w:rPr>
            </w:pPr>
            <w:r w:rsidRPr="008D639E">
              <w:rPr>
                <w:b/>
                <w:i/>
              </w:rPr>
              <w:t>udgår</w:t>
            </w:r>
          </w:p>
        </w:tc>
      </w:tr>
      <w:tr w:rsidR="006C7B3F" w:rsidRPr="008D639E" w14:paraId="17765941" w14:textId="77777777" w:rsidTr="00A42879">
        <w:trPr>
          <w:jc w:val="center"/>
        </w:trPr>
        <w:tc>
          <w:tcPr>
            <w:tcW w:w="4876" w:type="dxa"/>
          </w:tcPr>
          <w:p w14:paraId="35A19083" w14:textId="77777777" w:rsidR="00EC4EF6" w:rsidRPr="008D639E" w:rsidRDefault="008D639E">
            <w:pPr>
              <w:pStyle w:val="Normal6"/>
              <w:rPr>
                <w:b/>
                <w:i/>
              </w:rPr>
            </w:pPr>
            <w:r w:rsidRPr="008D639E">
              <w:rPr>
                <w:b/>
                <w:i/>
              </w:rPr>
              <w:t>"4.</w:t>
            </w:r>
            <w:r w:rsidRPr="008D639E">
              <w:rPr>
                <w:b/>
                <w:i/>
              </w:rPr>
              <w:tab/>
              <w:t xml:space="preserve">Udbydere af AI-systemer, herunder AI-systemer til almen brug, der genererer syntetisk lyd-, billed-, video- eller tekstindhold, og som er bragt i omsætning inden den 2. august 2026, skal </w:t>
            </w:r>
            <w:r w:rsidRPr="008D639E">
              <w:rPr>
                <w:b/>
                <w:i/>
              </w:rPr>
              <w:lastRenderedPageBreak/>
              <w:t>tage de nødvendige skridt til at overholde artikel 50, stk. 2, senest den 2. februar 2027."</w:t>
            </w:r>
          </w:p>
        </w:tc>
        <w:tc>
          <w:tcPr>
            <w:tcW w:w="4876" w:type="dxa"/>
          </w:tcPr>
          <w:p w14:paraId="1231B195" w14:textId="77777777" w:rsidR="00EC4EF6" w:rsidRPr="008D639E" w:rsidRDefault="00EC4EF6">
            <w:pPr>
              <w:pStyle w:val="Normal6"/>
              <w:rPr>
                <w:b/>
                <w:i/>
              </w:rPr>
            </w:pPr>
          </w:p>
        </w:tc>
      </w:tr>
    </w:tbl>
    <w:p w14:paraId="324AC7F7"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9E60ECA" w14:textId="77777777" w:rsidR="00A42879" w:rsidRPr="008D639E" w:rsidRDefault="008D639E" w:rsidP="00A42879">
      <w:r w:rsidRPr="008D639E">
        <w:rPr>
          <w:rStyle w:val="HideTWBExt"/>
          <w:noProof w:val="0"/>
        </w:rPr>
        <w:t>&lt;/Amend&gt;</w:t>
      </w:r>
    </w:p>
    <w:p w14:paraId="09D2673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390</w:t>
      </w:r>
      <w:r w:rsidRPr="008D639E">
        <w:rPr>
          <w:rStyle w:val="HideTWBExt"/>
          <w:b w:val="0"/>
          <w:noProof w:val="0"/>
        </w:rPr>
        <w:t>&lt;/NumAm&gt;</w:t>
      </w:r>
    </w:p>
    <w:p w14:paraId="67CDE744" w14:textId="77777777" w:rsidR="00A42879" w:rsidRPr="008D639E" w:rsidRDefault="008D639E" w:rsidP="00A42879">
      <w:pPr>
        <w:pStyle w:val="NormalBold"/>
      </w:pPr>
      <w:r w:rsidRPr="008D639E">
        <w:rPr>
          <w:rStyle w:val="HideTWBExt"/>
          <w:b w:val="0"/>
          <w:noProof w:val="0"/>
        </w:rPr>
        <w:t>&lt;RepeatBlock-By&gt;&lt;Members&gt;</w:t>
      </w:r>
      <w:r w:rsidRPr="008D639E">
        <w:t>Regina Doherty</w:t>
      </w:r>
      <w:r w:rsidRPr="008D639E">
        <w:rPr>
          <w:rStyle w:val="HideTWBExt"/>
          <w:b w:val="0"/>
          <w:noProof w:val="0"/>
        </w:rPr>
        <w:t>&lt;/Members&gt;</w:t>
      </w:r>
    </w:p>
    <w:p w14:paraId="612E1071" w14:textId="77777777" w:rsidR="00A42879" w:rsidRPr="008D639E" w:rsidRDefault="008D639E" w:rsidP="00A42879">
      <w:r w:rsidRPr="008D639E">
        <w:rPr>
          <w:rStyle w:val="HideTWBExt"/>
          <w:noProof w:val="0"/>
        </w:rPr>
        <w:t>&lt;/RepeatBlock-By&gt;</w:t>
      </w:r>
    </w:p>
    <w:p w14:paraId="3F3998BE"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FA574C3"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297D181C"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F12B7A6"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0216A44" w14:textId="77777777" w:rsidTr="00A42879">
        <w:trPr>
          <w:jc w:val="center"/>
        </w:trPr>
        <w:tc>
          <w:tcPr>
            <w:tcW w:w="9752" w:type="dxa"/>
            <w:gridSpan w:val="2"/>
          </w:tcPr>
          <w:p w14:paraId="4C1C2E1A" w14:textId="77777777" w:rsidR="00A42879" w:rsidRPr="008D639E" w:rsidRDefault="00A42879">
            <w:pPr>
              <w:keepNext/>
            </w:pPr>
          </w:p>
        </w:tc>
      </w:tr>
      <w:tr w:rsidR="006C7B3F" w:rsidRPr="008D639E" w14:paraId="5CD16017" w14:textId="77777777" w:rsidTr="00A42879">
        <w:trPr>
          <w:jc w:val="center"/>
        </w:trPr>
        <w:tc>
          <w:tcPr>
            <w:tcW w:w="4876" w:type="dxa"/>
            <w:hideMark/>
          </w:tcPr>
          <w:p w14:paraId="4CF6B634" w14:textId="77777777" w:rsidR="00A42879" w:rsidRPr="008D639E" w:rsidRDefault="008D639E">
            <w:pPr>
              <w:pStyle w:val="ColumnHeading"/>
              <w:keepNext/>
            </w:pPr>
            <w:r w:rsidRPr="008D639E">
              <w:t>Kommissionens forslag</w:t>
            </w:r>
          </w:p>
        </w:tc>
        <w:tc>
          <w:tcPr>
            <w:tcW w:w="4876" w:type="dxa"/>
            <w:hideMark/>
          </w:tcPr>
          <w:p w14:paraId="2FB8BA57" w14:textId="77777777" w:rsidR="00A42879" w:rsidRPr="008D639E" w:rsidRDefault="008D639E">
            <w:pPr>
              <w:pStyle w:val="ColumnHeading"/>
              <w:keepNext/>
            </w:pPr>
            <w:r w:rsidRPr="008D639E">
              <w:t>Ændringsforslag</w:t>
            </w:r>
          </w:p>
        </w:tc>
      </w:tr>
      <w:tr w:rsidR="006C7B3F" w:rsidRPr="008D639E" w14:paraId="43064D0A" w14:textId="77777777" w:rsidTr="00A42879">
        <w:trPr>
          <w:jc w:val="center"/>
        </w:trPr>
        <w:tc>
          <w:tcPr>
            <w:tcW w:w="4876" w:type="dxa"/>
            <w:hideMark/>
          </w:tcPr>
          <w:p w14:paraId="67602CF1" w14:textId="77777777" w:rsidR="00A42879" w:rsidRPr="008D639E" w:rsidRDefault="008D639E">
            <w:pPr>
              <w:pStyle w:val="Normal6"/>
            </w:pPr>
            <w:r w:rsidRPr="008D639E">
              <w:t>"4.</w:t>
            </w:r>
            <w:r w:rsidRPr="008D639E">
              <w:tab/>
              <w:t>Udbydere af AI-systemer</w:t>
            </w:r>
            <w:r w:rsidRPr="008D639E">
              <w:rPr>
                <w:b/>
                <w:bCs/>
                <w:i/>
                <w:iCs/>
              </w:rPr>
              <w:t>,</w:t>
            </w:r>
            <w:r w:rsidRPr="008D639E">
              <w:t xml:space="preserve"> </w:t>
            </w:r>
            <w:r w:rsidRPr="008D639E">
              <w:rPr>
                <w:b/>
                <w:i/>
              </w:rPr>
              <w:t>herunder AI-systemer til almen brug, der genererer syntetisk lyd-, billed-, video- eller tekstindhold, og som er bragt i omsætning inden den 2. august 2026,</w:t>
            </w:r>
            <w:r w:rsidRPr="008D639E">
              <w:t xml:space="preserve"> skal tage de nødvendige skridt til at overholde artikel 50, stk. 2, senest den 2. februar </w:t>
            </w:r>
            <w:r w:rsidRPr="008D639E">
              <w:rPr>
                <w:b/>
                <w:bCs/>
                <w:i/>
                <w:iCs/>
              </w:rPr>
              <w:t>2027</w:t>
            </w:r>
            <w:r w:rsidRPr="008D639E">
              <w:t>."</w:t>
            </w:r>
          </w:p>
        </w:tc>
        <w:tc>
          <w:tcPr>
            <w:tcW w:w="4876" w:type="dxa"/>
            <w:hideMark/>
          </w:tcPr>
          <w:p w14:paraId="6FA90A8A" w14:textId="77777777" w:rsidR="00A42879" w:rsidRPr="008D639E" w:rsidRDefault="008D639E">
            <w:pPr>
              <w:pStyle w:val="Normal6"/>
              <w:rPr>
                <w:szCs w:val="24"/>
              </w:rPr>
            </w:pPr>
            <w:r w:rsidRPr="008D639E">
              <w:t>"4.</w:t>
            </w:r>
            <w:r w:rsidRPr="008D639E">
              <w:tab/>
              <w:t xml:space="preserve">Udbydere af AI-systemer skal tage de nødvendige skridt til at overholde artikel 50, stk. 2, senest den 2. februar </w:t>
            </w:r>
            <w:r w:rsidRPr="008D639E">
              <w:rPr>
                <w:b/>
                <w:bCs/>
                <w:i/>
                <w:iCs/>
              </w:rPr>
              <w:t>2028</w:t>
            </w:r>
            <w:r w:rsidRPr="008D639E">
              <w:t>."</w:t>
            </w:r>
          </w:p>
        </w:tc>
      </w:tr>
    </w:tbl>
    <w:p w14:paraId="63C64AAD"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92BCB14" w14:textId="77777777" w:rsidR="00A42879" w:rsidRPr="008D639E" w:rsidRDefault="008D639E" w:rsidP="00A42879">
      <w:r w:rsidRPr="008D639E">
        <w:rPr>
          <w:rStyle w:val="HideTWBExt"/>
          <w:noProof w:val="0"/>
        </w:rPr>
        <w:t>&lt;/Amend&gt;</w:t>
      </w:r>
    </w:p>
    <w:p w14:paraId="301A9E4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391</w:t>
      </w:r>
      <w:r w:rsidRPr="008D639E">
        <w:rPr>
          <w:rStyle w:val="HideTWBExt"/>
          <w:b w:val="0"/>
          <w:noProof w:val="0"/>
        </w:rPr>
        <w:t>&lt;/NumAm&gt;</w:t>
      </w:r>
    </w:p>
    <w:p w14:paraId="0835CAE1" w14:textId="77777777" w:rsidR="00A42879" w:rsidRPr="008D639E" w:rsidRDefault="008D639E" w:rsidP="00A42879">
      <w:pPr>
        <w:pStyle w:val="NormalBold"/>
      </w:pPr>
      <w:r w:rsidRPr="008D639E">
        <w:rPr>
          <w:rStyle w:val="HideTWBExt"/>
          <w:b w:val="0"/>
          <w:noProof w:val="0"/>
        </w:rPr>
        <w:t>&lt;RepeatBlock-By&gt;&lt;Members&gt;</w:t>
      </w:r>
      <w:r w:rsidRPr="008D639E">
        <w:t>Christian Doleschal</w:t>
      </w:r>
      <w:r w:rsidRPr="008D639E">
        <w:rPr>
          <w:rStyle w:val="HideTWBExt"/>
          <w:b w:val="0"/>
          <w:noProof w:val="0"/>
        </w:rPr>
        <w:t>&lt;/Members&gt;</w:t>
      </w:r>
    </w:p>
    <w:p w14:paraId="12B4D41C" w14:textId="77777777" w:rsidR="00A42879" w:rsidRPr="008D639E" w:rsidRDefault="008D639E" w:rsidP="00A42879">
      <w:r w:rsidRPr="008D639E">
        <w:rPr>
          <w:rStyle w:val="HideTWBExt"/>
          <w:noProof w:val="0"/>
        </w:rPr>
        <w:t>&lt;/RepeatBlock-By&gt;</w:t>
      </w:r>
    </w:p>
    <w:p w14:paraId="3E39FCC1"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1A255FF"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5BCA0854"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0AE5F8C"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33FD0FB" w14:textId="77777777" w:rsidTr="00A42879">
        <w:trPr>
          <w:jc w:val="center"/>
        </w:trPr>
        <w:tc>
          <w:tcPr>
            <w:tcW w:w="9752" w:type="dxa"/>
            <w:gridSpan w:val="2"/>
          </w:tcPr>
          <w:p w14:paraId="6C946050" w14:textId="77777777" w:rsidR="00A42879" w:rsidRPr="008D639E" w:rsidRDefault="00A42879">
            <w:pPr>
              <w:keepNext/>
            </w:pPr>
          </w:p>
        </w:tc>
      </w:tr>
      <w:tr w:rsidR="006C7B3F" w:rsidRPr="008D639E" w14:paraId="7BB8B690" w14:textId="77777777" w:rsidTr="00A42879">
        <w:trPr>
          <w:jc w:val="center"/>
        </w:trPr>
        <w:tc>
          <w:tcPr>
            <w:tcW w:w="4876" w:type="dxa"/>
            <w:hideMark/>
          </w:tcPr>
          <w:p w14:paraId="1240E0AA" w14:textId="77777777" w:rsidR="00A42879" w:rsidRPr="008D639E" w:rsidRDefault="008D639E">
            <w:pPr>
              <w:pStyle w:val="ColumnHeading"/>
              <w:keepNext/>
            </w:pPr>
            <w:r w:rsidRPr="008D639E">
              <w:t>Kommissionens forslag</w:t>
            </w:r>
          </w:p>
        </w:tc>
        <w:tc>
          <w:tcPr>
            <w:tcW w:w="4876" w:type="dxa"/>
            <w:hideMark/>
          </w:tcPr>
          <w:p w14:paraId="5DF78511" w14:textId="77777777" w:rsidR="00A42879" w:rsidRPr="008D639E" w:rsidRDefault="008D639E">
            <w:pPr>
              <w:pStyle w:val="ColumnHeading"/>
              <w:keepNext/>
            </w:pPr>
            <w:r w:rsidRPr="008D639E">
              <w:t>Ændringsforslag</w:t>
            </w:r>
          </w:p>
        </w:tc>
      </w:tr>
      <w:tr w:rsidR="006C7B3F" w:rsidRPr="008D639E" w14:paraId="04460D8A" w14:textId="77777777" w:rsidTr="00A42879">
        <w:trPr>
          <w:jc w:val="center"/>
        </w:trPr>
        <w:tc>
          <w:tcPr>
            <w:tcW w:w="4876" w:type="dxa"/>
            <w:hideMark/>
          </w:tcPr>
          <w:p w14:paraId="7840A6E6" w14:textId="77777777" w:rsidR="00A42879" w:rsidRPr="008D639E" w:rsidRDefault="008D639E">
            <w:pPr>
              <w:pStyle w:val="Normal6"/>
            </w:pPr>
            <w:r w:rsidRPr="008D639E">
              <w:t>"4.</w:t>
            </w:r>
            <w:r w:rsidRPr="008D639E">
              <w:tab/>
              <w:t>Udbydere af AI-systemer, herunder AI-systemer til almen brug, der genererer syntetisk lyd-, billed-, video- eller tekstindhold,</w:t>
            </w:r>
            <w:r w:rsidRPr="008D639E">
              <w:rPr>
                <w:b/>
                <w:bCs/>
                <w:i/>
                <w:iCs/>
              </w:rPr>
              <w:t xml:space="preserve"> og som er bragt i omsætning inden den 2. august 2026,</w:t>
            </w:r>
            <w:r w:rsidRPr="008D639E">
              <w:t xml:space="preserve"> skal tage de nødvendige skridt til at overholde artikel 50, stk. 2, senest den 2. februar </w:t>
            </w:r>
            <w:r w:rsidRPr="008D639E">
              <w:lastRenderedPageBreak/>
              <w:t>2027."</w:t>
            </w:r>
          </w:p>
        </w:tc>
        <w:tc>
          <w:tcPr>
            <w:tcW w:w="4876" w:type="dxa"/>
            <w:hideMark/>
          </w:tcPr>
          <w:p w14:paraId="634FB7AB" w14:textId="77777777" w:rsidR="00A42879" w:rsidRPr="008D639E" w:rsidRDefault="008D639E">
            <w:pPr>
              <w:pStyle w:val="Normal6"/>
              <w:rPr>
                <w:szCs w:val="24"/>
              </w:rPr>
            </w:pPr>
            <w:r w:rsidRPr="008D639E">
              <w:lastRenderedPageBreak/>
              <w:t>"4.</w:t>
            </w:r>
            <w:r w:rsidRPr="008D639E">
              <w:tab/>
              <w:t>Udbydere af AI-systemer, herunder AI-systemer til almen brug, der genererer syntetisk lyd-, billed-, video- eller tekstindhold, skal tage de nødvendige skridt til at overholde artikel 50, stk. 2, senest den 2. februar 2027."</w:t>
            </w:r>
          </w:p>
        </w:tc>
      </w:tr>
    </w:tbl>
    <w:p w14:paraId="0E8228A0"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25D2C29" w14:textId="77777777" w:rsidR="00A42879" w:rsidRPr="008D639E" w:rsidRDefault="008D639E" w:rsidP="00A42879">
      <w:r w:rsidRPr="008D639E">
        <w:rPr>
          <w:rStyle w:val="HideTWBExt"/>
          <w:noProof w:val="0"/>
        </w:rPr>
        <w:t>&lt;/Amend&gt;</w:t>
      </w:r>
    </w:p>
    <w:p w14:paraId="3B73F6E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392</w:t>
      </w:r>
      <w:r w:rsidRPr="008D639E">
        <w:rPr>
          <w:rStyle w:val="HideTWBExt"/>
          <w:b w:val="0"/>
          <w:noProof w:val="0"/>
        </w:rPr>
        <w:t>&lt;/NumAm&gt;</w:t>
      </w:r>
    </w:p>
    <w:p w14:paraId="6AD43690" w14:textId="77777777" w:rsidR="00A42879" w:rsidRPr="008D639E" w:rsidRDefault="008D639E" w:rsidP="00A42879">
      <w:pPr>
        <w:pStyle w:val="NormalBold"/>
      </w:pPr>
      <w:r w:rsidRPr="008D639E">
        <w:rPr>
          <w:rStyle w:val="HideTWBExt"/>
          <w:b w:val="0"/>
          <w:noProof w:val="0"/>
        </w:rPr>
        <w:t>&lt;RepeatBlock-By&gt;&lt;Members&gt;</w:t>
      </w:r>
      <w:r w:rsidRPr="008D639E">
        <w:t>Svenja Hahn, Nikola Minchev, Cynthia Ní Mhurchú, Moritz Körner, Sophie Wilmès, Jan-Christoph Oetjen, Ana Vasconcelos, Hilde Vautmans</w:t>
      </w:r>
      <w:r w:rsidRPr="008D639E">
        <w:rPr>
          <w:rStyle w:val="HideTWBExt"/>
          <w:b w:val="0"/>
          <w:noProof w:val="0"/>
        </w:rPr>
        <w:t>&lt;/Members&gt;</w:t>
      </w:r>
    </w:p>
    <w:p w14:paraId="6A3E1E0F" w14:textId="77777777" w:rsidR="00A42879" w:rsidRPr="008D639E" w:rsidRDefault="008D639E" w:rsidP="00A42879">
      <w:r w:rsidRPr="008D639E">
        <w:rPr>
          <w:rStyle w:val="HideTWBExt"/>
          <w:noProof w:val="0"/>
        </w:rPr>
        <w:t>&lt;/RepeatBlock-By&gt;</w:t>
      </w:r>
    </w:p>
    <w:p w14:paraId="6C140714"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7607E1B"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2BD2A4C1"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B075CE0"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9C97330" w14:textId="77777777" w:rsidTr="00A42879">
        <w:trPr>
          <w:jc w:val="center"/>
        </w:trPr>
        <w:tc>
          <w:tcPr>
            <w:tcW w:w="9752" w:type="dxa"/>
            <w:gridSpan w:val="2"/>
          </w:tcPr>
          <w:p w14:paraId="7482D244" w14:textId="77777777" w:rsidR="00A42879" w:rsidRPr="008D639E" w:rsidRDefault="00A42879">
            <w:pPr>
              <w:keepNext/>
            </w:pPr>
          </w:p>
        </w:tc>
      </w:tr>
      <w:tr w:rsidR="006C7B3F" w:rsidRPr="008D639E" w14:paraId="58A59D3F" w14:textId="77777777" w:rsidTr="00A42879">
        <w:trPr>
          <w:jc w:val="center"/>
        </w:trPr>
        <w:tc>
          <w:tcPr>
            <w:tcW w:w="4876" w:type="dxa"/>
            <w:hideMark/>
          </w:tcPr>
          <w:p w14:paraId="2054D547" w14:textId="77777777" w:rsidR="00A42879" w:rsidRPr="008D639E" w:rsidRDefault="008D639E">
            <w:pPr>
              <w:pStyle w:val="ColumnHeading"/>
              <w:keepNext/>
            </w:pPr>
            <w:r w:rsidRPr="008D639E">
              <w:t>Kommissionens forslag</w:t>
            </w:r>
          </w:p>
        </w:tc>
        <w:tc>
          <w:tcPr>
            <w:tcW w:w="4876" w:type="dxa"/>
            <w:hideMark/>
          </w:tcPr>
          <w:p w14:paraId="7186BA4A" w14:textId="77777777" w:rsidR="00A42879" w:rsidRPr="008D639E" w:rsidRDefault="008D639E">
            <w:pPr>
              <w:pStyle w:val="ColumnHeading"/>
              <w:keepNext/>
            </w:pPr>
            <w:r w:rsidRPr="008D639E">
              <w:t>Ændringsforslag</w:t>
            </w:r>
          </w:p>
        </w:tc>
      </w:tr>
      <w:tr w:rsidR="006C7B3F" w:rsidRPr="008D639E" w14:paraId="47D1A2E2" w14:textId="77777777" w:rsidTr="00A42879">
        <w:trPr>
          <w:jc w:val="center"/>
        </w:trPr>
        <w:tc>
          <w:tcPr>
            <w:tcW w:w="4876" w:type="dxa"/>
            <w:hideMark/>
          </w:tcPr>
          <w:p w14:paraId="648E572C" w14:textId="77777777" w:rsidR="00A42879" w:rsidRPr="008D639E" w:rsidRDefault="008D639E">
            <w:pPr>
              <w:pStyle w:val="Normal6"/>
            </w:pPr>
            <w:r w:rsidRPr="008D639E">
              <w:t>"4.</w:t>
            </w:r>
            <w:r w:rsidRPr="008D639E">
              <w:tab/>
              <w:t xml:space="preserve">Udbydere af AI-systemer, herunder AI-systemer til almen brug, der genererer </w:t>
            </w:r>
            <w:r w:rsidRPr="008D639E">
              <w:t>syntetisk lyd-, billed-, video- eller tekstindhold</w:t>
            </w:r>
            <w:r w:rsidRPr="008D639E">
              <w:rPr>
                <w:b/>
                <w:bCs/>
                <w:i/>
                <w:iCs/>
              </w:rPr>
              <w:t>, og som er bragt i omsætning inden den 2. august 2026</w:t>
            </w:r>
            <w:r w:rsidRPr="008D639E">
              <w:t xml:space="preserve">, skal tage de nødvendige skridt til at overholde artikel 50, stk. 2, senest den 2. </w:t>
            </w:r>
            <w:r w:rsidRPr="008D639E">
              <w:rPr>
                <w:b/>
                <w:bCs/>
                <w:i/>
                <w:iCs/>
              </w:rPr>
              <w:t>februar</w:t>
            </w:r>
            <w:r w:rsidRPr="008D639E">
              <w:t xml:space="preserve"> 2027."</w:t>
            </w:r>
          </w:p>
        </w:tc>
        <w:tc>
          <w:tcPr>
            <w:tcW w:w="4876" w:type="dxa"/>
            <w:hideMark/>
          </w:tcPr>
          <w:p w14:paraId="43B3124B" w14:textId="77777777" w:rsidR="00A42879" w:rsidRPr="008D639E" w:rsidRDefault="008D639E">
            <w:pPr>
              <w:pStyle w:val="Normal6"/>
              <w:rPr>
                <w:szCs w:val="24"/>
              </w:rPr>
            </w:pPr>
            <w:r w:rsidRPr="008D639E">
              <w:t>"4.</w:t>
            </w:r>
            <w:r w:rsidRPr="008D639E">
              <w:tab/>
              <w:t xml:space="preserve">Udbydere af AI-systemer, herunder AI-systemer til almen brug, der genererer syntetisk lyd-, billed-, video- eller tekstindhold, skal tage de nødvendige skridt til at overholde artikel 50, stk. 2, </w:t>
            </w:r>
            <w:r w:rsidRPr="008D639E">
              <w:rPr>
                <w:b/>
                <w:bCs/>
                <w:i/>
                <w:iCs/>
              </w:rPr>
              <w:t xml:space="preserve">og artikel 50, stk. 4, </w:t>
            </w:r>
            <w:r w:rsidRPr="008D639E">
              <w:t xml:space="preserve">senest den 2. </w:t>
            </w:r>
            <w:r w:rsidRPr="008D639E">
              <w:rPr>
                <w:b/>
                <w:bCs/>
                <w:i/>
                <w:iCs/>
              </w:rPr>
              <w:t xml:space="preserve">august </w:t>
            </w:r>
            <w:r w:rsidRPr="008D639E">
              <w:t>2027."</w:t>
            </w:r>
          </w:p>
        </w:tc>
      </w:tr>
    </w:tbl>
    <w:p w14:paraId="5062978F"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15D3285"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1F6815E6" w14:textId="77777777" w:rsidR="00A42879" w:rsidRPr="008D639E" w:rsidRDefault="008D639E" w:rsidP="00A42879">
      <w:pPr>
        <w:pStyle w:val="Normal12Italic"/>
        <w:rPr>
          <w:noProof w:val="0"/>
        </w:rPr>
      </w:pPr>
      <w:r w:rsidRPr="008D639E">
        <w:rPr>
          <w:noProof w:val="0"/>
        </w:rPr>
        <w:t xml:space="preserve">Tilpasning til virkeligheden. Kommissionen sigter mod at færdiggøre adfærdskodeksen eventuelt i juni 2026, hvilket ville gøre en øjeblikkelig anvendelse for alle systemer, der markedsføres fra august 2026, praktisk taget </w:t>
      </w:r>
      <w:r w:rsidRPr="008D639E">
        <w:rPr>
          <w:noProof w:val="0"/>
        </w:rPr>
        <w:t>umulig.</w:t>
      </w:r>
    </w:p>
    <w:p w14:paraId="771CDC83" w14:textId="77777777" w:rsidR="00A42879" w:rsidRPr="008D639E" w:rsidRDefault="008D639E" w:rsidP="00A42879">
      <w:r w:rsidRPr="008D639E">
        <w:rPr>
          <w:rStyle w:val="HideTWBExt"/>
          <w:noProof w:val="0"/>
        </w:rPr>
        <w:t>&lt;/Amend&gt;</w:t>
      </w:r>
    </w:p>
    <w:p w14:paraId="29448421"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393</w:t>
      </w:r>
      <w:r w:rsidRPr="008D639E">
        <w:rPr>
          <w:rStyle w:val="HideTWBExt"/>
          <w:b w:val="0"/>
          <w:noProof w:val="0"/>
        </w:rPr>
        <w:t>&lt;/NumAm&gt;</w:t>
      </w:r>
    </w:p>
    <w:p w14:paraId="448DA740" w14:textId="77777777" w:rsidR="00A42879" w:rsidRPr="008D639E" w:rsidRDefault="008D639E" w:rsidP="00A42879">
      <w:pPr>
        <w:pStyle w:val="NormalBold"/>
      </w:pPr>
      <w:r w:rsidRPr="008D639E">
        <w:rPr>
          <w:rStyle w:val="HideTWBExt"/>
          <w:b w:val="0"/>
          <w:noProof w:val="0"/>
        </w:rPr>
        <w:t>&lt;RepeatBlock-By&gt;&lt;Members&gt;</w:t>
      </w:r>
      <w:r w:rsidRPr="008D639E">
        <w:t>Zala Tomašič, Jan Farský, Alexandr Vondra, Ondřej Krutílek</w:t>
      </w:r>
      <w:r w:rsidRPr="008D639E">
        <w:rPr>
          <w:rStyle w:val="HideTWBExt"/>
          <w:b w:val="0"/>
          <w:noProof w:val="0"/>
        </w:rPr>
        <w:t>&lt;/Members&gt;</w:t>
      </w:r>
    </w:p>
    <w:p w14:paraId="0956241C" w14:textId="77777777" w:rsidR="00A42879" w:rsidRPr="008D639E" w:rsidRDefault="008D639E" w:rsidP="00A42879">
      <w:r w:rsidRPr="008D639E">
        <w:rPr>
          <w:rStyle w:val="HideTWBExt"/>
          <w:noProof w:val="0"/>
        </w:rPr>
        <w:t>&lt;/RepeatBlock-By&gt;</w:t>
      </w:r>
    </w:p>
    <w:p w14:paraId="48B40230"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CC4D83C"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66A845B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08882F5"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9ADC704" w14:textId="77777777" w:rsidTr="00A42879">
        <w:trPr>
          <w:jc w:val="center"/>
        </w:trPr>
        <w:tc>
          <w:tcPr>
            <w:tcW w:w="9752" w:type="dxa"/>
            <w:gridSpan w:val="2"/>
          </w:tcPr>
          <w:p w14:paraId="7014D149" w14:textId="77777777" w:rsidR="00A42879" w:rsidRPr="008D639E" w:rsidRDefault="00A42879">
            <w:pPr>
              <w:keepNext/>
            </w:pPr>
          </w:p>
        </w:tc>
      </w:tr>
      <w:tr w:rsidR="006C7B3F" w:rsidRPr="008D639E" w14:paraId="3FF32AC7" w14:textId="77777777" w:rsidTr="00A42879">
        <w:trPr>
          <w:jc w:val="center"/>
        </w:trPr>
        <w:tc>
          <w:tcPr>
            <w:tcW w:w="4876" w:type="dxa"/>
            <w:hideMark/>
          </w:tcPr>
          <w:p w14:paraId="4AB8DB10" w14:textId="77777777" w:rsidR="00A42879" w:rsidRPr="008D639E" w:rsidRDefault="008D639E">
            <w:pPr>
              <w:pStyle w:val="ColumnHeading"/>
              <w:keepNext/>
            </w:pPr>
            <w:r w:rsidRPr="008D639E">
              <w:t>Kommissionens forslag</w:t>
            </w:r>
          </w:p>
        </w:tc>
        <w:tc>
          <w:tcPr>
            <w:tcW w:w="4876" w:type="dxa"/>
            <w:hideMark/>
          </w:tcPr>
          <w:p w14:paraId="30B8E342" w14:textId="77777777" w:rsidR="00A42879" w:rsidRPr="008D639E" w:rsidRDefault="008D639E">
            <w:pPr>
              <w:pStyle w:val="ColumnHeading"/>
              <w:keepNext/>
            </w:pPr>
            <w:r w:rsidRPr="008D639E">
              <w:t>Ændringsforslag</w:t>
            </w:r>
          </w:p>
        </w:tc>
      </w:tr>
      <w:tr w:rsidR="006C7B3F" w:rsidRPr="008D639E" w14:paraId="31819096" w14:textId="77777777" w:rsidTr="00A42879">
        <w:trPr>
          <w:jc w:val="center"/>
        </w:trPr>
        <w:tc>
          <w:tcPr>
            <w:tcW w:w="4876" w:type="dxa"/>
            <w:hideMark/>
          </w:tcPr>
          <w:p w14:paraId="6EBCD8ED" w14:textId="77777777" w:rsidR="00A42879" w:rsidRPr="008D639E" w:rsidRDefault="008D639E">
            <w:pPr>
              <w:pStyle w:val="Normal6"/>
            </w:pPr>
            <w:r w:rsidRPr="008D639E">
              <w:t>"4.</w:t>
            </w:r>
            <w:r w:rsidRPr="008D639E">
              <w:tab/>
            </w:r>
            <w:r w:rsidRPr="008D639E">
              <w:t xml:space="preserve">Udbydere af AI-systemer, herunder </w:t>
            </w:r>
            <w:r w:rsidRPr="008D639E">
              <w:lastRenderedPageBreak/>
              <w:t xml:space="preserve">AI-systemer til almen brug, der genererer syntetisk lyd-, billed-, video- eller </w:t>
            </w:r>
            <w:r w:rsidRPr="008D639E">
              <w:rPr>
                <w:b/>
                <w:bCs/>
                <w:i/>
                <w:iCs/>
              </w:rPr>
              <w:t>tekstindhold</w:t>
            </w:r>
            <w:r w:rsidRPr="008D639E">
              <w:t xml:space="preserve">, og som er bragt i omsætning inden den 2. august </w:t>
            </w:r>
            <w:r w:rsidRPr="008D639E">
              <w:rPr>
                <w:b/>
                <w:bCs/>
                <w:i/>
                <w:iCs/>
              </w:rPr>
              <w:t>2026</w:t>
            </w:r>
            <w:r w:rsidRPr="008D639E">
              <w:t>, skal tage de nødvendige skridt til at overholde artikel 50, stk. 2, senest den 2. februar 2027."</w:t>
            </w:r>
          </w:p>
        </w:tc>
        <w:tc>
          <w:tcPr>
            <w:tcW w:w="4876" w:type="dxa"/>
            <w:hideMark/>
          </w:tcPr>
          <w:p w14:paraId="5DDAE49F" w14:textId="77777777" w:rsidR="00A42879" w:rsidRPr="008D639E" w:rsidRDefault="008D639E">
            <w:pPr>
              <w:pStyle w:val="Normal6"/>
              <w:rPr>
                <w:szCs w:val="24"/>
              </w:rPr>
            </w:pPr>
            <w:r w:rsidRPr="008D639E">
              <w:lastRenderedPageBreak/>
              <w:t>"4.</w:t>
            </w:r>
            <w:r w:rsidRPr="008D639E">
              <w:tab/>
              <w:t xml:space="preserve">Udbydere af AI-systemer, herunder </w:t>
            </w:r>
            <w:r w:rsidRPr="008D639E">
              <w:lastRenderedPageBreak/>
              <w:t xml:space="preserve">AI-systemer til almen brug, der genererer syntetisk lyd-, billed-, video- eller </w:t>
            </w:r>
            <w:r w:rsidRPr="008D639E">
              <w:rPr>
                <w:b/>
                <w:bCs/>
                <w:i/>
                <w:iCs/>
              </w:rPr>
              <w:t>videoindhold</w:t>
            </w:r>
            <w:r w:rsidRPr="008D639E">
              <w:t xml:space="preserve">, og som er bragt i omsætning inden den 2. august </w:t>
            </w:r>
            <w:r w:rsidRPr="008D639E">
              <w:rPr>
                <w:b/>
                <w:bCs/>
                <w:i/>
                <w:iCs/>
              </w:rPr>
              <w:t>2027</w:t>
            </w:r>
            <w:r w:rsidRPr="008D639E">
              <w:t xml:space="preserve">, skal tage de nødvendige skridt til at </w:t>
            </w:r>
            <w:r w:rsidRPr="008D639E">
              <w:t>overholde artikel 50, stk. 2, senest den 2. februar 2027."</w:t>
            </w:r>
          </w:p>
        </w:tc>
      </w:tr>
    </w:tbl>
    <w:p w14:paraId="5294A8C0" w14:textId="77777777" w:rsidR="00A42879" w:rsidRPr="008D639E" w:rsidRDefault="008D639E" w:rsidP="00A42879">
      <w:pPr>
        <w:pStyle w:val="Olang"/>
        <w:rPr>
          <w:noProof w:val="0"/>
        </w:rPr>
      </w:pPr>
      <w:r w:rsidRPr="008D639E">
        <w:rPr>
          <w:noProof w:val="0"/>
        </w:rPr>
        <w:lastRenderedPageBreak/>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C1ABAEC"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1881BC2A" w14:textId="77777777" w:rsidR="00A42879" w:rsidRPr="008D639E" w:rsidRDefault="008D639E" w:rsidP="00A42879">
      <w:pPr>
        <w:pStyle w:val="Normal12Italic"/>
        <w:rPr>
          <w:noProof w:val="0"/>
        </w:rPr>
      </w:pPr>
      <w:r w:rsidRPr="008D639E">
        <w:rPr>
          <w:noProof w:val="0"/>
        </w:rPr>
        <w:t>Forpligtelsen til at sikre maskinlæsbar mærkning er hensigtsmæssig for syntetisk lyd-, billed- og videoindhold, men ikke for tekst. Tekst redigeres løbende, omformateres og genbruges på tværs af sammenhænge, hvilket gør pålidelig maskinlæsbar mærkning teknisk umulig og uforholdsmæssig, samtidig med at den giver begrænset merværdi for gennemsigtigheden.</w:t>
      </w:r>
    </w:p>
    <w:p w14:paraId="441C5539" w14:textId="77777777" w:rsidR="00A42879" w:rsidRPr="008D639E" w:rsidRDefault="008D639E" w:rsidP="00A42879">
      <w:r w:rsidRPr="008D639E">
        <w:rPr>
          <w:rStyle w:val="HideTWBExt"/>
          <w:noProof w:val="0"/>
        </w:rPr>
        <w:t>&lt;/Amend&gt;</w:t>
      </w:r>
    </w:p>
    <w:p w14:paraId="0DFE4DD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394</w:t>
      </w:r>
      <w:r w:rsidRPr="008D639E">
        <w:rPr>
          <w:rStyle w:val="HideTWBExt"/>
          <w:b w:val="0"/>
          <w:noProof w:val="0"/>
        </w:rPr>
        <w:t>&lt;/NumAm&gt;</w:t>
      </w:r>
    </w:p>
    <w:p w14:paraId="6FFDEF2C" w14:textId="77777777" w:rsidR="00A42879" w:rsidRPr="008D639E" w:rsidRDefault="008D639E" w:rsidP="00A42879">
      <w:pPr>
        <w:pStyle w:val="NormalBold"/>
      </w:pPr>
      <w:r w:rsidRPr="008D639E">
        <w:rPr>
          <w:rStyle w:val="HideTWBExt"/>
          <w:b w:val="0"/>
          <w:noProof w:val="0"/>
        </w:rPr>
        <w:t>&lt;RepeatBlock-By&gt;&lt;Members&gt;</w:t>
      </w:r>
      <w:r w:rsidRPr="008D639E">
        <w:t>Virginie Joron, Ernő Schaller-Baross, Pál Szekeres, Elisabeth Dieringer, Matthieu Valet, Alexandre Varaut, Pascale Piera</w:t>
      </w:r>
      <w:r w:rsidRPr="008D639E">
        <w:rPr>
          <w:rStyle w:val="HideTWBExt"/>
          <w:b w:val="0"/>
          <w:noProof w:val="0"/>
        </w:rPr>
        <w:t>&lt;/Members&gt;</w:t>
      </w:r>
    </w:p>
    <w:p w14:paraId="7BCD6DA8" w14:textId="77777777" w:rsidR="00A42879" w:rsidRPr="008D639E" w:rsidRDefault="008D639E" w:rsidP="00A42879">
      <w:r w:rsidRPr="008D639E">
        <w:rPr>
          <w:rStyle w:val="HideTWBExt"/>
          <w:noProof w:val="0"/>
        </w:rPr>
        <w:t>&lt;/RepeatBlock-By&gt;</w:t>
      </w:r>
    </w:p>
    <w:p w14:paraId="12F4BDD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223CC07"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42570A1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02B4DF5"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E371C65" w14:textId="77777777" w:rsidTr="00A42879">
        <w:trPr>
          <w:jc w:val="center"/>
        </w:trPr>
        <w:tc>
          <w:tcPr>
            <w:tcW w:w="9752" w:type="dxa"/>
            <w:gridSpan w:val="2"/>
          </w:tcPr>
          <w:p w14:paraId="385A608F" w14:textId="77777777" w:rsidR="00A42879" w:rsidRPr="008D639E" w:rsidRDefault="00A42879">
            <w:pPr>
              <w:keepNext/>
            </w:pPr>
          </w:p>
        </w:tc>
      </w:tr>
      <w:tr w:rsidR="006C7B3F" w:rsidRPr="008D639E" w14:paraId="328AF378" w14:textId="77777777" w:rsidTr="00A42879">
        <w:trPr>
          <w:jc w:val="center"/>
        </w:trPr>
        <w:tc>
          <w:tcPr>
            <w:tcW w:w="4876" w:type="dxa"/>
            <w:hideMark/>
          </w:tcPr>
          <w:p w14:paraId="234955B7" w14:textId="77777777" w:rsidR="00A42879" w:rsidRPr="008D639E" w:rsidRDefault="008D639E">
            <w:pPr>
              <w:pStyle w:val="ColumnHeading"/>
              <w:keepNext/>
            </w:pPr>
            <w:r w:rsidRPr="008D639E">
              <w:t>Kommissionens forslag</w:t>
            </w:r>
          </w:p>
        </w:tc>
        <w:tc>
          <w:tcPr>
            <w:tcW w:w="4876" w:type="dxa"/>
            <w:hideMark/>
          </w:tcPr>
          <w:p w14:paraId="4F6A0D3E" w14:textId="77777777" w:rsidR="00A42879" w:rsidRPr="008D639E" w:rsidRDefault="008D639E">
            <w:pPr>
              <w:pStyle w:val="ColumnHeading"/>
              <w:keepNext/>
            </w:pPr>
            <w:r w:rsidRPr="008D639E">
              <w:t>Ændringsforslag</w:t>
            </w:r>
          </w:p>
        </w:tc>
      </w:tr>
      <w:tr w:rsidR="006C7B3F" w:rsidRPr="008D639E" w14:paraId="6C6BA23B" w14:textId="77777777" w:rsidTr="00A42879">
        <w:trPr>
          <w:jc w:val="center"/>
        </w:trPr>
        <w:tc>
          <w:tcPr>
            <w:tcW w:w="4876" w:type="dxa"/>
            <w:hideMark/>
          </w:tcPr>
          <w:p w14:paraId="17AB044F" w14:textId="77777777" w:rsidR="00A42879" w:rsidRPr="008D639E" w:rsidRDefault="008D639E">
            <w:pPr>
              <w:pStyle w:val="Normal6"/>
            </w:pPr>
            <w:r w:rsidRPr="008D639E">
              <w:t>"4.</w:t>
            </w:r>
            <w:r w:rsidRPr="008D639E">
              <w:tab/>
            </w:r>
            <w:r w:rsidRPr="008D639E">
              <w:t xml:space="preserve">Udbydere af AI-systemer, herunder AI-systemer til almen brug, der genererer syntetisk lyd-, billed-, video- eller tekstindhold, og som er bragt i omsætning inden den 2. august 2026, skal tage de nødvendige skridt til at overholde artikel 50, stk. 2, senest den 2. </w:t>
            </w:r>
            <w:r w:rsidRPr="008D639E">
              <w:rPr>
                <w:b/>
                <w:bCs/>
                <w:i/>
                <w:iCs/>
              </w:rPr>
              <w:t>februar</w:t>
            </w:r>
            <w:r w:rsidRPr="008D639E">
              <w:t xml:space="preserve"> 2027."</w:t>
            </w:r>
          </w:p>
        </w:tc>
        <w:tc>
          <w:tcPr>
            <w:tcW w:w="4876" w:type="dxa"/>
            <w:hideMark/>
          </w:tcPr>
          <w:p w14:paraId="16D109A4" w14:textId="77777777" w:rsidR="00A42879" w:rsidRPr="008D639E" w:rsidRDefault="008D639E">
            <w:pPr>
              <w:pStyle w:val="Normal6"/>
              <w:rPr>
                <w:szCs w:val="24"/>
              </w:rPr>
            </w:pPr>
            <w:r w:rsidRPr="008D639E">
              <w:t>"4.</w:t>
            </w:r>
            <w:r w:rsidRPr="008D639E">
              <w:tab/>
              <w:t xml:space="preserve">Udbydere af AI-systemer, herunder AI-systemer til almen brug, der genererer syntetisk lyd-, billed-, video- eller tekstindhold, og som er bragt i omsætning inden den 2. august 2026, skal tage de nødvendige skridt til at overholde artikel 50, stk. 2, senest den 2. </w:t>
            </w:r>
            <w:r w:rsidRPr="008D639E">
              <w:rPr>
                <w:b/>
                <w:bCs/>
                <w:i/>
                <w:iCs/>
              </w:rPr>
              <w:t>august</w:t>
            </w:r>
            <w:r w:rsidRPr="008D639E">
              <w:t xml:space="preserve"> 2027."</w:t>
            </w:r>
          </w:p>
        </w:tc>
      </w:tr>
    </w:tbl>
    <w:p w14:paraId="783BA079"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28849A7" w14:textId="77777777" w:rsidR="00A42879" w:rsidRPr="008D639E" w:rsidRDefault="008D639E" w:rsidP="00A42879">
      <w:r w:rsidRPr="008D639E">
        <w:rPr>
          <w:rStyle w:val="HideTWBExt"/>
          <w:noProof w:val="0"/>
        </w:rPr>
        <w:t>&lt;/Amend&gt;</w:t>
      </w:r>
    </w:p>
    <w:p w14:paraId="617E63B5"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395</w:t>
      </w:r>
      <w:r w:rsidRPr="008D639E">
        <w:rPr>
          <w:rStyle w:val="HideTWBExt"/>
          <w:b w:val="0"/>
          <w:noProof w:val="0"/>
        </w:rPr>
        <w:t>&lt;/NumAm&gt;</w:t>
      </w:r>
    </w:p>
    <w:p w14:paraId="48C40101" w14:textId="77777777" w:rsidR="00A42879" w:rsidRPr="008D639E" w:rsidRDefault="008D639E" w:rsidP="00A42879">
      <w:pPr>
        <w:pStyle w:val="NormalBold"/>
      </w:pPr>
      <w:r w:rsidRPr="008D639E">
        <w:rPr>
          <w:rStyle w:val="HideTWBExt"/>
          <w:b w:val="0"/>
          <w:noProof w:val="0"/>
        </w:rPr>
        <w:t>&lt;RepeatBlock-By&gt;&lt;Members&gt;</w:t>
      </w:r>
      <w:r w:rsidRPr="008D639E">
        <w:t>Tomáš Zdechovský</w:t>
      </w:r>
      <w:r w:rsidRPr="008D639E">
        <w:rPr>
          <w:rStyle w:val="HideTWBExt"/>
          <w:b w:val="0"/>
          <w:noProof w:val="0"/>
        </w:rPr>
        <w:t>&lt;/Members&gt;</w:t>
      </w:r>
    </w:p>
    <w:p w14:paraId="22674C92" w14:textId="77777777" w:rsidR="00A42879" w:rsidRPr="008D639E" w:rsidRDefault="008D639E" w:rsidP="00A42879">
      <w:r w:rsidRPr="008D639E">
        <w:rPr>
          <w:rStyle w:val="HideTWBExt"/>
          <w:noProof w:val="0"/>
        </w:rPr>
        <w:t>&lt;/RepeatBlock-By&gt;</w:t>
      </w:r>
    </w:p>
    <w:p w14:paraId="6FF14245"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5884AFA" w14:textId="77777777" w:rsidR="00A42879" w:rsidRPr="008D639E" w:rsidRDefault="008D639E" w:rsidP="00A42879">
      <w:pPr>
        <w:pStyle w:val="NormalBold"/>
      </w:pPr>
      <w:r w:rsidRPr="008D639E">
        <w:rPr>
          <w:rStyle w:val="HideTWBExt"/>
          <w:b w:val="0"/>
          <w:noProof w:val="0"/>
        </w:rPr>
        <w:t>&lt;Article&gt;</w:t>
      </w:r>
      <w:r w:rsidRPr="008D639E">
        <w:t>Artikel 1 – stk. 1 – nr. 30 – litra b</w:t>
      </w:r>
      <w:r w:rsidRPr="008D639E">
        <w:rPr>
          <w:rStyle w:val="HideTWBExt"/>
          <w:b w:val="0"/>
          <w:noProof w:val="0"/>
        </w:rPr>
        <w:t>&lt;/Article&gt;</w:t>
      </w:r>
    </w:p>
    <w:p w14:paraId="28B120AE" w14:textId="77777777" w:rsidR="00A42879" w:rsidRPr="008D639E" w:rsidRDefault="008D639E" w:rsidP="00A42879">
      <w:pPr>
        <w:keepNext/>
      </w:pPr>
      <w:r w:rsidRPr="008D639E">
        <w:rPr>
          <w:rStyle w:val="HideTWBExt"/>
          <w:noProof w:val="0"/>
        </w:rPr>
        <w:lastRenderedPageBreak/>
        <w:t>&lt;DocAmend2&gt;</w:t>
      </w:r>
      <w:r w:rsidRPr="008D639E">
        <w:t>Forordning (EU) 2024/1689</w:t>
      </w:r>
      <w:r w:rsidRPr="008D639E">
        <w:rPr>
          <w:rStyle w:val="HideTWBExt"/>
          <w:noProof w:val="0"/>
        </w:rPr>
        <w:t>&lt;/DocAmend2&gt;</w:t>
      </w:r>
    </w:p>
    <w:p w14:paraId="2E3F6E1B" w14:textId="77777777" w:rsidR="00A42879" w:rsidRPr="008D639E" w:rsidRDefault="008D639E" w:rsidP="00A42879">
      <w:r w:rsidRPr="008D639E">
        <w:rPr>
          <w:rStyle w:val="HideTWBExt"/>
          <w:noProof w:val="0"/>
        </w:rPr>
        <w:t>&lt;Article2&gt;</w:t>
      </w:r>
      <w:r w:rsidRPr="008D639E">
        <w:t>Artikel 111 – stk. 4</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6F7103D" w14:textId="77777777" w:rsidTr="00A42879">
        <w:trPr>
          <w:jc w:val="center"/>
        </w:trPr>
        <w:tc>
          <w:tcPr>
            <w:tcW w:w="9752" w:type="dxa"/>
            <w:gridSpan w:val="2"/>
          </w:tcPr>
          <w:p w14:paraId="526FD2CE" w14:textId="77777777" w:rsidR="00A42879" w:rsidRPr="008D639E" w:rsidRDefault="00A42879">
            <w:pPr>
              <w:keepNext/>
            </w:pPr>
          </w:p>
        </w:tc>
      </w:tr>
      <w:tr w:rsidR="006C7B3F" w:rsidRPr="008D639E" w14:paraId="38A325D5" w14:textId="77777777" w:rsidTr="00A42879">
        <w:trPr>
          <w:jc w:val="center"/>
        </w:trPr>
        <w:tc>
          <w:tcPr>
            <w:tcW w:w="4876" w:type="dxa"/>
            <w:hideMark/>
          </w:tcPr>
          <w:p w14:paraId="6F36C11C" w14:textId="77777777" w:rsidR="00A42879" w:rsidRPr="008D639E" w:rsidRDefault="008D639E">
            <w:pPr>
              <w:pStyle w:val="ColumnHeading"/>
              <w:keepNext/>
            </w:pPr>
            <w:r w:rsidRPr="008D639E">
              <w:t>Kommissionens forslag</w:t>
            </w:r>
          </w:p>
        </w:tc>
        <w:tc>
          <w:tcPr>
            <w:tcW w:w="4876" w:type="dxa"/>
            <w:hideMark/>
          </w:tcPr>
          <w:p w14:paraId="229B3DEB" w14:textId="77777777" w:rsidR="00A42879" w:rsidRPr="008D639E" w:rsidRDefault="008D639E">
            <w:pPr>
              <w:pStyle w:val="ColumnHeading"/>
              <w:keepNext/>
            </w:pPr>
            <w:r w:rsidRPr="008D639E">
              <w:t>Ændringsforslag</w:t>
            </w:r>
          </w:p>
        </w:tc>
      </w:tr>
      <w:tr w:rsidR="006C7B3F" w:rsidRPr="008D639E" w14:paraId="78445780" w14:textId="77777777" w:rsidTr="00A42879">
        <w:trPr>
          <w:jc w:val="center"/>
        </w:trPr>
        <w:tc>
          <w:tcPr>
            <w:tcW w:w="4876" w:type="dxa"/>
            <w:hideMark/>
          </w:tcPr>
          <w:p w14:paraId="65EF1E77" w14:textId="77777777" w:rsidR="00A42879" w:rsidRPr="008D639E" w:rsidRDefault="008D639E">
            <w:pPr>
              <w:pStyle w:val="Normal6"/>
            </w:pPr>
            <w:r w:rsidRPr="008D639E">
              <w:t>"4.</w:t>
            </w:r>
            <w:r w:rsidRPr="008D639E">
              <w:tab/>
            </w:r>
            <w:r w:rsidRPr="008D639E">
              <w:t xml:space="preserve">Udbydere af AI-systemer, herunder AI-systemer til almen brug, der genererer syntetisk lyd-, billed-, video- eller tekstindhold, og som er bragt i omsætning </w:t>
            </w:r>
            <w:r w:rsidRPr="008D639E">
              <w:rPr>
                <w:b/>
                <w:bCs/>
                <w:i/>
                <w:iCs/>
              </w:rPr>
              <w:t>inden den 2. august 2026</w:t>
            </w:r>
            <w:r w:rsidRPr="008D639E">
              <w:t>, skal tage de nødvendige skridt til at overholde artikel 50, stk. 2, senest den 2. februar 2027."</w:t>
            </w:r>
          </w:p>
        </w:tc>
        <w:tc>
          <w:tcPr>
            <w:tcW w:w="4876" w:type="dxa"/>
            <w:hideMark/>
          </w:tcPr>
          <w:p w14:paraId="21709D04" w14:textId="77777777" w:rsidR="00A42879" w:rsidRPr="008D639E" w:rsidRDefault="008D639E">
            <w:pPr>
              <w:pStyle w:val="Normal6"/>
              <w:rPr>
                <w:szCs w:val="24"/>
              </w:rPr>
            </w:pPr>
            <w:r w:rsidRPr="008D639E">
              <w:t>"4.</w:t>
            </w:r>
            <w:r w:rsidRPr="008D639E">
              <w:tab/>
              <w:t>Udbydere af AI-systemer, herunder AI-systemer til almen brug, der genererer syntetisk lyd-, billed-, video- eller tekstindhold, og som er bragt i omsætning, skal tage de nødvendige skridt til at overholde artikel 50, stk. 2, senest den 2. februar 2027."</w:t>
            </w:r>
          </w:p>
        </w:tc>
      </w:tr>
    </w:tbl>
    <w:p w14:paraId="70DDBA6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5456A86"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53144D74" w14:textId="77777777" w:rsidR="00A42879" w:rsidRPr="008D639E" w:rsidRDefault="008D639E" w:rsidP="00A42879">
      <w:pPr>
        <w:pStyle w:val="Normal12Italic"/>
        <w:rPr>
          <w:noProof w:val="0"/>
        </w:rPr>
      </w:pPr>
      <w:r w:rsidRPr="008D639E">
        <w:rPr>
          <w:noProof w:val="0"/>
        </w:rPr>
        <w:t>Undgåelse af tolagsmodel med henblik på forenkling.</w:t>
      </w:r>
    </w:p>
    <w:p w14:paraId="4CEC2C83" w14:textId="77777777" w:rsidR="00A42879" w:rsidRPr="008D639E" w:rsidRDefault="008D639E" w:rsidP="00A42879">
      <w:r w:rsidRPr="008D639E">
        <w:rPr>
          <w:rStyle w:val="HideTWBExt"/>
          <w:noProof w:val="0"/>
        </w:rPr>
        <w:t>&lt;/Amend&gt;</w:t>
      </w:r>
    </w:p>
    <w:p w14:paraId="1B748179"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396</w:t>
      </w:r>
      <w:r w:rsidRPr="008D639E">
        <w:rPr>
          <w:rStyle w:val="HideTWBExt"/>
          <w:b w:val="0"/>
          <w:noProof w:val="0"/>
        </w:rPr>
        <w:t>&lt;/NumAm&gt;</w:t>
      </w:r>
    </w:p>
    <w:p w14:paraId="5F97B74D" w14:textId="77777777" w:rsidR="00A42879" w:rsidRPr="008D639E" w:rsidRDefault="008D639E" w:rsidP="00A42879">
      <w:pPr>
        <w:pStyle w:val="NormalBold"/>
      </w:pPr>
      <w:r w:rsidRPr="008D639E">
        <w:rPr>
          <w:rStyle w:val="HideTWBExt"/>
          <w:b w:val="0"/>
          <w:noProof w:val="0"/>
        </w:rPr>
        <w:t>&lt;RepeatBlock-By&gt;&lt;Members&gt;</w:t>
      </w:r>
      <w:r w:rsidRPr="008D639E">
        <w:t xml:space="preserve">Sandro Gozi, Stéphanie </w:t>
      </w:r>
      <w:r w:rsidRPr="008D639E">
        <w:t>Yon-Courtin</w:t>
      </w:r>
      <w:r w:rsidRPr="008D639E">
        <w:rPr>
          <w:rStyle w:val="HideTWBExt"/>
          <w:b w:val="0"/>
          <w:noProof w:val="0"/>
        </w:rPr>
        <w:t>&lt;/Members&gt;</w:t>
      </w:r>
    </w:p>
    <w:p w14:paraId="5A5FF597" w14:textId="77777777" w:rsidR="00A42879" w:rsidRPr="008D639E" w:rsidRDefault="008D639E" w:rsidP="00A42879">
      <w:r w:rsidRPr="008D639E">
        <w:rPr>
          <w:rStyle w:val="HideTWBExt"/>
          <w:noProof w:val="0"/>
        </w:rPr>
        <w:t>&lt;/RepeatBlock-By&gt;</w:t>
      </w:r>
    </w:p>
    <w:p w14:paraId="2E5D7BEC"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367CCF2" w14:textId="77777777" w:rsidR="00A42879" w:rsidRPr="008D639E" w:rsidRDefault="008D639E" w:rsidP="00A42879">
      <w:pPr>
        <w:pStyle w:val="NormalBold"/>
      </w:pPr>
      <w:r w:rsidRPr="008D639E">
        <w:rPr>
          <w:rStyle w:val="HideTWBExt"/>
          <w:b w:val="0"/>
          <w:noProof w:val="0"/>
        </w:rPr>
        <w:t>&lt;Article&gt;</w:t>
      </w:r>
      <w:r w:rsidRPr="008D639E">
        <w:t>Artikel 1 – stk. 1 – nr. 31</w:t>
      </w:r>
      <w:r w:rsidRPr="008D639E">
        <w:rPr>
          <w:rStyle w:val="HideTWBExt"/>
          <w:b w:val="0"/>
          <w:noProof w:val="0"/>
        </w:rPr>
        <w:t>&lt;/Article&gt;</w:t>
      </w:r>
    </w:p>
    <w:p w14:paraId="502E534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C3EA6B0" w14:textId="77777777" w:rsidR="00A42879" w:rsidRPr="008D639E" w:rsidRDefault="008D639E" w:rsidP="00A42879">
      <w:r w:rsidRPr="008D639E">
        <w:rPr>
          <w:rStyle w:val="HideTWBExt"/>
          <w:noProof w:val="0"/>
        </w:rPr>
        <w:t>&lt;Article2&gt;</w:t>
      </w:r>
      <w:r w:rsidRPr="008D639E">
        <w:t>Artikel 113</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EECF984" w14:textId="77777777" w:rsidTr="00AE7122">
        <w:trPr>
          <w:jc w:val="center"/>
        </w:trPr>
        <w:tc>
          <w:tcPr>
            <w:tcW w:w="9752" w:type="dxa"/>
            <w:gridSpan w:val="2"/>
          </w:tcPr>
          <w:p w14:paraId="2A8D6F20" w14:textId="77777777" w:rsidR="00A42879" w:rsidRPr="008D639E" w:rsidRDefault="00A42879">
            <w:pPr>
              <w:keepNext/>
            </w:pPr>
          </w:p>
        </w:tc>
      </w:tr>
      <w:tr w:rsidR="006C7B3F" w:rsidRPr="008D639E" w14:paraId="4F2C70C3" w14:textId="77777777" w:rsidTr="00AE7122">
        <w:trPr>
          <w:jc w:val="center"/>
        </w:trPr>
        <w:tc>
          <w:tcPr>
            <w:tcW w:w="4876" w:type="dxa"/>
            <w:hideMark/>
          </w:tcPr>
          <w:p w14:paraId="342CFD18" w14:textId="77777777" w:rsidR="00A42879" w:rsidRPr="008D639E" w:rsidRDefault="008D639E">
            <w:pPr>
              <w:pStyle w:val="ColumnHeading"/>
              <w:keepNext/>
            </w:pPr>
            <w:r w:rsidRPr="008D639E">
              <w:t>Kommissionens forslag</w:t>
            </w:r>
          </w:p>
        </w:tc>
        <w:tc>
          <w:tcPr>
            <w:tcW w:w="4876" w:type="dxa"/>
            <w:hideMark/>
          </w:tcPr>
          <w:p w14:paraId="3CF647C7" w14:textId="77777777" w:rsidR="00A42879" w:rsidRPr="008D639E" w:rsidRDefault="008D639E">
            <w:pPr>
              <w:pStyle w:val="ColumnHeading"/>
              <w:keepNext/>
            </w:pPr>
            <w:r w:rsidRPr="008D639E">
              <w:t>Ændringsforslag</w:t>
            </w:r>
          </w:p>
        </w:tc>
      </w:tr>
      <w:tr w:rsidR="006C7B3F" w:rsidRPr="008D639E" w14:paraId="4FCD7E07" w14:textId="77777777" w:rsidTr="00AE7122">
        <w:trPr>
          <w:jc w:val="center"/>
        </w:trPr>
        <w:tc>
          <w:tcPr>
            <w:tcW w:w="4876" w:type="dxa"/>
            <w:hideMark/>
          </w:tcPr>
          <w:p w14:paraId="76EED003" w14:textId="77777777" w:rsidR="00A42879" w:rsidRPr="008D639E" w:rsidRDefault="008D639E">
            <w:pPr>
              <w:pStyle w:val="Normal6"/>
            </w:pPr>
            <w:r w:rsidRPr="008D639E">
              <w:rPr>
                <w:b/>
                <w:i/>
              </w:rPr>
              <w:t>(31)</w:t>
            </w:r>
            <w:r w:rsidRPr="008D639E">
              <w:rPr>
                <w:b/>
                <w:i/>
              </w:rPr>
              <w:tab/>
              <w:t>I artikel 113 foretages følgende ændringer:</w:t>
            </w:r>
          </w:p>
        </w:tc>
        <w:tc>
          <w:tcPr>
            <w:tcW w:w="4876" w:type="dxa"/>
            <w:hideMark/>
          </w:tcPr>
          <w:p w14:paraId="42AF07DD" w14:textId="77777777" w:rsidR="00A42879" w:rsidRPr="008D639E" w:rsidRDefault="008D639E">
            <w:pPr>
              <w:pStyle w:val="Normal6"/>
              <w:rPr>
                <w:szCs w:val="24"/>
              </w:rPr>
            </w:pPr>
            <w:r w:rsidRPr="008D639E">
              <w:rPr>
                <w:b/>
                <w:i/>
              </w:rPr>
              <w:t>udgår</w:t>
            </w:r>
          </w:p>
        </w:tc>
      </w:tr>
      <w:tr w:rsidR="006C7B3F" w:rsidRPr="008D639E" w14:paraId="26BC7D70" w14:textId="77777777" w:rsidTr="00AE7122">
        <w:trPr>
          <w:jc w:val="center"/>
        </w:trPr>
        <w:tc>
          <w:tcPr>
            <w:tcW w:w="4876" w:type="dxa"/>
            <w:hideMark/>
          </w:tcPr>
          <w:p w14:paraId="1968BD18" w14:textId="77777777" w:rsidR="00A42879" w:rsidRPr="008D639E" w:rsidRDefault="008D639E">
            <w:pPr>
              <w:pStyle w:val="Normal6"/>
            </w:pPr>
            <w:r w:rsidRPr="008D639E">
              <w:rPr>
                <w:b/>
                <w:i/>
              </w:rPr>
              <w:t>(a)</w:t>
            </w:r>
            <w:r w:rsidRPr="008D639E">
              <w:rPr>
                <w:b/>
                <w:i/>
              </w:rPr>
              <w:tab/>
              <w:t>I stk. 3 tilføjes følgende som litra d):</w:t>
            </w:r>
          </w:p>
        </w:tc>
        <w:tc>
          <w:tcPr>
            <w:tcW w:w="4876" w:type="dxa"/>
          </w:tcPr>
          <w:p w14:paraId="622B006F" w14:textId="77777777" w:rsidR="00A42879" w:rsidRPr="008D639E" w:rsidRDefault="00A42879">
            <w:pPr>
              <w:pStyle w:val="Normal6"/>
              <w:rPr>
                <w:szCs w:val="24"/>
              </w:rPr>
            </w:pPr>
          </w:p>
        </w:tc>
      </w:tr>
      <w:tr w:rsidR="006C7B3F" w:rsidRPr="008D639E" w14:paraId="5F8BCBDE" w14:textId="77777777" w:rsidTr="00AE7122">
        <w:trPr>
          <w:jc w:val="center"/>
        </w:trPr>
        <w:tc>
          <w:tcPr>
            <w:tcW w:w="4876" w:type="dxa"/>
            <w:hideMark/>
          </w:tcPr>
          <w:p w14:paraId="282506BC" w14:textId="77777777" w:rsidR="00A42879" w:rsidRPr="008D639E" w:rsidRDefault="008D639E">
            <w:pPr>
              <w:pStyle w:val="Normal6"/>
            </w:pPr>
            <w:r w:rsidRPr="008D639E">
              <w:rPr>
                <w:b/>
                <w:i/>
              </w:rPr>
              <w:t>"d)</w:t>
            </w:r>
            <w:r w:rsidRPr="008D639E">
              <w:rPr>
                <w:b/>
                <w:i/>
              </w:rPr>
              <w:tab/>
              <w:t xml:space="preserve">kapitel III, afdeling 1, 2 og 3, anvendelse, når Kommissionen har vedtaget en afgørelse, der bekræfter, at der findes </w:t>
            </w:r>
            <w:r w:rsidRPr="008D639E">
              <w:rPr>
                <w:b/>
                <w:i/>
              </w:rPr>
              <w:t>passende foranstaltninger til støtte for overholdelsen af kapitel III, fra følgende datoer:</w:t>
            </w:r>
          </w:p>
        </w:tc>
        <w:tc>
          <w:tcPr>
            <w:tcW w:w="4876" w:type="dxa"/>
          </w:tcPr>
          <w:p w14:paraId="2F8013FE" w14:textId="77777777" w:rsidR="00A42879" w:rsidRPr="008D639E" w:rsidRDefault="00A42879">
            <w:pPr>
              <w:pStyle w:val="Normal6"/>
              <w:rPr>
                <w:szCs w:val="24"/>
              </w:rPr>
            </w:pPr>
          </w:p>
        </w:tc>
      </w:tr>
      <w:tr w:rsidR="006C7B3F" w:rsidRPr="008D639E" w14:paraId="3F500AF9" w14:textId="77777777" w:rsidTr="00AE7122">
        <w:trPr>
          <w:jc w:val="center"/>
        </w:trPr>
        <w:tc>
          <w:tcPr>
            <w:tcW w:w="4876" w:type="dxa"/>
            <w:hideMark/>
          </w:tcPr>
          <w:p w14:paraId="1118E043" w14:textId="77777777" w:rsidR="00A42879" w:rsidRPr="008D639E" w:rsidRDefault="008D639E">
            <w:pPr>
              <w:pStyle w:val="Normal6"/>
            </w:pPr>
            <w:r w:rsidRPr="008D639E">
              <w:rPr>
                <w:b/>
                <w:i/>
              </w:rPr>
              <w:t>i)</w:t>
            </w:r>
            <w:r w:rsidRPr="008D639E">
              <w:rPr>
                <w:b/>
                <w:i/>
              </w:rPr>
              <w:tab/>
              <w:t>6 måneder efter vedtagelsen af nævnte afgørelse for så vidt angår AI-systemer, der er klassificeret som højrisikosystemer i henhold til artikel 6, stk. 2, og bilag III, og</w:t>
            </w:r>
          </w:p>
        </w:tc>
        <w:tc>
          <w:tcPr>
            <w:tcW w:w="4876" w:type="dxa"/>
          </w:tcPr>
          <w:p w14:paraId="0260314D" w14:textId="77777777" w:rsidR="00A42879" w:rsidRPr="008D639E" w:rsidRDefault="00A42879">
            <w:pPr>
              <w:pStyle w:val="Normal6"/>
              <w:rPr>
                <w:szCs w:val="24"/>
              </w:rPr>
            </w:pPr>
          </w:p>
        </w:tc>
      </w:tr>
      <w:tr w:rsidR="006C7B3F" w:rsidRPr="008D639E" w14:paraId="3638F1A3" w14:textId="77777777" w:rsidTr="00AE7122">
        <w:trPr>
          <w:jc w:val="center"/>
        </w:trPr>
        <w:tc>
          <w:tcPr>
            <w:tcW w:w="4876" w:type="dxa"/>
            <w:hideMark/>
          </w:tcPr>
          <w:p w14:paraId="7CC1CE8B" w14:textId="77777777" w:rsidR="00A42879" w:rsidRPr="008D639E" w:rsidRDefault="008D639E">
            <w:pPr>
              <w:pStyle w:val="Normal6"/>
            </w:pPr>
            <w:r w:rsidRPr="008D639E">
              <w:rPr>
                <w:b/>
                <w:i/>
              </w:rPr>
              <w:lastRenderedPageBreak/>
              <w:t>ii)</w:t>
            </w:r>
            <w:r w:rsidRPr="008D639E">
              <w:rPr>
                <w:b/>
                <w:i/>
              </w:rPr>
              <w:tab/>
              <w:t>12 måneder efter vedtagelsen af nævnte afgørelse for så vidt angår AI-systemer, der er klassificeret som højrisikosystemer i henhold til artikel 6, stk. 1, og bilag I.</w:t>
            </w:r>
          </w:p>
        </w:tc>
        <w:tc>
          <w:tcPr>
            <w:tcW w:w="4876" w:type="dxa"/>
          </w:tcPr>
          <w:p w14:paraId="321DA468" w14:textId="77777777" w:rsidR="00A42879" w:rsidRPr="008D639E" w:rsidRDefault="00A42879">
            <w:pPr>
              <w:pStyle w:val="Normal6"/>
              <w:rPr>
                <w:szCs w:val="24"/>
              </w:rPr>
            </w:pPr>
          </w:p>
        </w:tc>
      </w:tr>
      <w:tr w:rsidR="006C7B3F" w:rsidRPr="008D639E" w14:paraId="48A0550B" w14:textId="77777777" w:rsidTr="00AE7122">
        <w:trPr>
          <w:jc w:val="center"/>
        </w:trPr>
        <w:tc>
          <w:tcPr>
            <w:tcW w:w="4876" w:type="dxa"/>
            <w:hideMark/>
          </w:tcPr>
          <w:p w14:paraId="419ADB79" w14:textId="77777777" w:rsidR="00A42879" w:rsidRPr="008D639E" w:rsidRDefault="008D639E">
            <w:pPr>
              <w:pStyle w:val="Normal6"/>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tcPr>
          <w:p w14:paraId="6CE281F4" w14:textId="77777777" w:rsidR="00A42879" w:rsidRPr="008D639E" w:rsidRDefault="00A42879">
            <w:pPr>
              <w:pStyle w:val="Normal6"/>
              <w:rPr>
                <w:szCs w:val="24"/>
              </w:rPr>
            </w:pPr>
          </w:p>
        </w:tc>
      </w:tr>
      <w:tr w:rsidR="006C7B3F" w:rsidRPr="008D639E" w14:paraId="7C7C6DB3" w14:textId="77777777" w:rsidTr="00AE7122">
        <w:trPr>
          <w:jc w:val="center"/>
        </w:trPr>
        <w:tc>
          <w:tcPr>
            <w:tcW w:w="4876" w:type="dxa"/>
            <w:hideMark/>
          </w:tcPr>
          <w:p w14:paraId="49EB53F2" w14:textId="77777777" w:rsidR="00A42879" w:rsidRPr="008D639E" w:rsidRDefault="008D639E">
            <w:pPr>
              <w:pStyle w:val="Normal6"/>
            </w:pPr>
            <w:r w:rsidRPr="008D639E">
              <w:rPr>
                <w:b/>
                <w:i/>
              </w:rPr>
              <w:t>i)</w:t>
            </w:r>
            <w:r w:rsidRPr="008D639E">
              <w:rPr>
                <w:b/>
                <w:i/>
              </w:rPr>
              <w:tab/>
              <w:t xml:space="preserve">den 2. december 2027 for så vidt angår AI-systemer, der er klassificeret som højrisikosystemer i henhold til </w:t>
            </w:r>
            <w:r w:rsidRPr="008D639E">
              <w:rPr>
                <w:b/>
                <w:i/>
              </w:rPr>
              <w:t>artikel 6, stk. 2, og bilag III, og</w:t>
            </w:r>
          </w:p>
        </w:tc>
        <w:tc>
          <w:tcPr>
            <w:tcW w:w="4876" w:type="dxa"/>
          </w:tcPr>
          <w:p w14:paraId="640059A8" w14:textId="77777777" w:rsidR="00A42879" w:rsidRPr="008D639E" w:rsidRDefault="00A42879">
            <w:pPr>
              <w:pStyle w:val="Normal6"/>
              <w:rPr>
                <w:szCs w:val="24"/>
              </w:rPr>
            </w:pPr>
          </w:p>
        </w:tc>
      </w:tr>
      <w:tr w:rsidR="006C7B3F" w:rsidRPr="008D639E" w14:paraId="2A20CF37" w14:textId="77777777" w:rsidTr="00AE7122">
        <w:trPr>
          <w:jc w:val="center"/>
        </w:trPr>
        <w:tc>
          <w:tcPr>
            <w:tcW w:w="4876" w:type="dxa"/>
            <w:hideMark/>
          </w:tcPr>
          <w:p w14:paraId="4C896CE7" w14:textId="77777777" w:rsidR="00A42879" w:rsidRPr="008D639E" w:rsidRDefault="008D639E">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4F23C3F1" w14:textId="77777777" w:rsidR="00A42879" w:rsidRPr="008D639E" w:rsidRDefault="00A42879">
            <w:pPr>
              <w:pStyle w:val="Normal6"/>
              <w:rPr>
                <w:szCs w:val="24"/>
              </w:rPr>
            </w:pPr>
          </w:p>
        </w:tc>
      </w:tr>
      <w:tr w:rsidR="006C7B3F" w:rsidRPr="008D639E" w14:paraId="3AC2D5C9" w14:textId="77777777" w:rsidTr="00AE7122">
        <w:trPr>
          <w:jc w:val="center"/>
        </w:trPr>
        <w:tc>
          <w:tcPr>
            <w:tcW w:w="4876" w:type="dxa"/>
            <w:hideMark/>
          </w:tcPr>
          <w:p w14:paraId="47BA4294" w14:textId="77777777" w:rsidR="00A42879" w:rsidRPr="008D639E" w:rsidRDefault="008D639E">
            <w:pPr>
              <w:pStyle w:val="Normal6"/>
            </w:pPr>
            <w:r w:rsidRPr="008D639E">
              <w:rPr>
                <w:b/>
                <w:i/>
              </w:rPr>
              <w:t>(b)</w:t>
            </w:r>
            <w:r w:rsidRPr="008D639E">
              <w:rPr>
                <w:b/>
                <w:i/>
              </w:rPr>
              <w:tab/>
              <w:t>I stk. 3 tilføjes følgende som litra e):</w:t>
            </w:r>
          </w:p>
        </w:tc>
        <w:tc>
          <w:tcPr>
            <w:tcW w:w="4876" w:type="dxa"/>
          </w:tcPr>
          <w:p w14:paraId="4F98FA30" w14:textId="77777777" w:rsidR="00A42879" w:rsidRPr="008D639E" w:rsidRDefault="00A42879">
            <w:pPr>
              <w:pStyle w:val="Normal6"/>
              <w:rPr>
                <w:szCs w:val="24"/>
              </w:rPr>
            </w:pPr>
          </w:p>
        </w:tc>
      </w:tr>
      <w:tr w:rsidR="006C7B3F" w:rsidRPr="008D639E" w14:paraId="2490B1B6" w14:textId="77777777" w:rsidTr="00AE7122">
        <w:trPr>
          <w:jc w:val="center"/>
        </w:trPr>
        <w:tc>
          <w:tcPr>
            <w:tcW w:w="4876" w:type="dxa"/>
            <w:hideMark/>
          </w:tcPr>
          <w:p w14:paraId="5F904B65" w14:textId="77777777" w:rsidR="00A42879" w:rsidRPr="008D639E" w:rsidRDefault="008D639E">
            <w:pPr>
              <w:pStyle w:val="Normal6"/>
            </w:pPr>
            <w:r w:rsidRPr="008D639E">
              <w:rPr>
                <w:b/>
                <w:i/>
              </w:rPr>
              <w:t>"e)</w:t>
            </w:r>
            <w:r w:rsidRPr="008D639E">
              <w:rPr>
                <w:b/>
                <w:i/>
              </w:rPr>
              <w:tab/>
              <w:t>Artikel 102-110 finder anvendelse fra den [datoen for denne forordnings anvendelse]."</w:t>
            </w:r>
          </w:p>
        </w:tc>
        <w:tc>
          <w:tcPr>
            <w:tcW w:w="4876" w:type="dxa"/>
          </w:tcPr>
          <w:p w14:paraId="3DA9578E" w14:textId="77777777" w:rsidR="00A42879" w:rsidRPr="008D639E" w:rsidRDefault="00A42879">
            <w:pPr>
              <w:pStyle w:val="Normal6"/>
              <w:rPr>
                <w:szCs w:val="24"/>
              </w:rPr>
            </w:pPr>
          </w:p>
        </w:tc>
      </w:tr>
    </w:tbl>
    <w:p w14:paraId="5DFE65C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392D118" w14:textId="77777777" w:rsidR="00A42879" w:rsidRPr="008D639E" w:rsidRDefault="008D639E" w:rsidP="00A42879">
      <w:r w:rsidRPr="008D639E">
        <w:rPr>
          <w:rStyle w:val="HideTWBExt"/>
          <w:noProof w:val="0"/>
        </w:rPr>
        <w:t>&lt;/Amend&gt;</w:t>
      </w:r>
    </w:p>
    <w:p w14:paraId="326C44BC"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397</w:t>
      </w:r>
      <w:r w:rsidRPr="008D639E">
        <w:rPr>
          <w:rStyle w:val="HideTWBExt"/>
          <w:b w:val="0"/>
          <w:noProof w:val="0"/>
        </w:rPr>
        <w:t>&lt;/NumAm&gt;</w:t>
      </w:r>
    </w:p>
    <w:p w14:paraId="7E95B0EB" w14:textId="77777777" w:rsidR="00A42879" w:rsidRPr="008D639E" w:rsidRDefault="008D639E" w:rsidP="00A42879">
      <w:pPr>
        <w:pStyle w:val="NormalBold"/>
      </w:pPr>
      <w:r w:rsidRPr="008D639E">
        <w:rPr>
          <w:rStyle w:val="HideTWBExt"/>
          <w:b w:val="0"/>
          <w:noProof w:val="0"/>
        </w:rPr>
        <w:t>&lt;RepeatBlock-By&gt;&lt;Members&gt;</w:t>
      </w:r>
      <w:r w:rsidRPr="008D639E">
        <w:t>Kateřina Konečná</w:t>
      </w:r>
      <w:r w:rsidRPr="008D639E">
        <w:rPr>
          <w:rStyle w:val="HideTWBExt"/>
          <w:b w:val="0"/>
          <w:noProof w:val="0"/>
        </w:rPr>
        <w:t>&lt;/Members&gt;</w:t>
      </w:r>
    </w:p>
    <w:p w14:paraId="4FB1124B" w14:textId="77777777" w:rsidR="00A42879" w:rsidRPr="008D639E" w:rsidRDefault="008D639E" w:rsidP="00A42879">
      <w:r w:rsidRPr="008D639E">
        <w:rPr>
          <w:rStyle w:val="HideTWBExt"/>
          <w:noProof w:val="0"/>
        </w:rPr>
        <w:t>&lt;/RepeatBlock-By&gt;</w:t>
      </w:r>
    </w:p>
    <w:p w14:paraId="5717A8E0" w14:textId="77777777" w:rsidR="00A42879" w:rsidRPr="008D639E" w:rsidRDefault="008D639E" w:rsidP="00A42879">
      <w:pPr>
        <w:pStyle w:val="NormalBold"/>
        <w:keepNext/>
      </w:pPr>
      <w:r w:rsidRPr="008D639E">
        <w:rPr>
          <w:rStyle w:val="HideTWBExt"/>
          <w:b w:val="0"/>
          <w:noProof w:val="0"/>
        </w:rPr>
        <w:t>&lt;DocAmend&gt;</w:t>
      </w:r>
      <w:r w:rsidRPr="008D639E">
        <w:t xml:space="preserve">Forslag til </w:t>
      </w:r>
      <w:r w:rsidRPr="008D639E">
        <w:t>forordning</w:t>
      </w:r>
      <w:r w:rsidRPr="008D639E">
        <w:rPr>
          <w:rStyle w:val="HideTWBExt"/>
          <w:b w:val="0"/>
          <w:noProof w:val="0"/>
        </w:rPr>
        <w:t>&lt;/DocAmend&gt;</w:t>
      </w:r>
    </w:p>
    <w:p w14:paraId="41B68D37" w14:textId="77777777" w:rsidR="00A42879" w:rsidRPr="008D639E" w:rsidRDefault="008D639E" w:rsidP="00A42879">
      <w:pPr>
        <w:pStyle w:val="NormalBold"/>
      </w:pPr>
      <w:r w:rsidRPr="008D639E">
        <w:rPr>
          <w:rStyle w:val="HideTWBExt"/>
          <w:b w:val="0"/>
          <w:noProof w:val="0"/>
        </w:rPr>
        <w:t>&lt;Article&gt;</w:t>
      </w:r>
      <w:r w:rsidRPr="008D639E">
        <w:t>Artikel 1 – stk. 1 – nr. 31</w:t>
      </w:r>
      <w:r w:rsidRPr="008D639E">
        <w:rPr>
          <w:rStyle w:val="HideTWBExt"/>
          <w:b w:val="0"/>
          <w:noProof w:val="0"/>
        </w:rPr>
        <w:t>&lt;/Article&gt;</w:t>
      </w:r>
    </w:p>
    <w:p w14:paraId="135449C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39F261F" w14:textId="77777777" w:rsidR="00A42879" w:rsidRPr="008D639E" w:rsidRDefault="008D639E" w:rsidP="00A42879">
      <w:r w:rsidRPr="008D639E">
        <w:rPr>
          <w:rStyle w:val="HideTWBExt"/>
          <w:noProof w:val="0"/>
        </w:rPr>
        <w:t>&lt;Article2&gt;</w:t>
      </w:r>
      <w:r w:rsidRPr="008D639E">
        <w:t>Artikel 113</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5076CA4" w14:textId="77777777" w:rsidTr="00AE7122">
        <w:trPr>
          <w:jc w:val="center"/>
        </w:trPr>
        <w:tc>
          <w:tcPr>
            <w:tcW w:w="9752" w:type="dxa"/>
            <w:gridSpan w:val="2"/>
          </w:tcPr>
          <w:p w14:paraId="2B862A09" w14:textId="77777777" w:rsidR="00A42879" w:rsidRPr="008D639E" w:rsidRDefault="00A42879">
            <w:pPr>
              <w:keepNext/>
            </w:pPr>
          </w:p>
        </w:tc>
      </w:tr>
      <w:tr w:rsidR="006C7B3F" w:rsidRPr="008D639E" w14:paraId="3434FE3C" w14:textId="77777777" w:rsidTr="00AE7122">
        <w:trPr>
          <w:jc w:val="center"/>
        </w:trPr>
        <w:tc>
          <w:tcPr>
            <w:tcW w:w="4876" w:type="dxa"/>
            <w:hideMark/>
          </w:tcPr>
          <w:p w14:paraId="18DFB376" w14:textId="77777777" w:rsidR="00A42879" w:rsidRPr="008D639E" w:rsidRDefault="008D639E">
            <w:pPr>
              <w:pStyle w:val="ColumnHeading"/>
              <w:keepNext/>
            </w:pPr>
            <w:r w:rsidRPr="008D639E">
              <w:t>Kommissionens forslag</w:t>
            </w:r>
          </w:p>
        </w:tc>
        <w:tc>
          <w:tcPr>
            <w:tcW w:w="4876" w:type="dxa"/>
            <w:hideMark/>
          </w:tcPr>
          <w:p w14:paraId="58F46E36" w14:textId="77777777" w:rsidR="00A42879" w:rsidRPr="008D639E" w:rsidRDefault="008D639E">
            <w:pPr>
              <w:pStyle w:val="ColumnHeading"/>
              <w:keepNext/>
            </w:pPr>
            <w:r w:rsidRPr="008D639E">
              <w:t>Ændringsforslag</w:t>
            </w:r>
          </w:p>
        </w:tc>
      </w:tr>
      <w:tr w:rsidR="006C7B3F" w:rsidRPr="008D639E" w14:paraId="5C17669A" w14:textId="77777777" w:rsidTr="00AE7122">
        <w:trPr>
          <w:jc w:val="center"/>
        </w:trPr>
        <w:tc>
          <w:tcPr>
            <w:tcW w:w="4876" w:type="dxa"/>
            <w:hideMark/>
          </w:tcPr>
          <w:p w14:paraId="700A1DDC" w14:textId="77777777" w:rsidR="00A42879" w:rsidRPr="008D639E" w:rsidRDefault="008D639E">
            <w:pPr>
              <w:pStyle w:val="Normal6"/>
            </w:pPr>
            <w:r w:rsidRPr="008D639E">
              <w:rPr>
                <w:b/>
                <w:i/>
              </w:rPr>
              <w:t>(31)</w:t>
            </w:r>
            <w:r w:rsidRPr="008D639E">
              <w:rPr>
                <w:b/>
                <w:i/>
              </w:rPr>
              <w:tab/>
              <w:t>I artikel 113 foretages følgende ændringer:</w:t>
            </w:r>
          </w:p>
        </w:tc>
        <w:tc>
          <w:tcPr>
            <w:tcW w:w="4876" w:type="dxa"/>
            <w:hideMark/>
          </w:tcPr>
          <w:p w14:paraId="4F286780" w14:textId="77777777" w:rsidR="00A42879" w:rsidRPr="008D639E" w:rsidRDefault="008D639E">
            <w:pPr>
              <w:pStyle w:val="Normal6"/>
              <w:rPr>
                <w:szCs w:val="24"/>
              </w:rPr>
            </w:pPr>
            <w:r w:rsidRPr="008D639E">
              <w:rPr>
                <w:b/>
                <w:i/>
              </w:rPr>
              <w:t>udgår</w:t>
            </w:r>
          </w:p>
        </w:tc>
      </w:tr>
      <w:tr w:rsidR="006C7B3F" w:rsidRPr="008D639E" w14:paraId="68C631D4" w14:textId="77777777" w:rsidTr="00AE7122">
        <w:trPr>
          <w:jc w:val="center"/>
        </w:trPr>
        <w:tc>
          <w:tcPr>
            <w:tcW w:w="4876" w:type="dxa"/>
            <w:hideMark/>
          </w:tcPr>
          <w:p w14:paraId="08C7F844" w14:textId="77777777" w:rsidR="00A42879" w:rsidRPr="008D639E" w:rsidRDefault="008D639E">
            <w:pPr>
              <w:pStyle w:val="Normal6"/>
            </w:pPr>
            <w:r w:rsidRPr="008D639E">
              <w:rPr>
                <w:b/>
                <w:i/>
              </w:rPr>
              <w:t>(a)</w:t>
            </w:r>
            <w:r w:rsidRPr="008D639E">
              <w:rPr>
                <w:b/>
                <w:i/>
              </w:rPr>
              <w:tab/>
              <w:t xml:space="preserve">I </w:t>
            </w:r>
            <w:r w:rsidRPr="008D639E">
              <w:rPr>
                <w:b/>
                <w:i/>
              </w:rPr>
              <w:t>stk. 3 tilføjes følgende som litra d):</w:t>
            </w:r>
          </w:p>
        </w:tc>
        <w:tc>
          <w:tcPr>
            <w:tcW w:w="4876" w:type="dxa"/>
          </w:tcPr>
          <w:p w14:paraId="7A8C05C4" w14:textId="77777777" w:rsidR="00A42879" w:rsidRPr="008D639E" w:rsidRDefault="00A42879">
            <w:pPr>
              <w:pStyle w:val="Normal6"/>
              <w:rPr>
                <w:szCs w:val="24"/>
              </w:rPr>
            </w:pPr>
          </w:p>
        </w:tc>
      </w:tr>
      <w:tr w:rsidR="006C7B3F" w:rsidRPr="008D639E" w14:paraId="18CC3545" w14:textId="77777777" w:rsidTr="00AE7122">
        <w:trPr>
          <w:jc w:val="center"/>
        </w:trPr>
        <w:tc>
          <w:tcPr>
            <w:tcW w:w="4876" w:type="dxa"/>
            <w:hideMark/>
          </w:tcPr>
          <w:p w14:paraId="16727526" w14:textId="77777777" w:rsidR="00A42879" w:rsidRPr="008D639E" w:rsidRDefault="008D639E">
            <w:pPr>
              <w:pStyle w:val="Normal6"/>
            </w:pPr>
            <w:r w:rsidRPr="008D639E">
              <w:rPr>
                <w:b/>
                <w:i/>
              </w:rPr>
              <w:t>"d)</w:t>
            </w:r>
            <w:r w:rsidRPr="008D639E">
              <w:rPr>
                <w:b/>
                <w:i/>
              </w:rPr>
              <w:tab/>
              <w:t xml:space="preserve">kapitel III, afdeling 1, 2 og 3, anvendelse, når Kommissionen har vedtaget en afgørelse, der bekræfter, at </w:t>
            </w:r>
            <w:r w:rsidRPr="008D639E">
              <w:rPr>
                <w:b/>
                <w:i/>
              </w:rPr>
              <w:lastRenderedPageBreak/>
              <w:t xml:space="preserve">der findes passende foranstaltninger til støtte for overholdelsen af kapitel III, fra følgende </w:t>
            </w:r>
            <w:r w:rsidRPr="008D639E">
              <w:rPr>
                <w:b/>
                <w:i/>
              </w:rPr>
              <w:t>datoer:</w:t>
            </w:r>
          </w:p>
        </w:tc>
        <w:tc>
          <w:tcPr>
            <w:tcW w:w="4876" w:type="dxa"/>
          </w:tcPr>
          <w:p w14:paraId="4004F232" w14:textId="77777777" w:rsidR="00A42879" w:rsidRPr="008D639E" w:rsidRDefault="00A42879">
            <w:pPr>
              <w:pStyle w:val="Normal6"/>
              <w:rPr>
                <w:szCs w:val="24"/>
              </w:rPr>
            </w:pPr>
          </w:p>
        </w:tc>
      </w:tr>
      <w:tr w:rsidR="006C7B3F" w:rsidRPr="008D639E" w14:paraId="27E10B3A" w14:textId="77777777" w:rsidTr="00AE7122">
        <w:trPr>
          <w:jc w:val="center"/>
        </w:trPr>
        <w:tc>
          <w:tcPr>
            <w:tcW w:w="4876" w:type="dxa"/>
            <w:hideMark/>
          </w:tcPr>
          <w:p w14:paraId="6D244805" w14:textId="77777777" w:rsidR="00A42879" w:rsidRPr="008D639E" w:rsidRDefault="008D639E">
            <w:pPr>
              <w:pStyle w:val="Normal6"/>
            </w:pPr>
            <w:r w:rsidRPr="008D639E">
              <w:rPr>
                <w:b/>
                <w:i/>
              </w:rPr>
              <w:t>i)</w:t>
            </w:r>
            <w:r w:rsidRPr="008D639E">
              <w:rPr>
                <w:b/>
                <w:i/>
              </w:rPr>
              <w:tab/>
              <w:t>6 måneder efter vedtagelsen af nævnte afgørelse for så vidt angår AI-systemer, der er klassificeret som højrisikosystemer i henhold til artikel 6, stk. 2, og bilag III, og</w:t>
            </w:r>
          </w:p>
        </w:tc>
        <w:tc>
          <w:tcPr>
            <w:tcW w:w="4876" w:type="dxa"/>
          </w:tcPr>
          <w:p w14:paraId="23EBCB40" w14:textId="77777777" w:rsidR="00A42879" w:rsidRPr="008D639E" w:rsidRDefault="00A42879">
            <w:pPr>
              <w:pStyle w:val="Normal6"/>
              <w:rPr>
                <w:szCs w:val="24"/>
              </w:rPr>
            </w:pPr>
          </w:p>
        </w:tc>
      </w:tr>
      <w:tr w:rsidR="006C7B3F" w:rsidRPr="008D639E" w14:paraId="6B70005C" w14:textId="77777777" w:rsidTr="00AE7122">
        <w:trPr>
          <w:jc w:val="center"/>
        </w:trPr>
        <w:tc>
          <w:tcPr>
            <w:tcW w:w="4876" w:type="dxa"/>
            <w:hideMark/>
          </w:tcPr>
          <w:p w14:paraId="7F7873A7" w14:textId="77777777" w:rsidR="00A42879" w:rsidRPr="008D639E" w:rsidRDefault="008D639E">
            <w:pPr>
              <w:pStyle w:val="Normal6"/>
            </w:pPr>
            <w:r w:rsidRPr="008D639E">
              <w:rPr>
                <w:b/>
                <w:i/>
              </w:rPr>
              <w:t>ii)</w:t>
            </w:r>
            <w:r w:rsidRPr="008D639E">
              <w:rPr>
                <w:b/>
                <w:i/>
              </w:rPr>
              <w:tab/>
              <w:t>12 måneder efter vedtagelsen af nævnte afgørelse for så vidt angår AI-systemer, der er klassificeret som højrisikosystemer i henhold til artikel 6, stk. 1, og bilag I.</w:t>
            </w:r>
          </w:p>
        </w:tc>
        <w:tc>
          <w:tcPr>
            <w:tcW w:w="4876" w:type="dxa"/>
          </w:tcPr>
          <w:p w14:paraId="4AF9C7BA" w14:textId="77777777" w:rsidR="00A42879" w:rsidRPr="008D639E" w:rsidRDefault="00A42879">
            <w:pPr>
              <w:pStyle w:val="Normal6"/>
              <w:rPr>
                <w:szCs w:val="24"/>
              </w:rPr>
            </w:pPr>
          </w:p>
        </w:tc>
      </w:tr>
      <w:tr w:rsidR="006C7B3F" w:rsidRPr="008D639E" w14:paraId="4F416EB3" w14:textId="77777777" w:rsidTr="00AE7122">
        <w:trPr>
          <w:jc w:val="center"/>
        </w:trPr>
        <w:tc>
          <w:tcPr>
            <w:tcW w:w="4876" w:type="dxa"/>
            <w:hideMark/>
          </w:tcPr>
          <w:p w14:paraId="42CAC8CD" w14:textId="77777777" w:rsidR="00A42879" w:rsidRPr="008D639E" w:rsidRDefault="008D639E">
            <w:pPr>
              <w:pStyle w:val="Normal6"/>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tcPr>
          <w:p w14:paraId="78863237" w14:textId="77777777" w:rsidR="00A42879" w:rsidRPr="008D639E" w:rsidRDefault="00A42879">
            <w:pPr>
              <w:pStyle w:val="Normal6"/>
              <w:rPr>
                <w:szCs w:val="24"/>
              </w:rPr>
            </w:pPr>
          </w:p>
        </w:tc>
      </w:tr>
      <w:tr w:rsidR="006C7B3F" w:rsidRPr="008D639E" w14:paraId="0A1211F2" w14:textId="77777777" w:rsidTr="00AE7122">
        <w:trPr>
          <w:jc w:val="center"/>
        </w:trPr>
        <w:tc>
          <w:tcPr>
            <w:tcW w:w="4876" w:type="dxa"/>
            <w:hideMark/>
          </w:tcPr>
          <w:p w14:paraId="1C40B9A6" w14:textId="77777777" w:rsidR="00A42879" w:rsidRPr="008D639E" w:rsidRDefault="008D639E">
            <w:pPr>
              <w:pStyle w:val="Normal6"/>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7A1EC901" w14:textId="77777777" w:rsidR="00A42879" w:rsidRPr="008D639E" w:rsidRDefault="00A42879">
            <w:pPr>
              <w:pStyle w:val="Normal6"/>
              <w:rPr>
                <w:szCs w:val="24"/>
              </w:rPr>
            </w:pPr>
          </w:p>
        </w:tc>
      </w:tr>
      <w:tr w:rsidR="006C7B3F" w:rsidRPr="008D639E" w14:paraId="7567A1F9" w14:textId="77777777" w:rsidTr="00AE7122">
        <w:trPr>
          <w:jc w:val="center"/>
        </w:trPr>
        <w:tc>
          <w:tcPr>
            <w:tcW w:w="4876" w:type="dxa"/>
            <w:hideMark/>
          </w:tcPr>
          <w:p w14:paraId="724717A6" w14:textId="77777777" w:rsidR="00A42879" w:rsidRPr="008D639E" w:rsidRDefault="008D639E">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2C6337FD" w14:textId="77777777" w:rsidR="00A42879" w:rsidRPr="008D639E" w:rsidRDefault="00A42879">
            <w:pPr>
              <w:pStyle w:val="Normal6"/>
              <w:rPr>
                <w:szCs w:val="24"/>
              </w:rPr>
            </w:pPr>
          </w:p>
        </w:tc>
      </w:tr>
      <w:tr w:rsidR="006C7B3F" w:rsidRPr="008D639E" w14:paraId="7407673A" w14:textId="77777777" w:rsidTr="00AE7122">
        <w:trPr>
          <w:jc w:val="center"/>
        </w:trPr>
        <w:tc>
          <w:tcPr>
            <w:tcW w:w="4876" w:type="dxa"/>
            <w:hideMark/>
          </w:tcPr>
          <w:p w14:paraId="23BDCF16" w14:textId="77777777" w:rsidR="00A42879" w:rsidRPr="008D639E" w:rsidRDefault="008D639E">
            <w:pPr>
              <w:pStyle w:val="Normal6"/>
            </w:pPr>
            <w:r w:rsidRPr="008D639E">
              <w:rPr>
                <w:b/>
                <w:i/>
              </w:rPr>
              <w:t>(b)</w:t>
            </w:r>
            <w:r w:rsidRPr="008D639E">
              <w:rPr>
                <w:b/>
                <w:i/>
              </w:rPr>
              <w:tab/>
              <w:t>I stk. 3 tilføjes følgende som litra e):</w:t>
            </w:r>
          </w:p>
        </w:tc>
        <w:tc>
          <w:tcPr>
            <w:tcW w:w="4876" w:type="dxa"/>
          </w:tcPr>
          <w:p w14:paraId="43BE3BC2" w14:textId="77777777" w:rsidR="00A42879" w:rsidRPr="008D639E" w:rsidRDefault="00A42879">
            <w:pPr>
              <w:pStyle w:val="Normal6"/>
              <w:rPr>
                <w:szCs w:val="24"/>
              </w:rPr>
            </w:pPr>
          </w:p>
        </w:tc>
      </w:tr>
      <w:tr w:rsidR="006C7B3F" w:rsidRPr="008D639E" w14:paraId="75D4FC4A" w14:textId="77777777" w:rsidTr="00AE7122">
        <w:trPr>
          <w:jc w:val="center"/>
        </w:trPr>
        <w:tc>
          <w:tcPr>
            <w:tcW w:w="4876" w:type="dxa"/>
            <w:hideMark/>
          </w:tcPr>
          <w:p w14:paraId="5B100F89" w14:textId="77777777" w:rsidR="00A42879" w:rsidRPr="008D639E" w:rsidRDefault="008D639E">
            <w:pPr>
              <w:pStyle w:val="Normal6"/>
            </w:pPr>
            <w:r w:rsidRPr="008D639E">
              <w:rPr>
                <w:b/>
                <w:i/>
              </w:rPr>
              <w:t>"e)</w:t>
            </w:r>
            <w:r w:rsidRPr="008D639E">
              <w:rPr>
                <w:b/>
                <w:i/>
              </w:rPr>
              <w:tab/>
              <w:t>Artikel 102-110 finder anvendelse fra den [datoen for denne forordnings anvendelse]."</w:t>
            </w:r>
          </w:p>
        </w:tc>
        <w:tc>
          <w:tcPr>
            <w:tcW w:w="4876" w:type="dxa"/>
          </w:tcPr>
          <w:p w14:paraId="1230D12A" w14:textId="77777777" w:rsidR="00A42879" w:rsidRPr="008D639E" w:rsidRDefault="00A42879">
            <w:pPr>
              <w:pStyle w:val="Normal6"/>
              <w:rPr>
                <w:szCs w:val="24"/>
              </w:rPr>
            </w:pPr>
          </w:p>
        </w:tc>
      </w:tr>
    </w:tbl>
    <w:p w14:paraId="06DFA064"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C18D965" w14:textId="77777777" w:rsidR="00A42879" w:rsidRPr="008D639E" w:rsidRDefault="008D639E" w:rsidP="00A42879">
      <w:r w:rsidRPr="008D639E">
        <w:rPr>
          <w:rStyle w:val="HideTWBExt"/>
          <w:noProof w:val="0"/>
        </w:rPr>
        <w:t>&lt;/Amend&gt;</w:t>
      </w:r>
    </w:p>
    <w:p w14:paraId="7058D2F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398</w:t>
      </w:r>
      <w:r w:rsidRPr="008D639E">
        <w:rPr>
          <w:rStyle w:val="HideTWBExt"/>
          <w:b w:val="0"/>
          <w:noProof w:val="0"/>
        </w:rPr>
        <w:t>&lt;/NumAm&gt;</w:t>
      </w:r>
    </w:p>
    <w:p w14:paraId="1AA1BDA0" w14:textId="77777777" w:rsidR="00A42879" w:rsidRPr="008D639E" w:rsidRDefault="008D639E" w:rsidP="00A42879">
      <w:pPr>
        <w:pStyle w:val="NormalBold"/>
      </w:pPr>
      <w:r w:rsidRPr="008D639E">
        <w:rPr>
          <w:rStyle w:val="HideTWBExt"/>
          <w:b w:val="0"/>
          <w:noProof w:val="0"/>
        </w:rPr>
        <w:t>&lt;RepeatBlock-By&gt;&lt;Members&gt;</w:t>
      </w:r>
      <w:r w:rsidRPr="008D639E">
        <w:t>Fabienne Keller</w:t>
      </w:r>
      <w:r w:rsidRPr="008D639E">
        <w:rPr>
          <w:rStyle w:val="HideTWBExt"/>
          <w:b w:val="0"/>
          <w:noProof w:val="0"/>
        </w:rPr>
        <w:t>&lt;/Members&gt;</w:t>
      </w:r>
    </w:p>
    <w:p w14:paraId="49F454A7" w14:textId="77777777" w:rsidR="00A42879" w:rsidRPr="008D639E" w:rsidRDefault="008D639E" w:rsidP="00A42879">
      <w:r w:rsidRPr="008D639E">
        <w:rPr>
          <w:rStyle w:val="HideTWBExt"/>
          <w:noProof w:val="0"/>
        </w:rPr>
        <w:t>&lt;/RepeatBlock-By&gt;</w:t>
      </w:r>
    </w:p>
    <w:p w14:paraId="3D6066F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65B7CA2" w14:textId="77777777" w:rsidR="00A42879" w:rsidRPr="008D639E" w:rsidRDefault="008D639E" w:rsidP="00A42879">
      <w:pPr>
        <w:pStyle w:val="NormalBold"/>
      </w:pPr>
      <w:r w:rsidRPr="008D639E">
        <w:rPr>
          <w:rStyle w:val="HideTWBExt"/>
          <w:b w:val="0"/>
          <w:noProof w:val="0"/>
        </w:rPr>
        <w:t>&lt;Article&gt;</w:t>
      </w:r>
      <w:r w:rsidRPr="008D639E">
        <w:t>Artikel 1 – stk. 1 – nr. 31</w:t>
      </w:r>
      <w:r w:rsidRPr="008D639E">
        <w:rPr>
          <w:rStyle w:val="HideTWBExt"/>
          <w:b w:val="0"/>
          <w:noProof w:val="0"/>
        </w:rPr>
        <w:t>&lt;/Article&gt;</w:t>
      </w:r>
    </w:p>
    <w:p w14:paraId="6EC91755"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39118D5" w14:textId="77777777" w:rsidR="00A42879" w:rsidRPr="008D639E" w:rsidRDefault="008D639E" w:rsidP="00A42879">
      <w:r w:rsidRPr="008D639E">
        <w:rPr>
          <w:rStyle w:val="HideTWBExt"/>
          <w:noProof w:val="0"/>
        </w:rPr>
        <w:t>&lt;Article2&gt;</w:t>
      </w:r>
      <w:r w:rsidRPr="008D639E">
        <w:t>Artikel 113</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0F5F924" w14:textId="77777777" w:rsidTr="00AE7122">
        <w:trPr>
          <w:jc w:val="center"/>
        </w:trPr>
        <w:tc>
          <w:tcPr>
            <w:tcW w:w="9752" w:type="dxa"/>
            <w:gridSpan w:val="2"/>
          </w:tcPr>
          <w:p w14:paraId="60726E15" w14:textId="77777777" w:rsidR="00A42879" w:rsidRPr="008D639E" w:rsidRDefault="00A42879">
            <w:pPr>
              <w:keepNext/>
            </w:pPr>
          </w:p>
        </w:tc>
      </w:tr>
      <w:tr w:rsidR="006C7B3F" w:rsidRPr="008D639E" w14:paraId="364420E1" w14:textId="77777777" w:rsidTr="00AE7122">
        <w:trPr>
          <w:jc w:val="center"/>
        </w:trPr>
        <w:tc>
          <w:tcPr>
            <w:tcW w:w="4876" w:type="dxa"/>
            <w:hideMark/>
          </w:tcPr>
          <w:p w14:paraId="1763A7EE" w14:textId="77777777" w:rsidR="00A42879" w:rsidRPr="008D639E" w:rsidRDefault="008D639E">
            <w:pPr>
              <w:pStyle w:val="ColumnHeading"/>
              <w:keepNext/>
            </w:pPr>
            <w:r w:rsidRPr="008D639E">
              <w:t>Kommissionens forslag</w:t>
            </w:r>
          </w:p>
        </w:tc>
        <w:tc>
          <w:tcPr>
            <w:tcW w:w="4876" w:type="dxa"/>
            <w:hideMark/>
          </w:tcPr>
          <w:p w14:paraId="652E24BC" w14:textId="77777777" w:rsidR="00A42879" w:rsidRPr="008D639E" w:rsidRDefault="008D639E">
            <w:pPr>
              <w:pStyle w:val="ColumnHeading"/>
              <w:keepNext/>
            </w:pPr>
            <w:r w:rsidRPr="008D639E">
              <w:t>Ændringsforslag</w:t>
            </w:r>
          </w:p>
        </w:tc>
      </w:tr>
      <w:tr w:rsidR="006C7B3F" w:rsidRPr="008D639E" w14:paraId="719A489B" w14:textId="77777777" w:rsidTr="00AE7122">
        <w:trPr>
          <w:jc w:val="center"/>
        </w:trPr>
        <w:tc>
          <w:tcPr>
            <w:tcW w:w="4876" w:type="dxa"/>
            <w:hideMark/>
          </w:tcPr>
          <w:p w14:paraId="6EAE36BF" w14:textId="77777777" w:rsidR="00A42879" w:rsidRPr="008D639E" w:rsidRDefault="008D639E">
            <w:pPr>
              <w:pStyle w:val="Normal6"/>
            </w:pPr>
            <w:r w:rsidRPr="008D639E">
              <w:rPr>
                <w:b/>
                <w:i/>
              </w:rPr>
              <w:t>(31)</w:t>
            </w:r>
            <w:r w:rsidRPr="008D639E">
              <w:rPr>
                <w:b/>
                <w:i/>
              </w:rPr>
              <w:tab/>
              <w:t>I artikel 113 foretages følgende ændringer:</w:t>
            </w:r>
          </w:p>
        </w:tc>
        <w:tc>
          <w:tcPr>
            <w:tcW w:w="4876" w:type="dxa"/>
            <w:hideMark/>
          </w:tcPr>
          <w:p w14:paraId="2C772384" w14:textId="77777777" w:rsidR="00A42879" w:rsidRPr="008D639E" w:rsidRDefault="008D639E">
            <w:pPr>
              <w:pStyle w:val="Normal6"/>
              <w:rPr>
                <w:szCs w:val="24"/>
              </w:rPr>
            </w:pPr>
            <w:r w:rsidRPr="008D639E">
              <w:rPr>
                <w:b/>
                <w:i/>
              </w:rPr>
              <w:t>udgår</w:t>
            </w:r>
          </w:p>
        </w:tc>
      </w:tr>
      <w:tr w:rsidR="006C7B3F" w:rsidRPr="008D639E" w14:paraId="0E82A383" w14:textId="77777777" w:rsidTr="00AE7122">
        <w:trPr>
          <w:jc w:val="center"/>
        </w:trPr>
        <w:tc>
          <w:tcPr>
            <w:tcW w:w="4876" w:type="dxa"/>
            <w:hideMark/>
          </w:tcPr>
          <w:p w14:paraId="46E0515A" w14:textId="77777777" w:rsidR="00A42879" w:rsidRPr="008D639E" w:rsidRDefault="008D639E">
            <w:pPr>
              <w:pStyle w:val="Normal6"/>
            </w:pPr>
            <w:r w:rsidRPr="008D639E">
              <w:rPr>
                <w:b/>
                <w:i/>
              </w:rPr>
              <w:t>(a)</w:t>
            </w:r>
            <w:r w:rsidRPr="008D639E">
              <w:rPr>
                <w:b/>
                <w:i/>
              </w:rPr>
              <w:tab/>
              <w:t>I stk. 3 tilføjes følgende som litra d):</w:t>
            </w:r>
          </w:p>
        </w:tc>
        <w:tc>
          <w:tcPr>
            <w:tcW w:w="4876" w:type="dxa"/>
          </w:tcPr>
          <w:p w14:paraId="269DCB07" w14:textId="77777777" w:rsidR="00A42879" w:rsidRPr="008D639E" w:rsidRDefault="00A42879">
            <w:pPr>
              <w:pStyle w:val="Normal6"/>
              <w:rPr>
                <w:szCs w:val="24"/>
              </w:rPr>
            </w:pPr>
          </w:p>
        </w:tc>
      </w:tr>
      <w:tr w:rsidR="006C7B3F" w:rsidRPr="008D639E" w14:paraId="45413172" w14:textId="77777777" w:rsidTr="00AE7122">
        <w:trPr>
          <w:jc w:val="center"/>
        </w:trPr>
        <w:tc>
          <w:tcPr>
            <w:tcW w:w="4876" w:type="dxa"/>
            <w:hideMark/>
          </w:tcPr>
          <w:p w14:paraId="44C79582" w14:textId="77777777" w:rsidR="00A42879" w:rsidRPr="008D639E" w:rsidRDefault="008D639E">
            <w:pPr>
              <w:pStyle w:val="Normal6"/>
            </w:pPr>
            <w:r w:rsidRPr="008D639E">
              <w:rPr>
                <w:b/>
                <w:i/>
              </w:rPr>
              <w:t>"d)</w:t>
            </w:r>
            <w:r w:rsidRPr="008D639E">
              <w:rPr>
                <w:b/>
                <w:i/>
              </w:rPr>
              <w:tab/>
              <w:t xml:space="preserve">kapitel III, afdeling 1, 2 og 3, anvendelse, når </w:t>
            </w:r>
            <w:r w:rsidRPr="008D639E">
              <w:rPr>
                <w:b/>
                <w:i/>
              </w:rPr>
              <w:t>Kommissionen har vedtaget en afgørelse, der bekræfter, at der findes passende foranstaltninger til støtte for overholdelsen af kapitel III, fra følgende datoer:</w:t>
            </w:r>
          </w:p>
        </w:tc>
        <w:tc>
          <w:tcPr>
            <w:tcW w:w="4876" w:type="dxa"/>
          </w:tcPr>
          <w:p w14:paraId="37BF698E" w14:textId="77777777" w:rsidR="00A42879" w:rsidRPr="008D639E" w:rsidRDefault="00A42879">
            <w:pPr>
              <w:pStyle w:val="Normal6"/>
              <w:rPr>
                <w:szCs w:val="24"/>
              </w:rPr>
            </w:pPr>
          </w:p>
        </w:tc>
      </w:tr>
      <w:tr w:rsidR="006C7B3F" w:rsidRPr="008D639E" w14:paraId="3BD80B08" w14:textId="77777777" w:rsidTr="00AE7122">
        <w:trPr>
          <w:jc w:val="center"/>
        </w:trPr>
        <w:tc>
          <w:tcPr>
            <w:tcW w:w="4876" w:type="dxa"/>
            <w:hideMark/>
          </w:tcPr>
          <w:p w14:paraId="7112B97A" w14:textId="77777777" w:rsidR="00A42879" w:rsidRPr="008D639E" w:rsidRDefault="008D639E">
            <w:pPr>
              <w:pStyle w:val="Normal6"/>
            </w:pPr>
            <w:r w:rsidRPr="008D639E">
              <w:rPr>
                <w:b/>
                <w:i/>
              </w:rPr>
              <w:t>i)</w:t>
            </w:r>
            <w:r w:rsidRPr="008D639E">
              <w:rPr>
                <w:b/>
                <w:i/>
              </w:rPr>
              <w:tab/>
              <w:t>6 måneder efter vedtagelsen af nævnte afgørelse for så vidt angår AI-systemer, der er klassificeret som højrisikosystemer i henhold til artikel 6, stk. 2, og bilag III, og</w:t>
            </w:r>
          </w:p>
        </w:tc>
        <w:tc>
          <w:tcPr>
            <w:tcW w:w="4876" w:type="dxa"/>
          </w:tcPr>
          <w:p w14:paraId="76628011" w14:textId="77777777" w:rsidR="00A42879" w:rsidRPr="008D639E" w:rsidRDefault="00A42879">
            <w:pPr>
              <w:pStyle w:val="Normal6"/>
              <w:rPr>
                <w:szCs w:val="24"/>
              </w:rPr>
            </w:pPr>
          </w:p>
        </w:tc>
      </w:tr>
      <w:tr w:rsidR="006C7B3F" w:rsidRPr="008D639E" w14:paraId="3DED07BC" w14:textId="77777777" w:rsidTr="00AE7122">
        <w:trPr>
          <w:jc w:val="center"/>
        </w:trPr>
        <w:tc>
          <w:tcPr>
            <w:tcW w:w="4876" w:type="dxa"/>
            <w:hideMark/>
          </w:tcPr>
          <w:p w14:paraId="6A2BF950" w14:textId="77777777" w:rsidR="00A42879" w:rsidRPr="008D639E" w:rsidRDefault="008D639E">
            <w:pPr>
              <w:pStyle w:val="Normal6"/>
            </w:pPr>
            <w:r w:rsidRPr="008D639E">
              <w:rPr>
                <w:b/>
                <w:i/>
              </w:rPr>
              <w:t>ii)</w:t>
            </w:r>
            <w:r w:rsidRPr="008D639E">
              <w:rPr>
                <w:b/>
                <w:i/>
              </w:rPr>
              <w:tab/>
              <w:t>12 måneder efter vedtagelsen af nævnte afgørelse for så vidt angår AI-systemer, der er klassificeret som højrisikosystemer i henhold til artikel 6, stk. 1, og bilag I.</w:t>
            </w:r>
          </w:p>
        </w:tc>
        <w:tc>
          <w:tcPr>
            <w:tcW w:w="4876" w:type="dxa"/>
          </w:tcPr>
          <w:p w14:paraId="34084FE0" w14:textId="77777777" w:rsidR="00A42879" w:rsidRPr="008D639E" w:rsidRDefault="00A42879">
            <w:pPr>
              <w:pStyle w:val="Normal6"/>
              <w:rPr>
                <w:szCs w:val="24"/>
              </w:rPr>
            </w:pPr>
          </w:p>
        </w:tc>
      </w:tr>
      <w:tr w:rsidR="006C7B3F" w:rsidRPr="008D639E" w14:paraId="6950CDD8" w14:textId="77777777" w:rsidTr="00AE7122">
        <w:trPr>
          <w:jc w:val="center"/>
        </w:trPr>
        <w:tc>
          <w:tcPr>
            <w:tcW w:w="4876" w:type="dxa"/>
            <w:hideMark/>
          </w:tcPr>
          <w:p w14:paraId="494E9C73" w14:textId="77777777" w:rsidR="00A42879" w:rsidRPr="008D639E" w:rsidRDefault="008D639E">
            <w:pPr>
              <w:pStyle w:val="Normal6"/>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tcPr>
          <w:p w14:paraId="67D4C9DB" w14:textId="77777777" w:rsidR="00A42879" w:rsidRPr="008D639E" w:rsidRDefault="00A42879">
            <w:pPr>
              <w:pStyle w:val="Normal6"/>
              <w:rPr>
                <w:szCs w:val="24"/>
              </w:rPr>
            </w:pPr>
          </w:p>
        </w:tc>
      </w:tr>
      <w:tr w:rsidR="006C7B3F" w:rsidRPr="008D639E" w14:paraId="2AC97D48" w14:textId="77777777" w:rsidTr="00AE7122">
        <w:trPr>
          <w:jc w:val="center"/>
        </w:trPr>
        <w:tc>
          <w:tcPr>
            <w:tcW w:w="4876" w:type="dxa"/>
            <w:hideMark/>
          </w:tcPr>
          <w:p w14:paraId="5BF5B7E6" w14:textId="77777777" w:rsidR="00A42879" w:rsidRPr="008D639E" w:rsidRDefault="008D639E">
            <w:pPr>
              <w:pStyle w:val="Normal6"/>
            </w:pPr>
            <w:r w:rsidRPr="008D639E">
              <w:rPr>
                <w:b/>
                <w:i/>
              </w:rPr>
              <w:t>i)</w:t>
            </w:r>
            <w:r w:rsidRPr="008D639E">
              <w:rPr>
                <w:b/>
                <w:i/>
              </w:rPr>
              <w:tab/>
              <w:t xml:space="preserve">den 2. december 2027 for så vidt angår </w:t>
            </w:r>
            <w:r w:rsidRPr="008D639E">
              <w:rPr>
                <w:b/>
                <w:i/>
              </w:rPr>
              <w:t>AI-systemer, der er klassificeret som højrisikosystemer i henhold til artikel 6, stk. 2, og bilag III, og</w:t>
            </w:r>
          </w:p>
        </w:tc>
        <w:tc>
          <w:tcPr>
            <w:tcW w:w="4876" w:type="dxa"/>
          </w:tcPr>
          <w:p w14:paraId="7C9CE9FD" w14:textId="77777777" w:rsidR="00A42879" w:rsidRPr="008D639E" w:rsidRDefault="00A42879">
            <w:pPr>
              <w:pStyle w:val="Normal6"/>
              <w:rPr>
                <w:szCs w:val="24"/>
              </w:rPr>
            </w:pPr>
          </w:p>
        </w:tc>
      </w:tr>
      <w:tr w:rsidR="006C7B3F" w:rsidRPr="008D639E" w14:paraId="522688CC" w14:textId="77777777" w:rsidTr="00AE7122">
        <w:trPr>
          <w:jc w:val="center"/>
        </w:trPr>
        <w:tc>
          <w:tcPr>
            <w:tcW w:w="4876" w:type="dxa"/>
            <w:hideMark/>
          </w:tcPr>
          <w:p w14:paraId="0ED7FC11" w14:textId="77777777" w:rsidR="00A42879" w:rsidRPr="008D639E" w:rsidRDefault="008D639E">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0EEDC18A" w14:textId="77777777" w:rsidR="00A42879" w:rsidRPr="008D639E" w:rsidRDefault="00A42879">
            <w:pPr>
              <w:pStyle w:val="Normal6"/>
              <w:rPr>
                <w:szCs w:val="24"/>
              </w:rPr>
            </w:pPr>
          </w:p>
        </w:tc>
      </w:tr>
      <w:tr w:rsidR="006C7B3F" w:rsidRPr="008D639E" w14:paraId="6EF63039" w14:textId="77777777" w:rsidTr="00AE7122">
        <w:trPr>
          <w:jc w:val="center"/>
        </w:trPr>
        <w:tc>
          <w:tcPr>
            <w:tcW w:w="4876" w:type="dxa"/>
            <w:hideMark/>
          </w:tcPr>
          <w:p w14:paraId="2B5AE6C2" w14:textId="77777777" w:rsidR="00A42879" w:rsidRPr="008D639E" w:rsidRDefault="008D639E">
            <w:pPr>
              <w:pStyle w:val="Normal6"/>
            </w:pPr>
            <w:r w:rsidRPr="008D639E">
              <w:rPr>
                <w:b/>
                <w:i/>
              </w:rPr>
              <w:t>(b)</w:t>
            </w:r>
            <w:r w:rsidRPr="008D639E">
              <w:rPr>
                <w:b/>
                <w:i/>
              </w:rPr>
              <w:tab/>
              <w:t>I stk. 3 tilføjes følgende som litra e):</w:t>
            </w:r>
          </w:p>
        </w:tc>
        <w:tc>
          <w:tcPr>
            <w:tcW w:w="4876" w:type="dxa"/>
          </w:tcPr>
          <w:p w14:paraId="5953627D" w14:textId="77777777" w:rsidR="00A42879" w:rsidRPr="008D639E" w:rsidRDefault="00A42879">
            <w:pPr>
              <w:pStyle w:val="Normal6"/>
              <w:rPr>
                <w:szCs w:val="24"/>
              </w:rPr>
            </w:pPr>
          </w:p>
        </w:tc>
      </w:tr>
      <w:tr w:rsidR="006C7B3F" w:rsidRPr="008D639E" w14:paraId="72891A6E" w14:textId="77777777" w:rsidTr="00AE7122">
        <w:trPr>
          <w:jc w:val="center"/>
        </w:trPr>
        <w:tc>
          <w:tcPr>
            <w:tcW w:w="4876" w:type="dxa"/>
            <w:hideMark/>
          </w:tcPr>
          <w:p w14:paraId="75A4DA3D" w14:textId="77777777" w:rsidR="00A42879" w:rsidRPr="008D639E" w:rsidRDefault="008D639E">
            <w:pPr>
              <w:pStyle w:val="Normal6"/>
            </w:pPr>
            <w:r w:rsidRPr="008D639E">
              <w:rPr>
                <w:b/>
                <w:i/>
              </w:rPr>
              <w:t>"e)</w:t>
            </w:r>
            <w:r w:rsidRPr="008D639E">
              <w:rPr>
                <w:b/>
                <w:i/>
              </w:rPr>
              <w:tab/>
              <w:t>Artikel 102-110 finder anvendelse fra den [datoen for denne forordnings anvendelse]."</w:t>
            </w:r>
          </w:p>
        </w:tc>
        <w:tc>
          <w:tcPr>
            <w:tcW w:w="4876" w:type="dxa"/>
          </w:tcPr>
          <w:p w14:paraId="505546C7" w14:textId="77777777" w:rsidR="00A42879" w:rsidRPr="008D639E" w:rsidRDefault="00A42879">
            <w:pPr>
              <w:pStyle w:val="Normal6"/>
              <w:rPr>
                <w:szCs w:val="24"/>
              </w:rPr>
            </w:pPr>
          </w:p>
        </w:tc>
      </w:tr>
    </w:tbl>
    <w:p w14:paraId="10C7DB82"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E3CD348" w14:textId="77777777" w:rsidR="00A42879" w:rsidRPr="008D639E" w:rsidRDefault="008D639E" w:rsidP="00A42879">
      <w:r w:rsidRPr="008D639E">
        <w:rPr>
          <w:rStyle w:val="HideTWBExt"/>
          <w:noProof w:val="0"/>
        </w:rPr>
        <w:lastRenderedPageBreak/>
        <w:t>&lt;/Amend&gt;</w:t>
      </w:r>
    </w:p>
    <w:p w14:paraId="5E824ED1"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399</w:t>
      </w:r>
      <w:r w:rsidRPr="008D639E">
        <w:rPr>
          <w:rStyle w:val="HideTWBExt"/>
          <w:b w:val="0"/>
          <w:noProof w:val="0"/>
        </w:rPr>
        <w:t>&lt;/NumAm&gt;</w:t>
      </w:r>
    </w:p>
    <w:p w14:paraId="481683B6" w14:textId="77777777" w:rsidR="00A42879" w:rsidRPr="008D639E" w:rsidRDefault="008D639E" w:rsidP="00A42879">
      <w:pPr>
        <w:pStyle w:val="NormalBold"/>
      </w:pPr>
      <w:r w:rsidRPr="008D639E">
        <w:rPr>
          <w:rStyle w:val="HideTWBExt"/>
          <w:b w:val="0"/>
          <w:noProof w:val="0"/>
        </w:rPr>
        <w:t>&lt;RepeatBlock-By&gt;&lt;Members&gt;</w:t>
      </w:r>
      <w:r w:rsidRPr="008D639E">
        <w:t>Sabine Verheyen, Bogdan Andrzej Zdrojewski</w:t>
      </w:r>
      <w:r w:rsidRPr="008D639E">
        <w:rPr>
          <w:rStyle w:val="HideTWBExt"/>
          <w:b w:val="0"/>
          <w:noProof w:val="0"/>
        </w:rPr>
        <w:t>&lt;/Members&gt;</w:t>
      </w:r>
    </w:p>
    <w:p w14:paraId="22C7CA84" w14:textId="77777777" w:rsidR="00A42879" w:rsidRPr="008D639E" w:rsidRDefault="008D639E" w:rsidP="00A42879">
      <w:r w:rsidRPr="008D639E">
        <w:rPr>
          <w:rStyle w:val="HideTWBExt"/>
          <w:noProof w:val="0"/>
        </w:rPr>
        <w:t>&lt;/RepeatBlock-By&gt;</w:t>
      </w:r>
    </w:p>
    <w:p w14:paraId="65B0E4E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E4B09B3"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2FBFFB4F"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318D306" w14:textId="77777777" w:rsidR="00A42879" w:rsidRPr="008D639E" w:rsidRDefault="008D639E" w:rsidP="00A42879">
      <w:r w:rsidRPr="008D639E">
        <w:rPr>
          <w:rStyle w:val="HideTWBExt"/>
          <w:noProof w:val="0"/>
        </w:rPr>
        <w:t>&lt;Article2&gt;</w:t>
      </w:r>
      <w:r w:rsidRPr="008D639E">
        <w:t>Artikel 113 – stk. 3 – litra d</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B6BDE90" w14:textId="77777777" w:rsidTr="00A42879">
        <w:trPr>
          <w:jc w:val="center"/>
        </w:trPr>
        <w:tc>
          <w:tcPr>
            <w:tcW w:w="9752" w:type="dxa"/>
            <w:gridSpan w:val="2"/>
          </w:tcPr>
          <w:p w14:paraId="1A647868" w14:textId="77777777" w:rsidR="00A42879" w:rsidRPr="008D639E" w:rsidRDefault="00A42879">
            <w:pPr>
              <w:keepNext/>
            </w:pPr>
          </w:p>
        </w:tc>
      </w:tr>
      <w:tr w:rsidR="006C7B3F" w:rsidRPr="008D639E" w14:paraId="71EEEA96" w14:textId="77777777" w:rsidTr="00A42879">
        <w:trPr>
          <w:jc w:val="center"/>
        </w:trPr>
        <w:tc>
          <w:tcPr>
            <w:tcW w:w="4876" w:type="dxa"/>
            <w:hideMark/>
          </w:tcPr>
          <w:p w14:paraId="1445F74F" w14:textId="77777777" w:rsidR="00A42879" w:rsidRPr="008D639E" w:rsidRDefault="008D639E">
            <w:pPr>
              <w:pStyle w:val="ColumnHeading"/>
              <w:keepNext/>
            </w:pPr>
            <w:r w:rsidRPr="008D639E">
              <w:t>Kommissionens forslag</w:t>
            </w:r>
          </w:p>
        </w:tc>
        <w:tc>
          <w:tcPr>
            <w:tcW w:w="4876" w:type="dxa"/>
            <w:hideMark/>
          </w:tcPr>
          <w:p w14:paraId="5B2D3FA1" w14:textId="77777777" w:rsidR="00A42879" w:rsidRPr="008D639E" w:rsidRDefault="008D639E">
            <w:pPr>
              <w:pStyle w:val="ColumnHeading"/>
              <w:keepNext/>
            </w:pPr>
            <w:r w:rsidRPr="008D639E">
              <w:t>Ændringsforslag</w:t>
            </w:r>
          </w:p>
        </w:tc>
      </w:tr>
      <w:tr w:rsidR="006C7B3F" w:rsidRPr="008D639E" w14:paraId="50C38213" w14:textId="77777777" w:rsidTr="00A42879">
        <w:trPr>
          <w:jc w:val="center"/>
        </w:trPr>
        <w:tc>
          <w:tcPr>
            <w:tcW w:w="4876" w:type="dxa"/>
            <w:hideMark/>
          </w:tcPr>
          <w:p w14:paraId="75AA7A4B" w14:textId="77777777" w:rsidR="00A42879" w:rsidRPr="008D639E" w:rsidRDefault="008D639E">
            <w:pPr>
              <w:pStyle w:val="Normal6"/>
            </w:pPr>
            <w:r w:rsidRPr="008D639E">
              <w:rPr>
                <w:b/>
                <w:i/>
              </w:rPr>
              <w:t>"d)</w:t>
            </w:r>
            <w:r w:rsidRPr="008D639E">
              <w:rPr>
                <w:b/>
                <w:i/>
              </w:rPr>
              <w:tab/>
              <w:t>kapitel III, afdeling 1, 2 og 3, anvendelse, når Kommissionen har vedtaget en afgørelse, der bekræfter, at der findes passende foranstaltninger til støtte for overholdelsen af kapitel III, fra følgende datoer:</w:t>
            </w:r>
          </w:p>
        </w:tc>
        <w:tc>
          <w:tcPr>
            <w:tcW w:w="4876" w:type="dxa"/>
            <w:hideMark/>
          </w:tcPr>
          <w:p w14:paraId="28228E8D" w14:textId="77777777" w:rsidR="00A42879" w:rsidRPr="008D639E" w:rsidRDefault="008D639E">
            <w:pPr>
              <w:pStyle w:val="Normal6"/>
              <w:rPr>
                <w:szCs w:val="24"/>
              </w:rPr>
            </w:pPr>
            <w:r w:rsidRPr="008D639E">
              <w:rPr>
                <w:b/>
                <w:i/>
              </w:rPr>
              <w:t>"d) kapitel III, afdeling 1, 2 og 3, anvendelse fra den 2. august 2028 på alle højrisiko-AI-systemer i henhold til artikel 6, stk. 1, og bilag I og artikel 6, stk. 2, og bilag III. Kommissionen vedtager alle resterende dele af sekundær lovgivning og retningslinjer uden unødig forsinkelse."</w:t>
            </w:r>
          </w:p>
        </w:tc>
      </w:tr>
      <w:tr w:rsidR="006C7B3F" w:rsidRPr="008D639E" w14:paraId="6FE4E86F" w14:textId="77777777" w:rsidTr="00A42879">
        <w:trPr>
          <w:jc w:val="center"/>
        </w:trPr>
        <w:tc>
          <w:tcPr>
            <w:tcW w:w="4876" w:type="dxa"/>
            <w:hideMark/>
          </w:tcPr>
          <w:p w14:paraId="7761FE59" w14:textId="77777777" w:rsidR="00A42879" w:rsidRPr="008D639E" w:rsidRDefault="008D639E">
            <w:pPr>
              <w:pStyle w:val="Normal6"/>
            </w:pPr>
            <w:r w:rsidRPr="008D639E">
              <w:rPr>
                <w:b/>
                <w:i/>
              </w:rPr>
              <w:t>i)</w:t>
            </w:r>
            <w:r w:rsidRPr="008D639E">
              <w:rPr>
                <w:b/>
                <w:i/>
              </w:rPr>
              <w:tab/>
              <w:t>6 måneder efter vedtagelsen af nævnte afgørelse for så vidt angår AI-systemer, der er klassificeret som højrisikosystemer i henhold til artikel 6, stk. 2, og bilag III, og</w:t>
            </w:r>
          </w:p>
        </w:tc>
        <w:tc>
          <w:tcPr>
            <w:tcW w:w="4876" w:type="dxa"/>
          </w:tcPr>
          <w:p w14:paraId="0567884F" w14:textId="77777777" w:rsidR="00A42879" w:rsidRPr="008D639E" w:rsidRDefault="00A42879">
            <w:pPr>
              <w:pStyle w:val="Normal6"/>
              <w:rPr>
                <w:szCs w:val="24"/>
              </w:rPr>
            </w:pPr>
          </w:p>
        </w:tc>
      </w:tr>
      <w:tr w:rsidR="006C7B3F" w:rsidRPr="008D639E" w14:paraId="6D2F641E" w14:textId="77777777" w:rsidTr="00A42879">
        <w:trPr>
          <w:jc w:val="center"/>
        </w:trPr>
        <w:tc>
          <w:tcPr>
            <w:tcW w:w="4876" w:type="dxa"/>
            <w:hideMark/>
          </w:tcPr>
          <w:p w14:paraId="3BB5CAD5" w14:textId="77777777" w:rsidR="00A42879" w:rsidRPr="008D639E" w:rsidRDefault="008D639E">
            <w:pPr>
              <w:pStyle w:val="Normal6"/>
            </w:pPr>
            <w:r w:rsidRPr="008D639E">
              <w:rPr>
                <w:b/>
                <w:i/>
              </w:rPr>
              <w:t>ii)</w:t>
            </w:r>
            <w:r w:rsidRPr="008D639E">
              <w:rPr>
                <w:b/>
                <w:i/>
              </w:rPr>
              <w:tab/>
              <w:t xml:space="preserve">12 måneder efter </w:t>
            </w:r>
            <w:r w:rsidRPr="008D639E">
              <w:rPr>
                <w:b/>
                <w:i/>
              </w:rPr>
              <w:t>vedtagelsen af nævnte afgørelse for så vidt angår AI-systemer, der er klassificeret som højrisikosystemer i henhold til artikel 6, stk. 1, og bilag I.</w:t>
            </w:r>
          </w:p>
        </w:tc>
        <w:tc>
          <w:tcPr>
            <w:tcW w:w="4876" w:type="dxa"/>
          </w:tcPr>
          <w:p w14:paraId="4833256B" w14:textId="77777777" w:rsidR="00A42879" w:rsidRPr="008D639E" w:rsidRDefault="00A42879">
            <w:pPr>
              <w:pStyle w:val="Normal6"/>
              <w:rPr>
                <w:szCs w:val="24"/>
              </w:rPr>
            </w:pPr>
          </w:p>
        </w:tc>
      </w:tr>
      <w:tr w:rsidR="006C7B3F" w:rsidRPr="008D639E" w14:paraId="4ACD8A6E" w14:textId="77777777" w:rsidTr="00A42879">
        <w:trPr>
          <w:jc w:val="center"/>
        </w:trPr>
        <w:tc>
          <w:tcPr>
            <w:tcW w:w="4876" w:type="dxa"/>
            <w:hideMark/>
          </w:tcPr>
          <w:p w14:paraId="4E20C277" w14:textId="77777777" w:rsidR="00A42879" w:rsidRPr="008D639E" w:rsidRDefault="008D639E">
            <w:pPr>
              <w:pStyle w:val="Normal6"/>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tcPr>
          <w:p w14:paraId="59D13AE7" w14:textId="77777777" w:rsidR="00A42879" w:rsidRPr="008D639E" w:rsidRDefault="00A42879">
            <w:pPr>
              <w:pStyle w:val="Normal6"/>
              <w:rPr>
                <w:szCs w:val="24"/>
              </w:rPr>
            </w:pPr>
          </w:p>
        </w:tc>
      </w:tr>
      <w:tr w:rsidR="006C7B3F" w:rsidRPr="008D639E" w14:paraId="20654E37" w14:textId="77777777" w:rsidTr="00A42879">
        <w:trPr>
          <w:jc w:val="center"/>
        </w:trPr>
        <w:tc>
          <w:tcPr>
            <w:tcW w:w="4876" w:type="dxa"/>
            <w:hideMark/>
          </w:tcPr>
          <w:p w14:paraId="4A4487FC" w14:textId="77777777" w:rsidR="00A42879" w:rsidRPr="008D639E" w:rsidRDefault="008D639E">
            <w:pPr>
              <w:pStyle w:val="Normal6"/>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4221A936" w14:textId="77777777" w:rsidR="00A42879" w:rsidRPr="008D639E" w:rsidRDefault="00A42879">
            <w:pPr>
              <w:pStyle w:val="Normal6"/>
              <w:rPr>
                <w:szCs w:val="24"/>
              </w:rPr>
            </w:pPr>
          </w:p>
        </w:tc>
      </w:tr>
      <w:tr w:rsidR="006C7B3F" w:rsidRPr="008D639E" w14:paraId="7757DD94" w14:textId="77777777" w:rsidTr="00A42879">
        <w:trPr>
          <w:jc w:val="center"/>
        </w:trPr>
        <w:tc>
          <w:tcPr>
            <w:tcW w:w="4876" w:type="dxa"/>
            <w:hideMark/>
          </w:tcPr>
          <w:p w14:paraId="69766666" w14:textId="77777777" w:rsidR="00A42879" w:rsidRPr="008D639E" w:rsidRDefault="008D639E">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7E434FC3" w14:textId="77777777" w:rsidR="00A42879" w:rsidRPr="008D639E" w:rsidRDefault="00A42879">
            <w:pPr>
              <w:pStyle w:val="Normal6"/>
              <w:rPr>
                <w:szCs w:val="24"/>
              </w:rPr>
            </w:pPr>
          </w:p>
        </w:tc>
      </w:tr>
    </w:tbl>
    <w:p w14:paraId="00DC6CC8"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345EB6E" w14:textId="77777777" w:rsidR="00A42879" w:rsidRPr="008D639E" w:rsidRDefault="008D639E" w:rsidP="00A42879">
      <w:r w:rsidRPr="008D639E">
        <w:rPr>
          <w:rStyle w:val="HideTWBExt"/>
          <w:noProof w:val="0"/>
        </w:rPr>
        <w:t>&lt;/Amend&gt;</w:t>
      </w:r>
    </w:p>
    <w:p w14:paraId="4C65AC55"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400</w:t>
      </w:r>
      <w:r w:rsidRPr="008D639E">
        <w:rPr>
          <w:rStyle w:val="HideTWBExt"/>
          <w:b w:val="0"/>
          <w:noProof w:val="0"/>
        </w:rPr>
        <w:t>&lt;/NumAm&gt;</w:t>
      </w:r>
    </w:p>
    <w:p w14:paraId="73912842" w14:textId="77777777" w:rsidR="00A42879" w:rsidRPr="008D639E" w:rsidRDefault="008D639E" w:rsidP="00A42879">
      <w:pPr>
        <w:pStyle w:val="NormalBold"/>
      </w:pPr>
      <w:r w:rsidRPr="008D639E">
        <w:rPr>
          <w:rStyle w:val="HideTWBExt"/>
          <w:b w:val="0"/>
          <w:noProof w:val="0"/>
        </w:rPr>
        <w:t>&lt;RepeatBlock-By&gt;&lt;Members&gt;</w:t>
      </w:r>
      <w:r w:rsidRPr="008D639E">
        <w:t>Fabienne Keller</w:t>
      </w:r>
      <w:r w:rsidRPr="008D639E">
        <w:rPr>
          <w:rStyle w:val="HideTWBExt"/>
          <w:b w:val="0"/>
          <w:noProof w:val="0"/>
        </w:rPr>
        <w:t>&lt;/Members&gt;</w:t>
      </w:r>
    </w:p>
    <w:p w14:paraId="22C25960" w14:textId="77777777" w:rsidR="00A42879" w:rsidRPr="008D639E" w:rsidRDefault="008D639E" w:rsidP="00A42879">
      <w:r w:rsidRPr="008D639E">
        <w:rPr>
          <w:rStyle w:val="HideTWBExt"/>
          <w:noProof w:val="0"/>
        </w:rPr>
        <w:t>&lt;/RepeatBlock-By&gt;</w:t>
      </w:r>
    </w:p>
    <w:p w14:paraId="14EB72D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7A1A070" w14:textId="77777777" w:rsidR="00A42879" w:rsidRPr="008D639E" w:rsidRDefault="008D639E" w:rsidP="00A42879">
      <w:pPr>
        <w:pStyle w:val="NormalBold"/>
      </w:pPr>
      <w:r w:rsidRPr="008D639E">
        <w:rPr>
          <w:rStyle w:val="HideTWBExt"/>
          <w:b w:val="0"/>
          <w:noProof w:val="0"/>
        </w:rPr>
        <w:t>&lt;Article&gt;</w:t>
      </w:r>
      <w:r w:rsidRPr="008D639E">
        <w:t>Artikel 1 – stk. 1 – nr. 31 – litra a a (nyt)</w:t>
      </w:r>
      <w:r w:rsidRPr="008D639E">
        <w:rPr>
          <w:rStyle w:val="HideTWBExt"/>
          <w:b w:val="0"/>
          <w:noProof w:val="0"/>
        </w:rPr>
        <w:t>&lt;/Article&gt;</w:t>
      </w:r>
    </w:p>
    <w:p w14:paraId="7E94A59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7A1F8A3" w14:textId="77777777" w:rsidR="00A42879" w:rsidRPr="008D639E" w:rsidRDefault="008D639E" w:rsidP="00A42879">
      <w:r w:rsidRPr="008D639E">
        <w:rPr>
          <w:rStyle w:val="HideTWBExt"/>
          <w:noProof w:val="0"/>
        </w:rPr>
        <w:t>&lt;Article2&gt;</w:t>
      </w:r>
      <w:r w:rsidRPr="008D639E">
        <w:t>Artikel 113 – stk. 3 – litra c a (nyt)</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74291F8" w14:textId="77777777" w:rsidTr="00AE7122">
        <w:trPr>
          <w:jc w:val="center"/>
        </w:trPr>
        <w:tc>
          <w:tcPr>
            <w:tcW w:w="9752" w:type="dxa"/>
            <w:gridSpan w:val="2"/>
          </w:tcPr>
          <w:p w14:paraId="0BCC4A14" w14:textId="77777777" w:rsidR="00A42879" w:rsidRPr="008D639E" w:rsidRDefault="00A42879">
            <w:pPr>
              <w:keepNext/>
            </w:pPr>
          </w:p>
        </w:tc>
      </w:tr>
      <w:tr w:rsidR="006C7B3F" w:rsidRPr="008D639E" w14:paraId="7540FBCE" w14:textId="77777777" w:rsidTr="00AE7122">
        <w:trPr>
          <w:jc w:val="center"/>
        </w:trPr>
        <w:tc>
          <w:tcPr>
            <w:tcW w:w="4876" w:type="dxa"/>
            <w:hideMark/>
          </w:tcPr>
          <w:p w14:paraId="0FE6B37C" w14:textId="77777777" w:rsidR="00A42879" w:rsidRPr="008D639E" w:rsidRDefault="008D639E">
            <w:pPr>
              <w:pStyle w:val="ColumnHeading"/>
              <w:keepNext/>
            </w:pPr>
            <w:r w:rsidRPr="008D639E">
              <w:t>Kommissionens forslag</w:t>
            </w:r>
          </w:p>
        </w:tc>
        <w:tc>
          <w:tcPr>
            <w:tcW w:w="4876" w:type="dxa"/>
            <w:hideMark/>
          </w:tcPr>
          <w:p w14:paraId="20804E1A" w14:textId="77777777" w:rsidR="00A42879" w:rsidRPr="008D639E" w:rsidRDefault="008D639E">
            <w:pPr>
              <w:pStyle w:val="ColumnHeading"/>
              <w:keepNext/>
            </w:pPr>
            <w:r w:rsidRPr="008D639E">
              <w:t>Ændringsforslag</w:t>
            </w:r>
          </w:p>
        </w:tc>
      </w:tr>
      <w:tr w:rsidR="006C7B3F" w:rsidRPr="008D639E" w14:paraId="0EE9E8D4" w14:textId="77777777" w:rsidTr="00AE7122">
        <w:trPr>
          <w:jc w:val="center"/>
        </w:trPr>
        <w:tc>
          <w:tcPr>
            <w:tcW w:w="4876" w:type="dxa"/>
          </w:tcPr>
          <w:p w14:paraId="59090F29" w14:textId="77777777" w:rsidR="00A42879" w:rsidRPr="008D639E" w:rsidRDefault="00A42879">
            <w:pPr>
              <w:pStyle w:val="Normal6"/>
            </w:pPr>
          </w:p>
        </w:tc>
        <w:tc>
          <w:tcPr>
            <w:tcW w:w="4876" w:type="dxa"/>
            <w:hideMark/>
          </w:tcPr>
          <w:p w14:paraId="4B978584" w14:textId="77777777" w:rsidR="00A42879" w:rsidRPr="008D639E" w:rsidRDefault="008D639E">
            <w:pPr>
              <w:pStyle w:val="Normal6"/>
              <w:rPr>
                <w:szCs w:val="24"/>
              </w:rPr>
            </w:pPr>
            <w:r w:rsidRPr="008D639E">
              <w:rPr>
                <w:b/>
                <w:i/>
              </w:rPr>
              <w:t>aa)</w:t>
            </w:r>
            <w:r w:rsidRPr="008D639E">
              <w:rPr>
                <w:b/>
                <w:i/>
              </w:rPr>
              <w:tab/>
              <w:t xml:space="preserve">I artikel 113, stk. 3, indsættes følgende litra ca): </w:t>
            </w:r>
          </w:p>
        </w:tc>
      </w:tr>
      <w:tr w:rsidR="006C7B3F" w:rsidRPr="008D639E" w14:paraId="5118E699" w14:textId="77777777" w:rsidTr="00AE7122">
        <w:trPr>
          <w:jc w:val="center"/>
        </w:trPr>
        <w:tc>
          <w:tcPr>
            <w:tcW w:w="4876" w:type="dxa"/>
          </w:tcPr>
          <w:p w14:paraId="3E95D89E" w14:textId="77777777" w:rsidR="00A42879" w:rsidRPr="008D639E" w:rsidRDefault="00A42879">
            <w:pPr>
              <w:pStyle w:val="Normal6"/>
            </w:pPr>
          </w:p>
        </w:tc>
        <w:tc>
          <w:tcPr>
            <w:tcW w:w="4876" w:type="dxa"/>
            <w:hideMark/>
          </w:tcPr>
          <w:p w14:paraId="15A409CE" w14:textId="77777777" w:rsidR="00A42879" w:rsidRPr="008D639E" w:rsidRDefault="008D639E">
            <w:pPr>
              <w:pStyle w:val="Normal6"/>
              <w:rPr>
                <w:szCs w:val="24"/>
              </w:rPr>
            </w:pPr>
            <w:r w:rsidRPr="008D639E">
              <w:rPr>
                <w:b/>
                <w:i/>
              </w:rPr>
              <w:t>"ca)</w:t>
            </w:r>
            <w:r w:rsidRPr="008D639E">
              <w:rPr>
                <w:b/>
                <w:i/>
              </w:rPr>
              <w:tab/>
              <w:t xml:space="preserve">kapitel III, afdeling 1, 2 og 3, anvendelse i) den 2. februar 2027 for så vidt angår AI-systemer, der er klassificeret som </w:t>
            </w:r>
            <w:r w:rsidRPr="008D639E">
              <w:rPr>
                <w:b/>
                <w:i/>
              </w:rPr>
              <w:t>højrisikosystemer i henhold til artikel 6, stk. 2, og bilag III,"</w:t>
            </w:r>
          </w:p>
        </w:tc>
      </w:tr>
    </w:tbl>
    <w:p w14:paraId="43534F5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E180C61" w14:textId="77777777" w:rsidR="00A42879" w:rsidRPr="008D639E" w:rsidRDefault="008D639E" w:rsidP="00A42879">
      <w:r w:rsidRPr="008D639E">
        <w:rPr>
          <w:rStyle w:val="HideTWBExt"/>
          <w:noProof w:val="0"/>
        </w:rPr>
        <w:t>&lt;/Amend&gt;</w:t>
      </w:r>
    </w:p>
    <w:p w14:paraId="2B9FD987"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401</w:t>
      </w:r>
      <w:r w:rsidRPr="008D639E">
        <w:rPr>
          <w:rStyle w:val="HideTWBExt"/>
          <w:b w:val="0"/>
          <w:noProof w:val="0"/>
        </w:rPr>
        <w:t>&lt;/NumAm&gt;</w:t>
      </w:r>
    </w:p>
    <w:p w14:paraId="2E68E649" w14:textId="77777777" w:rsidR="00A42879" w:rsidRPr="008D639E" w:rsidRDefault="008D639E" w:rsidP="00A42879">
      <w:pPr>
        <w:pStyle w:val="NormalBold"/>
      </w:pPr>
      <w:r w:rsidRPr="008D639E">
        <w:rPr>
          <w:rStyle w:val="HideTWBExt"/>
          <w:b w:val="0"/>
          <w:noProof w:val="0"/>
        </w:rPr>
        <w:t>&lt;RepeatBlock-By&gt;&lt;Members&gt;</w:t>
      </w:r>
      <w:r w:rsidRPr="008D639E">
        <w:t>Mary Khan</w:t>
      </w:r>
      <w:r w:rsidRPr="008D639E">
        <w:rPr>
          <w:rStyle w:val="HideTWBExt"/>
          <w:b w:val="0"/>
          <w:noProof w:val="0"/>
        </w:rPr>
        <w:t>&lt;/Members&gt;</w:t>
      </w:r>
    </w:p>
    <w:p w14:paraId="09575AFC" w14:textId="77777777" w:rsidR="00A42879" w:rsidRPr="008D639E" w:rsidRDefault="008D639E" w:rsidP="00A42879">
      <w:r w:rsidRPr="008D639E">
        <w:rPr>
          <w:rStyle w:val="HideTWBExt"/>
          <w:noProof w:val="0"/>
        </w:rPr>
        <w:t>&lt;/RepeatBlock-By&gt;</w:t>
      </w:r>
    </w:p>
    <w:p w14:paraId="774A2E90"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3E95347"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592CCC7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6ADE7CD" w14:textId="77777777" w:rsidR="00A42879" w:rsidRPr="008D639E" w:rsidRDefault="008D639E" w:rsidP="00A42879">
      <w:r w:rsidRPr="008D639E">
        <w:rPr>
          <w:rStyle w:val="HideTWBExt"/>
          <w:noProof w:val="0"/>
        </w:rPr>
        <w:t>&lt;Article2&gt;</w:t>
      </w:r>
      <w:r w:rsidRPr="008D639E">
        <w:t xml:space="preserve">Artikel 113 – stk. 3 – litra d – afsnit 1 </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70E1888" w14:textId="77777777" w:rsidTr="00A42879">
        <w:trPr>
          <w:jc w:val="center"/>
        </w:trPr>
        <w:tc>
          <w:tcPr>
            <w:tcW w:w="9752" w:type="dxa"/>
            <w:gridSpan w:val="2"/>
          </w:tcPr>
          <w:p w14:paraId="78A257C5" w14:textId="77777777" w:rsidR="00A42879" w:rsidRPr="008D639E" w:rsidRDefault="00A42879">
            <w:pPr>
              <w:keepNext/>
            </w:pPr>
          </w:p>
        </w:tc>
      </w:tr>
      <w:tr w:rsidR="006C7B3F" w:rsidRPr="008D639E" w14:paraId="44E8BB09" w14:textId="77777777" w:rsidTr="00A42879">
        <w:trPr>
          <w:jc w:val="center"/>
        </w:trPr>
        <w:tc>
          <w:tcPr>
            <w:tcW w:w="4876" w:type="dxa"/>
            <w:hideMark/>
          </w:tcPr>
          <w:p w14:paraId="42CFC58A" w14:textId="77777777" w:rsidR="00A42879" w:rsidRPr="008D639E" w:rsidRDefault="008D639E">
            <w:pPr>
              <w:pStyle w:val="ColumnHeading"/>
              <w:keepNext/>
            </w:pPr>
            <w:r w:rsidRPr="008D639E">
              <w:t>Kommissionens forslag</w:t>
            </w:r>
          </w:p>
        </w:tc>
        <w:tc>
          <w:tcPr>
            <w:tcW w:w="4876" w:type="dxa"/>
            <w:hideMark/>
          </w:tcPr>
          <w:p w14:paraId="37DA1873" w14:textId="77777777" w:rsidR="00A42879" w:rsidRPr="008D639E" w:rsidRDefault="008D639E">
            <w:pPr>
              <w:pStyle w:val="ColumnHeading"/>
              <w:keepNext/>
            </w:pPr>
            <w:r w:rsidRPr="008D639E">
              <w:t>Ændringsforslag</w:t>
            </w:r>
          </w:p>
        </w:tc>
      </w:tr>
      <w:tr w:rsidR="006C7B3F" w:rsidRPr="008D639E" w14:paraId="3EA8FD67" w14:textId="77777777" w:rsidTr="00A42879">
        <w:trPr>
          <w:jc w:val="center"/>
        </w:trPr>
        <w:tc>
          <w:tcPr>
            <w:tcW w:w="4876" w:type="dxa"/>
            <w:hideMark/>
          </w:tcPr>
          <w:p w14:paraId="2F5C1825" w14:textId="77777777" w:rsidR="00A42879" w:rsidRPr="008D639E" w:rsidRDefault="008D639E">
            <w:pPr>
              <w:pStyle w:val="Normal6"/>
            </w:pPr>
            <w:r w:rsidRPr="008D639E">
              <w:rPr>
                <w:b/>
                <w:i/>
              </w:rPr>
              <w:t xml:space="preserve">kapitel III, afdeling 1, 2 og 3, </w:t>
            </w:r>
            <w:r w:rsidRPr="008D639E">
              <w:rPr>
                <w:b/>
                <w:i/>
              </w:rPr>
              <w:t>anvendelse, når Kommissionen har vedtaget en afgørelse, der bekræfter, at der findes passende foranstaltninger til støtte for overholdelsen af kapitel III, fra følgende datoer:</w:t>
            </w:r>
          </w:p>
        </w:tc>
        <w:tc>
          <w:tcPr>
            <w:tcW w:w="4876" w:type="dxa"/>
            <w:hideMark/>
          </w:tcPr>
          <w:p w14:paraId="7B170F0A" w14:textId="77777777" w:rsidR="00A42879" w:rsidRPr="008D639E" w:rsidRDefault="008D639E">
            <w:pPr>
              <w:pStyle w:val="Normal6"/>
              <w:rPr>
                <w:szCs w:val="24"/>
              </w:rPr>
            </w:pPr>
            <w:r w:rsidRPr="008D639E">
              <w:rPr>
                <w:b/>
                <w:i/>
              </w:rPr>
              <w:t>udgår</w:t>
            </w:r>
          </w:p>
        </w:tc>
      </w:tr>
      <w:tr w:rsidR="006C7B3F" w:rsidRPr="008D639E" w14:paraId="0C9B5686" w14:textId="77777777" w:rsidTr="00A42879">
        <w:trPr>
          <w:jc w:val="center"/>
        </w:trPr>
        <w:tc>
          <w:tcPr>
            <w:tcW w:w="4876" w:type="dxa"/>
            <w:hideMark/>
          </w:tcPr>
          <w:p w14:paraId="740E1B2D" w14:textId="77777777" w:rsidR="00A42879" w:rsidRPr="008D639E" w:rsidRDefault="008D639E">
            <w:pPr>
              <w:pStyle w:val="Normal6"/>
            </w:pPr>
            <w:r w:rsidRPr="008D639E">
              <w:rPr>
                <w:b/>
                <w:i/>
              </w:rPr>
              <w:t>i)</w:t>
            </w:r>
            <w:r w:rsidRPr="008D639E">
              <w:rPr>
                <w:b/>
                <w:i/>
              </w:rPr>
              <w:tab/>
              <w:t>6 måneder efter vedtagelsen af nævnte afgørelse for så vidt angår AI-systemer, der er klassificeret som højrisikosystemer i henhold til artikel 6, stk. 2, og bilag III, og</w:t>
            </w:r>
          </w:p>
        </w:tc>
        <w:tc>
          <w:tcPr>
            <w:tcW w:w="4876" w:type="dxa"/>
          </w:tcPr>
          <w:p w14:paraId="5C35877B" w14:textId="77777777" w:rsidR="00A42879" w:rsidRPr="008D639E" w:rsidRDefault="00A42879">
            <w:pPr>
              <w:pStyle w:val="Normal6"/>
              <w:rPr>
                <w:szCs w:val="24"/>
              </w:rPr>
            </w:pPr>
          </w:p>
        </w:tc>
      </w:tr>
      <w:tr w:rsidR="006C7B3F" w:rsidRPr="008D639E" w14:paraId="11D51555" w14:textId="77777777" w:rsidTr="00A42879">
        <w:trPr>
          <w:jc w:val="center"/>
        </w:trPr>
        <w:tc>
          <w:tcPr>
            <w:tcW w:w="4876" w:type="dxa"/>
            <w:hideMark/>
          </w:tcPr>
          <w:p w14:paraId="3E53082E" w14:textId="77777777" w:rsidR="00A42879" w:rsidRPr="008D639E" w:rsidRDefault="008D639E">
            <w:pPr>
              <w:pStyle w:val="Normal6"/>
            </w:pPr>
            <w:r w:rsidRPr="008D639E">
              <w:rPr>
                <w:b/>
                <w:i/>
              </w:rPr>
              <w:t>ii)</w:t>
            </w:r>
            <w:r w:rsidRPr="008D639E">
              <w:rPr>
                <w:b/>
                <w:i/>
              </w:rPr>
              <w:tab/>
              <w:t xml:space="preserve">12 måneder efter vedtagelsen af nævnte afgørelse for så vidt angår AI-systemer, der er klassificeret som højrisikosystemer i henhold til artikel 6, </w:t>
            </w:r>
            <w:r w:rsidRPr="008D639E">
              <w:rPr>
                <w:b/>
                <w:i/>
              </w:rPr>
              <w:lastRenderedPageBreak/>
              <w:t>stk. 1, og bilag I.</w:t>
            </w:r>
          </w:p>
        </w:tc>
        <w:tc>
          <w:tcPr>
            <w:tcW w:w="4876" w:type="dxa"/>
          </w:tcPr>
          <w:p w14:paraId="126D9AB7" w14:textId="77777777" w:rsidR="00A42879" w:rsidRPr="008D639E" w:rsidRDefault="00A42879">
            <w:pPr>
              <w:pStyle w:val="Normal6"/>
              <w:rPr>
                <w:szCs w:val="24"/>
              </w:rPr>
            </w:pPr>
          </w:p>
        </w:tc>
      </w:tr>
    </w:tbl>
    <w:p w14:paraId="36A00FD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58D2451" w14:textId="77777777" w:rsidR="00A42879" w:rsidRPr="008D639E" w:rsidRDefault="008D639E" w:rsidP="00A42879">
      <w:r w:rsidRPr="008D639E">
        <w:rPr>
          <w:rStyle w:val="HideTWBExt"/>
          <w:noProof w:val="0"/>
        </w:rPr>
        <w:t>&lt;/Amend&gt;</w:t>
      </w:r>
    </w:p>
    <w:p w14:paraId="02B7168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402</w:t>
      </w:r>
      <w:r w:rsidRPr="008D639E">
        <w:rPr>
          <w:rStyle w:val="HideTWBExt"/>
          <w:b w:val="0"/>
          <w:noProof w:val="0"/>
        </w:rPr>
        <w:t>&lt;/NumAm&gt;</w:t>
      </w:r>
    </w:p>
    <w:p w14:paraId="44E76652" w14:textId="77777777" w:rsidR="00A42879" w:rsidRPr="008D639E" w:rsidRDefault="008D639E" w:rsidP="00A42879">
      <w:pPr>
        <w:pStyle w:val="NormalBold"/>
      </w:pPr>
      <w:r w:rsidRPr="008D639E">
        <w:rPr>
          <w:rStyle w:val="HideTWBExt"/>
          <w:b w:val="0"/>
          <w:noProof w:val="0"/>
        </w:rPr>
        <w:t>&lt;RepeatBlock-By&gt;&lt;Members&gt;</w:t>
      </w:r>
      <w:r w:rsidRPr="008D639E">
        <w:t>Leila Chaibi, Pernando Barrena Arza</w:t>
      </w:r>
      <w:r w:rsidRPr="008D639E">
        <w:rPr>
          <w:rStyle w:val="HideTWBExt"/>
          <w:b w:val="0"/>
          <w:noProof w:val="0"/>
        </w:rPr>
        <w:t>&lt;/Members&gt;</w:t>
      </w:r>
    </w:p>
    <w:p w14:paraId="7C4D439C" w14:textId="77777777" w:rsidR="00A42879" w:rsidRPr="008D639E" w:rsidRDefault="008D639E" w:rsidP="00A42879">
      <w:r w:rsidRPr="008D639E">
        <w:rPr>
          <w:rStyle w:val="HideTWBExt"/>
          <w:noProof w:val="0"/>
        </w:rPr>
        <w:t>&lt;AuNomDe&gt;</w:t>
      </w:r>
      <w:r w:rsidRPr="008D639E">
        <w:rPr>
          <w:rStyle w:val="HideTWBInt"/>
          <w:color w:val="auto"/>
        </w:rPr>
        <w:t>{The Left}</w:t>
      </w:r>
      <w:r w:rsidRPr="008D639E">
        <w:t>for The Left-Gruppen</w:t>
      </w:r>
      <w:r w:rsidRPr="008D639E">
        <w:rPr>
          <w:rStyle w:val="HideTWBExt"/>
          <w:noProof w:val="0"/>
        </w:rPr>
        <w:t>&lt;/AuNomDe&gt;</w:t>
      </w:r>
    </w:p>
    <w:p w14:paraId="3B27B720" w14:textId="77777777" w:rsidR="00A42879" w:rsidRPr="008D639E" w:rsidRDefault="008D639E" w:rsidP="00A42879">
      <w:r w:rsidRPr="008D639E">
        <w:rPr>
          <w:rStyle w:val="HideTWBExt"/>
          <w:noProof w:val="0"/>
        </w:rPr>
        <w:t>&lt;/RepeatBlock-By&gt;</w:t>
      </w:r>
    </w:p>
    <w:p w14:paraId="7DA91F6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C2708B6"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60861AD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3C07317" w14:textId="77777777" w:rsidR="00A42879" w:rsidRPr="008D639E" w:rsidRDefault="008D639E" w:rsidP="00A42879">
      <w:r w:rsidRPr="008D639E">
        <w:rPr>
          <w:rStyle w:val="HideTWBExt"/>
          <w:noProof w:val="0"/>
        </w:rPr>
        <w:t>&lt;Article2&gt;</w:t>
      </w:r>
      <w:r w:rsidRPr="008D639E">
        <w:t>Artikel 113 – stk. 3 – litra d</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910BE7C" w14:textId="77777777" w:rsidTr="0009448D">
        <w:trPr>
          <w:jc w:val="center"/>
        </w:trPr>
        <w:tc>
          <w:tcPr>
            <w:tcW w:w="9752" w:type="dxa"/>
            <w:gridSpan w:val="2"/>
          </w:tcPr>
          <w:p w14:paraId="590BE9AF" w14:textId="77777777" w:rsidR="00A42879" w:rsidRPr="008D639E" w:rsidRDefault="00A42879">
            <w:pPr>
              <w:keepNext/>
            </w:pPr>
          </w:p>
        </w:tc>
      </w:tr>
      <w:tr w:rsidR="006C7B3F" w:rsidRPr="008D639E" w14:paraId="06170619" w14:textId="77777777" w:rsidTr="0009448D">
        <w:trPr>
          <w:jc w:val="center"/>
        </w:trPr>
        <w:tc>
          <w:tcPr>
            <w:tcW w:w="4876" w:type="dxa"/>
            <w:hideMark/>
          </w:tcPr>
          <w:p w14:paraId="526861B4" w14:textId="77777777" w:rsidR="00A42879" w:rsidRPr="008D639E" w:rsidRDefault="008D639E">
            <w:pPr>
              <w:pStyle w:val="ColumnHeading"/>
              <w:keepNext/>
            </w:pPr>
            <w:r w:rsidRPr="008D639E">
              <w:t>Kommissionens forslag</w:t>
            </w:r>
          </w:p>
        </w:tc>
        <w:tc>
          <w:tcPr>
            <w:tcW w:w="4876" w:type="dxa"/>
            <w:hideMark/>
          </w:tcPr>
          <w:p w14:paraId="09791B3F" w14:textId="77777777" w:rsidR="00A42879" w:rsidRPr="008D639E" w:rsidRDefault="008D639E">
            <w:pPr>
              <w:pStyle w:val="ColumnHeading"/>
              <w:keepNext/>
            </w:pPr>
            <w:r w:rsidRPr="008D639E">
              <w:t>Ændringsforslag</w:t>
            </w:r>
          </w:p>
        </w:tc>
      </w:tr>
      <w:tr w:rsidR="006C7B3F" w:rsidRPr="008D639E" w14:paraId="0CEDF71D" w14:textId="77777777" w:rsidTr="0009448D">
        <w:trPr>
          <w:jc w:val="center"/>
        </w:trPr>
        <w:tc>
          <w:tcPr>
            <w:tcW w:w="4876" w:type="dxa"/>
            <w:hideMark/>
          </w:tcPr>
          <w:p w14:paraId="3C51A820" w14:textId="77777777" w:rsidR="00A42879" w:rsidRPr="008D639E" w:rsidRDefault="008D639E">
            <w:pPr>
              <w:pStyle w:val="Normal6"/>
            </w:pPr>
            <w:r w:rsidRPr="008D639E">
              <w:t xml:space="preserve">"d) </w:t>
            </w:r>
            <w:r w:rsidRPr="008D639E">
              <w:tab/>
              <w:t>kapitel III, afdeling 1, 2 og 3, anvendelse</w:t>
            </w:r>
            <w:r w:rsidRPr="008D639E">
              <w:rPr>
                <w:b/>
                <w:bCs/>
                <w:i/>
                <w:iCs/>
              </w:rPr>
              <w:t xml:space="preserve">, når Kommissionen har vedtaget en afgørelse, der bekræfter, at der findes passende foranstaltninger til støtte for overholdelsen af </w:t>
            </w:r>
            <w:r w:rsidRPr="008D639E">
              <w:t>kapitel III</w:t>
            </w:r>
            <w:r w:rsidRPr="008D639E">
              <w:rPr>
                <w:b/>
                <w:bCs/>
                <w:i/>
                <w:iCs/>
              </w:rPr>
              <w:t>, fra følgende datoer:</w:t>
            </w:r>
          </w:p>
        </w:tc>
        <w:tc>
          <w:tcPr>
            <w:tcW w:w="4876" w:type="dxa"/>
            <w:hideMark/>
          </w:tcPr>
          <w:p w14:paraId="23ABB290" w14:textId="77777777" w:rsidR="00A42879" w:rsidRPr="008D639E" w:rsidRDefault="008D639E">
            <w:pPr>
              <w:pStyle w:val="Normal6"/>
              <w:rPr>
                <w:szCs w:val="24"/>
              </w:rPr>
            </w:pPr>
            <w:r w:rsidRPr="008D639E">
              <w:t xml:space="preserve">"d) </w:t>
            </w:r>
            <w:r w:rsidRPr="008D639E">
              <w:tab/>
              <w:t>kapitel III, afdeling 1, 2 og 3, anvendelse</w:t>
            </w:r>
          </w:p>
        </w:tc>
      </w:tr>
      <w:tr w:rsidR="006C7B3F" w:rsidRPr="008D639E" w14:paraId="4FBAB5CF" w14:textId="77777777" w:rsidTr="0009448D">
        <w:trPr>
          <w:jc w:val="center"/>
        </w:trPr>
        <w:tc>
          <w:tcPr>
            <w:tcW w:w="4876" w:type="dxa"/>
          </w:tcPr>
          <w:p w14:paraId="202DBAE0" w14:textId="77777777" w:rsidR="00A42879" w:rsidRPr="008D639E" w:rsidRDefault="008D639E">
            <w:pPr>
              <w:pStyle w:val="Normal6"/>
              <w:rPr>
                <w:b/>
                <w:i/>
              </w:rPr>
            </w:pPr>
            <w:r w:rsidRPr="008D639E">
              <w:rPr>
                <w:b/>
                <w:i/>
              </w:rPr>
              <w:t>i)</w:t>
            </w:r>
            <w:r w:rsidRPr="008D639E">
              <w:rPr>
                <w:b/>
                <w:i/>
              </w:rPr>
              <w:tab/>
              <w:t>6 måneder efter vedtagelsen af nævnte afgørelse for så vidt angår AI-systemer, der er klassificeret som højrisikosystemer i henhold til artikel 6, stk. 2, og bilag III, og</w:t>
            </w:r>
          </w:p>
          <w:p w14:paraId="1566E4B7" w14:textId="77777777" w:rsidR="00F768AC" w:rsidRPr="008D639E" w:rsidRDefault="008D639E">
            <w:pPr>
              <w:pStyle w:val="Normal6"/>
            </w:pPr>
            <w:bookmarkStart w:id="0" w:name="_Hlk222328007"/>
            <w:r w:rsidRPr="008D639E">
              <w:rPr>
                <w:b/>
                <w:i/>
              </w:rPr>
              <w:t>ii)</w:t>
            </w:r>
            <w:r w:rsidRPr="008D639E">
              <w:rPr>
                <w:b/>
                <w:i/>
              </w:rPr>
              <w:tab/>
              <w:t>12 måneder efter vedtagelsen af nævnte afgørelse for så vidt angår AI-systemer, der er klassificeret som højrisikosystemer i henhold til artikel 6, stk. 1, og bilag I</w:t>
            </w:r>
            <w:bookmarkEnd w:id="0"/>
            <w:r w:rsidRPr="008D639E">
              <w:rPr>
                <w:b/>
                <w:i/>
              </w:rPr>
              <w:t>.</w:t>
            </w:r>
          </w:p>
        </w:tc>
        <w:tc>
          <w:tcPr>
            <w:tcW w:w="4876" w:type="dxa"/>
            <w:hideMark/>
          </w:tcPr>
          <w:p w14:paraId="276102F2" w14:textId="77777777" w:rsidR="00A42879" w:rsidRPr="008D639E" w:rsidRDefault="008D639E">
            <w:pPr>
              <w:pStyle w:val="Normal6"/>
              <w:rPr>
                <w:szCs w:val="24"/>
              </w:rPr>
            </w:pPr>
            <w:r w:rsidRPr="008D639E">
              <w:rPr>
                <w:b/>
                <w:i/>
              </w:rPr>
              <w:t>i)</w:t>
            </w:r>
            <w:r w:rsidRPr="008D639E">
              <w:rPr>
                <w:b/>
                <w:i/>
              </w:rPr>
              <w:tab/>
              <w:t>den 1. december 2026 for så vidt angår AI-systemer, der er klassificeret som højrisikosystemer i henhold til artikel 6, stk. 2, og bilag III, og</w:t>
            </w:r>
          </w:p>
        </w:tc>
      </w:tr>
      <w:tr w:rsidR="006C7B3F" w:rsidRPr="008D639E" w14:paraId="676B4E84" w14:textId="77777777" w:rsidTr="0009448D">
        <w:trPr>
          <w:jc w:val="center"/>
        </w:trPr>
        <w:tc>
          <w:tcPr>
            <w:tcW w:w="4876" w:type="dxa"/>
          </w:tcPr>
          <w:p w14:paraId="48DDB35F" w14:textId="77777777" w:rsidR="0009448D" w:rsidRPr="008D639E" w:rsidRDefault="008D639E" w:rsidP="0009448D">
            <w:pPr>
              <w:pStyle w:val="Normal6"/>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hideMark/>
          </w:tcPr>
          <w:p w14:paraId="7C370FEF" w14:textId="77777777" w:rsidR="0009448D" w:rsidRPr="008D639E" w:rsidRDefault="008D639E" w:rsidP="0009448D">
            <w:pPr>
              <w:pStyle w:val="Normal6"/>
              <w:rPr>
                <w:szCs w:val="24"/>
              </w:rPr>
            </w:pPr>
            <w:r w:rsidRPr="008D639E">
              <w:rPr>
                <w:b/>
                <w:i/>
              </w:rPr>
              <w:t>ii)</w:t>
            </w:r>
            <w:r w:rsidRPr="008D639E">
              <w:rPr>
                <w:b/>
                <w:i/>
              </w:rPr>
              <w:tab/>
              <w:t>den 1. december 2027 for så vidt angår AI-systemer, der er klassificeret som højrisikosystemer i henhold til artikel 6, stk. 1, og bilag I.</w:t>
            </w:r>
          </w:p>
        </w:tc>
      </w:tr>
      <w:tr w:rsidR="006C7B3F" w:rsidRPr="008D639E" w14:paraId="4A324E04" w14:textId="77777777" w:rsidTr="0009448D">
        <w:trPr>
          <w:jc w:val="center"/>
        </w:trPr>
        <w:tc>
          <w:tcPr>
            <w:tcW w:w="4876" w:type="dxa"/>
          </w:tcPr>
          <w:p w14:paraId="1AB00030" w14:textId="77777777" w:rsidR="0009448D" w:rsidRPr="008D639E" w:rsidRDefault="008D639E" w:rsidP="0009448D">
            <w:pPr>
              <w:pStyle w:val="Normal6"/>
            </w:pPr>
            <w:r w:rsidRPr="008D639E">
              <w:rPr>
                <w:b/>
                <w:i/>
              </w:rPr>
              <w:t>i)</w:t>
            </w:r>
            <w:r w:rsidRPr="008D639E">
              <w:rPr>
                <w:b/>
                <w:i/>
              </w:rPr>
              <w:tab/>
              <w:t>den 2. december 2027 for så vidt angår AI-systemer, der er klassificeret som højrisikosystemer i henhold til artikel 6, stk. 2, og bilag III, og</w:t>
            </w:r>
          </w:p>
        </w:tc>
        <w:tc>
          <w:tcPr>
            <w:tcW w:w="4876" w:type="dxa"/>
            <w:hideMark/>
          </w:tcPr>
          <w:p w14:paraId="6D03E9EE" w14:textId="77777777" w:rsidR="0009448D" w:rsidRPr="008D639E" w:rsidRDefault="008D639E" w:rsidP="0009448D">
            <w:pPr>
              <w:pStyle w:val="Normal6"/>
              <w:rPr>
                <w:szCs w:val="24"/>
              </w:rPr>
            </w:pPr>
            <w:r w:rsidRPr="008D639E">
              <w:rPr>
                <w:b/>
                <w:i/>
              </w:rPr>
              <w:t>Uanset ovenstående kan forpligtelser i henhold til</w:t>
            </w:r>
          </w:p>
        </w:tc>
      </w:tr>
      <w:tr w:rsidR="006C7B3F" w:rsidRPr="008D639E" w14:paraId="5E3B1F59" w14:textId="77777777" w:rsidTr="0009448D">
        <w:trPr>
          <w:jc w:val="center"/>
        </w:trPr>
        <w:tc>
          <w:tcPr>
            <w:tcW w:w="4876" w:type="dxa"/>
          </w:tcPr>
          <w:p w14:paraId="06E7C15B" w14:textId="77777777" w:rsidR="0009448D" w:rsidRPr="008D639E" w:rsidRDefault="008D639E" w:rsidP="0009448D">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hideMark/>
          </w:tcPr>
          <w:p w14:paraId="03F161A1" w14:textId="77777777" w:rsidR="0009448D" w:rsidRPr="008D639E" w:rsidRDefault="008D639E" w:rsidP="0009448D">
            <w:pPr>
              <w:pStyle w:val="Normal6"/>
              <w:rPr>
                <w:szCs w:val="24"/>
              </w:rPr>
            </w:pPr>
            <w:r w:rsidRPr="008D639E">
              <w:rPr>
                <w:b/>
                <w:i/>
              </w:rPr>
              <w:t>i)</w:t>
            </w:r>
            <w:r w:rsidRPr="008D639E">
              <w:rPr>
                <w:b/>
                <w:i/>
              </w:rPr>
              <w:tab/>
              <w:t>artikel 6, stk. 2-8</w:t>
            </w:r>
          </w:p>
        </w:tc>
      </w:tr>
      <w:tr w:rsidR="006C7B3F" w:rsidRPr="008D639E" w14:paraId="5B66AF5B" w14:textId="77777777" w:rsidTr="0009448D">
        <w:trPr>
          <w:jc w:val="center"/>
        </w:trPr>
        <w:tc>
          <w:tcPr>
            <w:tcW w:w="4876" w:type="dxa"/>
          </w:tcPr>
          <w:p w14:paraId="1D2E8C93" w14:textId="77777777" w:rsidR="0009448D" w:rsidRPr="008D639E" w:rsidRDefault="0009448D" w:rsidP="0009448D">
            <w:pPr>
              <w:pStyle w:val="Normal6"/>
            </w:pPr>
          </w:p>
        </w:tc>
        <w:tc>
          <w:tcPr>
            <w:tcW w:w="4876" w:type="dxa"/>
            <w:hideMark/>
          </w:tcPr>
          <w:p w14:paraId="1DD3A4D1" w14:textId="77777777" w:rsidR="0009448D" w:rsidRPr="008D639E" w:rsidRDefault="008D639E" w:rsidP="0009448D">
            <w:pPr>
              <w:pStyle w:val="Normal6"/>
              <w:rPr>
                <w:szCs w:val="24"/>
              </w:rPr>
            </w:pPr>
            <w:r w:rsidRPr="008D639E">
              <w:rPr>
                <w:b/>
                <w:i/>
              </w:rPr>
              <w:t>ii)</w:t>
            </w:r>
            <w:r w:rsidRPr="008D639E">
              <w:rPr>
                <w:b/>
                <w:i/>
              </w:rPr>
              <w:tab/>
              <w:t>artikel 13, stk. 2 og 3</w:t>
            </w:r>
          </w:p>
        </w:tc>
      </w:tr>
      <w:tr w:rsidR="006C7B3F" w:rsidRPr="008D639E" w14:paraId="51437E06" w14:textId="77777777" w:rsidTr="0009448D">
        <w:trPr>
          <w:jc w:val="center"/>
        </w:trPr>
        <w:tc>
          <w:tcPr>
            <w:tcW w:w="4876" w:type="dxa"/>
          </w:tcPr>
          <w:p w14:paraId="0D621033" w14:textId="77777777" w:rsidR="0009448D" w:rsidRPr="008D639E" w:rsidRDefault="0009448D" w:rsidP="0009448D">
            <w:pPr>
              <w:pStyle w:val="Normal6"/>
            </w:pPr>
          </w:p>
        </w:tc>
        <w:tc>
          <w:tcPr>
            <w:tcW w:w="4876" w:type="dxa"/>
            <w:hideMark/>
          </w:tcPr>
          <w:p w14:paraId="06143BB7" w14:textId="77777777" w:rsidR="0009448D" w:rsidRPr="008D639E" w:rsidRDefault="008D639E" w:rsidP="0009448D">
            <w:pPr>
              <w:pStyle w:val="Normal6"/>
              <w:rPr>
                <w:szCs w:val="24"/>
              </w:rPr>
            </w:pPr>
            <w:r w:rsidRPr="008D639E">
              <w:rPr>
                <w:b/>
                <w:i/>
              </w:rPr>
              <w:t>iii)</w:t>
            </w:r>
            <w:r w:rsidRPr="008D639E">
              <w:rPr>
                <w:b/>
                <w:i/>
              </w:rPr>
              <w:tab/>
            </w:r>
            <w:r w:rsidRPr="008D639E">
              <w:rPr>
                <w:b/>
                <w:i/>
              </w:rPr>
              <w:t>artikel 26 og</w:t>
            </w:r>
          </w:p>
        </w:tc>
      </w:tr>
      <w:tr w:rsidR="006C7B3F" w:rsidRPr="008D639E" w14:paraId="1ABEA090" w14:textId="77777777" w:rsidTr="0009448D">
        <w:trPr>
          <w:jc w:val="center"/>
        </w:trPr>
        <w:tc>
          <w:tcPr>
            <w:tcW w:w="4876" w:type="dxa"/>
          </w:tcPr>
          <w:p w14:paraId="25467BE8" w14:textId="77777777" w:rsidR="0009448D" w:rsidRPr="008D639E" w:rsidRDefault="0009448D" w:rsidP="0009448D">
            <w:pPr>
              <w:pStyle w:val="Normal6"/>
            </w:pPr>
          </w:p>
        </w:tc>
        <w:tc>
          <w:tcPr>
            <w:tcW w:w="4876" w:type="dxa"/>
            <w:hideMark/>
          </w:tcPr>
          <w:p w14:paraId="1C0C30F3" w14:textId="77777777" w:rsidR="0009448D" w:rsidRPr="008D639E" w:rsidRDefault="008D639E" w:rsidP="0009448D">
            <w:pPr>
              <w:pStyle w:val="Normal6"/>
              <w:rPr>
                <w:szCs w:val="24"/>
              </w:rPr>
            </w:pPr>
            <w:r w:rsidRPr="008D639E">
              <w:rPr>
                <w:b/>
                <w:i/>
              </w:rPr>
              <w:t>iiii)</w:t>
            </w:r>
            <w:r w:rsidRPr="008D639E">
              <w:rPr>
                <w:b/>
                <w:i/>
              </w:rPr>
              <w:tab/>
            </w:r>
            <w:r w:rsidRPr="008D639E">
              <w:rPr>
                <w:b/>
                <w:bCs/>
                <w:i/>
                <w:iCs/>
              </w:rPr>
              <w:t>artikel 27 finde anvendelse fra den 2. august 2026, i det omfang overholdelse er mulig uafhængigt af de resterende bestemmelser i</w:t>
            </w:r>
            <w:r w:rsidRPr="008D639E">
              <w:t xml:space="preserve"> kapitel III</w:t>
            </w:r>
            <w:r w:rsidRPr="008D639E">
              <w:rPr>
                <w:b/>
                <w:bCs/>
                <w:i/>
                <w:iCs/>
              </w:rPr>
              <w:t>, afdeling 1, 2 og 3.</w:t>
            </w:r>
          </w:p>
        </w:tc>
      </w:tr>
    </w:tbl>
    <w:p w14:paraId="1E227654"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B2228F8" w14:textId="77777777" w:rsidR="00A42879" w:rsidRPr="008D639E" w:rsidRDefault="008D639E" w:rsidP="00A42879">
      <w:r w:rsidRPr="008D639E">
        <w:rPr>
          <w:rStyle w:val="HideTWBExt"/>
          <w:noProof w:val="0"/>
        </w:rPr>
        <w:t>&lt;/Amend&gt;</w:t>
      </w:r>
    </w:p>
    <w:p w14:paraId="588A6B43"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403</w:t>
      </w:r>
      <w:r w:rsidRPr="008D639E">
        <w:rPr>
          <w:rStyle w:val="HideTWBExt"/>
          <w:b w:val="0"/>
          <w:noProof w:val="0"/>
        </w:rPr>
        <w:t>&lt;/NumAm&gt;</w:t>
      </w:r>
    </w:p>
    <w:p w14:paraId="5141D9E2" w14:textId="77777777" w:rsidR="00A42879" w:rsidRPr="008D639E" w:rsidRDefault="008D639E" w:rsidP="00A42879">
      <w:pPr>
        <w:pStyle w:val="NormalBold"/>
      </w:pPr>
      <w:r w:rsidRPr="008D639E">
        <w:rPr>
          <w:rStyle w:val="HideTWBExt"/>
          <w:b w:val="0"/>
          <w:noProof w:val="0"/>
        </w:rPr>
        <w:t>&lt;RepeatBlock-By&gt;&lt;Members&gt;</w:t>
      </w:r>
      <w:r w:rsidRPr="008D639E">
        <w:t>Zala Tomašič, Tomáš Zdechovský, Jan Farský, Alexandr Vondra, Ondřej Krutílek</w:t>
      </w:r>
      <w:r w:rsidRPr="008D639E">
        <w:rPr>
          <w:rStyle w:val="HideTWBExt"/>
          <w:b w:val="0"/>
          <w:noProof w:val="0"/>
        </w:rPr>
        <w:t>&lt;/Members&gt;</w:t>
      </w:r>
    </w:p>
    <w:p w14:paraId="66508632" w14:textId="77777777" w:rsidR="00A42879" w:rsidRPr="008D639E" w:rsidRDefault="008D639E" w:rsidP="00A42879">
      <w:r w:rsidRPr="008D639E">
        <w:rPr>
          <w:rStyle w:val="HideTWBExt"/>
          <w:noProof w:val="0"/>
        </w:rPr>
        <w:t>&lt;/RepeatBlock-By&gt;</w:t>
      </w:r>
    </w:p>
    <w:p w14:paraId="3A3916DD"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B2EE8F0"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11AB1210"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AE09F3D" w14:textId="77777777" w:rsidR="00A42879" w:rsidRPr="008D639E" w:rsidRDefault="008D639E" w:rsidP="00A42879">
      <w:r w:rsidRPr="008D639E">
        <w:rPr>
          <w:rStyle w:val="HideTWBExt"/>
          <w:noProof w:val="0"/>
        </w:rPr>
        <w:t>&lt;Article2&gt;</w:t>
      </w:r>
      <w:r w:rsidRPr="008D639E">
        <w:t>Artikel 113 – stk. 3 – litra d</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C1E0DE2" w14:textId="77777777" w:rsidTr="00A42879">
        <w:trPr>
          <w:jc w:val="center"/>
        </w:trPr>
        <w:tc>
          <w:tcPr>
            <w:tcW w:w="9752" w:type="dxa"/>
            <w:gridSpan w:val="2"/>
          </w:tcPr>
          <w:p w14:paraId="4649E68A" w14:textId="77777777" w:rsidR="00A42879" w:rsidRPr="008D639E" w:rsidRDefault="00A42879">
            <w:pPr>
              <w:keepNext/>
            </w:pPr>
          </w:p>
        </w:tc>
      </w:tr>
      <w:tr w:rsidR="006C7B3F" w:rsidRPr="008D639E" w14:paraId="47F75B91" w14:textId="77777777" w:rsidTr="00A42879">
        <w:trPr>
          <w:jc w:val="center"/>
        </w:trPr>
        <w:tc>
          <w:tcPr>
            <w:tcW w:w="4876" w:type="dxa"/>
            <w:hideMark/>
          </w:tcPr>
          <w:p w14:paraId="48075119" w14:textId="77777777" w:rsidR="00A42879" w:rsidRPr="008D639E" w:rsidRDefault="008D639E">
            <w:pPr>
              <w:pStyle w:val="ColumnHeading"/>
              <w:keepNext/>
            </w:pPr>
            <w:r w:rsidRPr="008D639E">
              <w:t>Kommissionens forslag</w:t>
            </w:r>
          </w:p>
        </w:tc>
        <w:tc>
          <w:tcPr>
            <w:tcW w:w="4876" w:type="dxa"/>
            <w:hideMark/>
          </w:tcPr>
          <w:p w14:paraId="5BBEF62F" w14:textId="77777777" w:rsidR="00A42879" w:rsidRPr="008D639E" w:rsidRDefault="008D639E">
            <w:pPr>
              <w:pStyle w:val="ColumnHeading"/>
              <w:keepNext/>
            </w:pPr>
            <w:r w:rsidRPr="008D639E">
              <w:t>Ændringsforslag</w:t>
            </w:r>
          </w:p>
        </w:tc>
      </w:tr>
      <w:tr w:rsidR="006C7B3F" w:rsidRPr="008D639E" w14:paraId="46396D08" w14:textId="77777777" w:rsidTr="00A42879">
        <w:trPr>
          <w:jc w:val="center"/>
        </w:trPr>
        <w:tc>
          <w:tcPr>
            <w:tcW w:w="4876" w:type="dxa"/>
            <w:hideMark/>
          </w:tcPr>
          <w:p w14:paraId="77809221" w14:textId="77777777" w:rsidR="00436642" w:rsidRPr="008D639E" w:rsidRDefault="008D639E">
            <w:pPr>
              <w:pStyle w:val="Normal6"/>
            </w:pPr>
            <w:r w:rsidRPr="008D639E">
              <w:t xml:space="preserve">"d) </w:t>
            </w:r>
            <w:r w:rsidRPr="008D639E">
              <w:tab/>
              <w:t>kapitel III, afdeling 1, 2 og 3</w:t>
            </w:r>
            <w:r w:rsidRPr="008D639E">
              <w:rPr>
                <w:b/>
                <w:i/>
              </w:rPr>
              <w:t xml:space="preserve">, </w:t>
            </w:r>
            <w:r w:rsidRPr="008D639E">
              <w:t>anvendelse</w:t>
            </w:r>
            <w:r w:rsidRPr="008D639E">
              <w:rPr>
                <w:b/>
                <w:bCs/>
                <w:i/>
                <w:iCs/>
              </w:rPr>
              <w:t>, når Kommissionen har vedtaget en afgørelse, d</w:t>
            </w:r>
            <w:r w:rsidRPr="008D639E">
              <w:rPr>
                <w:b/>
                <w:i/>
              </w:rPr>
              <w:t xml:space="preserve">er </w:t>
            </w:r>
            <w:r w:rsidRPr="008D639E">
              <w:rPr>
                <w:b/>
                <w:i/>
              </w:rPr>
              <w:t>bekræfter, at der findes passende foranstaltninger til støtte for overholdelsen af kapitel III, fra følgende datoer:</w:t>
            </w:r>
          </w:p>
        </w:tc>
        <w:tc>
          <w:tcPr>
            <w:tcW w:w="4876" w:type="dxa"/>
            <w:hideMark/>
          </w:tcPr>
          <w:p w14:paraId="1A72EEA2" w14:textId="77777777" w:rsidR="00A42879" w:rsidRPr="008D639E" w:rsidRDefault="008D639E">
            <w:pPr>
              <w:pStyle w:val="Normal6"/>
              <w:rPr>
                <w:szCs w:val="24"/>
              </w:rPr>
            </w:pPr>
            <w:r w:rsidRPr="008D639E">
              <w:rPr>
                <w:b/>
                <w:i/>
              </w:rPr>
              <w:t xml:space="preserve">"d) </w:t>
            </w:r>
            <w:r w:rsidRPr="008D639E">
              <w:rPr>
                <w:b/>
                <w:i/>
              </w:rPr>
              <w:tab/>
            </w:r>
            <w:r w:rsidRPr="008D639E">
              <w:rPr>
                <w:b/>
                <w:bCs/>
                <w:i/>
                <w:iCs/>
              </w:rPr>
              <w:t>med forbehold af en kommissionsafgørelse, der bekræfter tilgængeligheden af passende overensstemmelsesstøtteforanstaltninger,</w:t>
            </w:r>
            <w:r w:rsidRPr="008D639E">
              <w:t xml:space="preserve"> kapitel III </w:t>
            </w:r>
            <w:r w:rsidRPr="008D639E">
              <w:rPr>
                <w:b/>
                <w:bCs/>
                <w:i/>
                <w:iCs/>
              </w:rPr>
              <w:t>(</w:t>
            </w:r>
            <w:r w:rsidRPr="008D639E">
              <w:t>afdeling 1, 2 og 3</w:t>
            </w:r>
            <w:r w:rsidRPr="008D639E">
              <w:rPr>
                <w:b/>
                <w:bCs/>
                <w:i/>
                <w:iCs/>
              </w:rPr>
              <w:t>)</w:t>
            </w:r>
            <w:r w:rsidRPr="008D639E">
              <w:t xml:space="preserve"> anvendelse </w:t>
            </w:r>
            <w:r w:rsidRPr="008D639E">
              <w:rPr>
                <w:b/>
                <w:bCs/>
                <w:i/>
                <w:iCs/>
              </w:rPr>
              <w:t>fra den 2. august 2028 på AI-systemer, der er klassificeret som højrisikosystemer i henhold til artikel 6, stk. 2, og bilag III, og på AI-systemer, der er klassificeret som højrisikosystemer i henhold til artikel 6, stk. 1, og bilag I."</w:t>
            </w:r>
          </w:p>
        </w:tc>
      </w:tr>
      <w:tr w:rsidR="006C7B3F" w:rsidRPr="008D639E" w14:paraId="092C4453" w14:textId="77777777" w:rsidTr="00A42879">
        <w:trPr>
          <w:jc w:val="center"/>
        </w:trPr>
        <w:tc>
          <w:tcPr>
            <w:tcW w:w="4876" w:type="dxa"/>
          </w:tcPr>
          <w:p w14:paraId="24189DE1" w14:textId="77777777" w:rsidR="00CC3BDB" w:rsidRPr="008D639E" w:rsidRDefault="008D639E" w:rsidP="00CC3BDB">
            <w:pPr>
              <w:pStyle w:val="Normal6"/>
            </w:pPr>
            <w:r w:rsidRPr="008D639E">
              <w:rPr>
                <w:b/>
                <w:i/>
              </w:rPr>
              <w:t>i)</w:t>
            </w:r>
            <w:r w:rsidRPr="008D639E">
              <w:rPr>
                <w:b/>
                <w:i/>
              </w:rPr>
              <w:tab/>
              <w:t>6 måneder efter vedtagelsen af nævnte afgørelse for så vidt angår AI-systemer, der er klassificeret som højrisikosystemer i henhold til artikel 6, stk. 2, og bilag III, og</w:t>
            </w:r>
          </w:p>
        </w:tc>
        <w:tc>
          <w:tcPr>
            <w:tcW w:w="4876" w:type="dxa"/>
          </w:tcPr>
          <w:p w14:paraId="5F6D8FA3" w14:textId="77777777" w:rsidR="00CC3BDB" w:rsidRPr="008D639E" w:rsidRDefault="00CC3BDB">
            <w:pPr>
              <w:pStyle w:val="Normal6"/>
              <w:rPr>
                <w:b/>
                <w:i/>
              </w:rPr>
            </w:pPr>
          </w:p>
        </w:tc>
      </w:tr>
      <w:tr w:rsidR="006C7B3F" w:rsidRPr="008D639E" w14:paraId="56C639A7" w14:textId="77777777" w:rsidTr="00A42879">
        <w:trPr>
          <w:jc w:val="center"/>
        </w:trPr>
        <w:tc>
          <w:tcPr>
            <w:tcW w:w="4876" w:type="dxa"/>
          </w:tcPr>
          <w:p w14:paraId="0245CB0B" w14:textId="77777777" w:rsidR="00CC3BDB" w:rsidRPr="008D639E" w:rsidRDefault="008D639E" w:rsidP="00CC3BDB">
            <w:pPr>
              <w:pStyle w:val="Normal6"/>
            </w:pPr>
            <w:r w:rsidRPr="008D639E">
              <w:rPr>
                <w:b/>
                <w:i/>
              </w:rPr>
              <w:t>ii)</w:t>
            </w:r>
            <w:r w:rsidRPr="008D639E">
              <w:rPr>
                <w:b/>
                <w:i/>
              </w:rPr>
              <w:tab/>
              <w:t xml:space="preserve">12 måneder efter vedtagelsen af nævnte afgørelse for så </w:t>
            </w:r>
            <w:r w:rsidRPr="008D639E">
              <w:rPr>
                <w:b/>
                <w:i/>
              </w:rPr>
              <w:t>vidt angår AI-systemer, der er klassificeret som højrisikosystemer i henhold til artikel 6, stk. 1, og bilag I.</w:t>
            </w:r>
          </w:p>
        </w:tc>
        <w:tc>
          <w:tcPr>
            <w:tcW w:w="4876" w:type="dxa"/>
          </w:tcPr>
          <w:p w14:paraId="4A8B22E3" w14:textId="77777777" w:rsidR="00CC3BDB" w:rsidRPr="008D639E" w:rsidRDefault="00CC3BDB">
            <w:pPr>
              <w:pStyle w:val="Normal6"/>
              <w:rPr>
                <w:b/>
                <w:i/>
              </w:rPr>
            </w:pPr>
          </w:p>
        </w:tc>
      </w:tr>
      <w:tr w:rsidR="006C7B3F" w:rsidRPr="008D639E" w14:paraId="6E21E534" w14:textId="77777777" w:rsidTr="00A42879">
        <w:trPr>
          <w:jc w:val="center"/>
        </w:trPr>
        <w:tc>
          <w:tcPr>
            <w:tcW w:w="4876" w:type="dxa"/>
          </w:tcPr>
          <w:p w14:paraId="0D9EAEB0" w14:textId="77777777" w:rsidR="00CC3BDB" w:rsidRPr="008D639E" w:rsidRDefault="008D639E">
            <w:pPr>
              <w:pStyle w:val="Normal6"/>
            </w:pPr>
            <w:r w:rsidRPr="008D639E">
              <w:rPr>
                <w:b/>
                <w:i/>
              </w:rPr>
              <w:t xml:space="preserve">Hvis der ikke vedtages en afgørelse, jf. stk. 1, eller hvis nedenstående datoer </w:t>
            </w:r>
            <w:r w:rsidRPr="008D639E">
              <w:rPr>
                <w:b/>
                <w:i/>
              </w:rPr>
              <w:lastRenderedPageBreak/>
              <w:t>ligger tidligere end dem, der følger efter vedtagelsen af afgørelsen, finder kapitel III, afdeling 1, 2 og 3, anvendelse:</w:t>
            </w:r>
          </w:p>
        </w:tc>
        <w:tc>
          <w:tcPr>
            <w:tcW w:w="4876" w:type="dxa"/>
          </w:tcPr>
          <w:p w14:paraId="1BA04273" w14:textId="77777777" w:rsidR="00CC3BDB" w:rsidRPr="008D639E" w:rsidRDefault="00CC3BDB">
            <w:pPr>
              <w:pStyle w:val="Normal6"/>
              <w:rPr>
                <w:b/>
                <w:i/>
              </w:rPr>
            </w:pPr>
          </w:p>
        </w:tc>
      </w:tr>
      <w:tr w:rsidR="006C7B3F" w:rsidRPr="008D639E" w14:paraId="158BA6EC" w14:textId="77777777" w:rsidTr="00A42879">
        <w:trPr>
          <w:jc w:val="center"/>
        </w:trPr>
        <w:tc>
          <w:tcPr>
            <w:tcW w:w="4876" w:type="dxa"/>
          </w:tcPr>
          <w:p w14:paraId="2562FB45" w14:textId="77777777" w:rsidR="00CC3BDB" w:rsidRPr="008D639E" w:rsidRDefault="008D639E">
            <w:pPr>
              <w:pStyle w:val="Normal6"/>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614E57D0" w14:textId="77777777" w:rsidR="00CC3BDB" w:rsidRPr="008D639E" w:rsidRDefault="00CC3BDB">
            <w:pPr>
              <w:pStyle w:val="Normal6"/>
              <w:rPr>
                <w:b/>
                <w:i/>
              </w:rPr>
            </w:pPr>
          </w:p>
        </w:tc>
      </w:tr>
      <w:tr w:rsidR="006C7B3F" w:rsidRPr="008D639E" w14:paraId="7F0C1740" w14:textId="77777777" w:rsidTr="00A42879">
        <w:trPr>
          <w:jc w:val="center"/>
        </w:trPr>
        <w:tc>
          <w:tcPr>
            <w:tcW w:w="4876" w:type="dxa"/>
          </w:tcPr>
          <w:p w14:paraId="298F75D7" w14:textId="77777777" w:rsidR="00CC3BDB" w:rsidRPr="008D639E" w:rsidRDefault="008D639E">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7FA8853B" w14:textId="77777777" w:rsidR="00CC3BDB" w:rsidRPr="008D639E" w:rsidRDefault="00CC3BDB">
            <w:pPr>
              <w:pStyle w:val="Normal6"/>
              <w:rPr>
                <w:b/>
                <w:i/>
              </w:rPr>
            </w:pPr>
          </w:p>
        </w:tc>
      </w:tr>
    </w:tbl>
    <w:p w14:paraId="0DE4E4F8"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130B52B"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64A2F980" w14:textId="77777777" w:rsidR="00A42879" w:rsidRPr="008D639E" w:rsidRDefault="008D639E" w:rsidP="00A42879">
      <w:pPr>
        <w:pStyle w:val="Normal12Italic"/>
        <w:rPr>
          <w:noProof w:val="0"/>
        </w:rPr>
      </w:pPr>
      <w:r w:rsidRPr="008D639E">
        <w:rPr>
          <w:noProof w:val="0"/>
        </w:rPr>
        <w:t xml:space="preserve">Gennemførelsesperioder på 6-12 måneder er urealistiske for udbydere af </w:t>
      </w:r>
      <w:r w:rsidRPr="008D639E">
        <w:rPr>
          <w:noProof w:val="0"/>
        </w:rPr>
        <w:t>højrisiko-AI-systemer. Mange industrielle AI-systemer er indlejret i operationelle teknologier og kritisk infrastruktur, og overholdelse (risikostyring, datastyring, dokumentation, kvalitetsstyringssystemer, menneskeligt tilsyn, robusthed, cybersikkerhed) er en stor opgave. Da standarder nu først forventes i 2026/27, har industrien og myndighederne brug for mindst 12 måneder efter offentliggørelsen i EU-tidende. Faste, ubetingede datoer er afgørende.</w:t>
      </w:r>
    </w:p>
    <w:p w14:paraId="5B4A9D42" w14:textId="77777777" w:rsidR="00A42879" w:rsidRPr="008D639E" w:rsidRDefault="008D639E" w:rsidP="00A42879">
      <w:r w:rsidRPr="008D639E">
        <w:rPr>
          <w:rStyle w:val="HideTWBExt"/>
          <w:noProof w:val="0"/>
        </w:rPr>
        <w:t>&lt;/Amend&gt;</w:t>
      </w:r>
    </w:p>
    <w:p w14:paraId="587FCD2F"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404</w:t>
      </w:r>
      <w:r w:rsidRPr="008D639E">
        <w:rPr>
          <w:rStyle w:val="HideTWBExt"/>
          <w:b w:val="0"/>
          <w:noProof w:val="0"/>
        </w:rPr>
        <w:t>&lt;/NumAm&gt;</w:t>
      </w:r>
    </w:p>
    <w:p w14:paraId="39EF669B" w14:textId="77777777" w:rsidR="00A42879" w:rsidRPr="008D639E" w:rsidRDefault="008D639E" w:rsidP="00A42879">
      <w:pPr>
        <w:pStyle w:val="NormalBold"/>
      </w:pPr>
      <w:r w:rsidRPr="008D639E">
        <w:rPr>
          <w:rStyle w:val="HideTWBExt"/>
          <w:b w:val="0"/>
          <w:noProof w:val="0"/>
        </w:rPr>
        <w:t>&lt;RepeatBlock-By&gt;&lt;Members&gt;</w:t>
      </w:r>
      <w:r w:rsidRPr="008D639E">
        <w:t>Axel Voss</w:t>
      </w:r>
      <w:r w:rsidRPr="008D639E">
        <w:rPr>
          <w:rStyle w:val="HideTWBExt"/>
          <w:b w:val="0"/>
          <w:noProof w:val="0"/>
        </w:rPr>
        <w:t>&lt;/Members&gt;</w:t>
      </w:r>
    </w:p>
    <w:p w14:paraId="30401CAE" w14:textId="77777777" w:rsidR="00A42879" w:rsidRPr="008D639E" w:rsidRDefault="008D639E" w:rsidP="00A42879">
      <w:r w:rsidRPr="008D639E">
        <w:rPr>
          <w:rStyle w:val="HideTWBExt"/>
          <w:noProof w:val="0"/>
        </w:rPr>
        <w:t>&lt;/RepeatBlock-By&gt;</w:t>
      </w:r>
    </w:p>
    <w:p w14:paraId="269906E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7AB38B1"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5EAAB78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6500FC9" w14:textId="77777777" w:rsidR="00A42879" w:rsidRPr="008D639E" w:rsidRDefault="008D639E" w:rsidP="00A42879">
      <w:r w:rsidRPr="008D639E">
        <w:rPr>
          <w:rStyle w:val="HideTWBExt"/>
          <w:noProof w:val="0"/>
        </w:rPr>
        <w:t>&lt;Article2&gt;</w:t>
      </w:r>
      <w:r w:rsidRPr="008D639E">
        <w:t>Artikel 113 – stk. 3 – litra d</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AA872AE" w14:textId="77777777" w:rsidTr="00436642">
        <w:trPr>
          <w:jc w:val="center"/>
        </w:trPr>
        <w:tc>
          <w:tcPr>
            <w:tcW w:w="9752" w:type="dxa"/>
            <w:gridSpan w:val="2"/>
          </w:tcPr>
          <w:p w14:paraId="587A6603" w14:textId="77777777" w:rsidR="00A42879" w:rsidRPr="008D639E" w:rsidRDefault="00A42879">
            <w:pPr>
              <w:keepNext/>
            </w:pPr>
          </w:p>
        </w:tc>
      </w:tr>
      <w:tr w:rsidR="006C7B3F" w:rsidRPr="008D639E" w14:paraId="222A4287" w14:textId="77777777" w:rsidTr="00436642">
        <w:trPr>
          <w:jc w:val="center"/>
        </w:trPr>
        <w:tc>
          <w:tcPr>
            <w:tcW w:w="4876" w:type="dxa"/>
            <w:hideMark/>
          </w:tcPr>
          <w:p w14:paraId="5B446523" w14:textId="77777777" w:rsidR="00A42879" w:rsidRPr="008D639E" w:rsidRDefault="008D639E">
            <w:pPr>
              <w:pStyle w:val="ColumnHeading"/>
              <w:keepNext/>
            </w:pPr>
            <w:r w:rsidRPr="008D639E">
              <w:t>Kommissionens forslag</w:t>
            </w:r>
          </w:p>
        </w:tc>
        <w:tc>
          <w:tcPr>
            <w:tcW w:w="4876" w:type="dxa"/>
            <w:hideMark/>
          </w:tcPr>
          <w:p w14:paraId="69E8C714" w14:textId="77777777" w:rsidR="00A42879" w:rsidRPr="008D639E" w:rsidRDefault="008D639E">
            <w:pPr>
              <w:pStyle w:val="ColumnHeading"/>
              <w:keepNext/>
            </w:pPr>
            <w:r w:rsidRPr="008D639E">
              <w:t>Ændringsforslag</w:t>
            </w:r>
          </w:p>
        </w:tc>
      </w:tr>
      <w:tr w:rsidR="006C7B3F" w:rsidRPr="008D639E" w14:paraId="2E7D3A74" w14:textId="77777777" w:rsidTr="00436642">
        <w:trPr>
          <w:jc w:val="center"/>
        </w:trPr>
        <w:tc>
          <w:tcPr>
            <w:tcW w:w="4876" w:type="dxa"/>
            <w:hideMark/>
          </w:tcPr>
          <w:p w14:paraId="4A46FCF9" w14:textId="77777777" w:rsidR="00436642" w:rsidRPr="008D639E" w:rsidRDefault="008D639E">
            <w:pPr>
              <w:pStyle w:val="Normal6"/>
            </w:pPr>
            <w:r w:rsidRPr="008D639E">
              <w:t xml:space="preserve">"d) </w:t>
            </w:r>
            <w:r w:rsidRPr="008D639E">
              <w:tab/>
              <w:t>kapitel III, afdeling 1, 2 og 3, anvendelse</w:t>
            </w:r>
            <w:r w:rsidRPr="008D639E">
              <w:rPr>
                <w:b/>
                <w:bCs/>
                <w:i/>
                <w:iCs/>
              </w:rPr>
              <w:t>, når Kommissionen har vedtaget en afgørelse, der bekræfter, at der findes passende foranstaltninger til støtte for overholdelsen af kapitel III, fra følgende datoer</w:t>
            </w:r>
            <w:r w:rsidRPr="008D639E">
              <w:t>:</w:t>
            </w:r>
          </w:p>
        </w:tc>
        <w:tc>
          <w:tcPr>
            <w:tcW w:w="4876" w:type="dxa"/>
            <w:hideMark/>
          </w:tcPr>
          <w:p w14:paraId="2063C4AF" w14:textId="77777777" w:rsidR="00436642" w:rsidRPr="008D639E" w:rsidRDefault="008D639E" w:rsidP="00CC3BDB">
            <w:pPr>
              <w:pStyle w:val="Normal6"/>
              <w:rPr>
                <w:szCs w:val="24"/>
              </w:rPr>
            </w:pPr>
            <w:r w:rsidRPr="008D639E">
              <w:t xml:space="preserve">"d) </w:t>
            </w:r>
            <w:r w:rsidRPr="008D639E">
              <w:tab/>
              <w:t>kapitel III, afdeling 1, 2 og 3, anvendelse:</w:t>
            </w:r>
          </w:p>
        </w:tc>
      </w:tr>
      <w:tr w:rsidR="006C7B3F" w:rsidRPr="008D639E" w14:paraId="38363D98" w14:textId="77777777" w:rsidTr="00436642">
        <w:trPr>
          <w:jc w:val="center"/>
        </w:trPr>
        <w:tc>
          <w:tcPr>
            <w:tcW w:w="4876" w:type="dxa"/>
          </w:tcPr>
          <w:p w14:paraId="1538358E" w14:textId="77777777" w:rsidR="00CC3BDB" w:rsidRPr="008D639E" w:rsidRDefault="008D639E">
            <w:pPr>
              <w:pStyle w:val="Normal6"/>
            </w:pPr>
            <w:r w:rsidRPr="008D639E">
              <w:t>i)</w:t>
            </w:r>
            <w:r w:rsidRPr="008D639E">
              <w:tab/>
            </w:r>
            <w:r w:rsidRPr="008D639E">
              <w:rPr>
                <w:b/>
                <w:bCs/>
                <w:i/>
                <w:iCs/>
              </w:rPr>
              <w:t>6 måneder efter vedtagelsen af nævnte afgørelse</w:t>
            </w:r>
            <w:r w:rsidRPr="008D639E">
              <w:t xml:space="preserve"> for så vidt angår AI-systemer, der er klassificeret som højrisikosystemer i henhold til artikel 6, stk. 2, og bilag III, og</w:t>
            </w:r>
          </w:p>
        </w:tc>
        <w:tc>
          <w:tcPr>
            <w:tcW w:w="4876" w:type="dxa"/>
          </w:tcPr>
          <w:p w14:paraId="286B5204" w14:textId="77777777" w:rsidR="00CC3BDB" w:rsidRPr="008D639E" w:rsidRDefault="008D639E">
            <w:pPr>
              <w:pStyle w:val="Normal6"/>
            </w:pPr>
            <w:r w:rsidRPr="008D639E">
              <w:t>i)</w:t>
            </w:r>
            <w:r w:rsidRPr="008D639E">
              <w:tab/>
            </w:r>
            <w:r w:rsidRPr="008D639E">
              <w:rPr>
                <w:b/>
                <w:bCs/>
                <w:i/>
                <w:iCs/>
              </w:rPr>
              <w:t>den 2. december 2027</w:t>
            </w:r>
            <w:r w:rsidRPr="008D639E">
              <w:rPr>
                <w:b/>
                <w:bCs/>
              </w:rPr>
              <w:t xml:space="preserve"> </w:t>
            </w:r>
            <w:r w:rsidRPr="008D639E">
              <w:t xml:space="preserve">for så vidt angår AI-systemer, der er klassificeret som højrisikosystemer i henhold til </w:t>
            </w:r>
            <w:r w:rsidRPr="008D639E">
              <w:t>artikel 6, stk. 2, og bilag III, og</w:t>
            </w:r>
          </w:p>
        </w:tc>
      </w:tr>
      <w:tr w:rsidR="006C7B3F" w:rsidRPr="008D639E" w14:paraId="652146E0" w14:textId="77777777" w:rsidTr="00436642">
        <w:trPr>
          <w:jc w:val="center"/>
        </w:trPr>
        <w:tc>
          <w:tcPr>
            <w:tcW w:w="4876" w:type="dxa"/>
          </w:tcPr>
          <w:p w14:paraId="13E5B767" w14:textId="77777777" w:rsidR="00CC3BDB" w:rsidRPr="008D639E" w:rsidRDefault="008D639E">
            <w:pPr>
              <w:pStyle w:val="Normal6"/>
            </w:pPr>
            <w:r w:rsidRPr="008D639E">
              <w:t>ii)</w:t>
            </w:r>
            <w:r w:rsidRPr="008D639E">
              <w:tab/>
            </w:r>
            <w:r w:rsidRPr="008D639E">
              <w:rPr>
                <w:b/>
                <w:bCs/>
                <w:i/>
                <w:iCs/>
              </w:rPr>
              <w:t xml:space="preserve">12 måneder efter vedtagelsen af </w:t>
            </w:r>
            <w:r w:rsidRPr="008D639E">
              <w:rPr>
                <w:b/>
                <w:bCs/>
                <w:i/>
                <w:iCs/>
              </w:rPr>
              <w:lastRenderedPageBreak/>
              <w:t>nævnte afgørelse</w:t>
            </w:r>
            <w:r w:rsidRPr="008D639E">
              <w:t xml:space="preserve"> for så vidt angår AI-systemer, der er klassificeret som højrisikosystemer i henhold til artikel 6, stk. 1, og bilag I.</w:t>
            </w:r>
          </w:p>
        </w:tc>
        <w:tc>
          <w:tcPr>
            <w:tcW w:w="4876" w:type="dxa"/>
          </w:tcPr>
          <w:p w14:paraId="6EB9B352" w14:textId="77777777" w:rsidR="00CC3BDB" w:rsidRPr="008D639E" w:rsidRDefault="008D639E">
            <w:pPr>
              <w:pStyle w:val="Normal6"/>
            </w:pPr>
            <w:r w:rsidRPr="008D639E">
              <w:lastRenderedPageBreak/>
              <w:t>ii)</w:t>
            </w:r>
            <w:r w:rsidRPr="008D639E">
              <w:tab/>
            </w:r>
            <w:r w:rsidRPr="008D639E">
              <w:rPr>
                <w:b/>
                <w:bCs/>
                <w:i/>
                <w:iCs/>
              </w:rPr>
              <w:t>den 2. august 2028</w:t>
            </w:r>
            <w:r w:rsidRPr="008D639E">
              <w:t xml:space="preserve"> for så vidt </w:t>
            </w:r>
            <w:r w:rsidRPr="008D639E">
              <w:lastRenderedPageBreak/>
              <w:t>angår AI-systemer, der er klassificeret som højrisikosystemer i henhold til artikel 6, stk. 1, og bilag I."</w:t>
            </w:r>
          </w:p>
        </w:tc>
      </w:tr>
      <w:tr w:rsidR="006C7B3F" w:rsidRPr="008D639E" w14:paraId="4335F530" w14:textId="77777777" w:rsidTr="00436642">
        <w:trPr>
          <w:jc w:val="center"/>
        </w:trPr>
        <w:tc>
          <w:tcPr>
            <w:tcW w:w="4876" w:type="dxa"/>
          </w:tcPr>
          <w:p w14:paraId="48A8E367" w14:textId="77777777" w:rsidR="00E0300C" w:rsidRPr="008D639E" w:rsidRDefault="008D639E">
            <w:pPr>
              <w:pStyle w:val="Normal6"/>
            </w:pPr>
            <w:r w:rsidRPr="008D639E">
              <w:rPr>
                <w:b/>
                <w:i/>
              </w:rPr>
              <w:lastRenderedPageBreak/>
              <w:t>Hvis der ikke vedtages en afgørelse, jf. stk. 1, eller hvis nedenstående datoer ligger tidligere end dem, der følger efter vedtagelsen af afgørelsen, finder kapitel III, afdeling 1, 2 og 3, anvendelse:</w:t>
            </w:r>
          </w:p>
        </w:tc>
        <w:tc>
          <w:tcPr>
            <w:tcW w:w="4876" w:type="dxa"/>
          </w:tcPr>
          <w:p w14:paraId="1228D311" w14:textId="77777777" w:rsidR="00E0300C" w:rsidRPr="008D639E" w:rsidRDefault="00E0300C">
            <w:pPr>
              <w:pStyle w:val="Normal6"/>
            </w:pPr>
          </w:p>
        </w:tc>
      </w:tr>
      <w:tr w:rsidR="006C7B3F" w:rsidRPr="008D639E" w14:paraId="31E6FC33" w14:textId="77777777" w:rsidTr="00436642">
        <w:trPr>
          <w:jc w:val="center"/>
        </w:trPr>
        <w:tc>
          <w:tcPr>
            <w:tcW w:w="4876" w:type="dxa"/>
          </w:tcPr>
          <w:p w14:paraId="080C0D41" w14:textId="77777777" w:rsidR="00E0300C" w:rsidRPr="008D639E" w:rsidRDefault="008D639E">
            <w:pPr>
              <w:pStyle w:val="Normal6"/>
              <w:rPr>
                <w:b/>
                <w:i/>
              </w:rPr>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51652FC8" w14:textId="77777777" w:rsidR="00E0300C" w:rsidRPr="008D639E" w:rsidRDefault="00E0300C">
            <w:pPr>
              <w:pStyle w:val="Normal6"/>
            </w:pPr>
          </w:p>
        </w:tc>
      </w:tr>
      <w:tr w:rsidR="006C7B3F" w:rsidRPr="008D639E" w14:paraId="35FADC85" w14:textId="77777777" w:rsidTr="00436642">
        <w:trPr>
          <w:jc w:val="center"/>
        </w:trPr>
        <w:tc>
          <w:tcPr>
            <w:tcW w:w="4876" w:type="dxa"/>
          </w:tcPr>
          <w:p w14:paraId="056603A0" w14:textId="77777777" w:rsidR="00E0300C" w:rsidRPr="008D639E" w:rsidRDefault="008D639E">
            <w:pPr>
              <w:pStyle w:val="Normal6"/>
              <w:rPr>
                <w:b/>
                <w:i/>
              </w:rPr>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35A5D576" w14:textId="77777777" w:rsidR="00E0300C" w:rsidRPr="008D639E" w:rsidRDefault="00E0300C">
            <w:pPr>
              <w:pStyle w:val="Normal6"/>
            </w:pPr>
          </w:p>
        </w:tc>
      </w:tr>
    </w:tbl>
    <w:p w14:paraId="73EAAD2F"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D02E03C"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42611086" w14:textId="77777777" w:rsidR="00A42879" w:rsidRPr="008D639E" w:rsidRDefault="008D639E" w:rsidP="00A42879">
      <w:pPr>
        <w:pStyle w:val="Normal12Italic"/>
        <w:rPr>
          <w:noProof w:val="0"/>
        </w:rPr>
      </w:pPr>
      <w:r w:rsidRPr="008D639E">
        <w:rPr>
          <w:noProof w:val="0"/>
        </w:rPr>
        <w:t xml:space="preserve">Rådets ordlyd fra den 23. januar 2026 for at skabe en høj grad af retssikkerhed for EU's </w:t>
      </w:r>
      <w:r w:rsidRPr="008D639E">
        <w:rPr>
          <w:noProof w:val="0"/>
        </w:rPr>
        <w:t>AI-marked.</w:t>
      </w:r>
    </w:p>
    <w:p w14:paraId="20C3BD66" w14:textId="77777777" w:rsidR="00A42879" w:rsidRPr="008D639E" w:rsidRDefault="008D639E" w:rsidP="00A42879">
      <w:r w:rsidRPr="008D639E">
        <w:rPr>
          <w:rStyle w:val="HideTWBExt"/>
          <w:noProof w:val="0"/>
        </w:rPr>
        <w:t>&lt;/Amend&gt;</w:t>
      </w:r>
    </w:p>
    <w:p w14:paraId="1045A7E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405</w:t>
      </w:r>
      <w:r w:rsidRPr="008D639E">
        <w:rPr>
          <w:rStyle w:val="HideTWBExt"/>
          <w:b w:val="0"/>
          <w:noProof w:val="0"/>
        </w:rPr>
        <w:t>&lt;/NumAm&gt;</w:t>
      </w:r>
    </w:p>
    <w:p w14:paraId="5B481FF0" w14:textId="77777777" w:rsidR="00A42879" w:rsidRPr="008D639E" w:rsidRDefault="008D639E" w:rsidP="00A42879">
      <w:pPr>
        <w:pStyle w:val="NormalBold"/>
      </w:pPr>
      <w:r w:rsidRPr="008D639E">
        <w:rPr>
          <w:rStyle w:val="HideTWBExt"/>
          <w:b w:val="0"/>
          <w:noProof w:val="0"/>
        </w:rPr>
        <w:t>&lt;RepeatBlock-By&gt;&lt;Members&gt;</w:t>
      </w:r>
      <w:r w:rsidRPr="008D639E">
        <w:t>Jaroslav Bžoch, Klara Dostalova</w:t>
      </w:r>
      <w:r w:rsidRPr="008D639E">
        <w:rPr>
          <w:rStyle w:val="HideTWBExt"/>
          <w:b w:val="0"/>
          <w:noProof w:val="0"/>
        </w:rPr>
        <w:t>&lt;/Members&gt;</w:t>
      </w:r>
    </w:p>
    <w:p w14:paraId="78FE2927" w14:textId="77777777" w:rsidR="00A42879" w:rsidRPr="008D639E" w:rsidRDefault="008D639E" w:rsidP="00A42879">
      <w:r w:rsidRPr="008D639E">
        <w:rPr>
          <w:rStyle w:val="HideTWBExt"/>
          <w:noProof w:val="0"/>
        </w:rPr>
        <w:t>&lt;/RepeatBlock-By&gt;</w:t>
      </w:r>
    </w:p>
    <w:p w14:paraId="497DBDBF"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7E51689"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2A9E70E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B5EB79F" w14:textId="77777777" w:rsidR="00A42879" w:rsidRPr="008D639E" w:rsidRDefault="008D639E" w:rsidP="00A42879">
      <w:r w:rsidRPr="008D639E">
        <w:rPr>
          <w:rStyle w:val="HideTWBExt"/>
          <w:noProof w:val="0"/>
        </w:rPr>
        <w:t>&lt;Article2&gt;</w:t>
      </w:r>
      <w:r w:rsidRPr="008D639E">
        <w:t>Artikel 113 – stk. 3 – litra d – afsnit 1 – indledning</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9F42C44" w14:textId="77777777" w:rsidTr="00A42879">
        <w:trPr>
          <w:jc w:val="center"/>
        </w:trPr>
        <w:tc>
          <w:tcPr>
            <w:tcW w:w="9752" w:type="dxa"/>
            <w:gridSpan w:val="2"/>
          </w:tcPr>
          <w:p w14:paraId="1BB716D8" w14:textId="77777777" w:rsidR="00A42879" w:rsidRPr="008D639E" w:rsidRDefault="00A42879">
            <w:pPr>
              <w:keepNext/>
            </w:pPr>
          </w:p>
        </w:tc>
      </w:tr>
      <w:tr w:rsidR="006C7B3F" w:rsidRPr="008D639E" w14:paraId="1F8B07FA" w14:textId="77777777" w:rsidTr="00A42879">
        <w:trPr>
          <w:jc w:val="center"/>
        </w:trPr>
        <w:tc>
          <w:tcPr>
            <w:tcW w:w="4876" w:type="dxa"/>
            <w:hideMark/>
          </w:tcPr>
          <w:p w14:paraId="075317B4" w14:textId="77777777" w:rsidR="00A42879" w:rsidRPr="008D639E" w:rsidRDefault="008D639E">
            <w:pPr>
              <w:pStyle w:val="ColumnHeading"/>
              <w:keepNext/>
            </w:pPr>
            <w:r w:rsidRPr="008D639E">
              <w:t>Kommissionens forslag</w:t>
            </w:r>
          </w:p>
        </w:tc>
        <w:tc>
          <w:tcPr>
            <w:tcW w:w="4876" w:type="dxa"/>
            <w:hideMark/>
          </w:tcPr>
          <w:p w14:paraId="19C1168E" w14:textId="77777777" w:rsidR="00A42879" w:rsidRPr="008D639E" w:rsidRDefault="008D639E">
            <w:pPr>
              <w:pStyle w:val="ColumnHeading"/>
              <w:keepNext/>
            </w:pPr>
            <w:r w:rsidRPr="008D639E">
              <w:t>Ændringsforslag</w:t>
            </w:r>
          </w:p>
        </w:tc>
      </w:tr>
      <w:tr w:rsidR="006C7B3F" w:rsidRPr="008D639E" w14:paraId="1EFAF144" w14:textId="77777777" w:rsidTr="00A42879">
        <w:trPr>
          <w:jc w:val="center"/>
        </w:trPr>
        <w:tc>
          <w:tcPr>
            <w:tcW w:w="4876" w:type="dxa"/>
            <w:hideMark/>
          </w:tcPr>
          <w:p w14:paraId="33BDB2C0" w14:textId="77777777" w:rsidR="00A42879" w:rsidRPr="008D639E" w:rsidRDefault="008D639E">
            <w:pPr>
              <w:pStyle w:val="Normal6"/>
            </w:pPr>
            <w:r w:rsidRPr="008D639E">
              <w:t>kapitel III, afdeling 1, 2 og 3, anvendelse</w:t>
            </w:r>
            <w:r w:rsidRPr="008D639E">
              <w:rPr>
                <w:b/>
                <w:bCs/>
                <w:i/>
                <w:iCs/>
              </w:rPr>
              <w:t xml:space="preserve">, når Kommissionen har </w:t>
            </w:r>
            <w:r w:rsidRPr="008D639E">
              <w:rPr>
                <w:b/>
                <w:bCs/>
                <w:i/>
                <w:iCs/>
              </w:rPr>
              <w:t>vedtaget en afgørelse, der bekræfter, at der findes passende foranstaltninger til støtte for overholdelsen af kapitel III, fra følgende datoer</w:t>
            </w:r>
            <w:r w:rsidRPr="008D639E">
              <w:t>:</w:t>
            </w:r>
          </w:p>
        </w:tc>
        <w:tc>
          <w:tcPr>
            <w:tcW w:w="4876" w:type="dxa"/>
            <w:hideMark/>
          </w:tcPr>
          <w:p w14:paraId="0F7F3AAE" w14:textId="77777777" w:rsidR="00A42879" w:rsidRPr="008D639E" w:rsidRDefault="008D639E">
            <w:pPr>
              <w:pStyle w:val="Normal6"/>
              <w:rPr>
                <w:szCs w:val="24"/>
              </w:rPr>
            </w:pPr>
            <w:r w:rsidRPr="008D639E">
              <w:t>kapitel III, afdeling 1, 2 og 3, anvendelse:</w:t>
            </w:r>
          </w:p>
        </w:tc>
      </w:tr>
    </w:tbl>
    <w:p w14:paraId="1C067F31"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04A4B33" w14:textId="77777777" w:rsidR="00A42879" w:rsidRPr="008D639E" w:rsidRDefault="008D639E" w:rsidP="00A42879">
      <w:r w:rsidRPr="008D639E">
        <w:rPr>
          <w:rStyle w:val="HideTWBExt"/>
          <w:noProof w:val="0"/>
        </w:rPr>
        <w:t>&lt;/Amend&gt;</w:t>
      </w:r>
    </w:p>
    <w:p w14:paraId="7D33B98B"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406</w:t>
      </w:r>
      <w:r w:rsidRPr="008D639E">
        <w:rPr>
          <w:rStyle w:val="HideTWBExt"/>
          <w:b w:val="0"/>
          <w:noProof w:val="0"/>
        </w:rPr>
        <w:t>&lt;/NumAm&gt;</w:t>
      </w:r>
    </w:p>
    <w:p w14:paraId="4461F76A" w14:textId="77777777" w:rsidR="00A42879" w:rsidRPr="008D639E" w:rsidRDefault="008D639E" w:rsidP="00A42879">
      <w:pPr>
        <w:pStyle w:val="NormalBold"/>
      </w:pPr>
      <w:r w:rsidRPr="008D639E">
        <w:rPr>
          <w:rStyle w:val="HideTWBExt"/>
          <w:b w:val="0"/>
          <w:noProof w:val="0"/>
        </w:rPr>
        <w:t>&lt;RepeatBlock-By&gt;&lt;Members&gt;</w:t>
      </w:r>
      <w:r w:rsidRPr="008D639E">
        <w:t>Svenja Hahn, Nikola Minchev, Cynthia Ní Mhurchú, Moritz Körner, Jan-Christoph Oetjen, Ana Vasconcelos, Hilde Vautmans</w:t>
      </w:r>
      <w:r w:rsidRPr="008D639E">
        <w:rPr>
          <w:rStyle w:val="HideTWBExt"/>
          <w:b w:val="0"/>
          <w:noProof w:val="0"/>
        </w:rPr>
        <w:t>&lt;/Members&gt;</w:t>
      </w:r>
    </w:p>
    <w:p w14:paraId="7D5D8954" w14:textId="77777777" w:rsidR="00A42879" w:rsidRPr="008D639E" w:rsidRDefault="008D639E" w:rsidP="00A42879">
      <w:r w:rsidRPr="008D639E">
        <w:rPr>
          <w:rStyle w:val="HideTWBExt"/>
          <w:noProof w:val="0"/>
        </w:rPr>
        <w:t>&lt;/RepeatBlock-By&gt;</w:t>
      </w:r>
    </w:p>
    <w:p w14:paraId="086A43F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FBE3CA9" w14:textId="77777777" w:rsidR="00A42879" w:rsidRPr="008D639E" w:rsidRDefault="008D639E" w:rsidP="00A42879">
      <w:pPr>
        <w:pStyle w:val="NormalBold"/>
      </w:pPr>
      <w:r w:rsidRPr="008D639E">
        <w:rPr>
          <w:rStyle w:val="HideTWBExt"/>
          <w:b w:val="0"/>
          <w:noProof w:val="0"/>
        </w:rPr>
        <w:t>&lt;Article&gt;</w:t>
      </w:r>
      <w:r w:rsidRPr="008D639E">
        <w:t xml:space="preserve">Artikel 1 – </w:t>
      </w:r>
      <w:r w:rsidRPr="008D639E">
        <w:t>stk. 1 – nr. 31 – litra a</w:t>
      </w:r>
      <w:r w:rsidRPr="008D639E">
        <w:rPr>
          <w:rStyle w:val="HideTWBExt"/>
          <w:b w:val="0"/>
          <w:noProof w:val="0"/>
        </w:rPr>
        <w:t>&lt;/Article&gt;</w:t>
      </w:r>
    </w:p>
    <w:p w14:paraId="702A08B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79E49DA" w14:textId="77777777" w:rsidR="00A42879" w:rsidRPr="008D639E" w:rsidRDefault="008D639E" w:rsidP="00A42879">
      <w:r w:rsidRPr="008D639E">
        <w:rPr>
          <w:rStyle w:val="HideTWBExt"/>
          <w:noProof w:val="0"/>
        </w:rPr>
        <w:t>&lt;Article2&gt;</w:t>
      </w:r>
      <w:r w:rsidRPr="008D639E">
        <w:t>Artikel 113 – stk. 3 – litra d – afsnit 1 – indledning</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56E8766" w14:textId="77777777" w:rsidTr="00A42879">
        <w:trPr>
          <w:jc w:val="center"/>
        </w:trPr>
        <w:tc>
          <w:tcPr>
            <w:tcW w:w="9752" w:type="dxa"/>
            <w:gridSpan w:val="2"/>
          </w:tcPr>
          <w:p w14:paraId="2E83E82B" w14:textId="77777777" w:rsidR="00A42879" w:rsidRPr="008D639E" w:rsidRDefault="00A42879">
            <w:pPr>
              <w:keepNext/>
            </w:pPr>
          </w:p>
        </w:tc>
      </w:tr>
      <w:tr w:rsidR="006C7B3F" w:rsidRPr="008D639E" w14:paraId="23CDDC43" w14:textId="77777777" w:rsidTr="00A42879">
        <w:trPr>
          <w:jc w:val="center"/>
        </w:trPr>
        <w:tc>
          <w:tcPr>
            <w:tcW w:w="4876" w:type="dxa"/>
            <w:hideMark/>
          </w:tcPr>
          <w:p w14:paraId="4C4D1C5C" w14:textId="77777777" w:rsidR="00A42879" w:rsidRPr="008D639E" w:rsidRDefault="008D639E">
            <w:pPr>
              <w:pStyle w:val="ColumnHeading"/>
              <w:keepNext/>
            </w:pPr>
            <w:r w:rsidRPr="008D639E">
              <w:t>Kommissionens forslag</w:t>
            </w:r>
          </w:p>
        </w:tc>
        <w:tc>
          <w:tcPr>
            <w:tcW w:w="4876" w:type="dxa"/>
            <w:hideMark/>
          </w:tcPr>
          <w:p w14:paraId="4545DA20" w14:textId="77777777" w:rsidR="00A42879" w:rsidRPr="008D639E" w:rsidRDefault="008D639E">
            <w:pPr>
              <w:pStyle w:val="ColumnHeading"/>
              <w:keepNext/>
            </w:pPr>
            <w:r w:rsidRPr="008D639E">
              <w:t>Ændringsforslag</w:t>
            </w:r>
          </w:p>
        </w:tc>
      </w:tr>
      <w:tr w:rsidR="006C7B3F" w:rsidRPr="008D639E" w14:paraId="57B075E6" w14:textId="77777777" w:rsidTr="00A42879">
        <w:trPr>
          <w:jc w:val="center"/>
        </w:trPr>
        <w:tc>
          <w:tcPr>
            <w:tcW w:w="4876" w:type="dxa"/>
            <w:hideMark/>
          </w:tcPr>
          <w:p w14:paraId="2B87B9A1" w14:textId="77777777" w:rsidR="00A42879" w:rsidRPr="008D639E" w:rsidRDefault="008D639E">
            <w:pPr>
              <w:pStyle w:val="Normal6"/>
            </w:pPr>
            <w:r w:rsidRPr="008D639E">
              <w:t>kapitel III, afdeling 1, 2 og 3, anvendelse</w:t>
            </w:r>
            <w:r w:rsidRPr="008D639E">
              <w:rPr>
                <w:b/>
                <w:bCs/>
                <w:i/>
                <w:iCs/>
              </w:rPr>
              <w:t xml:space="preserve">, når </w:t>
            </w:r>
            <w:r w:rsidRPr="008D639E">
              <w:rPr>
                <w:b/>
                <w:bCs/>
                <w:i/>
                <w:iCs/>
              </w:rPr>
              <w:t>Kommissionen har vedtaget en afgørelse, der bekræfter, at der findes passende foranstaltninger til støtte for overholdelsen af kapitel III, fra følgende datoer</w:t>
            </w:r>
            <w:r w:rsidRPr="008D639E">
              <w:t>:</w:t>
            </w:r>
          </w:p>
        </w:tc>
        <w:tc>
          <w:tcPr>
            <w:tcW w:w="4876" w:type="dxa"/>
            <w:hideMark/>
          </w:tcPr>
          <w:p w14:paraId="10E90D50" w14:textId="77777777" w:rsidR="00A42879" w:rsidRPr="008D639E" w:rsidRDefault="008D639E">
            <w:pPr>
              <w:pStyle w:val="Normal6"/>
              <w:rPr>
                <w:szCs w:val="24"/>
              </w:rPr>
            </w:pPr>
            <w:r w:rsidRPr="008D639E">
              <w:t>kapitel III, afdeling 1, 2 og 3, anvendelse:</w:t>
            </w:r>
          </w:p>
        </w:tc>
      </w:tr>
    </w:tbl>
    <w:p w14:paraId="27A7EF78"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09A8C2F" w14:textId="77777777" w:rsidR="00A42879" w:rsidRPr="008D639E" w:rsidRDefault="008D639E" w:rsidP="00A42879">
      <w:r w:rsidRPr="008D639E">
        <w:rPr>
          <w:rStyle w:val="HideTWBExt"/>
          <w:noProof w:val="0"/>
        </w:rPr>
        <w:t>&lt;/Amend&gt;</w:t>
      </w:r>
    </w:p>
    <w:p w14:paraId="7400CCC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407</w:t>
      </w:r>
      <w:r w:rsidRPr="008D639E">
        <w:rPr>
          <w:rStyle w:val="HideTWBExt"/>
          <w:b w:val="0"/>
          <w:noProof w:val="0"/>
        </w:rPr>
        <w:t>&lt;/NumAm&gt;</w:t>
      </w:r>
    </w:p>
    <w:p w14:paraId="5DBBCE52" w14:textId="77777777" w:rsidR="00A42879" w:rsidRPr="008D639E" w:rsidRDefault="008D639E" w:rsidP="00A42879">
      <w:pPr>
        <w:pStyle w:val="NormalBold"/>
      </w:pPr>
      <w:r w:rsidRPr="008D639E">
        <w:rPr>
          <w:rStyle w:val="HideTWBExt"/>
          <w:b w:val="0"/>
          <w:noProof w:val="0"/>
        </w:rPr>
        <w:t>&lt;RepeatBlock-By&gt;&lt;Members&gt;</w:t>
      </w:r>
      <w:r w:rsidRPr="008D639E">
        <w:t>Regina Doherty</w:t>
      </w:r>
      <w:r w:rsidRPr="008D639E">
        <w:rPr>
          <w:rStyle w:val="HideTWBExt"/>
          <w:b w:val="0"/>
          <w:noProof w:val="0"/>
        </w:rPr>
        <w:t>&lt;/Members&gt;</w:t>
      </w:r>
    </w:p>
    <w:p w14:paraId="08E70146" w14:textId="77777777" w:rsidR="00A42879" w:rsidRPr="008D639E" w:rsidRDefault="008D639E" w:rsidP="00A42879">
      <w:r w:rsidRPr="008D639E">
        <w:rPr>
          <w:rStyle w:val="HideTWBExt"/>
          <w:noProof w:val="0"/>
        </w:rPr>
        <w:t>&lt;/RepeatBlock-By&gt;</w:t>
      </w:r>
    </w:p>
    <w:p w14:paraId="212899F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DA79A22"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11D0D86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40BB1C8" w14:textId="77777777" w:rsidR="00A42879" w:rsidRPr="008D639E" w:rsidRDefault="008D639E" w:rsidP="00A42879">
      <w:r w:rsidRPr="008D639E">
        <w:rPr>
          <w:rStyle w:val="HideTWBExt"/>
          <w:noProof w:val="0"/>
        </w:rPr>
        <w:t>&lt;Article2&gt;</w:t>
      </w:r>
      <w:r w:rsidRPr="008D639E">
        <w:t>Artikel 113 – stk. 3 – litra d</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C1DC8B9" w14:textId="77777777" w:rsidTr="00A42879">
        <w:trPr>
          <w:jc w:val="center"/>
        </w:trPr>
        <w:tc>
          <w:tcPr>
            <w:tcW w:w="9752" w:type="dxa"/>
            <w:gridSpan w:val="2"/>
          </w:tcPr>
          <w:p w14:paraId="1FAFF384" w14:textId="77777777" w:rsidR="00A42879" w:rsidRPr="008D639E" w:rsidRDefault="00A42879">
            <w:pPr>
              <w:keepNext/>
            </w:pPr>
          </w:p>
        </w:tc>
      </w:tr>
      <w:tr w:rsidR="006C7B3F" w:rsidRPr="008D639E" w14:paraId="405C48C8" w14:textId="77777777" w:rsidTr="00A42879">
        <w:trPr>
          <w:jc w:val="center"/>
        </w:trPr>
        <w:tc>
          <w:tcPr>
            <w:tcW w:w="4876" w:type="dxa"/>
            <w:hideMark/>
          </w:tcPr>
          <w:p w14:paraId="5DAA3CC5" w14:textId="77777777" w:rsidR="00A42879" w:rsidRPr="008D639E" w:rsidRDefault="008D639E">
            <w:pPr>
              <w:pStyle w:val="ColumnHeading"/>
              <w:keepNext/>
            </w:pPr>
            <w:r w:rsidRPr="008D639E">
              <w:t>Kommissionens forslag</w:t>
            </w:r>
          </w:p>
        </w:tc>
        <w:tc>
          <w:tcPr>
            <w:tcW w:w="4876" w:type="dxa"/>
            <w:hideMark/>
          </w:tcPr>
          <w:p w14:paraId="66EA2A0E" w14:textId="77777777" w:rsidR="00A42879" w:rsidRPr="008D639E" w:rsidRDefault="008D639E">
            <w:pPr>
              <w:pStyle w:val="ColumnHeading"/>
              <w:keepNext/>
            </w:pPr>
            <w:r w:rsidRPr="008D639E">
              <w:t>Ændringsforslag</w:t>
            </w:r>
          </w:p>
        </w:tc>
      </w:tr>
      <w:tr w:rsidR="006C7B3F" w:rsidRPr="008D639E" w14:paraId="46A971F6" w14:textId="77777777" w:rsidTr="00A42879">
        <w:trPr>
          <w:jc w:val="center"/>
        </w:trPr>
        <w:tc>
          <w:tcPr>
            <w:tcW w:w="4876" w:type="dxa"/>
            <w:hideMark/>
          </w:tcPr>
          <w:p w14:paraId="2F60F780" w14:textId="77777777" w:rsidR="00A42879" w:rsidRPr="008D639E" w:rsidRDefault="008D639E">
            <w:pPr>
              <w:pStyle w:val="Normal6"/>
            </w:pPr>
            <w:r w:rsidRPr="008D639E">
              <w:t>kapitel III, afdeling 1, 2 og 3, anvendelse</w:t>
            </w:r>
            <w:r w:rsidRPr="008D639E">
              <w:rPr>
                <w:b/>
                <w:bCs/>
                <w:i/>
                <w:iCs/>
              </w:rPr>
              <w:t>, når Kommissionen har vedtaget en afgørelse, der bekræfter, at der findes passende foranstaltninger</w:t>
            </w:r>
            <w:r w:rsidRPr="008D639E">
              <w:rPr>
                <w:b/>
                <w:i/>
              </w:rPr>
              <w:t xml:space="preserve"> til støtte for overholdelsen af kapitel III, fra følgende datoe</w:t>
            </w:r>
            <w:r w:rsidRPr="008D639E">
              <w:rPr>
                <w:b/>
                <w:bCs/>
                <w:i/>
                <w:iCs/>
              </w:rPr>
              <w:t>r:</w:t>
            </w:r>
          </w:p>
        </w:tc>
        <w:tc>
          <w:tcPr>
            <w:tcW w:w="4876" w:type="dxa"/>
            <w:hideMark/>
          </w:tcPr>
          <w:p w14:paraId="3603B0FC" w14:textId="77777777" w:rsidR="00A42879" w:rsidRPr="008D639E" w:rsidRDefault="008D639E">
            <w:pPr>
              <w:pStyle w:val="Normal6"/>
              <w:rPr>
                <w:szCs w:val="24"/>
              </w:rPr>
            </w:pPr>
            <w:r w:rsidRPr="008D639E">
              <w:t xml:space="preserve">kapitel III, afdeling 1, 2 og 3, anvendelse </w:t>
            </w:r>
            <w:r w:rsidRPr="008D639E">
              <w:rPr>
                <w:b/>
                <w:bCs/>
                <w:i/>
                <w:iCs/>
              </w:rPr>
              <w:t>fra den 2. august 2028.</w:t>
            </w:r>
          </w:p>
        </w:tc>
      </w:tr>
    </w:tbl>
    <w:p w14:paraId="6D85CFF8"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188429F" w14:textId="77777777" w:rsidR="00A42879" w:rsidRPr="008D639E" w:rsidRDefault="008D639E" w:rsidP="00A42879">
      <w:r w:rsidRPr="008D639E">
        <w:rPr>
          <w:rStyle w:val="HideTWBExt"/>
          <w:noProof w:val="0"/>
        </w:rPr>
        <w:t>&lt;/Amend&gt;</w:t>
      </w:r>
    </w:p>
    <w:p w14:paraId="2370AC66"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408</w:t>
      </w:r>
      <w:r w:rsidRPr="008D639E">
        <w:rPr>
          <w:rStyle w:val="HideTWBExt"/>
          <w:b w:val="0"/>
          <w:noProof w:val="0"/>
        </w:rPr>
        <w:t>&lt;/NumAm&gt;</w:t>
      </w:r>
    </w:p>
    <w:p w14:paraId="34928857" w14:textId="77777777" w:rsidR="00A42879" w:rsidRPr="008D639E" w:rsidRDefault="008D639E" w:rsidP="00A42879">
      <w:pPr>
        <w:pStyle w:val="NormalBold"/>
      </w:pPr>
      <w:r w:rsidRPr="008D639E">
        <w:rPr>
          <w:rStyle w:val="HideTWBExt"/>
          <w:b w:val="0"/>
          <w:noProof w:val="0"/>
        </w:rPr>
        <w:t>&lt;RepeatBlock-By&gt;&lt;Members&gt;</w:t>
      </w:r>
      <w:r w:rsidRPr="008D639E">
        <w:t>Michael McNamara, Irena Joveva, Veronika Cifrová Ostrihoňová, Lucia Yar, Raquel García Hermida-Van Der Walle, Fabienne Keller</w:t>
      </w:r>
      <w:r w:rsidRPr="008D639E">
        <w:rPr>
          <w:rStyle w:val="HideTWBExt"/>
          <w:b w:val="0"/>
          <w:noProof w:val="0"/>
        </w:rPr>
        <w:t>&lt;/Members&gt;</w:t>
      </w:r>
    </w:p>
    <w:p w14:paraId="74854FCA" w14:textId="77777777" w:rsidR="00A42879" w:rsidRPr="008D639E" w:rsidRDefault="008D639E" w:rsidP="00A42879">
      <w:r w:rsidRPr="008D639E">
        <w:rPr>
          <w:rStyle w:val="HideTWBExt"/>
          <w:noProof w:val="0"/>
        </w:rPr>
        <w:t>&lt;/RepeatBlock-By&gt;</w:t>
      </w:r>
    </w:p>
    <w:p w14:paraId="3952DE96" w14:textId="77777777" w:rsidR="00A42879" w:rsidRPr="008D639E" w:rsidRDefault="008D639E" w:rsidP="00A42879">
      <w:pPr>
        <w:pStyle w:val="NormalBold"/>
        <w:keepNext/>
      </w:pPr>
      <w:r w:rsidRPr="008D639E">
        <w:rPr>
          <w:rStyle w:val="HideTWBExt"/>
          <w:b w:val="0"/>
          <w:noProof w:val="0"/>
        </w:rPr>
        <w:lastRenderedPageBreak/>
        <w:t>&lt;DocAmend&gt;</w:t>
      </w:r>
      <w:r w:rsidRPr="008D639E">
        <w:t>Forslag til forordning</w:t>
      </w:r>
      <w:r w:rsidRPr="008D639E">
        <w:rPr>
          <w:rStyle w:val="HideTWBExt"/>
          <w:b w:val="0"/>
          <w:noProof w:val="0"/>
        </w:rPr>
        <w:t>&lt;/DocAmend&gt;</w:t>
      </w:r>
    </w:p>
    <w:p w14:paraId="3B31F10A" w14:textId="77777777" w:rsidR="00A42879" w:rsidRPr="008D639E" w:rsidRDefault="008D639E" w:rsidP="00A42879">
      <w:pPr>
        <w:pStyle w:val="NormalBold"/>
      </w:pPr>
      <w:r w:rsidRPr="008D639E">
        <w:rPr>
          <w:rStyle w:val="HideTWBExt"/>
          <w:b w:val="0"/>
          <w:noProof w:val="0"/>
        </w:rPr>
        <w:t>&lt;Article&gt;</w:t>
      </w:r>
      <w:r w:rsidRPr="008D639E">
        <w:t xml:space="preserve">Artikel 1 – stk. 1 – </w:t>
      </w:r>
      <w:r w:rsidRPr="008D639E">
        <w:t>nr. 31 – litra a</w:t>
      </w:r>
      <w:r w:rsidRPr="008D639E">
        <w:rPr>
          <w:rStyle w:val="HideTWBExt"/>
          <w:b w:val="0"/>
          <w:noProof w:val="0"/>
        </w:rPr>
        <w:t>&lt;/Article&gt;</w:t>
      </w:r>
    </w:p>
    <w:p w14:paraId="05F8F09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A32902C" w14:textId="77777777" w:rsidR="00A42879" w:rsidRPr="008D639E" w:rsidRDefault="008D639E" w:rsidP="00A42879">
      <w:r w:rsidRPr="008D639E">
        <w:rPr>
          <w:rStyle w:val="HideTWBExt"/>
          <w:noProof w:val="0"/>
        </w:rPr>
        <w:t>&lt;Article2&gt;</w:t>
      </w:r>
      <w:r w:rsidRPr="008D639E">
        <w:t xml:space="preserve">Artikel 113 – stk. 3 – litra d </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7118F56" w14:textId="77777777" w:rsidTr="00CC23EF">
        <w:trPr>
          <w:jc w:val="center"/>
        </w:trPr>
        <w:tc>
          <w:tcPr>
            <w:tcW w:w="9752" w:type="dxa"/>
            <w:gridSpan w:val="2"/>
          </w:tcPr>
          <w:p w14:paraId="40D1AE1E" w14:textId="77777777" w:rsidR="00A42879" w:rsidRPr="008D639E" w:rsidRDefault="00A42879">
            <w:pPr>
              <w:keepNext/>
            </w:pPr>
          </w:p>
        </w:tc>
      </w:tr>
      <w:tr w:rsidR="006C7B3F" w:rsidRPr="008D639E" w14:paraId="0D322EEB" w14:textId="77777777" w:rsidTr="00CC23EF">
        <w:trPr>
          <w:jc w:val="center"/>
        </w:trPr>
        <w:tc>
          <w:tcPr>
            <w:tcW w:w="4876" w:type="dxa"/>
            <w:hideMark/>
          </w:tcPr>
          <w:p w14:paraId="07B4B94D" w14:textId="77777777" w:rsidR="00A42879" w:rsidRPr="008D639E" w:rsidRDefault="008D639E">
            <w:pPr>
              <w:pStyle w:val="ColumnHeading"/>
              <w:keepNext/>
            </w:pPr>
            <w:r w:rsidRPr="008D639E">
              <w:t>Kommissionens forslag</w:t>
            </w:r>
          </w:p>
        </w:tc>
        <w:tc>
          <w:tcPr>
            <w:tcW w:w="4876" w:type="dxa"/>
            <w:hideMark/>
          </w:tcPr>
          <w:p w14:paraId="3B357765" w14:textId="77777777" w:rsidR="00A42879" w:rsidRPr="008D639E" w:rsidRDefault="008D639E">
            <w:pPr>
              <w:pStyle w:val="ColumnHeading"/>
              <w:keepNext/>
            </w:pPr>
            <w:r w:rsidRPr="008D639E">
              <w:t>Ændringsforslag</w:t>
            </w:r>
          </w:p>
        </w:tc>
      </w:tr>
      <w:tr w:rsidR="006C7B3F" w:rsidRPr="008D639E" w14:paraId="7D5A89EF" w14:textId="77777777" w:rsidTr="00CC23EF">
        <w:trPr>
          <w:jc w:val="center"/>
        </w:trPr>
        <w:tc>
          <w:tcPr>
            <w:tcW w:w="4876" w:type="dxa"/>
            <w:hideMark/>
          </w:tcPr>
          <w:p w14:paraId="593E9CF3" w14:textId="77777777" w:rsidR="00CC23EF" w:rsidRPr="008D639E" w:rsidRDefault="008D639E">
            <w:pPr>
              <w:pStyle w:val="Normal6"/>
            </w:pPr>
            <w:r w:rsidRPr="008D639E">
              <w:t xml:space="preserve">"d) </w:t>
            </w:r>
            <w:r w:rsidRPr="008D639E">
              <w:tab/>
              <w:t>kapitel III, afdeling 1, 2 og 3, anvendelse</w:t>
            </w:r>
            <w:r w:rsidRPr="008D639E">
              <w:rPr>
                <w:b/>
                <w:bCs/>
                <w:i/>
                <w:iCs/>
              </w:rPr>
              <w:t>, når Kommissionen har vedtaget en afgørelse, der bekræfter, at der findes passende foranstaltninger til støtte for overholdelsen af kapitel III, fra følgende datoer</w:t>
            </w:r>
            <w:r w:rsidRPr="008D639E">
              <w:t>:</w:t>
            </w:r>
          </w:p>
        </w:tc>
        <w:tc>
          <w:tcPr>
            <w:tcW w:w="4876" w:type="dxa"/>
            <w:hideMark/>
          </w:tcPr>
          <w:p w14:paraId="5217FD3A" w14:textId="77777777" w:rsidR="00A42879" w:rsidRPr="008D639E" w:rsidRDefault="008D639E">
            <w:pPr>
              <w:pStyle w:val="Normal6"/>
              <w:rPr>
                <w:szCs w:val="24"/>
              </w:rPr>
            </w:pPr>
            <w:r w:rsidRPr="008D639E">
              <w:t xml:space="preserve">"d) </w:t>
            </w:r>
            <w:r w:rsidRPr="008D639E">
              <w:tab/>
              <w:t xml:space="preserve">kapitel III, afdeling 1, 2 og 3, </w:t>
            </w:r>
            <w:r w:rsidRPr="008D639E">
              <w:rPr>
                <w:b/>
                <w:bCs/>
                <w:i/>
                <w:iCs/>
              </w:rPr>
              <w:t xml:space="preserve">med undtagelse af artikel 6, stk. 5, </w:t>
            </w:r>
            <w:r w:rsidRPr="008D639E">
              <w:t>anvendelse:</w:t>
            </w:r>
          </w:p>
        </w:tc>
      </w:tr>
      <w:tr w:rsidR="006C7B3F" w:rsidRPr="008D639E" w14:paraId="322EA2C4" w14:textId="77777777" w:rsidTr="00CC23EF">
        <w:trPr>
          <w:jc w:val="center"/>
        </w:trPr>
        <w:tc>
          <w:tcPr>
            <w:tcW w:w="4876" w:type="dxa"/>
          </w:tcPr>
          <w:p w14:paraId="156A9D4C" w14:textId="77777777" w:rsidR="004C1A59" w:rsidRPr="008D639E" w:rsidRDefault="008D639E">
            <w:pPr>
              <w:pStyle w:val="Normal6"/>
            </w:pPr>
            <w:r w:rsidRPr="008D639E">
              <w:rPr>
                <w:b/>
                <w:i/>
              </w:rPr>
              <w:t>i)</w:t>
            </w:r>
            <w:r w:rsidRPr="008D639E">
              <w:rPr>
                <w:b/>
                <w:i/>
              </w:rPr>
              <w:tab/>
              <w:t xml:space="preserve">6 måneder efter </w:t>
            </w:r>
            <w:r w:rsidRPr="008D639E">
              <w:rPr>
                <w:b/>
                <w:i/>
              </w:rPr>
              <w:t>vedtagelsen af nævnte afgørelse for så vidt angår AI-systemer, der er klassificeret som højrisikosystemer i henhold til artikel 6, stk. 2, og bilag III, og</w:t>
            </w:r>
          </w:p>
        </w:tc>
        <w:tc>
          <w:tcPr>
            <w:tcW w:w="4876" w:type="dxa"/>
          </w:tcPr>
          <w:p w14:paraId="36212FAC" w14:textId="77777777" w:rsidR="004C1A59" w:rsidRPr="008D639E" w:rsidRDefault="004C1A59">
            <w:pPr>
              <w:pStyle w:val="Normal6"/>
            </w:pPr>
          </w:p>
        </w:tc>
      </w:tr>
      <w:tr w:rsidR="006C7B3F" w:rsidRPr="008D639E" w14:paraId="25B75769" w14:textId="77777777" w:rsidTr="00CC23EF">
        <w:trPr>
          <w:jc w:val="center"/>
        </w:trPr>
        <w:tc>
          <w:tcPr>
            <w:tcW w:w="4876" w:type="dxa"/>
          </w:tcPr>
          <w:p w14:paraId="42270568" w14:textId="77777777" w:rsidR="004C1A59" w:rsidRPr="008D639E" w:rsidRDefault="008D639E">
            <w:pPr>
              <w:pStyle w:val="Normal6"/>
            </w:pPr>
            <w:r w:rsidRPr="008D639E">
              <w:rPr>
                <w:b/>
                <w:i/>
              </w:rPr>
              <w:t>ii)</w:t>
            </w:r>
            <w:r w:rsidRPr="008D639E">
              <w:rPr>
                <w:b/>
                <w:i/>
              </w:rPr>
              <w:tab/>
              <w:t>12 måneder efter vedtagelsen af nævnte afgørelse for så vidt angår AI-systemer, der er klassificeret som højrisikosystemer i henhold til artikel 6, stk. 1, og bilag I.</w:t>
            </w:r>
          </w:p>
        </w:tc>
        <w:tc>
          <w:tcPr>
            <w:tcW w:w="4876" w:type="dxa"/>
          </w:tcPr>
          <w:p w14:paraId="6E073634" w14:textId="77777777" w:rsidR="004C1A59" w:rsidRPr="008D639E" w:rsidRDefault="004C1A59">
            <w:pPr>
              <w:pStyle w:val="Normal6"/>
            </w:pPr>
          </w:p>
        </w:tc>
      </w:tr>
      <w:tr w:rsidR="006C7B3F" w:rsidRPr="008D639E" w14:paraId="7F91831A" w14:textId="77777777" w:rsidTr="00CC23EF">
        <w:trPr>
          <w:jc w:val="center"/>
        </w:trPr>
        <w:tc>
          <w:tcPr>
            <w:tcW w:w="4876" w:type="dxa"/>
          </w:tcPr>
          <w:p w14:paraId="05A12DFE" w14:textId="77777777" w:rsidR="00E0300C" w:rsidRPr="008D639E" w:rsidRDefault="008D639E">
            <w:pPr>
              <w:pStyle w:val="Normal6"/>
              <w:rPr>
                <w:b/>
                <w:i/>
              </w:rPr>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tcPr>
          <w:p w14:paraId="136E0A65" w14:textId="77777777" w:rsidR="00E0300C" w:rsidRPr="008D639E" w:rsidRDefault="00E0300C">
            <w:pPr>
              <w:pStyle w:val="Normal6"/>
            </w:pPr>
          </w:p>
        </w:tc>
      </w:tr>
      <w:tr w:rsidR="006C7B3F" w:rsidRPr="008D639E" w14:paraId="6ADCEA0B" w14:textId="77777777" w:rsidTr="00CC23EF">
        <w:trPr>
          <w:jc w:val="center"/>
        </w:trPr>
        <w:tc>
          <w:tcPr>
            <w:tcW w:w="4876" w:type="dxa"/>
          </w:tcPr>
          <w:p w14:paraId="0C5F886A" w14:textId="77777777" w:rsidR="00E0300C" w:rsidRPr="008D639E" w:rsidRDefault="008D639E">
            <w:pPr>
              <w:pStyle w:val="Normal6"/>
              <w:rPr>
                <w:b/>
                <w:i/>
              </w:rPr>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480109AC" w14:textId="77777777" w:rsidR="00E0300C" w:rsidRPr="008D639E" w:rsidRDefault="00E0300C">
            <w:pPr>
              <w:pStyle w:val="Normal6"/>
            </w:pPr>
          </w:p>
        </w:tc>
      </w:tr>
      <w:tr w:rsidR="006C7B3F" w:rsidRPr="008D639E" w14:paraId="36DA2ADE" w14:textId="77777777" w:rsidTr="00CC23EF">
        <w:trPr>
          <w:jc w:val="center"/>
        </w:trPr>
        <w:tc>
          <w:tcPr>
            <w:tcW w:w="4876" w:type="dxa"/>
          </w:tcPr>
          <w:p w14:paraId="380B8AAD" w14:textId="77777777" w:rsidR="00E0300C" w:rsidRPr="008D639E" w:rsidRDefault="008D639E">
            <w:pPr>
              <w:pStyle w:val="Normal6"/>
              <w:rPr>
                <w:b/>
                <w:i/>
              </w:rPr>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2DD3F13B" w14:textId="77777777" w:rsidR="00E0300C" w:rsidRPr="008D639E" w:rsidRDefault="00E0300C">
            <w:pPr>
              <w:pStyle w:val="Normal6"/>
            </w:pPr>
          </w:p>
        </w:tc>
      </w:tr>
    </w:tbl>
    <w:p w14:paraId="6AAB5698"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A25FE27" w14:textId="77777777" w:rsidR="00A42879" w:rsidRPr="008D639E" w:rsidRDefault="008D639E" w:rsidP="00A42879">
      <w:r w:rsidRPr="008D639E">
        <w:rPr>
          <w:rStyle w:val="HideTWBExt"/>
          <w:noProof w:val="0"/>
        </w:rPr>
        <w:t>&lt;/Amend&gt;</w:t>
      </w:r>
    </w:p>
    <w:p w14:paraId="2E93FE7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409</w:t>
      </w:r>
      <w:r w:rsidRPr="008D639E">
        <w:rPr>
          <w:rStyle w:val="HideTWBExt"/>
          <w:b w:val="0"/>
          <w:noProof w:val="0"/>
        </w:rPr>
        <w:t>&lt;/NumAm&gt;</w:t>
      </w:r>
    </w:p>
    <w:p w14:paraId="7E956B46" w14:textId="77777777" w:rsidR="00A42879" w:rsidRPr="008D639E" w:rsidRDefault="008D639E" w:rsidP="00A42879">
      <w:pPr>
        <w:pStyle w:val="NormalBold"/>
      </w:pPr>
      <w:r w:rsidRPr="008D639E">
        <w:rPr>
          <w:rStyle w:val="HideTWBExt"/>
          <w:b w:val="0"/>
          <w:noProof w:val="0"/>
        </w:rPr>
        <w:t>&lt;RepeatBlock-By&gt;&lt;Members&gt;</w:t>
      </w:r>
      <w:r w:rsidRPr="008D639E">
        <w:t>Markéta Gregorová, Kim Van Sparrentak</w:t>
      </w:r>
      <w:r w:rsidRPr="008D639E">
        <w:rPr>
          <w:rStyle w:val="HideTWBExt"/>
          <w:b w:val="0"/>
          <w:noProof w:val="0"/>
        </w:rPr>
        <w:t>&lt;/Members&gt;</w:t>
      </w:r>
    </w:p>
    <w:p w14:paraId="4541530B" w14:textId="77777777" w:rsidR="00A42879" w:rsidRPr="008D639E" w:rsidRDefault="008D639E" w:rsidP="00A42879">
      <w:r w:rsidRPr="008D639E">
        <w:rPr>
          <w:rStyle w:val="HideTWBExt"/>
          <w:noProof w:val="0"/>
        </w:rPr>
        <w:t>&lt;AuNomDe&gt;</w:t>
      </w:r>
      <w:r w:rsidRPr="008D639E">
        <w:rPr>
          <w:rStyle w:val="HideTWBInt"/>
          <w:color w:val="auto"/>
        </w:rPr>
        <w:t>{Verts/ALE}</w:t>
      </w:r>
      <w:r w:rsidRPr="008D639E">
        <w:t xml:space="preserve">for </w:t>
      </w:r>
      <w:r w:rsidRPr="008D639E">
        <w:t>Verts/ALE-Gruppen</w:t>
      </w:r>
      <w:r w:rsidRPr="008D639E">
        <w:rPr>
          <w:rStyle w:val="HideTWBExt"/>
          <w:noProof w:val="0"/>
        </w:rPr>
        <w:t>&lt;/AuNomDe&gt;</w:t>
      </w:r>
    </w:p>
    <w:p w14:paraId="761B9526" w14:textId="77777777" w:rsidR="00A42879" w:rsidRPr="008D639E" w:rsidRDefault="008D639E" w:rsidP="00A42879">
      <w:r w:rsidRPr="008D639E">
        <w:rPr>
          <w:rStyle w:val="HideTWBExt"/>
          <w:noProof w:val="0"/>
        </w:rPr>
        <w:t>&lt;/RepeatBlock-By&gt;</w:t>
      </w:r>
    </w:p>
    <w:p w14:paraId="1B35CFF0" w14:textId="77777777" w:rsidR="00A42879" w:rsidRPr="008D639E" w:rsidRDefault="008D639E" w:rsidP="00A42879">
      <w:pPr>
        <w:pStyle w:val="NormalBold"/>
        <w:keepNext/>
      </w:pPr>
      <w:r w:rsidRPr="008D639E">
        <w:rPr>
          <w:rStyle w:val="HideTWBExt"/>
          <w:b w:val="0"/>
          <w:noProof w:val="0"/>
        </w:rPr>
        <w:lastRenderedPageBreak/>
        <w:t>&lt;DocAmend&gt;</w:t>
      </w:r>
      <w:r w:rsidRPr="008D639E">
        <w:t>Forslag til forordning</w:t>
      </w:r>
      <w:r w:rsidRPr="008D639E">
        <w:rPr>
          <w:rStyle w:val="HideTWBExt"/>
          <w:b w:val="0"/>
          <w:noProof w:val="0"/>
        </w:rPr>
        <w:t>&lt;/DocAmend&gt;</w:t>
      </w:r>
    </w:p>
    <w:p w14:paraId="7A76EAD9"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3F1C7DA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30DE642" w14:textId="77777777" w:rsidR="00A42879" w:rsidRPr="008D639E" w:rsidRDefault="008D639E" w:rsidP="00A42879">
      <w:r w:rsidRPr="008D639E">
        <w:rPr>
          <w:rStyle w:val="HideTWBExt"/>
          <w:noProof w:val="0"/>
        </w:rPr>
        <w:t>&lt;Article2&gt;</w:t>
      </w:r>
      <w:r w:rsidRPr="008D639E">
        <w:t xml:space="preserve">Artikel 113 – stk. 3 – litra d </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3EF9136" w14:textId="77777777" w:rsidTr="004A017D">
        <w:trPr>
          <w:jc w:val="center"/>
        </w:trPr>
        <w:tc>
          <w:tcPr>
            <w:tcW w:w="9752" w:type="dxa"/>
            <w:gridSpan w:val="2"/>
          </w:tcPr>
          <w:p w14:paraId="0747435A" w14:textId="77777777" w:rsidR="00A42879" w:rsidRPr="008D639E" w:rsidRDefault="00A42879">
            <w:pPr>
              <w:keepNext/>
            </w:pPr>
          </w:p>
        </w:tc>
      </w:tr>
      <w:tr w:rsidR="006C7B3F" w:rsidRPr="008D639E" w14:paraId="4EAB3AA1" w14:textId="77777777" w:rsidTr="004A017D">
        <w:trPr>
          <w:jc w:val="center"/>
        </w:trPr>
        <w:tc>
          <w:tcPr>
            <w:tcW w:w="4876" w:type="dxa"/>
            <w:hideMark/>
          </w:tcPr>
          <w:p w14:paraId="28A2A354" w14:textId="77777777" w:rsidR="00A42879" w:rsidRPr="008D639E" w:rsidRDefault="008D639E">
            <w:pPr>
              <w:pStyle w:val="ColumnHeading"/>
              <w:keepNext/>
            </w:pPr>
            <w:r w:rsidRPr="008D639E">
              <w:t>Kommissionens forslag</w:t>
            </w:r>
          </w:p>
        </w:tc>
        <w:tc>
          <w:tcPr>
            <w:tcW w:w="4876" w:type="dxa"/>
            <w:hideMark/>
          </w:tcPr>
          <w:p w14:paraId="026097C6" w14:textId="77777777" w:rsidR="00A42879" w:rsidRPr="008D639E" w:rsidRDefault="008D639E">
            <w:pPr>
              <w:pStyle w:val="ColumnHeading"/>
              <w:keepNext/>
            </w:pPr>
            <w:r w:rsidRPr="008D639E">
              <w:t>Ændringsforslag</w:t>
            </w:r>
          </w:p>
        </w:tc>
      </w:tr>
      <w:tr w:rsidR="006C7B3F" w:rsidRPr="008D639E" w14:paraId="3636088A" w14:textId="77777777" w:rsidTr="004A017D">
        <w:trPr>
          <w:jc w:val="center"/>
        </w:trPr>
        <w:tc>
          <w:tcPr>
            <w:tcW w:w="4876" w:type="dxa"/>
            <w:hideMark/>
          </w:tcPr>
          <w:p w14:paraId="19F51912" w14:textId="77777777" w:rsidR="00A42879" w:rsidRPr="008D639E" w:rsidRDefault="008D639E">
            <w:pPr>
              <w:pStyle w:val="Normal6"/>
            </w:pPr>
            <w:r w:rsidRPr="008D639E">
              <w:t>kapitel III, afdeling 1, 2 og 3, anvendelse</w:t>
            </w:r>
            <w:r w:rsidRPr="008D639E">
              <w:rPr>
                <w:b/>
                <w:bCs/>
                <w:i/>
                <w:iCs/>
              </w:rPr>
              <w:t>, når Kommissionen har vedtaget en afgørelse, der bekræfter, at der findes passende foranstaltninger</w:t>
            </w:r>
            <w:r w:rsidRPr="008D639E">
              <w:rPr>
                <w:b/>
                <w:i/>
              </w:rPr>
              <w:t xml:space="preserve"> til støtte for overholdelsen af kapitel III, fra følgende datoe</w:t>
            </w:r>
            <w:r w:rsidRPr="008D639E">
              <w:rPr>
                <w:b/>
                <w:bCs/>
                <w:i/>
                <w:iCs/>
              </w:rPr>
              <w:t>r:</w:t>
            </w:r>
          </w:p>
        </w:tc>
        <w:tc>
          <w:tcPr>
            <w:tcW w:w="4876" w:type="dxa"/>
            <w:hideMark/>
          </w:tcPr>
          <w:p w14:paraId="6ACF8534" w14:textId="77777777" w:rsidR="00A42879" w:rsidRPr="008D639E" w:rsidRDefault="008D639E">
            <w:pPr>
              <w:pStyle w:val="Normal6"/>
              <w:rPr>
                <w:szCs w:val="24"/>
              </w:rPr>
            </w:pPr>
            <w:r w:rsidRPr="008D639E">
              <w:t>kapitel III, afdeling 1, 2 og 3, anvendelse:</w:t>
            </w:r>
          </w:p>
        </w:tc>
      </w:tr>
      <w:tr w:rsidR="006C7B3F" w:rsidRPr="008D639E" w14:paraId="72B596ED" w14:textId="77777777" w:rsidTr="004A017D">
        <w:trPr>
          <w:jc w:val="center"/>
        </w:trPr>
        <w:tc>
          <w:tcPr>
            <w:tcW w:w="4876" w:type="dxa"/>
          </w:tcPr>
          <w:p w14:paraId="51F2584B" w14:textId="77777777" w:rsidR="004A017D" w:rsidRPr="008D639E" w:rsidRDefault="008D639E">
            <w:pPr>
              <w:pStyle w:val="Normal6"/>
            </w:pPr>
            <w:r w:rsidRPr="008D639E">
              <w:rPr>
                <w:b/>
                <w:i/>
              </w:rPr>
              <w:t>i)</w:t>
            </w:r>
            <w:r w:rsidRPr="008D639E">
              <w:rPr>
                <w:b/>
                <w:i/>
              </w:rPr>
              <w:tab/>
              <w:t xml:space="preserve">6 måneder efter vedtagelsen af nævnte afgørelse for så vidt angår AI-systemer, der er klassificeret som højrisikosystemer i henhold til </w:t>
            </w:r>
            <w:r w:rsidRPr="008D639E">
              <w:rPr>
                <w:b/>
                <w:i/>
              </w:rPr>
              <w:t>artikel 6, stk. 2, og bilag III, og</w:t>
            </w:r>
          </w:p>
        </w:tc>
        <w:tc>
          <w:tcPr>
            <w:tcW w:w="4876" w:type="dxa"/>
            <w:hideMark/>
          </w:tcPr>
          <w:p w14:paraId="59321DFF" w14:textId="77777777" w:rsidR="00A42879" w:rsidRPr="008D639E" w:rsidRDefault="008D639E">
            <w:pPr>
              <w:pStyle w:val="Normal6"/>
              <w:rPr>
                <w:szCs w:val="24"/>
              </w:rPr>
            </w:pPr>
            <w:r w:rsidRPr="008D639E">
              <w:rPr>
                <w:b/>
                <w:i/>
              </w:rPr>
              <w:t>i)</w:t>
            </w:r>
            <w:r w:rsidRPr="008D639E">
              <w:rPr>
                <w:b/>
                <w:i/>
              </w:rPr>
              <w:tab/>
              <w:t>den 2. juli 2027 for så vidt angår AI-systemer, der er klassificeret som højrisikosystemer i henhold til artikel 6, stk. 2, og bilag III, og</w:t>
            </w:r>
          </w:p>
        </w:tc>
      </w:tr>
      <w:tr w:rsidR="006C7B3F" w:rsidRPr="008D639E" w14:paraId="3B0BE417" w14:textId="77777777" w:rsidTr="004A017D">
        <w:trPr>
          <w:jc w:val="center"/>
        </w:trPr>
        <w:tc>
          <w:tcPr>
            <w:tcW w:w="4876" w:type="dxa"/>
          </w:tcPr>
          <w:p w14:paraId="3B6BF364" w14:textId="77777777" w:rsidR="004A017D" w:rsidRPr="008D639E" w:rsidRDefault="008D639E">
            <w:pPr>
              <w:pStyle w:val="Normal6"/>
            </w:pPr>
            <w:r w:rsidRPr="008D639E">
              <w:rPr>
                <w:b/>
                <w:i/>
              </w:rPr>
              <w:t>ii)</w:t>
            </w:r>
            <w:r w:rsidRPr="008D639E">
              <w:rPr>
                <w:b/>
                <w:i/>
              </w:rPr>
              <w:tab/>
              <w:t>12 måneder efter vedtagelsen af nævnte afgørelse for så vidt angår AI-systemer, der er klassificeret som højrisikosystemer i henhold til artikel 6, stk. 1, og bilag I.</w:t>
            </w:r>
          </w:p>
        </w:tc>
        <w:tc>
          <w:tcPr>
            <w:tcW w:w="4876" w:type="dxa"/>
            <w:hideMark/>
          </w:tcPr>
          <w:p w14:paraId="37650F62" w14:textId="77777777" w:rsidR="00A42879" w:rsidRPr="008D639E" w:rsidRDefault="008D639E">
            <w:pPr>
              <w:pStyle w:val="Normal6"/>
              <w:rPr>
                <w:szCs w:val="24"/>
              </w:rPr>
            </w:pPr>
            <w:r w:rsidRPr="008D639E">
              <w:rPr>
                <w:b/>
                <w:i/>
              </w:rPr>
              <w:t>ii)</w:t>
            </w:r>
            <w:r w:rsidRPr="008D639E">
              <w:rPr>
                <w:b/>
                <w:i/>
              </w:rPr>
              <w:tab/>
              <w:t>den 2. august 2028 for så vidt angår AI-systemer, der er klassificeret som højrisikosystemer i henhold til artikel 6, stk. 1, og bilag I."</w:t>
            </w:r>
          </w:p>
        </w:tc>
      </w:tr>
      <w:tr w:rsidR="006C7B3F" w:rsidRPr="008D639E" w14:paraId="07E29FE9" w14:textId="77777777" w:rsidTr="004A017D">
        <w:trPr>
          <w:jc w:val="center"/>
        </w:trPr>
        <w:tc>
          <w:tcPr>
            <w:tcW w:w="4876" w:type="dxa"/>
          </w:tcPr>
          <w:p w14:paraId="523A16C1" w14:textId="77777777" w:rsidR="00E0300C" w:rsidRPr="008D639E" w:rsidRDefault="008D639E">
            <w:pPr>
              <w:pStyle w:val="Normal6"/>
              <w:rPr>
                <w:b/>
                <w:i/>
              </w:rPr>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tcPr>
          <w:p w14:paraId="1987C022" w14:textId="77777777" w:rsidR="00E0300C" w:rsidRPr="008D639E" w:rsidRDefault="00E0300C">
            <w:pPr>
              <w:pStyle w:val="Normal6"/>
              <w:rPr>
                <w:b/>
                <w:i/>
              </w:rPr>
            </w:pPr>
          </w:p>
        </w:tc>
      </w:tr>
      <w:tr w:rsidR="006C7B3F" w:rsidRPr="008D639E" w14:paraId="1E778D16" w14:textId="77777777" w:rsidTr="004A017D">
        <w:trPr>
          <w:jc w:val="center"/>
        </w:trPr>
        <w:tc>
          <w:tcPr>
            <w:tcW w:w="4876" w:type="dxa"/>
          </w:tcPr>
          <w:p w14:paraId="1C1D7308" w14:textId="77777777" w:rsidR="00E0300C" w:rsidRPr="008D639E" w:rsidRDefault="008D639E">
            <w:pPr>
              <w:pStyle w:val="Normal6"/>
              <w:rPr>
                <w:b/>
                <w:i/>
              </w:rPr>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30D2B507" w14:textId="77777777" w:rsidR="00E0300C" w:rsidRPr="008D639E" w:rsidRDefault="00E0300C">
            <w:pPr>
              <w:pStyle w:val="Normal6"/>
              <w:rPr>
                <w:b/>
                <w:i/>
              </w:rPr>
            </w:pPr>
          </w:p>
        </w:tc>
      </w:tr>
      <w:tr w:rsidR="006C7B3F" w:rsidRPr="008D639E" w14:paraId="716C197E" w14:textId="77777777" w:rsidTr="004A017D">
        <w:trPr>
          <w:jc w:val="center"/>
        </w:trPr>
        <w:tc>
          <w:tcPr>
            <w:tcW w:w="4876" w:type="dxa"/>
          </w:tcPr>
          <w:p w14:paraId="6B6C39AA" w14:textId="77777777" w:rsidR="00E0300C" w:rsidRPr="008D639E" w:rsidRDefault="008D639E">
            <w:pPr>
              <w:pStyle w:val="Normal6"/>
              <w:rPr>
                <w:b/>
                <w:i/>
              </w:rPr>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31ED2333" w14:textId="77777777" w:rsidR="00E0300C" w:rsidRPr="008D639E" w:rsidRDefault="00E0300C">
            <w:pPr>
              <w:pStyle w:val="Normal6"/>
              <w:rPr>
                <w:b/>
                <w:i/>
              </w:rPr>
            </w:pPr>
          </w:p>
        </w:tc>
      </w:tr>
    </w:tbl>
    <w:p w14:paraId="5B1AD8EE"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000FA81" w14:textId="77777777" w:rsidR="00A42879" w:rsidRPr="008D639E" w:rsidRDefault="008D639E" w:rsidP="00A42879">
      <w:r w:rsidRPr="008D639E">
        <w:rPr>
          <w:rStyle w:val="HideTWBExt"/>
          <w:noProof w:val="0"/>
        </w:rPr>
        <w:t>&lt;/Amend&gt;</w:t>
      </w:r>
    </w:p>
    <w:p w14:paraId="3096EAC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410</w:t>
      </w:r>
      <w:r w:rsidRPr="008D639E">
        <w:rPr>
          <w:rStyle w:val="HideTWBExt"/>
          <w:b w:val="0"/>
          <w:noProof w:val="0"/>
        </w:rPr>
        <w:t>&lt;/NumAm&gt;</w:t>
      </w:r>
    </w:p>
    <w:p w14:paraId="28B890F5" w14:textId="77777777" w:rsidR="00A42879" w:rsidRPr="008D639E" w:rsidRDefault="008D639E" w:rsidP="00A42879">
      <w:pPr>
        <w:pStyle w:val="NormalBold"/>
      </w:pPr>
      <w:r w:rsidRPr="008D639E">
        <w:rPr>
          <w:rStyle w:val="HideTWBExt"/>
          <w:b w:val="0"/>
          <w:noProof w:val="0"/>
        </w:rPr>
        <w:t>&lt;RepeatBlock-By&gt;&lt;Members&gt;</w:t>
      </w:r>
      <w:r w:rsidRPr="008D639E">
        <w:t>Brando Benifei, Kristian Vigenin, Christel Schaldemose, Pierre Jouvet, Marc Angel, Francisco Assis, Alex Agius Saliba, José Cepeda, Elena Sancho Murillo, François Kalfon, Elisabeth Grossmann, Hannes Heide</w:t>
      </w:r>
      <w:r w:rsidRPr="008D639E">
        <w:rPr>
          <w:rStyle w:val="HideTWBExt"/>
          <w:b w:val="0"/>
          <w:noProof w:val="0"/>
        </w:rPr>
        <w:t>&lt;/Members&gt;</w:t>
      </w:r>
    </w:p>
    <w:p w14:paraId="4B9DCC3D" w14:textId="77777777" w:rsidR="00A42879" w:rsidRPr="008D639E" w:rsidRDefault="008D639E" w:rsidP="00A42879">
      <w:r w:rsidRPr="008D639E">
        <w:rPr>
          <w:rStyle w:val="HideTWBExt"/>
          <w:noProof w:val="0"/>
        </w:rPr>
        <w:t>&lt;/RepeatBlock-By&gt;</w:t>
      </w:r>
    </w:p>
    <w:p w14:paraId="7FB113B4" w14:textId="77777777" w:rsidR="00A42879" w:rsidRPr="008D639E" w:rsidRDefault="008D639E" w:rsidP="00A42879">
      <w:pPr>
        <w:pStyle w:val="NormalBold"/>
        <w:keepNext/>
      </w:pPr>
      <w:r w:rsidRPr="008D639E">
        <w:rPr>
          <w:rStyle w:val="HideTWBExt"/>
          <w:b w:val="0"/>
          <w:noProof w:val="0"/>
        </w:rPr>
        <w:lastRenderedPageBreak/>
        <w:t>&lt;DocAmend&gt;</w:t>
      </w:r>
      <w:r w:rsidRPr="008D639E">
        <w:t>Forslag til forordning</w:t>
      </w:r>
      <w:r w:rsidRPr="008D639E">
        <w:rPr>
          <w:rStyle w:val="HideTWBExt"/>
          <w:b w:val="0"/>
          <w:noProof w:val="0"/>
        </w:rPr>
        <w:t>&lt;/DocAmend&gt;</w:t>
      </w:r>
    </w:p>
    <w:p w14:paraId="474DCE89"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0EF9383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9EE2C50" w14:textId="77777777" w:rsidR="00A42879" w:rsidRPr="008D639E" w:rsidRDefault="008D639E" w:rsidP="00A42879">
      <w:r w:rsidRPr="008D639E">
        <w:rPr>
          <w:rStyle w:val="HideTWBExt"/>
          <w:noProof w:val="0"/>
        </w:rPr>
        <w:t>&lt;Article2&gt;</w:t>
      </w:r>
      <w:r w:rsidRPr="008D639E">
        <w:t xml:space="preserve">Artikel 113 – stk. 3 – </w:t>
      </w:r>
      <w:r w:rsidRPr="008D639E">
        <w:t>litra d</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473B346" w14:textId="77777777" w:rsidTr="004B700A">
        <w:trPr>
          <w:jc w:val="center"/>
        </w:trPr>
        <w:tc>
          <w:tcPr>
            <w:tcW w:w="9752" w:type="dxa"/>
            <w:gridSpan w:val="2"/>
          </w:tcPr>
          <w:p w14:paraId="1126B17D" w14:textId="77777777" w:rsidR="00A42879" w:rsidRPr="008D639E" w:rsidRDefault="00A42879">
            <w:pPr>
              <w:keepNext/>
            </w:pPr>
          </w:p>
        </w:tc>
      </w:tr>
      <w:tr w:rsidR="006C7B3F" w:rsidRPr="008D639E" w14:paraId="2C0A37B8" w14:textId="77777777" w:rsidTr="004B700A">
        <w:trPr>
          <w:jc w:val="center"/>
        </w:trPr>
        <w:tc>
          <w:tcPr>
            <w:tcW w:w="4876" w:type="dxa"/>
            <w:hideMark/>
          </w:tcPr>
          <w:p w14:paraId="35B13403" w14:textId="77777777" w:rsidR="00A42879" w:rsidRPr="008D639E" w:rsidRDefault="008D639E">
            <w:pPr>
              <w:pStyle w:val="ColumnHeading"/>
              <w:keepNext/>
            </w:pPr>
            <w:r w:rsidRPr="008D639E">
              <w:t>Kommissionens forslag</w:t>
            </w:r>
          </w:p>
        </w:tc>
        <w:tc>
          <w:tcPr>
            <w:tcW w:w="4876" w:type="dxa"/>
            <w:hideMark/>
          </w:tcPr>
          <w:p w14:paraId="6A2517AD" w14:textId="77777777" w:rsidR="00A42879" w:rsidRPr="008D639E" w:rsidRDefault="008D639E">
            <w:pPr>
              <w:pStyle w:val="ColumnHeading"/>
              <w:keepNext/>
            </w:pPr>
            <w:r w:rsidRPr="008D639E">
              <w:t>Ændringsforslag</w:t>
            </w:r>
          </w:p>
        </w:tc>
      </w:tr>
      <w:tr w:rsidR="006C7B3F" w:rsidRPr="008D639E" w14:paraId="6A657FA6" w14:textId="77777777" w:rsidTr="004B700A">
        <w:trPr>
          <w:jc w:val="center"/>
        </w:trPr>
        <w:tc>
          <w:tcPr>
            <w:tcW w:w="4876" w:type="dxa"/>
            <w:hideMark/>
          </w:tcPr>
          <w:p w14:paraId="1F084897" w14:textId="77777777" w:rsidR="004B700A" w:rsidRPr="008D639E" w:rsidRDefault="008D639E" w:rsidP="004C1A59">
            <w:pPr>
              <w:pStyle w:val="Normal6"/>
            </w:pPr>
            <w:r w:rsidRPr="008D639E">
              <w:t xml:space="preserve">"d) </w:t>
            </w:r>
            <w:r w:rsidRPr="008D639E">
              <w:tab/>
              <w:t>kapitel III, afdeling 1, 2 og 3, anvendelse</w:t>
            </w:r>
            <w:r w:rsidRPr="008D639E">
              <w:rPr>
                <w:b/>
                <w:bCs/>
                <w:i/>
                <w:iCs/>
              </w:rPr>
              <w:t>, når Kommissionen har vedtaget en afgørelse, der bekræfter, at der findes passende foranstaltninger</w:t>
            </w:r>
            <w:r w:rsidRPr="008D639E">
              <w:rPr>
                <w:b/>
                <w:i/>
              </w:rPr>
              <w:t xml:space="preserve"> til støtte for overholdelsen af kapitel III, fra følgende datoe</w:t>
            </w:r>
            <w:r w:rsidRPr="008D639E">
              <w:rPr>
                <w:b/>
                <w:bCs/>
                <w:i/>
                <w:iCs/>
              </w:rPr>
              <w:t>r:</w:t>
            </w:r>
          </w:p>
        </w:tc>
        <w:tc>
          <w:tcPr>
            <w:tcW w:w="4876" w:type="dxa"/>
            <w:hideMark/>
          </w:tcPr>
          <w:p w14:paraId="1BD58BEB" w14:textId="77777777" w:rsidR="00A42879" w:rsidRPr="008D639E" w:rsidRDefault="008D639E">
            <w:pPr>
              <w:pStyle w:val="Normal6"/>
              <w:rPr>
                <w:szCs w:val="24"/>
              </w:rPr>
            </w:pPr>
            <w:r w:rsidRPr="008D639E">
              <w:t xml:space="preserve">"d) </w:t>
            </w:r>
            <w:r w:rsidRPr="008D639E">
              <w:tab/>
              <w:t xml:space="preserve">kapitel III, afdeling 1, 2 og 3, anvendelse </w:t>
            </w:r>
            <w:r w:rsidRPr="008D639E">
              <w:rPr>
                <w:b/>
                <w:bCs/>
                <w:i/>
                <w:iCs/>
              </w:rPr>
              <w:t>den 2. august 2027 for så vidt angår AI-systemer, der er klassificeret som højrisikosystemer i henhold til artikel 6, stk. 1 og 2, og bilag I og III</w:t>
            </w:r>
          </w:p>
        </w:tc>
      </w:tr>
      <w:tr w:rsidR="006C7B3F" w:rsidRPr="008D639E" w14:paraId="4E73FFD8" w14:textId="77777777" w:rsidTr="004B700A">
        <w:trPr>
          <w:jc w:val="center"/>
        </w:trPr>
        <w:tc>
          <w:tcPr>
            <w:tcW w:w="4876" w:type="dxa"/>
          </w:tcPr>
          <w:p w14:paraId="52DEF5DF" w14:textId="77777777" w:rsidR="004C1A59" w:rsidRPr="008D639E" w:rsidRDefault="008D639E">
            <w:pPr>
              <w:pStyle w:val="Normal6"/>
            </w:pPr>
            <w:r w:rsidRPr="008D639E">
              <w:rPr>
                <w:b/>
                <w:i/>
              </w:rPr>
              <w:t>i)</w:t>
            </w:r>
            <w:r w:rsidRPr="008D639E">
              <w:rPr>
                <w:b/>
                <w:i/>
              </w:rPr>
              <w:tab/>
              <w:t>6 måneder efter vedtagelsen af nævnte afgørelse for så vidt angår AI-systemer, der er klassificeret som højrisikosystemer i henhold til artikel 6, stk. 2, og bilag III, og</w:t>
            </w:r>
          </w:p>
        </w:tc>
        <w:tc>
          <w:tcPr>
            <w:tcW w:w="4876" w:type="dxa"/>
          </w:tcPr>
          <w:p w14:paraId="4E8B3B6F" w14:textId="77777777" w:rsidR="004C1A59" w:rsidRPr="008D639E" w:rsidRDefault="004C1A59">
            <w:pPr>
              <w:pStyle w:val="Normal6"/>
            </w:pPr>
          </w:p>
        </w:tc>
      </w:tr>
      <w:tr w:rsidR="006C7B3F" w:rsidRPr="008D639E" w14:paraId="480E1B62" w14:textId="77777777" w:rsidTr="004B700A">
        <w:trPr>
          <w:jc w:val="center"/>
        </w:trPr>
        <w:tc>
          <w:tcPr>
            <w:tcW w:w="4876" w:type="dxa"/>
          </w:tcPr>
          <w:p w14:paraId="532AD83C" w14:textId="77777777" w:rsidR="004C1A59" w:rsidRPr="008D639E" w:rsidRDefault="008D639E">
            <w:pPr>
              <w:pStyle w:val="Normal6"/>
            </w:pPr>
            <w:r w:rsidRPr="008D639E">
              <w:rPr>
                <w:b/>
                <w:i/>
              </w:rPr>
              <w:t>ii)</w:t>
            </w:r>
            <w:r w:rsidRPr="008D639E">
              <w:rPr>
                <w:b/>
                <w:i/>
              </w:rPr>
              <w:tab/>
              <w:t>12 måneder efter vedtagelsen af nævnte afgørelse for så vidt angår AI-systemer, der er klassificeret som højrisikosystemer i henhold til artikel 6, stk. 1, og bilag I.</w:t>
            </w:r>
          </w:p>
        </w:tc>
        <w:tc>
          <w:tcPr>
            <w:tcW w:w="4876" w:type="dxa"/>
          </w:tcPr>
          <w:p w14:paraId="2DB65CAD" w14:textId="77777777" w:rsidR="004C1A59" w:rsidRPr="008D639E" w:rsidRDefault="004C1A59">
            <w:pPr>
              <w:pStyle w:val="Normal6"/>
            </w:pPr>
          </w:p>
        </w:tc>
      </w:tr>
      <w:tr w:rsidR="006C7B3F" w:rsidRPr="008D639E" w14:paraId="5B6849FA" w14:textId="77777777" w:rsidTr="004B700A">
        <w:trPr>
          <w:jc w:val="center"/>
        </w:trPr>
        <w:tc>
          <w:tcPr>
            <w:tcW w:w="4876" w:type="dxa"/>
          </w:tcPr>
          <w:p w14:paraId="603D63D4" w14:textId="77777777" w:rsidR="00E0300C" w:rsidRPr="008D639E" w:rsidRDefault="008D639E">
            <w:pPr>
              <w:pStyle w:val="Normal6"/>
              <w:rPr>
                <w:b/>
                <w:i/>
              </w:rPr>
            </w:pPr>
            <w:r w:rsidRPr="008D639E">
              <w:rPr>
                <w:b/>
                <w:i/>
              </w:rPr>
              <w:t xml:space="preserve">Hvis der ikke vedtages en afgørelse, jf. stk. 1, eller hvis nedenstående datoer ligger tidligere end dem, der følger efter vedtagelsen af </w:t>
            </w:r>
            <w:r w:rsidRPr="008D639E">
              <w:rPr>
                <w:b/>
                <w:i/>
              </w:rPr>
              <w:t>afgørelsen, finder kapitel III, afdeling 1, 2 og 3, anvendelse:</w:t>
            </w:r>
          </w:p>
        </w:tc>
        <w:tc>
          <w:tcPr>
            <w:tcW w:w="4876" w:type="dxa"/>
          </w:tcPr>
          <w:p w14:paraId="2E2BA511" w14:textId="77777777" w:rsidR="00E0300C" w:rsidRPr="008D639E" w:rsidRDefault="00E0300C">
            <w:pPr>
              <w:pStyle w:val="Normal6"/>
            </w:pPr>
          </w:p>
        </w:tc>
      </w:tr>
      <w:tr w:rsidR="006C7B3F" w:rsidRPr="008D639E" w14:paraId="4D9F8B65" w14:textId="77777777" w:rsidTr="004B700A">
        <w:trPr>
          <w:jc w:val="center"/>
        </w:trPr>
        <w:tc>
          <w:tcPr>
            <w:tcW w:w="4876" w:type="dxa"/>
          </w:tcPr>
          <w:p w14:paraId="4AEADCA1" w14:textId="77777777" w:rsidR="00E0300C" w:rsidRPr="008D639E" w:rsidRDefault="008D639E">
            <w:pPr>
              <w:pStyle w:val="Normal6"/>
              <w:rPr>
                <w:b/>
                <w:i/>
              </w:rPr>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2F1EDA0A" w14:textId="77777777" w:rsidR="00E0300C" w:rsidRPr="008D639E" w:rsidRDefault="00E0300C">
            <w:pPr>
              <w:pStyle w:val="Normal6"/>
            </w:pPr>
          </w:p>
        </w:tc>
      </w:tr>
      <w:tr w:rsidR="006C7B3F" w:rsidRPr="008D639E" w14:paraId="1CB02CC3" w14:textId="77777777" w:rsidTr="004B700A">
        <w:trPr>
          <w:jc w:val="center"/>
        </w:trPr>
        <w:tc>
          <w:tcPr>
            <w:tcW w:w="4876" w:type="dxa"/>
          </w:tcPr>
          <w:p w14:paraId="7CB392C1" w14:textId="77777777" w:rsidR="00E0300C" w:rsidRPr="008D639E" w:rsidRDefault="008D639E">
            <w:pPr>
              <w:pStyle w:val="Normal6"/>
              <w:rPr>
                <w:b/>
                <w:i/>
              </w:rPr>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1011F9FE" w14:textId="77777777" w:rsidR="00E0300C" w:rsidRPr="008D639E" w:rsidRDefault="00E0300C">
            <w:pPr>
              <w:pStyle w:val="Normal6"/>
            </w:pPr>
          </w:p>
        </w:tc>
      </w:tr>
    </w:tbl>
    <w:p w14:paraId="2DB2041E"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154AD1F" w14:textId="77777777" w:rsidR="00A42879" w:rsidRPr="008D639E" w:rsidRDefault="008D639E" w:rsidP="00A42879">
      <w:r w:rsidRPr="008D639E">
        <w:rPr>
          <w:rStyle w:val="HideTWBExt"/>
          <w:noProof w:val="0"/>
        </w:rPr>
        <w:t>&lt;/Amend&gt;</w:t>
      </w:r>
    </w:p>
    <w:p w14:paraId="488236E8"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411</w:t>
      </w:r>
      <w:r w:rsidRPr="008D639E">
        <w:rPr>
          <w:rStyle w:val="HideTWBExt"/>
          <w:b w:val="0"/>
          <w:noProof w:val="0"/>
        </w:rPr>
        <w:t>&lt;/NumAm&gt;</w:t>
      </w:r>
    </w:p>
    <w:p w14:paraId="46814869" w14:textId="77777777" w:rsidR="00A42879" w:rsidRPr="008D639E" w:rsidRDefault="008D639E" w:rsidP="00A42879">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68C3ADB9" w14:textId="77777777" w:rsidR="00A42879" w:rsidRPr="008D639E" w:rsidRDefault="008D639E" w:rsidP="00A42879">
      <w:r w:rsidRPr="008D639E">
        <w:rPr>
          <w:rStyle w:val="HideTWBExt"/>
          <w:noProof w:val="0"/>
        </w:rPr>
        <w:t>&lt;/RepeatBlock-By&gt;</w:t>
      </w:r>
    </w:p>
    <w:p w14:paraId="35EC7A4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C1C0175"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6970D585" w14:textId="77777777" w:rsidR="00A42879" w:rsidRPr="008D639E" w:rsidRDefault="008D639E" w:rsidP="00A42879">
      <w:pPr>
        <w:keepNext/>
      </w:pPr>
      <w:r w:rsidRPr="008D639E">
        <w:rPr>
          <w:rStyle w:val="HideTWBExt"/>
          <w:noProof w:val="0"/>
        </w:rPr>
        <w:lastRenderedPageBreak/>
        <w:t>&lt;DocAmend2&gt;</w:t>
      </w:r>
      <w:r w:rsidRPr="008D639E">
        <w:t>Forordning (EU) 2024/1689</w:t>
      </w:r>
      <w:r w:rsidRPr="008D639E">
        <w:rPr>
          <w:rStyle w:val="HideTWBExt"/>
          <w:noProof w:val="0"/>
        </w:rPr>
        <w:t>&lt;/DocAmend2&gt;</w:t>
      </w:r>
    </w:p>
    <w:p w14:paraId="28BC3E5D" w14:textId="77777777" w:rsidR="00A42879" w:rsidRPr="008D639E" w:rsidRDefault="008D639E" w:rsidP="00A42879">
      <w:r w:rsidRPr="008D639E">
        <w:rPr>
          <w:rStyle w:val="HideTWBExt"/>
          <w:noProof w:val="0"/>
        </w:rPr>
        <w:t>&lt;Article2&gt;</w:t>
      </w:r>
      <w:r w:rsidRPr="008D639E">
        <w:t>Artikel 113 – stk. 3 – litra d</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0A27457" w14:textId="77777777" w:rsidTr="004B700A">
        <w:trPr>
          <w:jc w:val="center"/>
        </w:trPr>
        <w:tc>
          <w:tcPr>
            <w:tcW w:w="9752" w:type="dxa"/>
            <w:gridSpan w:val="2"/>
          </w:tcPr>
          <w:p w14:paraId="58B1309A" w14:textId="77777777" w:rsidR="00A42879" w:rsidRPr="008D639E" w:rsidRDefault="00A42879">
            <w:pPr>
              <w:keepNext/>
            </w:pPr>
          </w:p>
        </w:tc>
      </w:tr>
      <w:tr w:rsidR="006C7B3F" w:rsidRPr="008D639E" w14:paraId="6C03658E" w14:textId="77777777" w:rsidTr="004B700A">
        <w:trPr>
          <w:jc w:val="center"/>
        </w:trPr>
        <w:tc>
          <w:tcPr>
            <w:tcW w:w="4876" w:type="dxa"/>
            <w:hideMark/>
          </w:tcPr>
          <w:p w14:paraId="1355F2C4" w14:textId="77777777" w:rsidR="00A42879" w:rsidRPr="008D639E" w:rsidRDefault="008D639E">
            <w:pPr>
              <w:pStyle w:val="ColumnHeading"/>
              <w:keepNext/>
            </w:pPr>
            <w:r w:rsidRPr="008D639E">
              <w:t>Kommissionens forslag</w:t>
            </w:r>
          </w:p>
        </w:tc>
        <w:tc>
          <w:tcPr>
            <w:tcW w:w="4876" w:type="dxa"/>
            <w:hideMark/>
          </w:tcPr>
          <w:p w14:paraId="634F15C7" w14:textId="77777777" w:rsidR="00A42879" w:rsidRPr="008D639E" w:rsidRDefault="008D639E">
            <w:pPr>
              <w:pStyle w:val="ColumnHeading"/>
              <w:keepNext/>
            </w:pPr>
            <w:r w:rsidRPr="008D639E">
              <w:t>Ændringsforslag</w:t>
            </w:r>
          </w:p>
        </w:tc>
      </w:tr>
      <w:tr w:rsidR="006C7B3F" w:rsidRPr="008D639E" w14:paraId="64B46F5D" w14:textId="77777777" w:rsidTr="004B700A">
        <w:trPr>
          <w:jc w:val="center"/>
        </w:trPr>
        <w:tc>
          <w:tcPr>
            <w:tcW w:w="4876" w:type="dxa"/>
            <w:hideMark/>
          </w:tcPr>
          <w:p w14:paraId="595BF8DD" w14:textId="77777777" w:rsidR="004B700A" w:rsidRPr="008D639E" w:rsidRDefault="008D639E" w:rsidP="004C1A59">
            <w:pPr>
              <w:pStyle w:val="Normal6"/>
            </w:pPr>
            <w:r w:rsidRPr="008D639E">
              <w:t>kapitel III, afdeling 1, 2 og 3, anvendelse</w:t>
            </w:r>
            <w:r w:rsidRPr="008D639E">
              <w:rPr>
                <w:b/>
                <w:bCs/>
                <w:i/>
                <w:iCs/>
              </w:rPr>
              <w:t>, når Kommissionen har vedtaget en afgørelse, der bekræfter, at der findes passende foranstaltninger</w:t>
            </w:r>
            <w:r w:rsidRPr="008D639E">
              <w:rPr>
                <w:b/>
                <w:i/>
              </w:rPr>
              <w:t xml:space="preserve"> til støtte for overholdelsen af kapitel III, fra følgende datoe</w:t>
            </w:r>
            <w:r w:rsidRPr="008D639E">
              <w:rPr>
                <w:b/>
                <w:bCs/>
                <w:i/>
                <w:iCs/>
              </w:rPr>
              <w:t>r:</w:t>
            </w:r>
          </w:p>
        </w:tc>
        <w:tc>
          <w:tcPr>
            <w:tcW w:w="4876" w:type="dxa"/>
            <w:hideMark/>
          </w:tcPr>
          <w:p w14:paraId="38670EED" w14:textId="77777777" w:rsidR="00A42879" w:rsidRPr="008D639E" w:rsidRDefault="008D639E">
            <w:pPr>
              <w:pStyle w:val="Normal6"/>
              <w:rPr>
                <w:szCs w:val="24"/>
              </w:rPr>
            </w:pPr>
            <w:r w:rsidRPr="008D639E">
              <w:t xml:space="preserve">kapitel III, afdeling 1, 2 og 3, </w:t>
            </w:r>
            <w:r w:rsidRPr="008D639E">
              <w:rPr>
                <w:b/>
                <w:bCs/>
                <w:i/>
                <w:iCs/>
              </w:rPr>
              <w:t>med undtagelse af artikel 6, stk. 5, kapitel IV, med undtagelse af artikel 50, stk. 1, artikel 50, stk. 3, og artikel 50, stk. 4, og kapitel V,</w:t>
            </w:r>
            <w:r w:rsidRPr="008D639E">
              <w:t xml:space="preserve"> anvendelse </w:t>
            </w:r>
            <w:r w:rsidRPr="008D639E">
              <w:rPr>
                <w:b/>
                <w:bCs/>
                <w:i/>
                <w:iCs/>
              </w:rPr>
              <w:t>den 2. august 2028.</w:t>
            </w:r>
          </w:p>
        </w:tc>
      </w:tr>
      <w:tr w:rsidR="006C7B3F" w:rsidRPr="008D639E" w14:paraId="4DE7E2EB" w14:textId="77777777" w:rsidTr="004B700A">
        <w:trPr>
          <w:jc w:val="center"/>
        </w:trPr>
        <w:tc>
          <w:tcPr>
            <w:tcW w:w="4876" w:type="dxa"/>
          </w:tcPr>
          <w:p w14:paraId="792137BF" w14:textId="77777777" w:rsidR="004C1A59" w:rsidRPr="008D639E" w:rsidRDefault="008D639E">
            <w:pPr>
              <w:pStyle w:val="Normal6"/>
            </w:pPr>
            <w:r w:rsidRPr="008D639E">
              <w:rPr>
                <w:b/>
                <w:i/>
              </w:rPr>
              <w:t>i)</w:t>
            </w:r>
            <w:r w:rsidRPr="008D639E">
              <w:rPr>
                <w:b/>
                <w:i/>
              </w:rPr>
              <w:tab/>
              <w:t xml:space="preserve">6 måneder efter vedtagelsen af nævnte </w:t>
            </w:r>
            <w:r w:rsidRPr="008D639E">
              <w:rPr>
                <w:b/>
                <w:i/>
              </w:rPr>
              <w:t>afgørelse for så vidt angår AI-systemer, der er klassificeret som højrisikosystemer i henhold til artikel 6, stk. 2, og bilag III, og</w:t>
            </w:r>
          </w:p>
        </w:tc>
        <w:tc>
          <w:tcPr>
            <w:tcW w:w="4876" w:type="dxa"/>
          </w:tcPr>
          <w:p w14:paraId="0A6488FC" w14:textId="77777777" w:rsidR="004C1A59" w:rsidRPr="008D639E" w:rsidRDefault="004C1A59">
            <w:pPr>
              <w:pStyle w:val="Normal6"/>
            </w:pPr>
          </w:p>
        </w:tc>
      </w:tr>
      <w:tr w:rsidR="006C7B3F" w:rsidRPr="008D639E" w14:paraId="47639143" w14:textId="77777777" w:rsidTr="004B700A">
        <w:trPr>
          <w:jc w:val="center"/>
        </w:trPr>
        <w:tc>
          <w:tcPr>
            <w:tcW w:w="4876" w:type="dxa"/>
          </w:tcPr>
          <w:p w14:paraId="53F93420" w14:textId="77777777" w:rsidR="004C1A59" w:rsidRPr="008D639E" w:rsidRDefault="008D639E">
            <w:pPr>
              <w:pStyle w:val="Normal6"/>
            </w:pPr>
            <w:r w:rsidRPr="008D639E">
              <w:rPr>
                <w:b/>
                <w:i/>
              </w:rPr>
              <w:t>ii)</w:t>
            </w:r>
            <w:r w:rsidRPr="008D639E">
              <w:rPr>
                <w:b/>
                <w:i/>
              </w:rPr>
              <w:tab/>
              <w:t xml:space="preserve">12 måneder efter vedtagelsen af nævnte afgørelse for så vidt angår AI-systemer, der er klassificeret som </w:t>
            </w:r>
            <w:r w:rsidRPr="008D639E">
              <w:rPr>
                <w:b/>
                <w:i/>
              </w:rPr>
              <w:t>højrisikosystemer i henhold til artikel 6, stk. 1, og bilag I.</w:t>
            </w:r>
          </w:p>
        </w:tc>
        <w:tc>
          <w:tcPr>
            <w:tcW w:w="4876" w:type="dxa"/>
          </w:tcPr>
          <w:p w14:paraId="1A5198E7" w14:textId="77777777" w:rsidR="004C1A59" w:rsidRPr="008D639E" w:rsidRDefault="004C1A59">
            <w:pPr>
              <w:pStyle w:val="Normal6"/>
            </w:pPr>
          </w:p>
        </w:tc>
      </w:tr>
      <w:tr w:rsidR="006C7B3F" w:rsidRPr="008D639E" w14:paraId="5301B7DD" w14:textId="77777777" w:rsidTr="004B700A">
        <w:trPr>
          <w:jc w:val="center"/>
        </w:trPr>
        <w:tc>
          <w:tcPr>
            <w:tcW w:w="4876" w:type="dxa"/>
          </w:tcPr>
          <w:p w14:paraId="51C88BC9" w14:textId="77777777" w:rsidR="00E0300C" w:rsidRPr="008D639E" w:rsidRDefault="008D639E">
            <w:pPr>
              <w:pStyle w:val="Normal6"/>
              <w:rPr>
                <w:b/>
                <w:i/>
              </w:rPr>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tcPr>
          <w:p w14:paraId="15A76CB2" w14:textId="77777777" w:rsidR="00E0300C" w:rsidRPr="008D639E" w:rsidRDefault="00E0300C">
            <w:pPr>
              <w:pStyle w:val="Normal6"/>
            </w:pPr>
          </w:p>
        </w:tc>
      </w:tr>
      <w:tr w:rsidR="006C7B3F" w:rsidRPr="008D639E" w14:paraId="5D295353" w14:textId="77777777" w:rsidTr="004B700A">
        <w:trPr>
          <w:jc w:val="center"/>
        </w:trPr>
        <w:tc>
          <w:tcPr>
            <w:tcW w:w="4876" w:type="dxa"/>
          </w:tcPr>
          <w:p w14:paraId="03F772E7" w14:textId="77777777" w:rsidR="00E0300C" w:rsidRPr="008D639E" w:rsidRDefault="008D639E">
            <w:pPr>
              <w:pStyle w:val="Normal6"/>
              <w:rPr>
                <w:b/>
                <w:i/>
              </w:rPr>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46FFC4AF" w14:textId="77777777" w:rsidR="00E0300C" w:rsidRPr="008D639E" w:rsidRDefault="00E0300C">
            <w:pPr>
              <w:pStyle w:val="Normal6"/>
            </w:pPr>
          </w:p>
        </w:tc>
      </w:tr>
      <w:tr w:rsidR="006C7B3F" w:rsidRPr="008D639E" w14:paraId="488A40E9" w14:textId="77777777" w:rsidTr="004B700A">
        <w:trPr>
          <w:jc w:val="center"/>
        </w:trPr>
        <w:tc>
          <w:tcPr>
            <w:tcW w:w="4876" w:type="dxa"/>
          </w:tcPr>
          <w:p w14:paraId="156E8A9F" w14:textId="77777777" w:rsidR="00E0300C" w:rsidRPr="008D639E" w:rsidRDefault="008D639E">
            <w:pPr>
              <w:pStyle w:val="Normal6"/>
              <w:rPr>
                <w:b/>
                <w:i/>
              </w:rPr>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4CC8A5B7" w14:textId="77777777" w:rsidR="00E0300C" w:rsidRPr="008D639E" w:rsidRDefault="00E0300C">
            <w:pPr>
              <w:pStyle w:val="Normal6"/>
            </w:pPr>
          </w:p>
        </w:tc>
      </w:tr>
    </w:tbl>
    <w:p w14:paraId="7AE905E7"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8947843"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52D67A3B" w14:textId="77777777" w:rsidR="00A42879" w:rsidRPr="008D639E" w:rsidRDefault="008D639E" w:rsidP="00A42879">
      <w:pPr>
        <w:pStyle w:val="Normal12Italic"/>
        <w:rPr>
          <w:noProof w:val="0"/>
        </w:rPr>
      </w:pPr>
      <w:r w:rsidRPr="008D639E">
        <w:rPr>
          <w:noProof w:val="0"/>
        </w:rPr>
        <w:t>For at forenkle bestemmelserne om anvendelsesdato indføres en harmoniseret dato i 2028 i stedet for den komplicerede og betingede mekanisme, som Kommissionen har foreslået.</w:t>
      </w:r>
    </w:p>
    <w:p w14:paraId="091C05C0" w14:textId="77777777" w:rsidR="00A42879" w:rsidRPr="008D639E" w:rsidRDefault="008D639E" w:rsidP="00A42879">
      <w:r w:rsidRPr="008D639E">
        <w:rPr>
          <w:rStyle w:val="HideTWBExt"/>
          <w:noProof w:val="0"/>
        </w:rPr>
        <w:t>&lt;/Amend&gt;</w:t>
      </w:r>
    </w:p>
    <w:p w14:paraId="131541D6"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412</w:t>
      </w:r>
      <w:r w:rsidRPr="008D639E">
        <w:rPr>
          <w:rStyle w:val="HideTWBExt"/>
          <w:b w:val="0"/>
          <w:noProof w:val="0"/>
        </w:rPr>
        <w:t>&lt;/NumAm&gt;</w:t>
      </w:r>
    </w:p>
    <w:p w14:paraId="318B733A" w14:textId="77777777" w:rsidR="00A42879" w:rsidRPr="008D639E" w:rsidRDefault="008D639E" w:rsidP="00A42879">
      <w:pPr>
        <w:pStyle w:val="NormalBold"/>
      </w:pPr>
      <w:r w:rsidRPr="008D639E">
        <w:rPr>
          <w:rStyle w:val="HideTWBExt"/>
          <w:b w:val="0"/>
          <w:noProof w:val="0"/>
        </w:rPr>
        <w:t>&lt;RepeatBlock-By&gt;&lt;Members&gt;</w:t>
      </w:r>
      <w:r w:rsidRPr="008D639E">
        <w:t xml:space="preserve">Svenja Hahn, Nikola Minchev, Cynthia Ní Mhurchú, Moritz </w:t>
      </w:r>
      <w:r w:rsidRPr="008D639E">
        <w:lastRenderedPageBreak/>
        <w:t>Körner, Jan-Christoph Oetjen, Ana Vasconcelos, Hilde Vautmans</w:t>
      </w:r>
      <w:r w:rsidRPr="008D639E">
        <w:rPr>
          <w:rStyle w:val="HideTWBExt"/>
          <w:b w:val="0"/>
          <w:noProof w:val="0"/>
        </w:rPr>
        <w:t>&lt;/Members&gt;</w:t>
      </w:r>
    </w:p>
    <w:p w14:paraId="4DD052A8" w14:textId="77777777" w:rsidR="00A42879" w:rsidRPr="008D639E" w:rsidRDefault="008D639E" w:rsidP="00A42879">
      <w:r w:rsidRPr="008D639E">
        <w:rPr>
          <w:rStyle w:val="HideTWBExt"/>
          <w:noProof w:val="0"/>
        </w:rPr>
        <w:t>&lt;/RepeatBlock-By&gt;</w:t>
      </w:r>
    </w:p>
    <w:p w14:paraId="4BFFE806"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37504B9"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2B42FF2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444569C" w14:textId="77777777" w:rsidR="00A42879" w:rsidRPr="008D639E" w:rsidRDefault="008D639E" w:rsidP="00A42879">
      <w:r w:rsidRPr="008D639E">
        <w:rPr>
          <w:rStyle w:val="HideTWBExt"/>
          <w:noProof w:val="0"/>
        </w:rPr>
        <w:t>&lt;Article2&gt;</w:t>
      </w:r>
      <w:r w:rsidRPr="008D639E">
        <w:t>Artikel 113 – stk. 3 – litra d – nr.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094D98C" w14:textId="77777777" w:rsidTr="00A42879">
        <w:trPr>
          <w:jc w:val="center"/>
        </w:trPr>
        <w:tc>
          <w:tcPr>
            <w:tcW w:w="9752" w:type="dxa"/>
            <w:gridSpan w:val="2"/>
          </w:tcPr>
          <w:p w14:paraId="0CBB82C8" w14:textId="77777777" w:rsidR="00A42879" w:rsidRPr="008D639E" w:rsidRDefault="00A42879">
            <w:pPr>
              <w:keepNext/>
            </w:pPr>
          </w:p>
        </w:tc>
      </w:tr>
      <w:tr w:rsidR="006C7B3F" w:rsidRPr="008D639E" w14:paraId="18D1A834" w14:textId="77777777" w:rsidTr="00A42879">
        <w:trPr>
          <w:jc w:val="center"/>
        </w:trPr>
        <w:tc>
          <w:tcPr>
            <w:tcW w:w="4876" w:type="dxa"/>
            <w:hideMark/>
          </w:tcPr>
          <w:p w14:paraId="396A8DC0" w14:textId="77777777" w:rsidR="00A42879" w:rsidRPr="008D639E" w:rsidRDefault="008D639E">
            <w:pPr>
              <w:pStyle w:val="ColumnHeading"/>
              <w:keepNext/>
            </w:pPr>
            <w:r w:rsidRPr="008D639E">
              <w:t xml:space="preserve">Kommissionens </w:t>
            </w:r>
            <w:r w:rsidRPr="008D639E">
              <w:t>forslag</w:t>
            </w:r>
          </w:p>
        </w:tc>
        <w:tc>
          <w:tcPr>
            <w:tcW w:w="4876" w:type="dxa"/>
            <w:hideMark/>
          </w:tcPr>
          <w:p w14:paraId="47CCD9F0" w14:textId="77777777" w:rsidR="00A42879" w:rsidRPr="008D639E" w:rsidRDefault="008D639E">
            <w:pPr>
              <w:pStyle w:val="ColumnHeading"/>
              <w:keepNext/>
            </w:pPr>
            <w:r w:rsidRPr="008D639E">
              <w:t>Ændringsforslag</w:t>
            </w:r>
          </w:p>
        </w:tc>
      </w:tr>
      <w:tr w:rsidR="006C7B3F" w:rsidRPr="008D639E" w14:paraId="2765079E" w14:textId="77777777" w:rsidTr="00A42879">
        <w:trPr>
          <w:jc w:val="center"/>
        </w:trPr>
        <w:tc>
          <w:tcPr>
            <w:tcW w:w="4876" w:type="dxa"/>
            <w:hideMark/>
          </w:tcPr>
          <w:p w14:paraId="3E2E8877" w14:textId="77777777" w:rsidR="00A42879" w:rsidRPr="008D639E" w:rsidRDefault="008D639E">
            <w:pPr>
              <w:pStyle w:val="Normal6"/>
            </w:pPr>
            <w:r w:rsidRPr="008D639E">
              <w:rPr>
                <w:b/>
                <w:i/>
              </w:rPr>
              <w:t>i)</w:t>
            </w:r>
            <w:r w:rsidRPr="008D639E">
              <w:rPr>
                <w:b/>
                <w:i/>
              </w:rPr>
              <w:tab/>
              <w:t>6 måneder efter vedtagelsen af nævnte afgørelse for så vidt angår AI-systemer, der er klassificeret som højrisikosystemer i henhold til artikel 6, stk. 2, og bilag III, og</w:t>
            </w:r>
          </w:p>
        </w:tc>
        <w:tc>
          <w:tcPr>
            <w:tcW w:w="4876" w:type="dxa"/>
            <w:hideMark/>
          </w:tcPr>
          <w:p w14:paraId="1A361234" w14:textId="77777777" w:rsidR="00A42879" w:rsidRPr="008D639E" w:rsidRDefault="008D639E">
            <w:pPr>
              <w:pStyle w:val="Normal6"/>
              <w:rPr>
                <w:szCs w:val="24"/>
              </w:rPr>
            </w:pPr>
            <w:r w:rsidRPr="008D639E">
              <w:rPr>
                <w:b/>
                <w:i/>
              </w:rPr>
              <w:t>udgår</w:t>
            </w:r>
          </w:p>
        </w:tc>
      </w:tr>
    </w:tbl>
    <w:p w14:paraId="69E2111C"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0B761C6" w14:textId="77777777" w:rsidR="00A42879" w:rsidRPr="008D639E" w:rsidRDefault="008D639E" w:rsidP="00A42879">
      <w:r w:rsidRPr="008D639E">
        <w:rPr>
          <w:rStyle w:val="HideTWBExt"/>
          <w:noProof w:val="0"/>
        </w:rPr>
        <w:t>&lt;/Amend&gt;</w:t>
      </w:r>
    </w:p>
    <w:p w14:paraId="362EB369"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413</w:t>
      </w:r>
      <w:r w:rsidRPr="008D639E">
        <w:rPr>
          <w:rStyle w:val="HideTWBExt"/>
          <w:b w:val="0"/>
          <w:noProof w:val="0"/>
        </w:rPr>
        <w:t>&lt;/NumAm&gt;</w:t>
      </w:r>
    </w:p>
    <w:p w14:paraId="38A58BC0" w14:textId="77777777" w:rsidR="00A42879" w:rsidRPr="008D639E" w:rsidRDefault="008D639E" w:rsidP="00A42879">
      <w:pPr>
        <w:pStyle w:val="NormalBold"/>
      </w:pPr>
      <w:r w:rsidRPr="008D639E">
        <w:rPr>
          <w:rStyle w:val="HideTWBExt"/>
          <w:b w:val="0"/>
          <w:noProof w:val="0"/>
        </w:rPr>
        <w:t>&lt;RepeatBlock-By&gt;&lt;Members&gt;</w:t>
      </w:r>
      <w:r w:rsidRPr="008D639E">
        <w:t>Christian Doleschal</w:t>
      </w:r>
      <w:r w:rsidRPr="008D639E">
        <w:rPr>
          <w:rStyle w:val="HideTWBExt"/>
          <w:b w:val="0"/>
          <w:noProof w:val="0"/>
        </w:rPr>
        <w:t>&lt;/Members&gt;</w:t>
      </w:r>
    </w:p>
    <w:p w14:paraId="41EF1EF7" w14:textId="77777777" w:rsidR="00A42879" w:rsidRPr="008D639E" w:rsidRDefault="008D639E" w:rsidP="00A42879">
      <w:r w:rsidRPr="008D639E">
        <w:rPr>
          <w:rStyle w:val="HideTWBExt"/>
          <w:noProof w:val="0"/>
        </w:rPr>
        <w:t>&lt;/RepeatBlock-By&gt;</w:t>
      </w:r>
    </w:p>
    <w:p w14:paraId="0D83B7E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1321DE4"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4AB15D90" w14:textId="77777777" w:rsidR="00A42879" w:rsidRPr="008D639E" w:rsidRDefault="008D639E" w:rsidP="00A42879">
      <w:pPr>
        <w:keepNext/>
      </w:pPr>
      <w:r w:rsidRPr="008D639E">
        <w:rPr>
          <w:rStyle w:val="HideTWBExt"/>
          <w:noProof w:val="0"/>
        </w:rPr>
        <w:t>&lt;DocAmend2&gt;</w:t>
      </w:r>
      <w:r w:rsidRPr="008D639E">
        <w:t xml:space="preserve">Forordning </w:t>
      </w:r>
      <w:r w:rsidRPr="008D639E">
        <w:t>(EU) 2024/1689</w:t>
      </w:r>
      <w:r w:rsidRPr="008D639E">
        <w:rPr>
          <w:rStyle w:val="HideTWBExt"/>
          <w:noProof w:val="0"/>
        </w:rPr>
        <w:t>&lt;/DocAmend2&gt;</w:t>
      </w:r>
    </w:p>
    <w:p w14:paraId="115F3DD3" w14:textId="77777777" w:rsidR="00A42879" w:rsidRPr="008D639E" w:rsidRDefault="008D639E" w:rsidP="00A42879">
      <w:r w:rsidRPr="008D639E">
        <w:rPr>
          <w:rStyle w:val="HideTWBExt"/>
          <w:noProof w:val="0"/>
        </w:rPr>
        <w:t>&lt;Article2&gt;</w:t>
      </w:r>
      <w:r w:rsidRPr="008D639E">
        <w:t>Artikel 113 – stk. 3 – litra d – nr.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4E275C5" w14:textId="77777777" w:rsidTr="00A42879">
        <w:trPr>
          <w:jc w:val="center"/>
        </w:trPr>
        <w:tc>
          <w:tcPr>
            <w:tcW w:w="9752" w:type="dxa"/>
            <w:gridSpan w:val="2"/>
          </w:tcPr>
          <w:p w14:paraId="0DD37955" w14:textId="77777777" w:rsidR="00A42879" w:rsidRPr="008D639E" w:rsidRDefault="00A42879">
            <w:pPr>
              <w:keepNext/>
            </w:pPr>
          </w:p>
        </w:tc>
      </w:tr>
      <w:tr w:rsidR="006C7B3F" w:rsidRPr="008D639E" w14:paraId="6E11EAC8" w14:textId="77777777" w:rsidTr="00A42879">
        <w:trPr>
          <w:jc w:val="center"/>
        </w:trPr>
        <w:tc>
          <w:tcPr>
            <w:tcW w:w="4876" w:type="dxa"/>
            <w:hideMark/>
          </w:tcPr>
          <w:p w14:paraId="7ECCA968" w14:textId="77777777" w:rsidR="00A42879" w:rsidRPr="008D639E" w:rsidRDefault="008D639E">
            <w:pPr>
              <w:pStyle w:val="ColumnHeading"/>
              <w:keepNext/>
            </w:pPr>
            <w:r w:rsidRPr="008D639E">
              <w:t>Kommissionens forslag</w:t>
            </w:r>
          </w:p>
        </w:tc>
        <w:tc>
          <w:tcPr>
            <w:tcW w:w="4876" w:type="dxa"/>
            <w:hideMark/>
          </w:tcPr>
          <w:p w14:paraId="0C8BE662" w14:textId="77777777" w:rsidR="00A42879" w:rsidRPr="008D639E" w:rsidRDefault="008D639E">
            <w:pPr>
              <w:pStyle w:val="ColumnHeading"/>
              <w:keepNext/>
            </w:pPr>
            <w:r w:rsidRPr="008D639E">
              <w:t>Ændringsforslag</w:t>
            </w:r>
          </w:p>
        </w:tc>
      </w:tr>
      <w:tr w:rsidR="006C7B3F" w:rsidRPr="008D639E" w14:paraId="0F55FFB4" w14:textId="77777777" w:rsidTr="00A42879">
        <w:trPr>
          <w:jc w:val="center"/>
        </w:trPr>
        <w:tc>
          <w:tcPr>
            <w:tcW w:w="4876" w:type="dxa"/>
            <w:hideMark/>
          </w:tcPr>
          <w:p w14:paraId="4068E8CD" w14:textId="77777777" w:rsidR="00A42879" w:rsidRPr="008D639E" w:rsidRDefault="008D639E">
            <w:pPr>
              <w:pStyle w:val="Normal6"/>
            </w:pPr>
            <w:r w:rsidRPr="008D639E">
              <w:rPr>
                <w:b/>
                <w:i/>
              </w:rPr>
              <w:t>i)</w:t>
            </w:r>
            <w:r w:rsidRPr="008D639E">
              <w:rPr>
                <w:b/>
                <w:i/>
              </w:rPr>
              <w:tab/>
              <w:t xml:space="preserve">6 måneder efter vedtagelsen af nævnte afgørelse for så vidt angår AI-systemer, der er klassificeret som </w:t>
            </w:r>
            <w:r w:rsidRPr="008D639E">
              <w:rPr>
                <w:b/>
                <w:i/>
              </w:rPr>
              <w:t>højrisikosystemer i henhold til artikel 6, stk. 2, og bilag III, og</w:t>
            </w:r>
          </w:p>
        </w:tc>
        <w:tc>
          <w:tcPr>
            <w:tcW w:w="4876" w:type="dxa"/>
            <w:hideMark/>
          </w:tcPr>
          <w:p w14:paraId="13B7DAEA" w14:textId="77777777" w:rsidR="00A42879" w:rsidRPr="008D639E" w:rsidRDefault="008D639E">
            <w:pPr>
              <w:pStyle w:val="Normal6"/>
              <w:rPr>
                <w:szCs w:val="24"/>
              </w:rPr>
            </w:pPr>
            <w:r w:rsidRPr="008D639E">
              <w:rPr>
                <w:b/>
                <w:i/>
              </w:rPr>
              <w:t>udgår</w:t>
            </w:r>
          </w:p>
        </w:tc>
      </w:tr>
    </w:tbl>
    <w:p w14:paraId="713F54CF"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5A580C9" w14:textId="77777777" w:rsidR="00A42879" w:rsidRPr="008D639E" w:rsidRDefault="008D639E" w:rsidP="00A42879">
      <w:r w:rsidRPr="008D639E">
        <w:rPr>
          <w:rStyle w:val="HideTWBExt"/>
          <w:noProof w:val="0"/>
        </w:rPr>
        <w:t>&lt;/Amend&gt;</w:t>
      </w:r>
    </w:p>
    <w:p w14:paraId="594A74F6"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414</w:t>
      </w:r>
      <w:r w:rsidRPr="008D639E">
        <w:rPr>
          <w:rStyle w:val="HideTWBExt"/>
          <w:b w:val="0"/>
          <w:noProof w:val="0"/>
        </w:rPr>
        <w:t>&lt;/NumAm&gt;</w:t>
      </w:r>
    </w:p>
    <w:p w14:paraId="1875E852" w14:textId="77777777" w:rsidR="00A42879" w:rsidRPr="008D639E" w:rsidRDefault="008D639E" w:rsidP="00A42879">
      <w:pPr>
        <w:pStyle w:val="NormalBold"/>
      </w:pPr>
      <w:r w:rsidRPr="008D639E">
        <w:rPr>
          <w:rStyle w:val="HideTWBExt"/>
          <w:b w:val="0"/>
          <w:noProof w:val="0"/>
        </w:rPr>
        <w:t>&lt;RepeatBlock-By&gt;&lt;Members&gt;</w:t>
      </w:r>
      <w:r w:rsidRPr="008D639E">
        <w:t>Jaroslav Bžoch, Klara Dostalova</w:t>
      </w:r>
      <w:r w:rsidRPr="008D639E">
        <w:rPr>
          <w:rStyle w:val="HideTWBExt"/>
          <w:b w:val="0"/>
          <w:noProof w:val="0"/>
        </w:rPr>
        <w:t>&lt;/Members&gt;</w:t>
      </w:r>
    </w:p>
    <w:p w14:paraId="7E5E5B4A" w14:textId="77777777" w:rsidR="00A42879" w:rsidRPr="008D639E" w:rsidRDefault="008D639E" w:rsidP="00A42879">
      <w:r w:rsidRPr="008D639E">
        <w:rPr>
          <w:rStyle w:val="HideTWBExt"/>
          <w:noProof w:val="0"/>
        </w:rPr>
        <w:t>&lt;/RepeatBlock-By&gt;</w:t>
      </w:r>
    </w:p>
    <w:p w14:paraId="04E12D5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D95BF1E"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04D1D18C"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0608DB4" w14:textId="77777777" w:rsidR="00A42879" w:rsidRPr="008D639E" w:rsidRDefault="008D639E" w:rsidP="00A42879">
      <w:r w:rsidRPr="008D639E">
        <w:rPr>
          <w:rStyle w:val="HideTWBExt"/>
          <w:noProof w:val="0"/>
        </w:rPr>
        <w:t>&lt;Article2&gt;</w:t>
      </w:r>
      <w:r w:rsidRPr="008D639E">
        <w:t>Artikel 113 – stk. 3 – litra d – nr.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177B94D" w14:textId="77777777" w:rsidTr="00A42879">
        <w:trPr>
          <w:jc w:val="center"/>
        </w:trPr>
        <w:tc>
          <w:tcPr>
            <w:tcW w:w="9752" w:type="dxa"/>
            <w:gridSpan w:val="2"/>
          </w:tcPr>
          <w:p w14:paraId="1328DB74" w14:textId="77777777" w:rsidR="00A42879" w:rsidRPr="008D639E" w:rsidRDefault="00A42879">
            <w:pPr>
              <w:keepNext/>
            </w:pPr>
          </w:p>
        </w:tc>
      </w:tr>
      <w:tr w:rsidR="006C7B3F" w:rsidRPr="008D639E" w14:paraId="33DDE327" w14:textId="77777777" w:rsidTr="00A42879">
        <w:trPr>
          <w:jc w:val="center"/>
        </w:trPr>
        <w:tc>
          <w:tcPr>
            <w:tcW w:w="4876" w:type="dxa"/>
            <w:hideMark/>
          </w:tcPr>
          <w:p w14:paraId="090C7DBF" w14:textId="77777777" w:rsidR="00A42879" w:rsidRPr="008D639E" w:rsidRDefault="008D639E">
            <w:pPr>
              <w:pStyle w:val="ColumnHeading"/>
              <w:keepNext/>
            </w:pPr>
            <w:r w:rsidRPr="008D639E">
              <w:t>Kommissionens forslag</w:t>
            </w:r>
          </w:p>
        </w:tc>
        <w:tc>
          <w:tcPr>
            <w:tcW w:w="4876" w:type="dxa"/>
            <w:hideMark/>
          </w:tcPr>
          <w:p w14:paraId="3F40CBF9" w14:textId="77777777" w:rsidR="00A42879" w:rsidRPr="008D639E" w:rsidRDefault="008D639E">
            <w:pPr>
              <w:pStyle w:val="ColumnHeading"/>
              <w:keepNext/>
            </w:pPr>
            <w:r w:rsidRPr="008D639E">
              <w:t>Ændringsforslag</w:t>
            </w:r>
          </w:p>
        </w:tc>
      </w:tr>
      <w:tr w:rsidR="006C7B3F" w:rsidRPr="008D639E" w14:paraId="02F87976" w14:textId="77777777" w:rsidTr="00A42879">
        <w:trPr>
          <w:jc w:val="center"/>
        </w:trPr>
        <w:tc>
          <w:tcPr>
            <w:tcW w:w="4876" w:type="dxa"/>
            <w:hideMark/>
          </w:tcPr>
          <w:p w14:paraId="626024E2" w14:textId="77777777" w:rsidR="00A42879" w:rsidRPr="008D639E" w:rsidRDefault="008D639E">
            <w:pPr>
              <w:pStyle w:val="Normal6"/>
            </w:pPr>
            <w:r w:rsidRPr="008D639E">
              <w:rPr>
                <w:b/>
                <w:i/>
              </w:rPr>
              <w:t>i)</w:t>
            </w:r>
            <w:r w:rsidRPr="008D639E">
              <w:rPr>
                <w:b/>
                <w:i/>
              </w:rPr>
              <w:tab/>
              <w:t xml:space="preserve">6 </w:t>
            </w:r>
            <w:r w:rsidRPr="008D639E">
              <w:rPr>
                <w:b/>
                <w:i/>
              </w:rPr>
              <w:t>måneder efter vedtagelsen af nævnte afgørelse for så vidt angår AI-systemer, der er klassificeret som højrisikosystemer i henhold til artikel 6, stk. 2, og bilag III, og</w:t>
            </w:r>
          </w:p>
        </w:tc>
        <w:tc>
          <w:tcPr>
            <w:tcW w:w="4876" w:type="dxa"/>
            <w:hideMark/>
          </w:tcPr>
          <w:p w14:paraId="1D73EA84" w14:textId="77777777" w:rsidR="00A42879" w:rsidRPr="008D639E" w:rsidRDefault="008D639E">
            <w:pPr>
              <w:pStyle w:val="Normal6"/>
              <w:rPr>
                <w:szCs w:val="24"/>
              </w:rPr>
            </w:pPr>
            <w:r w:rsidRPr="008D639E">
              <w:rPr>
                <w:b/>
                <w:i/>
              </w:rPr>
              <w:t>udgår</w:t>
            </w:r>
          </w:p>
        </w:tc>
      </w:tr>
    </w:tbl>
    <w:p w14:paraId="11585D7D"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607520B" w14:textId="77777777" w:rsidR="00A42879" w:rsidRPr="008D639E" w:rsidRDefault="008D639E" w:rsidP="00A42879">
      <w:r w:rsidRPr="008D639E">
        <w:rPr>
          <w:rStyle w:val="HideTWBExt"/>
          <w:noProof w:val="0"/>
        </w:rPr>
        <w:t>&lt;/Amend&gt;</w:t>
      </w:r>
    </w:p>
    <w:p w14:paraId="61E31B01"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415</w:t>
      </w:r>
      <w:r w:rsidRPr="008D639E">
        <w:rPr>
          <w:rStyle w:val="HideTWBExt"/>
          <w:b w:val="0"/>
          <w:noProof w:val="0"/>
        </w:rPr>
        <w:t>&lt;/NumAm&gt;</w:t>
      </w:r>
    </w:p>
    <w:p w14:paraId="608FD93E" w14:textId="77777777" w:rsidR="00A42879" w:rsidRPr="008D639E" w:rsidRDefault="008D639E" w:rsidP="00A42879">
      <w:pPr>
        <w:pStyle w:val="NormalBold"/>
      </w:pPr>
      <w:r w:rsidRPr="008D639E">
        <w:rPr>
          <w:rStyle w:val="HideTWBExt"/>
          <w:b w:val="0"/>
          <w:noProof w:val="0"/>
        </w:rPr>
        <w:t>&lt;RepeatBlock-By&gt;&lt;Members&gt;</w:t>
      </w:r>
      <w:r w:rsidRPr="008D639E">
        <w:t>Virginie Joron, Ernő Schaller-Baross, Pál Szekeres, Elisabeth Dieringer, Matthieu Valet, Alexandre Varaut, Pascale Piera</w:t>
      </w:r>
      <w:r w:rsidRPr="008D639E">
        <w:rPr>
          <w:rStyle w:val="HideTWBExt"/>
          <w:b w:val="0"/>
          <w:noProof w:val="0"/>
        </w:rPr>
        <w:t>&lt;/Members&gt;</w:t>
      </w:r>
    </w:p>
    <w:p w14:paraId="098DFE3D" w14:textId="77777777" w:rsidR="00A42879" w:rsidRPr="008D639E" w:rsidRDefault="008D639E" w:rsidP="00A42879">
      <w:r w:rsidRPr="008D639E">
        <w:rPr>
          <w:rStyle w:val="HideTWBExt"/>
          <w:noProof w:val="0"/>
        </w:rPr>
        <w:t>&lt;/RepeatBlock-By&gt;</w:t>
      </w:r>
    </w:p>
    <w:p w14:paraId="275F0E0D"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4AAE2CA"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2ACB1F99"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D87FD9C" w14:textId="77777777" w:rsidR="00A42879" w:rsidRPr="008D639E" w:rsidRDefault="008D639E" w:rsidP="00A42879">
      <w:r w:rsidRPr="008D639E">
        <w:rPr>
          <w:rStyle w:val="HideTWBExt"/>
          <w:noProof w:val="0"/>
        </w:rPr>
        <w:t>&lt;Article2&gt;</w:t>
      </w:r>
      <w:r w:rsidRPr="008D639E">
        <w:t>Artikel 113 – stk. 3 – litra d – nr.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EE1BC5E" w14:textId="77777777" w:rsidTr="00A42879">
        <w:trPr>
          <w:jc w:val="center"/>
        </w:trPr>
        <w:tc>
          <w:tcPr>
            <w:tcW w:w="9752" w:type="dxa"/>
            <w:gridSpan w:val="2"/>
          </w:tcPr>
          <w:p w14:paraId="75191905" w14:textId="77777777" w:rsidR="00A42879" w:rsidRPr="008D639E" w:rsidRDefault="00A42879">
            <w:pPr>
              <w:keepNext/>
            </w:pPr>
          </w:p>
        </w:tc>
      </w:tr>
      <w:tr w:rsidR="006C7B3F" w:rsidRPr="008D639E" w14:paraId="0D9B0DC6" w14:textId="77777777" w:rsidTr="00A42879">
        <w:trPr>
          <w:jc w:val="center"/>
        </w:trPr>
        <w:tc>
          <w:tcPr>
            <w:tcW w:w="4876" w:type="dxa"/>
            <w:hideMark/>
          </w:tcPr>
          <w:p w14:paraId="15043D30" w14:textId="77777777" w:rsidR="00A42879" w:rsidRPr="008D639E" w:rsidRDefault="008D639E">
            <w:pPr>
              <w:pStyle w:val="ColumnHeading"/>
              <w:keepNext/>
            </w:pPr>
            <w:r w:rsidRPr="008D639E">
              <w:t>Kommissionens forslag</w:t>
            </w:r>
          </w:p>
        </w:tc>
        <w:tc>
          <w:tcPr>
            <w:tcW w:w="4876" w:type="dxa"/>
            <w:hideMark/>
          </w:tcPr>
          <w:p w14:paraId="5EAC2883" w14:textId="77777777" w:rsidR="00A42879" w:rsidRPr="008D639E" w:rsidRDefault="008D639E">
            <w:pPr>
              <w:pStyle w:val="ColumnHeading"/>
              <w:keepNext/>
            </w:pPr>
            <w:r w:rsidRPr="008D639E">
              <w:t>Ændringsforslag</w:t>
            </w:r>
          </w:p>
        </w:tc>
      </w:tr>
      <w:tr w:rsidR="006C7B3F" w:rsidRPr="008D639E" w14:paraId="77AF78BA" w14:textId="77777777" w:rsidTr="00A42879">
        <w:trPr>
          <w:jc w:val="center"/>
        </w:trPr>
        <w:tc>
          <w:tcPr>
            <w:tcW w:w="4876" w:type="dxa"/>
            <w:hideMark/>
          </w:tcPr>
          <w:p w14:paraId="106C12CA" w14:textId="77777777" w:rsidR="00A42879" w:rsidRPr="008D639E" w:rsidRDefault="008D639E">
            <w:pPr>
              <w:pStyle w:val="Normal6"/>
            </w:pPr>
            <w:r w:rsidRPr="008D639E">
              <w:t>i)</w:t>
            </w:r>
            <w:r w:rsidRPr="008D639E">
              <w:tab/>
            </w:r>
            <w:r w:rsidRPr="008D639E">
              <w:rPr>
                <w:b/>
                <w:bCs/>
                <w:i/>
                <w:iCs/>
              </w:rPr>
              <w:t>6</w:t>
            </w:r>
            <w:r w:rsidRPr="008D639E">
              <w:t xml:space="preserve"> måneder efter vedtagelsen af nævnte afgørelse for så vidt angår AI-systemer, der er klassificeret som højrisikosystemer i henhold til artikel 6, stk. 2, og bilag III, og</w:t>
            </w:r>
          </w:p>
        </w:tc>
        <w:tc>
          <w:tcPr>
            <w:tcW w:w="4876" w:type="dxa"/>
            <w:hideMark/>
          </w:tcPr>
          <w:p w14:paraId="1D198928" w14:textId="77777777" w:rsidR="00A42879" w:rsidRPr="008D639E" w:rsidRDefault="008D639E">
            <w:pPr>
              <w:pStyle w:val="Normal6"/>
              <w:rPr>
                <w:szCs w:val="24"/>
              </w:rPr>
            </w:pPr>
            <w:r w:rsidRPr="008D639E">
              <w:t>i)</w:t>
            </w:r>
            <w:r w:rsidRPr="008D639E">
              <w:tab/>
            </w:r>
            <w:r w:rsidRPr="008D639E">
              <w:rPr>
                <w:b/>
                <w:bCs/>
                <w:i/>
                <w:iCs/>
              </w:rPr>
              <w:t>12</w:t>
            </w:r>
            <w:r w:rsidRPr="008D639E">
              <w:t xml:space="preserve"> måneder efter vedtagelsen af nævnte afgørelse for så vidt angår AI-systemer, der er klassificeret som højrisikosystemer i henhold til artikel 6, stk. 2, og bilag III, og</w:t>
            </w:r>
          </w:p>
        </w:tc>
      </w:tr>
    </w:tbl>
    <w:p w14:paraId="21B7766D"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646FB02" w14:textId="77777777" w:rsidR="00A42879" w:rsidRPr="008D639E" w:rsidRDefault="008D639E" w:rsidP="00A42879">
      <w:r w:rsidRPr="008D639E">
        <w:rPr>
          <w:rStyle w:val="HideTWBExt"/>
          <w:noProof w:val="0"/>
        </w:rPr>
        <w:t>&lt;/Amend&gt;</w:t>
      </w:r>
    </w:p>
    <w:p w14:paraId="3C18332D"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416</w:t>
      </w:r>
      <w:r w:rsidRPr="008D639E">
        <w:rPr>
          <w:rStyle w:val="HideTWBExt"/>
          <w:b w:val="0"/>
          <w:noProof w:val="0"/>
        </w:rPr>
        <w:t>&lt;/NumAm&gt;</w:t>
      </w:r>
    </w:p>
    <w:p w14:paraId="077008B6" w14:textId="77777777" w:rsidR="00A42879" w:rsidRPr="008D639E" w:rsidRDefault="008D639E" w:rsidP="00A42879">
      <w:pPr>
        <w:pStyle w:val="NormalBold"/>
      </w:pPr>
      <w:r w:rsidRPr="008D639E">
        <w:rPr>
          <w:rStyle w:val="HideTWBExt"/>
          <w:b w:val="0"/>
          <w:noProof w:val="0"/>
        </w:rPr>
        <w:t>&lt;RepeatBlock-By&gt;&lt;Members&gt;</w:t>
      </w:r>
      <w:r w:rsidRPr="008D639E">
        <w:t>Jaroslav Bžoch, Klara Dostalova</w:t>
      </w:r>
      <w:r w:rsidRPr="008D639E">
        <w:rPr>
          <w:rStyle w:val="HideTWBExt"/>
          <w:b w:val="0"/>
          <w:noProof w:val="0"/>
        </w:rPr>
        <w:t>&lt;/Members&gt;</w:t>
      </w:r>
    </w:p>
    <w:p w14:paraId="700AECE8" w14:textId="77777777" w:rsidR="00A42879" w:rsidRPr="008D639E" w:rsidRDefault="008D639E" w:rsidP="00A42879">
      <w:r w:rsidRPr="008D639E">
        <w:rPr>
          <w:rStyle w:val="HideTWBExt"/>
          <w:noProof w:val="0"/>
        </w:rPr>
        <w:t>&lt;/RepeatBlock-By&gt;</w:t>
      </w:r>
    </w:p>
    <w:p w14:paraId="6E2F625C"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ADD5AC9"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08F09223"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022F646" w14:textId="77777777" w:rsidR="00A42879" w:rsidRPr="008D639E" w:rsidRDefault="008D639E" w:rsidP="00A42879">
      <w:r w:rsidRPr="008D639E">
        <w:rPr>
          <w:rStyle w:val="HideTWBExt"/>
          <w:noProof w:val="0"/>
        </w:rPr>
        <w:t>&lt;Article2&gt;</w:t>
      </w:r>
      <w:r w:rsidRPr="008D639E">
        <w:t>Artikel 113 – stk. 3 – litra d – nr. ii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B510EFB" w14:textId="77777777" w:rsidTr="00A42879">
        <w:trPr>
          <w:jc w:val="center"/>
        </w:trPr>
        <w:tc>
          <w:tcPr>
            <w:tcW w:w="9752" w:type="dxa"/>
            <w:gridSpan w:val="2"/>
          </w:tcPr>
          <w:p w14:paraId="284E9FB1" w14:textId="77777777" w:rsidR="00A42879" w:rsidRPr="008D639E" w:rsidRDefault="00A42879">
            <w:pPr>
              <w:keepNext/>
            </w:pPr>
          </w:p>
        </w:tc>
      </w:tr>
      <w:tr w:rsidR="006C7B3F" w:rsidRPr="008D639E" w14:paraId="01B5A4A2" w14:textId="77777777" w:rsidTr="00A42879">
        <w:trPr>
          <w:jc w:val="center"/>
        </w:trPr>
        <w:tc>
          <w:tcPr>
            <w:tcW w:w="4876" w:type="dxa"/>
            <w:hideMark/>
          </w:tcPr>
          <w:p w14:paraId="1FB8B08A" w14:textId="77777777" w:rsidR="00A42879" w:rsidRPr="008D639E" w:rsidRDefault="008D639E">
            <w:pPr>
              <w:pStyle w:val="ColumnHeading"/>
              <w:keepNext/>
            </w:pPr>
            <w:r w:rsidRPr="008D639E">
              <w:t>Kommissionens forslag</w:t>
            </w:r>
          </w:p>
        </w:tc>
        <w:tc>
          <w:tcPr>
            <w:tcW w:w="4876" w:type="dxa"/>
            <w:hideMark/>
          </w:tcPr>
          <w:p w14:paraId="0B5973A1" w14:textId="77777777" w:rsidR="00A42879" w:rsidRPr="008D639E" w:rsidRDefault="008D639E">
            <w:pPr>
              <w:pStyle w:val="ColumnHeading"/>
              <w:keepNext/>
            </w:pPr>
            <w:r w:rsidRPr="008D639E">
              <w:t>Ændringsforslag</w:t>
            </w:r>
          </w:p>
        </w:tc>
      </w:tr>
      <w:tr w:rsidR="006C7B3F" w:rsidRPr="008D639E" w14:paraId="36D3BB96" w14:textId="77777777" w:rsidTr="00A42879">
        <w:trPr>
          <w:jc w:val="center"/>
        </w:trPr>
        <w:tc>
          <w:tcPr>
            <w:tcW w:w="4876" w:type="dxa"/>
            <w:hideMark/>
          </w:tcPr>
          <w:p w14:paraId="307996B8" w14:textId="77777777" w:rsidR="00A42879" w:rsidRPr="008D639E" w:rsidRDefault="008D639E">
            <w:pPr>
              <w:pStyle w:val="Normal6"/>
            </w:pPr>
            <w:r w:rsidRPr="008D639E">
              <w:rPr>
                <w:b/>
                <w:i/>
              </w:rPr>
              <w:t>ii)</w:t>
            </w:r>
            <w:r w:rsidRPr="008D639E">
              <w:rPr>
                <w:b/>
                <w:i/>
              </w:rPr>
              <w:tab/>
              <w:t xml:space="preserve">12 måneder efter vedtagelsen af nævnte afgørelse for så vidt angår AI-systemer, der er klassificeret som højrisikosystemer i henhold til artikel 6, </w:t>
            </w:r>
            <w:r w:rsidRPr="008D639E">
              <w:rPr>
                <w:b/>
                <w:i/>
              </w:rPr>
              <w:lastRenderedPageBreak/>
              <w:t>stk. 1, og bilag I.</w:t>
            </w:r>
          </w:p>
        </w:tc>
        <w:tc>
          <w:tcPr>
            <w:tcW w:w="4876" w:type="dxa"/>
            <w:hideMark/>
          </w:tcPr>
          <w:p w14:paraId="4397EFB5" w14:textId="77777777" w:rsidR="00A42879" w:rsidRPr="008D639E" w:rsidRDefault="008D639E">
            <w:pPr>
              <w:pStyle w:val="Normal6"/>
              <w:rPr>
                <w:szCs w:val="24"/>
              </w:rPr>
            </w:pPr>
            <w:r w:rsidRPr="008D639E">
              <w:rPr>
                <w:b/>
                <w:i/>
              </w:rPr>
              <w:lastRenderedPageBreak/>
              <w:t>udgår</w:t>
            </w:r>
          </w:p>
        </w:tc>
      </w:tr>
    </w:tbl>
    <w:p w14:paraId="73D0323F"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524830A" w14:textId="77777777" w:rsidR="00A42879" w:rsidRPr="008D639E" w:rsidRDefault="008D639E" w:rsidP="00A42879">
      <w:r w:rsidRPr="008D639E">
        <w:rPr>
          <w:rStyle w:val="HideTWBExt"/>
          <w:noProof w:val="0"/>
        </w:rPr>
        <w:t>&lt;/Amend&gt;</w:t>
      </w:r>
    </w:p>
    <w:p w14:paraId="34C3DCB1"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417</w:t>
      </w:r>
      <w:r w:rsidRPr="008D639E">
        <w:rPr>
          <w:rStyle w:val="HideTWBExt"/>
          <w:b w:val="0"/>
          <w:noProof w:val="0"/>
        </w:rPr>
        <w:t>&lt;/NumAm&gt;</w:t>
      </w:r>
    </w:p>
    <w:p w14:paraId="58F645C5" w14:textId="77777777" w:rsidR="00A42879" w:rsidRPr="008D639E" w:rsidRDefault="008D639E" w:rsidP="00A42879">
      <w:pPr>
        <w:pStyle w:val="NormalBold"/>
      </w:pPr>
      <w:r w:rsidRPr="008D639E">
        <w:rPr>
          <w:rStyle w:val="HideTWBExt"/>
          <w:b w:val="0"/>
          <w:noProof w:val="0"/>
        </w:rPr>
        <w:t>&lt;RepeatBlock-By&gt;&lt;Members&gt;</w:t>
      </w:r>
      <w:r w:rsidRPr="008D639E">
        <w:t>Christian Doleschal</w:t>
      </w:r>
      <w:r w:rsidRPr="008D639E">
        <w:rPr>
          <w:rStyle w:val="HideTWBExt"/>
          <w:b w:val="0"/>
          <w:noProof w:val="0"/>
        </w:rPr>
        <w:t>&lt;/Members&gt;</w:t>
      </w:r>
    </w:p>
    <w:p w14:paraId="7ADF7DBD" w14:textId="77777777" w:rsidR="00A42879" w:rsidRPr="008D639E" w:rsidRDefault="008D639E" w:rsidP="00A42879">
      <w:r w:rsidRPr="008D639E">
        <w:rPr>
          <w:rStyle w:val="HideTWBExt"/>
          <w:noProof w:val="0"/>
        </w:rPr>
        <w:t>&lt;/RepeatBlock-By&gt;</w:t>
      </w:r>
    </w:p>
    <w:p w14:paraId="6AE7C06E"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7CE3711"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1D2371CD"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3D18B27" w14:textId="77777777" w:rsidR="00A42879" w:rsidRPr="008D639E" w:rsidRDefault="008D639E" w:rsidP="00A42879">
      <w:r w:rsidRPr="008D639E">
        <w:rPr>
          <w:rStyle w:val="HideTWBExt"/>
          <w:noProof w:val="0"/>
        </w:rPr>
        <w:t>&lt;Article2&gt;</w:t>
      </w:r>
      <w:r w:rsidRPr="008D639E">
        <w:t>Artikel 113 – stk. 3 – litra d – nr. ii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4BB6E2D" w14:textId="77777777" w:rsidTr="00A42879">
        <w:trPr>
          <w:jc w:val="center"/>
        </w:trPr>
        <w:tc>
          <w:tcPr>
            <w:tcW w:w="9752" w:type="dxa"/>
            <w:gridSpan w:val="2"/>
          </w:tcPr>
          <w:p w14:paraId="48D45486" w14:textId="77777777" w:rsidR="00A42879" w:rsidRPr="008D639E" w:rsidRDefault="00A42879">
            <w:pPr>
              <w:keepNext/>
            </w:pPr>
          </w:p>
        </w:tc>
      </w:tr>
      <w:tr w:rsidR="006C7B3F" w:rsidRPr="008D639E" w14:paraId="0FA33484" w14:textId="77777777" w:rsidTr="00A42879">
        <w:trPr>
          <w:jc w:val="center"/>
        </w:trPr>
        <w:tc>
          <w:tcPr>
            <w:tcW w:w="4876" w:type="dxa"/>
            <w:hideMark/>
          </w:tcPr>
          <w:p w14:paraId="757E717C" w14:textId="77777777" w:rsidR="00A42879" w:rsidRPr="008D639E" w:rsidRDefault="008D639E">
            <w:pPr>
              <w:pStyle w:val="ColumnHeading"/>
              <w:keepNext/>
            </w:pPr>
            <w:r w:rsidRPr="008D639E">
              <w:t>Kommissionens forslag</w:t>
            </w:r>
          </w:p>
        </w:tc>
        <w:tc>
          <w:tcPr>
            <w:tcW w:w="4876" w:type="dxa"/>
            <w:hideMark/>
          </w:tcPr>
          <w:p w14:paraId="0ED4AAA5" w14:textId="77777777" w:rsidR="00A42879" w:rsidRPr="008D639E" w:rsidRDefault="008D639E">
            <w:pPr>
              <w:pStyle w:val="ColumnHeading"/>
              <w:keepNext/>
            </w:pPr>
            <w:r w:rsidRPr="008D639E">
              <w:t>Ændringsforslag</w:t>
            </w:r>
          </w:p>
        </w:tc>
      </w:tr>
      <w:tr w:rsidR="006C7B3F" w:rsidRPr="008D639E" w14:paraId="1ADF0E7C" w14:textId="77777777" w:rsidTr="00A42879">
        <w:trPr>
          <w:jc w:val="center"/>
        </w:trPr>
        <w:tc>
          <w:tcPr>
            <w:tcW w:w="4876" w:type="dxa"/>
            <w:hideMark/>
          </w:tcPr>
          <w:p w14:paraId="032264C1" w14:textId="77777777" w:rsidR="00A42879" w:rsidRPr="008D639E" w:rsidRDefault="008D639E">
            <w:pPr>
              <w:pStyle w:val="Normal6"/>
            </w:pPr>
            <w:r w:rsidRPr="008D639E">
              <w:rPr>
                <w:b/>
                <w:i/>
              </w:rPr>
              <w:t>ii)</w:t>
            </w:r>
            <w:r w:rsidRPr="008D639E">
              <w:rPr>
                <w:b/>
                <w:i/>
              </w:rPr>
              <w:tab/>
              <w:t xml:space="preserve">12 måneder efter vedtagelsen af nævnte afgørelse for så vidt angår AI-systemer, der er klassificeret som højrisikosystemer i henhold til </w:t>
            </w:r>
            <w:r w:rsidRPr="008D639E">
              <w:rPr>
                <w:b/>
                <w:i/>
              </w:rPr>
              <w:t>artikel 6, stk. 1, og bilag I.</w:t>
            </w:r>
          </w:p>
        </w:tc>
        <w:tc>
          <w:tcPr>
            <w:tcW w:w="4876" w:type="dxa"/>
            <w:hideMark/>
          </w:tcPr>
          <w:p w14:paraId="597FE773" w14:textId="77777777" w:rsidR="00A42879" w:rsidRPr="008D639E" w:rsidRDefault="008D639E">
            <w:pPr>
              <w:pStyle w:val="Normal6"/>
              <w:rPr>
                <w:szCs w:val="24"/>
              </w:rPr>
            </w:pPr>
            <w:r w:rsidRPr="008D639E">
              <w:rPr>
                <w:b/>
                <w:i/>
              </w:rPr>
              <w:t>udgår</w:t>
            </w:r>
          </w:p>
        </w:tc>
      </w:tr>
    </w:tbl>
    <w:p w14:paraId="7A3B5E25"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297ACFF" w14:textId="77777777" w:rsidR="00A42879" w:rsidRPr="008D639E" w:rsidRDefault="008D639E" w:rsidP="00A42879">
      <w:r w:rsidRPr="008D639E">
        <w:rPr>
          <w:rStyle w:val="HideTWBExt"/>
          <w:noProof w:val="0"/>
        </w:rPr>
        <w:t>&lt;/Amend&gt;</w:t>
      </w:r>
    </w:p>
    <w:p w14:paraId="1FD4A0B5"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418</w:t>
      </w:r>
      <w:r w:rsidRPr="008D639E">
        <w:rPr>
          <w:rStyle w:val="HideTWBExt"/>
          <w:b w:val="0"/>
          <w:noProof w:val="0"/>
        </w:rPr>
        <w:t>&lt;/NumAm&gt;</w:t>
      </w:r>
    </w:p>
    <w:p w14:paraId="3B261313" w14:textId="77777777" w:rsidR="00A42879" w:rsidRPr="008D639E" w:rsidRDefault="008D639E" w:rsidP="00A42879">
      <w:pPr>
        <w:pStyle w:val="NormalBold"/>
      </w:pPr>
      <w:r w:rsidRPr="008D639E">
        <w:rPr>
          <w:rStyle w:val="HideTWBExt"/>
          <w:b w:val="0"/>
          <w:noProof w:val="0"/>
        </w:rPr>
        <w:t>&lt;RepeatBlock-By&gt;&lt;Members&gt;</w:t>
      </w:r>
      <w:r w:rsidRPr="008D639E">
        <w:t>Svenja Hahn, Nikola Minchev, Cynthia Ní Mhurchú, Moritz Körner, Sophie Wilmès, Jan-Christoph Oetjen, Ana Vasconcelos, Hilde Vautmans</w:t>
      </w:r>
      <w:r w:rsidRPr="008D639E">
        <w:rPr>
          <w:rStyle w:val="HideTWBExt"/>
          <w:b w:val="0"/>
          <w:noProof w:val="0"/>
        </w:rPr>
        <w:t>&lt;/Members&gt;</w:t>
      </w:r>
    </w:p>
    <w:p w14:paraId="3EB69924" w14:textId="77777777" w:rsidR="00A42879" w:rsidRPr="008D639E" w:rsidRDefault="008D639E" w:rsidP="00A42879">
      <w:r w:rsidRPr="008D639E">
        <w:rPr>
          <w:rStyle w:val="HideTWBExt"/>
          <w:noProof w:val="0"/>
        </w:rPr>
        <w:t>&lt;/RepeatBlock-By&gt;</w:t>
      </w:r>
    </w:p>
    <w:p w14:paraId="7E1DE0BA"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B4339ED"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3D122AC4"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CFF69BB" w14:textId="77777777" w:rsidR="00A42879" w:rsidRPr="008D639E" w:rsidRDefault="008D639E" w:rsidP="00A42879">
      <w:r w:rsidRPr="008D639E">
        <w:rPr>
          <w:rStyle w:val="HideTWBExt"/>
          <w:noProof w:val="0"/>
        </w:rPr>
        <w:t>&lt;Article2&gt;</w:t>
      </w:r>
      <w:r w:rsidRPr="008D639E">
        <w:t>Artikel 113 – stk. 3 – litra d – nr. ii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AEEBAD8" w14:textId="77777777" w:rsidTr="00A42879">
        <w:trPr>
          <w:jc w:val="center"/>
        </w:trPr>
        <w:tc>
          <w:tcPr>
            <w:tcW w:w="9752" w:type="dxa"/>
            <w:gridSpan w:val="2"/>
          </w:tcPr>
          <w:p w14:paraId="6D88248A" w14:textId="77777777" w:rsidR="00A42879" w:rsidRPr="008D639E" w:rsidRDefault="00A42879">
            <w:pPr>
              <w:keepNext/>
            </w:pPr>
          </w:p>
        </w:tc>
      </w:tr>
      <w:tr w:rsidR="006C7B3F" w:rsidRPr="008D639E" w14:paraId="3E034CE5" w14:textId="77777777" w:rsidTr="00A42879">
        <w:trPr>
          <w:jc w:val="center"/>
        </w:trPr>
        <w:tc>
          <w:tcPr>
            <w:tcW w:w="4876" w:type="dxa"/>
            <w:hideMark/>
          </w:tcPr>
          <w:p w14:paraId="5382BBEC" w14:textId="77777777" w:rsidR="00A42879" w:rsidRPr="008D639E" w:rsidRDefault="008D639E">
            <w:pPr>
              <w:pStyle w:val="ColumnHeading"/>
              <w:keepNext/>
            </w:pPr>
            <w:r w:rsidRPr="008D639E">
              <w:t>Kommissionens forslag</w:t>
            </w:r>
          </w:p>
        </w:tc>
        <w:tc>
          <w:tcPr>
            <w:tcW w:w="4876" w:type="dxa"/>
            <w:hideMark/>
          </w:tcPr>
          <w:p w14:paraId="59702333" w14:textId="77777777" w:rsidR="00A42879" w:rsidRPr="008D639E" w:rsidRDefault="008D639E">
            <w:pPr>
              <w:pStyle w:val="ColumnHeading"/>
              <w:keepNext/>
            </w:pPr>
            <w:r w:rsidRPr="008D639E">
              <w:t>Ændringsforslag</w:t>
            </w:r>
          </w:p>
        </w:tc>
      </w:tr>
      <w:tr w:rsidR="006C7B3F" w:rsidRPr="008D639E" w14:paraId="7E03161A" w14:textId="77777777" w:rsidTr="00A42879">
        <w:trPr>
          <w:jc w:val="center"/>
        </w:trPr>
        <w:tc>
          <w:tcPr>
            <w:tcW w:w="4876" w:type="dxa"/>
            <w:hideMark/>
          </w:tcPr>
          <w:p w14:paraId="1FA9C037" w14:textId="77777777" w:rsidR="00A42879" w:rsidRPr="008D639E" w:rsidRDefault="008D639E">
            <w:pPr>
              <w:pStyle w:val="Normal6"/>
            </w:pPr>
            <w:r w:rsidRPr="008D639E">
              <w:rPr>
                <w:b/>
                <w:i/>
              </w:rPr>
              <w:t>ii)</w:t>
            </w:r>
            <w:r w:rsidRPr="008D639E">
              <w:rPr>
                <w:b/>
                <w:i/>
              </w:rPr>
              <w:tab/>
              <w:t>12 måneder efter vedtagelsen af nævnte afgørelse for så vidt angår AI-systemer, der er klassificeret som højrisikosystemer i henhold til artikel 6, stk. 1, og bilag I.</w:t>
            </w:r>
          </w:p>
        </w:tc>
        <w:tc>
          <w:tcPr>
            <w:tcW w:w="4876" w:type="dxa"/>
            <w:hideMark/>
          </w:tcPr>
          <w:p w14:paraId="4E3FBB59" w14:textId="77777777" w:rsidR="00A42879" w:rsidRPr="008D639E" w:rsidRDefault="008D639E">
            <w:pPr>
              <w:pStyle w:val="Normal6"/>
              <w:rPr>
                <w:szCs w:val="24"/>
              </w:rPr>
            </w:pPr>
            <w:r w:rsidRPr="008D639E">
              <w:rPr>
                <w:b/>
                <w:i/>
              </w:rPr>
              <w:t>udgår</w:t>
            </w:r>
          </w:p>
        </w:tc>
      </w:tr>
    </w:tbl>
    <w:p w14:paraId="5773DC4E"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2D775BA" w14:textId="77777777" w:rsidR="00A42879" w:rsidRPr="008D639E" w:rsidRDefault="008D639E" w:rsidP="00A42879">
      <w:r w:rsidRPr="008D639E">
        <w:rPr>
          <w:rStyle w:val="HideTWBExt"/>
          <w:noProof w:val="0"/>
        </w:rPr>
        <w:t>&lt;/Amend&gt;</w:t>
      </w:r>
    </w:p>
    <w:p w14:paraId="6ECC2ECB"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419</w:t>
      </w:r>
      <w:r w:rsidRPr="008D639E">
        <w:rPr>
          <w:rStyle w:val="HideTWBExt"/>
          <w:b w:val="0"/>
          <w:noProof w:val="0"/>
        </w:rPr>
        <w:t>&lt;/NumAm&gt;</w:t>
      </w:r>
    </w:p>
    <w:p w14:paraId="2A2C13DD" w14:textId="77777777" w:rsidR="00A42879" w:rsidRPr="008D639E" w:rsidRDefault="008D639E" w:rsidP="00A42879">
      <w:pPr>
        <w:pStyle w:val="NormalBold"/>
      </w:pPr>
      <w:r w:rsidRPr="008D639E">
        <w:rPr>
          <w:rStyle w:val="HideTWBExt"/>
          <w:b w:val="0"/>
          <w:noProof w:val="0"/>
        </w:rPr>
        <w:t>&lt;RepeatBlock-By&gt;&lt;Members&gt;</w:t>
      </w:r>
      <w:r w:rsidRPr="008D639E">
        <w:t>Tomáš Zdechovský</w:t>
      </w:r>
      <w:r w:rsidRPr="008D639E">
        <w:rPr>
          <w:rStyle w:val="HideTWBExt"/>
          <w:b w:val="0"/>
          <w:noProof w:val="0"/>
        </w:rPr>
        <w:t>&lt;/Members&gt;</w:t>
      </w:r>
    </w:p>
    <w:p w14:paraId="7802D156" w14:textId="77777777" w:rsidR="00A42879" w:rsidRPr="008D639E" w:rsidRDefault="008D639E" w:rsidP="00A42879">
      <w:r w:rsidRPr="008D639E">
        <w:rPr>
          <w:rStyle w:val="HideTWBExt"/>
          <w:noProof w:val="0"/>
        </w:rPr>
        <w:t>&lt;/RepeatBlock-By&gt;</w:t>
      </w:r>
    </w:p>
    <w:p w14:paraId="1F25B81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5144145"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7518B1A8"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F645FB5" w14:textId="77777777" w:rsidR="00A42879" w:rsidRPr="008D639E" w:rsidRDefault="008D639E" w:rsidP="00A42879">
      <w:r w:rsidRPr="008D639E">
        <w:rPr>
          <w:rStyle w:val="HideTWBExt"/>
          <w:noProof w:val="0"/>
        </w:rPr>
        <w:t>&lt;Article2&gt;</w:t>
      </w:r>
      <w:r w:rsidRPr="008D639E">
        <w:t>Artikel 113 – stk. 3 – litra d – afsnit 2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B5F448F" w14:textId="77777777" w:rsidTr="00A42879">
        <w:trPr>
          <w:jc w:val="center"/>
        </w:trPr>
        <w:tc>
          <w:tcPr>
            <w:tcW w:w="9752" w:type="dxa"/>
            <w:gridSpan w:val="2"/>
          </w:tcPr>
          <w:p w14:paraId="58B88F53" w14:textId="77777777" w:rsidR="00A42879" w:rsidRPr="008D639E" w:rsidRDefault="00A42879">
            <w:pPr>
              <w:keepNext/>
            </w:pPr>
          </w:p>
        </w:tc>
      </w:tr>
      <w:tr w:rsidR="006C7B3F" w:rsidRPr="008D639E" w14:paraId="6125810A" w14:textId="77777777" w:rsidTr="00A42879">
        <w:trPr>
          <w:jc w:val="center"/>
        </w:trPr>
        <w:tc>
          <w:tcPr>
            <w:tcW w:w="4876" w:type="dxa"/>
            <w:hideMark/>
          </w:tcPr>
          <w:p w14:paraId="50D600E2" w14:textId="77777777" w:rsidR="00A42879" w:rsidRPr="008D639E" w:rsidRDefault="008D639E">
            <w:pPr>
              <w:pStyle w:val="ColumnHeading"/>
              <w:keepNext/>
            </w:pPr>
            <w:r w:rsidRPr="008D639E">
              <w:t>Kommissionens forslag</w:t>
            </w:r>
          </w:p>
        </w:tc>
        <w:tc>
          <w:tcPr>
            <w:tcW w:w="4876" w:type="dxa"/>
            <w:hideMark/>
          </w:tcPr>
          <w:p w14:paraId="3CECBD43" w14:textId="77777777" w:rsidR="00A42879" w:rsidRPr="008D639E" w:rsidRDefault="008D639E">
            <w:pPr>
              <w:pStyle w:val="ColumnHeading"/>
              <w:keepNext/>
            </w:pPr>
            <w:r w:rsidRPr="008D639E">
              <w:t>Ændringsforslag</w:t>
            </w:r>
          </w:p>
        </w:tc>
      </w:tr>
      <w:tr w:rsidR="006C7B3F" w:rsidRPr="008D639E" w14:paraId="00D42CBB" w14:textId="77777777" w:rsidTr="00A42879">
        <w:trPr>
          <w:jc w:val="center"/>
        </w:trPr>
        <w:tc>
          <w:tcPr>
            <w:tcW w:w="4876" w:type="dxa"/>
          </w:tcPr>
          <w:p w14:paraId="76D44455" w14:textId="77777777" w:rsidR="00A42879" w:rsidRPr="008D639E" w:rsidRDefault="00A42879">
            <w:pPr>
              <w:pStyle w:val="Normal6"/>
            </w:pPr>
          </w:p>
        </w:tc>
        <w:tc>
          <w:tcPr>
            <w:tcW w:w="4876" w:type="dxa"/>
            <w:hideMark/>
          </w:tcPr>
          <w:p w14:paraId="484E59B4" w14:textId="77777777" w:rsidR="00A42879" w:rsidRPr="008D639E" w:rsidRDefault="008D639E">
            <w:pPr>
              <w:pStyle w:val="Normal6"/>
              <w:rPr>
                <w:szCs w:val="24"/>
              </w:rPr>
            </w:pPr>
            <w:r w:rsidRPr="008D639E">
              <w:rPr>
                <w:b/>
                <w:i/>
              </w:rPr>
              <w:t xml:space="preserve">Hvis der ikke foreligger harmoniserede standarder eller fælles specifikationer inden for de </w:t>
            </w:r>
            <w:r w:rsidRPr="008D639E">
              <w:rPr>
                <w:b/>
                <w:i/>
              </w:rPr>
              <w:t>frister, der er omhandlet i artikel 113, har udbydere af højrisiko-AI-systemer tilladelse til at påvise overholdelse ved hjælp af standardiserede skabeloner og dokumentationspakker, der er godkendt af Kommissionen.</w:t>
            </w:r>
          </w:p>
        </w:tc>
      </w:tr>
    </w:tbl>
    <w:p w14:paraId="66C4A958"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1A183A4"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4C43F462" w14:textId="77777777" w:rsidR="00A42879" w:rsidRPr="008D639E" w:rsidRDefault="008D639E" w:rsidP="00A42879">
      <w:pPr>
        <w:pStyle w:val="Normal12Italic"/>
        <w:rPr>
          <w:noProof w:val="0"/>
        </w:rPr>
      </w:pPr>
      <w:r w:rsidRPr="008D639E">
        <w:rPr>
          <w:noProof w:val="0"/>
        </w:rPr>
        <w:t>Dette ændringsforslag sikrer, at lovgivningsmæssige forsinkelser ikke blokerer markedsadgang, samtidig med at der opretholdes ansvarlighed og kontrol.</w:t>
      </w:r>
    </w:p>
    <w:p w14:paraId="66032A37" w14:textId="77777777" w:rsidR="00A42879" w:rsidRPr="008D639E" w:rsidRDefault="008D639E" w:rsidP="00A42879">
      <w:r w:rsidRPr="008D639E">
        <w:rPr>
          <w:rStyle w:val="HideTWBExt"/>
          <w:noProof w:val="0"/>
        </w:rPr>
        <w:t>&lt;/Amend&gt;</w:t>
      </w:r>
    </w:p>
    <w:p w14:paraId="22777F49"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420</w:t>
      </w:r>
      <w:r w:rsidRPr="008D639E">
        <w:rPr>
          <w:rStyle w:val="HideTWBExt"/>
          <w:b w:val="0"/>
          <w:noProof w:val="0"/>
        </w:rPr>
        <w:t>&lt;/NumAm&gt;</w:t>
      </w:r>
    </w:p>
    <w:p w14:paraId="5D5ADE4C" w14:textId="77777777" w:rsidR="00A42879" w:rsidRPr="008D639E" w:rsidRDefault="008D639E" w:rsidP="00A42879">
      <w:pPr>
        <w:pStyle w:val="NormalBold"/>
      </w:pPr>
      <w:r w:rsidRPr="008D639E">
        <w:rPr>
          <w:rStyle w:val="HideTWBExt"/>
          <w:b w:val="0"/>
          <w:noProof w:val="0"/>
        </w:rPr>
        <w:t>&lt;RepeatBlock-By&gt;&lt;Members&gt;</w:t>
      </w:r>
      <w:r w:rsidRPr="008D639E">
        <w:t>Virginie Joron, Ernő Schaller-Baross, Pál Szekeres, Elisabeth Dieringer, Matthieu Valet, Alexandre Varaut, Pascale Piera</w:t>
      </w:r>
      <w:r w:rsidRPr="008D639E">
        <w:rPr>
          <w:rStyle w:val="HideTWBExt"/>
          <w:b w:val="0"/>
          <w:noProof w:val="0"/>
        </w:rPr>
        <w:t>&lt;/Members&gt;</w:t>
      </w:r>
    </w:p>
    <w:p w14:paraId="020EEE18" w14:textId="77777777" w:rsidR="00A42879" w:rsidRPr="008D639E" w:rsidRDefault="008D639E" w:rsidP="00A42879">
      <w:r w:rsidRPr="008D639E">
        <w:rPr>
          <w:rStyle w:val="HideTWBExt"/>
          <w:noProof w:val="0"/>
        </w:rPr>
        <w:t>&lt;/RepeatBlock-By&gt;</w:t>
      </w:r>
    </w:p>
    <w:p w14:paraId="11D0B217"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E4CC5A6" w14:textId="77777777" w:rsidR="00A42879" w:rsidRPr="008D639E" w:rsidRDefault="008D639E" w:rsidP="00A42879">
      <w:pPr>
        <w:pStyle w:val="NormalBold"/>
      </w:pPr>
      <w:r w:rsidRPr="008D639E">
        <w:rPr>
          <w:rStyle w:val="HideTWBExt"/>
          <w:b w:val="0"/>
          <w:noProof w:val="0"/>
        </w:rPr>
        <w:t>&lt;Article&gt;</w:t>
      </w:r>
      <w:r w:rsidRPr="008D639E">
        <w:t xml:space="preserve">Artikel 1 – stk. 1 – nr. 31 – </w:t>
      </w:r>
      <w:r w:rsidRPr="008D639E">
        <w:t>litra a a (nyt)</w:t>
      </w:r>
      <w:r w:rsidRPr="008D639E">
        <w:rPr>
          <w:rStyle w:val="HideTWBExt"/>
          <w:b w:val="0"/>
          <w:noProof w:val="0"/>
        </w:rPr>
        <w:t>&lt;/Article&gt;</w:t>
      </w:r>
    </w:p>
    <w:p w14:paraId="324718A5"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C893347" w14:textId="77777777" w:rsidR="00A42879" w:rsidRPr="008D639E" w:rsidRDefault="008D639E" w:rsidP="00A42879">
      <w:r w:rsidRPr="008D639E">
        <w:rPr>
          <w:rStyle w:val="HideTWBExt"/>
          <w:noProof w:val="0"/>
        </w:rPr>
        <w:t>&lt;Article2&gt;</w:t>
      </w:r>
      <w:r w:rsidRPr="008D639E">
        <w:t>Artikel 113 – stk. 3 – litra d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0DA72BD" w14:textId="77777777" w:rsidTr="00A42879">
        <w:trPr>
          <w:jc w:val="center"/>
        </w:trPr>
        <w:tc>
          <w:tcPr>
            <w:tcW w:w="9752" w:type="dxa"/>
            <w:gridSpan w:val="2"/>
          </w:tcPr>
          <w:p w14:paraId="6681139E" w14:textId="77777777" w:rsidR="00A42879" w:rsidRPr="008D639E" w:rsidRDefault="00A42879">
            <w:pPr>
              <w:keepNext/>
            </w:pPr>
          </w:p>
        </w:tc>
      </w:tr>
      <w:tr w:rsidR="006C7B3F" w:rsidRPr="008D639E" w14:paraId="7EBAE26B" w14:textId="77777777" w:rsidTr="00A42879">
        <w:trPr>
          <w:jc w:val="center"/>
        </w:trPr>
        <w:tc>
          <w:tcPr>
            <w:tcW w:w="4876" w:type="dxa"/>
            <w:hideMark/>
          </w:tcPr>
          <w:p w14:paraId="57706412" w14:textId="77777777" w:rsidR="00A42879" w:rsidRPr="008D639E" w:rsidRDefault="008D639E">
            <w:pPr>
              <w:pStyle w:val="ColumnHeading"/>
              <w:keepNext/>
            </w:pPr>
            <w:r w:rsidRPr="008D639E">
              <w:t>Kommissionens forslag</w:t>
            </w:r>
          </w:p>
        </w:tc>
        <w:tc>
          <w:tcPr>
            <w:tcW w:w="4876" w:type="dxa"/>
            <w:hideMark/>
          </w:tcPr>
          <w:p w14:paraId="0DBBF536" w14:textId="77777777" w:rsidR="00A42879" w:rsidRPr="008D639E" w:rsidRDefault="008D639E">
            <w:pPr>
              <w:pStyle w:val="ColumnHeading"/>
              <w:keepNext/>
            </w:pPr>
            <w:r w:rsidRPr="008D639E">
              <w:t>Ændringsforslag</w:t>
            </w:r>
          </w:p>
        </w:tc>
      </w:tr>
      <w:tr w:rsidR="006C7B3F" w:rsidRPr="008D639E" w14:paraId="6DE3547E" w14:textId="77777777" w:rsidTr="00A42879">
        <w:trPr>
          <w:jc w:val="center"/>
        </w:trPr>
        <w:tc>
          <w:tcPr>
            <w:tcW w:w="4876" w:type="dxa"/>
          </w:tcPr>
          <w:p w14:paraId="628D1FDA" w14:textId="77777777" w:rsidR="00A42879" w:rsidRPr="008D639E" w:rsidRDefault="00A42879">
            <w:pPr>
              <w:pStyle w:val="Normal6"/>
            </w:pPr>
          </w:p>
        </w:tc>
        <w:tc>
          <w:tcPr>
            <w:tcW w:w="4876" w:type="dxa"/>
            <w:hideMark/>
          </w:tcPr>
          <w:p w14:paraId="5B0BC722" w14:textId="77777777" w:rsidR="00A42879" w:rsidRPr="008D639E" w:rsidRDefault="008D639E">
            <w:pPr>
              <w:pStyle w:val="Normal6"/>
              <w:rPr>
                <w:szCs w:val="24"/>
              </w:rPr>
            </w:pPr>
            <w:r w:rsidRPr="008D639E">
              <w:rPr>
                <w:b/>
                <w:i/>
              </w:rPr>
              <w:t>aa)</w:t>
            </w:r>
            <w:r w:rsidRPr="008D639E">
              <w:rPr>
                <w:b/>
                <w:i/>
              </w:rPr>
              <w:tab/>
              <w:t>I tredje afsnit indsættes som litra da):</w:t>
            </w:r>
          </w:p>
        </w:tc>
      </w:tr>
      <w:tr w:rsidR="006C7B3F" w:rsidRPr="008D639E" w14:paraId="4087047D" w14:textId="77777777" w:rsidTr="00A42879">
        <w:trPr>
          <w:jc w:val="center"/>
        </w:trPr>
        <w:tc>
          <w:tcPr>
            <w:tcW w:w="4876" w:type="dxa"/>
          </w:tcPr>
          <w:p w14:paraId="452D4A41" w14:textId="77777777" w:rsidR="004C1A59" w:rsidRPr="008D639E" w:rsidRDefault="004C1A59">
            <w:pPr>
              <w:pStyle w:val="Normal6"/>
            </w:pPr>
          </w:p>
        </w:tc>
        <w:tc>
          <w:tcPr>
            <w:tcW w:w="4876" w:type="dxa"/>
          </w:tcPr>
          <w:p w14:paraId="7586696A" w14:textId="77777777" w:rsidR="004C1A59" w:rsidRPr="008D639E" w:rsidRDefault="008D639E">
            <w:pPr>
              <w:pStyle w:val="Normal6"/>
              <w:rPr>
                <w:b/>
                <w:i/>
              </w:rPr>
            </w:pPr>
            <w:r w:rsidRPr="008D639E">
              <w:rPr>
                <w:b/>
                <w:i/>
              </w:rPr>
              <w:t>da)</w:t>
            </w:r>
            <w:r w:rsidRPr="008D639E">
              <w:rPr>
                <w:b/>
                <w:i/>
              </w:rPr>
              <w:tab/>
              <w:t xml:space="preserve">De i litra d) </w:t>
            </w:r>
            <w:r w:rsidRPr="008D639E">
              <w:rPr>
                <w:b/>
                <w:i/>
              </w:rPr>
              <w:t>omhandlede afgørelser vedtages senest den 2. august 2027.</w:t>
            </w:r>
          </w:p>
        </w:tc>
      </w:tr>
    </w:tbl>
    <w:p w14:paraId="16C4085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9812F78" w14:textId="77777777" w:rsidR="00A42879" w:rsidRPr="008D639E" w:rsidRDefault="008D639E" w:rsidP="00A42879">
      <w:r w:rsidRPr="008D639E">
        <w:rPr>
          <w:rStyle w:val="HideTWBExt"/>
          <w:noProof w:val="0"/>
        </w:rPr>
        <w:t>&lt;/Amend&gt;</w:t>
      </w:r>
    </w:p>
    <w:p w14:paraId="6C07196F"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421</w:t>
      </w:r>
      <w:r w:rsidRPr="008D639E">
        <w:rPr>
          <w:rStyle w:val="HideTWBExt"/>
          <w:b w:val="0"/>
          <w:noProof w:val="0"/>
        </w:rPr>
        <w:t>&lt;/NumAm&gt;</w:t>
      </w:r>
    </w:p>
    <w:p w14:paraId="6767A77D" w14:textId="77777777" w:rsidR="00A42879" w:rsidRPr="008D639E" w:rsidRDefault="008D639E" w:rsidP="00A42879">
      <w:pPr>
        <w:pStyle w:val="NormalBold"/>
      </w:pPr>
      <w:r w:rsidRPr="008D639E">
        <w:rPr>
          <w:rStyle w:val="HideTWBExt"/>
          <w:b w:val="0"/>
          <w:noProof w:val="0"/>
        </w:rPr>
        <w:t>&lt;RepeatBlock-By&gt;&lt;Members&gt;</w:t>
      </w:r>
      <w:r w:rsidRPr="008D639E">
        <w:t xml:space="preserve">Virginie Joron, Ernő Schaller-Baross, Pál Szekeres, Elisabeth Dieringer, </w:t>
      </w:r>
      <w:r w:rsidRPr="008D639E">
        <w:t>Matthieu Valet, Alexandre Varaut, Pascale Piera</w:t>
      </w:r>
      <w:r w:rsidRPr="008D639E">
        <w:rPr>
          <w:rStyle w:val="HideTWBExt"/>
          <w:b w:val="0"/>
          <w:noProof w:val="0"/>
        </w:rPr>
        <w:t>&lt;/Members&gt;</w:t>
      </w:r>
    </w:p>
    <w:p w14:paraId="0E916378" w14:textId="77777777" w:rsidR="00A42879" w:rsidRPr="008D639E" w:rsidRDefault="008D639E" w:rsidP="00A42879">
      <w:r w:rsidRPr="008D639E">
        <w:rPr>
          <w:rStyle w:val="HideTWBExt"/>
          <w:noProof w:val="0"/>
        </w:rPr>
        <w:t>&lt;/RepeatBlock-By&gt;</w:t>
      </w:r>
    </w:p>
    <w:p w14:paraId="7AA1AC2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755A7BD"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1C10BC3A"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911CA3F" w14:textId="77777777" w:rsidR="00A42879" w:rsidRPr="008D639E" w:rsidRDefault="008D639E" w:rsidP="00A42879">
      <w:r w:rsidRPr="008D639E">
        <w:rPr>
          <w:rStyle w:val="HideTWBExt"/>
          <w:noProof w:val="0"/>
        </w:rPr>
        <w:t>&lt;Article2&gt;</w:t>
      </w:r>
      <w:r w:rsidRPr="008D639E">
        <w:t xml:space="preserve">Artikel 113 – </w:t>
      </w:r>
      <w:r w:rsidRPr="008D639E">
        <w:t>stk. 3 – litra d – afsnit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8DB674A" w14:textId="77777777" w:rsidTr="00A42879">
        <w:trPr>
          <w:jc w:val="center"/>
        </w:trPr>
        <w:tc>
          <w:tcPr>
            <w:tcW w:w="9752" w:type="dxa"/>
            <w:gridSpan w:val="2"/>
          </w:tcPr>
          <w:p w14:paraId="4A88B02C" w14:textId="77777777" w:rsidR="00A42879" w:rsidRPr="008D639E" w:rsidRDefault="00A42879">
            <w:pPr>
              <w:keepNext/>
            </w:pPr>
          </w:p>
        </w:tc>
      </w:tr>
      <w:tr w:rsidR="006C7B3F" w:rsidRPr="008D639E" w14:paraId="0C91BB66" w14:textId="77777777" w:rsidTr="00A42879">
        <w:trPr>
          <w:jc w:val="center"/>
        </w:trPr>
        <w:tc>
          <w:tcPr>
            <w:tcW w:w="4876" w:type="dxa"/>
            <w:hideMark/>
          </w:tcPr>
          <w:p w14:paraId="141683E3" w14:textId="77777777" w:rsidR="00A42879" w:rsidRPr="008D639E" w:rsidRDefault="008D639E">
            <w:pPr>
              <w:pStyle w:val="ColumnHeading"/>
              <w:keepNext/>
            </w:pPr>
            <w:r w:rsidRPr="008D639E">
              <w:t>Kommissionens forslag</w:t>
            </w:r>
          </w:p>
        </w:tc>
        <w:tc>
          <w:tcPr>
            <w:tcW w:w="4876" w:type="dxa"/>
            <w:hideMark/>
          </w:tcPr>
          <w:p w14:paraId="3ECE54A3" w14:textId="77777777" w:rsidR="00A42879" w:rsidRPr="008D639E" w:rsidRDefault="008D639E">
            <w:pPr>
              <w:pStyle w:val="ColumnHeading"/>
              <w:keepNext/>
            </w:pPr>
            <w:r w:rsidRPr="008D639E">
              <w:t>Ændringsforslag</w:t>
            </w:r>
          </w:p>
        </w:tc>
      </w:tr>
      <w:tr w:rsidR="006C7B3F" w:rsidRPr="008D639E" w14:paraId="4EE5A87F" w14:textId="77777777" w:rsidTr="00A42879">
        <w:trPr>
          <w:jc w:val="center"/>
        </w:trPr>
        <w:tc>
          <w:tcPr>
            <w:tcW w:w="4876" w:type="dxa"/>
            <w:hideMark/>
          </w:tcPr>
          <w:p w14:paraId="4DCEE4C9" w14:textId="77777777" w:rsidR="00A42879" w:rsidRPr="008D639E" w:rsidRDefault="008D639E">
            <w:pPr>
              <w:pStyle w:val="Normal6"/>
            </w:pPr>
            <w:r w:rsidRPr="008D639E">
              <w:rPr>
                <w:b/>
                <w:i/>
              </w:rPr>
              <w:t xml:space="preserve">Hvis der ikke vedtages en afgørelse, jf. stk. 1, eller hvis nedenstående datoer ligger tidligere end dem, der følger efter vedtagelsen af afgørelsen, finder kapitel III, </w:t>
            </w:r>
            <w:r w:rsidRPr="008D639E">
              <w:rPr>
                <w:b/>
                <w:i/>
              </w:rPr>
              <w:t>afdeling 1, 2 og 3, anvendelse:</w:t>
            </w:r>
          </w:p>
        </w:tc>
        <w:tc>
          <w:tcPr>
            <w:tcW w:w="4876" w:type="dxa"/>
            <w:hideMark/>
          </w:tcPr>
          <w:p w14:paraId="152BDDB8" w14:textId="77777777" w:rsidR="00A42879" w:rsidRPr="008D639E" w:rsidRDefault="008D639E">
            <w:pPr>
              <w:pStyle w:val="Normal6"/>
              <w:rPr>
                <w:szCs w:val="24"/>
              </w:rPr>
            </w:pPr>
            <w:r w:rsidRPr="008D639E">
              <w:rPr>
                <w:b/>
                <w:i/>
              </w:rPr>
              <w:t>udgår</w:t>
            </w:r>
          </w:p>
        </w:tc>
      </w:tr>
      <w:tr w:rsidR="006C7B3F" w:rsidRPr="008D639E" w14:paraId="05605C56" w14:textId="77777777" w:rsidTr="00A42879">
        <w:trPr>
          <w:jc w:val="center"/>
        </w:trPr>
        <w:tc>
          <w:tcPr>
            <w:tcW w:w="4876" w:type="dxa"/>
            <w:hideMark/>
          </w:tcPr>
          <w:p w14:paraId="5B7DE302" w14:textId="77777777" w:rsidR="00A42879" w:rsidRPr="008D639E" w:rsidRDefault="008D639E">
            <w:pPr>
              <w:pStyle w:val="Normal6"/>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077A9986" w14:textId="77777777" w:rsidR="00A42879" w:rsidRPr="008D639E" w:rsidRDefault="00A42879">
            <w:pPr>
              <w:pStyle w:val="Normal6"/>
              <w:rPr>
                <w:szCs w:val="24"/>
              </w:rPr>
            </w:pPr>
          </w:p>
        </w:tc>
      </w:tr>
      <w:tr w:rsidR="006C7B3F" w:rsidRPr="008D639E" w14:paraId="3D86DB27" w14:textId="77777777" w:rsidTr="00A42879">
        <w:trPr>
          <w:jc w:val="center"/>
        </w:trPr>
        <w:tc>
          <w:tcPr>
            <w:tcW w:w="4876" w:type="dxa"/>
            <w:hideMark/>
          </w:tcPr>
          <w:p w14:paraId="5CC2FAA0" w14:textId="77777777" w:rsidR="00A42879" w:rsidRPr="008D639E" w:rsidRDefault="008D639E">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3F15AC7C" w14:textId="77777777" w:rsidR="00A42879" w:rsidRPr="008D639E" w:rsidRDefault="00A42879">
            <w:pPr>
              <w:pStyle w:val="Normal6"/>
              <w:rPr>
                <w:szCs w:val="24"/>
              </w:rPr>
            </w:pPr>
          </w:p>
        </w:tc>
      </w:tr>
    </w:tbl>
    <w:p w14:paraId="7992334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8C6B310" w14:textId="77777777" w:rsidR="00A42879" w:rsidRPr="008D639E" w:rsidRDefault="008D639E" w:rsidP="00A42879">
      <w:r w:rsidRPr="008D639E">
        <w:rPr>
          <w:rStyle w:val="HideTWBExt"/>
          <w:noProof w:val="0"/>
        </w:rPr>
        <w:t>&lt;/Amend&gt;</w:t>
      </w:r>
    </w:p>
    <w:p w14:paraId="79D05F86"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422</w:t>
      </w:r>
      <w:r w:rsidRPr="008D639E">
        <w:rPr>
          <w:rStyle w:val="HideTWBExt"/>
          <w:b w:val="0"/>
          <w:noProof w:val="0"/>
        </w:rPr>
        <w:t>&lt;/NumAm&gt;</w:t>
      </w:r>
    </w:p>
    <w:p w14:paraId="49ED9B7A" w14:textId="77777777" w:rsidR="00A42879" w:rsidRPr="008D639E" w:rsidRDefault="008D639E" w:rsidP="00A42879">
      <w:pPr>
        <w:pStyle w:val="NormalBold"/>
      </w:pPr>
      <w:r w:rsidRPr="008D639E">
        <w:rPr>
          <w:rStyle w:val="HideTWBExt"/>
          <w:b w:val="0"/>
          <w:noProof w:val="0"/>
        </w:rPr>
        <w:t>&lt;RepeatBlock-By&gt;&lt;Members&gt;</w:t>
      </w:r>
      <w:r w:rsidRPr="008D639E">
        <w:t>Jaroslav Bžoch, Virginie Joron, Klara Dostalova</w:t>
      </w:r>
      <w:r w:rsidRPr="008D639E">
        <w:rPr>
          <w:rStyle w:val="HideTWBExt"/>
          <w:b w:val="0"/>
          <w:noProof w:val="0"/>
        </w:rPr>
        <w:t>&lt;/Members&gt;</w:t>
      </w:r>
    </w:p>
    <w:p w14:paraId="3B7284A4" w14:textId="77777777" w:rsidR="00A42879" w:rsidRPr="008D639E" w:rsidRDefault="008D639E" w:rsidP="00A42879">
      <w:r w:rsidRPr="008D639E">
        <w:rPr>
          <w:rStyle w:val="HideTWBExt"/>
          <w:noProof w:val="0"/>
        </w:rPr>
        <w:t>&lt;/RepeatBlock-By&gt;</w:t>
      </w:r>
    </w:p>
    <w:p w14:paraId="335761F1"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A5536A3"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721DEE1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144EC1D" w14:textId="77777777" w:rsidR="00A42879" w:rsidRPr="008D639E" w:rsidRDefault="008D639E" w:rsidP="00A42879">
      <w:r w:rsidRPr="008D639E">
        <w:rPr>
          <w:rStyle w:val="HideTWBExt"/>
          <w:noProof w:val="0"/>
        </w:rPr>
        <w:t>&lt;Article2&gt;</w:t>
      </w:r>
      <w:r w:rsidRPr="008D639E">
        <w:t>Artikel 113 – stk. 3 – litra d – afsnit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D546D47" w14:textId="77777777" w:rsidTr="00A42879">
        <w:trPr>
          <w:jc w:val="center"/>
        </w:trPr>
        <w:tc>
          <w:tcPr>
            <w:tcW w:w="9752" w:type="dxa"/>
            <w:gridSpan w:val="2"/>
          </w:tcPr>
          <w:p w14:paraId="4C22C7B6" w14:textId="77777777" w:rsidR="00A42879" w:rsidRPr="008D639E" w:rsidRDefault="00A42879">
            <w:pPr>
              <w:keepNext/>
            </w:pPr>
          </w:p>
        </w:tc>
      </w:tr>
      <w:tr w:rsidR="006C7B3F" w:rsidRPr="008D639E" w14:paraId="5EAA79AF" w14:textId="77777777" w:rsidTr="00A42879">
        <w:trPr>
          <w:jc w:val="center"/>
        </w:trPr>
        <w:tc>
          <w:tcPr>
            <w:tcW w:w="4876" w:type="dxa"/>
            <w:hideMark/>
          </w:tcPr>
          <w:p w14:paraId="5AF13221" w14:textId="77777777" w:rsidR="00A42879" w:rsidRPr="008D639E" w:rsidRDefault="008D639E">
            <w:pPr>
              <w:pStyle w:val="ColumnHeading"/>
              <w:keepNext/>
            </w:pPr>
            <w:r w:rsidRPr="008D639E">
              <w:t>Kommissionens forslag</w:t>
            </w:r>
          </w:p>
        </w:tc>
        <w:tc>
          <w:tcPr>
            <w:tcW w:w="4876" w:type="dxa"/>
            <w:hideMark/>
          </w:tcPr>
          <w:p w14:paraId="721D0735" w14:textId="77777777" w:rsidR="00A42879" w:rsidRPr="008D639E" w:rsidRDefault="008D639E">
            <w:pPr>
              <w:pStyle w:val="ColumnHeading"/>
              <w:keepNext/>
            </w:pPr>
            <w:r w:rsidRPr="008D639E">
              <w:t>Ændringsforslag</w:t>
            </w:r>
          </w:p>
        </w:tc>
      </w:tr>
      <w:tr w:rsidR="006C7B3F" w:rsidRPr="008D639E" w14:paraId="53B14E2A" w14:textId="77777777" w:rsidTr="00A42879">
        <w:trPr>
          <w:jc w:val="center"/>
        </w:trPr>
        <w:tc>
          <w:tcPr>
            <w:tcW w:w="4876" w:type="dxa"/>
            <w:hideMark/>
          </w:tcPr>
          <w:p w14:paraId="4D0B0B1C" w14:textId="77777777" w:rsidR="00A42879" w:rsidRPr="008D639E" w:rsidRDefault="008D639E">
            <w:pPr>
              <w:pStyle w:val="Normal6"/>
            </w:pPr>
            <w:r w:rsidRPr="008D639E">
              <w:rPr>
                <w:b/>
                <w:i/>
              </w:rPr>
              <w:t>Hvis der ikke vedtages en afgørelse, jf. stk. 1, eller hvis nedenstående datoer ligger tidligere end dem, der følger efter vedtagelsen af afgørelsen, finder kapitel III, afdeling 1, 2 og 3, anvendelse:</w:t>
            </w:r>
          </w:p>
        </w:tc>
        <w:tc>
          <w:tcPr>
            <w:tcW w:w="4876" w:type="dxa"/>
            <w:hideMark/>
          </w:tcPr>
          <w:p w14:paraId="3BB61786" w14:textId="77777777" w:rsidR="00A42879" w:rsidRPr="008D639E" w:rsidRDefault="008D639E">
            <w:pPr>
              <w:pStyle w:val="Normal6"/>
              <w:rPr>
                <w:szCs w:val="24"/>
              </w:rPr>
            </w:pPr>
            <w:r w:rsidRPr="008D639E">
              <w:rPr>
                <w:b/>
                <w:i/>
              </w:rPr>
              <w:t>udgår</w:t>
            </w:r>
          </w:p>
        </w:tc>
      </w:tr>
      <w:tr w:rsidR="006C7B3F" w:rsidRPr="008D639E" w14:paraId="1B2DFFC6" w14:textId="77777777" w:rsidTr="00A42879">
        <w:trPr>
          <w:jc w:val="center"/>
        </w:trPr>
        <w:tc>
          <w:tcPr>
            <w:tcW w:w="4876" w:type="dxa"/>
            <w:hideMark/>
          </w:tcPr>
          <w:p w14:paraId="54107CF8" w14:textId="77777777" w:rsidR="00A42879" w:rsidRPr="008D639E" w:rsidRDefault="008D639E">
            <w:pPr>
              <w:pStyle w:val="Normal6"/>
            </w:pPr>
            <w:r w:rsidRPr="008D639E">
              <w:rPr>
                <w:b/>
                <w:i/>
              </w:rPr>
              <w:t>i)</w:t>
            </w:r>
            <w:r w:rsidRPr="008D639E">
              <w:rPr>
                <w:b/>
                <w:i/>
              </w:rPr>
              <w:tab/>
            </w:r>
            <w:r w:rsidRPr="008D639E">
              <w:rPr>
                <w:b/>
                <w:i/>
              </w:rPr>
              <w:t xml:space="preserve">den 2. december 2027 for så vidt angår AI-systemer, der er klassificeret som højrisikosystemer i henhold til </w:t>
            </w:r>
            <w:r w:rsidRPr="008D639E">
              <w:rPr>
                <w:b/>
                <w:i/>
              </w:rPr>
              <w:lastRenderedPageBreak/>
              <w:t>artikel 6, stk. 2, og bilag III, og</w:t>
            </w:r>
          </w:p>
        </w:tc>
        <w:tc>
          <w:tcPr>
            <w:tcW w:w="4876" w:type="dxa"/>
          </w:tcPr>
          <w:p w14:paraId="17971C86" w14:textId="77777777" w:rsidR="00A42879" w:rsidRPr="008D639E" w:rsidRDefault="00A42879">
            <w:pPr>
              <w:pStyle w:val="Normal6"/>
              <w:rPr>
                <w:szCs w:val="24"/>
              </w:rPr>
            </w:pPr>
          </w:p>
        </w:tc>
      </w:tr>
      <w:tr w:rsidR="006C7B3F" w:rsidRPr="008D639E" w14:paraId="60FECFCF" w14:textId="77777777" w:rsidTr="00A42879">
        <w:trPr>
          <w:jc w:val="center"/>
        </w:trPr>
        <w:tc>
          <w:tcPr>
            <w:tcW w:w="4876" w:type="dxa"/>
            <w:hideMark/>
          </w:tcPr>
          <w:p w14:paraId="4EBA0028" w14:textId="77777777" w:rsidR="00A42879" w:rsidRPr="008D639E" w:rsidRDefault="008D639E">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50A4E555" w14:textId="77777777" w:rsidR="00A42879" w:rsidRPr="008D639E" w:rsidRDefault="00A42879">
            <w:pPr>
              <w:pStyle w:val="Normal6"/>
              <w:rPr>
                <w:szCs w:val="24"/>
              </w:rPr>
            </w:pPr>
          </w:p>
        </w:tc>
      </w:tr>
    </w:tbl>
    <w:p w14:paraId="2A77218D"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74EE089" w14:textId="77777777" w:rsidR="00A42879" w:rsidRPr="008D639E" w:rsidRDefault="008D639E" w:rsidP="00A42879">
      <w:r w:rsidRPr="008D639E">
        <w:rPr>
          <w:rStyle w:val="HideTWBExt"/>
          <w:noProof w:val="0"/>
        </w:rPr>
        <w:t>&lt;/Amend&gt;</w:t>
      </w:r>
    </w:p>
    <w:p w14:paraId="6808B817"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423</w:t>
      </w:r>
      <w:r w:rsidRPr="008D639E">
        <w:rPr>
          <w:rStyle w:val="HideTWBExt"/>
          <w:b w:val="0"/>
          <w:noProof w:val="0"/>
        </w:rPr>
        <w:t>&lt;/NumAm&gt;</w:t>
      </w:r>
    </w:p>
    <w:p w14:paraId="318B3FC5" w14:textId="77777777" w:rsidR="00A42879" w:rsidRPr="008D639E" w:rsidRDefault="008D639E" w:rsidP="00A42879">
      <w:pPr>
        <w:pStyle w:val="NormalBold"/>
      </w:pPr>
      <w:r w:rsidRPr="008D639E">
        <w:rPr>
          <w:rStyle w:val="HideTWBExt"/>
          <w:b w:val="0"/>
          <w:noProof w:val="0"/>
        </w:rPr>
        <w:t>&lt;RepeatBlock-By&gt;&lt;Members&gt;</w:t>
      </w:r>
      <w:r w:rsidRPr="008D639E">
        <w:t>Christian Doleschal</w:t>
      </w:r>
      <w:r w:rsidRPr="008D639E">
        <w:rPr>
          <w:rStyle w:val="HideTWBExt"/>
          <w:b w:val="0"/>
          <w:noProof w:val="0"/>
        </w:rPr>
        <w:t>&lt;/Members&gt;</w:t>
      </w:r>
    </w:p>
    <w:p w14:paraId="461A343E" w14:textId="77777777" w:rsidR="00A42879" w:rsidRPr="008D639E" w:rsidRDefault="008D639E" w:rsidP="00A42879">
      <w:r w:rsidRPr="008D639E">
        <w:rPr>
          <w:rStyle w:val="HideTWBExt"/>
          <w:noProof w:val="0"/>
        </w:rPr>
        <w:t>&lt;/RepeatBlock-By&gt;</w:t>
      </w:r>
    </w:p>
    <w:p w14:paraId="765319E5"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D154B31"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64F2914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8BD5CF0" w14:textId="77777777" w:rsidR="00A42879" w:rsidRPr="008D639E" w:rsidRDefault="008D639E" w:rsidP="00A42879">
      <w:r w:rsidRPr="008D639E">
        <w:rPr>
          <w:rStyle w:val="HideTWBExt"/>
          <w:noProof w:val="0"/>
        </w:rPr>
        <w:t>&lt;Article2&gt;</w:t>
      </w:r>
      <w:r w:rsidRPr="008D639E">
        <w:t>Artikel 113 – stk. 3 – litra d – afsnit 2</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4A54911A" w14:textId="77777777" w:rsidTr="00A42879">
        <w:trPr>
          <w:jc w:val="center"/>
        </w:trPr>
        <w:tc>
          <w:tcPr>
            <w:tcW w:w="9752" w:type="dxa"/>
            <w:gridSpan w:val="2"/>
          </w:tcPr>
          <w:p w14:paraId="23A349D7" w14:textId="77777777" w:rsidR="00A42879" w:rsidRPr="008D639E" w:rsidRDefault="00A42879">
            <w:pPr>
              <w:keepNext/>
            </w:pPr>
          </w:p>
        </w:tc>
      </w:tr>
      <w:tr w:rsidR="006C7B3F" w:rsidRPr="008D639E" w14:paraId="1FF6CE83" w14:textId="77777777" w:rsidTr="00A42879">
        <w:trPr>
          <w:jc w:val="center"/>
        </w:trPr>
        <w:tc>
          <w:tcPr>
            <w:tcW w:w="4876" w:type="dxa"/>
            <w:hideMark/>
          </w:tcPr>
          <w:p w14:paraId="294F5DAD" w14:textId="77777777" w:rsidR="00A42879" w:rsidRPr="008D639E" w:rsidRDefault="008D639E">
            <w:pPr>
              <w:pStyle w:val="ColumnHeading"/>
              <w:keepNext/>
            </w:pPr>
            <w:r w:rsidRPr="008D639E">
              <w:t>Kommissionens forslag</w:t>
            </w:r>
          </w:p>
        </w:tc>
        <w:tc>
          <w:tcPr>
            <w:tcW w:w="4876" w:type="dxa"/>
            <w:hideMark/>
          </w:tcPr>
          <w:p w14:paraId="64C97768" w14:textId="77777777" w:rsidR="00A42879" w:rsidRPr="008D639E" w:rsidRDefault="008D639E">
            <w:pPr>
              <w:pStyle w:val="ColumnHeading"/>
              <w:keepNext/>
            </w:pPr>
            <w:r w:rsidRPr="008D639E">
              <w:t>Ændringsforslag</w:t>
            </w:r>
          </w:p>
        </w:tc>
      </w:tr>
      <w:tr w:rsidR="006C7B3F" w:rsidRPr="008D639E" w14:paraId="6C21D9D4" w14:textId="77777777" w:rsidTr="00A42879">
        <w:trPr>
          <w:jc w:val="center"/>
        </w:trPr>
        <w:tc>
          <w:tcPr>
            <w:tcW w:w="4876" w:type="dxa"/>
            <w:hideMark/>
          </w:tcPr>
          <w:p w14:paraId="5A5D497C" w14:textId="77777777" w:rsidR="00A42879" w:rsidRPr="008D639E" w:rsidRDefault="008D639E">
            <w:pPr>
              <w:pStyle w:val="Normal6"/>
            </w:pPr>
            <w:r w:rsidRPr="008D639E">
              <w:rPr>
                <w:b/>
                <w:i/>
              </w:rPr>
              <w:t xml:space="preserve">Hvis der ikke vedtages en afgørelse, jf. stk. 1, </w:t>
            </w:r>
            <w:r w:rsidRPr="008D639E">
              <w:rPr>
                <w:b/>
                <w:i/>
              </w:rPr>
              <w:t>eller hvis nedenstående datoer ligger tidligere end dem, der følger efter vedtagelsen af afgørelsen, finder kapitel III, afdeling 1, 2 og 3, anvendelse:</w:t>
            </w:r>
          </w:p>
        </w:tc>
        <w:tc>
          <w:tcPr>
            <w:tcW w:w="4876" w:type="dxa"/>
            <w:hideMark/>
          </w:tcPr>
          <w:p w14:paraId="47D90857" w14:textId="77777777" w:rsidR="00A42879" w:rsidRPr="008D639E" w:rsidRDefault="008D639E">
            <w:pPr>
              <w:pStyle w:val="Normal6"/>
              <w:rPr>
                <w:szCs w:val="24"/>
              </w:rPr>
            </w:pPr>
            <w:r w:rsidRPr="008D639E">
              <w:rPr>
                <w:b/>
                <w:i/>
              </w:rPr>
              <w:t>udgår</w:t>
            </w:r>
          </w:p>
        </w:tc>
      </w:tr>
      <w:tr w:rsidR="006C7B3F" w:rsidRPr="008D639E" w14:paraId="59FF2B7F" w14:textId="77777777" w:rsidTr="00A42879">
        <w:trPr>
          <w:jc w:val="center"/>
        </w:trPr>
        <w:tc>
          <w:tcPr>
            <w:tcW w:w="4876" w:type="dxa"/>
            <w:hideMark/>
          </w:tcPr>
          <w:p w14:paraId="69AE8D41" w14:textId="77777777" w:rsidR="00A42879" w:rsidRPr="008D639E" w:rsidRDefault="008D639E">
            <w:pPr>
              <w:pStyle w:val="Normal6"/>
            </w:pPr>
            <w:r w:rsidRPr="008D639E">
              <w:rPr>
                <w:b/>
                <w:i/>
              </w:rPr>
              <w:t>i)</w:t>
            </w:r>
            <w:r w:rsidRPr="008D639E">
              <w:rPr>
                <w:b/>
                <w:i/>
              </w:rPr>
              <w:tab/>
              <w:t>den 2. december 2027 for så vidt angår AI-systemer, der er klassificeret som højrisikosystemer i henhold til artikel 6, stk. 2, og bilag III, og</w:t>
            </w:r>
          </w:p>
        </w:tc>
        <w:tc>
          <w:tcPr>
            <w:tcW w:w="4876" w:type="dxa"/>
          </w:tcPr>
          <w:p w14:paraId="686DDE89" w14:textId="77777777" w:rsidR="00A42879" w:rsidRPr="008D639E" w:rsidRDefault="00A42879">
            <w:pPr>
              <w:pStyle w:val="Normal6"/>
              <w:rPr>
                <w:szCs w:val="24"/>
              </w:rPr>
            </w:pPr>
          </w:p>
        </w:tc>
      </w:tr>
      <w:tr w:rsidR="006C7B3F" w:rsidRPr="008D639E" w14:paraId="177852C6" w14:textId="77777777" w:rsidTr="00A42879">
        <w:trPr>
          <w:jc w:val="center"/>
        </w:trPr>
        <w:tc>
          <w:tcPr>
            <w:tcW w:w="4876" w:type="dxa"/>
            <w:hideMark/>
          </w:tcPr>
          <w:p w14:paraId="2D349F66" w14:textId="77777777" w:rsidR="00A42879" w:rsidRPr="008D639E" w:rsidRDefault="008D639E">
            <w:pPr>
              <w:pStyle w:val="Normal6"/>
            </w:pPr>
            <w:r w:rsidRPr="008D639E">
              <w:rPr>
                <w:b/>
                <w:i/>
              </w:rPr>
              <w:t>ii)</w:t>
            </w:r>
            <w:r w:rsidRPr="008D639E">
              <w:rPr>
                <w:b/>
                <w:i/>
              </w:rPr>
              <w:tab/>
              <w:t>den 2. august 2028 for så vidt angår AI-systemer, der er klassificeret som højrisikosystemer i henhold til artikel 6, stk. 1, og bilag I."</w:t>
            </w:r>
          </w:p>
        </w:tc>
        <w:tc>
          <w:tcPr>
            <w:tcW w:w="4876" w:type="dxa"/>
          </w:tcPr>
          <w:p w14:paraId="56D3D3FC" w14:textId="77777777" w:rsidR="00A42879" w:rsidRPr="008D639E" w:rsidRDefault="00A42879">
            <w:pPr>
              <w:pStyle w:val="Normal6"/>
              <w:rPr>
                <w:szCs w:val="24"/>
              </w:rPr>
            </w:pPr>
          </w:p>
        </w:tc>
      </w:tr>
    </w:tbl>
    <w:p w14:paraId="7E0C42CD"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76BC09D" w14:textId="77777777" w:rsidR="00A42879" w:rsidRPr="008D639E" w:rsidRDefault="008D639E" w:rsidP="00A42879">
      <w:r w:rsidRPr="008D639E">
        <w:rPr>
          <w:rStyle w:val="HideTWBExt"/>
          <w:noProof w:val="0"/>
        </w:rPr>
        <w:t>&lt;/Amend&gt;</w:t>
      </w:r>
    </w:p>
    <w:p w14:paraId="3BC9108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424</w:t>
      </w:r>
      <w:r w:rsidRPr="008D639E">
        <w:rPr>
          <w:rStyle w:val="HideTWBExt"/>
          <w:b w:val="0"/>
          <w:noProof w:val="0"/>
        </w:rPr>
        <w:t>&lt;/NumAm&gt;</w:t>
      </w:r>
    </w:p>
    <w:p w14:paraId="2B8C5F3E" w14:textId="77777777" w:rsidR="00A42879" w:rsidRPr="008D639E" w:rsidRDefault="008D639E" w:rsidP="00A42879">
      <w:pPr>
        <w:pStyle w:val="NormalBold"/>
      </w:pPr>
      <w:r w:rsidRPr="008D639E">
        <w:rPr>
          <w:rStyle w:val="HideTWBExt"/>
          <w:b w:val="0"/>
          <w:noProof w:val="0"/>
        </w:rPr>
        <w:t>&lt;RepeatBlock-By&gt;&lt;Members&gt;</w:t>
      </w:r>
      <w:r w:rsidRPr="008D639E">
        <w:t>Mary Khan</w:t>
      </w:r>
      <w:r w:rsidRPr="008D639E">
        <w:rPr>
          <w:rStyle w:val="HideTWBExt"/>
          <w:b w:val="0"/>
          <w:noProof w:val="0"/>
        </w:rPr>
        <w:t>&lt;/Members&gt;</w:t>
      </w:r>
    </w:p>
    <w:p w14:paraId="432E9096" w14:textId="77777777" w:rsidR="00A42879" w:rsidRPr="008D639E" w:rsidRDefault="008D639E" w:rsidP="00A42879">
      <w:r w:rsidRPr="008D639E">
        <w:rPr>
          <w:rStyle w:val="HideTWBExt"/>
          <w:noProof w:val="0"/>
        </w:rPr>
        <w:t>&lt;/RepeatBlock-By&gt;</w:t>
      </w:r>
    </w:p>
    <w:p w14:paraId="6C6D93C5"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2CADF22"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7BDEEAD9"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1E47C52" w14:textId="77777777" w:rsidR="00A42879" w:rsidRPr="008D639E" w:rsidRDefault="008D639E" w:rsidP="00A42879">
      <w:r w:rsidRPr="008D639E">
        <w:rPr>
          <w:rStyle w:val="HideTWBExt"/>
          <w:noProof w:val="0"/>
        </w:rPr>
        <w:t>&lt;Article2&gt;</w:t>
      </w:r>
      <w:r w:rsidRPr="008D639E">
        <w:t>Artikel 113 – stk. 3 – litra d – afsnit 2 – indledning</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D561194" w14:textId="77777777" w:rsidTr="00A42879">
        <w:trPr>
          <w:jc w:val="center"/>
        </w:trPr>
        <w:tc>
          <w:tcPr>
            <w:tcW w:w="9752" w:type="dxa"/>
            <w:gridSpan w:val="2"/>
          </w:tcPr>
          <w:p w14:paraId="25822870" w14:textId="77777777" w:rsidR="00A42879" w:rsidRPr="008D639E" w:rsidRDefault="00A42879">
            <w:pPr>
              <w:keepNext/>
            </w:pPr>
          </w:p>
        </w:tc>
      </w:tr>
      <w:tr w:rsidR="006C7B3F" w:rsidRPr="008D639E" w14:paraId="011634B8" w14:textId="77777777" w:rsidTr="00A42879">
        <w:trPr>
          <w:jc w:val="center"/>
        </w:trPr>
        <w:tc>
          <w:tcPr>
            <w:tcW w:w="4876" w:type="dxa"/>
            <w:hideMark/>
          </w:tcPr>
          <w:p w14:paraId="39ED19C8" w14:textId="77777777" w:rsidR="00A42879" w:rsidRPr="008D639E" w:rsidRDefault="008D639E">
            <w:pPr>
              <w:pStyle w:val="ColumnHeading"/>
              <w:keepNext/>
            </w:pPr>
            <w:r w:rsidRPr="008D639E">
              <w:t>Kommissionens forslag</w:t>
            </w:r>
          </w:p>
        </w:tc>
        <w:tc>
          <w:tcPr>
            <w:tcW w:w="4876" w:type="dxa"/>
            <w:hideMark/>
          </w:tcPr>
          <w:p w14:paraId="5802DE47" w14:textId="77777777" w:rsidR="00A42879" w:rsidRPr="008D639E" w:rsidRDefault="008D639E">
            <w:pPr>
              <w:pStyle w:val="ColumnHeading"/>
              <w:keepNext/>
            </w:pPr>
            <w:r w:rsidRPr="008D639E">
              <w:t>Ændringsforslag</w:t>
            </w:r>
          </w:p>
        </w:tc>
      </w:tr>
      <w:tr w:rsidR="006C7B3F" w:rsidRPr="008D639E" w14:paraId="0DEFF776" w14:textId="77777777" w:rsidTr="00A42879">
        <w:trPr>
          <w:jc w:val="center"/>
        </w:trPr>
        <w:tc>
          <w:tcPr>
            <w:tcW w:w="4876" w:type="dxa"/>
            <w:hideMark/>
          </w:tcPr>
          <w:p w14:paraId="4BF13209" w14:textId="77777777" w:rsidR="00A42879" w:rsidRPr="008D639E" w:rsidRDefault="008D639E">
            <w:pPr>
              <w:pStyle w:val="Normal6"/>
            </w:pPr>
            <w:r w:rsidRPr="008D639E">
              <w:rPr>
                <w:b/>
                <w:bCs/>
                <w:i/>
                <w:iCs/>
              </w:rPr>
              <w:t>Hvis der ikke vedtages en afgørelse, jf. stk. 1, eller</w:t>
            </w:r>
            <w:r w:rsidRPr="008D639E">
              <w:t xml:space="preserve"> hvis </w:t>
            </w:r>
            <w:r w:rsidRPr="008D639E">
              <w:rPr>
                <w:b/>
                <w:bCs/>
                <w:i/>
                <w:iCs/>
              </w:rPr>
              <w:t>nedenstående datoer ligger tidligere end dem, der følger efter vedtagelsen af afgørelsen, finder</w:t>
            </w:r>
            <w:r w:rsidRPr="008D639E">
              <w:rPr>
                <w:b/>
                <w:bCs/>
              </w:rPr>
              <w:t xml:space="preserve"> </w:t>
            </w:r>
            <w:r w:rsidRPr="008D639E">
              <w:t>kapitel III, afdeling 1, 2 og 3, anvendelse:</w:t>
            </w:r>
          </w:p>
        </w:tc>
        <w:tc>
          <w:tcPr>
            <w:tcW w:w="4876" w:type="dxa"/>
            <w:hideMark/>
          </w:tcPr>
          <w:p w14:paraId="7F197023" w14:textId="77777777" w:rsidR="00A42879" w:rsidRPr="008D639E" w:rsidRDefault="008D639E">
            <w:pPr>
              <w:pStyle w:val="Normal6"/>
              <w:rPr>
                <w:szCs w:val="24"/>
              </w:rPr>
            </w:pPr>
            <w:r w:rsidRPr="008D639E">
              <w:rPr>
                <w:b/>
                <w:i/>
              </w:rPr>
              <w:t>Anvendelsen af specificerede forpligtelser for højrisiko-AI-systemer skal forankres i klare og faste tidsfrister.</w:t>
            </w:r>
            <w:r w:rsidRPr="008D639E">
              <w:t xml:space="preserve"> Hvis </w:t>
            </w:r>
            <w:r w:rsidRPr="008D639E">
              <w:rPr>
                <w:b/>
                <w:bCs/>
                <w:i/>
                <w:iCs/>
              </w:rPr>
              <w:t>anvendelsen af højrisikokrav udsættes, indtil der er vedtaget harmoniserede standarder eller fælles specifikationer, bør sådanne udsættelser være underlagt maksimale tidsfrister og tage hensyn til de relevante sektorøkosystemers parathed.</w:t>
            </w:r>
            <w:r w:rsidRPr="008D639E">
              <w:rPr>
                <w:b/>
                <w:i/>
              </w:rPr>
              <w:t xml:space="preserve"> </w:t>
            </w:r>
            <w:r w:rsidRPr="008D639E">
              <w:rPr>
                <w:b/>
                <w:bCs/>
                <w:i/>
                <w:iCs/>
              </w:rPr>
              <w:t xml:space="preserve">Navnlig for AI-systemer, der er underlagt EU-harmoniseringslovgivning, bør de gældende tidsfrister afspejle kompleksiteten af overensstemmelsesvurderingsprocedurer og markedsparathed. </w:t>
            </w:r>
            <w:r w:rsidRPr="008D639E">
              <w:t xml:space="preserve">Kapitel III, afdeling 1, 2 og 3, </w:t>
            </w:r>
            <w:r w:rsidRPr="008D639E">
              <w:rPr>
                <w:b/>
                <w:bCs/>
                <w:i/>
                <w:iCs/>
              </w:rPr>
              <w:t>finder</w:t>
            </w:r>
            <w:r w:rsidRPr="008D639E">
              <w:t xml:space="preserve"> anvendelse:</w:t>
            </w:r>
          </w:p>
        </w:tc>
      </w:tr>
    </w:tbl>
    <w:p w14:paraId="49F53060"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E4DA9CA" w14:textId="77777777" w:rsidR="00A42879" w:rsidRPr="008D639E" w:rsidRDefault="008D639E" w:rsidP="00A42879">
      <w:r w:rsidRPr="008D639E">
        <w:rPr>
          <w:rStyle w:val="HideTWBExt"/>
          <w:noProof w:val="0"/>
        </w:rPr>
        <w:t>&lt;/Amend&gt;</w:t>
      </w:r>
    </w:p>
    <w:p w14:paraId="64779F32"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425</w:t>
      </w:r>
      <w:r w:rsidRPr="008D639E">
        <w:rPr>
          <w:rStyle w:val="HideTWBExt"/>
          <w:b w:val="0"/>
          <w:noProof w:val="0"/>
        </w:rPr>
        <w:t>&lt;/NumAm&gt;</w:t>
      </w:r>
    </w:p>
    <w:p w14:paraId="5C2321D2" w14:textId="77777777" w:rsidR="00A42879" w:rsidRPr="008D639E" w:rsidRDefault="008D639E" w:rsidP="00A42879">
      <w:pPr>
        <w:pStyle w:val="NormalBold"/>
      </w:pPr>
      <w:r w:rsidRPr="008D639E">
        <w:rPr>
          <w:rStyle w:val="HideTWBExt"/>
          <w:b w:val="0"/>
          <w:noProof w:val="0"/>
        </w:rPr>
        <w:t>&lt;RepeatBlock-By&gt;&lt;Members&gt;</w:t>
      </w:r>
      <w:r w:rsidRPr="008D639E">
        <w:t>Jaroslav Bžoch, Virginie Joron, Klara Dostalova</w:t>
      </w:r>
      <w:r w:rsidRPr="008D639E">
        <w:rPr>
          <w:rStyle w:val="HideTWBExt"/>
          <w:b w:val="0"/>
          <w:noProof w:val="0"/>
        </w:rPr>
        <w:t>&lt;/Members&gt;</w:t>
      </w:r>
    </w:p>
    <w:p w14:paraId="4AD55B44" w14:textId="77777777" w:rsidR="00A42879" w:rsidRPr="008D639E" w:rsidRDefault="008D639E" w:rsidP="00A42879">
      <w:r w:rsidRPr="008D639E">
        <w:rPr>
          <w:rStyle w:val="HideTWBExt"/>
          <w:noProof w:val="0"/>
        </w:rPr>
        <w:t>&lt;/RepeatBlock-By&gt;</w:t>
      </w:r>
    </w:p>
    <w:p w14:paraId="761B21B5"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9E90D13"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4CA7502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9BB5949" w14:textId="77777777" w:rsidR="00A42879" w:rsidRPr="008D639E" w:rsidRDefault="008D639E" w:rsidP="00A42879">
      <w:r w:rsidRPr="008D639E">
        <w:rPr>
          <w:rStyle w:val="HideTWBExt"/>
          <w:noProof w:val="0"/>
        </w:rPr>
        <w:t>&lt;Article2&gt;</w:t>
      </w:r>
      <w:r w:rsidRPr="008D639E">
        <w:t>Artikel 113 – stk. 3 – litra d – afsnit 2 – nr.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9857BB2" w14:textId="77777777" w:rsidTr="00A42879">
        <w:trPr>
          <w:jc w:val="center"/>
        </w:trPr>
        <w:tc>
          <w:tcPr>
            <w:tcW w:w="9752" w:type="dxa"/>
            <w:gridSpan w:val="2"/>
          </w:tcPr>
          <w:p w14:paraId="335D334A" w14:textId="77777777" w:rsidR="00A42879" w:rsidRPr="008D639E" w:rsidRDefault="00A42879">
            <w:pPr>
              <w:keepNext/>
            </w:pPr>
          </w:p>
        </w:tc>
      </w:tr>
      <w:tr w:rsidR="006C7B3F" w:rsidRPr="008D639E" w14:paraId="2398B4F6" w14:textId="77777777" w:rsidTr="00A42879">
        <w:trPr>
          <w:jc w:val="center"/>
        </w:trPr>
        <w:tc>
          <w:tcPr>
            <w:tcW w:w="4876" w:type="dxa"/>
            <w:hideMark/>
          </w:tcPr>
          <w:p w14:paraId="30E71F07" w14:textId="77777777" w:rsidR="00A42879" w:rsidRPr="008D639E" w:rsidRDefault="008D639E">
            <w:pPr>
              <w:pStyle w:val="ColumnHeading"/>
              <w:keepNext/>
            </w:pPr>
            <w:r w:rsidRPr="008D639E">
              <w:t>Kommissionens forslag</w:t>
            </w:r>
          </w:p>
        </w:tc>
        <w:tc>
          <w:tcPr>
            <w:tcW w:w="4876" w:type="dxa"/>
            <w:hideMark/>
          </w:tcPr>
          <w:p w14:paraId="2D9E0E56" w14:textId="77777777" w:rsidR="00A42879" w:rsidRPr="008D639E" w:rsidRDefault="008D639E">
            <w:pPr>
              <w:pStyle w:val="ColumnHeading"/>
              <w:keepNext/>
            </w:pPr>
            <w:r w:rsidRPr="008D639E">
              <w:t>Ændringsforslag</w:t>
            </w:r>
          </w:p>
        </w:tc>
      </w:tr>
      <w:tr w:rsidR="006C7B3F" w:rsidRPr="008D639E" w14:paraId="358AD180" w14:textId="77777777" w:rsidTr="00A42879">
        <w:trPr>
          <w:jc w:val="center"/>
        </w:trPr>
        <w:tc>
          <w:tcPr>
            <w:tcW w:w="4876" w:type="dxa"/>
            <w:hideMark/>
          </w:tcPr>
          <w:p w14:paraId="3463124A" w14:textId="77777777" w:rsidR="00A42879" w:rsidRPr="008D639E" w:rsidRDefault="008D639E">
            <w:pPr>
              <w:pStyle w:val="Normal6"/>
            </w:pPr>
            <w:r w:rsidRPr="008D639E">
              <w:t>i)</w:t>
            </w:r>
            <w:r w:rsidRPr="008D639E">
              <w:tab/>
              <w:t xml:space="preserve">den 2. </w:t>
            </w:r>
            <w:r w:rsidRPr="008D639E">
              <w:rPr>
                <w:b/>
                <w:bCs/>
                <w:i/>
                <w:iCs/>
              </w:rPr>
              <w:t>december 2027</w:t>
            </w:r>
            <w:r w:rsidRPr="008D639E">
              <w:t xml:space="preserve"> for så vidt angår AI-systemer, der er klassificeret som højrisikosystemer i henhold til artikel 6, stk. 2, og bilag III, og</w:t>
            </w:r>
          </w:p>
        </w:tc>
        <w:tc>
          <w:tcPr>
            <w:tcW w:w="4876" w:type="dxa"/>
            <w:hideMark/>
          </w:tcPr>
          <w:p w14:paraId="57C18150" w14:textId="77777777" w:rsidR="00A42879" w:rsidRPr="008D639E" w:rsidRDefault="008D639E">
            <w:pPr>
              <w:pStyle w:val="Normal6"/>
              <w:rPr>
                <w:szCs w:val="24"/>
              </w:rPr>
            </w:pPr>
            <w:r w:rsidRPr="008D639E">
              <w:t>i)</w:t>
            </w:r>
            <w:r w:rsidRPr="008D639E">
              <w:tab/>
              <w:t xml:space="preserve">den 2. </w:t>
            </w:r>
            <w:r w:rsidRPr="008D639E">
              <w:rPr>
                <w:b/>
                <w:bCs/>
                <w:i/>
                <w:iCs/>
              </w:rPr>
              <w:t>august 2028</w:t>
            </w:r>
            <w:r w:rsidRPr="008D639E">
              <w:t xml:space="preserve"> for så vidt angår AI-systemer, der er klassificeret som højrisikosystemer i henhold til artikel 6, stk. 2, og bilag III, og</w:t>
            </w:r>
          </w:p>
        </w:tc>
      </w:tr>
    </w:tbl>
    <w:p w14:paraId="2993E382"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98BBB0F" w14:textId="77777777" w:rsidR="00A42879" w:rsidRPr="008D639E" w:rsidRDefault="008D639E" w:rsidP="00A42879">
      <w:r w:rsidRPr="008D639E">
        <w:rPr>
          <w:rStyle w:val="HideTWBExt"/>
          <w:noProof w:val="0"/>
        </w:rPr>
        <w:t>&lt;/Amend&gt;</w:t>
      </w:r>
    </w:p>
    <w:p w14:paraId="7093F73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426</w:t>
      </w:r>
      <w:r w:rsidRPr="008D639E">
        <w:rPr>
          <w:rStyle w:val="HideTWBExt"/>
          <w:b w:val="0"/>
          <w:noProof w:val="0"/>
        </w:rPr>
        <w:t>&lt;/NumAm&gt;</w:t>
      </w:r>
    </w:p>
    <w:p w14:paraId="777F6E0A" w14:textId="77777777" w:rsidR="00A42879" w:rsidRPr="008D639E" w:rsidRDefault="008D639E" w:rsidP="00A42879">
      <w:pPr>
        <w:pStyle w:val="NormalBold"/>
      </w:pPr>
      <w:r w:rsidRPr="008D639E">
        <w:rPr>
          <w:rStyle w:val="HideTWBExt"/>
          <w:b w:val="0"/>
          <w:noProof w:val="0"/>
        </w:rPr>
        <w:t>&lt;RepeatBlock-By&gt;&lt;Members&gt;</w:t>
      </w:r>
      <w:r w:rsidRPr="008D639E">
        <w:t>Christian Doleschal</w:t>
      </w:r>
      <w:r w:rsidRPr="008D639E">
        <w:rPr>
          <w:rStyle w:val="HideTWBExt"/>
          <w:b w:val="0"/>
          <w:noProof w:val="0"/>
        </w:rPr>
        <w:t>&lt;/Members&gt;</w:t>
      </w:r>
    </w:p>
    <w:p w14:paraId="6EAD620D" w14:textId="77777777" w:rsidR="00A42879" w:rsidRPr="008D639E" w:rsidRDefault="008D639E" w:rsidP="00A42879">
      <w:r w:rsidRPr="008D639E">
        <w:rPr>
          <w:rStyle w:val="HideTWBExt"/>
          <w:noProof w:val="0"/>
        </w:rPr>
        <w:t>&lt;/RepeatBlock-By&gt;</w:t>
      </w:r>
    </w:p>
    <w:p w14:paraId="0C9786A2"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C14BCB6" w14:textId="77777777" w:rsidR="00A42879" w:rsidRPr="008D639E" w:rsidRDefault="008D639E" w:rsidP="00A42879">
      <w:pPr>
        <w:pStyle w:val="NormalBold"/>
      </w:pPr>
      <w:r w:rsidRPr="008D639E">
        <w:rPr>
          <w:rStyle w:val="HideTWBExt"/>
          <w:b w:val="0"/>
          <w:noProof w:val="0"/>
        </w:rPr>
        <w:t>&lt;Article&gt;</w:t>
      </w:r>
      <w:r w:rsidRPr="008D639E">
        <w:t>Artikel 1 – stk. 1 – nr. 31 –</w:t>
      </w:r>
      <w:r w:rsidRPr="008D639E">
        <w:t xml:space="preserve"> litra a</w:t>
      </w:r>
      <w:r w:rsidRPr="008D639E">
        <w:rPr>
          <w:rStyle w:val="HideTWBExt"/>
          <w:b w:val="0"/>
          <w:noProof w:val="0"/>
        </w:rPr>
        <w:t>&lt;/Article&gt;</w:t>
      </w:r>
    </w:p>
    <w:p w14:paraId="32984D03" w14:textId="77777777" w:rsidR="00A42879" w:rsidRPr="008D639E" w:rsidRDefault="008D639E" w:rsidP="00A42879">
      <w:pPr>
        <w:keepNext/>
      </w:pPr>
      <w:r w:rsidRPr="008D639E">
        <w:rPr>
          <w:rStyle w:val="HideTWBExt"/>
          <w:noProof w:val="0"/>
        </w:rPr>
        <w:lastRenderedPageBreak/>
        <w:t>&lt;DocAmend2&gt;</w:t>
      </w:r>
      <w:r w:rsidRPr="008D639E">
        <w:t>Forordning (EU) 2024/1689</w:t>
      </w:r>
      <w:r w:rsidRPr="008D639E">
        <w:rPr>
          <w:rStyle w:val="HideTWBExt"/>
          <w:noProof w:val="0"/>
        </w:rPr>
        <w:t>&lt;/DocAmend2&gt;</w:t>
      </w:r>
    </w:p>
    <w:p w14:paraId="17CF3D17" w14:textId="77777777" w:rsidR="00A42879" w:rsidRPr="008D639E" w:rsidRDefault="008D639E" w:rsidP="00A42879">
      <w:r w:rsidRPr="008D639E">
        <w:rPr>
          <w:rStyle w:val="HideTWBExt"/>
          <w:noProof w:val="0"/>
        </w:rPr>
        <w:t>&lt;Article2&gt;</w:t>
      </w:r>
      <w:r w:rsidRPr="008D639E">
        <w:t>Artikel 113 – stk. 3 – litra d – afsnit 2 – nr.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C505BA5" w14:textId="77777777" w:rsidTr="00A42879">
        <w:trPr>
          <w:jc w:val="center"/>
        </w:trPr>
        <w:tc>
          <w:tcPr>
            <w:tcW w:w="9752" w:type="dxa"/>
            <w:gridSpan w:val="2"/>
          </w:tcPr>
          <w:p w14:paraId="04675C66" w14:textId="77777777" w:rsidR="00A42879" w:rsidRPr="008D639E" w:rsidRDefault="00A42879">
            <w:pPr>
              <w:keepNext/>
            </w:pPr>
          </w:p>
        </w:tc>
      </w:tr>
      <w:tr w:rsidR="006C7B3F" w:rsidRPr="008D639E" w14:paraId="363BA362" w14:textId="77777777" w:rsidTr="00A42879">
        <w:trPr>
          <w:jc w:val="center"/>
        </w:trPr>
        <w:tc>
          <w:tcPr>
            <w:tcW w:w="4876" w:type="dxa"/>
            <w:hideMark/>
          </w:tcPr>
          <w:p w14:paraId="01D89154" w14:textId="77777777" w:rsidR="00A42879" w:rsidRPr="008D639E" w:rsidRDefault="008D639E">
            <w:pPr>
              <w:pStyle w:val="ColumnHeading"/>
              <w:keepNext/>
            </w:pPr>
            <w:r w:rsidRPr="008D639E">
              <w:t>Kommissionens forslag</w:t>
            </w:r>
          </w:p>
        </w:tc>
        <w:tc>
          <w:tcPr>
            <w:tcW w:w="4876" w:type="dxa"/>
            <w:hideMark/>
          </w:tcPr>
          <w:p w14:paraId="6C4BE275" w14:textId="77777777" w:rsidR="00A42879" w:rsidRPr="008D639E" w:rsidRDefault="008D639E">
            <w:pPr>
              <w:pStyle w:val="ColumnHeading"/>
              <w:keepNext/>
            </w:pPr>
            <w:r w:rsidRPr="008D639E">
              <w:t>Ændringsforslag</w:t>
            </w:r>
          </w:p>
        </w:tc>
      </w:tr>
      <w:tr w:rsidR="006C7B3F" w:rsidRPr="008D639E" w14:paraId="5E0A0948" w14:textId="77777777" w:rsidTr="00A42879">
        <w:trPr>
          <w:jc w:val="center"/>
        </w:trPr>
        <w:tc>
          <w:tcPr>
            <w:tcW w:w="4876" w:type="dxa"/>
            <w:hideMark/>
          </w:tcPr>
          <w:p w14:paraId="28F7C157" w14:textId="77777777" w:rsidR="00A42879" w:rsidRPr="008D639E" w:rsidRDefault="008D639E">
            <w:pPr>
              <w:pStyle w:val="Normal6"/>
            </w:pPr>
            <w:r w:rsidRPr="008D639E">
              <w:t>i)</w:t>
            </w:r>
            <w:r w:rsidRPr="008D639E">
              <w:tab/>
              <w:t xml:space="preserve">den 2. </w:t>
            </w:r>
            <w:r w:rsidRPr="008D639E">
              <w:rPr>
                <w:b/>
                <w:bCs/>
                <w:i/>
                <w:iCs/>
              </w:rPr>
              <w:t>december 2027</w:t>
            </w:r>
            <w:r w:rsidRPr="008D639E">
              <w:t xml:space="preserve"> for så vidt angår AI-systemer, der er klassificeret som højrisikosystemer i henhold til artikel 6, stk. 2, og bilag III, og</w:t>
            </w:r>
          </w:p>
        </w:tc>
        <w:tc>
          <w:tcPr>
            <w:tcW w:w="4876" w:type="dxa"/>
            <w:hideMark/>
          </w:tcPr>
          <w:p w14:paraId="43C0FF2C" w14:textId="77777777" w:rsidR="00A42879" w:rsidRPr="008D639E" w:rsidRDefault="008D639E">
            <w:pPr>
              <w:pStyle w:val="Normal6"/>
              <w:rPr>
                <w:szCs w:val="24"/>
              </w:rPr>
            </w:pPr>
            <w:r w:rsidRPr="008D639E">
              <w:t>i)</w:t>
            </w:r>
            <w:r w:rsidRPr="008D639E">
              <w:tab/>
              <w:t xml:space="preserve">den 2. </w:t>
            </w:r>
            <w:r w:rsidRPr="008D639E">
              <w:rPr>
                <w:b/>
                <w:bCs/>
                <w:i/>
                <w:iCs/>
              </w:rPr>
              <w:t>august 2028</w:t>
            </w:r>
            <w:r w:rsidRPr="008D639E">
              <w:t xml:space="preserve"> for så vidt angår AI-systemer, der er klassificeret som højrisikosystemer i henhold til artikel 6, stk. 2, og bilag III, og</w:t>
            </w:r>
          </w:p>
        </w:tc>
      </w:tr>
    </w:tbl>
    <w:p w14:paraId="4213083E"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F2FFA61" w14:textId="77777777" w:rsidR="00A42879" w:rsidRPr="008D639E" w:rsidRDefault="008D639E" w:rsidP="00A42879">
      <w:r w:rsidRPr="008D639E">
        <w:rPr>
          <w:rStyle w:val="HideTWBExt"/>
          <w:noProof w:val="0"/>
        </w:rPr>
        <w:t>&lt;/Amend&gt;</w:t>
      </w:r>
    </w:p>
    <w:p w14:paraId="1EA53C7F"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427</w:t>
      </w:r>
      <w:r w:rsidRPr="008D639E">
        <w:rPr>
          <w:rStyle w:val="HideTWBExt"/>
          <w:b w:val="0"/>
          <w:noProof w:val="0"/>
        </w:rPr>
        <w:t>&lt;/NumAm&gt;</w:t>
      </w:r>
    </w:p>
    <w:p w14:paraId="440EA549" w14:textId="77777777" w:rsidR="00A42879" w:rsidRPr="008D639E" w:rsidRDefault="008D639E" w:rsidP="00A42879">
      <w:pPr>
        <w:pStyle w:val="NormalBold"/>
      </w:pPr>
      <w:r w:rsidRPr="008D639E">
        <w:rPr>
          <w:rStyle w:val="HideTWBExt"/>
          <w:b w:val="0"/>
          <w:noProof w:val="0"/>
        </w:rPr>
        <w:t>&lt;RepeatBlock-By&gt;&lt;Members&gt;</w:t>
      </w:r>
      <w:r w:rsidRPr="008D639E">
        <w:t>Svenja Hahn, Nikola Minchev, Cynthia Ní Mhurchú, Moritz Körner, Sophie Wilmès, Jan-Christoph Oetjen, Ana Vasconcelos, Hilde Vautmans</w:t>
      </w:r>
      <w:r w:rsidRPr="008D639E">
        <w:rPr>
          <w:rStyle w:val="HideTWBExt"/>
          <w:b w:val="0"/>
          <w:noProof w:val="0"/>
        </w:rPr>
        <w:t>&lt;/Members&gt;</w:t>
      </w:r>
    </w:p>
    <w:p w14:paraId="00E7B080" w14:textId="77777777" w:rsidR="00A42879" w:rsidRPr="008D639E" w:rsidRDefault="008D639E" w:rsidP="00A42879">
      <w:r w:rsidRPr="008D639E">
        <w:rPr>
          <w:rStyle w:val="HideTWBExt"/>
          <w:noProof w:val="0"/>
        </w:rPr>
        <w:t>&lt;/RepeatBlock-By&gt;</w:t>
      </w:r>
    </w:p>
    <w:p w14:paraId="536ABCD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0DB99F7"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43AE627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4041885" w14:textId="77777777" w:rsidR="00A42879" w:rsidRPr="008D639E" w:rsidRDefault="008D639E" w:rsidP="00A42879">
      <w:r w:rsidRPr="008D639E">
        <w:rPr>
          <w:rStyle w:val="HideTWBExt"/>
          <w:noProof w:val="0"/>
        </w:rPr>
        <w:t>&lt;Article2&gt;</w:t>
      </w:r>
      <w:r w:rsidRPr="008D639E">
        <w:t>Artikel 113 – stk. 3 – litra d – afsnit 2 – nr.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3562CDB" w14:textId="77777777" w:rsidTr="00A42879">
        <w:trPr>
          <w:jc w:val="center"/>
        </w:trPr>
        <w:tc>
          <w:tcPr>
            <w:tcW w:w="9752" w:type="dxa"/>
            <w:gridSpan w:val="2"/>
          </w:tcPr>
          <w:p w14:paraId="7C2D5D03" w14:textId="77777777" w:rsidR="00A42879" w:rsidRPr="008D639E" w:rsidRDefault="00A42879">
            <w:pPr>
              <w:keepNext/>
            </w:pPr>
          </w:p>
        </w:tc>
      </w:tr>
      <w:tr w:rsidR="006C7B3F" w:rsidRPr="008D639E" w14:paraId="72A8C10E" w14:textId="77777777" w:rsidTr="00A42879">
        <w:trPr>
          <w:jc w:val="center"/>
        </w:trPr>
        <w:tc>
          <w:tcPr>
            <w:tcW w:w="4876" w:type="dxa"/>
            <w:hideMark/>
          </w:tcPr>
          <w:p w14:paraId="4C03B5A2" w14:textId="77777777" w:rsidR="00A42879" w:rsidRPr="008D639E" w:rsidRDefault="008D639E">
            <w:pPr>
              <w:pStyle w:val="ColumnHeading"/>
              <w:keepNext/>
            </w:pPr>
            <w:r w:rsidRPr="008D639E">
              <w:t>Kommissionens forslag</w:t>
            </w:r>
          </w:p>
        </w:tc>
        <w:tc>
          <w:tcPr>
            <w:tcW w:w="4876" w:type="dxa"/>
            <w:hideMark/>
          </w:tcPr>
          <w:p w14:paraId="455BED3B" w14:textId="77777777" w:rsidR="00A42879" w:rsidRPr="008D639E" w:rsidRDefault="008D639E">
            <w:pPr>
              <w:pStyle w:val="ColumnHeading"/>
              <w:keepNext/>
            </w:pPr>
            <w:r w:rsidRPr="008D639E">
              <w:t>Ændringsforslag</w:t>
            </w:r>
          </w:p>
        </w:tc>
      </w:tr>
      <w:tr w:rsidR="006C7B3F" w:rsidRPr="008D639E" w14:paraId="5B8A35E5" w14:textId="77777777" w:rsidTr="00A42879">
        <w:trPr>
          <w:jc w:val="center"/>
        </w:trPr>
        <w:tc>
          <w:tcPr>
            <w:tcW w:w="4876" w:type="dxa"/>
            <w:hideMark/>
          </w:tcPr>
          <w:p w14:paraId="4F032102" w14:textId="77777777" w:rsidR="00A42879" w:rsidRPr="008D639E" w:rsidRDefault="008D639E">
            <w:pPr>
              <w:pStyle w:val="Normal6"/>
            </w:pPr>
            <w:r w:rsidRPr="008D639E">
              <w:t>i)</w:t>
            </w:r>
            <w:r w:rsidRPr="008D639E">
              <w:tab/>
              <w:t xml:space="preserve">den 2. </w:t>
            </w:r>
            <w:r w:rsidRPr="008D639E">
              <w:rPr>
                <w:b/>
                <w:bCs/>
                <w:i/>
                <w:iCs/>
              </w:rPr>
              <w:t>december 2027</w:t>
            </w:r>
            <w:r w:rsidRPr="008D639E">
              <w:t xml:space="preserve"> for så vidt angår AI-systemer, der er klassificeret som højrisikosystemer i henhold til artikel 6, stk. 2, og bilag III, og</w:t>
            </w:r>
          </w:p>
        </w:tc>
        <w:tc>
          <w:tcPr>
            <w:tcW w:w="4876" w:type="dxa"/>
            <w:hideMark/>
          </w:tcPr>
          <w:p w14:paraId="46162B5C" w14:textId="77777777" w:rsidR="00A42879" w:rsidRPr="008D639E" w:rsidRDefault="008D639E">
            <w:pPr>
              <w:pStyle w:val="Normal6"/>
              <w:rPr>
                <w:szCs w:val="24"/>
              </w:rPr>
            </w:pPr>
            <w:r w:rsidRPr="008D639E">
              <w:t>i)</w:t>
            </w:r>
            <w:r w:rsidRPr="008D639E">
              <w:tab/>
              <w:t xml:space="preserve">den 2. </w:t>
            </w:r>
            <w:r w:rsidRPr="008D639E">
              <w:rPr>
                <w:b/>
                <w:bCs/>
                <w:i/>
                <w:iCs/>
              </w:rPr>
              <w:t>juni 2028</w:t>
            </w:r>
            <w:r w:rsidRPr="008D639E">
              <w:t xml:space="preserve"> for så vidt angår AI-systemer, der er klassificeret som højrisikosystemer i henhold til artikel 6, stk. 2, og bilag III, og</w:t>
            </w:r>
          </w:p>
        </w:tc>
      </w:tr>
    </w:tbl>
    <w:p w14:paraId="60428B59"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3E8CA84"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44AE2D74" w14:textId="77777777" w:rsidR="00A42879" w:rsidRPr="008D639E" w:rsidRDefault="008D639E" w:rsidP="00A42879">
      <w:pPr>
        <w:pStyle w:val="Normal12Italic"/>
        <w:rPr>
          <w:noProof w:val="0"/>
        </w:rPr>
      </w:pPr>
      <w:r w:rsidRPr="008D639E">
        <w:rPr>
          <w:noProof w:val="0"/>
        </w:rPr>
        <w:t>Afstemning af tidsfristerne med branchens realiteter. Der er behov for mere tid for at gennemføre bestemmelserne korrekt.</w:t>
      </w:r>
    </w:p>
    <w:p w14:paraId="69128C96" w14:textId="77777777" w:rsidR="00A42879" w:rsidRPr="008D639E" w:rsidRDefault="008D639E" w:rsidP="00A42879">
      <w:r w:rsidRPr="008D639E">
        <w:rPr>
          <w:rStyle w:val="HideTWBExt"/>
          <w:noProof w:val="0"/>
        </w:rPr>
        <w:t>&lt;/Amend&gt;</w:t>
      </w:r>
    </w:p>
    <w:p w14:paraId="07A84158"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428</w:t>
      </w:r>
      <w:r w:rsidRPr="008D639E">
        <w:rPr>
          <w:rStyle w:val="HideTWBExt"/>
          <w:b w:val="0"/>
          <w:noProof w:val="0"/>
        </w:rPr>
        <w:t>&lt;/NumAm&gt;</w:t>
      </w:r>
    </w:p>
    <w:p w14:paraId="5CDF8131" w14:textId="77777777" w:rsidR="00A42879" w:rsidRPr="008D639E" w:rsidRDefault="008D639E" w:rsidP="00A42879">
      <w:pPr>
        <w:pStyle w:val="NormalBold"/>
      </w:pPr>
      <w:r w:rsidRPr="008D639E">
        <w:rPr>
          <w:rStyle w:val="HideTWBExt"/>
          <w:b w:val="0"/>
          <w:noProof w:val="0"/>
        </w:rPr>
        <w:t>&lt;RepeatBlock-By&gt;&lt;Members&gt;</w:t>
      </w:r>
      <w:r w:rsidRPr="008D639E">
        <w:t>Svenja Hahn, Nikola Minchev, Cynthia Ní Mhurchú, Moritz Körner, Sophie Wilmès, Jan-Christoph Oetjen, Ana Vasconcelos, Hilde Vautmans</w:t>
      </w:r>
      <w:r w:rsidRPr="008D639E">
        <w:rPr>
          <w:rStyle w:val="HideTWBExt"/>
          <w:b w:val="0"/>
          <w:noProof w:val="0"/>
        </w:rPr>
        <w:t>&lt;/Members&gt;</w:t>
      </w:r>
    </w:p>
    <w:p w14:paraId="056C25CC" w14:textId="77777777" w:rsidR="00A42879" w:rsidRPr="008D639E" w:rsidRDefault="008D639E" w:rsidP="00A42879">
      <w:r w:rsidRPr="008D639E">
        <w:rPr>
          <w:rStyle w:val="HideTWBExt"/>
          <w:noProof w:val="0"/>
        </w:rPr>
        <w:t>&lt;/RepeatBlock-By&gt;</w:t>
      </w:r>
    </w:p>
    <w:p w14:paraId="20F2B34A"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9D4EFDB"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1902737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E14339D" w14:textId="77777777" w:rsidR="00A42879" w:rsidRPr="008D639E" w:rsidRDefault="008D639E" w:rsidP="00A42879">
      <w:r w:rsidRPr="008D639E">
        <w:rPr>
          <w:rStyle w:val="HideTWBExt"/>
          <w:noProof w:val="0"/>
        </w:rPr>
        <w:t>&lt;Article2&gt;</w:t>
      </w:r>
      <w:r w:rsidRPr="008D639E">
        <w:t>Artikel 113 – stk. 3 – litra d – afsnit 2 – nr. ii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A85A5FD" w14:textId="77777777" w:rsidTr="00A42879">
        <w:trPr>
          <w:jc w:val="center"/>
        </w:trPr>
        <w:tc>
          <w:tcPr>
            <w:tcW w:w="9752" w:type="dxa"/>
            <w:gridSpan w:val="2"/>
          </w:tcPr>
          <w:p w14:paraId="380CB4EC" w14:textId="77777777" w:rsidR="00A42879" w:rsidRPr="008D639E" w:rsidRDefault="00A42879">
            <w:pPr>
              <w:keepNext/>
            </w:pPr>
          </w:p>
        </w:tc>
      </w:tr>
      <w:tr w:rsidR="006C7B3F" w:rsidRPr="008D639E" w14:paraId="64ECA9A7" w14:textId="77777777" w:rsidTr="00A42879">
        <w:trPr>
          <w:jc w:val="center"/>
        </w:trPr>
        <w:tc>
          <w:tcPr>
            <w:tcW w:w="4876" w:type="dxa"/>
            <w:hideMark/>
          </w:tcPr>
          <w:p w14:paraId="543DB619" w14:textId="77777777" w:rsidR="00A42879" w:rsidRPr="008D639E" w:rsidRDefault="008D639E">
            <w:pPr>
              <w:pStyle w:val="ColumnHeading"/>
              <w:keepNext/>
            </w:pPr>
            <w:r w:rsidRPr="008D639E">
              <w:t>Kommissionens forslag</w:t>
            </w:r>
          </w:p>
        </w:tc>
        <w:tc>
          <w:tcPr>
            <w:tcW w:w="4876" w:type="dxa"/>
            <w:hideMark/>
          </w:tcPr>
          <w:p w14:paraId="5E7FB918" w14:textId="77777777" w:rsidR="00A42879" w:rsidRPr="008D639E" w:rsidRDefault="008D639E">
            <w:pPr>
              <w:pStyle w:val="ColumnHeading"/>
              <w:keepNext/>
            </w:pPr>
            <w:r w:rsidRPr="008D639E">
              <w:t>Ændringsforslag</w:t>
            </w:r>
          </w:p>
        </w:tc>
      </w:tr>
      <w:tr w:rsidR="006C7B3F" w:rsidRPr="008D639E" w14:paraId="5CE9FF12" w14:textId="77777777" w:rsidTr="00A42879">
        <w:trPr>
          <w:jc w:val="center"/>
        </w:trPr>
        <w:tc>
          <w:tcPr>
            <w:tcW w:w="4876" w:type="dxa"/>
            <w:hideMark/>
          </w:tcPr>
          <w:p w14:paraId="663566FF" w14:textId="77777777" w:rsidR="00A42879" w:rsidRPr="008D639E" w:rsidRDefault="008D639E">
            <w:pPr>
              <w:pStyle w:val="Normal6"/>
            </w:pPr>
            <w:r w:rsidRPr="008D639E">
              <w:t>ii)</w:t>
            </w:r>
            <w:r w:rsidRPr="008D639E">
              <w:tab/>
              <w:t xml:space="preserve">den 2. </w:t>
            </w:r>
            <w:r w:rsidRPr="008D639E">
              <w:rPr>
                <w:b/>
                <w:bCs/>
                <w:i/>
                <w:iCs/>
              </w:rPr>
              <w:t>august 2028</w:t>
            </w:r>
            <w:r w:rsidRPr="008D639E">
              <w:t xml:space="preserve"> for så vidt angår AI-systemer, der er klassificeret som højrisikosystemer i henhold til artikel 6, stk. 1, og bilag I."</w:t>
            </w:r>
          </w:p>
        </w:tc>
        <w:tc>
          <w:tcPr>
            <w:tcW w:w="4876" w:type="dxa"/>
            <w:hideMark/>
          </w:tcPr>
          <w:p w14:paraId="29BD4417" w14:textId="77777777" w:rsidR="00A42879" w:rsidRPr="008D639E" w:rsidRDefault="008D639E">
            <w:pPr>
              <w:pStyle w:val="Normal6"/>
              <w:rPr>
                <w:szCs w:val="24"/>
              </w:rPr>
            </w:pPr>
            <w:r w:rsidRPr="008D639E">
              <w:t>ii)</w:t>
            </w:r>
            <w:r w:rsidRPr="008D639E">
              <w:tab/>
              <w:t xml:space="preserve">den 2. </w:t>
            </w:r>
            <w:r w:rsidRPr="008D639E">
              <w:rPr>
                <w:b/>
                <w:bCs/>
                <w:i/>
                <w:iCs/>
              </w:rPr>
              <w:t xml:space="preserve">februar 2029 </w:t>
            </w:r>
            <w:r w:rsidRPr="008D639E">
              <w:t>for så vidt angår AI-systemer, der er klassificeret som højrisikosystemer i henhold til artikel 6, stk. 1, og bilag I."</w:t>
            </w:r>
          </w:p>
        </w:tc>
      </w:tr>
    </w:tbl>
    <w:p w14:paraId="17EB31C7"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4E169C6"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46A39989" w14:textId="77777777" w:rsidR="00A42879" w:rsidRPr="008D639E" w:rsidRDefault="008D639E" w:rsidP="00A42879">
      <w:pPr>
        <w:pStyle w:val="Normal12Italic"/>
        <w:rPr>
          <w:noProof w:val="0"/>
        </w:rPr>
      </w:pPr>
      <w:r w:rsidRPr="008D639E">
        <w:rPr>
          <w:noProof w:val="0"/>
        </w:rPr>
        <w:t>Afstemning af tidsfristerne med branchens realiteter. Der er behov for mere tid for at gennemføre bestemmelserne korrekt.</w:t>
      </w:r>
    </w:p>
    <w:p w14:paraId="0D45F6FD" w14:textId="77777777" w:rsidR="00A42879" w:rsidRPr="008D639E" w:rsidRDefault="008D639E" w:rsidP="00A42879">
      <w:r w:rsidRPr="008D639E">
        <w:rPr>
          <w:rStyle w:val="HideTWBExt"/>
          <w:noProof w:val="0"/>
        </w:rPr>
        <w:t>&lt;/Amend&gt;</w:t>
      </w:r>
    </w:p>
    <w:p w14:paraId="5020EFB2"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429</w:t>
      </w:r>
      <w:r w:rsidRPr="008D639E">
        <w:rPr>
          <w:rStyle w:val="HideTWBExt"/>
          <w:b w:val="0"/>
          <w:noProof w:val="0"/>
        </w:rPr>
        <w:t>&lt;/NumAm&gt;</w:t>
      </w:r>
    </w:p>
    <w:p w14:paraId="1A986AD0" w14:textId="77777777" w:rsidR="00A42879" w:rsidRPr="008D639E" w:rsidRDefault="008D639E" w:rsidP="00A42879">
      <w:pPr>
        <w:pStyle w:val="NormalBold"/>
      </w:pPr>
      <w:r w:rsidRPr="008D639E">
        <w:rPr>
          <w:rStyle w:val="HideTWBExt"/>
          <w:b w:val="0"/>
          <w:noProof w:val="0"/>
        </w:rPr>
        <w:t>&lt;RepeatBlock-By&gt;&lt;Members&gt;</w:t>
      </w:r>
      <w:r w:rsidRPr="008D639E">
        <w:t>Christian Doleschal</w:t>
      </w:r>
      <w:r w:rsidRPr="008D639E">
        <w:rPr>
          <w:rStyle w:val="HideTWBExt"/>
          <w:b w:val="0"/>
          <w:noProof w:val="0"/>
        </w:rPr>
        <w:t>&lt;/Members&gt;</w:t>
      </w:r>
    </w:p>
    <w:p w14:paraId="64467DA9" w14:textId="77777777" w:rsidR="00A42879" w:rsidRPr="008D639E" w:rsidRDefault="008D639E" w:rsidP="00A42879">
      <w:r w:rsidRPr="008D639E">
        <w:rPr>
          <w:rStyle w:val="HideTWBExt"/>
          <w:noProof w:val="0"/>
        </w:rPr>
        <w:t>&lt;/RepeatBlock-By&gt;</w:t>
      </w:r>
    </w:p>
    <w:p w14:paraId="7F4F9CE6"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C4321F6" w14:textId="77777777" w:rsidR="00A42879" w:rsidRPr="008D639E" w:rsidRDefault="008D639E" w:rsidP="00A42879">
      <w:pPr>
        <w:pStyle w:val="NormalBold"/>
      </w:pPr>
      <w:r w:rsidRPr="008D639E">
        <w:rPr>
          <w:rStyle w:val="HideTWBExt"/>
          <w:b w:val="0"/>
          <w:noProof w:val="0"/>
        </w:rPr>
        <w:t>&lt;Article&gt;</w:t>
      </w:r>
      <w:r w:rsidRPr="008D639E">
        <w:t>Artikel 1 – stk. 1 – nr. 31 – litra a</w:t>
      </w:r>
      <w:r w:rsidRPr="008D639E">
        <w:rPr>
          <w:rStyle w:val="HideTWBExt"/>
          <w:b w:val="0"/>
          <w:noProof w:val="0"/>
        </w:rPr>
        <w:t>&lt;/Article&gt;</w:t>
      </w:r>
    </w:p>
    <w:p w14:paraId="267A9E54"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918CCB0" w14:textId="77777777" w:rsidR="00A42879" w:rsidRPr="008D639E" w:rsidRDefault="008D639E" w:rsidP="00A42879">
      <w:r w:rsidRPr="008D639E">
        <w:rPr>
          <w:rStyle w:val="HideTWBExt"/>
          <w:noProof w:val="0"/>
        </w:rPr>
        <w:t>&lt;Article2&gt;</w:t>
      </w:r>
      <w:r w:rsidRPr="008D639E">
        <w:t>Artikel 113 – stk. 3 – litra d – afsnit 2 – nr. ii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3FFAD6E" w14:textId="77777777" w:rsidTr="00A42879">
        <w:trPr>
          <w:jc w:val="center"/>
        </w:trPr>
        <w:tc>
          <w:tcPr>
            <w:tcW w:w="9752" w:type="dxa"/>
            <w:gridSpan w:val="2"/>
          </w:tcPr>
          <w:p w14:paraId="5771636A" w14:textId="77777777" w:rsidR="00A42879" w:rsidRPr="008D639E" w:rsidRDefault="00A42879">
            <w:pPr>
              <w:keepNext/>
            </w:pPr>
          </w:p>
        </w:tc>
      </w:tr>
      <w:tr w:rsidR="006C7B3F" w:rsidRPr="008D639E" w14:paraId="18178479" w14:textId="77777777" w:rsidTr="00A42879">
        <w:trPr>
          <w:jc w:val="center"/>
        </w:trPr>
        <w:tc>
          <w:tcPr>
            <w:tcW w:w="4876" w:type="dxa"/>
            <w:hideMark/>
          </w:tcPr>
          <w:p w14:paraId="72AD1938" w14:textId="77777777" w:rsidR="00A42879" w:rsidRPr="008D639E" w:rsidRDefault="008D639E">
            <w:pPr>
              <w:pStyle w:val="ColumnHeading"/>
              <w:keepNext/>
            </w:pPr>
            <w:r w:rsidRPr="008D639E">
              <w:t>Kommissionens forslag</w:t>
            </w:r>
          </w:p>
        </w:tc>
        <w:tc>
          <w:tcPr>
            <w:tcW w:w="4876" w:type="dxa"/>
            <w:hideMark/>
          </w:tcPr>
          <w:p w14:paraId="75AD6563" w14:textId="77777777" w:rsidR="00A42879" w:rsidRPr="008D639E" w:rsidRDefault="008D639E">
            <w:pPr>
              <w:pStyle w:val="ColumnHeading"/>
              <w:keepNext/>
            </w:pPr>
            <w:r w:rsidRPr="008D639E">
              <w:t>Ændringsforslag</w:t>
            </w:r>
          </w:p>
        </w:tc>
      </w:tr>
      <w:tr w:rsidR="006C7B3F" w:rsidRPr="008D639E" w14:paraId="14389A09" w14:textId="77777777" w:rsidTr="00A42879">
        <w:trPr>
          <w:jc w:val="center"/>
        </w:trPr>
        <w:tc>
          <w:tcPr>
            <w:tcW w:w="4876" w:type="dxa"/>
            <w:hideMark/>
          </w:tcPr>
          <w:p w14:paraId="5941D306" w14:textId="77777777" w:rsidR="00A42879" w:rsidRPr="008D639E" w:rsidRDefault="008D639E">
            <w:pPr>
              <w:pStyle w:val="Normal6"/>
            </w:pPr>
            <w:r w:rsidRPr="008D639E">
              <w:t>ii)</w:t>
            </w:r>
            <w:r w:rsidRPr="008D639E">
              <w:tab/>
              <w:t xml:space="preserve">den 2. august </w:t>
            </w:r>
            <w:r w:rsidRPr="008D639E">
              <w:rPr>
                <w:b/>
                <w:bCs/>
                <w:i/>
                <w:iCs/>
              </w:rPr>
              <w:t>2028</w:t>
            </w:r>
            <w:r w:rsidRPr="008D639E">
              <w:rPr>
                <w:b/>
                <w:bCs/>
              </w:rPr>
              <w:t xml:space="preserve"> </w:t>
            </w:r>
            <w:r w:rsidRPr="008D639E">
              <w:t>for så vidt angår AI-systemer, der er klassificeret som højrisikosystemer i henhold til artikel 6, stk. 1, og bilag I."</w:t>
            </w:r>
          </w:p>
        </w:tc>
        <w:tc>
          <w:tcPr>
            <w:tcW w:w="4876" w:type="dxa"/>
            <w:hideMark/>
          </w:tcPr>
          <w:p w14:paraId="4D496871" w14:textId="77777777" w:rsidR="00A42879" w:rsidRPr="008D639E" w:rsidRDefault="008D639E">
            <w:pPr>
              <w:pStyle w:val="Normal6"/>
              <w:rPr>
                <w:szCs w:val="24"/>
              </w:rPr>
            </w:pPr>
            <w:r w:rsidRPr="008D639E">
              <w:t>ii)</w:t>
            </w:r>
            <w:r w:rsidRPr="008D639E">
              <w:tab/>
            </w:r>
            <w:r w:rsidRPr="008D639E">
              <w:t xml:space="preserve">den 2. august </w:t>
            </w:r>
            <w:r w:rsidRPr="008D639E">
              <w:rPr>
                <w:b/>
                <w:bCs/>
                <w:i/>
                <w:iCs/>
              </w:rPr>
              <w:t>2029</w:t>
            </w:r>
            <w:r w:rsidRPr="008D639E">
              <w:rPr>
                <w:b/>
                <w:bCs/>
              </w:rPr>
              <w:t xml:space="preserve"> </w:t>
            </w:r>
            <w:r w:rsidRPr="008D639E">
              <w:t>for så vidt angår AI-systemer, der er klassificeret som højrisikosystemer i henhold til artikel 6, stk. 1, og bilag I."</w:t>
            </w:r>
          </w:p>
        </w:tc>
      </w:tr>
    </w:tbl>
    <w:p w14:paraId="5A79FCB9"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4E11A8E" w14:textId="77777777" w:rsidR="00A42879" w:rsidRPr="008D639E" w:rsidRDefault="008D639E" w:rsidP="00A42879">
      <w:r w:rsidRPr="008D639E">
        <w:rPr>
          <w:rStyle w:val="HideTWBExt"/>
          <w:noProof w:val="0"/>
        </w:rPr>
        <w:t>&lt;/Amend&gt;</w:t>
      </w:r>
    </w:p>
    <w:p w14:paraId="1AC468CB"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430</w:t>
      </w:r>
      <w:r w:rsidRPr="008D639E">
        <w:rPr>
          <w:rStyle w:val="HideTWBExt"/>
          <w:b w:val="0"/>
          <w:noProof w:val="0"/>
        </w:rPr>
        <w:t>&lt;/NumAm&gt;</w:t>
      </w:r>
    </w:p>
    <w:p w14:paraId="7BF4F7DA" w14:textId="77777777" w:rsidR="00A42879" w:rsidRPr="008D639E" w:rsidRDefault="008D639E" w:rsidP="00A42879">
      <w:pPr>
        <w:pStyle w:val="NormalBold"/>
      </w:pPr>
      <w:r w:rsidRPr="008D639E">
        <w:rPr>
          <w:rStyle w:val="HideTWBExt"/>
          <w:b w:val="0"/>
          <w:noProof w:val="0"/>
        </w:rPr>
        <w:t>&lt;RepeatBlock-By&gt;&lt;Members&gt;</w:t>
      </w:r>
      <w:r w:rsidRPr="008D639E">
        <w:t>Mary Khan</w:t>
      </w:r>
      <w:r w:rsidRPr="008D639E">
        <w:rPr>
          <w:rStyle w:val="HideTWBExt"/>
          <w:b w:val="0"/>
          <w:noProof w:val="0"/>
        </w:rPr>
        <w:t>&lt;/Members&gt;</w:t>
      </w:r>
    </w:p>
    <w:p w14:paraId="7FD56AAA" w14:textId="77777777" w:rsidR="00A42879" w:rsidRPr="008D639E" w:rsidRDefault="008D639E" w:rsidP="00A42879">
      <w:r w:rsidRPr="008D639E">
        <w:rPr>
          <w:rStyle w:val="HideTWBExt"/>
          <w:noProof w:val="0"/>
        </w:rPr>
        <w:t>&lt;/RepeatBlock-By&gt;</w:t>
      </w:r>
    </w:p>
    <w:p w14:paraId="396A015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2C2D4CE" w14:textId="77777777" w:rsidR="00A42879" w:rsidRPr="008D639E" w:rsidRDefault="008D639E" w:rsidP="00A42879">
      <w:pPr>
        <w:pStyle w:val="NormalBold"/>
      </w:pPr>
      <w:r w:rsidRPr="008D639E">
        <w:rPr>
          <w:rStyle w:val="HideTWBExt"/>
          <w:b w:val="0"/>
          <w:noProof w:val="0"/>
        </w:rPr>
        <w:t>&lt;Article&gt;</w:t>
      </w:r>
      <w:r w:rsidRPr="008D639E">
        <w:t>Artikel 1 – stk. 1 – nr. 31 – litra a a (nyt)</w:t>
      </w:r>
      <w:r w:rsidRPr="008D639E">
        <w:rPr>
          <w:rStyle w:val="HideTWBExt"/>
          <w:b w:val="0"/>
          <w:noProof w:val="0"/>
        </w:rPr>
        <w:t>&lt;/Article&gt;</w:t>
      </w:r>
    </w:p>
    <w:p w14:paraId="776AA705"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1964FE5" w14:textId="77777777" w:rsidR="00A42879" w:rsidRPr="008D639E" w:rsidRDefault="008D639E" w:rsidP="00A42879">
      <w:r w:rsidRPr="008D639E">
        <w:rPr>
          <w:rStyle w:val="HideTWBExt"/>
          <w:noProof w:val="0"/>
        </w:rPr>
        <w:t>&lt;Article2&gt;</w:t>
      </w:r>
      <w:r w:rsidRPr="008D639E">
        <w:t>Artikel 113 – stk. 3 – litra d – afsnit 2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41D683F" w14:textId="77777777" w:rsidTr="00A42879">
        <w:trPr>
          <w:jc w:val="center"/>
        </w:trPr>
        <w:tc>
          <w:tcPr>
            <w:tcW w:w="9752" w:type="dxa"/>
            <w:gridSpan w:val="2"/>
          </w:tcPr>
          <w:p w14:paraId="0E83DF62" w14:textId="77777777" w:rsidR="00A42879" w:rsidRPr="008D639E" w:rsidRDefault="00A42879">
            <w:pPr>
              <w:keepNext/>
            </w:pPr>
          </w:p>
        </w:tc>
      </w:tr>
      <w:tr w:rsidR="006C7B3F" w:rsidRPr="008D639E" w14:paraId="04A3CFBF" w14:textId="77777777" w:rsidTr="00A42879">
        <w:trPr>
          <w:jc w:val="center"/>
        </w:trPr>
        <w:tc>
          <w:tcPr>
            <w:tcW w:w="4876" w:type="dxa"/>
            <w:hideMark/>
          </w:tcPr>
          <w:p w14:paraId="27353B30" w14:textId="77777777" w:rsidR="00A42879" w:rsidRPr="008D639E" w:rsidRDefault="008D639E">
            <w:pPr>
              <w:pStyle w:val="ColumnHeading"/>
              <w:keepNext/>
            </w:pPr>
            <w:r w:rsidRPr="008D639E">
              <w:t>Kommissionens forslag</w:t>
            </w:r>
          </w:p>
        </w:tc>
        <w:tc>
          <w:tcPr>
            <w:tcW w:w="4876" w:type="dxa"/>
            <w:hideMark/>
          </w:tcPr>
          <w:p w14:paraId="402C757B" w14:textId="77777777" w:rsidR="00A42879" w:rsidRPr="008D639E" w:rsidRDefault="008D639E">
            <w:pPr>
              <w:pStyle w:val="ColumnHeading"/>
              <w:keepNext/>
            </w:pPr>
            <w:r w:rsidRPr="008D639E">
              <w:t>Ændringsforslag</w:t>
            </w:r>
          </w:p>
        </w:tc>
      </w:tr>
      <w:tr w:rsidR="006C7B3F" w:rsidRPr="008D639E" w14:paraId="5600DC0C" w14:textId="77777777" w:rsidTr="00A42879">
        <w:trPr>
          <w:jc w:val="center"/>
        </w:trPr>
        <w:tc>
          <w:tcPr>
            <w:tcW w:w="4876" w:type="dxa"/>
          </w:tcPr>
          <w:p w14:paraId="1B65809F" w14:textId="77777777" w:rsidR="00A42879" w:rsidRPr="008D639E" w:rsidRDefault="00A42879">
            <w:pPr>
              <w:pStyle w:val="Normal6"/>
            </w:pPr>
          </w:p>
        </w:tc>
        <w:tc>
          <w:tcPr>
            <w:tcW w:w="4876" w:type="dxa"/>
            <w:hideMark/>
          </w:tcPr>
          <w:p w14:paraId="20040A03" w14:textId="77777777" w:rsidR="00A42879" w:rsidRPr="008D639E" w:rsidRDefault="008D639E">
            <w:pPr>
              <w:pStyle w:val="Normal6"/>
              <w:rPr>
                <w:szCs w:val="24"/>
              </w:rPr>
            </w:pPr>
            <w:r w:rsidRPr="008D639E">
              <w:rPr>
                <w:b/>
                <w:i/>
              </w:rPr>
              <w:t>aa)</w:t>
            </w:r>
            <w:r w:rsidRPr="008D639E">
              <w:rPr>
                <w:b/>
                <w:i/>
              </w:rPr>
              <w:tab/>
              <w:t>I stk. 3, litra d), tilføjes følgende afsnit:</w:t>
            </w:r>
          </w:p>
        </w:tc>
      </w:tr>
      <w:tr w:rsidR="006C7B3F" w:rsidRPr="008D639E" w14:paraId="15E6E33B" w14:textId="77777777" w:rsidTr="00A42879">
        <w:trPr>
          <w:jc w:val="center"/>
        </w:trPr>
        <w:tc>
          <w:tcPr>
            <w:tcW w:w="4876" w:type="dxa"/>
          </w:tcPr>
          <w:p w14:paraId="7A0692B8" w14:textId="77777777" w:rsidR="004C1A59" w:rsidRPr="008D639E" w:rsidRDefault="004C1A59">
            <w:pPr>
              <w:pStyle w:val="Normal6"/>
            </w:pPr>
          </w:p>
        </w:tc>
        <w:tc>
          <w:tcPr>
            <w:tcW w:w="4876" w:type="dxa"/>
          </w:tcPr>
          <w:p w14:paraId="69379F4B" w14:textId="77777777" w:rsidR="004C1A59" w:rsidRPr="008D639E" w:rsidRDefault="008D639E">
            <w:pPr>
              <w:pStyle w:val="Normal6"/>
              <w:rPr>
                <w:b/>
                <w:i/>
              </w:rPr>
            </w:pPr>
            <w:r w:rsidRPr="008D639E">
              <w:rPr>
                <w:b/>
                <w:i/>
              </w:rPr>
              <w:t>2a.</w:t>
            </w:r>
            <w:r w:rsidRPr="008D639E">
              <w:rPr>
                <w:b/>
                <w:i/>
              </w:rPr>
              <w:tab/>
              <w:t>Disse ansøgningsdatoer gælder for alle højrisiko-AI-systemer, der bringes i omsætning eller ibrugtages, inden de forlængede frister gælder.</w:t>
            </w:r>
          </w:p>
        </w:tc>
      </w:tr>
    </w:tbl>
    <w:p w14:paraId="55A7FFE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9107CCF" w14:textId="77777777" w:rsidR="00A42879" w:rsidRPr="008D639E" w:rsidRDefault="008D639E" w:rsidP="00A42879">
      <w:r w:rsidRPr="008D639E">
        <w:rPr>
          <w:rStyle w:val="HideTWBExt"/>
          <w:noProof w:val="0"/>
        </w:rPr>
        <w:t>&lt;/Amend&gt;</w:t>
      </w:r>
    </w:p>
    <w:p w14:paraId="7890E6C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431</w:t>
      </w:r>
      <w:r w:rsidRPr="008D639E">
        <w:rPr>
          <w:rStyle w:val="HideTWBExt"/>
          <w:b w:val="0"/>
          <w:noProof w:val="0"/>
        </w:rPr>
        <w:t>&lt;/NumAm&gt;</w:t>
      </w:r>
    </w:p>
    <w:p w14:paraId="69F1D7AD" w14:textId="77777777" w:rsidR="00A42879" w:rsidRPr="008D639E" w:rsidRDefault="008D639E" w:rsidP="00A42879">
      <w:pPr>
        <w:pStyle w:val="NormalBold"/>
      </w:pPr>
      <w:r w:rsidRPr="008D639E">
        <w:rPr>
          <w:rStyle w:val="HideTWBExt"/>
          <w:b w:val="0"/>
          <w:noProof w:val="0"/>
        </w:rPr>
        <w:t>&lt;RepeatBlock-By&gt;&lt;Members&gt;</w:t>
      </w:r>
      <w:r w:rsidRPr="008D639E">
        <w:t>Christian Doleschal</w:t>
      </w:r>
      <w:r w:rsidRPr="008D639E">
        <w:rPr>
          <w:rStyle w:val="HideTWBExt"/>
          <w:b w:val="0"/>
          <w:noProof w:val="0"/>
        </w:rPr>
        <w:t>&lt;/Members&gt;</w:t>
      </w:r>
    </w:p>
    <w:p w14:paraId="7DEBE607" w14:textId="77777777" w:rsidR="00A42879" w:rsidRPr="008D639E" w:rsidRDefault="008D639E" w:rsidP="00A42879">
      <w:r w:rsidRPr="008D639E">
        <w:rPr>
          <w:rStyle w:val="HideTWBExt"/>
          <w:noProof w:val="0"/>
        </w:rPr>
        <w:t>&lt;/RepeatBlock-By&gt;</w:t>
      </w:r>
    </w:p>
    <w:p w14:paraId="5DE4A71B"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7EBADB9" w14:textId="77777777" w:rsidR="00A42879" w:rsidRPr="008D639E" w:rsidRDefault="008D639E" w:rsidP="00A42879">
      <w:pPr>
        <w:pStyle w:val="NormalBold"/>
      </w:pPr>
      <w:r w:rsidRPr="008D639E">
        <w:rPr>
          <w:rStyle w:val="HideTWBExt"/>
          <w:b w:val="0"/>
          <w:noProof w:val="0"/>
        </w:rPr>
        <w:t>&lt;Article&gt;</w:t>
      </w:r>
      <w:r w:rsidRPr="008D639E">
        <w:t>Artikel 1 – stk. 1 – nr. 31 – litra b</w:t>
      </w:r>
      <w:r w:rsidRPr="008D639E">
        <w:rPr>
          <w:rStyle w:val="HideTWBExt"/>
          <w:b w:val="0"/>
          <w:noProof w:val="0"/>
        </w:rPr>
        <w:t>&lt;/Article&gt;</w:t>
      </w:r>
    </w:p>
    <w:p w14:paraId="17744FCD"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4262AC9" w14:textId="77777777" w:rsidR="00A42879" w:rsidRPr="008D639E" w:rsidRDefault="008D639E" w:rsidP="00A42879">
      <w:r w:rsidRPr="008D639E">
        <w:rPr>
          <w:rStyle w:val="HideTWBExt"/>
          <w:noProof w:val="0"/>
        </w:rPr>
        <w:t>&lt;Article2&gt;</w:t>
      </w:r>
      <w:r w:rsidRPr="008D639E">
        <w:t>Artikel 113 – stk. 3 – litra e</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25E9B65" w14:textId="77777777" w:rsidTr="00AE7122">
        <w:trPr>
          <w:jc w:val="center"/>
        </w:trPr>
        <w:tc>
          <w:tcPr>
            <w:tcW w:w="9752" w:type="dxa"/>
            <w:gridSpan w:val="2"/>
          </w:tcPr>
          <w:p w14:paraId="27444D84" w14:textId="77777777" w:rsidR="00A42879" w:rsidRPr="008D639E" w:rsidRDefault="00A42879">
            <w:pPr>
              <w:keepNext/>
            </w:pPr>
          </w:p>
        </w:tc>
      </w:tr>
      <w:tr w:rsidR="006C7B3F" w:rsidRPr="008D639E" w14:paraId="7EA8722F" w14:textId="77777777" w:rsidTr="00AE7122">
        <w:trPr>
          <w:jc w:val="center"/>
        </w:trPr>
        <w:tc>
          <w:tcPr>
            <w:tcW w:w="4876" w:type="dxa"/>
            <w:hideMark/>
          </w:tcPr>
          <w:p w14:paraId="027C2E63" w14:textId="77777777" w:rsidR="00A42879" w:rsidRPr="008D639E" w:rsidRDefault="008D639E">
            <w:pPr>
              <w:pStyle w:val="ColumnHeading"/>
              <w:keepNext/>
            </w:pPr>
            <w:r w:rsidRPr="008D639E">
              <w:t>Kommissionens forslag</w:t>
            </w:r>
          </w:p>
        </w:tc>
        <w:tc>
          <w:tcPr>
            <w:tcW w:w="4876" w:type="dxa"/>
            <w:hideMark/>
          </w:tcPr>
          <w:p w14:paraId="710C4463" w14:textId="77777777" w:rsidR="00A42879" w:rsidRPr="008D639E" w:rsidRDefault="008D639E">
            <w:pPr>
              <w:pStyle w:val="ColumnHeading"/>
              <w:keepNext/>
            </w:pPr>
            <w:r w:rsidRPr="008D639E">
              <w:t>Ændringsforslag</w:t>
            </w:r>
          </w:p>
        </w:tc>
      </w:tr>
      <w:tr w:rsidR="006C7B3F" w:rsidRPr="008D639E" w14:paraId="32DD9673" w14:textId="77777777" w:rsidTr="00AE7122">
        <w:trPr>
          <w:jc w:val="center"/>
        </w:trPr>
        <w:tc>
          <w:tcPr>
            <w:tcW w:w="4876" w:type="dxa"/>
            <w:hideMark/>
          </w:tcPr>
          <w:p w14:paraId="1F3160C0" w14:textId="77777777" w:rsidR="00A42879" w:rsidRPr="008D639E" w:rsidRDefault="008D639E">
            <w:pPr>
              <w:pStyle w:val="Normal6"/>
            </w:pPr>
            <w:r w:rsidRPr="008D639E">
              <w:rPr>
                <w:b/>
                <w:i/>
              </w:rPr>
              <w:t>(b)</w:t>
            </w:r>
            <w:r w:rsidRPr="008D639E">
              <w:rPr>
                <w:b/>
                <w:i/>
              </w:rPr>
              <w:tab/>
              <w:t>I stk. 3 tilføjes følgende som litra e):</w:t>
            </w:r>
          </w:p>
        </w:tc>
        <w:tc>
          <w:tcPr>
            <w:tcW w:w="4876" w:type="dxa"/>
            <w:hideMark/>
          </w:tcPr>
          <w:p w14:paraId="445959FA" w14:textId="77777777" w:rsidR="00A42879" w:rsidRPr="008D639E" w:rsidRDefault="008D639E">
            <w:pPr>
              <w:pStyle w:val="Normal6"/>
              <w:rPr>
                <w:szCs w:val="24"/>
              </w:rPr>
            </w:pPr>
            <w:r w:rsidRPr="008D639E">
              <w:rPr>
                <w:b/>
                <w:i/>
              </w:rPr>
              <w:t>udgår</w:t>
            </w:r>
          </w:p>
        </w:tc>
      </w:tr>
      <w:tr w:rsidR="006C7B3F" w:rsidRPr="008D639E" w14:paraId="56B4E6E3" w14:textId="77777777" w:rsidTr="00AE7122">
        <w:trPr>
          <w:jc w:val="center"/>
        </w:trPr>
        <w:tc>
          <w:tcPr>
            <w:tcW w:w="4876" w:type="dxa"/>
            <w:hideMark/>
          </w:tcPr>
          <w:p w14:paraId="79E19051" w14:textId="77777777" w:rsidR="00A42879" w:rsidRPr="008D639E" w:rsidRDefault="008D639E">
            <w:pPr>
              <w:pStyle w:val="Normal6"/>
            </w:pPr>
            <w:r w:rsidRPr="008D639E">
              <w:rPr>
                <w:b/>
                <w:i/>
              </w:rPr>
              <w:t>"e)</w:t>
            </w:r>
            <w:r w:rsidRPr="008D639E">
              <w:rPr>
                <w:b/>
                <w:i/>
              </w:rPr>
              <w:tab/>
              <w:t xml:space="preserve">Artikel 102-110 finder anvendelse fra den [datoen for </w:t>
            </w:r>
            <w:r w:rsidRPr="008D639E">
              <w:rPr>
                <w:b/>
                <w:i/>
              </w:rPr>
              <w:t>denne forordnings anvendelse]."</w:t>
            </w:r>
          </w:p>
        </w:tc>
        <w:tc>
          <w:tcPr>
            <w:tcW w:w="4876" w:type="dxa"/>
          </w:tcPr>
          <w:p w14:paraId="5D6A6BC2" w14:textId="77777777" w:rsidR="00A42879" w:rsidRPr="008D639E" w:rsidRDefault="00A42879">
            <w:pPr>
              <w:pStyle w:val="Normal6"/>
              <w:rPr>
                <w:szCs w:val="24"/>
              </w:rPr>
            </w:pPr>
          </w:p>
        </w:tc>
      </w:tr>
    </w:tbl>
    <w:p w14:paraId="750A8481"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F8A343D" w14:textId="77777777" w:rsidR="00A42879" w:rsidRPr="008D639E" w:rsidRDefault="008D639E" w:rsidP="00A42879">
      <w:r w:rsidRPr="008D639E">
        <w:rPr>
          <w:rStyle w:val="HideTWBExt"/>
          <w:noProof w:val="0"/>
        </w:rPr>
        <w:t>&lt;/Amend&gt;</w:t>
      </w:r>
    </w:p>
    <w:p w14:paraId="6402C6E0"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432</w:t>
      </w:r>
      <w:r w:rsidRPr="008D639E">
        <w:rPr>
          <w:rStyle w:val="HideTWBExt"/>
          <w:b w:val="0"/>
          <w:noProof w:val="0"/>
        </w:rPr>
        <w:t>&lt;/NumAm&gt;</w:t>
      </w:r>
    </w:p>
    <w:p w14:paraId="59945A7D" w14:textId="77777777" w:rsidR="00A42879" w:rsidRPr="008D639E" w:rsidRDefault="008D639E" w:rsidP="00A42879">
      <w:pPr>
        <w:pStyle w:val="NormalBold"/>
      </w:pPr>
      <w:r w:rsidRPr="008D639E">
        <w:rPr>
          <w:rStyle w:val="HideTWBExt"/>
          <w:b w:val="0"/>
          <w:noProof w:val="0"/>
        </w:rPr>
        <w:t>&lt;RepeatBlock-By&gt;&lt;Members&gt;</w:t>
      </w:r>
      <w:r w:rsidRPr="008D639E">
        <w:t>Jaroslav Bžoch, Klara Dostalova</w:t>
      </w:r>
      <w:r w:rsidRPr="008D639E">
        <w:rPr>
          <w:rStyle w:val="HideTWBExt"/>
          <w:b w:val="0"/>
          <w:noProof w:val="0"/>
        </w:rPr>
        <w:t>&lt;/Members&gt;</w:t>
      </w:r>
    </w:p>
    <w:p w14:paraId="2B604275" w14:textId="77777777" w:rsidR="00A42879" w:rsidRPr="008D639E" w:rsidRDefault="008D639E" w:rsidP="00A42879">
      <w:r w:rsidRPr="008D639E">
        <w:rPr>
          <w:rStyle w:val="HideTWBExt"/>
          <w:noProof w:val="0"/>
        </w:rPr>
        <w:t>&lt;/RepeatBlock-By&gt;</w:t>
      </w:r>
    </w:p>
    <w:p w14:paraId="26E23C33"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502C451F" w14:textId="77777777" w:rsidR="00A42879" w:rsidRPr="008D639E" w:rsidRDefault="008D639E" w:rsidP="00A42879">
      <w:pPr>
        <w:pStyle w:val="NormalBold"/>
      </w:pPr>
      <w:r w:rsidRPr="008D639E">
        <w:rPr>
          <w:rStyle w:val="HideTWBExt"/>
          <w:b w:val="0"/>
          <w:noProof w:val="0"/>
        </w:rPr>
        <w:t>&lt;Article&gt;</w:t>
      </w:r>
      <w:r w:rsidRPr="008D639E">
        <w:t>Artikel 1 – stk. 1 – nr. 31 – litra b</w:t>
      </w:r>
      <w:r w:rsidRPr="008D639E">
        <w:rPr>
          <w:rStyle w:val="HideTWBExt"/>
          <w:b w:val="0"/>
          <w:noProof w:val="0"/>
        </w:rPr>
        <w:t>&lt;/Article&gt;</w:t>
      </w:r>
    </w:p>
    <w:p w14:paraId="4D6492DF"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6636255" w14:textId="77777777" w:rsidR="00A42879" w:rsidRPr="008D639E" w:rsidRDefault="008D639E" w:rsidP="00A42879">
      <w:r w:rsidRPr="008D639E">
        <w:rPr>
          <w:rStyle w:val="HideTWBExt"/>
          <w:noProof w:val="0"/>
        </w:rPr>
        <w:t>&lt;Article2&gt;</w:t>
      </w:r>
      <w:r w:rsidRPr="008D639E">
        <w:t>Artikel 113 – stk. 3 – litra e</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12DF39C" w14:textId="77777777" w:rsidTr="00A42879">
        <w:trPr>
          <w:jc w:val="center"/>
        </w:trPr>
        <w:tc>
          <w:tcPr>
            <w:tcW w:w="9752" w:type="dxa"/>
            <w:gridSpan w:val="2"/>
          </w:tcPr>
          <w:p w14:paraId="4DC0313E" w14:textId="77777777" w:rsidR="00A42879" w:rsidRPr="008D639E" w:rsidRDefault="00A42879">
            <w:pPr>
              <w:keepNext/>
            </w:pPr>
          </w:p>
        </w:tc>
      </w:tr>
      <w:tr w:rsidR="006C7B3F" w:rsidRPr="008D639E" w14:paraId="4F3C0080" w14:textId="77777777" w:rsidTr="00A42879">
        <w:trPr>
          <w:jc w:val="center"/>
        </w:trPr>
        <w:tc>
          <w:tcPr>
            <w:tcW w:w="4876" w:type="dxa"/>
            <w:hideMark/>
          </w:tcPr>
          <w:p w14:paraId="3AE78A94" w14:textId="77777777" w:rsidR="00A42879" w:rsidRPr="008D639E" w:rsidRDefault="008D639E">
            <w:pPr>
              <w:pStyle w:val="ColumnHeading"/>
              <w:keepNext/>
            </w:pPr>
            <w:r w:rsidRPr="008D639E">
              <w:t>Kommissionens forslag</w:t>
            </w:r>
          </w:p>
        </w:tc>
        <w:tc>
          <w:tcPr>
            <w:tcW w:w="4876" w:type="dxa"/>
            <w:hideMark/>
          </w:tcPr>
          <w:p w14:paraId="5FBC209D" w14:textId="77777777" w:rsidR="00A42879" w:rsidRPr="008D639E" w:rsidRDefault="008D639E">
            <w:pPr>
              <w:pStyle w:val="ColumnHeading"/>
              <w:keepNext/>
            </w:pPr>
            <w:r w:rsidRPr="008D639E">
              <w:t>Ændringsforslag</w:t>
            </w:r>
          </w:p>
        </w:tc>
      </w:tr>
      <w:tr w:rsidR="006C7B3F" w:rsidRPr="008D639E" w14:paraId="6B2AAEF6" w14:textId="77777777" w:rsidTr="00A42879">
        <w:trPr>
          <w:jc w:val="center"/>
        </w:trPr>
        <w:tc>
          <w:tcPr>
            <w:tcW w:w="4876" w:type="dxa"/>
            <w:hideMark/>
          </w:tcPr>
          <w:p w14:paraId="4BEC03B1" w14:textId="77777777" w:rsidR="00A42879" w:rsidRPr="008D639E" w:rsidRDefault="008D639E">
            <w:pPr>
              <w:pStyle w:val="Normal6"/>
            </w:pPr>
            <w:r w:rsidRPr="008D639E">
              <w:t>"e)</w:t>
            </w:r>
            <w:r w:rsidRPr="008D639E">
              <w:tab/>
            </w:r>
            <w:r w:rsidRPr="008D639E">
              <w:t xml:space="preserve">Artikel 102-110 finder anvendelse fra den [datoen for denne forordnings </w:t>
            </w:r>
            <w:r w:rsidRPr="008D639E">
              <w:rPr>
                <w:b/>
                <w:bCs/>
                <w:i/>
                <w:iCs/>
              </w:rPr>
              <w:t>anvendelse</w:t>
            </w:r>
            <w:r w:rsidRPr="008D639E">
              <w:t>]."</w:t>
            </w:r>
          </w:p>
        </w:tc>
        <w:tc>
          <w:tcPr>
            <w:tcW w:w="4876" w:type="dxa"/>
            <w:hideMark/>
          </w:tcPr>
          <w:p w14:paraId="38568B4C" w14:textId="77777777" w:rsidR="00A42879" w:rsidRPr="008D639E" w:rsidRDefault="008D639E">
            <w:pPr>
              <w:pStyle w:val="Normal6"/>
              <w:rPr>
                <w:szCs w:val="24"/>
              </w:rPr>
            </w:pPr>
            <w:r w:rsidRPr="008D639E">
              <w:t>"e)</w:t>
            </w:r>
            <w:r w:rsidRPr="008D639E">
              <w:tab/>
              <w:t xml:space="preserve">Artikel 102-110 finder anvendelse fra den [datoen for denne forordnings </w:t>
            </w:r>
            <w:r w:rsidRPr="008D639E">
              <w:rPr>
                <w:b/>
                <w:bCs/>
                <w:i/>
                <w:iCs/>
              </w:rPr>
              <w:t>ikrafttrædelse</w:t>
            </w:r>
            <w:r w:rsidRPr="008D639E">
              <w:t>]."</w:t>
            </w:r>
          </w:p>
        </w:tc>
      </w:tr>
    </w:tbl>
    <w:p w14:paraId="5F86F0B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6CDF5FF" w14:textId="77777777" w:rsidR="00A42879" w:rsidRPr="008D639E" w:rsidRDefault="008D639E" w:rsidP="00A42879">
      <w:r w:rsidRPr="008D639E">
        <w:rPr>
          <w:rStyle w:val="HideTWBExt"/>
          <w:noProof w:val="0"/>
        </w:rPr>
        <w:t>&lt;/Amend&gt;</w:t>
      </w:r>
    </w:p>
    <w:p w14:paraId="36631D17"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433</w:t>
      </w:r>
      <w:r w:rsidRPr="008D639E">
        <w:rPr>
          <w:rStyle w:val="HideTWBExt"/>
          <w:b w:val="0"/>
          <w:noProof w:val="0"/>
        </w:rPr>
        <w:t>&lt;/NumAm&gt;</w:t>
      </w:r>
    </w:p>
    <w:p w14:paraId="135FD2F3" w14:textId="77777777" w:rsidR="00A42879" w:rsidRPr="008D639E" w:rsidRDefault="008D639E" w:rsidP="00A42879">
      <w:pPr>
        <w:pStyle w:val="NormalBold"/>
      </w:pPr>
      <w:r w:rsidRPr="008D639E">
        <w:rPr>
          <w:rStyle w:val="HideTWBExt"/>
          <w:b w:val="0"/>
          <w:noProof w:val="0"/>
        </w:rPr>
        <w:t>&lt;RepeatBlock-By&gt;&lt;Members&gt;</w:t>
      </w:r>
      <w:r w:rsidRPr="008D639E">
        <w:t>Michael McNamara, Irena Joveva, Veronika Cifrová Ostrihoňová, Lucia Yar, Raquel García Hermida-Van Der Walle, Fabienne Keller</w:t>
      </w:r>
      <w:r w:rsidRPr="008D639E">
        <w:rPr>
          <w:rStyle w:val="HideTWBExt"/>
          <w:b w:val="0"/>
          <w:noProof w:val="0"/>
        </w:rPr>
        <w:t>&lt;/Members&gt;</w:t>
      </w:r>
    </w:p>
    <w:p w14:paraId="5E2C74B7" w14:textId="77777777" w:rsidR="00A42879" w:rsidRPr="008D639E" w:rsidRDefault="008D639E" w:rsidP="00A42879">
      <w:r w:rsidRPr="008D639E">
        <w:rPr>
          <w:rStyle w:val="HideTWBExt"/>
          <w:noProof w:val="0"/>
        </w:rPr>
        <w:t>&lt;/RepeatBlock-By&gt;</w:t>
      </w:r>
    </w:p>
    <w:p w14:paraId="6A86726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2E00F7E" w14:textId="77777777" w:rsidR="00A42879" w:rsidRPr="008D639E" w:rsidRDefault="008D639E" w:rsidP="00A42879">
      <w:pPr>
        <w:pStyle w:val="NormalBold"/>
      </w:pPr>
      <w:r w:rsidRPr="008D639E">
        <w:rPr>
          <w:rStyle w:val="HideTWBExt"/>
          <w:b w:val="0"/>
          <w:noProof w:val="0"/>
        </w:rPr>
        <w:t>&lt;Article&gt;</w:t>
      </w:r>
      <w:r w:rsidRPr="008D639E">
        <w:t>Artikel 1 – stk. 1 – nr. 31 – litra b a (nyt)</w:t>
      </w:r>
      <w:r w:rsidRPr="008D639E">
        <w:rPr>
          <w:rStyle w:val="HideTWBExt"/>
          <w:b w:val="0"/>
          <w:noProof w:val="0"/>
        </w:rPr>
        <w:t>&lt;/Article&gt;</w:t>
      </w:r>
    </w:p>
    <w:p w14:paraId="28BF3D73"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4BA5351A" w14:textId="77777777" w:rsidR="00A42879" w:rsidRPr="008D639E" w:rsidRDefault="008D639E" w:rsidP="00A42879">
      <w:r w:rsidRPr="008D639E">
        <w:rPr>
          <w:rStyle w:val="HideTWBExt"/>
          <w:noProof w:val="0"/>
        </w:rPr>
        <w:t>&lt;Article2&gt;</w:t>
      </w:r>
      <w:r w:rsidRPr="008D639E">
        <w:t>Artikel 113 – stk. 3 – litra e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2C0D4D0" w14:textId="77777777" w:rsidTr="00A42879">
        <w:trPr>
          <w:jc w:val="center"/>
        </w:trPr>
        <w:tc>
          <w:tcPr>
            <w:tcW w:w="9752" w:type="dxa"/>
            <w:gridSpan w:val="2"/>
          </w:tcPr>
          <w:p w14:paraId="1BF2F57F" w14:textId="77777777" w:rsidR="00A42879" w:rsidRPr="008D639E" w:rsidRDefault="00A42879">
            <w:pPr>
              <w:keepNext/>
            </w:pPr>
          </w:p>
        </w:tc>
      </w:tr>
      <w:tr w:rsidR="006C7B3F" w:rsidRPr="008D639E" w14:paraId="01FBC42A" w14:textId="77777777" w:rsidTr="00A42879">
        <w:trPr>
          <w:jc w:val="center"/>
        </w:trPr>
        <w:tc>
          <w:tcPr>
            <w:tcW w:w="4876" w:type="dxa"/>
            <w:hideMark/>
          </w:tcPr>
          <w:p w14:paraId="4AB11AEF" w14:textId="77777777" w:rsidR="00A42879" w:rsidRPr="008D639E" w:rsidRDefault="008D639E">
            <w:pPr>
              <w:pStyle w:val="ColumnHeading"/>
              <w:keepNext/>
            </w:pPr>
            <w:r w:rsidRPr="008D639E">
              <w:t>Kommissionens forslag</w:t>
            </w:r>
          </w:p>
        </w:tc>
        <w:tc>
          <w:tcPr>
            <w:tcW w:w="4876" w:type="dxa"/>
            <w:hideMark/>
          </w:tcPr>
          <w:p w14:paraId="076327D5" w14:textId="77777777" w:rsidR="00A42879" w:rsidRPr="008D639E" w:rsidRDefault="008D639E">
            <w:pPr>
              <w:pStyle w:val="ColumnHeading"/>
              <w:keepNext/>
            </w:pPr>
            <w:r w:rsidRPr="008D639E">
              <w:t>Ændringsforslag</w:t>
            </w:r>
          </w:p>
        </w:tc>
      </w:tr>
      <w:tr w:rsidR="006C7B3F" w:rsidRPr="008D639E" w14:paraId="3EA48C78" w14:textId="77777777" w:rsidTr="00A42879">
        <w:trPr>
          <w:jc w:val="center"/>
        </w:trPr>
        <w:tc>
          <w:tcPr>
            <w:tcW w:w="4876" w:type="dxa"/>
          </w:tcPr>
          <w:p w14:paraId="32A1320F" w14:textId="77777777" w:rsidR="00A42879" w:rsidRPr="008D639E" w:rsidRDefault="00A42879">
            <w:pPr>
              <w:pStyle w:val="Normal6"/>
            </w:pPr>
          </w:p>
        </w:tc>
        <w:tc>
          <w:tcPr>
            <w:tcW w:w="4876" w:type="dxa"/>
            <w:hideMark/>
          </w:tcPr>
          <w:p w14:paraId="6D0A4922" w14:textId="77777777" w:rsidR="00A42879" w:rsidRPr="008D639E" w:rsidRDefault="008D639E">
            <w:pPr>
              <w:pStyle w:val="Normal6"/>
              <w:rPr>
                <w:szCs w:val="24"/>
              </w:rPr>
            </w:pPr>
            <w:r w:rsidRPr="008D639E">
              <w:rPr>
                <w:b/>
                <w:i/>
              </w:rPr>
              <w:t>ba)</w:t>
            </w:r>
            <w:r w:rsidRPr="008D639E">
              <w:rPr>
                <w:b/>
                <w:i/>
              </w:rPr>
              <w:tab/>
              <w:t xml:space="preserve">I artikel 113, stk. 3, </w:t>
            </w:r>
            <w:r w:rsidRPr="008D639E">
              <w:rPr>
                <w:b/>
                <w:i/>
              </w:rPr>
              <w:t>indsættes følgende litra ea):</w:t>
            </w:r>
          </w:p>
        </w:tc>
      </w:tr>
      <w:tr w:rsidR="006C7B3F" w:rsidRPr="008D639E" w14:paraId="2CD43B09" w14:textId="77777777" w:rsidTr="00A42879">
        <w:trPr>
          <w:jc w:val="center"/>
        </w:trPr>
        <w:tc>
          <w:tcPr>
            <w:tcW w:w="4876" w:type="dxa"/>
          </w:tcPr>
          <w:p w14:paraId="49ADBFD2" w14:textId="77777777" w:rsidR="00A42879" w:rsidRPr="008D639E" w:rsidRDefault="00A42879">
            <w:pPr>
              <w:pStyle w:val="Normal6"/>
            </w:pPr>
          </w:p>
        </w:tc>
        <w:tc>
          <w:tcPr>
            <w:tcW w:w="4876" w:type="dxa"/>
            <w:hideMark/>
          </w:tcPr>
          <w:p w14:paraId="29A4A82B" w14:textId="77777777" w:rsidR="00A42879" w:rsidRPr="008D639E" w:rsidRDefault="008D639E">
            <w:pPr>
              <w:pStyle w:val="Normal6"/>
              <w:rPr>
                <w:szCs w:val="24"/>
              </w:rPr>
            </w:pPr>
            <w:r w:rsidRPr="008D639E">
              <w:rPr>
                <w:b/>
                <w:i/>
              </w:rPr>
              <w:t>ea)</w:t>
            </w:r>
            <w:r w:rsidRPr="008D639E">
              <w:rPr>
                <w:b/>
                <w:i/>
              </w:rPr>
              <w:tab/>
              <w:t>Kommissionen fastsætter fælles specifikationer til støtte for overholdelse af kapitel III i overensstemmelse med artikel 41, hvis betingelserne i stk. 1 i nævnte artikel er opfyldt den 1. januar 2027 for AI-systemer, der er klassificeret som højrisikosystemer i henhold til artikel 6, stk. 2, og bilag III, eller AI-systemer, der er klassificeret som højrisikosystemer i henhold til artikel 6, stk. 1, og bilag I.</w:t>
            </w:r>
          </w:p>
        </w:tc>
      </w:tr>
      <w:tr w:rsidR="006C7B3F" w:rsidRPr="008D639E" w14:paraId="369AEACE" w14:textId="77777777" w:rsidTr="00A42879">
        <w:trPr>
          <w:jc w:val="center"/>
        </w:trPr>
        <w:tc>
          <w:tcPr>
            <w:tcW w:w="4876" w:type="dxa"/>
          </w:tcPr>
          <w:p w14:paraId="64E991B3" w14:textId="77777777" w:rsidR="00A42879" w:rsidRPr="008D639E" w:rsidRDefault="00A42879">
            <w:pPr>
              <w:pStyle w:val="Normal6"/>
            </w:pPr>
          </w:p>
        </w:tc>
        <w:tc>
          <w:tcPr>
            <w:tcW w:w="4876" w:type="dxa"/>
            <w:hideMark/>
          </w:tcPr>
          <w:p w14:paraId="6F875A2A" w14:textId="77777777" w:rsidR="00A42879" w:rsidRPr="008D639E" w:rsidRDefault="008D639E">
            <w:pPr>
              <w:pStyle w:val="Normal6"/>
              <w:rPr>
                <w:szCs w:val="24"/>
              </w:rPr>
            </w:pPr>
            <w:r w:rsidRPr="008D639E">
              <w:rPr>
                <w:b/>
                <w:i/>
              </w:rPr>
              <w:t>De nævnte fælles standarder vedtages senest den 2. juni 2027 for så vidt angår AI-systemer, der er klassificeret som højrisikosystemer i henhold til artikel 6, stk. 2, og bilag III, eller senest den 2. august 2027 for så vidt angår AI-systemer, der er klassificeret som højrisikosystemer i henhold til artikel 6, stk. 1, og bilag I.</w:t>
            </w:r>
          </w:p>
        </w:tc>
      </w:tr>
    </w:tbl>
    <w:p w14:paraId="702EA9E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49386D7D" w14:textId="77777777" w:rsidR="00A42879" w:rsidRPr="008D639E" w:rsidRDefault="008D639E" w:rsidP="00A42879">
      <w:r w:rsidRPr="008D639E">
        <w:rPr>
          <w:rStyle w:val="HideTWBExt"/>
          <w:noProof w:val="0"/>
        </w:rPr>
        <w:t>&lt;/Amend&gt;</w:t>
      </w:r>
    </w:p>
    <w:p w14:paraId="14CD305A"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434</w:t>
      </w:r>
      <w:r w:rsidRPr="008D639E">
        <w:rPr>
          <w:rStyle w:val="HideTWBExt"/>
          <w:b w:val="0"/>
          <w:noProof w:val="0"/>
        </w:rPr>
        <w:t>&lt;/NumAm&gt;</w:t>
      </w:r>
    </w:p>
    <w:p w14:paraId="1EC49B4E" w14:textId="77777777" w:rsidR="00A42879" w:rsidRPr="008D639E" w:rsidRDefault="008D639E" w:rsidP="00A42879">
      <w:pPr>
        <w:pStyle w:val="NormalBold"/>
      </w:pPr>
      <w:r w:rsidRPr="008D639E">
        <w:rPr>
          <w:rStyle w:val="HideTWBExt"/>
          <w:b w:val="0"/>
          <w:noProof w:val="0"/>
        </w:rPr>
        <w:t>&lt;RepeatBlock-By&gt;&lt;Members&gt;</w:t>
      </w:r>
      <w:r w:rsidRPr="008D639E">
        <w:t>Stefano Cavedagna</w:t>
      </w:r>
      <w:r w:rsidRPr="008D639E">
        <w:rPr>
          <w:rStyle w:val="HideTWBExt"/>
          <w:b w:val="0"/>
          <w:noProof w:val="0"/>
        </w:rPr>
        <w:t>&lt;/Members&gt;</w:t>
      </w:r>
    </w:p>
    <w:p w14:paraId="7786B20F" w14:textId="77777777" w:rsidR="00A42879" w:rsidRPr="008D639E" w:rsidRDefault="008D639E" w:rsidP="00A42879">
      <w:r w:rsidRPr="008D639E">
        <w:rPr>
          <w:rStyle w:val="HideTWBExt"/>
          <w:noProof w:val="0"/>
        </w:rPr>
        <w:t>&lt;/RepeatBlock-By&gt;</w:t>
      </w:r>
    </w:p>
    <w:p w14:paraId="0569E88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4B0A5F48" w14:textId="77777777" w:rsidR="00A42879" w:rsidRPr="008D639E" w:rsidRDefault="008D639E" w:rsidP="00A42879">
      <w:pPr>
        <w:pStyle w:val="NormalBold"/>
      </w:pPr>
      <w:r w:rsidRPr="008D639E">
        <w:rPr>
          <w:rStyle w:val="HideTWBExt"/>
          <w:b w:val="0"/>
          <w:noProof w:val="0"/>
        </w:rPr>
        <w:t>&lt;Article&gt;</w:t>
      </w:r>
      <w:r w:rsidRPr="008D639E">
        <w:t>Artikel 1 – stk. 1 – nr. 31 –</w:t>
      </w:r>
      <w:r w:rsidRPr="008D639E">
        <w:t xml:space="preserve"> litra b a (nyt)</w:t>
      </w:r>
      <w:r w:rsidRPr="008D639E">
        <w:rPr>
          <w:rStyle w:val="HideTWBExt"/>
          <w:b w:val="0"/>
          <w:noProof w:val="0"/>
        </w:rPr>
        <w:t>&lt;/Article&gt;</w:t>
      </w:r>
    </w:p>
    <w:p w14:paraId="67F617A2"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6F590D1" w14:textId="77777777" w:rsidR="00A42879" w:rsidRPr="008D639E" w:rsidRDefault="008D639E" w:rsidP="00A42879">
      <w:r w:rsidRPr="008D639E">
        <w:rPr>
          <w:rStyle w:val="HideTWBExt"/>
          <w:noProof w:val="0"/>
        </w:rPr>
        <w:t>&lt;Article2&gt;</w:t>
      </w:r>
      <w:r w:rsidRPr="008D639E">
        <w:t>Artikel 113 – stk. 3 – litra e a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083FD04" w14:textId="77777777" w:rsidTr="00A42879">
        <w:trPr>
          <w:jc w:val="center"/>
        </w:trPr>
        <w:tc>
          <w:tcPr>
            <w:tcW w:w="9752" w:type="dxa"/>
            <w:gridSpan w:val="2"/>
          </w:tcPr>
          <w:p w14:paraId="75C1A280" w14:textId="77777777" w:rsidR="00A42879" w:rsidRPr="008D639E" w:rsidRDefault="00A42879">
            <w:pPr>
              <w:keepNext/>
            </w:pPr>
          </w:p>
        </w:tc>
      </w:tr>
      <w:tr w:rsidR="006C7B3F" w:rsidRPr="008D639E" w14:paraId="27AF9161" w14:textId="77777777" w:rsidTr="00A42879">
        <w:trPr>
          <w:jc w:val="center"/>
        </w:trPr>
        <w:tc>
          <w:tcPr>
            <w:tcW w:w="4876" w:type="dxa"/>
            <w:hideMark/>
          </w:tcPr>
          <w:p w14:paraId="028E4751" w14:textId="77777777" w:rsidR="00A42879" w:rsidRPr="008D639E" w:rsidRDefault="008D639E">
            <w:pPr>
              <w:pStyle w:val="ColumnHeading"/>
              <w:keepNext/>
            </w:pPr>
            <w:r w:rsidRPr="008D639E">
              <w:t>Kommissionens forslag</w:t>
            </w:r>
          </w:p>
        </w:tc>
        <w:tc>
          <w:tcPr>
            <w:tcW w:w="4876" w:type="dxa"/>
            <w:hideMark/>
          </w:tcPr>
          <w:p w14:paraId="27529F22" w14:textId="77777777" w:rsidR="00A42879" w:rsidRPr="008D639E" w:rsidRDefault="008D639E">
            <w:pPr>
              <w:pStyle w:val="ColumnHeading"/>
              <w:keepNext/>
            </w:pPr>
            <w:r w:rsidRPr="008D639E">
              <w:t>Ændringsforslag</w:t>
            </w:r>
          </w:p>
        </w:tc>
      </w:tr>
      <w:tr w:rsidR="006C7B3F" w:rsidRPr="008D639E" w14:paraId="1B804912" w14:textId="77777777" w:rsidTr="00A42879">
        <w:trPr>
          <w:jc w:val="center"/>
        </w:trPr>
        <w:tc>
          <w:tcPr>
            <w:tcW w:w="4876" w:type="dxa"/>
          </w:tcPr>
          <w:p w14:paraId="1568FF4C" w14:textId="77777777" w:rsidR="00A42879" w:rsidRPr="008D639E" w:rsidRDefault="00A42879">
            <w:pPr>
              <w:pStyle w:val="Normal6"/>
            </w:pPr>
          </w:p>
        </w:tc>
        <w:tc>
          <w:tcPr>
            <w:tcW w:w="4876" w:type="dxa"/>
            <w:hideMark/>
          </w:tcPr>
          <w:p w14:paraId="7816BDE7" w14:textId="77777777" w:rsidR="00A42879" w:rsidRPr="008D639E" w:rsidRDefault="008D639E">
            <w:pPr>
              <w:pStyle w:val="Normal6"/>
              <w:rPr>
                <w:szCs w:val="24"/>
              </w:rPr>
            </w:pPr>
            <w:r w:rsidRPr="008D639E">
              <w:rPr>
                <w:b/>
                <w:i/>
              </w:rPr>
              <w:t>ba)</w:t>
            </w:r>
            <w:r w:rsidRPr="008D639E">
              <w:rPr>
                <w:b/>
                <w:i/>
              </w:rPr>
              <w:tab/>
              <w:t>I stk. 3 tilføjes følgende som litra ea):</w:t>
            </w:r>
          </w:p>
        </w:tc>
      </w:tr>
      <w:tr w:rsidR="006C7B3F" w:rsidRPr="008D639E" w14:paraId="6DD2665E" w14:textId="77777777" w:rsidTr="00A42879">
        <w:trPr>
          <w:jc w:val="center"/>
        </w:trPr>
        <w:tc>
          <w:tcPr>
            <w:tcW w:w="4876" w:type="dxa"/>
          </w:tcPr>
          <w:p w14:paraId="237FFEA6" w14:textId="77777777" w:rsidR="00A42879" w:rsidRPr="008D639E" w:rsidRDefault="00A42879">
            <w:pPr>
              <w:pStyle w:val="Normal6"/>
            </w:pPr>
          </w:p>
        </w:tc>
        <w:tc>
          <w:tcPr>
            <w:tcW w:w="4876" w:type="dxa"/>
            <w:hideMark/>
          </w:tcPr>
          <w:p w14:paraId="0058E83F" w14:textId="77777777" w:rsidR="00A42879" w:rsidRPr="008D639E" w:rsidRDefault="008D639E">
            <w:pPr>
              <w:pStyle w:val="Normal6"/>
              <w:rPr>
                <w:szCs w:val="24"/>
              </w:rPr>
            </w:pPr>
            <w:r w:rsidRPr="008D639E">
              <w:rPr>
                <w:b/>
                <w:i/>
              </w:rPr>
              <w:t xml:space="preserve">ea) Artikel 50, stk. 2 og 4, </w:t>
            </w:r>
            <w:r w:rsidRPr="008D639E">
              <w:rPr>
                <w:b/>
                <w:i/>
              </w:rPr>
              <w:t>finder anvendelse fra den 2. august 2027.</w:t>
            </w:r>
          </w:p>
        </w:tc>
      </w:tr>
    </w:tbl>
    <w:p w14:paraId="3BAE07CE"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E6E4207"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06E7D85E" w14:textId="77777777" w:rsidR="00A42879" w:rsidRPr="008D639E" w:rsidRDefault="008D639E" w:rsidP="00A42879">
      <w:pPr>
        <w:pStyle w:val="Normal12Italic"/>
        <w:rPr>
          <w:noProof w:val="0"/>
        </w:rPr>
      </w:pPr>
      <w:r w:rsidRPr="008D639E">
        <w:rPr>
          <w:noProof w:val="0"/>
        </w:rPr>
        <w:t>The Omnibus amendment to Article 111 of the AI Act grants providers a transitional period until February 2, 2027 for content marking obligations, but the Code of Practice defining technical compliance will only be finalized near that date. More critically, deployers subject to Article 50, paragraph 4 obligations receive no transitional period despite depending entirely on providers' technical solutions and Code of Practice specifications to fulfil their transparency obligations toward end users. This asymme</w:t>
      </w:r>
      <w:r w:rsidRPr="008D639E">
        <w:rPr>
          <w:noProof w:val="0"/>
        </w:rPr>
        <w:t>try creates significant legal uncertainty and exposes deployers to liability without adequate means of compliance. This amendment, together with the previous amendment to article 111, aims to improve legal certainty by setting a uniform date for both providers and deployers.</w:t>
      </w:r>
    </w:p>
    <w:p w14:paraId="07644F1D" w14:textId="77777777" w:rsidR="00A42879" w:rsidRPr="008D639E" w:rsidRDefault="008D639E" w:rsidP="00A42879">
      <w:r w:rsidRPr="008D639E">
        <w:rPr>
          <w:rStyle w:val="HideTWBExt"/>
          <w:noProof w:val="0"/>
        </w:rPr>
        <w:t>&lt;/Amend&gt;</w:t>
      </w:r>
    </w:p>
    <w:p w14:paraId="2E3BD185"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435</w:t>
      </w:r>
      <w:r w:rsidRPr="008D639E">
        <w:rPr>
          <w:rStyle w:val="HideTWBExt"/>
          <w:b w:val="0"/>
          <w:noProof w:val="0"/>
        </w:rPr>
        <w:t>&lt;/NumAm&gt;</w:t>
      </w:r>
    </w:p>
    <w:p w14:paraId="47E1A7D1" w14:textId="77777777" w:rsidR="00A42879" w:rsidRPr="008D639E" w:rsidRDefault="008D639E" w:rsidP="00A42879">
      <w:pPr>
        <w:pStyle w:val="NormalBold"/>
      </w:pPr>
      <w:r w:rsidRPr="008D639E">
        <w:rPr>
          <w:rStyle w:val="HideTWBExt"/>
          <w:b w:val="0"/>
          <w:noProof w:val="0"/>
        </w:rPr>
        <w:t>&lt;RepeatBlock-By&gt;&lt;Members&gt;</w:t>
      </w:r>
      <w:r w:rsidRPr="008D639E">
        <w:t>Andreas Schwab</w:t>
      </w:r>
      <w:r w:rsidRPr="008D639E">
        <w:rPr>
          <w:rStyle w:val="HideTWBExt"/>
          <w:b w:val="0"/>
          <w:noProof w:val="0"/>
        </w:rPr>
        <w:t>&lt;/Members&gt;</w:t>
      </w:r>
    </w:p>
    <w:p w14:paraId="36EFE839" w14:textId="77777777" w:rsidR="00A42879" w:rsidRPr="008D639E" w:rsidRDefault="008D639E" w:rsidP="00A42879">
      <w:r w:rsidRPr="008D639E">
        <w:rPr>
          <w:rStyle w:val="HideTWBExt"/>
          <w:noProof w:val="0"/>
        </w:rPr>
        <w:t>&lt;/RepeatBlock-By&gt;</w:t>
      </w:r>
    </w:p>
    <w:p w14:paraId="2CACB0BE"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8054149" w14:textId="77777777" w:rsidR="00A42879" w:rsidRPr="008D639E" w:rsidRDefault="008D639E" w:rsidP="00A42879">
      <w:pPr>
        <w:pStyle w:val="NormalBold"/>
      </w:pPr>
      <w:r w:rsidRPr="008D639E">
        <w:rPr>
          <w:rStyle w:val="HideTWBExt"/>
          <w:b w:val="0"/>
          <w:noProof w:val="0"/>
        </w:rPr>
        <w:t>&lt;Article&gt;</w:t>
      </w:r>
      <w:r w:rsidRPr="008D639E">
        <w:t>Artikel 1 – stk. 1 – nr. 31 a (nyt)</w:t>
      </w:r>
      <w:r w:rsidRPr="008D639E">
        <w:rPr>
          <w:rStyle w:val="HideTWBExt"/>
          <w:b w:val="0"/>
          <w:noProof w:val="0"/>
        </w:rPr>
        <w:t>&lt;/Article&gt;</w:t>
      </w:r>
    </w:p>
    <w:p w14:paraId="7CA68CA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C6F85C4" w14:textId="77777777" w:rsidR="00A42879" w:rsidRPr="008D639E" w:rsidRDefault="008D639E" w:rsidP="00A42879">
      <w:r w:rsidRPr="008D639E">
        <w:rPr>
          <w:rStyle w:val="HideTWBExt"/>
          <w:noProof w:val="0"/>
        </w:rPr>
        <w:t>&lt;Article2&gt;</w:t>
      </w:r>
      <w:r w:rsidRPr="008D639E">
        <w:t>BILAG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FBE6F23" w14:textId="77777777" w:rsidTr="00A42879">
        <w:trPr>
          <w:jc w:val="center"/>
        </w:trPr>
        <w:tc>
          <w:tcPr>
            <w:tcW w:w="9752" w:type="dxa"/>
            <w:gridSpan w:val="2"/>
          </w:tcPr>
          <w:p w14:paraId="7D6B7D9A" w14:textId="77777777" w:rsidR="00A42879" w:rsidRPr="008D639E" w:rsidRDefault="00A42879">
            <w:pPr>
              <w:keepNext/>
            </w:pPr>
          </w:p>
        </w:tc>
      </w:tr>
      <w:tr w:rsidR="006C7B3F" w:rsidRPr="008D639E" w14:paraId="4C3EC76D" w14:textId="77777777" w:rsidTr="00A42879">
        <w:trPr>
          <w:jc w:val="center"/>
        </w:trPr>
        <w:tc>
          <w:tcPr>
            <w:tcW w:w="4876" w:type="dxa"/>
            <w:hideMark/>
          </w:tcPr>
          <w:p w14:paraId="67BA64A9" w14:textId="77777777" w:rsidR="00A42879" w:rsidRPr="008D639E" w:rsidRDefault="008D639E">
            <w:pPr>
              <w:pStyle w:val="ColumnHeading"/>
              <w:keepNext/>
            </w:pPr>
            <w:r w:rsidRPr="008D639E">
              <w:t>Kommissionens forslag</w:t>
            </w:r>
          </w:p>
        </w:tc>
        <w:tc>
          <w:tcPr>
            <w:tcW w:w="4876" w:type="dxa"/>
            <w:hideMark/>
          </w:tcPr>
          <w:p w14:paraId="74B48427" w14:textId="77777777" w:rsidR="00A42879" w:rsidRPr="008D639E" w:rsidRDefault="008D639E">
            <w:pPr>
              <w:pStyle w:val="ColumnHeading"/>
              <w:keepNext/>
            </w:pPr>
            <w:r w:rsidRPr="008D639E">
              <w:t>Ændringsforslag</w:t>
            </w:r>
          </w:p>
        </w:tc>
      </w:tr>
      <w:tr w:rsidR="006C7B3F" w:rsidRPr="008D639E" w14:paraId="5DF82DF6" w14:textId="77777777" w:rsidTr="00A42879">
        <w:trPr>
          <w:jc w:val="center"/>
        </w:trPr>
        <w:tc>
          <w:tcPr>
            <w:tcW w:w="4876" w:type="dxa"/>
          </w:tcPr>
          <w:p w14:paraId="1F7572CC" w14:textId="77777777" w:rsidR="00A42879" w:rsidRPr="008D639E" w:rsidRDefault="00A42879">
            <w:pPr>
              <w:pStyle w:val="Normal6"/>
            </w:pPr>
          </w:p>
        </w:tc>
        <w:tc>
          <w:tcPr>
            <w:tcW w:w="4876" w:type="dxa"/>
            <w:hideMark/>
          </w:tcPr>
          <w:p w14:paraId="77C1B98C" w14:textId="77777777" w:rsidR="00A42879" w:rsidRPr="008D639E" w:rsidRDefault="008D639E">
            <w:pPr>
              <w:pStyle w:val="Normal6"/>
              <w:rPr>
                <w:szCs w:val="24"/>
              </w:rPr>
            </w:pPr>
            <w:r w:rsidRPr="008D639E">
              <w:rPr>
                <w:b/>
                <w:i/>
              </w:rPr>
              <w:t>(31a)</w:t>
            </w:r>
            <w:r w:rsidRPr="008D639E">
              <w:rPr>
                <w:b/>
                <w:i/>
              </w:rPr>
              <w:tab/>
              <w:t xml:space="preserve">I bilag I foretages følgende </w:t>
            </w:r>
            <w:r w:rsidRPr="008D639E">
              <w:rPr>
                <w:b/>
                <w:i/>
              </w:rPr>
              <w:t>ændringer:</w:t>
            </w:r>
          </w:p>
        </w:tc>
      </w:tr>
      <w:tr w:rsidR="006C7B3F" w:rsidRPr="008D639E" w14:paraId="00B05021" w14:textId="77777777" w:rsidTr="00A42879">
        <w:trPr>
          <w:jc w:val="center"/>
        </w:trPr>
        <w:tc>
          <w:tcPr>
            <w:tcW w:w="4876" w:type="dxa"/>
          </w:tcPr>
          <w:p w14:paraId="15082B2F" w14:textId="77777777" w:rsidR="00A42879" w:rsidRPr="008D639E" w:rsidRDefault="00A42879">
            <w:pPr>
              <w:pStyle w:val="Normal6"/>
            </w:pPr>
          </w:p>
        </w:tc>
        <w:tc>
          <w:tcPr>
            <w:tcW w:w="4876" w:type="dxa"/>
            <w:hideMark/>
          </w:tcPr>
          <w:p w14:paraId="756D645E" w14:textId="77777777" w:rsidR="00A42879" w:rsidRPr="008D639E" w:rsidRDefault="008D639E">
            <w:pPr>
              <w:pStyle w:val="Normal6"/>
              <w:rPr>
                <w:szCs w:val="24"/>
              </w:rPr>
            </w:pPr>
            <w:r w:rsidRPr="008D639E">
              <w:rPr>
                <w:b/>
                <w:i/>
              </w:rPr>
              <w:t>1.</w:t>
            </w:r>
            <w:r w:rsidRPr="008D639E">
              <w:rPr>
                <w:b/>
                <w:i/>
              </w:rPr>
              <w:tab/>
              <w:t>Afsnit A udgår.</w:t>
            </w:r>
          </w:p>
        </w:tc>
      </w:tr>
      <w:tr w:rsidR="006C7B3F" w:rsidRPr="008D639E" w14:paraId="78D46DC7" w14:textId="77777777" w:rsidTr="00A42879">
        <w:trPr>
          <w:jc w:val="center"/>
        </w:trPr>
        <w:tc>
          <w:tcPr>
            <w:tcW w:w="4876" w:type="dxa"/>
          </w:tcPr>
          <w:p w14:paraId="06FEBDB6" w14:textId="77777777" w:rsidR="00A42879" w:rsidRPr="008D639E" w:rsidRDefault="00A42879">
            <w:pPr>
              <w:pStyle w:val="Normal6"/>
            </w:pPr>
          </w:p>
        </w:tc>
        <w:tc>
          <w:tcPr>
            <w:tcW w:w="4876" w:type="dxa"/>
            <w:hideMark/>
          </w:tcPr>
          <w:p w14:paraId="75C099AD" w14:textId="77777777" w:rsidR="00A42879" w:rsidRPr="008D639E" w:rsidRDefault="008D639E">
            <w:pPr>
              <w:pStyle w:val="Normal6"/>
              <w:rPr>
                <w:szCs w:val="24"/>
              </w:rPr>
            </w:pPr>
            <w:r w:rsidRPr="008D639E">
              <w:rPr>
                <w:b/>
                <w:i/>
              </w:rPr>
              <w:t>2.</w:t>
            </w:r>
            <w:r w:rsidRPr="008D639E">
              <w:rPr>
                <w:b/>
                <w:i/>
              </w:rPr>
              <w:tab/>
              <w:t>I afsnit B indsættes følgende punkter:</w:t>
            </w:r>
          </w:p>
        </w:tc>
      </w:tr>
      <w:tr w:rsidR="006C7B3F" w:rsidRPr="008D639E" w14:paraId="6DEEADB6" w14:textId="77777777" w:rsidTr="00A42879">
        <w:trPr>
          <w:jc w:val="center"/>
        </w:trPr>
        <w:tc>
          <w:tcPr>
            <w:tcW w:w="4876" w:type="dxa"/>
          </w:tcPr>
          <w:p w14:paraId="0884717E" w14:textId="77777777" w:rsidR="00A42879" w:rsidRPr="008D639E" w:rsidRDefault="00A42879">
            <w:pPr>
              <w:pStyle w:val="Normal6"/>
            </w:pPr>
          </w:p>
        </w:tc>
        <w:tc>
          <w:tcPr>
            <w:tcW w:w="4876" w:type="dxa"/>
            <w:hideMark/>
          </w:tcPr>
          <w:p w14:paraId="5C02AE89" w14:textId="77777777" w:rsidR="00A42879" w:rsidRPr="008D639E" w:rsidRDefault="008D639E">
            <w:pPr>
              <w:pStyle w:val="Normal6"/>
              <w:rPr>
                <w:szCs w:val="24"/>
              </w:rPr>
            </w:pPr>
            <w:r w:rsidRPr="008D639E">
              <w:rPr>
                <w:b/>
                <w:i/>
              </w:rPr>
              <w:t>1.</w:t>
            </w:r>
            <w:r w:rsidRPr="008D639E">
              <w:rPr>
                <w:b/>
                <w:i/>
              </w:rPr>
              <w:tab/>
              <w:t>Europa-Parlamentets og Rådets direktiv 2006/42/EF af 17. maj 2006 om maskiner og om ændring af direktiv 95/16/EF (EUT L 157 af 9.6.2006, s. 24).</w:t>
            </w:r>
          </w:p>
        </w:tc>
      </w:tr>
      <w:tr w:rsidR="006C7B3F" w:rsidRPr="008D639E" w14:paraId="74CF5D68" w14:textId="77777777" w:rsidTr="00A42879">
        <w:trPr>
          <w:jc w:val="center"/>
        </w:trPr>
        <w:tc>
          <w:tcPr>
            <w:tcW w:w="4876" w:type="dxa"/>
          </w:tcPr>
          <w:p w14:paraId="788B0731" w14:textId="77777777" w:rsidR="00A42879" w:rsidRPr="008D639E" w:rsidRDefault="00A42879">
            <w:pPr>
              <w:pStyle w:val="Normal6"/>
            </w:pPr>
          </w:p>
        </w:tc>
        <w:tc>
          <w:tcPr>
            <w:tcW w:w="4876" w:type="dxa"/>
            <w:hideMark/>
          </w:tcPr>
          <w:p w14:paraId="089FC82F" w14:textId="77777777" w:rsidR="00A42879" w:rsidRPr="008D639E" w:rsidRDefault="008D639E">
            <w:pPr>
              <w:pStyle w:val="Normal6"/>
              <w:rPr>
                <w:szCs w:val="24"/>
              </w:rPr>
            </w:pPr>
            <w:r w:rsidRPr="008D639E">
              <w:rPr>
                <w:b/>
                <w:i/>
              </w:rPr>
              <w:t>2.</w:t>
            </w:r>
            <w:r w:rsidRPr="008D639E">
              <w:rPr>
                <w:b/>
                <w:i/>
              </w:rPr>
              <w:tab/>
            </w:r>
            <w:r w:rsidRPr="008D639E">
              <w:rPr>
                <w:b/>
                <w:i/>
              </w:rPr>
              <w:t xml:space="preserve">Europa-Parlamentets og Rådets direktiv 2009/48/EF af 18. juni 2009 om sikkerhedskrav til legetøj (EUT L 170 af </w:t>
            </w:r>
            <w:r w:rsidRPr="008D639E">
              <w:rPr>
                <w:b/>
                <w:i/>
              </w:rPr>
              <w:lastRenderedPageBreak/>
              <w:t>30.6.2009, s. 1).</w:t>
            </w:r>
          </w:p>
        </w:tc>
      </w:tr>
      <w:tr w:rsidR="006C7B3F" w:rsidRPr="008D639E" w14:paraId="36312B9E" w14:textId="77777777" w:rsidTr="00A42879">
        <w:trPr>
          <w:jc w:val="center"/>
        </w:trPr>
        <w:tc>
          <w:tcPr>
            <w:tcW w:w="4876" w:type="dxa"/>
          </w:tcPr>
          <w:p w14:paraId="523F50AC" w14:textId="77777777" w:rsidR="00A42879" w:rsidRPr="008D639E" w:rsidRDefault="00A42879">
            <w:pPr>
              <w:pStyle w:val="Normal6"/>
            </w:pPr>
          </w:p>
        </w:tc>
        <w:tc>
          <w:tcPr>
            <w:tcW w:w="4876" w:type="dxa"/>
            <w:hideMark/>
          </w:tcPr>
          <w:p w14:paraId="6206B3EB" w14:textId="77777777" w:rsidR="00A42879" w:rsidRPr="008D639E" w:rsidRDefault="008D639E">
            <w:pPr>
              <w:pStyle w:val="Normal6"/>
              <w:rPr>
                <w:szCs w:val="24"/>
              </w:rPr>
            </w:pPr>
            <w:r w:rsidRPr="008D639E">
              <w:rPr>
                <w:b/>
                <w:i/>
              </w:rPr>
              <w:t>3.</w:t>
            </w:r>
            <w:r w:rsidRPr="008D639E">
              <w:rPr>
                <w:b/>
                <w:i/>
              </w:rPr>
              <w:tab/>
              <w:t>Europa-Parlamentets og Rådets direktiv 2013/53/EU af 20. november 2013 om fritidsfartøjer og personlige fartøjer og om ophævelse af direktiv 94/25/EF (EUT L 354 af 28.12.2013, s. 90).</w:t>
            </w:r>
          </w:p>
        </w:tc>
      </w:tr>
      <w:tr w:rsidR="006C7B3F" w:rsidRPr="008D639E" w14:paraId="12C4092D" w14:textId="77777777" w:rsidTr="00A42879">
        <w:trPr>
          <w:jc w:val="center"/>
        </w:trPr>
        <w:tc>
          <w:tcPr>
            <w:tcW w:w="4876" w:type="dxa"/>
          </w:tcPr>
          <w:p w14:paraId="17631FCC" w14:textId="77777777" w:rsidR="00A42879" w:rsidRPr="008D639E" w:rsidRDefault="00A42879">
            <w:pPr>
              <w:pStyle w:val="Normal6"/>
            </w:pPr>
          </w:p>
        </w:tc>
        <w:tc>
          <w:tcPr>
            <w:tcW w:w="4876" w:type="dxa"/>
            <w:hideMark/>
          </w:tcPr>
          <w:p w14:paraId="50C78EF4" w14:textId="77777777" w:rsidR="00A42879" w:rsidRPr="008D639E" w:rsidRDefault="008D639E">
            <w:pPr>
              <w:pStyle w:val="Normal6"/>
              <w:rPr>
                <w:szCs w:val="24"/>
              </w:rPr>
            </w:pPr>
            <w:r w:rsidRPr="008D639E">
              <w:rPr>
                <w:b/>
                <w:i/>
              </w:rPr>
              <w:t>4.</w:t>
            </w:r>
            <w:r w:rsidRPr="008D639E">
              <w:rPr>
                <w:b/>
                <w:i/>
              </w:rPr>
              <w:tab/>
              <w:t>Europa-Parlamentets og Rådets direktiv 2014/33/EU af. 26. februar 2014 om harmonisering af medlemsstaternes love om elevatorer og sikkerhedskomponenter til elevatorer (EUT L 96 af 29.3.2014, s. 251).</w:t>
            </w:r>
          </w:p>
        </w:tc>
      </w:tr>
      <w:tr w:rsidR="006C7B3F" w:rsidRPr="008D639E" w14:paraId="7C56AD85" w14:textId="77777777" w:rsidTr="00A42879">
        <w:trPr>
          <w:jc w:val="center"/>
        </w:trPr>
        <w:tc>
          <w:tcPr>
            <w:tcW w:w="4876" w:type="dxa"/>
          </w:tcPr>
          <w:p w14:paraId="05A0B15C" w14:textId="77777777" w:rsidR="00A42879" w:rsidRPr="008D639E" w:rsidRDefault="00A42879">
            <w:pPr>
              <w:pStyle w:val="Normal6"/>
            </w:pPr>
          </w:p>
        </w:tc>
        <w:tc>
          <w:tcPr>
            <w:tcW w:w="4876" w:type="dxa"/>
            <w:hideMark/>
          </w:tcPr>
          <w:p w14:paraId="00C0B7C5" w14:textId="77777777" w:rsidR="00A42879" w:rsidRPr="008D639E" w:rsidRDefault="008D639E">
            <w:pPr>
              <w:pStyle w:val="Normal6"/>
              <w:rPr>
                <w:szCs w:val="24"/>
              </w:rPr>
            </w:pPr>
            <w:r w:rsidRPr="008D639E">
              <w:rPr>
                <w:b/>
                <w:i/>
              </w:rPr>
              <w:t>5.</w:t>
            </w:r>
            <w:r w:rsidRPr="008D639E">
              <w:rPr>
                <w:b/>
                <w:i/>
              </w:rPr>
              <w:tab/>
              <w:t>Europa-Parlamentets og Rådets direktiv 2014/34/EU af 26. februar 2014 om harmonisering af medlemsstaternes love om materiel og sikringssystemer til anvendelse i en potentielt eksplosiv atmosfære (EUT L 96 af 29.3.2014, s. 309).</w:t>
            </w:r>
          </w:p>
        </w:tc>
      </w:tr>
      <w:tr w:rsidR="006C7B3F" w:rsidRPr="008D639E" w14:paraId="4C66A221" w14:textId="77777777" w:rsidTr="00A42879">
        <w:trPr>
          <w:jc w:val="center"/>
        </w:trPr>
        <w:tc>
          <w:tcPr>
            <w:tcW w:w="4876" w:type="dxa"/>
          </w:tcPr>
          <w:p w14:paraId="244BC6EC" w14:textId="77777777" w:rsidR="00A42879" w:rsidRPr="008D639E" w:rsidRDefault="00A42879">
            <w:pPr>
              <w:pStyle w:val="Normal6"/>
            </w:pPr>
          </w:p>
        </w:tc>
        <w:tc>
          <w:tcPr>
            <w:tcW w:w="4876" w:type="dxa"/>
            <w:hideMark/>
          </w:tcPr>
          <w:p w14:paraId="0A1B17A4" w14:textId="77777777" w:rsidR="00A42879" w:rsidRPr="008D639E" w:rsidRDefault="008D639E">
            <w:pPr>
              <w:pStyle w:val="Normal6"/>
              <w:rPr>
                <w:szCs w:val="24"/>
              </w:rPr>
            </w:pPr>
            <w:r w:rsidRPr="008D639E">
              <w:rPr>
                <w:b/>
                <w:i/>
              </w:rPr>
              <w:t>6.</w:t>
            </w:r>
            <w:r w:rsidRPr="008D639E">
              <w:rPr>
                <w:b/>
                <w:i/>
              </w:rPr>
              <w:tab/>
              <w:t>Europa-Parlamentets og Rådets direktiv 2014/53/EU af 16. april 2014 om harmonisering af medlemsstaternes love om tilgængeliggørelse af radioudstyr på markedet og om ophævelse af direktiv 1999/5/EF (EUT L 153 af 22.5.2014, s. 62).</w:t>
            </w:r>
          </w:p>
        </w:tc>
      </w:tr>
      <w:tr w:rsidR="006C7B3F" w:rsidRPr="008D639E" w14:paraId="3F9FA614" w14:textId="77777777" w:rsidTr="00A42879">
        <w:trPr>
          <w:jc w:val="center"/>
        </w:trPr>
        <w:tc>
          <w:tcPr>
            <w:tcW w:w="4876" w:type="dxa"/>
          </w:tcPr>
          <w:p w14:paraId="1866A4A2" w14:textId="77777777" w:rsidR="00A42879" w:rsidRPr="008D639E" w:rsidRDefault="00A42879">
            <w:pPr>
              <w:pStyle w:val="Normal6"/>
            </w:pPr>
          </w:p>
        </w:tc>
        <w:tc>
          <w:tcPr>
            <w:tcW w:w="4876" w:type="dxa"/>
            <w:hideMark/>
          </w:tcPr>
          <w:p w14:paraId="34C689C2" w14:textId="77777777" w:rsidR="00A42879" w:rsidRPr="008D639E" w:rsidRDefault="008D639E">
            <w:pPr>
              <w:pStyle w:val="Normal6"/>
              <w:rPr>
                <w:szCs w:val="24"/>
              </w:rPr>
            </w:pPr>
            <w:r w:rsidRPr="008D639E">
              <w:rPr>
                <w:b/>
                <w:i/>
              </w:rPr>
              <w:t>7.</w:t>
            </w:r>
            <w:r w:rsidRPr="008D639E">
              <w:rPr>
                <w:b/>
                <w:i/>
              </w:rPr>
              <w:tab/>
              <w:t>Europa-Parlamentets og Rådets direktiv 2014/68/EU af 15. maj 2014 om harmonisering af medlemsstaternes lovgivning om tilgængeliggørelse på markedet af trykbærende udstyr (EUT L 189 af 27.6.2014, s. 164).</w:t>
            </w:r>
          </w:p>
        </w:tc>
      </w:tr>
      <w:tr w:rsidR="006C7B3F" w:rsidRPr="008D639E" w14:paraId="59DEFBC4" w14:textId="77777777" w:rsidTr="00A42879">
        <w:trPr>
          <w:jc w:val="center"/>
        </w:trPr>
        <w:tc>
          <w:tcPr>
            <w:tcW w:w="4876" w:type="dxa"/>
          </w:tcPr>
          <w:p w14:paraId="6AB3157F" w14:textId="77777777" w:rsidR="00A42879" w:rsidRPr="008D639E" w:rsidRDefault="00A42879">
            <w:pPr>
              <w:pStyle w:val="Normal6"/>
            </w:pPr>
          </w:p>
        </w:tc>
        <w:tc>
          <w:tcPr>
            <w:tcW w:w="4876" w:type="dxa"/>
            <w:hideMark/>
          </w:tcPr>
          <w:p w14:paraId="734C86DF" w14:textId="77777777" w:rsidR="00A42879" w:rsidRPr="008D639E" w:rsidRDefault="008D639E">
            <w:pPr>
              <w:pStyle w:val="Normal6"/>
              <w:rPr>
                <w:szCs w:val="24"/>
              </w:rPr>
            </w:pPr>
            <w:r w:rsidRPr="008D639E">
              <w:rPr>
                <w:b/>
                <w:i/>
              </w:rPr>
              <w:t>8.</w:t>
            </w:r>
            <w:r w:rsidRPr="008D639E">
              <w:rPr>
                <w:b/>
                <w:i/>
              </w:rPr>
              <w:tab/>
              <w:t xml:space="preserve">Europa-Parlamentets og Rådets forordning (EU) 2016/424 af 9. marts 2016 </w:t>
            </w:r>
            <w:r w:rsidRPr="008D639E">
              <w:rPr>
                <w:b/>
                <w:i/>
              </w:rPr>
              <w:t>om tovbaneanlæg og om ophævelse af direktiv 2000/9/EF (EUT L 81 af 31.3.2016, s. 1).</w:t>
            </w:r>
          </w:p>
        </w:tc>
      </w:tr>
      <w:tr w:rsidR="006C7B3F" w:rsidRPr="008D639E" w14:paraId="0BF665C6" w14:textId="77777777" w:rsidTr="00A42879">
        <w:trPr>
          <w:jc w:val="center"/>
        </w:trPr>
        <w:tc>
          <w:tcPr>
            <w:tcW w:w="4876" w:type="dxa"/>
          </w:tcPr>
          <w:p w14:paraId="5A6D77A0" w14:textId="77777777" w:rsidR="00A42879" w:rsidRPr="008D639E" w:rsidRDefault="00A42879">
            <w:pPr>
              <w:pStyle w:val="Normal6"/>
            </w:pPr>
          </w:p>
        </w:tc>
        <w:tc>
          <w:tcPr>
            <w:tcW w:w="4876" w:type="dxa"/>
            <w:hideMark/>
          </w:tcPr>
          <w:p w14:paraId="349324C5" w14:textId="77777777" w:rsidR="00A42879" w:rsidRPr="008D639E" w:rsidRDefault="008D639E">
            <w:pPr>
              <w:pStyle w:val="Normal6"/>
              <w:rPr>
                <w:szCs w:val="24"/>
              </w:rPr>
            </w:pPr>
            <w:r w:rsidRPr="008D639E">
              <w:rPr>
                <w:b/>
                <w:i/>
              </w:rPr>
              <w:t>9.</w:t>
            </w:r>
            <w:r w:rsidRPr="008D639E">
              <w:rPr>
                <w:b/>
                <w:i/>
              </w:rPr>
              <w:tab/>
              <w:t>Europa-Parlamentets og Rådets forordning (EU) 2016/425 af 9. marts 2016 om personlige værnemidler og om ophævelse af Rådets direktiv 89/686/EØF (EUT L 81 af 31.3.2016, s. 51).</w:t>
            </w:r>
          </w:p>
        </w:tc>
      </w:tr>
      <w:tr w:rsidR="006C7B3F" w:rsidRPr="008D639E" w14:paraId="429DB7BA" w14:textId="77777777" w:rsidTr="00A42879">
        <w:trPr>
          <w:jc w:val="center"/>
        </w:trPr>
        <w:tc>
          <w:tcPr>
            <w:tcW w:w="4876" w:type="dxa"/>
          </w:tcPr>
          <w:p w14:paraId="06AB05FF" w14:textId="77777777" w:rsidR="00A42879" w:rsidRPr="008D639E" w:rsidRDefault="00A42879">
            <w:pPr>
              <w:pStyle w:val="Normal6"/>
            </w:pPr>
          </w:p>
        </w:tc>
        <w:tc>
          <w:tcPr>
            <w:tcW w:w="4876" w:type="dxa"/>
            <w:hideMark/>
          </w:tcPr>
          <w:p w14:paraId="6A11A96D" w14:textId="77777777" w:rsidR="00A42879" w:rsidRPr="008D639E" w:rsidRDefault="008D639E">
            <w:pPr>
              <w:pStyle w:val="Normal6"/>
              <w:rPr>
                <w:szCs w:val="24"/>
              </w:rPr>
            </w:pPr>
            <w:r w:rsidRPr="008D639E">
              <w:rPr>
                <w:b/>
                <w:i/>
              </w:rPr>
              <w:t>10.</w:t>
            </w:r>
            <w:r w:rsidRPr="008D639E">
              <w:rPr>
                <w:b/>
                <w:i/>
              </w:rPr>
              <w:tab/>
              <w:t xml:space="preserve">Europa-Parlamentets og Rådets forordning (EU) 2016/426 af 9. marts </w:t>
            </w:r>
            <w:r w:rsidRPr="008D639E">
              <w:rPr>
                <w:b/>
                <w:i/>
              </w:rPr>
              <w:lastRenderedPageBreak/>
              <w:t>2016 om apparater, der forbrænder gasformigt brændstof, og om ophævelse af direktiv 2009/142/EF (EUT L 81 af 31.3.2016, s. 99).</w:t>
            </w:r>
          </w:p>
        </w:tc>
      </w:tr>
      <w:tr w:rsidR="006C7B3F" w:rsidRPr="008D639E" w14:paraId="68F0314A" w14:textId="77777777" w:rsidTr="00A42879">
        <w:trPr>
          <w:jc w:val="center"/>
        </w:trPr>
        <w:tc>
          <w:tcPr>
            <w:tcW w:w="4876" w:type="dxa"/>
          </w:tcPr>
          <w:p w14:paraId="379E4173" w14:textId="77777777" w:rsidR="00A42879" w:rsidRPr="008D639E" w:rsidRDefault="00A42879">
            <w:pPr>
              <w:pStyle w:val="Normal6"/>
            </w:pPr>
          </w:p>
        </w:tc>
        <w:tc>
          <w:tcPr>
            <w:tcW w:w="4876" w:type="dxa"/>
            <w:hideMark/>
          </w:tcPr>
          <w:p w14:paraId="4D419B50" w14:textId="77777777" w:rsidR="00A42879" w:rsidRPr="008D639E" w:rsidRDefault="008D639E">
            <w:pPr>
              <w:pStyle w:val="Normal6"/>
              <w:rPr>
                <w:szCs w:val="24"/>
              </w:rPr>
            </w:pPr>
            <w:r w:rsidRPr="008D639E">
              <w:rPr>
                <w:b/>
                <w:i/>
              </w:rPr>
              <w:t>11.</w:t>
            </w:r>
            <w:r w:rsidRPr="008D639E">
              <w:rPr>
                <w:b/>
                <w:i/>
              </w:rPr>
              <w:tab/>
              <w:t>Europa-Parlamentets og Rådets forordning (EU) 2017/745 af 5. april 2017 om medicinsk udstyr, om ændring af direktiv 2001/83/EF, forordning (EF) nr. 178/2002 og forordning (EF) nr. 1223/2009 og om ophævelse af Rådets direktiv 90/385/EØF og 93/42/EØF (EUT L 117 af 5.5.2017, s. 1).</w:t>
            </w:r>
          </w:p>
        </w:tc>
      </w:tr>
      <w:tr w:rsidR="006C7B3F" w:rsidRPr="008D639E" w14:paraId="072F0FF0" w14:textId="77777777" w:rsidTr="00A42879">
        <w:trPr>
          <w:jc w:val="center"/>
        </w:trPr>
        <w:tc>
          <w:tcPr>
            <w:tcW w:w="4876" w:type="dxa"/>
          </w:tcPr>
          <w:p w14:paraId="619FCCEE" w14:textId="77777777" w:rsidR="00A42879" w:rsidRPr="008D639E" w:rsidRDefault="00A42879">
            <w:pPr>
              <w:pStyle w:val="Normal6"/>
            </w:pPr>
          </w:p>
        </w:tc>
        <w:tc>
          <w:tcPr>
            <w:tcW w:w="4876" w:type="dxa"/>
            <w:hideMark/>
          </w:tcPr>
          <w:p w14:paraId="4A85B9A0" w14:textId="77777777" w:rsidR="00A42879" w:rsidRPr="008D639E" w:rsidRDefault="008D639E">
            <w:pPr>
              <w:pStyle w:val="Normal6"/>
              <w:rPr>
                <w:szCs w:val="24"/>
              </w:rPr>
            </w:pPr>
            <w:r w:rsidRPr="008D639E">
              <w:rPr>
                <w:b/>
                <w:i/>
              </w:rPr>
              <w:t>12.</w:t>
            </w:r>
            <w:r w:rsidRPr="008D639E">
              <w:rPr>
                <w:b/>
                <w:i/>
              </w:rPr>
              <w:tab/>
              <w:t>Europa-Parlamentets og Rådets forordning (EU) 2017/746 af 5. april 2017 om medicinsk udstyr til in vitro-diagnostik og om ophævelse af direktiv 98/79/EF og Kommissionens afgørelse 2010/227/EU (EUT L 117 af 5.5.2017, s. 176).</w:t>
            </w:r>
          </w:p>
        </w:tc>
      </w:tr>
      <w:tr w:rsidR="006C7B3F" w:rsidRPr="008D639E" w14:paraId="63678348" w14:textId="77777777" w:rsidTr="00A42879">
        <w:trPr>
          <w:jc w:val="center"/>
        </w:trPr>
        <w:tc>
          <w:tcPr>
            <w:tcW w:w="4876" w:type="dxa"/>
          </w:tcPr>
          <w:p w14:paraId="33831160" w14:textId="77777777" w:rsidR="00A42879" w:rsidRPr="008D639E" w:rsidRDefault="00A42879">
            <w:pPr>
              <w:pStyle w:val="Normal6"/>
            </w:pPr>
          </w:p>
        </w:tc>
        <w:tc>
          <w:tcPr>
            <w:tcW w:w="4876" w:type="dxa"/>
            <w:hideMark/>
          </w:tcPr>
          <w:p w14:paraId="463E69A4" w14:textId="77777777" w:rsidR="00A42879" w:rsidRPr="008D639E" w:rsidRDefault="008D639E">
            <w:pPr>
              <w:pStyle w:val="Normal6"/>
              <w:rPr>
                <w:szCs w:val="24"/>
              </w:rPr>
            </w:pPr>
            <w:r w:rsidRPr="008D639E">
              <w:rPr>
                <w:b/>
                <w:i/>
              </w:rPr>
              <w:t>13.</w:t>
            </w:r>
            <w:r w:rsidRPr="008D639E">
              <w:rPr>
                <w:b/>
                <w:i/>
              </w:rPr>
              <w:tab/>
              <w:t>Europa-Parlamentets og Rådets forordning (EU) 2023/1230 af 14. juni 2023 om maskiner og om ophævelse af Europa-Parlamentets og Rådets direktiv 2006/42/EF og af Rådets direktiv 73/361/EØF.</w:t>
            </w:r>
          </w:p>
        </w:tc>
      </w:tr>
    </w:tbl>
    <w:p w14:paraId="15243EAB"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A84F3F9" w14:textId="77777777" w:rsidR="00A42879" w:rsidRPr="008D639E" w:rsidRDefault="008D639E" w:rsidP="00A42879">
      <w:r w:rsidRPr="008D639E">
        <w:rPr>
          <w:rStyle w:val="HideTWBExt"/>
          <w:noProof w:val="0"/>
        </w:rPr>
        <w:t>&lt;/Amend&gt;</w:t>
      </w:r>
    </w:p>
    <w:p w14:paraId="499066BB"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436</w:t>
      </w:r>
      <w:r w:rsidRPr="008D639E">
        <w:rPr>
          <w:rStyle w:val="HideTWBExt"/>
          <w:b w:val="0"/>
          <w:noProof w:val="0"/>
        </w:rPr>
        <w:t>&lt;/NumAm&gt;</w:t>
      </w:r>
    </w:p>
    <w:p w14:paraId="43C1F484" w14:textId="77777777" w:rsidR="00A42879" w:rsidRPr="008D639E" w:rsidRDefault="008D639E" w:rsidP="00A42879">
      <w:pPr>
        <w:pStyle w:val="NormalBold"/>
      </w:pPr>
      <w:r w:rsidRPr="008D639E">
        <w:rPr>
          <w:rStyle w:val="HideTWBExt"/>
          <w:b w:val="0"/>
          <w:noProof w:val="0"/>
        </w:rPr>
        <w:t>&lt;RepeatBlock-By&gt;&lt;Members&gt;</w:t>
      </w:r>
      <w:r w:rsidRPr="008D639E">
        <w:t>Aura Salla</w:t>
      </w:r>
      <w:r w:rsidRPr="008D639E">
        <w:rPr>
          <w:rStyle w:val="HideTWBExt"/>
          <w:b w:val="0"/>
          <w:noProof w:val="0"/>
        </w:rPr>
        <w:t>&lt;/Members&gt;</w:t>
      </w:r>
    </w:p>
    <w:p w14:paraId="02CE4AF7" w14:textId="77777777" w:rsidR="00A42879" w:rsidRPr="008D639E" w:rsidRDefault="008D639E" w:rsidP="00A42879">
      <w:r w:rsidRPr="008D639E">
        <w:rPr>
          <w:rStyle w:val="HideTWBExt"/>
          <w:noProof w:val="0"/>
        </w:rPr>
        <w:t>&lt;/RepeatBlock-By&gt;</w:t>
      </w:r>
    </w:p>
    <w:p w14:paraId="3F1EA57F"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5BFC2B9" w14:textId="77777777" w:rsidR="00A42879" w:rsidRPr="008D639E" w:rsidRDefault="008D639E" w:rsidP="00A42879">
      <w:pPr>
        <w:pStyle w:val="NormalBold"/>
      </w:pPr>
      <w:r w:rsidRPr="008D639E">
        <w:rPr>
          <w:rStyle w:val="HideTWBExt"/>
          <w:b w:val="0"/>
          <w:noProof w:val="0"/>
        </w:rPr>
        <w:t>&lt;Article&gt;</w:t>
      </w:r>
      <w:r w:rsidRPr="008D639E">
        <w:t>Artikel 1 – stk. 1 – nr. 31 a (nyt)</w:t>
      </w:r>
      <w:r w:rsidRPr="008D639E">
        <w:rPr>
          <w:rStyle w:val="HideTWBExt"/>
          <w:b w:val="0"/>
          <w:noProof w:val="0"/>
        </w:rPr>
        <w:t>&lt;/Article&gt;</w:t>
      </w:r>
    </w:p>
    <w:p w14:paraId="789DE58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C7C7B2F" w14:textId="77777777" w:rsidR="00A42879" w:rsidRPr="008D639E" w:rsidRDefault="008D639E" w:rsidP="00A42879">
      <w:r w:rsidRPr="008D639E">
        <w:rPr>
          <w:rStyle w:val="HideTWBExt"/>
          <w:noProof w:val="0"/>
        </w:rPr>
        <w:t>&lt;Article2&gt;</w:t>
      </w:r>
      <w:r w:rsidRPr="008D639E">
        <w:t>BILAG I</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242A1D9" w14:textId="77777777" w:rsidTr="00A42879">
        <w:trPr>
          <w:jc w:val="center"/>
        </w:trPr>
        <w:tc>
          <w:tcPr>
            <w:tcW w:w="9752" w:type="dxa"/>
            <w:gridSpan w:val="2"/>
          </w:tcPr>
          <w:p w14:paraId="2E8EAAFE" w14:textId="77777777" w:rsidR="00A42879" w:rsidRPr="008D639E" w:rsidRDefault="00A42879">
            <w:pPr>
              <w:keepNext/>
            </w:pPr>
          </w:p>
        </w:tc>
      </w:tr>
      <w:tr w:rsidR="006C7B3F" w:rsidRPr="008D639E" w14:paraId="5C015463" w14:textId="77777777" w:rsidTr="00A42879">
        <w:trPr>
          <w:jc w:val="center"/>
        </w:trPr>
        <w:tc>
          <w:tcPr>
            <w:tcW w:w="4876" w:type="dxa"/>
            <w:hideMark/>
          </w:tcPr>
          <w:p w14:paraId="4147D7ED" w14:textId="77777777" w:rsidR="00A42879" w:rsidRPr="008D639E" w:rsidRDefault="008D639E">
            <w:pPr>
              <w:pStyle w:val="ColumnHeading"/>
              <w:keepNext/>
            </w:pPr>
            <w:r w:rsidRPr="008D639E">
              <w:t>Kommissionens forslag</w:t>
            </w:r>
          </w:p>
        </w:tc>
        <w:tc>
          <w:tcPr>
            <w:tcW w:w="4876" w:type="dxa"/>
            <w:hideMark/>
          </w:tcPr>
          <w:p w14:paraId="7C336D9F" w14:textId="77777777" w:rsidR="00A42879" w:rsidRPr="008D639E" w:rsidRDefault="008D639E">
            <w:pPr>
              <w:pStyle w:val="ColumnHeading"/>
              <w:keepNext/>
            </w:pPr>
            <w:r w:rsidRPr="008D639E">
              <w:t>Ændringsforslag</w:t>
            </w:r>
          </w:p>
        </w:tc>
      </w:tr>
      <w:tr w:rsidR="006C7B3F" w:rsidRPr="008D639E" w14:paraId="5769FBCE" w14:textId="77777777" w:rsidTr="00A42879">
        <w:trPr>
          <w:jc w:val="center"/>
        </w:trPr>
        <w:tc>
          <w:tcPr>
            <w:tcW w:w="4876" w:type="dxa"/>
          </w:tcPr>
          <w:p w14:paraId="3A0F3BE6" w14:textId="77777777" w:rsidR="00A42879" w:rsidRPr="008D639E" w:rsidRDefault="00A42879">
            <w:pPr>
              <w:pStyle w:val="Normal6"/>
            </w:pPr>
          </w:p>
        </w:tc>
        <w:tc>
          <w:tcPr>
            <w:tcW w:w="4876" w:type="dxa"/>
            <w:hideMark/>
          </w:tcPr>
          <w:p w14:paraId="7579A98A" w14:textId="77777777" w:rsidR="00A42879" w:rsidRPr="008D639E" w:rsidRDefault="008D639E">
            <w:pPr>
              <w:pStyle w:val="Normal6"/>
              <w:rPr>
                <w:szCs w:val="24"/>
              </w:rPr>
            </w:pPr>
            <w:r w:rsidRPr="008D639E">
              <w:rPr>
                <w:b/>
                <w:i/>
              </w:rPr>
              <w:t>(31a)</w:t>
            </w:r>
            <w:r w:rsidRPr="008D639E">
              <w:rPr>
                <w:b/>
                <w:i/>
              </w:rPr>
              <w:tab/>
              <w:t>I bilag I foretages følgende ændringer:</w:t>
            </w:r>
          </w:p>
        </w:tc>
      </w:tr>
      <w:tr w:rsidR="006C7B3F" w:rsidRPr="008D639E" w14:paraId="44E8D680" w14:textId="77777777" w:rsidTr="00A42879">
        <w:trPr>
          <w:jc w:val="center"/>
        </w:trPr>
        <w:tc>
          <w:tcPr>
            <w:tcW w:w="4876" w:type="dxa"/>
          </w:tcPr>
          <w:p w14:paraId="17EE049A" w14:textId="77777777" w:rsidR="00A42879" w:rsidRPr="008D639E" w:rsidRDefault="00A42879">
            <w:pPr>
              <w:pStyle w:val="Normal6"/>
            </w:pPr>
          </w:p>
        </w:tc>
        <w:tc>
          <w:tcPr>
            <w:tcW w:w="4876" w:type="dxa"/>
            <w:hideMark/>
          </w:tcPr>
          <w:p w14:paraId="2133379A" w14:textId="77777777" w:rsidR="00A42879" w:rsidRPr="008D639E" w:rsidRDefault="008D639E">
            <w:pPr>
              <w:pStyle w:val="Normal6"/>
              <w:rPr>
                <w:szCs w:val="24"/>
              </w:rPr>
            </w:pPr>
            <w:r w:rsidRPr="008D639E">
              <w:rPr>
                <w:b/>
                <w:i/>
              </w:rPr>
              <w:t>1.</w:t>
            </w:r>
            <w:r w:rsidRPr="008D639E">
              <w:rPr>
                <w:b/>
                <w:i/>
              </w:rPr>
              <w:tab/>
              <w:t>Afsnit A udgår.</w:t>
            </w:r>
          </w:p>
        </w:tc>
      </w:tr>
      <w:tr w:rsidR="006C7B3F" w:rsidRPr="008D639E" w14:paraId="49855E0D" w14:textId="77777777" w:rsidTr="00A42879">
        <w:trPr>
          <w:jc w:val="center"/>
        </w:trPr>
        <w:tc>
          <w:tcPr>
            <w:tcW w:w="4876" w:type="dxa"/>
          </w:tcPr>
          <w:p w14:paraId="3379D83F" w14:textId="77777777" w:rsidR="00A42879" w:rsidRPr="008D639E" w:rsidRDefault="00A42879">
            <w:pPr>
              <w:pStyle w:val="Normal6"/>
            </w:pPr>
          </w:p>
        </w:tc>
        <w:tc>
          <w:tcPr>
            <w:tcW w:w="4876" w:type="dxa"/>
            <w:hideMark/>
          </w:tcPr>
          <w:p w14:paraId="6469CA5E" w14:textId="77777777" w:rsidR="00A42879" w:rsidRPr="008D639E" w:rsidRDefault="008D639E">
            <w:pPr>
              <w:pStyle w:val="Normal6"/>
              <w:rPr>
                <w:szCs w:val="24"/>
              </w:rPr>
            </w:pPr>
            <w:r w:rsidRPr="008D639E">
              <w:rPr>
                <w:b/>
                <w:i/>
              </w:rPr>
              <w:t>2.</w:t>
            </w:r>
            <w:r w:rsidRPr="008D639E">
              <w:rPr>
                <w:b/>
                <w:i/>
              </w:rPr>
              <w:tab/>
              <w:t>I afsnit B indsættes følgende punkter:</w:t>
            </w:r>
          </w:p>
        </w:tc>
      </w:tr>
      <w:tr w:rsidR="006C7B3F" w:rsidRPr="008D639E" w14:paraId="705AEE2F" w14:textId="77777777" w:rsidTr="00A42879">
        <w:trPr>
          <w:jc w:val="center"/>
        </w:trPr>
        <w:tc>
          <w:tcPr>
            <w:tcW w:w="4876" w:type="dxa"/>
          </w:tcPr>
          <w:p w14:paraId="1C75F3C3" w14:textId="77777777" w:rsidR="00A42879" w:rsidRPr="008D639E" w:rsidRDefault="00A42879">
            <w:pPr>
              <w:pStyle w:val="Normal6"/>
            </w:pPr>
          </w:p>
        </w:tc>
        <w:tc>
          <w:tcPr>
            <w:tcW w:w="4876" w:type="dxa"/>
            <w:hideMark/>
          </w:tcPr>
          <w:p w14:paraId="74154DEA" w14:textId="77777777" w:rsidR="00A42879" w:rsidRPr="008D639E" w:rsidRDefault="008D639E">
            <w:pPr>
              <w:pStyle w:val="Normal6"/>
              <w:rPr>
                <w:szCs w:val="24"/>
              </w:rPr>
            </w:pPr>
            <w:r w:rsidRPr="008D639E">
              <w:rPr>
                <w:b/>
                <w:i/>
              </w:rPr>
              <w:t>1.</w:t>
            </w:r>
            <w:r w:rsidRPr="008D639E">
              <w:rPr>
                <w:b/>
                <w:i/>
              </w:rPr>
              <w:tab/>
              <w:t xml:space="preserve">Europa-Parlamentets og Rådets direktiv 2006/42/EF af 17. maj 2006 om </w:t>
            </w:r>
            <w:r w:rsidRPr="008D639E">
              <w:rPr>
                <w:b/>
                <w:i/>
              </w:rPr>
              <w:lastRenderedPageBreak/>
              <w:t xml:space="preserve">maskiner og om ændring af </w:t>
            </w:r>
            <w:r w:rsidRPr="008D639E">
              <w:rPr>
                <w:b/>
                <w:i/>
              </w:rPr>
              <w:t>direktiv 95/16/EF (EUT L 157 af 9.6.2006, s. 24).</w:t>
            </w:r>
          </w:p>
        </w:tc>
      </w:tr>
      <w:tr w:rsidR="006C7B3F" w:rsidRPr="008D639E" w14:paraId="373CBCA8" w14:textId="77777777" w:rsidTr="00A42879">
        <w:trPr>
          <w:jc w:val="center"/>
        </w:trPr>
        <w:tc>
          <w:tcPr>
            <w:tcW w:w="4876" w:type="dxa"/>
          </w:tcPr>
          <w:p w14:paraId="6B707BBB" w14:textId="77777777" w:rsidR="00A42879" w:rsidRPr="008D639E" w:rsidRDefault="00A42879">
            <w:pPr>
              <w:pStyle w:val="Normal6"/>
            </w:pPr>
          </w:p>
        </w:tc>
        <w:tc>
          <w:tcPr>
            <w:tcW w:w="4876" w:type="dxa"/>
            <w:hideMark/>
          </w:tcPr>
          <w:p w14:paraId="55479C1C" w14:textId="77777777" w:rsidR="00A42879" w:rsidRPr="008D639E" w:rsidRDefault="008D639E">
            <w:pPr>
              <w:pStyle w:val="Normal6"/>
              <w:rPr>
                <w:szCs w:val="24"/>
              </w:rPr>
            </w:pPr>
            <w:r w:rsidRPr="008D639E">
              <w:rPr>
                <w:b/>
                <w:i/>
              </w:rPr>
              <w:t>2.</w:t>
            </w:r>
            <w:r w:rsidRPr="008D639E">
              <w:rPr>
                <w:b/>
                <w:i/>
              </w:rPr>
              <w:tab/>
              <w:t>Europa-Parlamentets og Rådets direktiv 2009/48/EF af 18. juni 2009 om sikkerhedskrav til legetøj (EUT L 170 af 30.6.2009, s. 1).</w:t>
            </w:r>
          </w:p>
        </w:tc>
      </w:tr>
      <w:tr w:rsidR="006C7B3F" w:rsidRPr="008D639E" w14:paraId="7513983A" w14:textId="77777777" w:rsidTr="00A42879">
        <w:trPr>
          <w:jc w:val="center"/>
        </w:trPr>
        <w:tc>
          <w:tcPr>
            <w:tcW w:w="4876" w:type="dxa"/>
          </w:tcPr>
          <w:p w14:paraId="301E54BF" w14:textId="77777777" w:rsidR="00A42879" w:rsidRPr="008D639E" w:rsidRDefault="00A42879">
            <w:pPr>
              <w:pStyle w:val="Normal6"/>
            </w:pPr>
          </w:p>
        </w:tc>
        <w:tc>
          <w:tcPr>
            <w:tcW w:w="4876" w:type="dxa"/>
            <w:hideMark/>
          </w:tcPr>
          <w:p w14:paraId="16A5E374" w14:textId="77777777" w:rsidR="00A42879" w:rsidRPr="008D639E" w:rsidRDefault="008D639E">
            <w:pPr>
              <w:pStyle w:val="Normal6"/>
              <w:rPr>
                <w:szCs w:val="24"/>
              </w:rPr>
            </w:pPr>
            <w:r w:rsidRPr="008D639E">
              <w:rPr>
                <w:b/>
                <w:i/>
              </w:rPr>
              <w:t>3.</w:t>
            </w:r>
            <w:r w:rsidRPr="008D639E">
              <w:rPr>
                <w:b/>
                <w:i/>
              </w:rPr>
              <w:tab/>
              <w:t>Europa-Parlamentets og Rådets direktiv 2013/53/EU af 20. november 2013 om fritidsfartøjer og personlige fartøjer og om ophævelse af direktiv 94/25/EF (EUT L 354 af 28.12.2013, s. 90).</w:t>
            </w:r>
          </w:p>
        </w:tc>
      </w:tr>
      <w:tr w:rsidR="006C7B3F" w:rsidRPr="008D639E" w14:paraId="32DBD9FD" w14:textId="77777777" w:rsidTr="00A42879">
        <w:trPr>
          <w:jc w:val="center"/>
        </w:trPr>
        <w:tc>
          <w:tcPr>
            <w:tcW w:w="4876" w:type="dxa"/>
          </w:tcPr>
          <w:p w14:paraId="0BC3E707" w14:textId="77777777" w:rsidR="00A42879" w:rsidRPr="008D639E" w:rsidRDefault="00A42879">
            <w:pPr>
              <w:pStyle w:val="Normal6"/>
            </w:pPr>
          </w:p>
        </w:tc>
        <w:tc>
          <w:tcPr>
            <w:tcW w:w="4876" w:type="dxa"/>
            <w:hideMark/>
          </w:tcPr>
          <w:p w14:paraId="7582B80E" w14:textId="77777777" w:rsidR="00A42879" w:rsidRPr="008D639E" w:rsidRDefault="008D639E">
            <w:pPr>
              <w:pStyle w:val="Normal6"/>
              <w:rPr>
                <w:szCs w:val="24"/>
              </w:rPr>
            </w:pPr>
            <w:r w:rsidRPr="008D639E">
              <w:rPr>
                <w:b/>
                <w:i/>
              </w:rPr>
              <w:t>4.</w:t>
            </w:r>
            <w:r w:rsidRPr="008D639E">
              <w:rPr>
                <w:b/>
                <w:i/>
              </w:rPr>
              <w:tab/>
              <w:t xml:space="preserve">Europa-Parlamentets og Rådets direktiv 2014/33/EU af. 26. februar 2014 om harmonisering af medlemsstaternes love om </w:t>
            </w:r>
            <w:r w:rsidRPr="008D639E">
              <w:rPr>
                <w:b/>
                <w:i/>
              </w:rPr>
              <w:t>elevatorer og sikkerhedskomponenter til elevatorer (EUT L 96 af 29.3.2014, s. 251).</w:t>
            </w:r>
          </w:p>
        </w:tc>
      </w:tr>
      <w:tr w:rsidR="006C7B3F" w:rsidRPr="008D639E" w14:paraId="7F4352FB" w14:textId="77777777" w:rsidTr="00A42879">
        <w:trPr>
          <w:jc w:val="center"/>
        </w:trPr>
        <w:tc>
          <w:tcPr>
            <w:tcW w:w="4876" w:type="dxa"/>
          </w:tcPr>
          <w:p w14:paraId="37467DC7" w14:textId="77777777" w:rsidR="00A42879" w:rsidRPr="008D639E" w:rsidRDefault="00A42879">
            <w:pPr>
              <w:pStyle w:val="Normal6"/>
            </w:pPr>
          </w:p>
        </w:tc>
        <w:tc>
          <w:tcPr>
            <w:tcW w:w="4876" w:type="dxa"/>
            <w:hideMark/>
          </w:tcPr>
          <w:p w14:paraId="2653FDFB" w14:textId="77777777" w:rsidR="00A42879" w:rsidRPr="008D639E" w:rsidRDefault="008D639E">
            <w:pPr>
              <w:pStyle w:val="Normal6"/>
              <w:rPr>
                <w:szCs w:val="24"/>
              </w:rPr>
            </w:pPr>
            <w:r w:rsidRPr="008D639E">
              <w:rPr>
                <w:b/>
                <w:i/>
              </w:rPr>
              <w:t>5.</w:t>
            </w:r>
            <w:r w:rsidRPr="008D639E">
              <w:rPr>
                <w:b/>
                <w:i/>
              </w:rPr>
              <w:tab/>
              <w:t>Europa-Parlamentets og Rådets direktiv 2014/34/EU af 26. februar 2014 om harmonisering af medlemsstaternes love om materiel og sikringssystemer til anvendelse i en potentielt eksplosiv atmosfære (EUT L 96 af 29.3.2014, s. 309).</w:t>
            </w:r>
          </w:p>
        </w:tc>
      </w:tr>
      <w:tr w:rsidR="006C7B3F" w:rsidRPr="008D639E" w14:paraId="24964870" w14:textId="77777777" w:rsidTr="00A42879">
        <w:trPr>
          <w:jc w:val="center"/>
        </w:trPr>
        <w:tc>
          <w:tcPr>
            <w:tcW w:w="4876" w:type="dxa"/>
          </w:tcPr>
          <w:p w14:paraId="54D36E5A" w14:textId="77777777" w:rsidR="00A42879" w:rsidRPr="008D639E" w:rsidRDefault="00A42879">
            <w:pPr>
              <w:pStyle w:val="Normal6"/>
            </w:pPr>
          </w:p>
        </w:tc>
        <w:tc>
          <w:tcPr>
            <w:tcW w:w="4876" w:type="dxa"/>
            <w:hideMark/>
          </w:tcPr>
          <w:p w14:paraId="4E3D669C" w14:textId="77777777" w:rsidR="00A42879" w:rsidRPr="008D639E" w:rsidRDefault="008D639E">
            <w:pPr>
              <w:pStyle w:val="Normal6"/>
              <w:rPr>
                <w:szCs w:val="24"/>
              </w:rPr>
            </w:pPr>
            <w:r w:rsidRPr="008D639E">
              <w:rPr>
                <w:b/>
                <w:i/>
              </w:rPr>
              <w:t>6.</w:t>
            </w:r>
            <w:r w:rsidRPr="008D639E">
              <w:rPr>
                <w:b/>
                <w:i/>
              </w:rPr>
              <w:tab/>
              <w:t xml:space="preserve">Europa-Parlamentets og Rådets direktiv 2014/53/EU af 16. april 2014 om harmonisering af medlemsstaternes love om tilgængeliggørelse af radioudstyr på markedet og om ophævelse af </w:t>
            </w:r>
            <w:r w:rsidRPr="008D639E">
              <w:rPr>
                <w:b/>
                <w:i/>
              </w:rPr>
              <w:t>direktiv 1999/5/EF (EUT L 153 af 22.5.2014, s. 62).</w:t>
            </w:r>
          </w:p>
        </w:tc>
      </w:tr>
      <w:tr w:rsidR="006C7B3F" w:rsidRPr="008D639E" w14:paraId="5A6FADF4" w14:textId="77777777" w:rsidTr="00A42879">
        <w:trPr>
          <w:jc w:val="center"/>
        </w:trPr>
        <w:tc>
          <w:tcPr>
            <w:tcW w:w="4876" w:type="dxa"/>
          </w:tcPr>
          <w:p w14:paraId="3465BB64" w14:textId="77777777" w:rsidR="00A42879" w:rsidRPr="008D639E" w:rsidRDefault="00A42879">
            <w:pPr>
              <w:pStyle w:val="Normal6"/>
            </w:pPr>
          </w:p>
        </w:tc>
        <w:tc>
          <w:tcPr>
            <w:tcW w:w="4876" w:type="dxa"/>
            <w:hideMark/>
          </w:tcPr>
          <w:p w14:paraId="3DD2C8D7" w14:textId="77777777" w:rsidR="00A42879" w:rsidRPr="008D639E" w:rsidRDefault="008D639E">
            <w:pPr>
              <w:pStyle w:val="Normal6"/>
              <w:rPr>
                <w:szCs w:val="24"/>
              </w:rPr>
            </w:pPr>
            <w:r w:rsidRPr="008D639E">
              <w:rPr>
                <w:b/>
                <w:i/>
              </w:rPr>
              <w:t>7.</w:t>
            </w:r>
            <w:r w:rsidRPr="008D639E">
              <w:rPr>
                <w:b/>
                <w:i/>
              </w:rPr>
              <w:tab/>
              <w:t>Europa-Parlamentets og Rådets direktiv 2014/68/EU af 15. maj 2014 om harmonisering af medlemsstaternes lovgivning om tilgængeliggørelse på markedet af trykbærende udstyr (EUT L 189 af 27.6.2014, s. 164).</w:t>
            </w:r>
          </w:p>
        </w:tc>
      </w:tr>
      <w:tr w:rsidR="006C7B3F" w:rsidRPr="008D639E" w14:paraId="6E64CCE2" w14:textId="77777777" w:rsidTr="00A42879">
        <w:trPr>
          <w:jc w:val="center"/>
        </w:trPr>
        <w:tc>
          <w:tcPr>
            <w:tcW w:w="4876" w:type="dxa"/>
          </w:tcPr>
          <w:p w14:paraId="09715F48" w14:textId="77777777" w:rsidR="00A42879" w:rsidRPr="008D639E" w:rsidRDefault="00A42879">
            <w:pPr>
              <w:pStyle w:val="Normal6"/>
            </w:pPr>
          </w:p>
        </w:tc>
        <w:tc>
          <w:tcPr>
            <w:tcW w:w="4876" w:type="dxa"/>
            <w:hideMark/>
          </w:tcPr>
          <w:p w14:paraId="5D610760" w14:textId="77777777" w:rsidR="00A42879" w:rsidRPr="008D639E" w:rsidRDefault="008D639E">
            <w:pPr>
              <w:pStyle w:val="Normal6"/>
              <w:rPr>
                <w:szCs w:val="24"/>
              </w:rPr>
            </w:pPr>
            <w:r w:rsidRPr="008D639E">
              <w:rPr>
                <w:b/>
                <w:i/>
              </w:rPr>
              <w:t>8.</w:t>
            </w:r>
            <w:r w:rsidRPr="008D639E">
              <w:rPr>
                <w:b/>
                <w:i/>
              </w:rPr>
              <w:tab/>
              <w:t>Europa-Parlamentets og Rådets forordning (EU) 2016/424 af 9. marts 2016 om tovbaneanlæg og om ophævelse af direktiv 2000/9/EF (EUT L 81 af 31.3.2016, s. 1).</w:t>
            </w:r>
          </w:p>
        </w:tc>
      </w:tr>
      <w:tr w:rsidR="006C7B3F" w:rsidRPr="008D639E" w14:paraId="4D959809" w14:textId="77777777" w:rsidTr="00A42879">
        <w:trPr>
          <w:jc w:val="center"/>
        </w:trPr>
        <w:tc>
          <w:tcPr>
            <w:tcW w:w="4876" w:type="dxa"/>
          </w:tcPr>
          <w:p w14:paraId="2C14E03B" w14:textId="77777777" w:rsidR="00A42879" w:rsidRPr="008D639E" w:rsidRDefault="00A42879">
            <w:pPr>
              <w:pStyle w:val="Normal6"/>
            </w:pPr>
          </w:p>
        </w:tc>
        <w:tc>
          <w:tcPr>
            <w:tcW w:w="4876" w:type="dxa"/>
            <w:hideMark/>
          </w:tcPr>
          <w:p w14:paraId="37EB0117" w14:textId="77777777" w:rsidR="00A42879" w:rsidRPr="008D639E" w:rsidRDefault="008D639E">
            <w:pPr>
              <w:pStyle w:val="Normal6"/>
              <w:rPr>
                <w:szCs w:val="24"/>
              </w:rPr>
            </w:pPr>
            <w:r w:rsidRPr="008D639E">
              <w:rPr>
                <w:b/>
                <w:i/>
              </w:rPr>
              <w:t>9.</w:t>
            </w:r>
            <w:r w:rsidRPr="008D639E">
              <w:rPr>
                <w:b/>
                <w:i/>
              </w:rPr>
              <w:tab/>
              <w:t xml:space="preserve">Europa-Parlamentets og Rådets forordning (EU) 2016/425 af 9. marts </w:t>
            </w:r>
            <w:r w:rsidRPr="008D639E">
              <w:rPr>
                <w:b/>
                <w:i/>
              </w:rPr>
              <w:lastRenderedPageBreak/>
              <w:t>2016 om personlige værnemidler og om ophævelse af Rådets direktiv 89/686/EØF (EUT L 81 af 31.3.2016, s. 51).</w:t>
            </w:r>
          </w:p>
        </w:tc>
      </w:tr>
      <w:tr w:rsidR="006C7B3F" w:rsidRPr="008D639E" w14:paraId="1F3ADB25" w14:textId="77777777" w:rsidTr="00A42879">
        <w:trPr>
          <w:jc w:val="center"/>
        </w:trPr>
        <w:tc>
          <w:tcPr>
            <w:tcW w:w="4876" w:type="dxa"/>
          </w:tcPr>
          <w:p w14:paraId="7EF67273" w14:textId="77777777" w:rsidR="00A42879" w:rsidRPr="008D639E" w:rsidRDefault="00A42879">
            <w:pPr>
              <w:pStyle w:val="Normal6"/>
            </w:pPr>
          </w:p>
        </w:tc>
        <w:tc>
          <w:tcPr>
            <w:tcW w:w="4876" w:type="dxa"/>
            <w:hideMark/>
          </w:tcPr>
          <w:p w14:paraId="4F91962B" w14:textId="77777777" w:rsidR="00A42879" w:rsidRPr="008D639E" w:rsidRDefault="008D639E">
            <w:pPr>
              <w:pStyle w:val="Normal6"/>
              <w:rPr>
                <w:szCs w:val="24"/>
              </w:rPr>
            </w:pPr>
            <w:r w:rsidRPr="008D639E">
              <w:rPr>
                <w:b/>
                <w:i/>
              </w:rPr>
              <w:t>10.</w:t>
            </w:r>
            <w:r w:rsidRPr="008D639E">
              <w:rPr>
                <w:b/>
                <w:i/>
              </w:rPr>
              <w:tab/>
              <w:t>Europa-Parlamentets og Rådets forordning (EU) 2016/426 af 9. marts 2016 om apparater, der forbrænder gasformigt brændstof, og om ophævelse af direktiv 2009/142/EF (EUT L 81 af 31.3.2016, s. 99).</w:t>
            </w:r>
          </w:p>
        </w:tc>
      </w:tr>
      <w:tr w:rsidR="006C7B3F" w:rsidRPr="008D639E" w14:paraId="7E534AC1" w14:textId="77777777" w:rsidTr="00A42879">
        <w:trPr>
          <w:jc w:val="center"/>
        </w:trPr>
        <w:tc>
          <w:tcPr>
            <w:tcW w:w="4876" w:type="dxa"/>
          </w:tcPr>
          <w:p w14:paraId="2FF5E705" w14:textId="77777777" w:rsidR="00A42879" w:rsidRPr="008D639E" w:rsidRDefault="00A42879">
            <w:pPr>
              <w:pStyle w:val="Normal6"/>
            </w:pPr>
          </w:p>
        </w:tc>
        <w:tc>
          <w:tcPr>
            <w:tcW w:w="4876" w:type="dxa"/>
            <w:hideMark/>
          </w:tcPr>
          <w:p w14:paraId="07AC76B9" w14:textId="77777777" w:rsidR="00A42879" w:rsidRPr="008D639E" w:rsidRDefault="008D639E">
            <w:pPr>
              <w:pStyle w:val="Normal6"/>
              <w:rPr>
                <w:szCs w:val="24"/>
              </w:rPr>
            </w:pPr>
            <w:r w:rsidRPr="008D639E">
              <w:rPr>
                <w:b/>
                <w:i/>
              </w:rPr>
              <w:t>11.</w:t>
            </w:r>
            <w:r w:rsidRPr="008D639E">
              <w:rPr>
                <w:b/>
                <w:i/>
              </w:rPr>
              <w:tab/>
              <w:t>Europa-Parlamentets og Rådets forordning (EU) 2017/745 af 5. april 2017 om medicinsk udstyr, om ændring af direktiv 2001/83/EF, forordning (EF) nr. 178/2002 og forordning (EF) nr. 1223/2009 og om ophævelse af Rådets direktiv 90/385/EØF og 93/42/EØF (EUT L 117 af 5.5.2017, s. 1).</w:t>
            </w:r>
          </w:p>
        </w:tc>
      </w:tr>
      <w:tr w:rsidR="006C7B3F" w:rsidRPr="008D639E" w14:paraId="25B29918" w14:textId="77777777" w:rsidTr="00A42879">
        <w:trPr>
          <w:jc w:val="center"/>
        </w:trPr>
        <w:tc>
          <w:tcPr>
            <w:tcW w:w="4876" w:type="dxa"/>
          </w:tcPr>
          <w:p w14:paraId="5C67CD1E" w14:textId="77777777" w:rsidR="00A42879" w:rsidRPr="008D639E" w:rsidRDefault="00A42879">
            <w:pPr>
              <w:pStyle w:val="Normal6"/>
            </w:pPr>
          </w:p>
        </w:tc>
        <w:tc>
          <w:tcPr>
            <w:tcW w:w="4876" w:type="dxa"/>
            <w:hideMark/>
          </w:tcPr>
          <w:p w14:paraId="1534CD3F" w14:textId="77777777" w:rsidR="00A42879" w:rsidRPr="008D639E" w:rsidRDefault="008D639E">
            <w:pPr>
              <w:pStyle w:val="Normal6"/>
              <w:rPr>
                <w:szCs w:val="24"/>
              </w:rPr>
            </w:pPr>
            <w:r w:rsidRPr="008D639E">
              <w:rPr>
                <w:b/>
                <w:i/>
              </w:rPr>
              <w:t>12.</w:t>
            </w:r>
            <w:r w:rsidRPr="008D639E">
              <w:rPr>
                <w:b/>
                <w:i/>
              </w:rPr>
              <w:tab/>
              <w:t>Europa-Parlamentets og Rådets forordning (EU) 2017/746 af 5. april 2017 om medicinsk udstyr til in vitro-diagnostik og om ophævelse af direktiv 98/79/EF og Kommissionens afgørelse 2010/227/EU (EUT L 117 af 5.5.2017, s. 176).</w:t>
            </w:r>
          </w:p>
        </w:tc>
      </w:tr>
    </w:tbl>
    <w:p w14:paraId="4FA7F1D4"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8F5301F"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71441ADB" w14:textId="77777777" w:rsidR="00A42879" w:rsidRPr="008D639E" w:rsidRDefault="008D639E" w:rsidP="00A42879">
      <w:pPr>
        <w:pStyle w:val="Normal12Italic"/>
        <w:rPr>
          <w:noProof w:val="0"/>
        </w:rPr>
      </w:pPr>
      <w:r w:rsidRPr="008D639E">
        <w:rPr>
          <w:noProof w:val="0"/>
        </w:rPr>
        <w:t xml:space="preserve">Denne ændring sikrer juridisk klarhed, så man undgår unødvendig overlapning mellem AI-forordningen og eksisterende </w:t>
      </w:r>
      <w:r w:rsidRPr="008D639E">
        <w:rPr>
          <w:noProof w:val="0"/>
        </w:rPr>
        <w:t>produktsikkerhedslovgivning.</w:t>
      </w:r>
    </w:p>
    <w:p w14:paraId="5CC73EAA" w14:textId="77777777" w:rsidR="00A42879" w:rsidRPr="008D639E" w:rsidRDefault="008D639E" w:rsidP="00A42879">
      <w:r w:rsidRPr="008D639E">
        <w:rPr>
          <w:rStyle w:val="HideTWBExt"/>
          <w:noProof w:val="0"/>
        </w:rPr>
        <w:t>&lt;/Amend&gt;</w:t>
      </w:r>
    </w:p>
    <w:p w14:paraId="62BBEA61"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437</w:t>
      </w:r>
      <w:r w:rsidRPr="008D639E">
        <w:rPr>
          <w:rStyle w:val="HideTWBExt"/>
          <w:b w:val="0"/>
          <w:noProof w:val="0"/>
        </w:rPr>
        <w:t>&lt;/NumAm&gt;</w:t>
      </w:r>
    </w:p>
    <w:p w14:paraId="5E1B7749" w14:textId="77777777" w:rsidR="00A42879" w:rsidRPr="008D639E" w:rsidRDefault="008D639E" w:rsidP="00A42879">
      <w:pPr>
        <w:pStyle w:val="NormalBold"/>
      </w:pPr>
      <w:r w:rsidRPr="008D639E">
        <w:rPr>
          <w:rStyle w:val="HideTWBExt"/>
          <w:b w:val="0"/>
          <w:noProof w:val="0"/>
        </w:rPr>
        <w:t>&lt;RepeatBlock-By&gt;&lt;Members&gt;</w:t>
      </w:r>
      <w:r w:rsidRPr="008D639E">
        <w:t>Axel Voss, Arba Kokalari</w:t>
      </w:r>
      <w:r w:rsidRPr="008D639E">
        <w:rPr>
          <w:rStyle w:val="HideTWBExt"/>
          <w:b w:val="0"/>
          <w:noProof w:val="0"/>
        </w:rPr>
        <w:t>&lt;/Members&gt;</w:t>
      </w:r>
    </w:p>
    <w:p w14:paraId="5EBC0282" w14:textId="77777777" w:rsidR="00A42879" w:rsidRPr="008D639E" w:rsidRDefault="008D639E" w:rsidP="00A42879">
      <w:r w:rsidRPr="008D639E">
        <w:rPr>
          <w:rStyle w:val="HideTWBExt"/>
          <w:noProof w:val="0"/>
        </w:rPr>
        <w:t>&lt;/RepeatBlock-By&gt;</w:t>
      </w:r>
    </w:p>
    <w:p w14:paraId="6DB93101"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499F643" w14:textId="77777777" w:rsidR="00A42879" w:rsidRPr="008D639E" w:rsidRDefault="008D639E" w:rsidP="00A42879">
      <w:pPr>
        <w:pStyle w:val="NormalBold"/>
      </w:pPr>
      <w:r w:rsidRPr="008D639E">
        <w:rPr>
          <w:rStyle w:val="HideTWBExt"/>
          <w:b w:val="0"/>
          <w:noProof w:val="0"/>
        </w:rPr>
        <w:t>&lt;Article&gt;</w:t>
      </w:r>
      <w:r w:rsidRPr="008D639E">
        <w:t>Artikel 1 – stk. 1 – nr. 31 a (nyt)</w:t>
      </w:r>
      <w:r w:rsidRPr="008D639E">
        <w:rPr>
          <w:rStyle w:val="HideTWBExt"/>
          <w:b w:val="0"/>
          <w:noProof w:val="0"/>
        </w:rPr>
        <w:t>&lt;/Article&gt;</w:t>
      </w:r>
    </w:p>
    <w:p w14:paraId="51894EC4"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B9F9ABC" w14:textId="77777777" w:rsidR="00A42879" w:rsidRPr="008D639E" w:rsidRDefault="008D639E" w:rsidP="00A42879">
      <w:r w:rsidRPr="008D639E">
        <w:rPr>
          <w:rStyle w:val="HideTWBExt"/>
          <w:noProof w:val="0"/>
        </w:rPr>
        <w:t>&lt;Article2&gt;</w:t>
      </w:r>
      <w:r w:rsidRPr="008D639E">
        <w:t>BILAG I</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5D48273" w14:textId="77777777" w:rsidTr="00AE7122">
        <w:trPr>
          <w:jc w:val="center"/>
        </w:trPr>
        <w:tc>
          <w:tcPr>
            <w:tcW w:w="9752" w:type="dxa"/>
            <w:gridSpan w:val="2"/>
          </w:tcPr>
          <w:p w14:paraId="54FFD67E" w14:textId="77777777" w:rsidR="00A42879" w:rsidRPr="008D639E" w:rsidRDefault="00A42879">
            <w:pPr>
              <w:keepNext/>
            </w:pPr>
          </w:p>
        </w:tc>
      </w:tr>
      <w:tr w:rsidR="006C7B3F" w:rsidRPr="008D639E" w14:paraId="3FEA3BAB" w14:textId="77777777" w:rsidTr="00AE7122">
        <w:trPr>
          <w:jc w:val="center"/>
        </w:trPr>
        <w:tc>
          <w:tcPr>
            <w:tcW w:w="4876" w:type="dxa"/>
            <w:hideMark/>
          </w:tcPr>
          <w:p w14:paraId="749D7E72" w14:textId="77777777" w:rsidR="00A42879" w:rsidRPr="008D639E" w:rsidRDefault="008D639E">
            <w:pPr>
              <w:pStyle w:val="ColumnHeading"/>
              <w:keepNext/>
            </w:pPr>
            <w:r w:rsidRPr="008D639E">
              <w:t>Gældende ordlyd</w:t>
            </w:r>
          </w:p>
        </w:tc>
        <w:tc>
          <w:tcPr>
            <w:tcW w:w="4876" w:type="dxa"/>
            <w:hideMark/>
          </w:tcPr>
          <w:p w14:paraId="5908C13E" w14:textId="77777777" w:rsidR="00A42879" w:rsidRPr="008D639E" w:rsidRDefault="008D639E">
            <w:pPr>
              <w:pStyle w:val="ColumnHeading"/>
              <w:keepNext/>
            </w:pPr>
            <w:r w:rsidRPr="008D639E">
              <w:t>Ændringsforslag</w:t>
            </w:r>
          </w:p>
        </w:tc>
      </w:tr>
      <w:tr w:rsidR="006C7B3F" w:rsidRPr="008D639E" w14:paraId="59D05B01" w14:textId="77777777" w:rsidTr="00AE7122">
        <w:trPr>
          <w:jc w:val="center"/>
        </w:trPr>
        <w:tc>
          <w:tcPr>
            <w:tcW w:w="4876" w:type="dxa"/>
          </w:tcPr>
          <w:p w14:paraId="17FFE84A" w14:textId="77777777" w:rsidR="00A42879" w:rsidRPr="008D639E" w:rsidRDefault="00A42879">
            <w:pPr>
              <w:pStyle w:val="Normal6"/>
            </w:pPr>
          </w:p>
        </w:tc>
        <w:tc>
          <w:tcPr>
            <w:tcW w:w="4876" w:type="dxa"/>
            <w:hideMark/>
          </w:tcPr>
          <w:p w14:paraId="4F7F1834" w14:textId="77777777" w:rsidR="00A42879" w:rsidRPr="008D639E" w:rsidRDefault="008D639E">
            <w:pPr>
              <w:pStyle w:val="Normal6"/>
              <w:rPr>
                <w:szCs w:val="24"/>
              </w:rPr>
            </w:pPr>
            <w:r w:rsidRPr="008D639E">
              <w:rPr>
                <w:b/>
                <w:i/>
              </w:rPr>
              <w:t>(31a)</w:t>
            </w:r>
            <w:r w:rsidRPr="008D639E">
              <w:rPr>
                <w:b/>
                <w:i/>
              </w:rPr>
              <w:tab/>
              <w:t>BILAG I affattes således:</w:t>
            </w:r>
          </w:p>
        </w:tc>
      </w:tr>
      <w:tr w:rsidR="006C7B3F" w:rsidRPr="008D639E" w14:paraId="45F6EE97" w14:textId="77777777" w:rsidTr="00AE7122">
        <w:trPr>
          <w:jc w:val="center"/>
        </w:trPr>
        <w:tc>
          <w:tcPr>
            <w:tcW w:w="4876" w:type="dxa"/>
            <w:hideMark/>
          </w:tcPr>
          <w:p w14:paraId="29402695" w14:textId="77777777" w:rsidR="00A42879" w:rsidRPr="008D639E" w:rsidRDefault="008D639E">
            <w:pPr>
              <w:pStyle w:val="Normal6"/>
            </w:pPr>
            <w:r w:rsidRPr="008D639E">
              <w:t>BILAG I</w:t>
            </w:r>
          </w:p>
        </w:tc>
        <w:tc>
          <w:tcPr>
            <w:tcW w:w="4876" w:type="dxa"/>
            <w:hideMark/>
          </w:tcPr>
          <w:p w14:paraId="1D14E737" w14:textId="77777777" w:rsidR="00A42879" w:rsidRPr="008D639E" w:rsidRDefault="008D639E">
            <w:pPr>
              <w:pStyle w:val="Normal6"/>
              <w:rPr>
                <w:szCs w:val="24"/>
              </w:rPr>
            </w:pPr>
            <w:r w:rsidRPr="008D639E">
              <w:t>"BILAG I</w:t>
            </w:r>
          </w:p>
        </w:tc>
      </w:tr>
      <w:tr w:rsidR="006C7B3F" w:rsidRPr="008D639E" w14:paraId="5ECDC2F4" w14:textId="77777777" w:rsidTr="00AE7122">
        <w:trPr>
          <w:jc w:val="center"/>
        </w:trPr>
        <w:tc>
          <w:tcPr>
            <w:tcW w:w="4876" w:type="dxa"/>
            <w:hideMark/>
          </w:tcPr>
          <w:p w14:paraId="2D2BE6E1" w14:textId="77777777" w:rsidR="00A42879" w:rsidRPr="008D639E" w:rsidRDefault="008D639E">
            <w:pPr>
              <w:pStyle w:val="Normal6"/>
            </w:pPr>
            <w:r w:rsidRPr="008D639E">
              <w:t>Liste over EU-harmoniseringslovgivning</w:t>
            </w:r>
          </w:p>
        </w:tc>
        <w:tc>
          <w:tcPr>
            <w:tcW w:w="4876" w:type="dxa"/>
            <w:hideMark/>
          </w:tcPr>
          <w:p w14:paraId="08451F48" w14:textId="77777777" w:rsidR="00A42879" w:rsidRPr="008D639E" w:rsidRDefault="008D639E">
            <w:pPr>
              <w:pStyle w:val="Normal6"/>
              <w:rPr>
                <w:szCs w:val="24"/>
              </w:rPr>
            </w:pPr>
            <w:r w:rsidRPr="008D639E">
              <w:t xml:space="preserve">Liste over </w:t>
            </w:r>
            <w:r w:rsidRPr="008D639E">
              <w:t>EU-harmoniseringslovgivning</w:t>
            </w:r>
          </w:p>
        </w:tc>
      </w:tr>
      <w:tr w:rsidR="006C7B3F" w:rsidRPr="008D639E" w14:paraId="3274450D" w14:textId="77777777" w:rsidTr="00AE7122">
        <w:trPr>
          <w:jc w:val="center"/>
        </w:trPr>
        <w:tc>
          <w:tcPr>
            <w:tcW w:w="4876" w:type="dxa"/>
          </w:tcPr>
          <w:p w14:paraId="16BCF484" w14:textId="77777777" w:rsidR="00A42879" w:rsidRPr="008D639E" w:rsidRDefault="008D639E">
            <w:pPr>
              <w:pStyle w:val="Normal6"/>
            </w:pPr>
            <w:r w:rsidRPr="008D639E">
              <w:rPr>
                <w:b/>
                <w:i/>
              </w:rPr>
              <w:lastRenderedPageBreak/>
              <w:t xml:space="preserve">Afsnit A </w:t>
            </w:r>
            <w:r w:rsidRPr="008D639E">
              <w:rPr>
                <w:b/>
                <w:bCs/>
                <w:i/>
                <w:iCs/>
              </w:rPr>
              <w:t>Liste over EU-harmoniseringslovgivning baseret på den nye lovgivningsmæssige ramme</w:t>
            </w:r>
            <w:r w:rsidRPr="008D639E">
              <w:tab/>
            </w:r>
            <w:r w:rsidRPr="008D639E">
              <w:cr/>
            </w:r>
            <w:r w:rsidRPr="008D639E">
              <w:br/>
              <w:t>1. Europa-Parlamentets og Rådets direktiv 2006/42/EF af 17. maj 2006 om maskiner og om ændring af direktiv 95/16/EF (EUT L 157 af 9.6.2006, s. 24)</w:t>
            </w:r>
            <w:r w:rsidRPr="008D639E">
              <w:cr/>
            </w:r>
            <w:r w:rsidRPr="008D639E">
              <w:br/>
              <w:t>2. Europa-Parlamentets og Rådets direktiv 2009/48/EF af 18. juni 2009 om sikkerhedskrav til legetøj (EUT L 170 af 30.6.2009, s. 1)</w:t>
            </w:r>
            <w:r w:rsidRPr="008D639E">
              <w:cr/>
            </w:r>
            <w:r w:rsidRPr="008D639E">
              <w:br/>
              <w:t>3. Europa-Parlamentets og Rådets direktiv 2013/53/EU af 20. november 2013 om fritidsfartøjer og personlige fartøjer og om ophævelse af direktiv 94/</w:t>
            </w:r>
            <w:r w:rsidRPr="008D639E">
              <w:t>25/EF (EUT L 354 af 28.12.2013, s. 90)</w:t>
            </w:r>
            <w:r w:rsidRPr="008D639E">
              <w:cr/>
            </w:r>
            <w:r w:rsidRPr="008D639E">
              <w:br/>
              <w:t>4. Europa-Parlamentets og Rådets direktiv 2014/33/EU af. 26. februar 2014 om harmonisering af medlemsstaternes love om elevatorer og sikkerhedskomponenter til elevatorer (EUT L 96 af 29.3.2014, s. 251)</w:t>
            </w:r>
            <w:r w:rsidRPr="008D639E">
              <w:cr/>
            </w:r>
            <w:r w:rsidRPr="008D639E">
              <w:br/>
              <w:t>5. Europa-Parlamentets og Rådets direktiv 2014/34/EU af 26. februar 2014 om harmonisering af medlemsstaternes love om materiel og sikringssystemer til anvendelse i en potentielt eksplosiv atmosfære (EUT L 96 af 29.3.2014, s. 309)</w:t>
            </w:r>
            <w:r w:rsidRPr="008D639E">
              <w:cr/>
            </w:r>
            <w:r w:rsidRPr="008D639E">
              <w:br/>
              <w:t>6. Europa-Parlamentets og Rådets direk</w:t>
            </w:r>
            <w:r w:rsidRPr="008D639E">
              <w:t>tiv 2014/53/EU af 16. april 2014 om harmonisering af medlemsstaternes love om tilgængeliggørelse af radioudstyr på markedet og om ophævelse af direktiv 1999/5/EF (EUT L 153 af 22.5.2014, s. 62)</w:t>
            </w:r>
            <w:r w:rsidRPr="008D639E">
              <w:cr/>
            </w:r>
            <w:r w:rsidRPr="008D639E">
              <w:br/>
              <w:t>7. Europa-Parlamentets og Rådets direktiv 2014/68/EU af 15. maj 2014 om harmonisering af medlemsstaternes lovgivning om tilgængeliggørelse på markedet af trykbærende udstyr (EUT L 189 af 27.6.2014, s. 164)</w:t>
            </w:r>
            <w:r w:rsidRPr="008D639E">
              <w:cr/>
            </w:r>
            <w:r w:rsidRPr="008D639E">
              <w:br/>
              <w:t xml:space="preserve">8. Europa-Parlamentets og Rådets forordning (EU) 2016/424 af 9. marts 2016 om tovbaneanlæg og om ophævelse af </w:t>
            </w:r>
            <w:r w:rsidRPr="008D639E">
              <w:t>direktiv 2000/9/EF (EUT L 81 af 31.3.2016, s. 1)</w:t>
            </w:r>
            <w:r w:rsidRPr="008D639E">
              <w:cr/>
            </w:r>
            <w:r w:rsidRPr="008D639E">
              <w:br/>
              <w:t xml:space="preserve">9. Europa-Parlamentets og Rådets </w:t>
            </w:r>
            <w:r w:rsidRPr="008D639E">
              <w:lastRenderedPageBreak/>
              <w:t>forordning (EU) 2016/425 af 9. marts 2016 om personlige værnemidler og om ophævelse af Rådets direktiv 89/686/EØF (EUT L 81 af 31.3.2016, s. 51)</w:t>
            </w:r>
            <w:r w:rsidRPr="008D639E">
              <w:cr/>
            </w:r>
            <w:r w:rsidRPr="008D639E">
              <w:br/>
              <w:t>10. Europa-Parlamentets og Rådets forordning (EU) 2016/426 af 9. marts 2016 om apparater, der forbrænder gasformigt brændstof, og om ophævelse af direktiv 2009/142/EF (EUT L 81 af 31.3.2016, s. 99)</w:t>
            </w:r>
            <w:r w:rsidRPr="008D639E">
              <w:cr/>
            </w:r>
            <w:r w:rsidRPr="008D639E">
              <w:br/>
              <w:t>11. Europa-Parlamentets og Rådets forordning (EU) 2017/745 af 5. april 2017 om medic</w:t>
            </w:r>
            <w:r w:rsidRPr="008D639E">
              <w:t>insk udstyr, om ændring af direktiv 2001/83/EF, forordning (EF) nr. 178/2002 og forordning (EF) nr. 1223/2009 og om ophævelse af Rådets direktiv 90/385/EØF og 93/42/EØF (EUT L 117 af 5.5.2017, s. 1)</w:t>
            </w:r>
            <w:r w:rsidRPr="008D639E">
              <w:cr/>
            </w:r>
            <w:r w:rsidRPr="008D639E">
              <w:br/>
              <w:t>12. Europa-Parlamentets og Rådets forordning (EU) 2017/746 af 5. april 2017 om medicinsk udstyr til in vitro-diagnostik og om ophævelse af direktiv 98/79/EF og Kommissionens afgørelse 2010/227/EU (EUT L 117 af 5.5.2017, s. 176).</w:t>
            </w:r>
            <w:r w:rsidRPr="008D639E">
              <w:rPr>
                <w:b/>
                <w:i/>
              </w:rPr>
              <w:t xml:space="preserve"> </w:t>
            </w:r>
            <w:r w:rsidRPr="008D639E">
              <w:rPr>
                <w:b/>
                <w:bCs/>
                <w:i/>
                <w:iCs/>
              </w:rPr>
              <w:t>Afsnit B. Liste over anden EU-harmoniseringslovgivning</w:t>
            </w:r>
            <w:r w:rsidRPr="008D639E">
              <w:cr/>
            </w:r>
            <w:r w:rsidRPr="008D639E">
              <w:br/>
              <w:t xml:space="preserve">13. Europa-Parlamentets og </w:t>
            </w:r>
            <w:r w:rsidRPr="008D639E">
              <w:t>Rådets forordning (EF) nr. 300/2008 af 11. marts 2008 om fælles bestemmelser om sikkerhed inden for civil luftfart og om ophævelse af forordning (EF) nr. 2320/2002 (EUT L 97 af 9.4.2008, s. 72)</w:t>
            </w:r>
            <w:r w:rsidRPr="008D639E">
              <w:cr/>
            </w:r>
            <w:r w:rsidRPr="008D639E">
              <w:br/>
              <w:t>14. Europa-Parlamentets og Rådets forordning (EU) nr. 168/2013 af 15. januar 2013 om godkendelse og markedsovervågning af to- og trehjulede køretøjer samt quadricykler (EUT L 60 af 2.3.2013, s. 52)</w:t>
            </w:r>
            <w:r w:rsidRPr="008D639E">
              <w:cr/>
            </w:r>
            <w:r w:rsidRPr="008D639E">
              <w:br/>
              <w:t>15. Europa-Parlamentets og Rådets forordning (EU) nr. 167/2013 af 5. februar 2013 om godkendelse og markedsovervågning</w:t>
            </w:r>
            <w:r w:rsidRPr="008D639E">
              <w:t xml:space="preserve"> af landbrugs- og skovbrugstraktorer (EUT L 60 af 2.3.2013, s. 1)</w:t>
            </w:r>
            <w:r w:rsidRPr="008D639E">
              <w:cr/>
            </w:r>
            <w:r w:rsidRPr="008D639E">
              <w:br/>
              <w:t xml:space="preserve">16. Europa-Parlamentets og Rådets direktiv 2014/90/EU af 23. juli 2014 om skibsudstyr og om ophævelse af Rådets direktiv 96/98/EF (EUT L 257 af </w:t>
            </w:r>
            <w:r w:rsidRPr="008D639E">
              <w:lastRenderedPageBreak/>
              <w:t>28.8.2014, s. 146)</w:t>
            </w:r>
            <w:r w:rsidRPr="008D639E">
              <w:cr/>
            </w:r>
            <w:r w:rsidRPr="008D639E">
              <w:br/>
              <w:t>17. Europa-Parlamentets og Rådets direktiv (EU) 2016/797 af 11. maj 2016 om interoperabilitet i jernbanesystemet i Den Europæiske Union (EUT L 138 af 26.5.2016, s. 44)</w:t>
            </w:r>
            <w:r w:rsidRPr="008D639E">
              <w:cr/>
            </w:r>
            <w:r w:rsidRPr="008D639E">
              <w:br/>
              <w:t xml:space="preserve">18. Europa-Parlamentets og Rådets forordning (EU) 2018/858 af 30. maj 2018 om godkendelse og markedsovervågning </w:t>
            </w:r>
            <w:r w:rsidRPr="008D639E">
              <w:t>af motorkøretøjer og påhængskøretøjer dertil samt af systemer, komponenter og separate tekniske enheder til sådanne køretøjer, om ændring af forordning (EF) nr. 715/2007 og (EF) nr. 595/2009 og om ophævelse af direktiv 2007/46/EF (EUT L 151 af 14.6.2018, s. 1)</w:t>
            </w:r>
            <w:r w:rsidRPr="008D639E">
              <w:cr/>
            </w:r>
            <w:r w:rsidRPr="008D639E">
              <w:br/>
              <w:t xml:space="preserve">19. Europa-Parlamentets og Rådets forordning (EU) 2019/2144 af 27. november 2019 om krav til typegodkendelse af motorkøretøjer og påhængskøretøjer dertil samt systemer, komponenter og separate tekniske enheder til sådanne køretøjer for så vidt angår </w:t>
            </w:r>
            <w:r w:rsidRPr="008D639E">
              <w:t>deres generelle sikkerhed og beskyttelsen af køretøjspassagerer og bløde trafikanter og om ændring af Europa-Parlamentets og Rådets forordning (EU) 2018/858 og ophævelse af Europa-Parlamentets og Rådets forordning (EF) nr. 78/2009, forordning (EF) nr. 79/2009 og forordning (EF) nr. 661/2009 og Kommissionens forordning (EF) nr. 631/2009, (EU) nr. 406/2010, (EU) nr. 672/2010, (EU) nr. 1003/2010, (EU) nr. 1005/2010, (EU) nr. 1008/2010, (EU) nr. 1009/2010, (EU) nr. 19/2011, (EU) nr. 109/2011, (EU) nr. 458/2011,</w:t>
            </w:r>
            <w:r w:rsidRPr="008D639E">
              <w:t xml:space="preserve"> (EU) nr. 65/2012, (EU) nr. 130/2012, (EU) nr. 347/2012, (EU) nr. 351/2012, (EU) nr. 1230/2012 og (EU) 2015/166 (EUT L 325 af 16.12.2019, s. 1)</w:t>
            </w:r>
            <w:r w:rsidRPr="008D639E">
              <w:cr/>
            </w:r>
            <w:r w:rsidRPr="008D639E">
              <w:br/>
              <w:t xml:space="preserve">20. Europa-Parlamentets og Rådets forordning (EU) 2018/1139 af 4. juli 2018 om fælles regler for civil luftfart og oprettelse af Den Europæiske Unions Luftfartssikkerhedsagentur og om ændring af Europa-Parlamentets og Rådets forordning (EF) nr. 2111/2005, (EF) nr. </w:t>
            </w:r>
            <w:r w:rsidRPr="008D639E">
              <w:lastRenderedPageBreak/>
              <w:t>1008/2008, (EU) nr. 996/2010, (EU) nr. 376/2014 og direktiv 2014/30/EU og 2014/53/EU og om ophævelse a</w:t>
            </w:r>
            <w:r w:rsidRPr="008D639E">
              <w:t>f Europa-Parlamentets og Rådets forordning (EF) nr. 552/2004 og (EF) nr. 216/2008 og Rådets forordning (EØF) nr. 3922/91 (EUT L 212 af 22.8.2018, s. 1) for så vidt angår konstruktion, fremstilling og omsætning af luftfartøjer, som er omhandlet i nævnte forordnings artikel 2, stk. 1, litra a) og b), hvis det drejer sig om ubemandede luftfartøjer og tilhørende motorer, propeller, dele og udstyr til fjernkontrol af disse luftfartøjer.</w:t>
            </w:r>
          </w:p>
        </w:tc>
        <w:tc>
          <w:tcPr>
            <w:tcW w:w="4876" w:type="dxa"/>
            <w:hideMark/>
          </w:tcPr>
          <w:p w14:paraId="69FD38AD" w14:textId="77777777" w:rsidR="00A42879" w:rsidRPr="008D639E" w:rsidRDefault="008D639E">
            <w:pPr>
              <w:pStyle w:val="Normal6"/>
              <w:rPr>
                <w:szCs w:val="24"/>
              </w:rPr>
            </w:pPr>
            <w:r w:rsidRPr="008D639E">
              <w:rPr>
                <w:b/>
                <w:i/>
              </w:rPr>
              <w:lastRenderedPageBreak/>
              <w:t>1</w:t>
            </w:r>
            <w:r w:rsidRPr="008D639E">
              <w:t>.</w:t>
            </w:r>
            <w:r w:rsidRPr="008D639E">
              <w:rPr>
                <w:b/>
                <w:i/>
              </w:rPr>
              <w:tab/>
            </w:r>
            <w:r w:rsidRPr="008D639E">
              <w:t>Europa-Parlamentets og Rådets direktiv 2006/42/EF af 17. maj 2006 om maskiner og om ændring af direktiv 95/16/EF (EUT L 157 af 9.6.2006, s. 24)</w:t>
            </w:r>
          </w:p>
        </w:tc>
      </w:tr>
      <w:tr w:rsidR="006C7B3F" w:rsidRPr="008D639E" w14:paraId="2E1BBCDB" w14:textId="77777777" w:rsidTr="00AE7122">
        <w:trPr>
          <w:jc w:val="center"/>
        </w:trPr>
        <w:tc>
          <w:tcPr>
            <w:tcW w:w="4876" w:type="dxa"/>
          </w:tcPr>
          <w:p w14:paraId="3189D565" w14:textId="77777777" w:rsidR="00A42879" w:rsidRPr="008D639E" w:rsidRDefault="00A42879">
            <w:pPr>
              <w:pStyle w:val="Normal6"/>
            </w:pPr>
          </w:p>
        </w:tc>
        <w:tc>
          <w:tcPr>
            <w:tcW w:w="4876" w:type="dxa"/>
            <w:hideMark/>
          </w:tcPr>
          <w:p w14:paraId="0FCC5D16" w14:textId="77777777" w:rsidR="00A42879" w:rsidRPr="008D639E" w:rsidRDefault="008D639E">
            <w:pPr>
              <w:pStyle w:val="Normal6"/>
              <w:rPr>
                <w:szCs w:val="24"/>
              </w:rPr>
            </w:pPr>
            <w:r w:rsidRPr="008D639E">
              <w:rPr>
                <w:b/>
                <w:i/>
              </w:rPr>
              <w:t>2.</w:t>
            </w:r>
            <w:r w:rsidRPr="008D639E">
              <w:rPr>
                <w:b/>
                <w:i/>
              </w:rPr>
              <w:tab/>
              <w:t>Europa-Parlamentets og Rådets direktiv 2009/48/EF af 18. juni 2009 om sikkerhedskrav til legetøj (EUT L 170 af 30.6.2009, s. 1)</w:t>
            </w:r>
          </w:p>
        </w:tc>
      </w:tr>
      <w:tr w:rsidR="006C7B3F" w:rsidRPr="008D639E" w14:paraId="4D0956AA" w14:textId="77777777" w:rsidTr="00AE7122">
        <w:trPr>
          <w:jc w:val="center"/>
        </w:trPr>
        <w:tc>
          <w:tcPr>
            <w:tcW w:w="4876" w:type="dxa"/>
          </w:tcPr>
          <w:p w14:paraId="7928E94F" w14:textId="77777777" w:rsidR="00A42879" w:rsidRPr="008D639E" w:rsidRDefault="00A42879">
            <w:pPr>
              <w:pStyle w:val="Normal6"/>
            </w:pPr>
          </w:p>
        </w:tc>
        <w:tc>
          <w:tcPr>
            <w:tcW w:w="4876" w:type="dxa"/>
            <w:hideMark/>
          </w:tcPr>
          <w:p w14:paraId="318B6E0A" w14:textId="77777777" w:rsidR="00A42879" w:rsidRPr="008D639E" w:rsidRDefault="008D639E">
            <w:pPr>
              <w:pStyle w:val="Normal6"/>
              <w:rPr>
                <w:szCs w:val="24"/>
              </w:rPr>
            </w:pPr>
            <w:r w:rsidRPr="008D639E">
              <w:rPr>
                <w:b/>
                <w:i/>
              </w:rPr>
              <w:t>3.</w:t>
            </w:r>
            <w:r w:rsidRPr="008D639E">
              <w:rPr>
                <w:b/>
                <w:i/>
              </w:rPr>
              <w:tab/>
              <w:t>Europa-Parlamentets og Rådets direktiv 2013/53/EU af 20. november 2013 om fritidsfartøjer og personlige fartøjer og om ophævelse af direktiv 94/25/EF (EUT L 354 af 28.12.2013, s. 90)</w:t>
            </w:r>
          </w:p>
        </w:tc>
      </w:tr>
      <w:tr w:rsidR="006C7B3F" w:rsidRPr="008D639E" w14:paraId="06CB6482" w14:textId="77777777" w:rsidTr="00AE7122">
        <w:trPr>
          <w:jc w:val="center"/>
        </w:trPr>
        <w:tc>
          <w:tcPr>
            <w:tcW w:w="4876" w:type="dxa"/>
          </w:tcPr>
          <w:p w14:paraId="7A4E9A36" w14:textId="77777777" w:rsidR="00A42879" w:rsidRPr="008D639E" w:rsidRDefault="00A42879">
            <w:pPr>
              <w:pStyle w:val="Normal6"/>
            </w:pPr>
          </w:p>
        </w:tc>
        <w:tc>
          <w:tcPr>
            <w:tcW w:w="4876" w:type="dxa"/>
            <w:hideMark/>
          </w:tcPr>
          <w:p w14:paraId="347EFD62" w14:textId="77777777" w:rsidR="00A42879" w:rsidRPr="008D639E" w:rsidRDefault="008D639E">
            <w:pPr>
              <w:pStyle w:val="Normal6"/>
              <w:rPr>
                <w:szCs w:val="24"/>
              </w:rPr>
            </w:pPr>
            <w:r w:rsidRPr="008D639E">
              <w:rPr>
                <w:b/>
                <w:i/>
              </w:rPr>
              <w:t>4.</w:t>
            </w:r>
            <w:r w:rsidRPr="008D639E">
              <w:rPr>
                <w:b/>
                <w:i/>
              </w:rPr>
              <w:tab/>
              <w:t xml:space="preserve">Europa-Parlamentets og Rådets direktiv 2014/33/EU af. 26. februar 2014 om </w:t>
            </w:r>
            <w:r w:rsidRPr="008D639E">
              <w:rPr>
                <w:b/>
                <w:i/>
              </w:rPr>
              <w:t>harmonisering af medlemsstaternes love om elevatorer og sikkerhedskomponenter til elevatorer (EUT L 96 af 29.3.2014, s. 251)</w:t>
            </w:r>
          </w:p>
        </w:tc>
      </w:tr>
      <w:tr w:rsidR="006C7B3F" w:rsidRPr="008D639E" w14:paraId="233F7A18" w14:textId="77777777" w:rsidTr="00AE7122">
        <w:trPr>
          <w:jc w:val="center"/>
        </w:trPr>
        <w:tc>
          <w:tcPr>
            <w:tcW w:w="4876" w:type="dxa"/>
          </w:tcPr>
          <w:p w14:paraId="43DB82C7" w14:textId="77777777" w:rsidR="00A42879" w:rsidRPr="008D639E" w:rsidRDefault="00A42879">
            <w:pPr>
              <w:pStyle w:val="Normal6"/>
            </w:pPr>
          </w:p>
        </w:tc>
        <w:tc>
          <w:tcPr>
            <w:tcW w:w="4876" w:type="dxa"/>
            <w:hideMark/>
          </w:tcPr>
          <w:p w14:paraId="5734E4EF" w14:textId="77777777" w:rsidR="00A42879" w:rsidRPr="008D639E" w:rsidRDefault="008D639E">
            <w:pPr>
              <w:pStyle w:val="Normal6"/>
              <w:rPr>
                <w:szCs w:val="24"/>
              </w:rPr>
            </w:pPr>
            <w:r w:rsidRPr="008D639E">
              <w:rPr>
                <w:b/>
                <w:i/>
              </w:rPr>
              <w:t>5.</w:t>
            </w:r>
            <w:r w:rsidRPr="008D639E">
              <w:rPr>
                <w:b/>
                <w:i/>
              </w:rPr>
              <w:tab/>
              <w:t>Europa-Parlamentets og Rådets direktiv 2014/34/EU af 26. februar 2014 om harmonisering af medlemsstaternes love om materiel og sikringssystemer til anvendelse i en potentielt eksplosiv atmosfære (EUT L 96 af 29.3.2014, s. 309)</w:t>
            </w:r>
          </w:p>
        </w:tc>
      </w:tr>
      <w:tr w:rsidR="006C7B3F" w:rsidRPr="008D639E" w14:paraId="364E688D" w14:textId="77777777" w:rsidTr="00AE7122">
        <w:trPr>
          <w:jc w:val="center"/>
        </w:trPr>
        <w:tc>
          <w:tcPr>
            <w:tcW w:w="4876" w:type="dxa"/>
          </w:tcPr>
          <w:p w14:paraId="553BB951" w14:textId="77777777" w:rsidR="00A42879" w:rsidRPr="008D639E" w:rsidRDefault="00A42879">
            <w:pPr>
              <w:pStyle w:val="Normal6"/>
            </w:pPr>
          </w:p>
        </w:tc>
        <w:tc>
          <w:tcPr>
            <w:tcW w:w="4876" w:type="dxa"/>
            <w:hideMark/>
          </w:tcPr>
          <w:p w14:paraId="6F414704" w14:textId="77777777" w:rsidR="00A42879" w:rsidRPr="008D639E" w:rsidRDefault="008D639E">
            <w:pPr>
              <w:pStyle w:val="Normal6"/>
              <w:rPr>
                <w:szCs w:val="24"/>
              </w:rPr>
            </w:pPr>
            <w:r w:rsidRPr="008D639E">
              <w:rPr>
                <w:b/>
                <w:i/>
              </w:rPr>
              <w:t>6.</w:t>
            </w:r>
            <w:r w:rsidRPr="008D639E">
              <w:rPr>
                <w:b/>
                <w:i/>
              </w:rPr>
              <w:tab/>
              <w:t xml:space="preserve">Europa-Parlamentets og Rådets direktiv 2014/53/EU af 16. april 2014 om harmonisering af medlemsstaternes love om tilgængeliggørelse af </w:t>
            </w:r>
            <w:r w:rsidRPr="008D639E">
              <w:rPr>
                <w:b/>
                <w:i/>
              </w:rPr>
              <w:t>radioudstyr på markedet og om ophævelse af direktiv 1999/5/EF (EUT L 153 af 22.5.2014, s. 62)</w:t>
            </w:r>
          </w:p>
        </w:tc>
      </w:tr>
      <w:tr w:rsidR="006C7B3F" w:rsidRPr="008D639E" w14:paraId="14972778" w14:textId="77777777" w:rsidTr="00AE7122">
        <w:trPr>
          <w:jc w:val="center"/>
        </w:trPr>
        <w:tc>
          <w:tcPr>
            <w:tcW w:w="4876" w:type="dxa"/>
          </w:tcPr>
          <w:p w14:paraId="790DCC0D" w14:textId="77777777" w:rsidR="00A42879" w:rsidRPr="008D639E" w:rsidRDefault="00A42879">
            <w:pPr>
              <w:pStyle w:val="Normal6"/>
            </w:pPr>
          </w:p>
        </w:tc>
        <w:tc>
          <w:tcPr>
            <w:tcW w:w="4876" w:type="dxa"/>
            <w:hideMark/>
          </w:tcPr>
          <w:p w14:paraId="2159FEF8" w14:textId="77777777" w:rsidR="00A42879" w:rsidRPr="008D639E" w:rsidRDefault="008D639E">
            <w:pPr>
              <w:pStyle w:val="Normal6"/>
              <w:rPr>
                <w:szCs w:val="24"/>
              </w:rPr>
            </w:pPr>
            <w:r w:rsidRPr="008D639E">
              <w:rPr>
                <w:b/>
                <w:i/>
              </w:rPr>
              <w:t>7.</w:t>
            </w:r>
            <w:r w:rsidRPr="008D639E">
              <w:rPr>
                <w:b/>
                <w:i/>
              </w:rPr>
              <w:tab/>
              <w:t xml:space="preserve">Europa-Parlamentets og Rådets direktiv 2014/68/EU af 15. maj 2014 om </w:t>
            </w:r>
            <w:r w:rsidRPr="008D639E">
              <w:rPr>
                <w:b/>
                <w:i/>
              </w:rPr>
              <w:lastRenderedPageBreak/>
              <w:t>harmonisering af medlemsstaternes lovgivning om tilgængeliggørelse på markedet af trykbærende udstyr (EUT L 189 af 27.6.2014, s. 164)</w:t>
            </w:r>
          </w:p>
        </w:tc>
      </w:tr>
      <w:tr w:rsidR="006C7B3F" w:rsidRPr="008D639E" w14:paraId="25C147FF" w14:textId="77777777" w:rsidTr="00AE7122">
        <w:trPr>
          <w:jc w:val="center"/>
        </w:trPr>
        <w:tc>
          <w:tcPr>
            <w:tcW w:w="4876" w:type="dxa"/>
          </w:tcPr>
          <w:p w14:paraId="05D1E2FD" w14:textId="77777777" w:rsidR="00A42879" w:rsidRPr="008D639E" w:rsidRDefault="00A42879">
            <w:pPr>
              <w:pStyle w:val="Normal6"/>
            </w:pPr>
          </w:p>
        </w:tc>
        <w:tc>
          <w:tcPr>
            <w:tcW w:w="4876" w:type="dxa"/>
            <w:hideMark/>
          </w:tcPr>
          <w:p w14:paraId="5FFDC6D2" w14:textId="77777777" w:rsidR="00A42879" w:rsidRPr="008D639E" w:rsidRDefault="008D639E">
            <w:pPr>
              <w:pStyle w:val="Normal6"/>
              <w:rPr>
                <w:szCs w:val="24"/>
              </w:rPr>
            </w:pPr>
            <w:r w:rsidRPr="008D639E">
              <w:rPr>
                <w:b/>
                <w:i/>
              </w:rPr>
              <w:t>8.</w:t>
            </w:r>
            <w:r w:rsidRPr="008D639E">
              <w:rPr>
                <w:b/>
                <w:i/>
              </w:rPr>
              <w:tab/>
              <w:t>Europa-Parlamentets og Rådets forordning (EU) 2016/424 af 9. marts 2016 om tovbaneanlæg og om ophævelse af direktiv 2000/9/EF (EUT L 81 af 31.3.2016, s. 1)</w:t>
            </w:r>
          </w:p>
        </w:tc>
      </w:tr>
      <w:tr w:rsidR="006C7B3F" w:rsidRPr="008D639E" w14:paraId="4E8D2989" w14:textId="77777777" w:rsidTr="00AE7122">
        <w:trPr>
          <w:jc w:val="center"/>
        </w:trPr>
        <w:tc>
          <w:tcPr>
            <w:tcW w:w="4876" w:type="dxa"/>
          </w:tcPr>
          <w:p w14:paraId="02F3D616" w14:textId="77777777" w:rsidR="00A42879" w:rsidRPr="008D639E" w:rsidRDefault="00A42879">
            <w:pPr>
              <w:pStyle w:val="Normal6"/>
            </w:pPr>
          </w:p>
        </w:tc>
        <w:tc>
          <w:tcPr>
            <w:tcW w:w="4876" w:type="dxa"/>
            <w:hideMark/>
          </w:tcPr>
          <w:p w14:paraId="5F68B24D" w14:textId="77777777" w:rsidR="00A42879" w:rsidRPr="008D639E" w:rsidRDefault="008D639E">
            <w:pPr>
              <w:pStyle w:val="Normal6"/>
              <w:rPr>
                <w:szCs w:val="24"/>
              </w:rPr>
            </w:pPr>
            <w:r w:rsidRPr="008D639E">
              <w:rPr>
                <w:b/>
                <w:i/>
              </w:rPr>
              <w:t>9.</w:t>
            </w:r>
            <w:r w:rsidRPr="008D639E">
              <w:rPr>
                <w:b/>
                <w:i/>
              </w:rPr>
              <w:tab/>
              <w:t>Europa-Parlamentets og Rådets forordning (EU) 2016/425 af 9. marts 2016 om personlige værnemidler og om ophævelse af Rådets direktiv 89/686/EØF (EUT L 81 af 31.3.2016, s. 51)</w:t>
            </w:r>
          </w:p>
        </w:tc>
      </w:tr>
      <w:tr w:rsidR="006C7B3F" w:rsidRPr="008D639E" w14:paraId="36E5E81F" w14:textId="77777777" w:rsidTr="00AE7122">
        <w:trPr>
          <w:jc w:val="center"/>
        </w:trPr>
        <w:tc>
          <w:tcPr>
            <w:tcW w:w="4876" w:type="dxa"/>
          </w:tcPr>
          <w:p w14:paraId="187F5D64" w14:textId="77777777" w:rsidR="00A42879" w:rsidRPr="008D639E" w:rsidRDefault="00A42879">
            <w:pPr>
              <w:pStyle w:val="Normal6"/>
            </w:pPr>
          </w:p>
        </w:tc>
        <w:tc>
          <w:tcPr>
            <w:tcW w:w="4876" w:type="dxa"/>
            <w:hideMark/>
          </w:tcPr>
          <w:p w14:paraId="692E7907" w14:textId="77777777" w:rsidR="00A42879" w:rsidRPr="008D639E" w:rsidRDefault="008D639E">
            <w:pPr>
              <w:pStyle w:val="Normal6"/>
              <w:rPr>
                <w:szCs w:val="24"/>
              </w:rPr>
            </w:pPr>
            <w:r w:rsidRPr="008D639E">
              <w:rPr>
                <w:b/>
                <w:i/>
              </w:rPr>
              <w:t>10.</w:t>
            </w:r>
            <w:r w:rsidRPr="008D639E">
              <w:rPr>
                <w:b/>
                <w:i/>
              </w:rPr>
              <w:tab/>
              <w:t>Europa-Parlamentets og Rådets forordning (EU) 2016/426 af 9. marts 2016 om apparater, der forbrænder gasformigt brændstof, og om ophævelse af direktiv 2009/142/EF (EUT L 81 af 31.3.2016, s. 99)</w:t>
            </w:r>
          </w:p>
        </w:tc>
      </w:tr>
      <w:tr w:rsidR="006C7B3F" w:rsidRPr="008D639E" w14:paraId="168256FD" w14:textId="77777777" w:rsidTr="00AE7122">
        <w:trPr>
          <w:jc w:val="center"/>
        </w:trPr>
        <w:tc>
          <w:tcPr>
            <w:tcW w:w="4876" w:type="dxa"/>
          </w:tcPr>
          <w:p w14:paraId="2D06BA4A" w14:textId="77777777" w:rsidR="00A42879" w:rsidRPr="008D639E" w:rsidRDefault="00A42879">
            <w:pPr>
              <w:pStyle w:val="Normal6"/>
            </w:pPr>
          </w:p>
        </w:tc>
        <w:tc>
          <w:tcPr>
            <w:tcW w:w="4876" w:type="dxa"/>
            <w:hideMark/>
          </w:tcPr>
          <w:p w14:paraId="7625783B" w14:textId="77777777" w:rsidR="00A42879" w:rsidRPr="008D639E" w:rsidRDefault="008D639E">
            <w:pPr>
              <w:pStyle w:val="Normal6"/>
              <w:rPr>
                <w:szCs w:val="24"/>
              </w:rPr>
            </w:pPr>
            <w:r w:rsidRPr="008D639E">
              <w:rPr>
                <w:b/>
                <w:i/>
              </w:rPr>
              <w:t>11.</w:t>
            </w:r>
            <w:r w:rsidRPr="008D639E">
              <w:rPr>
                <w:b/>
                <w:i/>
              </w:rPr>
              <w:tab/>
              <w:t xml:space="preserve">Europa-Parlamentets og Rådets forordning (EU) 2017/745 af 5. april 2017 om medicinsk udstyr, om ændring af direktiv 2001/83/EF, forordning (EF) nr. 178/2002 og </w:t>
            </w:r>
            <w:r w:rsidRPr="008D639E">
              <w:rPr>
                <w:b/>
                <w:i/>
              </w:rPr>
              <w:t>forordning (EF) nr. 1223/2009 og om ophævelse af Rådets direktiv 90/385/EØF og 93/42/EØF (EUT L 117 af 5.5.2017, s. 1)</w:t>
            </w:r>
          </w:p>
        </w:tc>
      </w:tr>
      <w:tr w:rsidR="006C7B3F" w:rsidRPr="008D639E" w14:paraId="74C382DA" w14:textId="77777777" w:rsidTr="00AE7122">
        <w:trPr>
          <w:jc w:val="center"/>
        </w:trPr>
        <w:tc>
          <w:tcPr>
            <w:tcW w:w="4876" w:type="dxa"/>
          </w:tcPr>
          <w:p w14:paraId="214FDC96" w14:textId="77777777" w:rsidR="00A42879" w:rsidRPr="008D639E" w:rsidRDefault="00A42879">
            <w:pPr>
              <w:pStyle w:val="Normal6"/>
            </w:pPr>
          </w:p>
        </w:tc>
        <w:tc>
          <w:tcPr>
            <w:tcW w:w="4876" w:type="dxa"/>
            <w:hideMark/>
          </w:tcPr>
          <w:p w14:paraId="0FCE3492" w14:textId="77777777" w:rsidR="00A42879" w:rsidRPr="008D639E" w:rsidRDefault="008D639E">
            <w:pPr>
              <w:pStyle w:val="Normal6"/>
              <w:rPr>
                <w:szCs w:val="24"/>
              </w:rPr>
            </w:pPr>
            <w:r w:rsidRPr="008D639E">
              <w:rPr>
                <w:b/>
                <w:i/>
              </w:rPr>
              <w:t>12.</w:t>
            </w:r>
            <w:r w:rsidRPr="008D639E">
              <w:rPr>
                <w:b/>
                <w:i/>
              </w:rPr>
              <w:tab/>
              <w:t>Europa-Parlamentets og Rådets forordning (EU) 2017/746 af 5. april 2017 om medicinsk udstyr til in vitro-diagnostik og om ophævelse af direktiv 98/79/EF og Kommissionens afgørelse 2010/227/EU (EUT L 117 af 5.5.2017, s. 176)</w:t>
            </w:r>
          </w:p>
        </w:tc>
      </w:tr>
      <w:tr w:rsidR="006C7B3F" w:rsidRPr="008D639E" w14:paraId="2014F22A" w14:textId="77777777" w:rsidTr="00AE7122">
        <w:trPr>
          <w:jc w:val="center"/>
        </w:trPr>
        <w:tc>
          <w:tcPr>
            <w:tcW w:w="4876" w:type="dxa"/>
          </w:tcPr>
          <w:p w14:paraId="0B7FDFC8" w14:textId="77777777" w:rsidR="00A42879" w:rsidRPr="008D639E" w:rsidRDefault="00A42879">
            <w:pPr>
              <w:pStyle w:val="Normal6"/>
            </w:pPr>
          </w:p>
        </w:tc>
        <w:tc>
          <w:tcPr>
            <w:tcW w:w="4876" w:type="dxa"/>
            <w:hideMark/>
          </w:tcPr>
          <w:p w14:paraId="43B8B56D" w14:textId="77777777" w:rsidR="00A42879" w:rsidRPr="008D639E" w:rsidRDefault="008D639E">
            <w:pPr>
              <w:pStyle w:val="Normal6"/>
              <w:rPr>
                <w:szCs w:val="24"/>
              </w:rPr>
            </w:pPr>
            <w:r w:rsidRPr="008D639E">
              <w:rPr>
                <w:b/>
                <w:i/>
              </w:rPr>
              <w:t>13</w:t>
            </w:r>
            <w:r w:rsidRPr="008D639E">
              <w:t>.</w:t>
            </w:r>
            <w:r w:rsidRPr="008D639E">
              <w:rPr>
                <w:b/>
                <w:i/>
              </w:rPr>
              <w:tab/>
            </w:r>
            <w:r w:rsidRPr="008D639E">
              <w:t>Europa-Parlamentets og Rådets forordning (EF) nr. 300/2008 af 11. marts 2008 om fælles bestemmelser om sikkerhed (security) inden for civil luftfart og om ophævelse af forordning (EF) nr. 2320/2002 (EUT L 97 af 9.4.2008, s. 72)</w:t>
            </w:r>
          </w:p>
        </w:tc>
      </w:tr>
      <w:tr w:rsidR="006C7B3F" w:rsidRPr="008D639E" w14:paraId="0A98A274" w14:textId="77777777" w:rsidTr="00AE7122">
        <w:trPr>
          <w:jc w:val="center"/>
        </w:trPr>
        <w:tc>
          <w:tcPr>
            <w:tcW w:w="4876" w:type="dxa"/>
          </w:tcPr>
          <w:p w14:paraId="5E9AE762" w14:textId="77777777" w:rsidR="00A42879" w:rsidRPr="008D639E" w:rsidRDefault="00A42879">
            <w:pPr>
              <w:pStyle w:val="Normal6"/>
            </w:pPr>
          </w:p>
        </w:tc>
        <w:tc>
          <w:tcPr>
            <w:tcW w:w="4876" w:type="dxa"/>
            <w:hideMark/>
          </w:tcPr>
          <w:p w14:paraId="77AB884B" w14:textId="77777777" w:rsidR="00A42879" w:rsidRPr="008D639E" w:rsidRDefault="008D639E">
            <w:pPr>
              <w:pStyle w:val="Normal6"/>
              <w:rPr>
                <w:szCs w:val="24"/>
              </w:rPr>
            </w:pPr>
            <w:r w:rsidRPr="008D639E">
              <w:rPr>
                <w:b/>
                <w:i/>
              </w:rPr>
              <w:t>14.</w:t>
            </w:r>
            <w:r w:rsidRPr="008D639E">
              <w:rPr>
                <w:b/>
                <w:i/>
              </w:rPr>
              <w:tab/>
              <w:t xml:space="preserve">Europa-Parlamentets og Rådets forordning (EU) nr. 168/2013 af 15. januar 2013 om godkendelse og markedsovervågning af to- og trehjulede køretøjer samt quadricykler (EUT L 60 af </w:t>
            </w:r>
            <w:r w:rsidRPr="008D639E">
              <w:rPr>
                <w:b/>
                <w:i/>
              </w:rPr>
              <w:lastRenderedPageBreak/>
              <w:t>2.3.2013, s. 52)</w:t>
            </w:r>
          </w:p>
        </w:tc>
      </w:tr>
      <w:tr w:rsidR="006C7B3F" w:rsidRPr="008D639E" w14:paraId="788D30A0" w14:textId="77777777" w:rsidTr="00AE7122">
        <w:trPr>
          <w:jc w:val="center"/>
        </w:trPr>
        <w:tc>
          <w:tcPr>
            <w:tcW w:w="4876" w:type="dxa"/>
          </w:tcPr>
          <w:p w14:paraId="1C9D03B3" w14:textId="77777777" w:rsidR="00A42879" w:rsidRPr="008D639E" w:rsidRDefault="00A42879">
            <w:pPr>
              <w:pStyle w:val="Normal6"/>
            </w:pPr>
          </w:p>
        </w:tc>
        <w:tc>
          <w:tcPr>
            <w:tcW w:w="4876" w:type="dxa"/>
            <w:hideMark/>
          </w:tcPr>
          <w:p w14:paraId="4EA3AF69" w14:textId="77777777" w:rsidR="00A42879" w:rsidRPr="008D639E" w:rsidRDefault="008D639E">
            <w:pPr>
              <w:pStyle w:val="Normal6"/>
              <w:rPr>
                <w:szCs w:val="24"/>
              </w:rPr>
            </w:pPr>
            <w:r w:rsidRPr="008D639E">
              <w:rPr>
                <w:b/>
                <w:i/>
              </w:rPr>
              <w:t>15.</w:t>
            </w:r>
            <w:r w:rsidRPr="008D639E">
              <w:rPr>
                <w:b/>
                <w:i/>
              </w:rPr>
              <w:tab/>
              <w:t>Europa-Parlamentets og Rådets forordning (EU) nr. 167/2013 af 5. februar 2013 om godkendelse og markedsovervågning af landbrugs- og skovbrugstraktorer (EUT L 60 af 2.3.2013, s. 1)</w:t>
            </w:r>
          </w:p>
        </w:tc>
      </w:tr>
      <w:tr w:rsidR="006C7B3F" w:rsidRPr="008D639E" w14:paraId="610FDD34" w14:textId="77777777" w:rsidTr="00AE7122">
        <w:trPr>
          <w:jc w:val="center"/>
        </w:trPr>
        <w:tc>
          <w:tcPr>
            <w:tcW w:w="4876" w:type="dxa"/>
          </w:tcPr>
          <w:p w14:paraId="5B8F5007" w14:textId="77777777" w:rsidR="00A42879" w:rsidRPr="008D639E" w:rsidRDefault="00A42879">
            <w:pPr>
              <w:pStyle w:val="Normal6"/>
            </w:pPr>
          </w:p>
        </w:tc>
        <w:tc>
          <w:tcPr>
            <w:tcW w:w="4876" w:type="dxa"/>
            <w:hideMark/>
          </w:tcPr>
          <w:p w14:paraId="23FDF795" w14:textId="77777777" w:rsidR="00A42879" w:rsidRPr="008D639E" w:rsidRDefault="008D639E">
            <w:pPr>
              <w:pStyle w:val="Normal6"/>
              <w:rPr>
                <w:szCs w:val="24"/>
              </w:rPr>
            </w:pPr>
            <w:r w:rsidRPr="008D639E">
              <w:rPr>
                <w:b/>
                <w:i/>
              </w:rPr>
              <w:t>16.</w:t>
            </w:r>
            <w:r w:rsidRPr="008D639E">
              <w:rPr>
                <w:b/>
                <w:i/>
              </w:rPr>
              <w:tab/>
              <w:t>Europa-Parlamentets og Rådets direktiv 2014/90/EU af 23. juli 2014 om skibsudstyr og om ophævelse af Rådets direktiv 96/98/EF (EUT L 257 af 28.8.2014, s. 146)</w:t>
            </w:r>
          </w:p>
        </w:tc>
      </w:tr>
      <w:tr w:rsidR="006C7B3F" w:rsidRPr="008D639E" w14:paraId="4819589C" w14:textId="77777777" w:rsidTr="00AE7122">
        <w:trPr>
          <w:jc w:val="center"/>
        </w:trPr>
        <w:tc>
          <w:tcPr>
            <w:tcW w:w="4876" w:type="dxa"/>
          </w:tcPr>
          <w:p w14:paraId="38A5F812" w14:textId="77777777" w:rsidR="00A42879" w:rsidRPr="008D639E" w:rsidRDefault="00A42879">
            <w:pPr>
              <w:pStyle w:val="Normal6"/>
            </w:pPr>
          </w:p>
        </w:tc>
        <w:tc>
          <w:tcPr>
            <w:tcW w:w="4876" w:type="dxa"/>
            <w:hideMark/>
          </w:tcPr>
          <w:p w14:paraId="522A9EC2" w14:textId="77777777" w:rsidR="00A42879" w:rsidRPr="008D639E" w:rsidRDefault="008D639E">
            <w:pPr>
              <w:pStyle w:val="Normal6"/>
              <w:rPr>
                <w:szCs w:val="24"/>
              </w:rPr>
            </w:pPr>
            <w:r w:rsidRPr="008D639E">
              <w:rPr>
                <w:b/>
                <w:i/>
              </w:rPr>
              <w:t>17.</w:t>
            </w:r>
            <w:r w:rsidRPr="008D639E">
              <w:rPr>
                <w:b/>
                <w:i/>
              </w:rPr>
              <w:tab/>
              <w:t>Europa-Parlamentets og Rådets direktiv (EU) 2016/797 af 11. maj 2016 om interoperabilitet i jernbanesystemet i Den Europæiske Union (EUT L 138 af 26.5.2016, s. 44)</w:t>
            </w:r>
          </w:p>
        </w:tc>
      </w:tr>
      <w:tr w:rsidR="006C7B3F" w:rsidRPr="008D639E" w14:paraId="40C87037" w14:textId="77777777" w:rsidTr="00AE7122">
        <w:trPr>
          <w:jc w:val="center"/>
        </w:trPr>
        <w:tc>
          <w:tcPr>
            <w:tcW w:w="4876" w:type="dxa"/>
          </w:tcPr>
          <w:p w14:paraId="0F69343D" w14:textId="77777777" w:rsidR="00A42879" w:rsidRPr="008D639E" w:rsidRDefault="00A42879">
            <w:pPr>
              <w:pStyle w:val="Normal6"/>
            </w:pPr>
          </w:p>
        </w:tc>
        <w:tc>
          <w:tcPr>
            <w:tcW w:w="4876" w:type="dxa"/>
            <w:hideMark/>
          </w:tcPr>
          <w:p w14:paraId="5205BA49" w14:textId="77777777" w:rsidR="00A42879" w:rsidRPr="008D639E" w:rsidRDefault="008D639E">
            <w:pPr>
              <w:pStyle w:val="Normal6"/>
              <w:rPr>
                <w:szCs w:val="24"/>
              </w:rPr>
            </w:pPr>
            <w:r w:rsidRPr="008D639E">
              <w:rPr>
                <w:b/>
                <w:i/>
              </w:rPr>
              <w:t>18.</w:t>
            </w:r>
            <w:r w:rsidRPr="008D639E">
              <w:rPr>
                <w:b/>
                <w:i/>
              </w:rPr>
              <w:tab/>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w:t>
            </w:r>
          </w:p>
        </w:tc>
      </w:tr>
      <w:tr w:rsidR="006C7B3F" w:rsidRPr="008D639E" w14:paraId="7C11EF20" w14:textId="77777777" w:rsidTr="00AE7122">
        <w:trPr>
          <w:jc w:val="center"/>
        </w:trPr>
        <w:tc>
          <w:tcPr>
            <w:tcW w:w="4876" w:type="dxa"/>
          </w:tcPr>
          <w:p w14:paraId="6485C4D2" w14:textId="77777777" w:rsidR="00A42879" w:rsidRPr="008D639E" w:rsidRDefault="00A42879">
            <w:pPr>
              <w:pStyle w:val="Normal6"/>
            </w:pPr>
          </w:p>
        </w:tc>
        <w:tc>
          <w:tcPr>
            <w:tcW w:w="4876" w:type="dxa"/>
            <w:hideMark/>
          </w:tcPr>
          <w:p w14:paraId="7ADC9A21" w14:textId="77777777" w:rsidR="00A42879" w:rsidRPr="008D639E" w:rsidRDefault="008D639E">
            <w:pPr>
              <w:pStyle w:val="Normal6"/>
              <w:rPr>
                <w:szCs w:val="24"/>
              </w:rPr>
            </w:pPr>
            <w:r w:rsidRPr="008D639E">
              <w:rPr>
                <w:b/>
                <w:i/>
              </w:rPr>
              <w:t>19.</w:t>
            </w:r>
            <w:r w:rsidRPr="008D639E">
              <w:rPr>
                <w:b/>
                <w:i/>
              </w:rPr>
              <w:tab/>
              <w:t xml:space="preserve">Europa-Parlamentets og Rådets forordning (EU) 2019/2144 af 27. november 2019 om krav til </w:t>
            </w:r>
            <w:r w:rsidRPr="008D639E">
              <w:rPr>
                <w:b/>
                <w:i/>
              </w:rPr>
              <w:t>typegodkendelse af motorkøretøjer og påhængskøretøjer dertil samt systemer, komponenter og separate tekniske enheder til sådanne køretøjer for så vidt angår deres generelle sikkerhed og beskyttelsen af køretøjspassagerer og bløde trafikanter og om ændring af Europa-Parlamentets og Rådets forordning (EU) 2018/858 og ophævelse af Europa-Parlamentets og Rådets forordning (EF) nr. 78/2009, forordning (EF) nr. 79/2009 og forordning (EF) nr. 661/2009 og Kommissionens forordning (EF) nr. 631/2009, (EU) nr. 406/201</w:t>
            </w:r>
            <w:r w:rsidRPr="008D639E">
              <w:rPr>
                <w:b/>
                <w:i/>
              </w:rPr>
              <w:t xml:space="preserve">0, (EU) nr. 672/2010, (EU) nr. 1003/2010, (EU) nr. 1005/2010, (EU) nr. 1008/2010, </w:t>
            </w:r>
            <w:r w:rsidRPr="008D639E">
              <w:rPr>
                <w:b/>
                <w:i/>
              </w:rPr>
              <w:lastRenderedPageBreak/>
              <w:t>(EU) nr. 1009/2010, (EU) nr. 19/2011, (EU) nr. 109/2011, (EU) nr. 458/2011, (EU) nr. 65/2012, (EU) nr. 130/2012, (EU) nr. 347/2012, (EU) nr. 351/2012, (EU) nr. 1230/2012 og (EU) 2015/166 (EUT L 325 af 16.12.2019, s. 1)</w:t>
            </w:r>
          </w:p>
        </w:tc>
      </w:tr>
      <w:tr w:rsidR="006C7B3F" w:rsidRPr="008D639E" w14:paraId="6CFEFFEC" w14:textId="77777777" w:rsidTr="00AE7122">
        <w:trPr>
          <w:jc w:val="center"/>
        </w:trPr>
        <w:tc>
          <w:tcPr>
            <w:tcW w:w="4876" w:type="dxa"/>
          </w:tcPr>
          <w:p w14:paraId="570FAAAA" w14:textId="77777777" w:rsidR="00A42879" w:rsidRPr="008D639E" w:rsidRDefault="00A42879">
            <w:pPr>
              <w:pStyle w:val="Normal6"/>
            </w:pPr>
          </w:p>
        </w:tc>
        <w:tc>
          <w:tcPr>
            <w:tcW w:w="4876" w:type="dxa"/>
            <w:hideMark/>
          </w:tcPr>
          <w:p w14:paraId="0F132855" w14:textId="77777777" w:rsidR="00A42879" w:rsidRPr="008D639E" w:rsidRDefault="008D639E">
            <w:pPr>
              <w:pStyle w:val="Normal6"/>
              <w:rPr>
                <w:szCs w:val="24"/>
              </w:rPr>
            </w:pPr>
            <w:r w:rsidRPr="008D639E">
              <w:rPr>
                <w:b/>
                <w:i/>
              </w:rPr>
              <w:t>20.</w:t>
            </w:r>
            <w:r w:rsidRPr="008D639E">
              <w:rPr>
                <w:b/>
                <w:i/>
              </w:rPr>
              <w:tab/>
              <w:t>Europa-Parlamentets og Rådets forordning (EU) 2018/1139 af 4. juli 2018 om fælles regler for civil luftfart og oprettelse af Den Europæiske Unions Luftfartssikkerhedsagentur og om ændring af Europa-Parlamentets og Rådets forordning (EF) nr. 2111/2005, (EF) nr. 1008/2008, (EU) nr. 996/2010, (EU) nr. 376/2014 og direktiv 2014/30/EU og 2014/53/EU og om ophævelse af Europa-Parlamentets og Rådets forordning (EF) nr. 552/2004 og (EF) nr. 216/2008 og Rådets forordning (EØF) nr. 3922/91 (EUT L 212 af 22.8.2018, s.</w:t>
            </w:r>
            <w:r w:rsidRPr="008D639E">
              <w:rPr>
                <w:b/>
                <w:i/>
              </w:rPr>
              <w:t> 1) for så vidt angår konstruktion, fremstilling og omsætning af luftfartøjer, som er omhandlet i nævnte forordnings artikel 2, stk. 1, litra a) og b), hvis det drejer sig om ubemandede luftfartøjer og tilhørende motorer, propeller, dele og udstyr til fjernkontrol af disse luftfartøjer."</w:t>
            </w:r>
          </w:p>
        </w:tc>
      </w:tr>
    </w:tbl>
    <w:p w14:paraId="0DACDFAC"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3C0D825B" w14:textId="77777777" w:rsidR="00A42879" w:rsidRPr="008D639E" w:rsidRDefault="00A42879" w:rsidP="00A42879">
      <w:pPr>
        <w:pStyle w:val="CrossRef"/>
      </w:pPr>
    </w:p>
    <w:p w14:paraId="6D4EB1BA"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7F051026" w14:textId="77777777" w:rsidR="00A42879" w:rsidRPr="008D639E" w:rsidRDefault="008D639E" w:rsidP="00A42879">
      <w:pPr>
        <w:pStyle w:val="Normal12Italic"/>
        <w:rPr>
          <w:noProof w:val="0"/>
        </w:rPr>
      </w:pPr>
      <w:r w:rsidRPr="008D639E">
        <w:rPr>
          <w:noProof w:val="0"/>
        </w:rPr>
        <w:t xml:space="preserve">Following the Commission’s own “Health Omnibus” logic (COM(2025) 1023 final), it is consistent for </w:t>
      </w:r>
      <w:r w:rsidRPr="008D639E">
        <w:rPr>
          <w:noProof w:val="0"/>
        </w:rPr>
        <w:t>the AI Omnibus to move not only MDR/IVDR but all Annex I, Section A acts to Section B and to reflect this streamlining in Article 2(2). This avoids duplicate and potentially conflicting horizontal AI obligations on top of mature sectoral regimes, reducing compliance fragmentation and forum-shopping risks for the same product or service. Sector-specific legislation is better placed to calibrate AI requirements to safety and supervision realities, using existing competent authorities and established conformit</w:t>
      </w:r>
      <w:r w:rsidRPr="008D639E">
        <w:rPr>
          <w:noProof w:val="0"/>
        </w:rPr>
        <w:t>y-assessment pathways. A targeted “sector-first” approach still preserves AI Act safeguards where needed, but boosts EU AI uptake by making compliance clearer, proportionate and implementable for EU SMEs and Start-Ups.</w:t>
      </w:r>
    </w:p>
    <w:p w14:paraId="00496B15" w14:textId="77777777" w:rsidR="00A42879" w:rsidRPr="008D639E" w:rsidRDefault="008D639E" w:rsidP="00A42879">
      <w:r w:rsidRPr="008D639E">
        <w:rPr>
          <w:rStyle w:val="HideTWBExt"/>
          <w:noProof w:val="0"/>
        </w:rPr>
        <w:t>&lt;/Amend&gt;</w:t>
      </w:r>
    </w:p>
    <w:p w14:paraId="1B9DC00D"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438</w:t>
      </w:r>
      <w:r w:rsidRPr="008D639E">
        <w:rPr>
          <w:rStyle w:val="HideTWBExt"/>
          <w:b w:val="0"/>
          <w:noProof w:val="0"/>
        </w:rPr>
        <w:t>&lt;/NumAm&gt;</w:t>
      </w:r>
    </w:p>
    <w:p w14:paraId="0DDD67C7" w14:textId="77777777" w:rsidR="00A42879" w:rsidRPr="008D639E" w:rsidRDefault="008D639E" w:rsidP="00A42879">
      <w:pPr>
        <w:pStyle w:val="NormalBold"/>
      </w:pPr>
      <w:r w:rsidRPr="008D639E">
        <w:rPr>
          <w:rStyle w:val="HideTWBExt"/>
          <w:b w:val="0"/>
          <w:noProof w:val="0"/>
        </w:rPr>
        <w:t>&lt;RepeatBlock-By&gt;&lt;Members&gt;</w:t>
      </w:r>
      <w:r w:rsidRPr="008D639E">
        <w:t>Henrik Dahl</w:t>
      </w:r>
      <w:r w:rsidRPr="008D639E">
        <w:rPr>
          <w:rStyle w:val="HideTWBExt"/>
          <w:b w:val="0"/>
          <w:noProof w:val="0"/>
        </w:rPr>
        <w:t>&lt;/Members&gt;</w:t>
      </w:r>
    </w:p>
    <w:p w14:paraId="01E2EFE0" w14:textId="77777777" w:rsidR="00A42879" w:rsidRPr="008D639E" w:rsidRDefault="008D639E" w:rsidP="00A42879">
      <w:r w:rsidRPr="008D639E">
        <w:rPr>
          <w:rStyle w:val="HideTWBExt"/>
          <w:noProof w:val="0"/>
        </w:rPr>
        <w:t>&lt;/RepeatBlock-By&gt;</w:t>
      </w:r>
    </w:p>
    <w:p w14:paraId="7A1908C9"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2D7311DE" w14:textId="77777777" w:rsidR="00A42879" w:rsidRPr="008D639E" w:rsidRDefault="008D639E" w:rsidP="00A42879">
      <w:pPr>
        <w:pStyle w:val="NormalBold"/>
      </w:pPr>
      <w:r w:rsidRPr="008D639E">
        <w:rPr>
          <w:rStyle w:val="HideTWBExt"/>
          <w:b w:val="0"/>
          <w:noProof w:val="0"/>
        </w:rPr>
        <w:t>&lt;Article&gt;</w:t>
      </w:r>
      <w:r w:rsidRPr="008D639E">
        <w:t>Artikel 1 – stk. 1 – nr. 31 a (nyt)</w:t>
      </w:r>
      <w:r w:rsidRPr="008D639E">
        <w:rPr>
          <w:rStyle w:val="HideTWBExt"/>
          <w:b w:val="0"/>
          <w:noProof w:val="0"/>
        </w:rPr>
        <w:t>&lt;/Article&gt;</w:t>
      </w:r>
    </w:p>
    <w:p w14:paraId="32812C05"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20828267" w14:textId="77777777" w:rsidR="00A42879" w:rsidRPr="008D639E" w:rsidRDefault="008D639E" w:rsidP="00A42879">
      <w:r w:rsidRPr="008D639E">
        <w:rPr>
          <w:rStyle w:val="HideTWBExt"/>
          <w:noProof w:val="0"/>
        </w:rPr>
        <w:t>&lt;Article2&gt;</w:t>
      </w:r>
      <w:r w:rsidRPr="008D639E">
        <w:t>BILAG I</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080C7E2" w14:textId="77777777" w:rsidTr="00AE7122">
        <w:trPr>
          <w:jc w:val="center"/>
        </w:trPr>
        <w:tc>
          <w:tcPr>
            <w:tcW w:w="9752" w:type="dxa"/>
            <w:gridSpan w:val="2"/>
          </w:tcPr>
          <w:p w14:paraId="49D160F1" w14:textId="77777777" w:rsidR="00A42879" w:rsidRPr="008D639E" w:rsidRDefault="00A42879">
            <w:pPr>
              <w:keepNext/>
            </w:pPr>
          </w:p>
        </w:tc>
      </w:tr>
      <w:tr w:rsidR="006C7B3F" w:rsidRPr="008D639E" w14:paraId="0DAEC20C" w14:textId="77777777" w:rsidTr="00AE7122">
        <w:trPr>
          <w:jc w:val="center"/>
        </w:trPr>
        <w:tc>
          <w:tcPr>
            <w:tcW w:w="4876" w:type="dxa"/>
            <w:hideMark/>
          </w:tcPr>
          <w:p w14:paraId="6780E3C5" w14:textId="77777777" w:rsidR="00A42879" w:rsidRPr="008D639E" w:rsidRDefault="008D639E">
            <w:pPr>
              <w:pStyle w:val="ColumnHeading"/>
              <w:keepNext/>
            </w:pPr>
            <w:r w:rsidRPr="008D639E">
              <w:t>Gældende ordlyd</w:t>
            </w:r>
          </w:p>
        </w:tc>
        <w:tc>
          <w:tcPr>
            <w:tcW w:w="4876" w:type="dxa"/>
            <w:hideMark/>
          </w:tcPr>
          <w:p w14:paraId="56AEDF06" w14:textId="77777777" w:rsidR="00A42879" w:rsidRPr="008D639E" w:rsidRDefault="008D639E">
            <w:pPr>
              <w:pStyle w:val="ColumnHeading"/>
              <w:keepNext/>
            </w:pPr>
            <w:r w:rsidRPr="008D639E">
              <w:t>Ændringsforslag</w:t>
            </w:r>
          </w:p>
        </w:tc>
      </w:tr>
      <w:tr w:rsidR="006C7B3F" w:rsidRPr="008D639E" w14:paraId="7131E00F" w14:textId="77777777" w:rsidTr="00AE7122">
        <w:trPr>
          <w:jc w:val="center"/>
        </w:trPr>
        <w:tc>
          <w:tcPr>
            <w:tcW w:w="4876" w:type="dxa"/>
            <w:hideMark/>
          </w:tcPr>
          <w:p w14:paraId="04570A2C" w14:textId="77777777" w:rsidR="00A42879" w:rsidRPr="008D639E" w:rsidRDefault="008D639E">
            <w:pPr>
              <w:pStyle w:val="Normal6"/>
            </w:pPr>
            <w:r w:rsidRPr="008D639E">
              <w:t>BILAG I</w:t>
            </w:r>
          </w:p>
        </w:tc>
        <w:tc>
          <w:tcPr>
            <w:tcW w:w="4876" w:type="dxa"/>
            <w:hideMark/>
          </w:tcPr>
          <w:p w14:paraId="1A2DFC39" w14:textId="77777777" w:rsidR="00A42879" w:rsidRPr="008D639E" w:rsidRDefault="008D639E">
            <w:pPr>
              <w:pStyle w:val="Normal6"/>
              <w:rPr>
                <w:szCs w:val="24"/>
              </w:rPr>
            </w:pPr>
            <w:r w:rsidRPr="008D639E">
              <w:rPr>
                <w:b/>
                <w:i/>
              </w:rPr>
              <w:t>(31a)</w:t>
            </w:r>
            <w:r w:rsidRPr="008D639E">
              <w:rPr>
                <w:b/>
                <w:i/>
              </w:rPr>
              <w:tab/>
              <w:t>BILAG I affattes således:</w:t>
            </w:r>
          </w:p>
        </w:tc>
      </w:tr>
      <w:tr w:rsidR="006C7B3F" w:rsidRPr="008D639E" w14:paraId="0DE92178" w14:textId="77777777" w:rsidTr="0062057A">
        <w:trPr>
          <w:jc w:val="center"/>
        </w:trPr>
        <w:tc>
          <w:tcPr>
            <w:tcW w:w="4876" w:type="dxa"/>
          </w:tcPr>
          <w:p w14:paraId="216D98FC" w14:textId="77777777" w:rsidR="00763C2E" w:rsidRPr="008D639E" w:rsidRDefault="00763C2E">
            <w:pPr>
              <w:pStyle w:val="Normal6"/>
            </w:pPr>
          </w:p>
        </w:tc>
        <w:tc>
          <w:tcPr>
            <w:tcW w:w="4876" w:type="dxa"/>
          </w:tcPr>
          <w:p w14:paraId="0492C701" w14:textId="77777777" w:rsidR="00763C2E" w:rsidRPr="008D639E" w:rsidRDefault="008D639E">
            <w:pPr>
              <w:pStyle w:val="Normal6"/>
              <w:rPr>
                <w:b/>
                <w:i/>
              </w:rPr>
            </w:pPr>
            <w:r w:rsidRPr="008D639E">
              <w:t>"BILAG I</w:t>
            </w:r>
          </w:p>
        </w:tc>
      </w:tr>
      <w:tr w:rsidR="006C7B3F" w:rsidRPr="008D639E" w14:paraId="1D4DD2AD" w14:textId="77777777" w:rsidTr="00AE7122">
        <w:trPr>
          <w:jc w:val="center"/>
        </w:trPr>
        <w:tc>
          <w:tcPr>
            <w:tcW w:w="4876" w:type="dxa"/>
          </w:tcPr>
          <w:p w14:paraId="43B5C399" w14:textId="77777777" w:rsidR="00A42879" w:rsidRPr="008D639E" w:rsidRDefault="008D639E">
            <w:pPr>
              <w:pStyle w:val="Normal6"/>
            </w:pPr>
            <w:r w:rsidRPr="008D639E">
              <w:rPr>
                <w:b/>
                <w:i/>
              </w:rPr>
              <w:t>Liste over EU-harmoniseringslovgivning</w:t>
            </w:r>
          </w:p>
        </w:tc>
        <w:tc>
          <w:tcPr>
            <w:tcW w:w="4876" w:type="dxa"/>
            <w:hideMark/>
          </w:tcPr>
          <w:p w14:paraId="2F1D979B" w14:textId="77777777" w:rsidR="00A42879" w:rsidRPr="008D639E" w:rsidRDefault="008D639E">
            <w:pPr>
              <w:pStyle w:val="Normal6"/>
              <w:rPr>
                <w:szCs w:val="24"/>
              </w:rPr>
            </w:pPr>
            <w:r w:rsidRPr="008D639E">
              <w:t>Afsnit </w:t>
            </w:r>
            <w:r w:rsidRPr="008D639E">
              <w:rPr>
                <w:b/>
                <w:bCs/>
                <w:i/>
                <w:iCs/>
              </w:rPr>
              <w:t>B</w:t>
            </w:r>
            <w:r w:rsidRPr="008D639E">
              <w:t>. Liste over EU-harmoniseringslovgivning</w:t>
            </w:r>
          </w:p>
        </w:tc>
      </w:tr>
      <w:tr w:rsidR="006C7B3F" w:rsidRPr="008D639E" w14:paraId="4A938A4A" w14:textId="77777777" w:rsidTr="00AE7122">
        <w:trPr>
          <w:jc w:val="center"/>
        </w:trPr>
        <w:tc>
          <w:tcPr>
            <w:tcW w:w="4876" w:type="dxa"/>
          </w:tcPr>
          <w:p w14:paraId="4D98079F" w14:textId="77777777" w:rsidR="00A42879" w:rsidRPr="008D639E" w:rsidRDefault="008D639E">
            <w:pPr>
              <w:pStyle w:val="Normal6"/>
            </w:pPr>
            <w:r w:rsidRPr="008D639E">
              <w:t xml:space="preserve">Afsnit </w:t>
            </w:r>
            <w:r w:rsidRPr="008D639E">
              <w:rPr>
                <w:b/>
                <w:bCs/>
                <w:i/>
                <w:iCs/>
              </w:rPr>
              <w:t>A</w:t>
            </w:r>
            <w:r w:rsidRPr="008D639E">
              <w:t xml:space="preserve">. Liste over </w:t>
            </w:r>
            <w:r w:rsidRPr="008D639E">
              <w:t>EU-harmoniseringslovgivning baseret på den nye lovgivningsmæssige ramme</w:t>
            </w:r>
          </w:p>
        </w:tc>
        <w:tc>
          <w:tcPr>
            <w:tcW w:w="4876" w:type="dxa"/>
            <w:hideMark/>
          </w:tcPr>
          <w:p w14:paraId="5C693142" w14:textId="77777777" w:rsidR="00A42879" w:rsidRPr="008D639E" w:rsidRDefault="008D639E">
            <w:pPr>
              <w:pStyle w:val="Normal6"/>
              <w:rPr>
                <w:szCs w:val="24"/>
              </w:rPr>
            </w:pPr>
            <w:r w:rsidRPr="008D639E">
              <w:t>1.</w:t>
            </w:r>
            <w:r w:rsidRPr="008D639E">
              <w:rPr>
                <w:b/>
                <w:i/>
              </w:rPr>
              <w:tab/>
            </w:r>
            <w:r w:rsidRPr="008D639E">
              <w:t>Europa-Parlamentets og Rådets direktiv 2006/42/EF af 17. maj 2006 om maskiner og om ændring af direktiv 95/16/EF (EUT L 157 af 9.6.2006, s. 24)</w:t>
            </w:r>
          </w:p>
        </w:tc>
      </w:tr>
      <w:tr w:rsidR="006C7B3F" w:rsidRPr="008D639E" w14:paraId="2EAF0844" w14:textId="77777777" w:rsidTr="00AE7122">
        <w:trPr>
          <w:jc w:val="center"/>
        </w:trPr>
        <w:tc>
          <w:tcPr>
            <w:tcW w:w="4876" w:type="dxa"/>
          </w:tcPr>
          <w:p w14:paraId="192D2681" w14:textId="77777777" w:rsidR="00A42879" w:rsidRPr="008D639E" w:rsidRDefault="008D639E">
            <w:pPr>
              <w:pStyle w:val="Normal6"/>
            </w:pPr>
            <w:r w:rsidRPr="008D639E">
              <w:t>1. Europa-Parlamentets og Rådets direktiv 2006/42/EF af 17. maj 2006 om maskiner og om ændring af direktiv 95/16/EF (EUT L 157 af 9.6.2006, s. 24)</w:t>
            </w:r>
          </w:p>
        </w:tc>
        <w:tc>
          <w:tcPr>
            <w:tcW w:w="4876" w:type="dxa"/>
            <w:hideMark/>
          </w:tcPr>
          <w:p w14:paraId="742AF2BC" w14:textId="77777777" w:rsidR="00A42879" w:rsidRPr="008D639E" w:rsidRDefault="008D639E">
            <w:pPr>
              <w:pStyle w:val="Normal6"/>
              <w:rPr>
                <w:szCs w:val="24"/>
              </w:rPr>
            </w:pPr>
            <w:r w:rsidRPr="008D639E">
              <w:t>2.</w:t>
            </w:r>
            <w:r w:rsidRPr="008D639E">
              <w:rPr>
                <w:b/>
                <w:i/>
              </w:rPr>
              <w:tab/>
            </w:r>
            <w:r w:rsidRPr="008D639E">
              <w:t>Europa-Parlamentets og Rådets direktiv 2009/48/EF af 18. juni 2009 om sikkerhedskrav til legetøj (EUT L 170 af 30.6.2009, s. 1)</w:t>
            </w:r>
          </w:p>
        </w:tc>
      </w:tr>
      <w:tr w:rsidR="006C7B3F" w:rsidRPr="008D639E" w14:paraId="104F8F78" w14:textId="77777777" w:rsidTr="00AE7122">
        <w:trPr>
          <w:jc w:val="center"/>
        </w:trPr>
        <w:tc>
          <w:tcPr>
            <w:tcW w:w="4876" w:type="dxa"/>
          </w:tcPr>
          <w:p w14:paraId="0BDCD6D2" w14:textId="77777777" w:rsidR="00A42879" w:rsidRPr="008D639E" w:rsidRDefault="008D639E">
            <w:pPr>
              <w:pStyle w:val="Normal6"/>
            </w:pPr>
            <w:r w:rsidRPr="008D639E">
              <w:t>2. Europa-Parlamentets og Rådets direktiv 2009/48/EF af 18. juni 2009 om sikkerhedskrav til legetøj (EUT L 170 af 30.6.2009, s. 1)</w:t>
            </w:r>
          </w:p>
        </w:tc>
        <w:tc>
          <w:tcPr>
            <w:tcW w:w="4876" w:type="dxa"/>
            <w:hideMark/>
          </w:tcPr>
          <w:p w14:paraId="322A0005" w14:textId="77777777" w:rsidR="00A42879" w:rsidRPr="008D639E" w:rsidRDefault="008D639E">
            <w:pPr>
              <w:pStyle w:val="Normal6"/>
              <w:rPr>
                <w:szCs w:val="24"/>
              </w:rPr>
            </w:pPr>
            <w:r w:rsidRPr="008D639E">
              <w:t>3.</w:t>
            </w:r>
            <w:r w:rsidRPr="008D639E">
              <w:rPr>
                <w:b/>
                <w:i/>
              </w:rPr>
              <w:tab/>
            </w:r>
            <w:r w:rsidRPr="008D639E">
              <w:t>Europa-Parlamentets og Rådets direktiv 2013/53/EU af 20. november 2013 om fritidsfartøjer og personlige fartøjer og om ophævelse af direktiv 94/25/EF (EUT L 354 af 28.12.2013, s. 90)</w:t>
            </w:r>
          </w:p>
        </w:tc>
      </w:tr>
      <w:tr w:rsidR="006C7B3F" w:rsidRPr="008D639E" w14:paraId="1CB3E04F" w14:textId="77777777" w:rsidTr="00AE7122">
        <w:trPr>
          <w:jc w:val="center"/>
        </w:trPr>
        <w:tc>
          <w:tcPr>
            <w:tcW w:w="4876" w:type="dxa"/>
          </w:tcPr>
          <w:p w14:paraId="573FA54A" w14:textId="77777777" w:rsidR="00A42879" w:rsidRPr="008D639E" w:rsidRDefault="008D639E">
            <w:pPr>
              <w:pStyle w:val="Normal6"/>
            </w:pPr>
            <w:r w:rsidRPr="008D639E">
              <w:t>3. Europa-Parlamentets og Rådets direktiv 2013/53/EU af 20. november 2013 om fritidsfartøjer og personlige fartøjer og om ophævelse af direktiv 94/25/EF (EUT L 354 af 28.12.2013, s. 90)</w:t>
            </w:r>
          </w:p>
        </w:tc>
        <w:tc>
          <w:tcPr>
            <w:tcW w:w="4876" w:type="dxa"/>
            <w:hideMark/>
          </w:tcPr>
          <w:p w14:paraId="3FB4F8A6" w14:textId="77777777" w:rsidR="00A42879" w:rsidRPr="008D639E" w:rsidRDefault="008D639E">
            <w:pPr>
              <w:pStyle w:val="Normal6"/>
              <w:rPr>
                <w:szCs w:val="24"/>
              </w:rPr>
            </w:pPr>
            <w:r w:rsidRPr="008D639E">
              <w:t>4.</w:t>
            </w:r>
            <w:r w:rsidRPr="008D639E">
              <w:rPr>
                <w:b/>
                <w:i/>
              </w:rPr>
              <w:tab/>
            </w:r>
            <w:r w:rsidRPr="008D639E">
              <w:t>Europa-Parlamentets og Rådets direktiv 2014/33/EU af. 26. februar 2014 om harmonisering af medlemsstaternes love om elevatorer og sikkerhedskomponenter til elevatorer (EUT L 96 af 29.3.2014, s. 251)</w:t>
            </w:r>
          </w:p>
        </w:tc>
      </w:tr>
      <w:tr w:rsidR="006C7B3F" w:rsidRPr="008D639E" w14:paraId="41B374A5" w14:textId="77777777" w:rsidTr="00AE7122">
        <w:trPr>
          <w:jc w:val="center"/>
        </w:trPr>
        <w:tc>
          <w:tcPr>
            <w:tcW w:w="4876" w:type="dxa"/>
          </w:tcPr>
          <w:p w14:paraId="3BB0EEAC" w14:textId="77777777" w:rsidR="00A42879" w:rsidRPr="008D639E" w:rsidRDefault="008D639E">
            <w:pPr>
              <w:pStyle w:val="Normal6"/>
            </w:pPr>
            <w:r w:rsidRPr="008D639E">
              <w:t>4. Europa-Parlamentets og Rådets direktiv 2014/33/EU af. 26. februar 2014 om harmonisering af medlemsstaternes love om elevatorer og sikkerhedskomponenter til elevatorer (EUT L 96 af 29.3.2014, s. 251)</w:t>
            </w:r>
          </w:p>
        </w:tc>
        <w:tc>
          <w:tcPr>
            <w:tcW w:w="4876" w:type="dxa"/>
            <w:hideMark/>
          </w:tcPr>
          <w:p w14:paraId="0DC10A43" w14:textId="77777777" w:rsidR="00A42879" w:rsidRPr="008D639E" w:rsidRDefault="008D639E">
            <w:pPr>
              <w:pStyle w:val="Normal6"/>
              <w:rPr>
                <w:szCs w:val="24"/>
              </w:rPr>
            </w:pPr>
            <w:r w:rsidRPr="008D639E">
              <w:t>5.</w:t>
            </w:r>
            <w:r w:rsidRPr="008D639E">
              <w:rPr>
                <w:b/>
                <w:i/>
              </w:rPr>
              <w:tab/>
            </w:r>
            <w:r w:rsidRPr="008D639E">
              <w:t>Europa-Parlamentets og Rådets direktiv 2014/34/EU af 26. februar 2014 om harmonisering af medlemsstaternes love om materiel og sikringssystemer til anvendelse i en potentielt eksplosiv atmosfære (EUT L 96 af 29.3.2014, s. 309)</w:t>
            </w:r>
          </w:p>
        </w:tc>
      </w:tr>
      <w:tr w:rsidR="006C7B3F" w:rsidRPr="008D639E" w14:paraId="1BAB7B0E" w14:textId="77777777" w:rsidTr="00AE7122">
        <w:trPr>
          <w:jc w:val="center"/>
        </w:trPr>
        <w:tc>
          <w:tcPr>
            <w:tcW w:w="4876" w:type="dxa"/>
          </w:tcPr>
          <w:p w14:paraId="1C8EC2A6" w14:textId="77777777" w:rsidR="00A42879" w:rsidRPr="008D639E" w:rsidRDefault="008D639E">
            <w:pPr>
              <w:pStyle w:val="Normal6"/>
            </w:pPr>
            <w:r w:rsidRPr="008D639E">
              <w:t xml:space="preserve">5. Europa-Parlamentets og Rådets direktiv 2014/34/EU af 26. februar 2014 om harmonisering af medlemsstaternes love om materiel og </w:t>
            </w:r>
            <w:r w:rsidRPr="008D639E">
              <w:t xml:space="preserve">sikringssystemer til anvendelse i en potentielt eksplosiv </w:t>
            </w:r>
            <w:r w:rsidRPr="008D639E">
              <w:lastRenderedPageBreak/>
              <w:t>atmosfære (EUT L 96 af 29.3.2014, s. 309)</w:t>
            </w:r>
          </w:p>
        </w:tc>
        <w:tc>
          <w:tcPr>
            <w:tcW w:w="4876" w:type="dxa"/>
            <w:hideMark/>
          </w:tcPr>
          <w:p w14:paraId="2BCE1294" w14:textId="77777777" w:rsidR="00A42879" w:rsidRPr="008D639E" w:rsidRDefault="008D639E">
            <w:pPr>
              <w:pStyle w:val="Normal6"/>
              <w:rPr>
                <w:szCs w:val="24"/>
              </w:rPr>
            </w:pPr>
            <w:r w:rsidRPr="008D639E">
              <w:lastRenderedPageBreak/>
              <w:t>6.</w:t>
            </w:r>
            <w:r w:rsidRPr="008D639E">
              <w:rPr>
                <w:b/>
                <w:i/>
              </w:rPr>
              <w:tab/>
            </w:r>
            <w:r w:rsidRPr="008D639E">
              <w:t xml:space="preserve">Europa-Parlamentets og Rådets direktiv 2014/53/EU af 16. april 2014 om harmonisering af medlemsstaternes love om tilgængeliggørelse af radioudstyr på markedet og om ophævelse af direktiv </w:t>
            </w:r>
            <w:r w:rsidRPr="008D639E">
              <w:lastRenderedPageBreak/>
              <w:t>1999/5/EF (EUT L 153 af 22.5.2014, s. 62)</w:t>
            </w:r>
          </w:p>
        </w:tc>
      </w:tr>
      <w:tr w:rsidR="006C7B3F" w:rsidRPr="008D639E" w14:paraId="504EDE98" w14:textId="77777777" w:rsidTr="00AE7122">
        <w:trPr>
          <w:jc w:val="center"/>
        </w:trPr>
        <w:tc>
          <w:tcPr>
            <w:tcW w:w="4876" w:type="dxa"/>
          </w:tcPr>
          <w:p w14:paraId="1C9C7FE9" w14:textId="77777777" w:rsidR="00A42879" w:rsidRPr="008D639E" w:rsidRDefault="008D639E">
            <w:pPr>
              <w:pStyle w:val="Normal6"/>
            </w:pPr>
            <w:r w:rsidRPr="008D639E">
              <w:lastRenderedPageBreak/>
              <w:t>6. Europa-Parlamentets og Rådets direktiv 2014/53/EU af 16. april 2014 om harmonisering af medlemsstaternes love om tilgængeliggørelse af radioudstyr på markedet og om ophævelse af direktiv 1999/5/EF (EUT L 153 af 22.5.2014, s. 62)</w:t>
            </w:r>
          </w:p>
        </w:tc>
        <w:tc>
          <w:tcPr>
            <w:tcW w:w="4876" w:type="dxa"/>
            <w:hideMark/>
          </w:tcPr>
          <w:p w14:paraId="3AE3CD7C" w14:textId="77777777" w:rsidR="00A42879" w:rsidRPr="008D639E" w:rsidRDefault="008D639E">
            <w:pPr>
              <w:pStyle w:val="Normal6"/>
              <w:rPr>
                <w:szCs w:val="24"/>
              </w:rPr>
            </w:pPr>
            <w:r w:rsidRPr="008D639E">
              <w:t>7.</w:t>
            </w:r>
            <w:r w:rsidRPr="008D639E">
              <w:rPr>
                <w:b/>
                <w:i/>
              </w:rPr>
              <w:tab/>
            </w:r>
            <w:r w:rsidRPr="008D639E">
              <w:t>Europa-Parlamentets og Rådets direktiv 2014/68/EU af 15. maj 2014 om harmonisering af medlemsstaternes lovgivning om tilgængeliggørelse på markedet af trykbærende udstyr (EUT L 189 af 27.6.2014, s. 164)</w:t>
            </w:r>
          </w:p>
        </w:tc>
      </w:tr>
      <w:tr w:rsidR="006C7B3F" w:rsidRPr="008D639E" w14:paraId="380341F7" w14:textId="77777777" w:rsidTr="00AE7122">
        <w:trPr>
          <w:jc w:val="center"/>
        </w:trPr>
        <w:tc>
          <w:tcPr>
            <w:tcW w:w="4876" w:type="dxa"/>
          </w:tcPr>
          <w:p w14:paraId="7CBE512B" w14:textId="77777777" w:rsidR="00A42879" w:rsidRPr="008D639E" w:rsidRDefault="008D639E">
            <w:pPr>
              <w:pStyle w:val="Normal6"/>
            </w:pPr>
            <w:r w:rsidRPr="008D639E">
              <w:t>7. Europa-Parlamentets og Rådets direktiv 2014/68/EU af 15. maj 2014 om harmonisering af medlemsstaternes lovgivning om tilgængeliggørelse på markedet af trykbærende udstyr (EUT L 189 af 27.6.2014, s. 164)</w:t>
            </w:r>
          </w:p>
        </w:tc>
        <w:tc>
          <w:tcPr>
            <w:tcW w:w="4876" w:type="dxa"/>
            <w:hideMark/>
          </w:tcPr>
          <w:p w14:paraId="2C3CEAAA" w14:textId="77777777" w:rsidR="00A42879" w:rsidRPr="008D639E" w:rsidRDefault="008D639E">
            <w:pPr>
              <w:pStyle w:val="Normal6"/>
              <w:rPr>
                <w:szCs w:val="24"/>
              </w:rPr>
            </w:pPr>
            <w:r w:rsidRPr="008D639E">
              <w:t>8.</w:t>
            </w:r>
            <w:r w:rsidRPr="008D639E">
              <w:rPr>
                <w:b/>
                <w:i/>
              </w:rPr>
              <w:tab/>
            </w:r>
            <w:r w:rsidRPr="008D639E">
              <w:t>Europa-Parlamentets og Rådets forordning (EU) 2016/424 af 9. marts 2016 om tovbaneanlæg og om ophævelse af direktiv 2000/9/EF (EUT L 81 af 31.3.2016, s. 1)</w:t>
            </w:r>
          </w:p>
        </w:tc>
      </w:tr>
      <w:tr w:rsidR="006C7B3F" w:rsidRPr="008D639E" w14:paraId="621E5A89" w14:textId="77777777" w:rsidTr="00AE7122">
        <w:trPr>
          <w:jc w:val="center"/>
        </w:trPr>
        <w:tc>
          <w:tcPr>
            <w:tcW w:w="4876" w:type="dxa"/>
          </w:tcPr>
          <w:p w14:paraId="70068222" w14:textId="77777777" w:rsidR="00A42879" w:rsidRPr="008D639E" w:rsidRDefault="008D639E">
            <w:pPr>
              <w:pStyle w:val="Normal6"/>
            </w:pPr>
            <w:r w:rsidRPr="008D639E">
              <w:t>8. Europa-Parlamentets og Rådets forordning (EU) 2016/424 af 9. marts 2016 om tovbaneanlæg og om ophævelse af direktiv 2000/9/EF (EUT L 81 af 31.3.2016, s. 1)</w:t>
            </w:r>
          </w:p>
        </w:tc>
        <w:tc>
          <w:tcPr>
            <w:tcW w:w="4876" w:type="dxa"/>
            <w:hideMark/>
          </w:tcPr>
          <w:p w14:paraId="44BB57A6" w14:textId="77777777" w:rsidR="00A42879" w:rsidRPr="008D639E" w:rsidRDefault="008D639E">
            <w:pPr>
              <w:pStyle w:val="Normal6"/>
              <w:rPr>
                <w:szCs w:val="24"/>
              </w:rPr>
            </w:pPr>
            <w:r w:rsidRPr="008D639E">
              <w:t>9.</w:t>
            </w:r>
            <w:r w:rsidRPr="008D639E">
              <w:rPr>
                <w:b/>
                <w:i/>
              </w:rPr>
              <w:tab/>
            </w:r>
            <w:r w:rsidRPr="008D639E">
              <w:t>Europa-Parlamentets og Rådets forordning (EU) 2016/425 af 9. marts 2016 om personlige værnemidler og om ophævelse af Rådets direktiv 89/686/EØF (EUT L 81 af 31.3.2016, s. 51)</w:t>
            </w:r>
          </w:p>
        </w:tc>
      </w:tr>
      <w:tr w:rsidR="006C7B3F" w:rsidRPr="008D639E" w14:paraId="4A3F5BEC" w14:textId="77777777" w:rsidTr="00AE7122">
        <w:trPr>
          <w:jc w:val="center"/>
        </w:trPr>
        <w:tc>
          <w:tcPr>
            <w:tcW w:w="4876" w:type="dxa"/>
          </w:tcPr>
          <w:p w14:paraId="418434CD" w14:textId="77777777" w:rsidR="00A42879" w:rsidRPr="008D639E" w:rsidRDefault="008D639E">
            <w:pPr>
              <w:pStyle w:val="Normal6"/>
            </w:pPr>
            <w:r w:rsidRPr="008D639E">
              <w:t>9. Europa-Parlamentets og Rådets forordning (EU) 2016/425 af 9. marts 2016 om personlige værnemidler og om ophævelse af Rådets direktiv 89/686/EØF (EUT L 81 af 31.3.2016, s. 51)</w:t>
            </w:r>
          </w:p>
        </w:tc>
        <w:tc>
          <w:tcPr>
            <w:tcW w:w="4876" w:type="dxa"/>
            <w:hideMark/>
          </w:tcPr>
          <w:p w14:paraId="07EA800E" w14:textId="77777777" w:rsidR="00A42879" w:rsidRPr="008D639E" w:rsidRDefault="008D639E">
            <w:pPr>
              <w:pStyle w:val="Normal6"/>
              <w:rPr>
                <w:szCs w:val="24"/>
              </w:rPr>
            </w:pPr>
            <w:r w:rsidRPr="008D639E">
              <w:t>10.</w:t>
            </w:r>
            <w:r w:rsidRPr="008D639E">
              <w:rPr>
                <w:b/>
                <w:i/>
              </w:rPr>
              <w:tab/>
            </w:r>
            <w:r w:rsidRPr="008D639E">
              <w:t>Europa-Parlamentets og Rådets forordning (EU) 2016/426 af 9. marts 2016 om apparater, der forbrænder gasformigt brændstof, og om ophævelse af direktiv 2009/142/EF (EUT L 81 af 31.3.2016, s. 99)</w:t>
            </w:r>
          </w:p>
        </w:tc>
      </w:tr>
      <w:tr w:rsidR="006C7B3F" w:rsidRPr="008D639E" w14:paraId="3C067421" w14:textId="77777777" w:rsidTr="00AE7122">
        <w:trPr>
          <w:jc w:val="center"/>
        </w:trPr>
        <w:tc>
          <w:tcPr>
            <w:tcW w:w="4876" w:type="dxa"/>
          </w:tcPr>
          <w:p w14:paraId="7BB64778" w14:textId="77777777" w:rsidR="00A42879" w:rsidRPr="008D639E" w:rsidRDefault="008D639E">
            <w:pPr>
              <w:pStyle w:val="Normal6"/>
            </w:pPr>
            <w:r w:rsidRPr="008D639E">
              <w:t>10. Europa-Parlamentets og Rådets forordning (EU) 2016/426 af 9. marts 2016 om apparater, der forbrænder gasformigt brændstof, og om ophævelse af direktiv 2009/142/EF (EUT L 81 af 31.3.2016, s. 99)</w:t>
            </w:r>
          </w:p>
        </w:tc>
        <w:tc>
          <w:tcPr>
            <w:tcW w:w="4876" w:type="dxa"/>
            <w:hideMark/>
          </w:tcPr>
          <w:p w14:paraId="1AE0C586" w14:textId="77777777" w:rsidR="00A42879" w:rsidRPr="008D639E" w:rsidRDefault="008D639E">
            <w:pPr>
              <w:pStyle w:val="Normal6"/>
              <w:rPr>
                <w:szCs w:val="24"/>
              </w:rPr>
            </w:pPr>
            <w:r w:rsidRPr="008D639E">
              <w:t>11.</w:t>
            </w:r>
            <w:r w:rsidRPr="008D639E">
              <w:rPr>
                <w:b/>
                <w:i/>
              </w:rPr>
              <w:tab/>
            </w:r>
            <w:r w:rsidRPr="008D639E">
              <w:t>Europa-Parlamentets og Rådets forordning (EU) 2017/745 af 5. april 2017 om medicinsk udstyr, om ændring af direktiv 2001/83/EF, forordning (EF) nr. 178/2002 og forordning (EF) nr. 1223/2009 og om ophævelse af Rådets direktiv 90/385/EØF og 93/42/EØF (EUT L 117 af 5.5.2017, s. 1)</w:t>
            </w:r>
          </w:p>
        </w:tc>
      </w:tr>
      <w:tr w:rsidR="006C7B3F" w:rsidRPr="008D639E" w14:paraId="773D0260" w14:textId="77777777" w:rsidTr="00AE7122">
        <w:trPr>
          <w:jc w:val="center"/>
        </w:trPr>
        <w:tc>
          <w:tcPr>
            <w:tcW w:w="4876" w:type="dxa"/>
          </w:tcPr>
          <w:p w14:paraId="5EA1F6A5" w14:textId="77777777" w:rsidR="00A42879" w:rsidRPr="008D639E" w:rsidRDefault="008D639E">
            <w:pPr>
              <w:pStyle w:val="Normal6"/>
            </w:pPr>
            <w:r w:rsidRPr="008D639E">
              <w:t>11. Europa-Parlamentets og Rådets forordning (EU) 2017/745 af 5. april 2017 om medicinsk udstyr, om ændring af direktiv 2001/83/EF, forordning (EF) nr. 178/2002 og forordning (EF) nr. 1223/2009 og om ophævelse af Rådets direktiv 90/385/EØF og 93/42/EØF (EUT L 117 af 5.5.2017, s. 1)</w:t>
            </w:r>
          </w:p>
        </w:tc>
        <w:tc>
          <w:tcPr>
            <w:tcW w:w="4876" w:type="dxa"/>
            <w:hideMark/>
          </w:tcPr>
          <w:p w14:paraId="067FFDEC" w14:textId="77777777" w:rsidR="00A42879" w:rsidRPr="008D639E" w:rsidRDefault="008D639E">
            <w:pPr>
              <w:pStyle w:val="Normal6"/>
              <w:rPr>
                <w:szCs w:val="24"/>
              </w:rPr>
            </w:pPr>
            <w:r w:rsidRPr="008D639E">
              <w:t>12.</w:t>
            </w:r>
            <w:r w:rsidRPr="008D639E">
              <w:rPr>
                <w:b/>
                <w:i/>
              </w:rPr>
              <w:tab/>
            </w:r>
            <w:r w:rsidRPr="008D639E">
              <w:t>Europa-Parlamentets og Rådets forordning (EU) 2017/746 af 5. april 2017 om medicinsk udstyr til in vitro-diagnostik og om ophævelse af direktiv 98/79/EF og Kommissionens afgørelse 2010/227/EU (EUT L 117 af 5.5.2017, s. 176)</w:t>
            </w:r>
          </w:p>
        </w:tc>
      </w:tr>
      <w:tr w:rsidR="006C7B3F" w:rsidRPr="008D639E" w14:paraId="77DB54B3" w14:textId="77777777" w:rsidTr="00AE7122">
        <w:trPr>
          <w:jc w:val="center"/>
        </w:trPr>
        <w:tc>
          <w:tcPr>
            <w:tcW w:w="4876" w:type="dxa"/>
          </w:tcPr>
          <w:p w14:paraId="7A910D30" w14:textId="77777777" w:rsidR="00A42879" w:rsidRPr="008D639E" w:rsidRDefault="008D639E">
            <w:pPr>
              <w:pStyle w:val="Normal6"/>
            </w:pPr>
            <w:r w:rsidRPr="008D639E">
              <w:t xml:space="preserve">12. Europa-Parlamentets og Rådets forordning (EU) 2017/746 af 5. april 2017 om medicinsk udstyr til in vitro-diagnostik og om ophævelse af direktiv 98/79/EF og Kommissionens afgørelse 2010/227/EU </w:t>
            </w:r>
            <w:r w:rsidRPr="008D639E">
              <w:lastRenderedPageBreak/>
              <w:t xml:space="preserve">(EUT L 117 af </w:t>
            </w:r>
            <w:r w:rsidRPr="008D639E">
              <w:t>5.5.2017, s. 176).</w:t>
            </w:r>
          </w:p>
        </w:tc>
        <w:tc>
          <w:tcPr>
            <w:tcW w:w="4876" w:type="dxa"/>
            <w:hideMark/>
          </w:tcPr>
          <w:p w14:paraId="29B3F56E" w14:textId="77777777" w:rsidR="00A42879" w:rsidRPr="008D639E" w:rsidRDefault="008D639E">
            <w:pPr>
              <w:pStyle w:val="Normal6"/>
              <w:rPr>
                <w:szCs w:val="24"/>
              </w:rPr>
            </w:pPr>
            <w:r w:rsidRPr="008D639E">
              <w:lastRenderedPageBreak/>
              <w:t>13.</w:t>
            </w:r>
            <w:r w:rsidRPr="008D639E">
              <w:rPr>
                <w:b/>
                <w:i/>
              </w:rPr>
              <w:tab/>
            </w:r>
            <w:r w:rsidRPr="008D639E">
              <w:t xml:space="preserve">Europa-Parlamentets og Rådets forordning (EF) nr. 300/2008 af 11. marts 2008 om fælles bestemmelser om sikkerhed (security) inden for civil luftfart og om ophævelse af forordning (EF) nr. </w:t>
            </w:r>
            <w:r w:rsidRPr="008D639E">
              <w:lastRenderedPageBreak/>
              <w:t>2320/2002 (EUT L 97 af 9.4.2008, s. 72)</w:t>
            </w:r>
          </w:p>
        </w:tc>
      </w:tr>
      <w:tr w:rsidR="006C7B3F" w:rsidRPr="008D639E" w14:paraId="53EA0FAB" w14:textId="77777777" w:rsidTr="00AE7122">
        <w:trPr>
          <w:jc w:val="center"/>
        </w:trPr>
        <w:tc>
          <w:tcPr>
            <w:tcW w:w="4876" w:type="dxa"/>
          </w:tcPr>
          <w:p w14:paraId="344D4BC4" w14:textId="77777777" w:rsidR="00A42879" w:rsidRPr="008D639E" w:rsidRDefault="008D639E">
            <w:pPr>
              <w:pStyle w:val="Normal6"/>
            </w:pPr>
            <w:r w:rsidRPr="008D639E">
              <w:rPr>
                <w:b/>
                <w:i/>
              </w:rPr>
              <w:lastRenderedPageBreak/>
              <w:t>Afsnit B Liste over anden EU-harmoniseringslovgivning</w:t>
            </w:r>
          </w:p>
        </w:tc>
        <w:tc>
          <w:tcPr>
            <w:tcW w:w="4876" w:type="dxa"/>
            <w:hideMark/>
          </w:tcPr>
          <w:p w14:paraId="1460780C" w14:textId="77777777" w:rsidR="00A42879" w:rsidRPr="008D639E" w:rsidRDefault="008D639E">
            <w:pPr>
              <w:pStyle w:val="Normal6"/>
              <w:rPr>
                <w:szCs w:val="24"/>
              </w:rPr>
            </w:pPr>
            <w:r w:rsidRPr="008D639E">
              <w:t>14.</w:t>
            </w:r>
            <w:r w:rsidRPr="008D639E">
              <w:rPr>
                <w:b/>
                <w:i/>
              </w:rPr>
              <w:tab/>
            </w:r>
            <w:r w:rsidRPr="008D639E">
              <w:t>Europa-Parlamentets og Rådets forordning (EU) nr. 168/2013 af 15. januar 2013 om godkendelse og markedsovervågning af to- og trehjulede køretøjer samt quadricykler (EUT L 60 af 2.3.2013, s. 52)</w:t>
            </w:r>
          </w:p>
        </w:tc>
      </w:tr>
      <w:tr w:rsidR="006C7B3F" w:rsidRPr="008D639E" w14:paraId="2242BCAE" w14:textId="77777777" w:rsidTr="00AE7122">
        <w:trPr>
          <w:jc w:val="center"/>
        </w:trPr>
        <w:tc>
          <w:tcPr>
            <w:tcW w:w="4876" w:type="dxa"/>
          </w:tcPr>
          <w:p w14:paraId="5567EC82" w14:textId="77777777" w:rsidR="00A42879" w:rsidRPr="008D639E" w:rsidRDefault="008D639E">
            <w:pPr>
              <w:pStyle w:val="Normal6"/>
            </w:pPr>
            <w:r w:rsidRPr="008D639E">
              <w:t>13. Europa-Parlamentets og Rådets forordning (EF) nr. 300/2008 af 11. marts 2008 om fælles bestemmelser om sikkerhed inden for civil luftfart og om ophævelse af forordning (EF) nr. 2320/2002 (EUT L 97 af 9.4.2008, s. 72)</w:t>
            </w:r>
          </w:p>
        </w:tc>
        <w:tc>
          <w:tcPr>
            <w:tcW w:w="4876" w:type="dxa"/>
            <w:hideMark/>
          </w:tcPr>
          <w:p w14:paraId="0EE92BD1" w14:textId="77777777" w:rsidR="00A42879" w:rsidRPr="008D639E" w:rsidRDefault="008D639E">
            <w:pPr>
              <w:pStyle w:val="Normal6"/>
              <w:rPr>
                <w:szCs w:val="24"/>
              </w:rPr>
            </w:pPr>
            <w:r w:rsidRPr="008D639E">
              <w:t>15.</w:t>
            </w:r>
            <w:r w:rsidRPr="008D639E">
              <w:rPr>
                <w:b/>
                <w:i/>
              </w:rPr>
              <w:tab/>
            </w:r>
            <w:r w:rsidRPr="008D639E">
              <w:t>Europa-Parlamentets og Rådets forordning (EU) nr. 167/2013 af 5. februar 2013 om godkendelse og markedsovervågning af landbrugs- og skovbrugstraktorer (EUT L 60 af 2.3.2013, s. 1)</w:t>
            </w:r>
          </w:p>
        </w:tc>
      </w:tr>
      <w:tr w:rsidR="006C7B3F" w:rsidRPr="008D639E" w14:paraId="13656B63" w14:textId="77777777" w:rsidTr="00AE7122">
        <w:trPr>
          <w:jc w:val="center"/>
        </w:trPr>
        <w:tc>
          <w:tcPr>
            <w:tcW w:w="4876" w:type="dxa"/>
          </w:tcPr>
          <w:p w14:paraId="754D2B2F" w14:textId="77777777" w:rsidR="00A42879" w:rsidRPr="008D639E" w:rsidRDefault="008D639E">
            <w:pPr>
              <w:pStyle w:val="Normal6"/>
            </w:pPr>
            <w:r w:rsidRPr="008D639E">
              <w:t>14. Europa-Parlamentets og Rådets forordning (EU) nr. 168/2013 af 15. januar 2013 om godkendelse og markedsovervågning af to- og trehjulede køretøjer samt quadricykler (EUT L 60 af 2.3.2013, s. 52)</w:t>
            </w:r>
          </w:p>
        </w:tc>
        <w:tc>
          <w:tcPr>
            <w:tcW w:w="4876" w:type="dxa"/>
            <w:hideMark/>
          </w:tcPr>
          <w:p w14:paraId="2C7EB152" w14:textId="77777777" w:rsidR="00A42879" w:rsidRPr="008D639E" w:rsidRDefault="008D639E">
            <w:pPr>
              <w:pStyle w:val="Normal6"/>
              <w:rPr>
                <w:szCs w:val="24"/>
              </w:rPr>
            </w:pPr>
            <w:r w:rsidRPr="008D639E">
              <w:t>16.</w:t>
            </w:r>
            <w:r w:rsidRPr="008D639E">
              <w:rPr>
                <w:b/>
                <w:i/>
              </w:rPr>
              <w:tab/>
            </w:r>
            <w:r w:rsidRPr="008D639E">
              <w:t>Europa-Parlamentets og Rådets direktiv 2014/90/EU af 23. juli 2014 om skibsudstyr og om ophævelse af Rådets direktiv 96/98/EF (EUT L 257 af 28.8.2014, s. 146)</w:t>
            </w:r>
          </w:p>
        </w:tc>
      </w:tr>
      <w:tr w:rsidR="006C7B3F" w:rsidRPr="008D639E" w14:paraId="70FB488C" w14:textId="77777777" w:rsidTr="00AE7122">
        <w:trPr>
          <w:jc w:val="center"/>
        </w:trPr>
        <w:tc>
          <w:tcPr>
            <w:tcW w:w="4876" w:type="dxa"/>
          </w:tcPr>
          <w:p w14:paraId="34D56B37" w14:textId="77777777" w:rsidR="00A42879" w:rsidRPr="008D639E" w:rsidRDefault="008D639E">
            <w:pPr>
              <w:pStyle w:val="Normal6"/>
            </w:pPr>
            <w:r w:rsidRPr="008D639E">
              <w:t>15. Europa-Parlamentets og Rådets forordning (EU) nr. 167/2013 af 5. februar 2013 om godkendelse og markedsovervågning af landbrugs- og skovbrugstraktorer (EUT L 60 af 2.3.2013, s. 1)</w:t>
            </w:r>
          </w:p>
        </w:tc>
        <w:tc>
          <w:tcPr>
            <w:tcW w:w="4876" w:type="dxa"/>
            <w:hideMark/>
          </w:tcPr>
          <w:p w14:paraId="7A7EE3EF" w14:textId="77777777" w:rsidR="00A42879" w:rsidRPr="008D639E" w:rsidRDefault="008D639E">
            <w:pPr>
              <w:pStyle w:val="Normal6"/>
              <w:rPr>
                <w:szCs w:val="24"/>
              </w:rPr>
            </w:pPr>
            <w:r w:rsidRPr="008D639E">
              <w:t>17.</w:t>
            </w:r>
            <w:r w:rsidRPr="008D639E">
              <w:rPr>
                <w:b/>
                <w:i/>
              </w:rPr>
              <w:tab/>
            </w:r>
            <w:r w:rsidRPr="008D639E">
              <w:t>Europa-Parlamentets og Rådets direktiv (EU) 2016/797 af 11. maj 2016 om interoperabilitet i jernbanesystemet i Den Europæiske Union (EUT L 138 af 26.5.2016, s. 44)</w:t>
            </w:r>
          </w:p>
        </w:tc>
      </w:tr>
      <w:tr w:rsidR="006C7B3F" w:rsidRPr="008D639E" w14:paraId="00C600E3" w14:textId="77777777" w:rsidTr="00AE7122">
        <w:trPr>
          <w:jc w:val="center"/>
        </w:trPr>
        <w:tc>
          <w:tcPr>
            <w:tcW w:w="4876" w:type="dxa"/>
          </w:tcPr>
          <w:p w14:paraId="731B2575" w14:textId="77777777" w:rsidR="00A42879" w:rsidRPr="008D639E" w:rsidRDefault="008D639E">
            <w:pPr>
              <w:pStyle w:val="Normal6"/>
            </w:pPr>
            <w:r w:rsidRPr="008D639E">
              <w:t>16. Europa-Parlamentets og Rådets direktiv 2014/90/EU af 23. juli 2014 om skibsudstyr og om ophævelse af Rådets direktiv 96/98/EF (EUT L 257 af 28.8.2014, s. 146)</w:t>
            </w:r>
          </w:p>
        </w:tc>
        <w:tc>
          <w:tcPr>
            <w:tcW w:w="4876" w:type="dxa"/>
            <w:hideMark/>
          </w:tcPr>
          <w:p w14:paraId="7378EA6B" w14:textId="77777777" w:rsidR="00A42879" w:rsidRPr="008D639E" w:rsidRDefault="008D639E">
            <w:pPr>
              <w:pStyle w:val="Normal6"/>
              <w:rPr>
                <w:szCs w:val="24"/>
              </w:rPr>
            </w:pPr>
            <w:r w:rsidRPr="008D639E">
              <w:t>18.</w:t>
            </w:r>
            <w:r w:rsidRPr="008D639E">
              <w:rPr>
                <w:b/>
                <w:i/>
              </w:rPr>
              <w:tab/>
            </w:r>
            <w:r w:rsidRPr="008D639E">
              <w:t>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w:t>
            </w:r>
          </w:p>
        </w:tc>
      </w:tr>
      <w:tr w:rsidR="006C7B3F" w:rsidRPr="008D639E" w14:paraId="451724C0" w14:textId="77777777" w:rsidTr="00AE7122">
        <w:trPr>
          <w:jc w:val="center"/>
        </w:trPr>
        <w:tc>
          <w:tcPr>
            <w:tcW w:w="4876" w:type="dxa"/>
          </w:tcPr>
          <w:p w14:paraId="471CBB3D" w14:textId="77777777" w:rsidR="00A42879" w:rsidRPr="008D639E" w:rsidRDefault="008D639E">
            <w:pPr>
              <w:pStyle w:val="Normal6"/>
            </w:pPr>
            <w:r w:rsidRPr="008D639E">
              <w:t>17. Europa-Parlamentets og Rådets direktiv (EU) 2016/797 af 11. maj 2016 om interoperabilitet i jernbanesystemet i Den Europæiske Union (EUT L 138 af 26.5.2016, s. 44)</w:t>
            </w:r>
          </w:p>
        </w:tc>
        <w:tc>
          <w:tcPr>
            <w:tcW w:w="4876" w:type="dxa"/>
            <w:hideMark/>
          </w:tcPr>
          <w:p w14:paraId="3447E489" w14:textId="77777777" w:rsidR="00A42879" w:rsidRPr="008D639E" w:rsidRDefault="008D639E">
            <w:pPr>
              <w:pStyle w:val="Normal6"/>
              <w:rPr>
                <w:szCs w:val="24"/>
              </w:rPr>
            </w:pPr>
            <w:r w:rsidRPr="008D639E">
              <w:t>19.</w:t>
            </w:r>
            <w:r w:rsidRPr="008D639E">
              <w:rPr>
                <w:b/>
                <w:i/>
              </w:rPr>
              <w:tab/>
            </w:r>
            <w:r w:rsidRPr="008D639E">
              <w:t xml:space="preserve">Europa-Parlamentets og Rådets forordning (EU) 2019/2144 af 27. november 2019 om krav til typegodkendelse af motorkøretøjer og påhængskøretøjer dertil samt systemer, komponenter og separate tekniske enheder til sådanne køretøjer for så vidt angår deres generelle sikkerhed og beskyttelsen af køretøjspassagerer og bløde trafikanter og om ændring af Europa-Parlamentets og </w:t>
            </w:r>
            <w:r w:rsidRPr="008D639E">
              <w:lastRenderedPageBreak/>
              <w:t>Rådets forordning (EU) 2018/858 og ophævelse af Europa-Parlamentets og Rådets forordning (EF) nr. 78/2009, forordning (EF) nr. 79/2009 og fo</w:t>
            </w:r>
            <w:r w:rsidRPr="008D639E">
              <w:t>rordning (EF) nr. 661/2009 og Kommissionens forordning (EF) nr. 631/2009, (EU) nr. 406/2010, (EU) nr. 672/2010, (EU) nr. 1003/2010, (EU) nr. 1005/2010, (EU) nr. 1008/2010, (EU) nr. 1009/2010, (EU) nr. 19/2011, (EU) nr. 109/2011, (EU) nr. 458/2011, (EU) nr. 65/2012, (EU) nr. 130/2012, (EU) nr. 347/2012, (EU) nr. 351/2012, (EU) nr. 1230/2012 og (EU) 2015/166 (EUT L 325 af 16.12.2019, s. 1)</w:t>
            </w:r>
          </w:p>
        </w:tc>
      </w:tr>
      <w:tr w:rsidR="006C7B3F" w:rsidRPr="008D639E" w14:paraId="6B04AA06" w14:textId="77777777" w:rsidTr="00AE7122">
        <w:trPr>
          <w:jc w:val="center"/>
        </w:trPr>
        <w:tc>
          <w:tcPr>
            <w:tcW w:w="4876" w:type="dxa"/>
          </w:tcPr>
          <w:p w14:paraId="23E9B072" w14:textId="77777777" w:rsidR="00A42879" w:rsidRPr="008D639E" w:rsidRDefault="008D639E">
            <w:pPr>
              <w:pStyle w:val="Normal6"/>
            </w:pPr>
            <w:r w:rsidRPr="008D639E">
              <w:lastRenderedPageBreak/>
              <w:t>18. Europa-Parlamentets og Rådets forordning (EU) 2018/858 af 30. maj 2018 om godkendelse og markedsovervågning af motorkøretøjer og påhængskøretøjer dertil samt af systemer, komponenter og separate tekniske enheder til sådanne køretøjer, om ændring af forordning (EF) nr. 715/2007 og (EF) nr. 595/2009 og om ophævelse af direktiv 2007/46/EF (EUT L 151 af 14.6.2018, s. 1)</w:t>
            </w:r>
          </w:p>
        </w:tc>
        <w:tc>
          <w:tcPr>
            <w:tcW w:w="4876" w:type="dxa"/>
            <w:hideMark/>
          </w:tcPr>
          <w:p w14:paraId="5722BEF5" w14:textId="77777777" w:rsidR="00A42879" w:rsidRPr="008D639E" w:rsidRDefault="008D639E">
            <w:pPr>
              <w:pStyle w:val="Normal6"/>
              <w:rPr>
                <w:szCs w:val="24"/>
              </w:rPr>
            </w:pPr>
            <w:r w:rsidRPr="008D639E">
              <w:t>20.</w:t>
            </w:r>
            <w:r w:rsidRPr="008D639E">
              <w:rPr>
                <w:b/>
                <w:i/>
              </w:rPr>
              <w:tab/>
            </w:r>
            <w:r w:rsidRPr="008D639E">
              <w:t>Europa-Parlamentets og Rådets forordning (EU) 2018/1139 af 4. juli 2018 om fælles regler for civil luftfart og oprettelse af Den Europæiske Unions Luftfartssikkerhedsagentur og om ændring af Europa-Parlamentets og Rådets forordning (EF) nr. 2111/2005, (EF) nr. 1008/2008, (EU) nr. 996/2010, (EU) nr. 376/2014 og direktiv 2014/30/EU og 2014/53/EU og om ophævelse af Europa-Parlamentets og Rådets forordning (EF) nr. 552/2004 og (EF) nr. 216/2008 og Rådets forordning (EØF) nr. 3922/91 (EUT L 212 af 22.8.2018, s.</w:t>
            </w:r>
            <w:r w:rsidRPr="008D639E">
              <w:t> 1) for så vidt angår konstruktion, fremstilling og omsætning af luftfartøjer, som er omhandlet i nævnte forordnings artikel 2, stk. 1, litra a) og b), hvis det drejer sig om ubemandede luftfartøjer og tilhørende motorer, propeller, dele og udstyr til fjernkontrol af disse luftfartøjer.</w:t>
            </w:r>
            <w:r w:rsidRPr="008D639E">
              <w:rPr>
                <w:b/>
                <w:bCs/>
                <w:i/>
                <w:iCs/>
              </w:rPr>
              <w:t>"</w:t>
            </w:r>
          </w:p>
        </w:tc>
      </w:tr>
      <w:tr w:rsidR="006C7B3F" w:rsidRPr="008D639E" w14:paraId="437AE178" w14:textId="77777777" w:rsidTr="00AE7122">
        <w:trPr>
          <w:jc w:val="center"/>
        </w:trPr>
        <w:tc>
          <w:tcPr>
            <w:tcW w:w="4876" w:type="dxa"/>
          </w:tcPr>
          <w:p w14:paraId="2CFB8D09" w14:textId="77777777" w:rsidR="00A42879" w:rsidRPr="008D639E" w:rsidRDefault="008D639E">
            <w:pPr>
              <w:pStyle w:val="Normal6"/>
            </w:pPr>
            <w:r w:rsidRPr="008D639E">
              <w:t xml:space="preserve">19. Europa-Parlamentets og Rådets forordning (EU) 2019/2144 af 27. november 2019 om krav til typegodkendelse af motorkøretøjer og påhængskøretøjer dertil samt systemer, </w:t>
            </w:r>
            <w:r w:rsidRPr="008D639E">
              <w:t xml:space="preserve">komponenter og separate tekniske enheder til sådanne køretøjer for så vidt angår deres generelle sikkerhed og beskyttelsen af køretøjspassagerer og bløde trafikanter og om ændring af Europa-Parlamentets og Rådets forordning (EU) 2018/858 og ophævelse af Europa-Parlamentets og </w:t>
            </w:r>
            <w:r w:rsidRPr="008D639E">
              <w:lastRenderedPageBreak/>
              <w:t>Rådets forordning (EF) nr. 78/2009, forordning (EF) nr. 79/2009 og forordning (EF) nr. 661/2009 og Kommissionens forordning (EF) nr. 631/2009, (EU) nr. 406/2010, (EU) nr. 672/2010, (EU) nr. 1003/2010, (EU) nr. 1005/2010, (EU) nr. 1008/</w:t>
            </w:r>
            <w:r w:rsidRPr="008D639E">
              <w:t>2010, (EU) nr. 1009/2010, (EU) nr. 19/2011, (EU) nr. 109/2011, (EU) nr. 458/2011, (EU) nr. 65/2012, (EU) nr. 130/2012, (EU) nr. 347/2012, (EU) nr. 351/2012, (EU) nr. 1230/2012 og (EU) 2015/166 (EUT L 325 af 16.12.2019, s. 1)</w:t>
            </w:r>
          </w:p>
        </w:tc>
        <w:tc>
          <w:tcPr>
            <w:tcW w:w="4876" w:type="dxa"/>
            <w:hideMark/>
          </w:tcPr>
          <w:p w14:paraId="495E58A1" w14:textId="77777777" w:rsidR="00A42879" w:rsidRPr="008D639E" w:rsidRDefault="008D639E">
            <w:pPr>
              <w:pStyle w:val="Normal6"/>
              <w:rPr>
                <w:szCs w:val="24"/>
              </w:rPr>
            </w:pPr>
            <w:r w:rsidRPr="008D639E">
              <w:rPr>
                <w:b/>
                <w:i/>
              </w:rPr>
              <w:lastRenderedPageBreak/>
              <w:t>"</w:t>
            </w:r>
          </w:p>
        </w:tc>
      </w:tr>
      <w:tr w:rsidR="006C7B3F" w:rsidRPr="008D639E" w14:paraId="7A0F199D" w14:textId="77777777" w:rsidTr="00AE7122">
        <w:trPr>
          <w:jc w:val="center"/>
        </w:trPr>
        <w:tc>
          <w:tcPr>
            <w:tcW w:w="4876" w:type="dxa"/>
          </w:tcPr>
          <w:p w14:paraId="5C288F49" w14:textId="77777777" w:rsidR="00A42879" w:rsidRPr="008D639E" w:rsidRDefault="008D639E">
            <w:pPr>
              <w:pStyle w:val="Normal6"/>
            </w:pPr>
            <w:r w:rsidRPr="008D639E">
              <w:t>20. Europa-Parlamentets og Rådets forordning (EU) 2018/1139 af 4. juli 2018 om fælles regler for civil luftfart og oprettelse af Den Europæiske Unions Luftfartssikkerhedsagentur og om ændring af Europa-Parlamentets og Rådets forordning (EF) nr. 2111/2005, (EF) nr. 1008/2008, (EU) nr. 996/2010, (EU) nr. 376/2014 og direktiv 2014/30/EU og 2014/53/EU og om ophævelse af Europa-Parlamentets og Rådets forordning (EF) nr. 552/2004 og (EF) nr. 216/2008 og Rådets forordning (EØF) nr. 3922/91 (EUT L 212 af 22.8.2018,</w:t>
            </w:r>
            <w:r w:rsidRPr="008D639E">
              <w:t xml:space="preserve"> s. 1) for så vidt angår konstruktion, fremstilling og omsætning af luftfartøjer, som er omhandlet i nævnte forordnings artikel 2, stk. 1, litra a) og b), hvis det drejer sig om ubemandede luftfartøjer og tilhørende motorer, propeller, dele og udstyr til fjernkontrol af disse luftfartøjer. </w:t>
            </w:r>
            <w:r w:rsidRPr="008D639E">
              <w:rPr>
                <w:b/>
                <w:i/>
              </w:rPr>
              <w:t>Bilag</w:t>
            </w:r>
          </w:p>
        </w:tc>
        <w:tc>
          <w:tcPr>
            <w:tcW w:w="4876" w:type="dxa"/>
          </w:tcPr>
          <w:p w14:paraId="1B0DC36E" w14:textId="77777777" w:rsidR="00A42879" w:rsidRPr="008D639E" w:rsidRDefault="00A42879">
            <w:pPr>
              <w:pStyle w:val="Normal6"/>
              <w:rPr>
                <w:szCs w:val="24"/>
              </w:rPr>
            </w:pPr>
          </w:p>
        </w:tc>
      </w:tr>
    </w:tbl>
    <w:p w14:paraId="3056A741"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75B2EFA" w14:textId="77777777" w:rsidR="00A42879" w:rsidRPr="008D639E" w:rsidRDefault="008D639E" w:rsidP="00A42879">
      <w:pPr>
        <w:pStyle w:val="CrossRef"/>
      </w:pPr>
      <w:r w:rsidRPr="008D639E">
        <w:t>(Forordning (EU) 2024/1689)</w:t>
      </w:r>
    </w:p>
    <w:p w14:paraId="5025CF70"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5593D261" w14:textId="77777777" w:rsidR="00A42879" w:rsidRPr="008D639E" w:rsidRDefault="008D639E" w:rsidP="00A42879">
      <w:pPr>
        <w:pStyle w:val="Normal12Italic"/>
        <w:rPr>
          <w:noProof w:val="0"/>
        </w:rPr>
      </w:pPr>
      <w:r w:rsidRPr="008D639E">
        <w:rPr>
          <w:noProof w:val="0"/>
        </w:rPr>
        <w:t xml:space="preserve">Produktsikkerhed er allerede reguleret i henhold til teknologineutral EU-harmoniseringslovgivning i bilag I. Medtagelsen af AI gør ikke i sig </w:t>
      </w:r>
      <w:r w:rsidRPr="008D639E">
        <w:rPr>
          <w:noProof w:val="0"/>
        </w:rPr>
        <w:t>selv et produkt usikkert. Parallel anvendelse af AI-forordningen og afsnit A ville skabe dobbeltarbejde og unødvendige omkostninger. Afsnit A bør derfor sammenlægges med afsnit B. Kommissionen har allerede foreslået dette for medicinsk udstyr og IVD. Samme logik bør gælde for de resterende handlinger.</w:t>
      </w:r>
    </w:p>
    <w:p w14:paraId="22FAB326" w14:textId="77777777" w:rsidR="00A42879" w:rsidRPr="008D639E" w:rsidRDefault="008D639E" w:rsidP="00A42879">
      <w:r w:rsidRPr="008D639E">
        <w:rPr>
          <w:rStyle w:val="HideTWBExt"/>
          <w:noProof w:val="0"/>
        </w:rPr>
        <w:t>&lt;/Amend&gt;</w:t>
      </w:r>
    </w:p>
    <w:p w14:paraId="06B77F77" w14:textId="77777777" w:rsidR="00A42879" w:rsidRPr="008D639E" w:rsidRDefault="008D639E" w:rsidP="00A42879">
      <w:pPr>
        <w:pStyle w:val="AMNumberTabs0"/>
        <w:keepNext/>
      </w:pPr>
      <w:r w:rsidRPr="008D639E">
        <w:rPr>
          <w:rStyle w:val="HideTWBExt"/>
          <w:b w:val="0"/>
          <w:noProof w:val="0"/>
        </w:rPr>
        <w:lastRenderedPageBreak/>
        <w:t>&lt;Amend&gt;</w:t>
      </w:r>
      <w:r w:rsidRPr="008D639E">
        <w:t>Ændringsforslag</w:t>
      </w:r>
      <w:r w:rsidRPr="008D639E">
        <w:tab/>
      </w:r>
      <w:r w:rsidRPr="008D639E">
        <w:tab/>
      </w:r>
      <w:r w:rsidRPr="008D639E">
        <w:rPr>
          <w:rStyle w:val="HideTWBExt"/>
          <w:b w:val="0"/>
          <w:noProof w:val="0"/>
        </w:rPr>
        <w:t>&lt;NumAm&gt;</w:t>
      </w:r>
      <w:r w:rsidRPr="008D639E">
        <w:t>439</w:t>
      </w:r>
      <w:r w:rsidRPr="008D639E">
        <w:rPr>
          <w:rStyle w:val="HideTWBExt"/>
          <w:b w:val="0"/>
          <w:noProof w:val="0"/>
        </w:rPr>
        <w:t>&lt;/NumAm&gt;</w:t>
      </w:r>
    </w:p>
    <w:p w14:paraId="48A1B6B8" w14:textId="77777777" w:rsidR="00A42879" w:rsidRPr="008D639E" w:rsidRDefault="008D639E" w:rsidP="00A42879">
      <w:pPr>
        <w:pStyle w:val="NormalBold"/>
      </w:pPr>
      <w:r w:rsidRPr="008D639E">
        <w:rPr>
          <w:rStyle w:val="HideTWBExt"/>
          <w:b w:val="0"/>
          <w:noProof w:val="0"/>
        </w:rPr>
        <w:t>&lt;RepeatBlock-By&gt;&lt;Members&gt;</w:t>
      </w:r>
      <w:r w:rsidRPr="008D639E">
        <w:t>Piotr Müller, Assita Kanko</w:t>
      </w:r>
      <w:r w:rsidRPr="008D639E">
        <w:rPr>
          <w:rStyle w:val="HideTWBExt"/>
          <w:b w:val="0"/>
          <w:noProof w:val="0"/>
        </w:rPr>
        <w:t>&lt;/Members&gt;</w:t>
      </w:r>
    </w:p>
    <w:p w14:paraId="7EEB9D69" w14:textId="77777777" w:rsidR="00A42879" w:rsidRPr="008D639E" w:rsidRDefault="008D639E" w:rsidP="00A42879">
      <w:r w:rsidRPr="008D639E">
        <w:rPr>
          <w:rStyle w:val="HideTWBExt"/>
          <w:noProof w:val="0"/>
        </w:rPr>
        <w:t>&lt;/RepeatBlock-By&gt;</w:t>
      </w:r>
    </w:p>
    <w:p w14:paraId="3002CCEA"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67C0BF0" w14:textId="77777777" w:rsidR="00A42879" w:rsidRPr="008D639E" w:rsidRDefault="008D639E" w:rsidP="00A42879">
      <w:pPr>
        <w:pStyle w:val="NormalBold"/>
      </w:pPr>
      <w:r w:rsidRPr="008D639E">
        <w:rPr>
          <w:rStyle w:val="HideTWBExt"/>
          <w:b w:val="0"/>
          <w:noProof w:val="0"/>
        </w:rPr>
        <w:t>&lt;Article&gt;</w:t>
      </w:r>
      <w:r w:rsidRPr="008D639E">
        <w:t xml:space="preserve">Artikel 1 – stk. 1 – </w:t>
      </w:r>
      <w:r w:rsidRPr="008D639E">
        <w:t>nr. 31 a (nyt)</w:t>
      </w:r>
      <w:r w:rsidRPr="008D639E">
        <w:rPr>
          <w:rStyle w:val="HideTWBExt"/>
          <w:b w:val="0"/>
          <w:noProof w:val="0"/>
        </w:rPr>
        <w:t>&lt;/Article&gt;</w:t>
      </w:r>
    </w:p>
    <w:p w14:paraId="0FE2FBB7"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1DF42F9" w14:textId="77777777" w:rsidR="00A42879" w:rsidRPr="008D639E" w:rsidRDefault="008D639E" w:rsidP="00A42879">
      <w:r w:rsidRPr="008D639E">
        <w:rPr>
          <w:rStyle w:val="HideTWBExt"/>
          <w:noProof w:val="0"/>
        </w:rPr>
        <w:t>&lt;Article2&gt;</w:t>
      </w:r>
      <w:r w:rsidRPr="008D639E">
        <w:t>BILAG VIII – afsnit A</w:t>
      </w:r>
      <w:r w:rsidRPr="008D639E">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13D3DBC" w14:textId="77777777" w:rsidTr="00AE7122">
        <w:trPr>
          <w:jc w:val="center"/>
        </w:trPr>
        <w:tc>
          <w:tcPr>
            <w:tcW w:w="9752" w:type="dxa"/>
            <w:gridSpan w:val="2"/>
          </w:tcPr>
          <w:p w14:paraId="3D18F35E" w14:textId="77777777" w:rsidR="00A42879" w:rsidRPr="008D639E" w:rsidRDefault="00A42879">
            <w:pPr>
              <w:keepNext/>
            </w:pPr>
          </w:p>
        </w:tc>
      </w:tr>
      <w:tr w:rsidR="006C7B3F" w:rsidRPr="008D639E" w14:paraId="06B0344C" w14:textId="77777777" w:rsidTr="00AE7122">
        <w:trPr>
          <w:jc w:val="center"/>
        </w:trPr>
        <w:tc>
          <w:tcPr>
            <w:tcW w:w="4876" w:type="dxa"/>
            <w:hideMark/>
          </w:tcPr>
          <w:p w14:paraId="25760DF2" w14:textId="77777777" w:rsidR="00A42879" w:rsidRPr="008D639E" w:rsidRDefault="008D639E">
            <w:pPr>
              <w:pStyle w:val="ColumnHeading"/>
              <w:keepNext/>
            </w:pPr>
            <w:r w:rsidRPr="008D639E">
              <w:t>Kommissionens forslag</w:t>
            </w:r>
          </w:p>
        </w:tc>
        <w:tc>
          <w:tcPr>
            <w:tcW w:w="4876" w:type="dxa"/>
            <w:hideMark/>
          </w:tcPr>
          <w:p w14:paraId="3D01BCAE" w14:textId="77777777" w:rsidR="00A42879" w:rsidRPr="008D639E" w:rsidRDefault="008D639E">
            <w:pPr>
              <w:pStyle w:val="ColumnHeading"/>
              <w:keepNext/>
            </w:pPr>
            <w:r w:rsidRPr="008D639E">
              <w:t>Ændringsforslag</w:t>
            </w:r>
          </w:p>
        </w:tc>
      </w:tr>
      <w:tr w:rsidR="006C7B3F" w:rsidRPr="008D639E" w14:paraId="7D566708" w14:textId="77777777" w:rsidTr="00AE7122">
        <w:trPr>
          <w:jc w:val="center"/>
        </w:trPr>
        <w:tc>
          <w:tcPr>
            <w:tcW w:w="4876" w:type="dxa"/>
          </w:tcPr>
          <w:p w14:paraId="30D2F192" w14:textId="77777777" w:rsidR="00A42879" w:rsidRPr="008D639E" w:rsidRDefault="00A42879">
            <w:pPr>
              <w:pStyle w:val="Normal6"/>
            </w:pPr>
          </w:p>
        </w:tc>
        <w:tc>
          <w:tcPr>
            <w:tcW w:w="4876" w:type="dxa"/>
            <w:hideMark/>
          </w:tcPr>
          <w:p w14:paraId="278A3D17" w14:textId="77777777" w:rsidR="00A42879" w:rsidRPr="008D639E" w:rsidRDefault="008D639E">
            <w:pPr>
              <w:pStyle w:val="Normal6"/>
              <w:rPr>
                <w:szCs w:val="24"/>
              </w:rPr>
            </w:pPr>
            <w:r w:rsidRPr="008D639E">
              <w:rPr>
                <w:b/>
                <w:i/>
              </w:rPr>
              <w:t>(31a)</w:t>
            </w:r>
            <w:r w:rsidRPr="008D639E">
              <w:rPr>
                <w:b/>
                <w:i/>
              </w:rPr>
              <w:tab/>
              <w:t xml:space="preserve"> Bilag I, afsnit A, punkt 1, udgår.</w:t>
            </w:r>
          </w:p>
        </w:tc>
      </w:tr>
    </w:tbl>
    <w:p w14:paraId="76BB8947"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138E4DE0" w14:textId="77777777" w:rsidR="00A42879" w:rsidRPr="008D639E" w:rsidRDefault="008D639E" w:rsidP="00A42879">
      <w:pPr>
        <w:pStyle w:val="CrossRef"/>
      </w:pPr>
      <w:r w:rsidRPr="008D639E">
        <w:t xml:space="preserve">(Forordning (EU) </w:t>
      </w:r>
      <w:r w:rsidRPr="008D639E">
        <w:t>2024/1689)</w:t>
      </w:r>
    </w:p>
    <w:p w14:paraId="554E3F33"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35DB638A" w14:textId="77777777" w:rsidR="00A42879" w:rsidRPr="008D639E" w:rsidRDefault="008D639E" w:rsidP="00A42879">
      <w:pPr>
        <w:pStyle w:val="Normal12Italic"/>
        <w:rPr>
          <w:noProof w:val="0"/>
        </w:rPr>
      </w:pPr>
      <w:r w:rsidRPr="008D639E">
        <w:rPr>
          <w:noProof w:val="0"/>
        </w:rPr>
        <w:t>Maskinforordningen dækker allerede i tilstrækkelig grad spørgsmålet om AI. Der er ingen grund til, at flere processer overlapper hinanden med ringe fordele for sikkerheden.</w:t>
      </w:r>
    </w:p>
    <w:p w14:paraId="3C868112" w14:textId="77777777" w:rsidR="00F65360" w:rsidRPr="008D639E" w:rsidRDefault="008D639E" w:rsidP="00F65360">
      <w:r w:rsidRPr="008D639E">
        <w:rPr>
          <w:rStyle w:val="HideTWBExt"/>
          <w:noProof w:val="0"/>
        </w:rPr>
        <w:t>&lt;/Amend&gt;</w:t>
      </w:r>
    </w:p>
    <w:p w14:paraId="0F126483" w14:textId="77777777" w:rsidR="00F65360" w:rsidRPr="008D639E" w:rsidRDefault="008D639E" w:rsidP="00F65360">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440</w:t>
      </w:r>
      <w:r w:rsidRPr="008D639E">
        <w:rPr>
          <w:rStyle w:val="HideTWBExt"/>
          <w:b w:val="0"/>
          <w:noProof w:val="0"/>
        </w:rPr>
        <w:t>&lt;/NumAm&gt;</w:t>
      </w:r>
    </w:p>
    <w:p w14:paraId="4FA6A851" w14:textId="77777777" w:rsidR="00F65360" w:rsidRPr="008D639E" w:rsidRDefault="008D639E" w:rsidP="00F65360">
      <w:pPr>
        <w:pStyle w:val="NormalBold"/>
      </w:pPr>
      <w:r w:rsidRPr="008D639E">
        <w:rPr>
          <w:rStyle w:val="HideTWBExt"/>
          <w:b w:val="0"/>
          <w:noProof w:val="0"/>
        </w:rPr>
        <w:t>&lt;RepeatBlock-By&gt;&lt;Members&gt;</w:t>
      </w:r>
      <w:r w:rsidRPr="008D639E">
        <w:t>Tomáš Zdechovský</w:t>
      </w:r>
      <w:r w:rsidRPr="008D639E">
        <w:rPr>
          <w:rStyle w:val="HideTWBExt"/>
          <w:b w:val="0"/>
          <w:noProof w:val="0"/>
        </w:rPr>
        <w:t>&lt;/Members&gt;</w:t>
      </w:r>
    </w:p>
    <w:p w14:paraId="47940424" w14:textId="77777777" w:rsidR="00F65360" w:rsidRPr="008D639E" w:rsidRDefault="008D639E" w:rsidP="00F65360">
      <w:r w:rsidRPr="008D639E">
        <w:rPr>
          <w:rStyle w:val="HideTWBExt"/>
          <w:noProof w:val="0"/>
        </w:rPr>
        <w:t>&lt;/RepeatBlock-By&gt;</w:t>
      </w:r>
    </w:p>
    <w:p w14:paraId="146FB551" w14:textId="77777777" w:rsidR="00F65360" w:rsidRPr="008D639E" w:rsidRDefault="008D639E" w:rsidP="00F65360">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C8BAEE8" w14:textId="77777777" w:rsidR="00F65360" w:rsidRPr="008D639E" w:rsidRDefault="008D639E" w:rsidP="00F65360">
      <w:pPr>
        <w:pStyle w:val="NormalBold"/>
      </w:pPr>
      <w:r w:rsidRPr="008D639E">
        <w:rPr>
          <w:rStyle w:val="HideTWBExt"/>
          <w:b w:val="0"/>
          <w:noProof w:val="0"/>
        </w:rPr>
        <w:t>&lt;Article&gt;</w:t>
      </w:r>
      <w:r w:rsidRPr="008D639E">
        <w:t>Artikel 1 – stk. 1 – nr. 31 a (nyt)</w:t>
      </w:r>
      <w:r w:rsidRPr="008D639E">
        <w:rPr>
          <w:rStyle w:val="HideTWBExt"/>
          <w:b w:val="0"/>
          <w:noProof w:val="0"/>
        </w:rPr>
        <w:t>&lt;/Article&gt;</w:t>
      </w:r>
    </w:p>
    <w:p w14:paraId="35C1C2E3" w14:textId="77777777" w:rsidR="00F65360" w:rsidRPr="008D639E" w:rsidRDefault="008D639E" w:rsidP="00F65360">
      <w:pPr>
        <w:keepNext/>
      </w:pPr>
      <w:r w:rsidRPr="008D639E">
        <w:rPr>
          <w:rStyle w:val="HideTWBExt"/>
          <w:noProof w:val="0"/>
        </w:rPr>
        <w:t>&lt;DocAmend2&gt;</w:t>
      </w:r>
      <w:r w:rsidRPr="008D639E">
        <w:t>Forordning (EU) 2024/1689</w:t>
      </w:r>
      <w:r w:rsidRPr="008D639E">
        <w:rPr>
          <w:rStyle w:val="HideTWBExt"/>
          <w:noProof w:val="0"/>
        </w:rPr>
        <w:t>&lt;/DocAmend2&gt;</w:t>
      </w:r>
    </w:p>
    <w:p w14:paraId="655E58AD" w14:textId="77777777" w:rsidR="00F65360" w:rsidRPr="008D639E" w:rsidRDefault="008D639E" w:rsidP="00F65360">
      <w:r w:rsidRPr="008D639E">
        <w:rPr>
          <w:rStyle w:val="HideTWBExt"/>
          <w:noProof w:val="0"/>
        </w:rPr>
        <w:t>&lt;Article2&gt;</w:t>
      </w:r>
      <w:r w:rsidRPr="008D639E">
        <w:t>Bilag VIII – afsnit A – punkt 1</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3AB8992" w14:textId="77777777" w:rsidTr="004179B3">
        <w:trPr>
          <w:jc w:val="center"/>
        </w:trPr>
        <w:tc>
          <w:tcPr>
            <w:tcW w:w="9752" w:type="dxa"/>
            <w:gridSpan w:val="2"/>
          </w:tcPr>
          <w:p w14:paraId="6F7CD95C" w14:textId="77777777" w:rsidR="00F65360" w:rsidRPr="008D639E" w:rsidRDefault="00F65360" w:rsidP="004179B3">
            <w:pPr>
              <w:keepNext/>
            </w:pPr>
          </w:p>
        </w:tc>
      </w:tr>
      <w:tr w:rsidR="006C7B3F" w:rsidRPr="008D639E" w14:paraId="181D1F88" w14:textId="77777777" w:rsidTr="004179B3">
        <w:trPr>
          <w:jc w:val="center"/>
        </w:trPr>
        <w:tc>
          <w:tcPr>
            <w:tcW w:w="4876" w:type="dxa"/>
            <w:hideMark/>
          </w:tcPr>
          <w:p w14:paraId="06C9764B" w14:textId="77777777" w:rsidR="00F65360" w:rsidRPr="008D639E" w:rsidRDefault="008D639E" w:rsidP="004179B3">
            <w:pPr>
              <w:pStyle w:val="ColumnHeading"/>
              <w:keepNext/>
            </w:pPr>
            <w:r w:rsidRPr="008D639E">
              <w:t>Kommissionens forslag</w:t>
            </w:r>
          </w:p>
        </w:tc>
        <w:tc>
          <w:tcPr>
            <w:tcW w:w="4876" w:type="dxa"/>
            <w:hideMark/>
          </w:tcPr>
          <w:p w14:paraId="79CBBCF6" w14:textId="77777777" w:rsidR="00F65360" w:rsidRPr="008D639E" w:rsidRDefault="008D639E" w:rsidP="004179B3">
            <w:pPr>
              <w:pStyle w:val="ColumnHeading"/>
              <w:keepNext/>
            </w:pPr>
            <w:r w:rsidRPr="008D639E">
              <w:t>Ændringsforslag</w:t>
            </w:r>
          </w:p>
        </w:tc>
      </w:tr>
      <w:tr w:rsidR="006C7B3F" w:rsidRPr="008D639E" w14:paraId="66E38A2B" w14:textId="77777777" w:rsidTr="004179B3">
        <w:trPr>
          <w:jc w:val="center"/>
        </w:trPr>
        <w:tc>
          <w:tcPr>
            <w:tcW w:w="4876" w:type="dxa"/>
          </w:tcPr>
          <w:p w14:paraId="304F691E" w14:textId="77777777" w:rsidR="00F65360" w:rsidRPr="008D639E" w:rsidRDefault="00F65360" w:rsidP="004179B3">
            <w:pPr>
              <w:pStyle w:val="Normal6"/>
            </w:pPr>
          </w:p>
        </w:tc>
        <w:tc>
          <w:tcPr>
            <w:tcW w:w="4876" w:type="dxa"/>
            <w:hideMark/>
          </w:tcPr>
          <w:p w14:paraId="71806D07" w14:textId="77777777" w:rsidR="00F65360" w:rsidRPr="008D639E" w:rsidRDefault="008D639E" w:rsidP="004179B3">
            <w:pPr>
              <w:pStyle w:val="Normal6"/>
              <w:rPr>
                <w:szCs w:val="24"/>
              </w:rPr>
            </w:pPr>
            <w:r w:rsidRPr="008D639E">
              <w:rPr>
                <w:b/>
                <w:i/>
              </w:rPr>
              <w:t xml:space="preserve">(31a) </w:t>
            </w:r>
            <w:r w:rsidRPr="008D639E">
              <w:rPr>
                <w:b/>
                <w:i/>
              </w:rPr>
              <w:tab/>
              <w:t>Bilag I, afsnit A, punkt 1, udgår.</w:t>
            </w:r>
          </w:p>
        </w:tc>
      </w:tr>
    </w:tbl>
    <w:p w14:paraId="423891BA" w14:textId="77777777" w:rsidR="00F65360" w:rsidRPr="008D639E" w:rsidRDefault="008D639E" w:rsidP="00F65360">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F3B5AF3" w14:textId="77777777" w:rsidR="00F65360" w:rsidRPr="008D639E" w:rsidRDefault="008D639E" w:rsidP="00F65360">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731CCF9A" w14:textId="77777777" w:rsidR="00F65360" w:rsidRPr="008D639E" w:rsidRDefault="008D639E" w:rsidP="00F65360">
      <w:pPr>
        <w:pStyle w:val="Normal12Italic"/>
        <w:rPr>
          <w:noProof w:val="0"/>
        </w:rPr>
      </w:pPr>
      <w:r w:rsidRPr="008D639E">
        <w:rPr>
          <w:noProof w:val="0"/>
        </w:rPr>
        <w:t xml:space="preserve">Direktiv 2006/42/EF blev ophævet ved forordning (EU) 2023/1230. For at </w:t>
      </w:r>
      <w:r w:rsidRPr="008D639E">
        <w:rPr>
          <w:noProof w:val="0"/>
        </w:rPr>
        <w:t>undgå overlapning. I overensstemmelse med dette ændringsforslag bør betragtning 46 også ajourføres.</w:t>
      </w:r>
    </w:p>
    <w:p w14:paraId="3355310B" w14:textId="77777777" w:rsidR="00F65360" w:rsidRPr="008D639E" w:rsidRDefault="008D639E" w:rsidP="00F65360">
      <w:r w:rsidRPr="008D639E">
        <w:rPr>
          <w:rStyle w:val="HideTWBExt"/>
          <w:noProof w:val="0"/>
        </w:rPr>
        <w:t>&lt;/Amend&gt;</w:t>
      </w:r>
    </w:p>
    <w:p w14:paraId="664754A0" w14:textId="77777777" w:rsidR="00F65360" w:rsidRPr="008D639E" w:rsidRDefault="008D639E" w:rsidP="00F65360">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441</w:t>
      </w:r>
      <w:r w:rsidRPr="008D639E">
        <w:rPr>
          <w:rStyle w:val="HideTWBExt"/>
          <w:b w:val="0"/>
          <w:noProof w:val="0"/>
        </w:rPr>
        <w:t>&lt;/NumAm&gt;</w:t>
      </w:r>
    </w:p>
    <w:p w14:paraId="598671F7" w14:textId="77777777" w:rsidR="00F65360" w:rsidRPr="008D639E" w:rsidRDefault="008D639E" w:rsidP="00F65360">
      <w:pPr>
        <w:pStyle w:val="NormalBold"/>
      </w:pPr>
      <w:r w:rsidRPr="008D639E">
        <w:rPr>
          <w:rStyle w:val="HideTWBExt"/>
          <w:b w:val="0"/>
          <w:noProof w:val="0"/>
        </w:rPr>
        <w:t>&lt;RepeatBlock-By&gt;&lt;Members&gt;</w:t>
      </w:r>
      <w:r w:rsidRPr="008D639E">
        <w:t>Tomáš Zdechovský</w:t>
      </w:r>
      <w:r w:rsidRPr="008D639E">
        <w:rPr>
          <w:rStyle w:val="HideTWBExt"/>
          <w:b w:val="0"/>
          <w:noProof w:val="0"/>
        </w:rPr>
        <w:t>&lt;/Members&gt;</w:t>
      </w:r>
    </w:p>
    <w:p w14:paraId="15CEE387" w14:textId="77777777" w:rsidR="00F65360" w:rsidRPr="008D639E" w:rsidRDefault="008D639E" w:rsidP="00F65360">
      <w:r w:rsidRPr="008D639E">
        <w:rPr>
          <w:rStyle w:val="HideTWBExt"/>
          <w:noProof w:val="0"/>
        </w:rPr>
        <w:t>&lt;/RepeatBlock-By&gt;</w:t>
      </w:r>
    </w:p>
    <w:p w14:paraId="3CFB80DE" w14:textId="77777777" w:rsidR="00F65360" w:rsidRPr="008D639E" w:rsidRDefault="008D639E" w:rsidP="00F65360">
      <w:pPr>
        <w:pStyle w:val="NormalBold"/>
        <w:keepNext/>
      </w:pPr>
      <w:r w:rsidRPr="008D639E">
        <w:rPr>
          <w:rStyle w:val="HideTWBExt"/>
          <w:b w:val="0"/>
          <w:noProof w:val="0"/>
        </w:rPr>
        <w:lastRenderedPageBreak/>
        <w:t>&lt;DocAmend&gt;</w:t>
      </w:r>
      <w:r w:rsidRPr="008D639E">
        <w:t xml:space="preserve">Forslag til </w:t>
      </w:r>
      <w:r w:rsidRPr="008D639E">
        <w:t>forordning</w:t>
      </w:r>
      <w:r w:rsidRPr="008D639E">
        <w:rPr>
          <w:rStyle w:val="HideTWBExt"/>
          <w:b w:val="0"/>
          <w:noProof w:val="0"/>
        </w:rPr>
        <w:t>&lt;/DocAmend&gt;</w:t>
      </w:r>
    </w:p>
    <w:p w14:paraId="178BA1C9" w14:textId="77777777" w:rsidR="00F65360" w:rsidRPr="008D639E" w:rsidRDefault="008D639E" w:rsidP="00F65360">
      <w:pPr>
        <w:pStyle w:val="NormalBold"/>
      </w:pPr>
      <w:r w:rsidRPr="008D639E">
        <w:rPr>
          <w:rStyle w:val="HideTWBExt"/>
          <w:b w:val="0"/>
          <w:noProof w:val="0"/>
        </w:rPr>
        <w:t>&lt;Article&gt;</w:t>
      </w:r>
      <w:r w:rsidRPr="008D639E">
        <w:t>Artikel 1 – stk. 1 – nr. 31 a (nyt)</w:t>
      </w:r>
      <w:r w:rsidRPr="008D639E">
        <w:rPr>
          <w:rStyle w:val="HideTWBExt"/>
          <w:b w:val="0"/>
          <w:noProof w:val="0"/>
        </w:rPr>
        <w:t>&lt;/Article&gt;</w:t>
      </w:r>
    </w:p>
    <w:p w14:paraId="62CA6D64" w14:textId="77777777" w:rsidR="00F65360" w:rsidRPr="008D639E" w:rsidRDefault="008D639E" w:rsidP="00F65360">
      <w:pPr>
        <w:keepNext/>
      </w:pPr>
      <w:r w:rsidRPr="008D639E">
        <w:rPr>
          <w:rStyle w:val="HideTWBExt"/>
          <w:noProof w:val="0"/>
        </w:rPr>
        <w:t>&lt;DocAmend2&gt;</w:t>
      </w:r>
      <w:r w:rsidRPr="008D639E">
        <w:t>Forordning (EU) 2024/1689</w:t>
      </w:r>
      <w:r w:rsidRPr="008D639E">
        <w:rPr>
          <w:rStyle w:val="HideTWBExt"/>
          <w:noProof w:val="0"/>
        </w:rPr>
        <w:t>&lt;/DocAmend2&gt;</w:t>
      </w:r>
    </w:p>
    <w:p w14:paraId="0AD37936" w14:textId="77777777" w:rsidR="00F65360" w:rsidRPr="008D639E" w:rsidRDefault="008D639E" w:rsidP="00F65360">
      <w:r w:rsidRPr="008D639E">
        <w:rPr>
          <w:rStyle w:val="HideTWBExt"/>
          <w:noProof w:val="0"/>
        </w:rPr>
        <w:t>&lt;Article2&gt;</w:t>
      </w:r>
      <w:r w:rsidRPr="008D639E">
        <w:t>Bilag VIII – afsnit B – punkt 1 (nyt)</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6FDA01FB" w14:textId="77777777" w:rsidTr="004179B3">
        <w:trPr>
          <w:jc w:val="center"/>
        </w:trPr>
        <w:tc>
          <w:tcPr>
            <w:tcW w:w="9752" w:type="dxa"/>
            <w:gridSpan w:val="2"/>
          </w:tcPr>
          <w:p w14:paraId="6DDDC4F6" w14:textId="77777777" w:rsidR="00F65360" w:rsidRPr="008D639E" w:rsidRDefault="00F65360" w:rsidP="004179B3">
            <w:pPr>
              <w:keepNext/>
            </w:pPr>
          </w:p>
        </w:tc>
      </w:tr>
      <w:tr w:rsidR="006C7B3F" w:rsidRPr="008D639E" w14:paraId="76C7C309" w14:textId="77777777" w:rsidTr="004179B3">
        <w:trPr>
          <w:jc w:val="center"/>
        </w:trPr>
        <w:tc>
          <w:tcPr>
            <w:tcW w:w="4876" w:type="dxa"/>
            <w:hideMark/>
          </w:tcPr>
          <w:p w14:paraId="198AFAB0" w14:textId="77777777" w:rsidR="00F65360" w:rsidRPr="008D639E" w:rsidRDefault="008D639E" w:rsidP="004179B3">
            <w:pPr>
              <w:pStyle w:val="ColumnHeading"/>
              <w:keepNext/>
            </w:pPr>
            <w:r w:rsidRPr="008D639E">
              <w:t>Kommissionens forslag</w:t>
            </w:r>
          </w:p>
        </w:tc>
        <w:tc>
          <w:tcPr>
            <w:tcW w:w="4876" w:type="dxa"/>
            <w:hideMark/>
          </w:tcPr>
          <w:p w14:paraId="03BFF933" w14:textId="77777777" w:rsidR="00F65360" w:rsidRPr="008D639E" w:rsidRDefault="008D639E" w:rsidP="004179B3">
            <w:pPr>
              <w:pStyle w:val="ColumnHeading"/>
              <w:keepNext/>
            </w:pPr>
            <w:r w:rsidRPr="008D639E">
              <w:t>Ændringsforslag</w:t>
            </w:r>
          </w:p>
        </w:tc>
      </w:tr>
      <w:tr w:rsidR="006C7B3F" w:rsidRPr="008D639E" w14:paraId="0D6D3987" w14:textId="77777777" w:rsidTr="004179B3">
        <w:trPr>
          <w:jc w:val="center"/>
        </w:trPr>
        <w:tc>
          <w:tcPr>
            <w:tcW w:w="4876" w:type="dxa"/>
          </w:tcPr>
          <w:p w14:paraId="6892223C" w14:textId="77777777" w:rsidR="00F65360" w:rsidRPr="008D639E" w:rsidRDefault="00F65360" w:rsidP="004179B3">
            <w:pPr>
              <w:pStyle w:val="Normal6"/>
            </w:pPr>
          </w:p>
        </w:tc>
        <w:tc>
          <w:tcPr>
            <w:tcW w:w="4876" w:type="dxa"/>
            <w:hideMark/>
          </w:tcPr>
          <w:p w14:paraId="49383C47" w14:textId="77777777" w:rsidR="00F65360" w:rsidRPr="008D639E" w:rsidRDefault="008D639E" w:rsidP="004179B3">
            <w:pPr>
              <w:pStyle w:val="Normal6"/>
              <w:rPr>
                <w:szCs w:val="24"/>
              </w:rPr>
            </w:pPr>
            <w:r w:rsidRPr="008D639E">
              <w:rPr>
                <w:b/>
                <w:i/>
              </w:rPr>
              <w:t>(31a)</w:t>
            </w:r>
            <w:r w:rsidRPr="008D639E">
              <w:rPr>
                <w:b/>
                <w:i/>
              </w:rPr>
              <w:tab/>
              <w:t xml:space="preserve">I bilag I, afsnit B, </w:t>
            </w:r>
            <w:r w:rsidRPr="008D639E">
              <w:rPr>
                <w:b/>
                <w:i/>
              </w:rPr>
              <w:t xml:space="preserve">indsættes følgende punkt: </w:t>
            </w:r>
          </w:p>
        </w:tc>
      </w:tr>
      <w:tr w:rsidR="006C7B3F" w:rsidRPr="008D639E" w14:paraId="7E44E02A" w14:textId="77777777" w:rsidTr="004179B3">
        <w:trPr>
          <w:jc w:val="center"/>
        </w:trPr>
        <w:tc>
          <w:tcPr>
            <w:tcW w:w="4876" w:type="dxa"/>
          </w:tcPr>
          <w:p w14:paraId="32449954" w14:textId="77777777" w:rsidR="00F65360" w:rsidRPr="008D639E" w:rsidRDefault="00F65360" w:rsidP="004179B3">
            <w:pPr>
              <w:pStyle w:val="Normal6"/>
            </w:pPr>
          </w:p>
        </w:tc>
        <w:tc>
          <w:tcPr>
            <w:tcW w:w="4876" w:type="dxa"/>
            <w:hideMark/>
          </w:tcPr>
          <w:p w14:paraId="0CBB0894" w14:textId="77777777" w:rsidR="00F65360" w:rsidRPr="008D639E" w:rsidRDefault="008D639E" w:rsidP="004179B3">
            <w:pPr>
              <w:pStyle w:val="Normal6"/>
              <w:rPr>
                <w:szCs w:val="24"/>
              </w:rPr>
            </w:pPr>
            <w:r w:rsidRPr="008D639E">
              <w:rPr>
                <w:b/>
                <w:i/>
              </w:rPr>
              <w:t xml:space="preserve">1a. </w:t>
            </w:r>
            <w:r w:rsidRPr="008D639E">
              <w:rPr>
                <w:b/>
                <w:i/>
              </w:rPr>
              <w:tab/>
              <w:t>Europa-Parlamentets og Rådets forordning (EU) 2023/1230 af 14. juni 2023 om maskiner og om ophævelse af Europa-Parlamentets og Rådets direktiv 2006/42/EF og af Rådets direktiv 73/361/EØF.</w:t>
            </w:r>
          </w:p>
        </w:tc>
      </w:tr>
    </w:tbl>
    <w:p w14:paraId="3358B99F" w14:textId="77777777" w:rsidR="00F65360" w:rsidRPr="008D639E" w:rsidRDefault="008D639E" w:rsidP="00F65360">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6DD5E718" w14:textId="77777777" w:rsidR="00A42879" w:rsidRPr="008D639E" w:rsidRDefault="008D639E" w:rsidP="00A42879">
      <w:r w:rsidRPr="008D639E">
        <w:rPr>
          <w:rStyle w:val="HideTWBExt"/>
          <w:noProof w:val="0"/>
        </w:rPr>
        <w:t>&lt;/Amend&gt;</w:t>
      </w:r>
    </w:p>
    <w:p w14:paraId="420F77DC"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442</w:t>
      </w:r>
      <w:r w:rsidRPr="008D639E">
        <w:rPr>
          <w:rStyle w:val="HideTWBExt"/>
          <w:b w:val="0"/>
          <w:noProof w:val="0"/>
        </w:rPr>
        <w:t>&lt;/NumAm&gt;</w:t>
      </w:r>
    </w:p>
    <w:p w14:paraId="6675FB60" w14:textId="77777777" w:rsidR="00A42879" w:rsidRPr="008D639E" w:rsidRDefault="008D639E" w:rsidP="00A42879">
      <w:pPr>
        <w:pStyle w:val="NormalBold"/>
      </w:pPr>
      <w:r w:rsidRPr="008D639E">
        <w:rPr>
          <w:rStyle w:val="HideTWBExt"/>
          <w:b w:val="0"/>
          <w:noProof w:val="0"/>
        </w:rPr>
        <w:t>&lt;RepeatBlock-By&gt;&lt;Members&gt;</w:t>
      </w:r>
      <w:r w:rsidRPr="008D639E">
        <w:t>Markéta Gregorová, Kim Van Sparrentak</w:t>
      </w:r>
      <w:r w:rsidRPr="008D639E">
        <w:rPr>
          <w:rStyle w:val="HideTWBExt"/>
          <w:b w:val="0"/>
          <w:noProof w:val="0"/>
        </w:rPr>
        <w:t>&lt;/Members&gt;</w:t>
      </w:r>
    </w:p>
    <w:p w14:paraId="57398484" w14:textId="77777777" w:rsidR="00A42879" w:rsidRPr="008D639E" w:rsidRDefault="008D639E" w:rsidP="00A42879">
      <w:r w:rsidRPr="008D639E">
        <w:rPr>
          <w:rStyle w:val="HideTWBExt"/>
          <w:noProof w:val="0"/>
        </w:rPr>
        <w:t>&lt;AuNomDe&gt;</w:t>
      </w:r>
      <w:r w:rsidRPr="008D639E">
        <w:rPr>
          <w:rStyle w:val="HideTWBInt"/>
          <w:color w:val="auto"/>
        </w:rPr>
        <w:t>{Verts/ALE}</w:t>
      </w:r>
      <w:r w:rsidRPr="008D639E">
        <w:t>for Verts/ALE-Gruppen</w:t>
      </w:r>
      <w:r w:rsidRPr="008D639E">
        <w:rPr>
          <w:rStyle w:val="HideTWBExt"/>
          <w:noProof w:val="0"/>
        </w:rPr>
        <w:t>&lt;/AuNomDe&gt;</w:t>
      </w:r>
    </w:p>
    <w:p w14:paraId="549D9258" w14:textId="77777777" w:rsidR="00A42879" w:rsidRPr="008D639E" w:rsidRDefault="008D639E" w:rsidP="00A42879">
      <w:r w:rsidRPr="008D639E">
        <w:rPr>
          <w:rStyle w:val="HideTWBExt"/>
          <w:noProof w:val="0"/>
        </w:rPr>
        <w:t>&lt;/RepeatBlock-By&gt;</w:t>
      </w:r>
    </w:p>
    <w:p w14:paraId="3C04245E"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5F4014B" w14:textId="77777777" w:rsidR="00A42879" w:rsidRPr="008D639E" w:rsidRDefault="008D639E" w:rsidP="00A42879">
      <w:pPr>
        <w:pStyle w:val="NormalBold"/>
      </w:pPr>
      <w:r w:rsidRPr="008D639E">
        <w:rPr>
          <w:rStyle w:val="HideTWBExt"/>
          <w:b w:val="0"/>
          <w:noProof w:val="0"/>
        </w:rPr>
        <w:t>&lt;Article&gt;</w:t>
      </w:r>
      <w:r w:rsidRPr="008D639E">
        <w:t>Artikel 1 – stk. 1 – nr. 32</w:t>
      </w:r>
      <w:r w:rsidRPr="008D639E">
        <w:rPr>
          <w:rStyle w:val="HideTWBExt"/>
          <w:b w:val="0"/>
          <w:noProof w:val="0"/>
        </w:rPr>
        <w:t>&lt;/Article&gt;</w:t>
      </w:r>
    </w:p>
    <w:p w14:paraId="7CE2573C"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2399375" w14:textId="77777777" w:rsidR="00A42879" w:rsidRPr="008D639E" w:rsidRDefault="008D639E" w:rsidP="00A42879">
      <w:r w:rsidRPr="008D639E">
        <w:rPr>
          <w:rStyle w:val="HideTWBExt"/>
          <w:noProof w:val="0"/>
        </w:rPr>
        <w:t>&lt;Article2&gt;</w:t>
      </w:r>
      <w:r w:rsidRPr="008D639E">
        <w:t>BILAG VIII – afsnit 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1AAF1D5" w14:textId="77777777" w:rsidTr="00A42879">
        <w:trPr>
          <w:jc w:val="center"/>
        </w:trPr>
        <w:tc>
          <w:tcPr>
            <w:tcW w:w="9752" w:type="dxa"/>
            <w:gridSpan w:val="2"/>
          </w:tcPr>
          <w:p w14:paraId="45DAB051" w14:textId="77777777" w:rsidR="00A42879" w:rsidRPr="008D639E" w:rsidRDefault="00A42879">
            <w:pPr>
              <w:keepNext/>
            </w:pPr>
          </w:p>
        </w:tc>
      </w:tr>
      <w:tr w:rsidR="006C7B3F" w:rsidRPr="008D639E" w14:paraId="201EFA2C" w14:textId="77777777" w:rsidTr="00A42879">
        <w:trPr>
          <w:jc w:val="center"/>
        </w:trPr>
        <w:tc>
          <w:tcPr>
            <w:tcW w:w="4876" w:type="dxa"/>
            <w:hideMark/>
          </w:tcPr>
          <w:p w14:paraId="460C737C" w14:textId="77777777" w:rsidR="00A42879" w:rsidRPr="008D639E" w:rsidRDefault="008D639E">
            <w:pPr>
              <w:pStyle w:val="ColumnHeading"/>
              <w:keepNext/>
            </w:pPr>
            <w:r w:rsidRPr="008D639E">
              <w:t>Kommissionens forslag</w:t>
            </w:r>
          </w:p>
        </w:tc>
        <w:tc>
          <w:tcPr>
            <w:tcW w:w="4876" w:type="dxa"/>
            <w:hideMark/>
          </w:tcPr>
          <w:p w14:paraId="66B746AB" w14:textId="77777777" w:rsidR="00A42879" w:rsidRPr="008D639E" w:rsidRDefault="008D639E">
            <w:pPr>
              <w:pStyle w:val="ColumnHeading"/>
              <w:keepNext/>
            </w:pPr>
            <w:r w:rsidRPr="008D639E">
              <w:t>Ændringsforslag</w:t>
            </w:r>
          </w:p>
        </w:tc>
      </w:tr>
      <w:tr w:rsidR="006C7B3F" w:rsidRPr="008D639E" w14:paraId="753214AD" w14:textId="77777777" w:rsidTr="00A42879">
        <w:trPr>
          <w:jc w:val="center"/>
        </w:trPr>
        <w:tc>
          <w:tcPr>
            <w:tcW w:w="4876" w:type="dxa"/>
            <w:hideMark/>
          </w:tcPr>
          <w:p w14:paraId="5F701A9C" w14:textId="77777777" w:rsidR="00A42879" w:rsidRPr="008D639E" w:rsidRDefault="008D639E">
            <w:pPr>
              <w:pStyle w:val="Normal6"/>
            </w:pPr>
            <w:r w:rsidRPr="008D639E">
              <w:rPr>
                <w:b/>
                <w:i/>
              </w:rPr>
              <w:t>(32)</w:t>
            </w:r>
            <w:r w:rsidRPr="008D639E">
              <w:rPr>
                <w:b/>
                <w:i/>
              </w:rPr>
              <w:tab/>
              <w:t>I bilag VIII udgår afsnit B.</w:t>
            </w:r>
          </w:p>
        </w:tc>
        <w:tc>
          <w:tcPr>
            <w:tcW w:w="4876" w:type="dxa"/>
            <w:hideMark/>
          </w:tcPr>
          <w:p w14:paraId="6AB9CE73" w14:textId="77777777" w:rsidR="00A42879" w:rsidRPr="008D639E" w:rsidRDefault="008D639E">
            <w:pPr>
              <w:pStyle w:val="Normal6"/>
              <w:rPr>
                <w:szCs w:val="24"/>
              </w:rPr>
            </w:pPr>
            <w:r w:rsidRPr="008D639E">
              <w:rPr>
                <w:b/>
                <w:i/>
              </w:rPr>
              <w:t>udgår</w:t>
            </w:r>
          </w:p>
        </w:tc>
      </w:tr>
    </w:tbl>
    <w:p w14:paraId="1D501734"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496DE2A" w14:textId="77777777" w:rsidR="00A42879" w:rsidRPr="008D639E" w:rsidRDefault="008D639E" w:rsidP="00A42879">
      <w:r w:rsidRPr="008D639E">
        <w:rPr>
          <w:rStyle w:val="HideTWBExt"/>
          <w:noProof w:val="0"/>
        </w:rPr>
        <w:t>&lt;/Amend&gt;</w:t>
      </w:r>
    </w:p>
    <w:p w14:paraId="4AD5B48B"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443</w:t>
      </w:r>
      <w:r w:rsidRPr="008D639E">
        <w:rPr>
          <w:rStyle w:val="HideTWBExt"/>
          <w:b w:val="0"/>
          <w:noProof w:val="0"/>
        </w:rPr>
        <w:t>&lt;/NumAm&gt;</w:t>
      </w:r>
    </w:p>
    <w:p w14:paraId="037C16AF" w14:textId="77777777" w:rsidR="00A42879" w:rsidRPr="008D639E" w:rsidRDefault="008D639E" w:rsidP="00A42879">
      <w:pPr>
        <w:pStyle w:val="NormalBold"/>
      </w:pPr>
      <w:r w:rsidRPr="008D639E">
        <w:rPr>
          <w:rStyle w:val="HideTWBExt"/>
          <w:b w:val="0"/>
          <w:noProof w:val="0"/>
        </w:rPr>
        <w:t>&lt;RepeatBlock-By&gt;&lt;Members&gt;</w:t>
      </w:r>
      <w:r w:rsidRPr="008D639E">
        <w:t>Brando Benifei, Kristian Vigenin, Christel Schaldemose, Pierre Jouvet, Marc Angel, Francisco Assis, Alex Agius Saliba, José Cepeda, Elena Sancho Murillo, François Kalfon, Elisabeth Grossmann, Hannes Heide</w:t>
      </w:r>
      <w:r w:rsidRPr="008D639E">
        <w:rPr>
          <w:rStyle w:val="HideTWBExt"/>
          <w:b w:val="0"/>
          <w:noProof w:val="0"/>
        </w:rPr>
        <w:t>&lt;/Members&gt;</w:t>
      </w:r>
    </w:p>
    <w:p w14:paraId="4A7EF76A" w14:textId="77777777" w:rsidR="00A42879" w:rsidRPr="008D639E" w:rsidRDefault="008D639E" w:rsidP="00A42879">
      <w:r w:rsidRPr="008D639E">
        <w:rPr>
          <w:rStyle w:val="HideTWBExt"/>
          <w:noProof w:val="0"/>
        </w:rPr>
        <w:t>&lt;/RepeatBlock-By&gt;</w:t>
      </w:r>
    </w:p>
    <w:p w14:paraId="03E66E0F"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3A18F30A" w14:textId="77777777" w:rsidR="00A42879" w:rsidRPr="008D639E" w:rsidRDefault="008D639E" w:rsidP="00A42879">
      <w:pPr>
        <w:pStyle w:val="NormalBold"/>
      </w:pPr>
      <w:r w:rsidRPr="008D639E">
        <w:rPr>
          <w:rStyle w:val="HideTWBExt"/>
          <w:b w:val="0"/>
          <w:noProof w:val="0"/>
        </w:rPr>
        <w:t>&lt;Article&gt;</w:t>
      </w:r>
      <w:r w:rsidRPr="008D639E">
        <w:t>Artikel 1 – stk. 1 – nr. 32</w:t>
      </w:r>
      <w:r w:rsidRPr="008D639E">
        <w:rPr>
          <w:rStyle w:val="HideTWBExt"/>
          <w:b w:val="0"/>
          <w:noProof w:val="0"/>
        </w:rPr>
        <w:t>&lt;/Article&gt;</w:t>
      </w:r>
    </w:p>
    <w:p w14:paraId="6A30AC4F"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684F3F31" w14:textId="77777777" w:rsidR="00A42879" w:rsidRPr="008D639E" w:rsidRDefault="008D639E" w:rsidP="00A42879">
      <w:r w:rsidRPr="008D639E">
        <w:rPr>
          <w:rStyle w:val="HideTWBExt"/>
          <w:noProof w:val="0"/>
        </w:rPr>
        <w:t>&lt;Article2&gt;</w:t>
      </w:r>
      <w:r w:rsidRPr="008D639E">
        <w:t>BILAG VIII – afsnit 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F536600" w14:textId="77777777" w:rsidTr="00A42879">
        <w:trPr>
          <w:jc w:val="center"/>
        </w:trPr>
        <w:tc>
          <w:tcPr>
            <w:tcW w:w="9752" w:type="dxa"/>
            <w:gridSpan w:val="2"/>
          </w:tcPr>
          <w:p w14:paraId="43383B9A" w14:textId="77777777" w:rsidR="00A42879" w:rsidRPr="008D639E" w:rsidRDefault="00A42879">
            <w:pPr>
              <w:keepNext/>
            </w:pPr>
          </w:p>
        </w:tc>
      </w:tr>
      <w:tr w:rsidR="006C7B3F" w:rsidRPr="008D639E" w14:paraId="4EA09C77" w14:textId="77777777" w:rsidTr="00A42879">
        <w:trPr>
          <w:jc w:val="center"/>
        </w:trPr>
        <w:tc>
          <w:tcPr>
            <w:tcW w:w="4876" w:type="dxa"/>
            <w:hideMark/>
          </w:tcPr>
          <w:p w14:paraId="1D7CECC9" w14:textId="77777777" w:rsidR="00A42879" w:rsidRPr="008D639E" w:rsidRDefault="008D639E">
            <w:pPr>
              <w:pStyle w:val="ColumnHeading"/>
              <w:keepNext/>
            </w:pPr>
            <w:r w:rsidRPr="008D639E">
              <w:t xml:space="preserve">Kommissionens </w:t>
            </w:r>
            <w:r w:rsidRPr="008D639E">
              <w:t>forslag</w:t>
            </w:r>
          </w:p>
        </w:tc>
        <w:tc>
          <w:tcPr>
            <w:tcW w:w="4876" w:type="dxa"/>
            <w:hideMark/>
          </w:tcPr>
          <w:p w14:paraId="5C94AC3E" w14:textId="77777777" w:rsidR="00A42879" w:rsidRPr="008D639E" w:rsidRDefault="008D639E">
            <w:pPr>
              <w:pStyle w:val="ColumnHeading"/>
              <w:keepNext/>
            </w:pPr>
            <w:r w:rsidRPr="008D639E">
              <w:t>Ændringsforslag</w:t>
            </w:r>
          </w:p>
        </w:tc>
      </w:tr>
      <w:tr w:rsidR="006C7B3F" w:rsidRPr="008D639E" w14:paraId="39BFBAE0" w14:textId="77777777" w:rsidTr="00A42879">
        <w:trPr>
          <w:jc w:val="center"/>
        </w:trPr>
        <w:tc>
          <w:tcPr>
            <w:tcW w:w="4876" w:type="dxa"/>
            <w:hideMark/>
          </w:tcPr>
          <w:p w14:paraId="029F6830" w14:textId="77777777" w:rsidR="00A42879" w:rsidRPr="008D639E" w:rsidRDefault="008D639E">
            <w:pPr>
              <w:pStyle w:val="Normal6"/>
            </w:pPr>
            <w:r w:rsidRPr="008D639E">
              <w:rPr>
                <w:b/>
                <w:i/>
              </w:rPr>
              <w:t>(32)</w:t>
            </w:r>
            <w:r w:rsidRPr="008D639E">
              <w:rPr>
                <w:b/>
                <w:i/>
              </w:rPr>
              <w:tab/>
              <w:t>I bilag VIII udgår afsnit B.</w:t>
            </w:r>
          </w:p>
        </w:tc>
        <w:tc>
          <w:tcPr>
            <w:tcW w:w="4876" w:type="dxa"/>
            <w:hideMark/>
          </w:tcPr>
          <w:p w14:paraId="386C9C94" w14:textId="77777777" w:rsidR="00A42879" w:rsidRPr="008D639E" w:rsidRDefault="008D639E">
            <w:pPr>
              <w:pStyle w:val="Normal6"/>
              <w:rPr>
                <w:szCs w:val="24"/>
              </w:rPr>
            </w:pPr>
            <w:r w:rsidRPr="008D639E">
              <w:rPr>
                <w:b/>
                <w:i/>
              </w:rPr>
              <w:t>udgår</w:t>
            </w:r>
          </w:p>
        </w:tc>
      </w:tr>
    </w:tbl>
    <w:p w14:paraId="0B70FD71"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8B79845" w14:textId="77777777" w:rsidR="00A42879" w:rsidRPr="008D639E" w:rsidRDefault="008D639E" w:rsidP="00A42879">
      <w:r w:rsidRPr="008D639E">
        <w:rPr>
          <w:rStyle w:val="HideTWBExt"/>
          <w:noProof w:val="0"/>
        </w:rPr>
        <w:t>&lt;/Amend&gt;</w:t>
      </w:r>
    </w:p>
    <w:p w14:paraId="065935BC"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444</w:t>
      </w:r>
      <w:r w:rsidRPr="008D639E">
        <w:rPr>
          <w:rStyle w:val="HideTWBExt"/>
          <w:b w:val="0"/>
          <w:noProof w:val="0"/>
        </w:rPr>
        <w:t>&lt;/NumAm&gt;</w:t>
      </w:r>
    </w:p>
    <w:p w14:paraId="276F1649" w14:textId="77777777" w:rsidR="00A42879" w:rsidRPr="008D639E" w:rsidRDefault="008D639E" w:rsidP="00A42879">
      <w:pPr>
        <w:pStyle w:val="NormalBold"/>
      </w:pPr>
      <w:r w:rsidRPr="008D639E">
        <w:rPr>
          <w:rStyle w:val="HideTWBExt"/>
          <w:b w:val="0"/>
          <w:noProof w:val="0"/>
        </w:rPr>
        <w:t>&lt;RepeatBlock-By&gt;&lt;Members&gt;</w:t>
      </w:r>
      <w:r w:rsidRPr="008D639E">
        <w:t xml:space="preserve">Marion Walsmann, Hildegard Bentele, Christine Schneider, Stefan Köhler, Sven </w:t>
      </w:r>
      <w:r w:rsidRPr="008D639E">
        <w:t>Simon, Andreas Schwab</w:t>
      </w:r>
      <w:r w:rsidRPr="008D639E">
        <w:rPr>
          <w:rStyle w:val="HideTWBExt"/>
          <w:b w:val="0"/>
          <w:noProof w:val="0"/>
        </w:rPr>
        <w:t>&lt;/Members&gt;</w:t>
      </w:r>
    </w:p>
    <w:p w14:paraId="6BB6AFB4" w14:textId="77777777" w:rsidR="00A42879" w:rsidRPr="008D639E" w:rsidRDefault="008D639E" w:rsidP="00A42879">
      <w:r w:rsidRPr="008D639E">
        <w:rPr>
          <w:rStyle w:val="HideTWBExt"/>
          <w:noProof w:val="0"/>
        </w:rPr>
        <w:t>&lt;/RepeatBlock-By&gt;</w:t>
      </w:r>
    </w:p>
    <w:p w14:paraId="5A7F8DA4"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A69B327" w14:textId="77777777" w:rsidR="00A42879" w:rsidRPr="008D639E" w:rsidRDefault="008D639E" w:rsidP="00A42879">
      <w:pPr>
        <w:pStyle w:val="NormalBold"/>
      </w:pPr>
      <w:r w:rsidRPr="008D639E">
        <w:rPr>
          <w:rStyle w:val="HideTWBExt"/>
          <w:b w:val="0"/>
          <w:noProof w:val="0"/>
        </w:rPr>
        <w:t>&lt;Article&gt;</w:t>
      </w:r>
      <w:r w:rsidRPr="008D639E">
        <w:t>Artikel 1 – stk. 1 – nr. 32</w:t>
      </w:r>
      <w:r w:rsidRPr="008D639E">
        <w:rPr>
          <w:rStyle w:val="HideTWBExt"/>
          <w:b w:val="0"/>
          <w:noProof w:val="0"/>
        </w:rPr>
        <w:t>&lt;/Article&gt;</w:t>
      </w:r>
    </w:p>
    <w:p w14:paraId="740AD28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5E3C874C" w14:textId="77777777" w:rsidR="00A42879" w:rsidRPr="008D639E" w:rsidRDefault="008D639E" w:rsidP="00A42879">
      <w:r w:rsidRPr="008D639E">
        <w:rPr>
          <w:rStyle w:val="HideTWBExt"/>
          <w:noProof w:val="0"/>
        </w:rPr>
        <w:t>&lt;Article2&gt;</w:t>
      </w:r>
      <w:r w:rsidRPr="008D639E">
        <w:t>BILAG VIII – afsnit 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743C1DA6" w14:textId="77777777" w:rsidTr="00A42879">
        <w:trPr>
          <w:jc w:val="center"/>
        </w:trPr>
        <w:tc>
          <w:tcPr>
            <w:tcW w:w="9752" w:type="dxa"/>
            <w:gridSpan w:val="2"/>
          </w:tcPr>
          <w:p w14:paraId="531F563C" w14:textId="77777777" w:rsidR="00A42879" w:rsidRPr="008D639E" w:rsidRDefault="00A42879">
            <w:pPr>
              <w:keepNext/>
            </w:pPr>
          </w:p>
        </w:tc>
      </w:tr>
      <w:tr w:rsidR="006C7B3F" w:rsidRPr="008D639E" w14:paraId="66826559" w14:textId="77777777" w:rsidTr="00A42879">
        <w:trPr>
          <w:jc w:val="center"/>
        </w:trPr>
        <w:tc>
          <w:tcPr>
            <w:tcW w:w="4876" w:type="dxa"/>
            <w:hideMark/>
          </w:tcPr>
          <w:p w14:paraId="414A720D" w14:textId="77777777" w:rsidR="00A42879" w:rsidRPr="008D639E" w:rsidRDefault="008D639E">
            <w:pPr>
              <w:pStyle w:val="ColumnHeading"/>
              <w:keepNext/>
            </w:pPr>
            <w:r w:rsidRPr="008D639E">
              <w:t>Kommissionens forslag</w:t>
            </w:r>
          </w:p>
        </w:tc>
        <w:tc>
          <w:tcPr>
            <w:tcW w:w="4876" w:type="dxa"/>
            <w:hideMark/>
          </w:tcPr>
          <w:p w14:paraId="6006233B" w14:textId="77777777" w:rsidR="00A42879" w:rsidRPr="008D639E" w:rsidRDefault="008D639E">
            <w:pPr>
              <w:pStyle w:val="ColumnHeading"/>
              <w:keepNext/>
            </w:pPr>
            <w:r w:rsidRPr="008D639E">
              <w:t>Ændringsforslag</w:t>
            </w:r>
          </w:p>
        </w:tc>
      </w:tr>
      <w:tr w:rsidR="006C7B3F" w:rsidRPr="008D639E" w14:paraId="7141BD0F" w14:textId="77777777" w:rsidTr="00A42879">
        <w:trPr>
          <w:jc w:val="center"/>
        </w:trPr>
        <w:tc>
          <w:tcPr>
            <w:tcW w:w="4876" w:type="dxa"/>
            <w:hideMark/>
          </w:tcPr>
          <w:p w14:paraId="3376FC25" w14:textId="77777777" w:rsidR="00A42879" w:rsidRPr="008D639E" w:rsidRDefault="008D639E">
            <w:pPr>
              <w:pStyle w:val="Normal6"/>
            </w:pPr>
            <w:r w:rsidRPr="008D639E">
              <w:rPr>
                <w:b/>
                <w:i/>
              </w:rPr>
              <w:t>(32)</w:t>
            </w:r>
            <w:r w:rsidRPr="008D639E">
              <w:rPr>
                <w:b/>
                <w:i/>
              </w:rPr>
              <w:tab/>
              <w:t>I bilag VIII udgår afsnit B.</w:t>
            </w:r>
          </w:p>
        </w:tc>
        <w:tc>
          <w:tcPr>
            <w:tcW w:w="4876" w:type="dxa"/>
            <w:hideMark/>
          </w:tcPr>
          <w:p w14:paraId="76B3F819" w14:textId="77777777" w:rsidR="00A42879" w:rsidRPr="008D639E" w:rsidRDefault="008D639E">
            <w:pPr>
              <w:pStyle w:val="Normal6"/>
              <w:rPr>
                <w:szCs w:val="24"/>
              </w:rPr>
            </w:pPr>
            <w:r w:rsidRPr="008D639E">
              <w:rPr>
                <w:b/>
                <w:i/>
              </w:rPr>
              <w:t>udgår</w:t>
            </w:r>
          </w:p>
        </w:tc>
      </w:tr>
    </w:tbl>
    <w:p w14:paraId="01FECA89"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6AC9468" w14:textId="77777777" w:rsidR="00A42879" w:rsidRPr="008D639E" w:rsidRDefault="008D639E" w:rsidP="00A42879">
      <w:pPr>
        <w:pStyle w:val="JustificationTitle"/>
        <w:rPr>
          <w:noProof w:val="0"/>
        </w:rPr>
      </w:pPr>
      <w:r w:rsidRPr="008D639E">
        <w:rPr>
          <w:rStyle w:val="HideTWBExt"/>
          <w:i w:val="0"/>
          <w:noProof w:val="0"/>
        </w:rPr>
        <w:t>&lt;TitreJust&gt;</w:t>
      </w:r>
      <w:r w:rsidRPr="008D639E">
        <w:rPr>
          <w:noProof w:val="0"/>
        </w:rPr>
        <w:t>Begrundelse</w:t>
      </w:r>
      <w:r w:rsidRPr="008D639E">
        <w:rPr>
          <w:rStyle w:val="HideTWBExt"/>
          <w:i w:val="0"/>
          <w:noProof w:val="0"/>
        </w:rPr>
        <w:t>&lt;/TitreJust&gt;</w:t>
      </w:r>
    </w:p>
    <w:p w14:paraId="45C61AD2" w14:textId="77777777" w:rsidR="00A42879" w:rsidRPr="008D639E" w:rsidRDefault="008D639E" w:rsidP="00A42879">
      <w:pPr>
        <w:pStyle w:val="Normal12Italic"/>
        <w:rPr>
          <w:noProof w:val="0"/>
        </w:rPr>
      </w:pPr>
      <w:r w:rsidRPr="008D639E">
        <w:rPr>
          <w:noProof w:val="0"/>
        </w:rPr>
        <w:t xml:space="preserve">Opretholdelse af registrering for ikkehøjrisikosystemer i bilag III sikrer tilsyn og giver </w:t>
      </w:r>
      <w:r w:rsidRPr="008D639E">
        <w:rPr>
          <w:noProof w:val="0"/>
        </w:rPr>
        <w:t>myndighederne sammenlignelige data. Dette hjælper med at prioritere markedsovervågning og identificere nye anvendelsestilfælde. Da udbyderne alligevel skal vurdere risikoen for at kræve fritagelser, er den ekstra administrative byrde begrænset og forholdsmæssig, mens gennemsigtigheden og tilsynsfordelene er håndgribelige.</w:t>
      </w:r>
    </w:p>
    <w:p w14:paraId="5BFFCE3E" w14:textId="77777777" w:rsidR="00A42879" w:rsidRPr="008D639E" w:rsidRDefault="008D639E" w:rsidP="00A42879">
      <w:r w:rsidRPr="008D639E">
        <w:rPr>
          <w:rStyle w:val="HideTWBExt"/>
          <w:noProof w:val="0"/>
        </w:rPr>
        <w:t>&lt;/Amend&gt;</w:t>
      </w:r>
    </w:p>
    <w:p w14:paraId="7F980633"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445</w:t>
      </w:r>
      <w:r w:rsidRPr="008D639E">
        <w:rPr>
          <w:rStyle w:val="HideTWBExt"/>
          <w:b w:val="0"/>
          <w:noProof w:val="0"/>
        </w:rPr>
        <w:t>&lt;/NumAm&gt;</w:t>
      </w:r>
    </w:p>
    <w:p w14:paraId="0632BF07" w14:textId="77777777" w:rsidR="00A42879" w:rsidRPr="008D639E" w:rsidRDefault="008D639E" w:rsidP="00A42879">
      <w:pPr>
        <w:pStyle w:val="NormalBold"/>
      </w:pPr>
      <w:r w:rsidRPr="008D639E">
        <w:rPr>
          <w:rStyle w:val="HideTWBExt"/>
          <w:b w:val="0"/>
          <w:noProof w:val="0"/>
        </w:rPr>
        <w:t>&lt;RepeatBlock-By&gt;&lt;Members&gt;</w:t>
      </w:r>
      <w:r w:rsidRPr="008D639E">
        <w:t>Leila Chaibi, Pernando Barrena Arza</w:t>
      </w:r>
      <w:r w:rsidRPr="008D639E">
        <w:rPr>
          <w:rStyle w:val="HideTWBExt"/>
          <w:b w:val="0"/>
          <w:noProof w:val="0"/>
        </w:rPr>
        <w:t>&lt;/Members&gt;</w:t>
      </w:r>
    </w:p>
    <w:p w14:paraId="63D7239E" w14:textId="77777777" w:rsidR="00A42879" w:rsidRPr="008D639E" w:rsidRDefault="008D639E" w:rsidP="00A42879">
      <w:r w:rsidRPr="008D639E">
        <w:rPr>
          <w:rStyle w:val="HideTWBExt"/>
          <w:noProof w:val="0"/>
        </w:rPr>
        <w:t>&lt;AuNomDe&gt;</w:t>
      </w:r>
      <w:r w:rsidRPr="008D639E">
        <w:rPr>
          <w:rStyle w:val="HideTWBInt"/>
          <w:color w:val="auto"/>
        </w:rPr>
        <w:t>{The Left}</w:t>
      </w:r>
      <w:r w:rsidRPr="008D639E">
        <w:t>for The Left-Gruppen</w:t>
      </w:r>
      <w:r w:rsidRPr="008D639E">
        <w:rPr>
          <w:rStyle w:val="HideTWBExt"/>
          <w:noProof w:val="0"/>
        </w:rPr>
        <w:t>&lt;/AuNomDe&gt;</w:t>
      </w:r>
    </w:p>
    <w:p w14:paraId="4F7E4774" w14:textId="77777777" w:rsidR="00A42879" w:rsidRPr="008D639E" w:rsidRDefault="008D639E" w:rsidP="00A42879">
      <w:r w:rsidRPr="008D639E">
        <w:rPr>
          <w:rStyle w:val="HideTWBExt"/>
          <w:noProof w:val="0"/>
        </w:rPr>
        <w:t>&lt;/RepeatBlock-By&gt;</w:t>
      </w:r>
    </w:p>
    <w:p w14:paraId="3A880BED"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03E5453" w14:textId="77777777" w:rsidR="00A42879" w:rsidRPr="008D639E" w:rsidRDefault="008D639E" w:rsidP="00A42879">
      <w:pPr>
        <w:pStyle w:val="NormalBold"/>
      </w:pPr>
      <w:r w:rsidRPr="008D639E">
        <w:rPr>
          <w:rStyle w:val="HideTWBExt"/>
          <w:b w:val="0"/>
          <w:noProof w:val="0"/>
        </w:rPr>
        <w:t>&lt;Article&gt;</w:t>
      </w:r>
      <w:r w:rsidRPr="008D639E">
        <w:t>Artikel 1 – stk. 1 – nr. 32</w:t>
      </w:r>
      <w:r w:rsidRPr="008D639E">
        <w:rPr>
          <w:rStyle w:val="HideTWBExt"/>
          <w:b w:val="0"/>
          <w:noProof w:val="0"/>
        </w:rPr>
        <w:t>&lt;/Article&gt;</w:t>
      </w:r>
    </w:p>
    <w:p w14:paraId="4235A3B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1ED723E3" w14:textId="77777777" w:rsidR="00A42879" w:rsidRPr="008D639E" w:rsidRDefault="008D639E" w:rsidP="00A42879">
      <w:r w:rsidRPr="008D639E">
        <w:rPr>
          <w:rStyle w:val="HideTWBExt"/>
          <w:noProof w:val="0"/>
        </w:rPr>
        <w:t>&lt;Article2&gt;</w:t>
      </w:r>
      <w:r w:rsidRPr="008D639E">
        <w:t>Bilag VIII – afsnit 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1661FF34" w14:textId="77777777" w:rsidTr="00A42879">
        <w:trPr>
          <w:jc w:val="center"/>
        </w:trPr>
        <w:tc>
          <w:tcPr>
            <w:tcW w:w="9752" w:type="dxa"/>
            <w:gridSpan w:val="2"/>
          </w:tcPr>
          <w:p w14:paraId="3E8884F8" w14:textId="77777777" w:rsidR="00A42879" w:rsidRPr="008D639E" w:rsidRDefault="00A42879">
            <w:pPr>
              <w:keepNext/>
            </w:pPr>
          </w:p>
        </w:tc>
      </w:tr>
      <w:tr w:rsidR="006C7B3F" w:rsidRPr="008D639E" w14:paraId="1DB12EF0" w14:textId="77777777" w:rsidTr="00A42879">
        <w:trPr>
          <w:jc w:val="center"/>
        </w:trPr>
        <w:tc>
          <w:tcPr>
            <w:tcW w:w="4876" w:type="dxa"/>
            <w:hideMark/>
          </w:tcPr>
          <w:p w14:paraId="488830F4" w14:textId="77777777" w:rsidR="00A42879" w:rsidRPr="008D639E" w:rsidRDefault="008D639E">
            <w:pPr>
              <w:pStyle w:val="ColumnHeading"/>
              <w:keepNext/>
            </w:pPr>
            <w:r w:rsidRPr="008D639E">
              <w:t>Kommissionens forslag</w:t>
            </w:r>
          </w:p>
        </w:tc>
        <w:tc>
          <w:tcPr>
            <w:tcW w:w="4876" w:type="dxa"/>
            <w:hideMark/>
          </w:tcPr>
          <w:p w14:paraId="2BCAC9EC" w14:textId="77777777" w:rsidR="00A42879" w:rsidRPr="008D639E" w:rsidRDefault="008D639E">
            <w:pPr>
              <w:pStyle w:val="ColumnHeading"/>
              <w:keepNext/>
            </w:pPr>
            <w:r w:rsidRPr="008D639E">
              <w:t>Ændringsforslag</w:t>
            </w:r>
          </w:p>
        </w:tc>
      </w:tr>
      <w:tr w:rsidR="006C7B3F" w:rsidRPr="008D639E" w14:paraId="5ADE3D91" w14:textId="77777777" w:rsidTr="00A42879">
        <w:trPr>
          <w:jc w:val="center"/>
        </w:trPr>
        <w:tc>
          <w:tcPr>
            <w:tcW w:w="4876" w:type="dxa"/>
            <w:hideMark/>
          </w:tcPr>
          <w:p w14:paraId="31627C9D" w14:textId="77777777" w:rsidR="00A42879" w:rsidRPr="008D639E" w:rsidRDefault="008D639E">
            <w:pPr>
              <w:pStyle w:val="Normal6"/>
            </w:pPr>
            <w:r w:rsidRPr="008D639E">
              <w:rPr>
                <w:b/>
                <w:i/>
              </w:rPr>
              <w:t>(32)</w:t>
            </w:r>
            <w:r w:rsidRPr="008D639E">
              <w:rPr>
                <w:b/>
                <w:i/>
              </w:rPr>
              <w:tab/>
              <w:t xml:space="preserve">I </w:t>
            </w:r>
            <w:r w:rsidRPr="008D639E">
              <w:rPr>
                <w:b/>
                <w:i/>
              </w:rPr>
              <w:t>bilag VIII udgår afsnit B.</w:t>
            </w:r>
          </w:p>
        </w:tc>
        <w:tc>
          <w:tcPr>
            <w:tcW w:w="4876" w:type="dxa"/>
            <w:hideMark/>
          </w:tcPr>
          <w:p w14:paraId="2A535B31" w14:textId="77777777" w:rsidR="00A42879" w:rsidRPr="008D639E" w:rsidRDefault="008D639E">
            <w:pPr>
              <w:pStyle w:val="Normal6"/>
              <w:rPr>
                <w:szCs w:val="24"/>
              </w:rPr>
            </w:pPr>
            <w:r w:rsidRPr="008D639E">
              <w:rPr>
                <w:b/>
                <w:i/>
              </w:rPr>
              <w:t>udgår</w:t>
            </w:r>
          </w:p>
        </w:tc>
      </w:tr>
    </w:tbl>
    <w:p w14:paraId="1AECCA8E"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9236C20" w14:textId="77777777" w:rsidR="00A42879" w:rsidRPr="008D639E" w:rsidRDefault="008D639E" w:rsidP="00A42879">
      <w:r w:rsidRPr="008D639E">
        <w:rPr>
          <w:rStyle w:val="HideTWBExt"/>
          <w:noProof w:val="0"/>
        </w:rPr>
        <w:lastRenderedPageBreak/>
        <w:t>&lt;/Amend&gt;</w:t>
      </w:r>
    </w:p>
    <w:p w14:paraId="2EF7C67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446</w:t>
      </w:r>
      <w:r w:rsidRPr="008D639E">
        <w:rPr>
          <w:rStyle w:val="HideTWBExt"/>
          <w:b w:val="0"/>
          <w:noProof w:val="0"/>
        </w:rPr>
        <w:t>&lt;/NumAm&gt;</w:t>
      </w:r>
    </w:p>
    <w:p w14:paraId="72869275" w14:textId="77777777" w:rsidR="00A42879" w:rsidRPr="008D639E" w:rsidRDefault="008D639E" w:rsidP="00A42879">
      <w:pPr>
        <w:pStyle w:val="NormalBold"/>
      </w:pPr>
      <w:r w:rsidRPr="008D639E">
        <w:rPr>
          <w:rStyle w:val="HideTWBExt"/>
          <w:b w:val="0"/>
          <w:noProof w:val="0"/>
        </w:rPr>
        <w:t>&lt;RepeatBlock-By&gt;&lt;Members&gt;</w:t>
      </w:r>
      <w:r w:rsidRPr="008D639E">
        <w:t>Sandro Gozi, Stéphanie Yon-Courtin</w:t>
      </w:r>
      <w:r w:rsidRPr="008D639E">
        <w:rPr>
          <w:rStyle w:val="HideTWBExt"/>
          <w:b w:val="0"/>
          <w:noProof w:val="0"/>
        </w:rPr>
        <w:t>&lt;/Members&gt;</w:t>
      </w:r>
    </w:p>
    <w:p w14:paraId="2FAD85AC" w14:textId="77777777" w:rsidR="00A42879" w:rsidRPr="008D639E" w:rsidRDefault="008D639E" w:rsidP="00A42879">
      <w:r w:rsidRPr="008D639E">
        <w:rPr>
          <w:rStyle w:val="HideTWBExt"/>
          <w:noProof w:val="0"/>
        </w:rPr>
        <w:t>&lt;/RepeatBlock-By&gt;</w:t>
      </w:r>
    </w:p>
    <w:p w14:paraId="2EEDD201"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749E44E1" w14:textId="77777777" w:rsidR="00A42879" w:rsidRPr="008D639E" w:rsidRDefault="008D639E" w:rsidP="00A42879">
      <w:pPr>
        <w:pStyle w:val="NormalBold"/>
      </w:pPr>
      <w:r w:rsidRPr="008D639E">
        <w:rPr>
          <w:rStyle w:val="HideTWBExt"/>
          <w:b w:val="0"/>
          <w:noProof w:val="0"/>
        </w:rPr>
        <w:t>&lt;Article&gt;</w:t>
      </w:r>
      <w:r w:rsidRPr="008D639E">
        <w:t>Artikel 1 – stk. 1 – nr. 32</w:t>
      </w:r>
      <w:r w:rsidRPr="008D639E">
        <w:rPr>
          <w:rStyle w:val="HideTWBExt"/>
          <w:b w:val="0"/>
          <w:noProof w:val="0"/>
        </w:rPr>
        <w:t>&lt;/Article&gt;</w:t>
      </w:r>
    </w:p>
    <w:p w14:paraId="76C567BE"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0E29D58B" w14:textId="77777777" w:rsidR="00A42879" w:rsidRPr="008D639E" w:rsidRDefault="008D639E" w:rsidP="00A42879">
      <w:r w:rsidRPr="008D639E">
        <w:rPr>
          <w:rStyle w:val="HideTWBExt"/>
          <w:noProof w:val="0"/>
        </w:rPr>
        <w:t>&lt;Article2&gt;</w:t>
      </w:r>
      <w:r w:rsidRPr="008D639E">
        <w:t>Bilag VIII – afsnit 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5D975DB6" w14:textId="77777777" w:rsidTr="00A42879">
        <w:trPr>
          <w:jc w:val="center"/>
        </w:trPr>
        <w:tc>
          <w:tcPr>
            <w:tcW w:w="9752" w:type="dxa"/>
            <w:gridSpan w:val="2"/>
          </w:tcPr>
          <w:p w14:paraId="75F1F029" w14:textId="77777777" w:rsidR="00A42879" w:rsidRPr="008D639E" w:rsidRDefault="00A42879">
            <w:pPr>
              <w:keepNext/>
            </w:pPr>
          </w:p>
        </w:tc>
      </w:tr>
      <w:tr w:rsidR="006C7B3F" w:rsidRPr="008D639E" w14:paraId="0C0D4831" w14:textId="77777777" w:rsidTr="00A42879">
        <w:trPr>
          <w:jc w:val="center"/>
        </w:trPr>
        <w:tc>
          <w:tcPr>
            <w:tcW w:w="4876" w:type="dxa"/>
            <w:hideMark/>
          </w:tcPr>
          <w:p w14:paraId="12F30309" w14:textId="77777777" w:rsidR="00A42879" w:rsidRPr="008D639E" w:rsidRDefault="008D639E">
            <w:pPr>
              <w:pStyle w:val="ColumnHeading"/>
              <w:keepNext/>
            </w:pPr>
            <w:r w:rsidRPr="008D639E">
              <w:t>Kommissionens forslag</w:t>
            </w:r>
          </w:p>
        </w:tc>
        <w:tc>
          <w:tcPr>
            <w:tcW w:w="4876" w:type="dxa"/>
            <w:hideMark/>
          </w:tcPr>
          <w:p w14:paraId="0FC823AC" w14:textId="77777777" w:rsidR="00A42879" w:rsidRPr="008D639E" w:rsidRDefault="008D639E">
            <w:pPr>
              <w:pStyle w:val="ColumnHeading"/>
              <w:keepNext/>
            </w:pPr>
            <w:r w:rsidRPr="008D639E">
              <w:t>Ændringsforslag</w:t>
            </w:r>
          </w:p>
        </w:tc>
      </w:tr>
      <w:tr w:rsidR="006C7B3F" w:rsidRPr="008D639E" w14:paraId="41DA7F56" w14:textId="77777777" w:rsidTr="00A42879">
        <w:trPr>
          <w:jc w:val="center"/>
        </w:trPr>
        <w:tc>
          <w:tcPr>
            <w:tcW w:w="4876" w:type="dxa"/>
            <w:hideMark/>
          </w:tcPr>
          <w:p w14:paraId="749736F2" w14:textId="77777777" w:rsidR="00A42879" w:rsidRPr="008D639E" w:rsidRDefault="008D639E">
            <w:pPr>
              <w:pStyle w:val="Normal6"/>
            </w:pPr>
            <w:r w:rsidRPr="008D639E">
              <w:rPr>
                <w:b/>
                <w:i/>
              </w:rPr>
              <w:t>(32)</w:t>
            </w:r>
            <w:r w:rsidRPr="008D639E">
              <w:rPr>
                <w:b/>
                <w:i/>
              </w:rPr>
              <w:tab/>
              <w:t>I bilag VIII udgår afsnit B.</w:t>
            </w:r>
          </w:p>
        </w:tc>
        <w:tc>
          <w:tcPr>
            <w:tcW w:w="4876" w:type="dxa"/>
            <w:hideMark/>
          </w:tcPr>
          <w:p w14:paraId="6823D620" w14:textId="77777777" w:rsidR="00A42879" w:rsidRPr="008D639E" w:rsidRDefault="008D639E">
            <w:pPr>
              <w:pStyle w:val="Normal6"/>
              <w:rPr>
                <w:szCs w:val="24"/>
              </w:rPr>
            </w:pPr>
            <w:r w:rsidRPr="008D639E">
              <w:rPr>
                <w:b/>
                <w:i/>
              </w:rPr>
              <w:t>udgår</w:t>
            </w:r>
          </w:p>
        </w:tc>
      </w:tr>
    </w:tbl>
    <w:p w14:paraId="7653EDC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CD65FA3" w14:textId="77777777" w:rsidR="00A42879" w:rsidRPr="008D639E" w:rsidRDefault="008D639E" w:rsidP="00A42879">
      <w:r w:rsidRPr="008D639E">
        <w:rPr>
          <w:rStyle w:val="HideTWBExt"/>
          <w:noProof w:val="0"/>
        </w:rPr>
        <w:t>&lt;/Amend&gt;</w:t>
      </w:r>
    </w:p>
    <w:p w14:paraId="171FB06E"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447</w:t>
      </w:r>
      <w:r w:rsidRPr="008D639E">
        <w:rPr>
          <w:rStyle w:val="HideTWBExt"/>
          <w:b w:val="0"/>
          <w:noProof w:val="0"/>
        </w:rPr>
        <w:t>&lt;/NumAm&gt;</w:t>
      </w:r>
    </w:p>
    <w:p w14:paraId="35C038FD" w14:textId="77777777" w:rsidR="00A42879" w:rsidRPr="008D639E" w:rsidRDefault="008D639E" w:rsidP="00A42879">
      <w:pPr>
        <w:pStyle w:val="NormalBold"/>
      </w:pPr>
      <w:r w:rsidRPr="008D639E">
        <w:rPr>
          <w:rStyle w:val="HideTWBExt"/>
          <w:b w:val="0"/>
          <w:noProof w:val="0"/>
        </w:rPr>
        <w:t>&lt;RepeatBlock-By&gt;&lt;Members&gt;</w:t>
      </w:r>
      <w:r w:rsidRPr="008D639E">
        <w:t>Jaroslav Bžoch, Klara Dostalova</w:t>
      </w:r>
      <w:r w:rsidRPr="008D639E">
        <w:rPr>
          <w:rStyle w:val="HideTWBExt"/>
          <w:b w:val="0"/>
          <w:noProof w:val="0"/>
        </w:rPr>
        <w:t>&lt;/Members&gt;</w:t>
      </w:r>
    </w:p>
    <w:p w14:paraId="2A571143" w14:textId="77777777" w:rsidR="00A42879" w:rsidRPr="008D639E" w:rsidRDefault="008D639E" w:rsidP="00A42879">
      <w:r w:rsidRPr="008D639E">
        <w:rPr>
          <w:rStyle w:val="HideTWBExt"/>
          <w:noProof w:val="0"/>
        </w:rPr>
        <w:t>&lt;/RepeatBlock-By&gt;</w:t>
      </w:r>
    </w:p>
    <w:p w14:paraId="693DF886"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09742DEF" w14:textId="77777777" w:rsidR="00A42879" w:rsidRPr="008D639E" w:rsidRDefault="008D639E" w:rsidP="00A42879">
      <w:pPr>
        <w:pStyle w:val="NormalBold"/>
      </w:pPr>
      <w:r w:rsidRPr="008D639E">
        <w:rPr>
          <w:rStyle w:val="HideTWBExt"/>
          <w:b w:val="0"/>
          <w:noProof w:val="0"/>
        </w:rPr>
        <w:t>&lt;Article&gt;</w:t>
      </w:r>
      <w:r w:rsidRPr="008D639E">
        <w:t>Artikel 1 – stk. 1 – nr. 32</w:t>
      </w:r>
      <w:r w:rsidRPr="008D639E">
        <w:rPr>
          <w:rStyle w:val="HideTWBExt"/>
          <w:b w:val="0"/>
          <w:noProof w:val="0"/>
        </w:rPr>
        <w:t>&lt;/Article&gt;</w:t>
      </w:r>
    </w:p>
    <w:p w14:paraId="4912E9F6"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5A66EC9" w14:textId="77777777" w:rsidR="00A42879" w:rsidRPr="008D639E" w:rsidRDefault="008D639E" w:rsidP="00A42879">
      <w:r w:rsidRPr="008D639E">
        <w:rPr>
          <w:rStyle w:val="HideTWBExt"/>
          <w:noProof w:val="0"/>
        </w:rPr>
        <w:t>&lt;Article2&gt;</w:t>
      </w:r>
      <w:r w:rsidRPr="008D639E">
        <w:t>BILAG VIII – afsnit 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3047A886" w14:textId="77777777" w:rsidTr="00A42879">
        <w:trPr>
          <w:jc w:val="center"/>
        </w:trPr>
        <w:tc>
          <w:tcPr>
            <w:tcW w:w="9752" w:type="dxa"/>
            <w:gridSpan w:val="2"/>
          </w:tcPr>
          <w:p w14:paraId="0CF50EDB" w14:textId="77777777" w:rsidR="00A42879" w:rsidRPr="008D639E" w:rsidRDefault="00A42879">
            <w:pPr>
              <w:keepNext/>
            </w:pPr>
          </w:p>
        </w:tc>
      </w:tr>
      <w:tr w:rsidR="006C7B3F" w:rsidRPr="008D639E" w14:paraId="3EC5AF46" w14:textId="77777777" w:rsidTr="00A42879">
        <w:trPr>
          <w:jc w:val="center"/>
        </w:trPr>
        <w:tc>
          <w:tcPr>
            <w:tcW w:w="4876" w:type="dxa"/>
            <w:hideMark/>
          </w:tcPr>
          <w:p w14:paraId="4818E2AA" w14:textId="77777777" w:rsidR="00A42879" w:rsidRPr="008D639E" w:rsidRDefault="008D639E">
            <w:pPr>
              <w:pStyle w:val="ColumnHeading"/>
              <w:keepNext/>
            </w:pPr>
            <w:r w:rsidRPr="008D639E">
              <w:t>Kommissionens forslag</w:t>
            </w:r>
          </w:p>
        </w:tc>
        <w:tc>
          <w:tcPr>
            <w:tcW w:w="4876" w:type="dxa"/>
            <w:hideMark/>
          </w:tcPr>
          <w:p w14:paraId="7DBC6042" w14:textId="77777777" w:rsidR="00A42879" w:rsidRPr="008D639E" w:rsidRDefault="008D639E">
            <w:pPr>
              <w:pStyle w:val="ColumnHeading"/>
              <w:keepNext/>
            </w:pPr>
            <w:r w:rsidRPr="008D639E">
              <w:t>Ændringsforslag</w:t>
            </w:r>
          </w:p>
        </w:tc>
      </w:tr>
      <w:tr w:rsidR="006C7B3F" w:rsidRPr="008D639E" w14:paraId="530C97ED" w14:textId="77777777" w:rsidTr="00A42879">
        <w:trPr>
          <w:jc w:val="center"/>
        </w:trPr>
        <w:tc>
          <w:tcPr>
            <w:tcW w:w="4876" w:type="dxa"/>
            <w:hideMark/>
          </w:tcPr>
          <w:p w14:paraId="40E1EE77" w14:textId="77777777" w:rsidR="00A42879" w:rsidRPr="008D639E" w:rsidRDefault="008D639E">
            <w:pPr>
              <w:pStyle w:val="Normal6"/>
            </w:pPr>
            <w:r w:rsidRPr="008D639E">
              <w:rPr>
                <w:b/>
                <w:i/>
              </w:rPr>
              <w:t>(32)</w:t>
            </w:r>
            <w:r w:rsidRPr="008D639E">
              <w:rPr>
                <w:b/>
                <w:i/>
              </w:rPr>
              <w:tab/>
              <w:t>I bilag VIII udgår afsnit B.</w:t>
            </w:r>
          </w:p>
        </w:tc>
        <w:tc>
          <w:tcPr>
            <w:tcW w:w="4876" w:type="dxa"/>
            <w:hideMark/>
          </w:tcPr>
          <w:p w14:paraId="3686237F" w14:textId="77777777" w:rsidR="00A42879" w:rsidRPr="008D639E" w:rsidRDefault="008D639E">
            <w:pPr>
              <w:pStyle w:val="Normal6"/>
              <w:rPr>
                <w:szCs w:val="24"/>
              </w:rPr>
            </w:pPr>
            <w:r w:rsidRPr="008D639E">
              <w:rPr>
                <w:b/>
                <w:i/>
              </w:rPr>
              <w:t>udgår</w:t>
            </w:r>
          </w:p>
        </w:tc>
      </w:tr>
    </w:tbl>
    <w:p w14:paraId="252D424E"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545570B1" w14:textId="77777777" w:rsidR="00A42879" w:rsidRPr="008D639E" w:rsidRDefault="008D639E" w:rsidP="00A42879">
      <w:r w:rsidRPr="008D639E">
        <w:rPr>
          <w:rStyle w:val="HideTWBExt"/>
          <w:noProof w:val="0"/>
        </w:rPr>
        <w:t>&lt;/Amend&gt;</w:t>
      </w:r>
    </w:p>
    <w:p w14:paraId="6CD125A4"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448</w:t>
      </w:r>
      <w:r w:rsidRPr="008D639E">
        <w:rPr>
          <w:rStyle w:val="HideTWBExt"/>
          <w:b w:val="0"/>
          <w:noProof w:val="0"/>
        </w:rPr>
        <w:t>&lt;/NumAm&gt;</w:t>
      </w:r>
    </w:p>
    <w:p w14:paraId="2E9E01A3" w14:textId="77777777" w:rsidR="00A42879" w:rsidRPr="008D639E" w:rsidRDefault="008D639E" w:rsidP="00A42879">
      <w:pPr>
        <w:pStyle w:val="NormalBold"/>
      </w:pPr>
      <w:r w:rsidRPr="008D639E">
        <w:rPr>
          <w:rStyle w:val="HideTWBExt"/>
          <w:b w:val="0"/>
          <w:noProof w:val="0"/>
        </w:rPr>
        <w:t>&lt;RepeatBlock-By&gt;&lt;Members&gt;</w:t>
      </w:r>
      <w:r w:rsidRPr="008D639E">
        <w:t>Michael McNamara, Sandro Gozi, Irena Joveva, Veronika Cifrová Ostrihoňová, Lucia Yar, Raquel García Hermida-Van Der Walle</w:t>
      </w:r>
      <w:r w:rsidRPr="008D639E">
        <w:rPr>
          <w:rStyle w:val="HideTWBExt"/>
          <w:b w:val="0"/>
          <w:noProof w:val="0"/>
        </w:rPr>
        <w:t>&lt;/Members&gt;</w:t>
      </w:r>
    </w:p>
    <w:p w14:paraId="7EB183D5" w14:textId="77777777" w:rsidR="00A42879" w:rsidRPr="008D639E" w:rsidRDefault="008D639E" w:rsidP="00A42879">
      <w:r w:rsidRPr="008D639E">
        <w:rPr>
          <w:rStyle w:val="HideTWBExt"/>
          <w:noProof w:val="0"/>
        </w:rPr>
        <w:t>&lt;/RepeatBlock-By&gt;</w:t>
      </w:r>
    </w:p>
    <w:p w14:paraId="7B1B765D"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798D4E1" w14:textId="77777777" w:rsidR="00A42879" w:rsidRPr="008D639E" w:rsidRDefault="008D639E" w:rsidP="00A42879">
      <w:pPr>
        <w:pStyle w:val="NormalBold"/>
      </w:pPr>
      <w:r w:rsidRPr="008D639E">
        <w:rPr>
          <w:rStyle w:val="HideTWBExt"/>
          <w:b w:val="0"/>
          <w:noProof w:val="0"/>
        </w:rPr>
        <w:t>&lt;Article&gt;</w:t>
      </w:r>
      <w:r w:rsidRPr="008D639E">
        <w:t>Artikel 1 – stk. 1 – nr. 32</w:t>
      </w:r>
      <w:r w:rsidRPr="008D639E">
        <w:rPr>
          <w:rStyle w:val="HideTWBExt"/>
          <w:b w:val="0"/>
          <w:noProof w:val="0"/>
        </w:rPr>
        <w:t>&lt;/Article&gt;</w:t>
      </w:r>
    </w:p>
    <w:p w14:paraId="6D2BA8C2"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3EF5FF55" w14:textId="77777777" w:rsidR="00A42879" w:rsidRPr="008D639E" w:rsidRDefault="008D639E" w:rsidP="00A42879">
      <w:r w:rsidRPr="008D639E">
        <w:rPr>
          <w:rStyle w:val="HideTWBExt"/>
          <w:noProof w:val="0"/>
        </w:rPr>
        <w:t>&lt;Article2&gt;</w:t>
      </w:r>
      <w:r w:rsidRPr="008D639E">
        <w:t>BILAG VIII – afsnit 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0A34BB25" w14:textId="77777777" w:rsidTr="00A42879">
        <w:trPr>
          <w:jc w:val="center"/>
        </w:trPr>
        <w:tc>
          <w:tcPr>
            <w:tcW w:w="9752" w:type="dxa"/>
            <w:gridSpan w:val="2"/>
          </w:tcPr>
          <w:p w14:paraId="7E51263C" w14:textId="77777777" w:rsidR="00A42879" w:rsidRPr="008D639E" w:rsidRDefault="00A42879">
            <w:pPr>
              <w:keepNext/>
            </w:pPr>
          </w:p>
        </w:tc>
      </w:tr>
      <w:tr w:rsidR="006C7B3F" w:rsidRPr="008D639E" w14:paraId="630F8DC2" w14:textId="77777777" w:rsidTr="00A42879">
        <w:trPr>
          <w:jc w:val="center"/>
        </w:trPr>
        <w:tc>
          <w:tcPr>
            <w:tcW w:w="4876" w:type="dxa"/>
            <w:hideMark/>
          </w:tcPr>
          <w:p w14:paraId="23FC2AEC" w14:textId="77777777" w:rsidR="00A42879" w:rsidRPr="008D639E" w:rsidRDefault="008D639E">
            <w:pPr>
              <w:pStyle w:val="ColumnHeading"/>
              <w:keepNext/>
            </w:pPr>
            <w:r w:rsidRPr="008D639E">
              <w:t>Kommissionens forslag</w:t>
            </w:r>
          </w:p>
        </w:tc>
        <w:tc>
          <w:tcPr>
            <w:tcW w:w="4876" w:type="dxa"/>
            <w:hideMark/>
          </w:tcPr>
          <w:p w14:paraId="1C076738" w14:textId="77777777" w:rsidR="00A42879" w:rsidRPr="008D639E" w:rsidRDefault="008D639E">
            <w:pPr>
              <w:pStyle w:val="ColumnHeading"/>
              <w:keepNext/>
            </w:pPr>
            <w:r w:rsidRPr="008D639E">
              <w:t>Ændringsforslag</w:t>
            </w:r>
          </w:p>
        </w:tc>
      </w:tr>
      <w:tr w:rsidR="006C7B3F" w:rsidRPr="008D639E" w14:paraId="704A974E" w14:textId="77777777" w:rsidTr="00A42879">
        <w:trPr>
          <w:jc w:val="center"/>
        </w:trPr>
        <w:tc>
          <w:tcPr>
            <w:tcW w:w="4876" w:type="dxa"/>
            <w:hideMark/>
          </w:tcPr>
          <w:p w14:paraId="66BE3114" w14:textId="77777777" w:rsidR="00A42879" w:rsidRPr="008D639E" w:rsidRDefault="008D639E">
            <w:pPr>
              <w:pStyle w:val="Normal6"/>
            </w:pPr>
            <w:r w:rsidRPr="008D639E">
              <w:rPr>
                <w:b/>
                <w:i/>
              </w:rPr>
              <w:t>(32)</w:t>
            </w:r>
            <w:r w:rsidRPr="008D639E">
              <w:rPr>
                <w:b/>
                <w:i/>
              </w:rPr>
              <w:tab/>
              <w:t>I bilag VIII udgår afsnit B.</w:t>
            </w:r>
          </w:p>
        </w:tc>
        <w:tc>
          <w:tcPr>
            <w:tcW w:w="4876" w:type="dxa"/>
            <w:hideMark/>
          </w:tcPr>
          <w:p w14:paraId="296DB1CC" w14:textId="77777777" w:rsidR="00A42879" w:rsidRPr="008D639E" w:rsidRDefault="008D639E">
            <w:pPr>
              <w:pStyle w:val="Normal6"/>
              <w:rPr>
                <w:szCs w:val="24"/>
              </w:rPr>
            </w:pPr>
            <w:r w:rsidRPr="008D639E">
              <w:rPr>
                <w:b/>
                <w:i/>
              </w:rPr>
              <w:t>udgår</w:t>
            </w:r>
          </w:p>
        </w:tc>
      </w:tr>
    </w:tbl>
    <w:p w14:paraId="789B6E03"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7DD871D5" w14:textId="77777777" w:rsidR="00A42879" w:rsidRPr="008D639E" w:rsidRDefault="008D639E" w:rsidP="00A42879">
      <w:r w:rsidRPr="008D639E">
        <w:rPr>
          <w:rStyle w:val="HideTWBExt"/>
          <w:noProof w:val="0"/>
        </w:rPr>
        <w:lastRenderedPageBreak/>
        <w:t>&lt;/Amend&gt;</w:t>
      </w:r>
    </w:p>
    <w:p w14:paraId="7393E53F"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449</w:t>
      </w:r>
      <w:r w:rsidRPr="008D639E">
        <w:rPr>
          <w:rStyle w:val="HideTWBExt"/>
          <w:b w:val="0"/>
          <w:noProof w:val="0"/>
        </w:rPr>
        <w:t>&lt;/NumAm&gt;</w:t>
      </w:r>
    </w:p>
    <w:p w14:paraId="0BCE9F3F" w14:textId="77777777" w:rsidR="00A42879" w:rsidRPr="008D639E" w:rsidRDefault="008D639E" w:rsidP="00A42879">
      <w:pPr>
        <w:pStyle w:val="NormalBold"/>
      </w:pPr>
      <w:r w:rsidRPr="008D639E">
        <w:rPr>
          <w:rStyle w:val="HideTWBExt"/>
          <w:b w:val="0"/>
          <w:noProof w:val="0"/>
        </w:rPr>
        <w:t>&lt;RepeatBlock-By&gt;&lt;Members&gt;</w:t>
      </w:r>
      <w:r w:rsidRPr="008D639E">
        <w:t>Jaroslav Bžoch, Klara Dostalova</w:t>
      </w:r>
      <w:r w:rsidRPr="008D639E">
        <w:rPr>
          <w:rStyle w:val="HideTWBExt"/>
          <w:b w:val="0"/>
          <w:noProof w:val="0"/>
        </w:rPr>
        <w:t>&lt;/Members&gt;</w:t>
      </w:r>
    </w:p>
    <w:p w14:paraId="10BFE305" w14:textId="77777777" w:rsidR="00A42879" w:rsidRPr="008D639E" w:rsidRDefault="008D639E" w:rsidP="00A42879">
      <w:r w:rsidRPr="008D639E">
        <w:rPr>
          <w:rStyle w:val="HideTWBExt"/>
          <w:noProof w:val="0"/>
        </w:rPr>
        <w:t>&lt;/RepeatBlock-By&gt;</w:t>
      </w:r>
    </w:p>
    <w:p w14:paraId="2C74F3F6"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1DBFE03D" w14:textId="77777777" w:rsidR="00A42879" w:rsidRPr="008D639E" w:rsidRDefault="008D639E" w:rsidP="00A42879">
      <w:pPr>
        <w:pStyle w:val="NormalBold"/>
      </w:pPr>
      <w:r w:rsidRPr="008D639E">
        <w:rPr>
          <w:rStyle w:val="HideTWBExt"/>
          <w:b w:val="0"/>
          <w:noProof w:val="0"/>
        </w:rPr>
        <w:t>&lt;Article&gt;</w:t>
      </w:r>
      <w:r w:rsidRPr="008D639E">
        <w:t>Artikel 1 – stk. 1 – nr. 32 a (nyt)</w:t>
      </w:r>
      <w:r w:rsidRPr="008D639E">
        <w:rPr>
          <w:rStyle w:val="HideTWBExt"/>
          <w:b w:val="0"/>
          <w:noProof w:val="0"/>
        </w:rPr>
        <w:t>&lt;/Article&gt;</w:t>
      </w:r>
    </w:p>
    <w:p w14:paraId="650A3CA7" w14:textId="77777777" w:rsidR="00A42879" w:rsidRPr="008D639E" w:rsidRDefault="008D639E" w:rsidP="00A42879">
      <w:pPr>
        <w:keepNext/>
      </w:pPr>
      <w:r w:rsidRPr="008D639E">
        <w:rPr>
          <w:rStyle w:val="HideTWBExt"/>
          <w:noProof w:val="0"/>
        </w:rPr>
        <w:t>&lt;DocAmend2&gt;</w:t>
      </w:r>
      <w:r w:rsidRPr="008D639E">
        <w:t xml:space="preserve">Forordning </w:t>
      </w:r>
      <w:r w:rsidRPr="008D639E">
        <w:t>(EU) 2024/1689</w:t>
      </w:r>
      <w:r w:rsidRPr="008D639E">
        <w:rPr>
          <w:rStyle w:val="HideTWBExt"/>
          <w:noProof w:val="0"/>
        </w:rPr>
        <w:t>&lt;/DocAmend2&gt;</w:t>
      </w:r>
    </w:p>
    <w:p w14:paraId="54C5D139" w14:textId="77777777" w:rsidR="00A42879" w:rsidRPr="008D639E" w:rsidRDefault="008D639E" w:rsidP="00A42879">
      <w:r w:rsidRPr="008D639E">
        <w:rPr>
          <w:rStyle w:val="HideTWBExt"/>
          <w:noProof w:val="0"/>
        </w:rPr>
        <w:t>&lt;Article2&gt;</w:t>
      </w:r>
      <w:r w:rsidRPr="008D639E">
        <w:t>Bilag VIII – afsnit B</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729A75F" w14:textId="77777777" w:rsidTr="00A42879">
        <w:trPr>
          <w:jc w:val="center"/>
        </w:trPr>
        <w:tc>
          <w:tcPr>
            <w:tcW w:w="9752" w:type="dxa"/>
            <w:gridSpan w:val="2"/>
          </w:tcPr>
          <w:p w14:paraId="43F84987" w14:textId="77777777" w:rsidR="00A42879" w:rsidRPr="008D639E" w:rsidRDefault="00A42879">
            <w:pPr>
              <w:keepNext/>
            </w:pPr>
          </w:p>
        </w:tc>
      </w:tr>
      <w:tr w:rsidR="006C7B3F" w:rsidRPr="008D639E" w14:paraId="59243183" w14:textId="77777777" w:rsidTr="00A42879">
        <w:trPr>
          <w:jc w:val="center"/>
        </w:trPr>
        <w:tc>
          <w:tcPr>
            <w:tcW w:w="4876" w:type="dxa"/>
            <w:hideMark/>
          </w:tcPr>
          <w:p w14:paraId="0406AD80" w14:textId="77777777" w:rsidR="00A42879" w:rsidRPr="008D639E" w:rsidRDefault="008D639E">
            <w:pPr>
              <w:pStyle w:val="ColumnHeading"/>
              <w:keepNext/>
            </w:pPr>
            <w:r w:rsidRPr="008D639E">
              <w:t>Kommissionens forslag</w:t>
            </w:r>
          </w:p>
        </w:tc>
        <w:tc>
          <w:tcPr>
            <w:tcW w:w="4876" w:type="dxa"/>
            <w:hideMark/>
          </w:tcPr>
          <w:p w14:paraId="0F3AADA4" w14:textId="77777777" w:rsidR="00A42879" w:rsidRPr="008D639E" w:rsidRDefault="008D639E">
            <w:pPr>
              <w:pStyle w:val="ColumnHeading"/>
              <w:keepNext/>
            </w:pPr>
            <w:r w:rsidRPr="008D639E">
              <w:t>Ændringsforslag</w:t>
            </w:r>
          </w:p>
        </w:tc>
      </w:tr>
      <w:tr w:rsidR="006C7B3F" w:rsidRPr="008D639E" w14:paraId="60EBCB1E" w14:textId="77777777" w:rsidTr="00A42879">
        <w:trPr>
          <w:jc w:val="center"/>
        </w:trPr>
        <w:tc>
          <w:tcPr>
            <w:tcW w:w="4876" w:type="dxa"/>
          </w:tcPr>
          <w:p w14:paraId="5C8C4CA0" w14:textId="77777777" w:rsidR="00A42879" w:rsidRPr="008D639E" w:rsidRDefault="00A42879">
            <w:pPr>
              <w:pStyle w:val="Normal6"/>
            </w:pPr>
          </w:p>
        </w:tc>
        <w:tc>
          <w:tcPr>
            <w:tcW w:w="4876" w:type="dxa"/>
            <w:hideMark/>
          </w:tcPr>
          <w:p w14:paraId="0D646E65" w14:textId="77777777" w:rsidR="00A42879" w:rsidRPr="008D639E" w:rsidRDefault="008D639E">
            <w:pPr>
              <w:pStyle w:val="Normal6"/>
              <w:rPr>
                <w:szCs w:val="24"/>
              </w:rPr>
            </w:pPr>
            <w:r w:rsidRPr="008D639E">
              <w:rPr>
                <w:b/>
                <w:i/>
              </w:rPr>
              <w:t>(32a)</w:t>
            </w:r>
            <w:r w:rsidRPr="008D639E">
              <w:rPr>
                <w:b/>
                <w:i/>
              </w:rPr>
              <w:tab/>
              <w:t>I bilag VIII, afsnit B, udgår punkt 6-8.</w:t>
            </w:r>
          </w:p>
        </w:tc>
      </w:tr>
    </w:tbl>
    <w:p w14:paraId="50DC211A"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27EECF2B" w14:textId="77777777" w:rsidR="00A42879" w:rsidRPr="008D639E" w:rsidRDefault="008D639E" w:rsidP="00A42879">
      <w:r w:rsidRPr="008D639E">
        <w:rPr>
          <w:rStyle w:val="HideTWBExt"/>
          <w:noProof w:val="0"/>
        </w:rPr>
        <w:t>&lt;/Amend&gt;</w:t>
      </w:r>
    </w:p>
    <w:p w14:paraId="0F8E6D9B" w14:textId="77777777" w:rsidR="00A42879" w:rsidRPr="008D639E" w:rsidRDefault="008D639E" w:rsidP="00A42879">
      <w:pPr>
        <w:pStyle w:val="AMNumberTabs0"/>
        <w:keepNext/>
      </w:pPr>
      <w:r w:rsidRPr="008D639E">
        <w:rPr>
          <w:rStyle w:val="HideTWBExt"/>
          <w:b w:val="0"/>
          <w:noProof w:val="0"/>
        </w:rPr>
        <w:t>&lt;Amend&gt;</w:t>
      </w:r>
      <w:r w:rsidRPr="008D639E">
        <w:t>Ændringsforslag</w:t>
      </w:r>
      <w:r w:rsidRPr="008D639E">
        <w:tab/>
      </w:r>
      <w:r w:rsidRPr="008D639E">
        <w:tab/>
      </w:r>
      <w:r w:rsidRPr="008D639E">
        <w:rPr>
          <w:rStyle w:val="HideTWBExt"/>
          <w:b w:val="0"/>
          <w:noProof w:val="0"/>
        </w:rPr>
        <w:t>&lt;NumAm&gt;</w:t>
      </w:r>
      <w:r w:rsidRPr="008D639E">
        <w:t>450</w:t>
      </w:r>
      <w:r w:rsidRPr="008D639E">
        <w:rPr>
          <w:rStyle w:val="HideTWBExt"/>
          <w:b w:val="0"/>
          <w:noProof w:val="0"/>
        </w:rPr>
        <w:t>&lt;/NumAm&gt;</w:t>
      </w:r>
    </w:p>
    <w:p w14:paraId="660F83A3" w14:textId="77777777" w:rsidR="00A42879" w:rsidRPr="008D639E" w:rsidRDefault="008D639E" w:rsidP="00A42879">
      <w:pPr>
        <w:pStyle w:val="NormalBold"/>
      </w:pPr>
      <w:r w:rsidRPr="008D639E">
        <w:rPr>
          <w:rStyle w:val="HideTWBExt"/>
          <w:b w:val="0"/>
          <w:noProof w:val="0"/>
        </w:rPr>
        <w:t>&lt;RepeatBlock-By&gt;&lt;Members&gt;</w:t>
      </w:r>
      <w:r w:rsidRPr="008D639E">
        <w:t>Jaroslav Bžoch, Klara Dostalova</w:t>
      </w:r>
      <w:r w:rsidRPr="008D639E">
        <w:rPr>
          <w:rStyle w:val="HideTWBExt"/>
          <w:b w:val="0"/>
          <w:noProof w:val="0"/>
        </w:rPr>
        <w:t>&lt;/Members&gt;</w:t>
      </w:r>
    </w:p>
    <w:p w14:paraId="7C39E41F" w14:textId="77777777" w:rsidR="00A42879" w:rsidRPr="008D639E" w:rsidRDefault="008D639E" w:rsidP="00A42879">
      <w:r w:rsidRPr="008D639E">
        <w:rPr>
          <w:rStyle w:val="HideTWBExt"/>
          <w:noProof w:val="0"/>
        </w:rPr>
        <w:t>&lt;/RepeatBlock-By&gt;</w:t>
      </w:r>
    </w:p>
    <w:p w14:paraId="53F16648" w14:textId="77777777" w:rsidR="00A42879" w:rsidRPr="008D639E" w:rsidRDefault="008D639E" w:rsidP="00A42879">
      <w:pPr>
        <w:pStyle w:val="NormalBold"/>
        <w:keepNext/>
      </w:pPr>
      <w:r w:rsidRPr="008D639E">
        <w:rPr>
          <w:rStyle w:val="HideTWBExt"/>
          <w:b w:val="0"/>
          <w:noProof w:val="0"/>
        </w:rPr>
        <w:t>&lt;DocAmend&gt;</w:t>
      </w:r>
      <w:r w:rsidRPr="008D639E">
        <w:t>Forslag til forordning</w:t>
      </w:r>
      <w:r w:rsidRPr="008D639E">
        <w:rPr>
          <w:rStyle w:val="HideTWBExt"/>
          <w:b w:val="0"/>
          <w:noProof w:val="0"/>
        </w:rPr>
        <w:t>&lt;/DocAmend&gt;</w:t>
      </w:r>
    </w:p>
    <w:p w14:paraId="6EEDBD15" w14:textId="77777777" w:rsidR="00A42879" w:rsidRPr="008D639E" w:rsidRDefault="008D639E" w:rsidP="00A42879">
      <w:pPr>
        <w:pStyle w:val="NormalBold"/>
      </w:pPr>
      <w:r w:rsidRPr="008D639E">
        <w:rPr>
          <w:rStyle w:val="HideTWBExt"/>
          <w:b w:val="0"/>
          <w:noProof w:val="0"/>
        </w:rPr>
        <w:t>&lt;Article&gt;</w:t>
      </w:r>
      <w:r w:rsidRPr="008D639E">
        <w:t>Artikel 1 – stk. 1 – nr. 32 a (nyt)</w:t>
      </w:r>
      <w:r w:rsidRPr="008D639E">
        <w:rPr>
          <w:rStyle w:val="HideTWBExt"/>
          <w:b w:val="0"/>
          <w:noProof w:val="0"/>
        </w:rPr>
        <w:t>&lt;/Article&gt;</w:t>
      </w:r>
    </w:p>
    <w:p w14:paraId="317BC22B" w14:textId="77777777" w:rsidR="00A42879" w:rsidRPr="008D639E" w:rsidRDefault="008D639E" w:rsidP="00A42879">
      <w:pPr>
        <w:keepNext/>
      </w:pPr>
      <w:r w:rsidRPr="008D639E">
        <w:rPr>
          <w:rStyle w:val="HideTWBExt"/>
          <w:noProof w:val="0"/>
        </w:rPr>
        <w:t>&lt;DocAmend2&gt;</w:t>
      </w:r>
      <w:r w:rsidRPr="008D639E">
        <w:t>Forordning (EU) 2024/1689</w:t>
      </w:r>
      <w:r w:rsidRPr="008D639E">
        <w:rPr>
          <w:rStyle w:val="HideTWBExt"/>
          <w:noProof w:val="0"/>
        </w:rPr>
        <w:t>&lt;/DocAmend2&gt;</w:t>
      </w:r>
    </w:p>
    <w:p w14:paraId="73D4C90E" w14:textId="77777777" w:rsidR="00A42879" w:rsidRPr="008D639E" w:rsidRDefault="008D639E" w:rsidP="00A42879">
      <w:r w:rsidRPr="008D639E">
        <w:rPr>
          <w:rStyle w:val="HideTWBExt"/>
          <w:noProof w:val="0"/>
        </w:rPr>
        <w:t>&lt;Article2&gt;</w:t>
      </w:r>
      <w:r w:rsidRPr="008D639E">
        <w:t xml:space="preserve">Bilag </w:t>
      </w:r>
      <w:r w:rsidRPr="008D639E">
        <w:t>VIII – afsnit B – punkt 5</w:t>
      </w:r>
      <w:r w:rsidRPr="008D63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7B3F" w:rsidRPr="008D639E" w14:paraId="2BE98F6D" w14:textId="77777777" w:rsidTr="00A42879">
        <w:trPr>
          <w:jc w:val="center"/>
        </w:trPr>
        <w:tc>
          <w:tcPr>
            <w:tcW w:w="9752" w:type="dxa"/>
            <w:gridSpan w:val="2"/>
          </w:tcPr>
          <w:p w14:paraId="45320B55" w14:textId="77777777" w:rsidR="00A42879" w:rsidRPr="008D639E" w:rsidRDefault="00A42879">
            <w:pPr>
              <w:keepNext/>
            </w:pPr>
          </w:p>
        </w:tc>
      </w:tr>
      <w:tr w:rsidR="006C7B3F" w:rsidRPr="008D639E" w14:paraId="2052972A" w14:textId="77777777" w:rsidTr="00A42879">
        <w:trPr>
          <w:jc w:val="center"/>
        </w:trPr>
        <w:tc>
          <w:tcPr>
            <w:tcW w:w="4876" w:type="dxa"/>
            <w:hideMark/>
          </w:tcPr>
          <w:p w14:paraId="3A301061" w14:textId="77777777" w:rsidR="00A42879" w:rsidRPr="008D639E" w:rsidRDefault="008D639E">
            <w:pPr>
              <w:pStyle w:val="ColumnHeading"/>
              <w:keepNext/>
            </w:pPr>
            <w:r w:rsidRPr="008D639E">
              <w:t>Gældende ordlyd</w:t>
            </w:r>
          </w:p>
        </w:tc>
        <w:tc>
          <w:tcPr>
            <w:tcW w:w="4876" w:type="dxa"/>
            <w:hideMark/>
          </w:tcPr>
          <w:p w14:paraId="60F13386" w14:textId="77777777" w:rsidR="00A42879" w:rsidRPr="008D639E" w:rsidRDefault="008D639E">
            <w:pPr>
              <w:pStyle w:val="ColumnHeading"/>
              <w:keepNext/>
            </w:pPr>
            <w:r w:rsidRPr="008D639E">
              <w:t>Ændringsforslag</w:t>
            </w:r>
          </w:p>
        </w:tc>
      </w:tr>
      <w:tr w:rsidR="006C7B3F" w:rsidRPr="008D639E" w14:paraId="45111A3D" w14:textId="77777777" w:rsidTr="00A42879">
        <w:trPr>
          <w:jc w:val="center"/>
        </w:trPr>
        <w:tc>
          <w:tcPr>
            <w:tcW w:w="4876" w:type="dxa"/>
          </w:tcPr>
          <w:p w14:paraId="1B7DE6EC" w14:textId="77777777" w:rsidR="00A42879" w:rsidRPr="008D639E" w:rsidRDefault="00A42879">
            <w:pPr>
              <w:pStyle w:val="Normal6"/>
            </w:pPr>
          </w:p>
        </w:tc>
        <w:tc>
          <w:tcPr>
            <w:tcW w:w="4876" w:type="dxa"/>
            <w:hideMark/>
          </w:tcPr>
          <w:p w14:paraId="4810BC35" w14:textId="77777777" w:rsidR="00A42879" w:rsidRPr="008D639E" w:rsidRDefault="008D639E">
            <w:pPr>
              <w:pStyle w:val="Normal6"/>
              <w:rPr>
                <w:szCs w:val="24"/>
              </w:rPr>
            </w:pPr>
            <w:r w:rsidRPr="008D639E">
              <w:rPr>
                <w:b/>
                <w:i/>
              </w:rPr>
              <w:t>(32a)</w:t>
            </w:r>
            <w:r w:rsidRPr="008D639E">
              <w:rPr>
                <w:b/>
                <w:i/>
              </w:rPr>
              <w:tab/>
              <w:t>I bilag VIII, afsnit B, affattes punkt 5 som følger:</w:t>
            </w:r>
          </w:p>
        </w:tc>
      </w:tr>
      <w:tr w:rsidR="006C7B3F" w:rsidRPr="008D639E" w14:paraId="3CDA9796" w14:textId="77777777" w:rsidTr="00A42879">
        <w:trPr>
          <w:jc w:val="center"/>
        </w:trPr>
        <w:tc>
          <w:tcPr>
            <w:tcW w:w="4876" w:type="dxa"/>
          </w:tcPr>
          <w:p w14:paraId="3C287FF6" w14:textId="77777777" w:rsidR="00A42879" w:rsidRPr="008D639E" w:rsidRDefault="008D639E" w:rsidP="00AE7122">
            <w:pPr>
              <w:pStyle w:val="AmNumberTabs"/>
              <w:keepNext/>
            </w:pPr>
            <w:r w:rsidRPr="008D639E">
              <w:rPr>
                <w:i/>
                <w:iCs/>
              </w:rPr>
              <w:t>5.</w:t>
            </w:r>
            <w:r w:rsidRPr="008D639E">
              <w:tab/>
            </w:r>
            <w:r w:rsidRPr="008D639E">
              <w:rPr>
                <w:i/>
                <w:iCs/>
              </w:rPr>
              <w:t>en beskrivelse af det tilsigtede formål med AI-systemet</w:t>
            </w:r>
          </w:p>
        </w:tc>
        <w:tc>
          <w:tcPr>
            <w:tcW w:w="4876" w:type="dxa"/>
            <w:hideMark/>
          </w:tcPr>
          <w:p w14:paraId="78C1C61F" w14:textId="77777777" w:rsidR="00A42879" w:rsidRPr="008D639E" w:rsidRDefault="008D639E">
            <w:pPr>
              <w:pStyle w:val="Normal6"/>
              <w:rPr>
                <w:szCs w:val="24"/>
              </w:rPr>
            </w:pPr>
            <w:r w:rsidRPr="008D639E">
              <w:rPr>
                <w:b/>
                <w:i/>
              </w:rPr>
              <w:t>5.</w:t>
            </w:r>
            <w:r w:rsidRPr="008D639E">
              <w:rPr>
                <w:b/>
                <w:i/>
              </w:rPr>
              <w:tab/>
              <w:t xml:space="preserve">Dokumentation for den vurdering, som er udarbejdet i </w:t>
            </w:r>
            <w:r w:rsidRPr="008D639E">
              <w:rPr>
                <w:b/>
                <w:i/>
              </w:rPr>
              <w:t>henhold til artikel 6, stk. 4.</w:t>
            </w:r>
          </w:p>
        </w:tc>
      </w:tr>
    </w:tbl>
    <w:p w14:paraId="28F626F1" w14:textId="77777777" w:rsidR="00A42879" w:rsidRPr="008D639E" w:rsidRDefault="008D639E" w:rsidP="00A42879">
      <w:pPr>
        <w:pStyle w:val="Olang"/>
        <w:rPr>
          <w:noProof w:val="0"/>
        </w:rPr>
      </w:pPr>
      <w:r w:rsidRPr="008D639E">
        <w:rPr>
          <w:noProof w:val="0"/>
        </w:rPr>
        <w:t xml:space="preserve">Or. </w:t>
      </w:r>
      <w:r w:rsidRPr="008D639E">
        <w:rPr>
          <w:rStyle w:val="HideTWBExt"/>
          <w:noProof w:val="0"/>
        </w:rPr>
        <w:t>&lt;Original&gt;</w:t>
      </w:r>
      <w:r w:rsidRPr="008D639E">
        <w:rPr>
          <w:rStyle w:val="HideTWBInt"/>
          <w:noProof w:val="0"/>
        </w:rPr>
        <w:t>{EN}</w:t>
      </w:r>
      <w:r w:rsidRPr="008D639E">
        <w:rPr>
          <w:noProof w:val="0"/>
        </w:rPr>
        <w:t>en</w:t>
      </w:r>
      <w:r w:rsidRPr="008D639E">
        <w:rPr>
          <w:rStyle w:val="HideTWBExt"/>
          <w:noProof w:val="0"/>
        </w:rPr>
        <w:t>&lt;/Original&gt;</w:t>
      </w:r>
    </w:p>
    <w:p w14:paraId="0640B00A" w14:textId="77777777" w:rsidR="00A42879" w:rsidRPr="008D639E" w:rsidRDefault="008D639E" w:rsidP="00A42879">
      <w:r w:rsidRPr="008D639E">
        <w:rPr>
          <w:rStyle w:val="HideTWBExt"/>
          <w:noProof w:val="0"/>
        </w:rPr>
        <w:t>&lt;/Amend&gt;&lt;/RepeatBlock-Amend&gt;</w:t>
      </w:r>
    </w:p>
    <w:p w14:paraId="7AAE23DB" w14:textId="77777777" w:rsidR="00A42879" w:rsidRPr="008D639E" w:rsidRDefault="00A42879" w:rsidP="00A42879"/>
    <w:p w14:paraId="05A2798E" w14:textId="77777777" w:rsidR="008363E4" w:rsidRPr="008D639E" w:rsidRDefault="008363E4" w:rsidP="00A42879">
      <w:pPr>
        <w:pStyle w:val="AmNumberTabs"/>
        <w:keepNext/>
      </w:pPr>
    </w:p>
    <w:sectPr w:rsidR="008363E4" w:rsidRPr="008D639E" w:rsidSect="00911C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DD5D7" w14:textId="77777777" w:rsidR="008D639E" w:rsidRPr="00911CFB" w:rsidRDefault="008D639E">
      <w:r w:rsidRPr="00911CFB">
        <w:separator/>
      </w:r>
    </w:p>
  </w:endnote>
  <w:endnote w:type="continuationSeparator" w:id="0">
    <w:p w14:paraId="7DC7880C" w14:textId="77777777" w:rsidR="008D639E" w:rsidRPr="00911CFB" w:rsidRDefault="008D639E">
      <w:r w:rsidRPr="00911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1A70E" w14:textId="77777777" w:rsidR="00911CFB" w:rsidRPr="00911CFB" w:rsidRDefault="00911CFB" w:rsidP="00911CFB">
    <w:pPr>
      <w:pStyle w:val="EPFooter"/>
    </w:pPr>
    <w:r w:rsidRPr="00911CFB">
      <w:t>PE</w:t>
    </w:r>
    <w:r w:rsidRPr="00911CFB">
      <w:rPr>
        <w:rStyle w:val="HideTWBExt"/>
      </w:rPr>
      <w:t>&lt;NoPE&gt;</w:t>
    </w:r>
    <w:r w:rsidRPr="00911CFB">
      <w:t>784.309</w:t>
    </w:r>
    <w:r w:rsidRPr="00911CFB">
      <w:rPr>
        <w:rStyle w:val="HideTWBExt"/>
      </w:rPr>
      <w:t>&lt;/NoPE&gt;&lt;Version&gt;</w:t>
    </w:r>
    <w:r w:rsidRPr="00911CFB">
      <w:t>v01-00</w:t>
    </w:r>
    <w:r w:rsidRPr="00911CFB">
      <w:rPr>
        <w:rStyle w:val="HideTWBExt"/>
      </w:rPr>
      <w:t>&lt;/Version&gt;</w:t>
    </w:r>
    <w:r w:rsidRPr="00911CFB">
      <w:tab/>
    </w:r>
    <w:r w:rsidRPr="00911CFB">
      <w:fldChar w:fldCharType="begin"/>
    </w:r>
    <w:r w:rsidRPr="00911CFB">
      <w:instrText xml:space="preserve"> PAGE  \* MERGEFORMAT </w:instrText>
    </w:r>
    <w:r w:rsidRPr="00911CFB">
      <w:fldChar w:fldCharType="separate"/>
    </w:r>
    <w:r w:rsidRPr="00911CFB">
      <w:rPr>
        <w:noProof/>
      </w:rPr>
      <w:t>2</w:t>
    </w:r>
    <w:r w:rsidRPr="00911CFB">
      <w:fldChar w:fldCharType="end"/>
    </w:r>
    <w:r w:rsidRPr="00911CFB">
      <w:t>/</w:t>
    </w:r>
    <w:fldSimple w:instr=" NUMPAGES  \* MERGEFORMAT ">
      <w:r w:rsidRPr="00911CFB">
        <w:rPr>
          <w:noProof/>
        </w:rPr>
        <w:t>105</w:t>
      </w:r>
    </w:fldSimple>
    <w:r w:rsidRPr="00911CFB">
      <w:tab/>
    </w:r>
    <w:r w:rsidRPr="00911CFB">
      <w:rPr>
        <w:rStyle w:val="HideTWBExt"/>
      </w:rPr>
      <w:t>&lt;PathFdR&gt;</w:t>
    </w:r>
    <w:r w:rsidRPr="00911CFB">
      <w:t>AM\1336850DA.docx</w:t>
    </w:r>
    <w:r w:rsidRPr="00911CFB">
      <w:rPr>
        <w:rStyle w:val="HideTWBExt"/>
      </w:rPr>
      <w:t>&lt;/PathFdR&gt;</w:t>
    </w:r>
  </w:p>
  <w:p w14:paraId="77BBE89B" w14:textId="4AD8BF9C" w:rsidR="00D82FCC" w:rsidRPr="00911CFB" w:rsidRDefault="00911CFB" w:rsidP="00911CFB">
    <w:pPr>
      <w:pStyle w:val="EPFooter2"/>
    </w:pPr>
    <w:r w:rsidRPr="00911CF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5345B" w14:textId="77777777" w:rsidR="00911CFB" w:rsidRPr="00911CFB" w:rsidRDefault="00911CFB" w:rsidP="00911CFB">
    <w:pPr>
      <w:pStyle w:val="EPFooter"/>
    </w:pPr>
    <w:r w:rsidRPr="00911CFB">
      <w:rPr>
        <w:rStyle w:val="HideTWBExt"/>
      </w:rPr>
      <w:t>&lt;PathFdR&gt;</w:t>
    </w:r>
    <w:r w:rsidRPr="00911CFB">
      <w:t>AM\1336850DA.docx</w:t>
    </w:r>
    <w:r w:rsidRPr="00911CFB">
      <w:rPr>
        <w:rStyle w:val="HideTWBExt"/>
      </w:rPr>
      <w:t>&lt;/PathFdR&gt;</w:t>
    </w:r>
    <w:r w:rsidRPr="00911CFB">
      <w:tab/>
    </w:r>
    <w:r w:rsidRPr="00911CFB">
      <w:fldChar w:fldCharType="begin"/>
    </w:r>
    <w:r w:rsidRPr="00911CFB">
      <w:instrText xml:space="preserve"> PAGE  \* MERGEFORMAT </w:instrText>
    </w:r>
    <w:r w:rsidRPr="00911CFB">
      <w:fldChar w:fldCharType="separate"/>
    </w:r>
    <w:r w:rsidRPr="00911CFB">
      <w:rPr>
        <w:noProof/>
      </w:rPr>
      <w:t>3</w:t>
    </w:r>
    <w:r w:rsidRPr="00911CFB">
      <w:fldChar w:fldCharType="end"/>
    </w:r>
    <w:r w:rsidRPr="00911CFB">
      <w:t>/</w:t>
    </w:r>
    <w:fldSimple w:instr=" NUMPAGES  \* MERGEFORMAT ">
      <w:r w:rsidRPr="00911CFB">
        <w:rPr>
          <w:noProof/>
        </w:rPr>
        <w:t>105</w:t>
      </w:r>
    </w:fldSimple>
    <w:r w:rsidRPr="00911CFB">
      <w:tab/>
      <w:t>PE</w:t>
    </w:r>
    <w:r w:rsidRPr="00911CFB">
      <w:rPr>
        <w:rStyle w:val="HideTWBExt"/>
      </w:rPr>
      <w:t>&lt;NoPE&gt;</w:t>
    </w:r>
    <w:r w:rsidRPr="00911CFB">
      <w:t>784.309</w:t>
    </w:r>
    <w:r w:rsidRPr="00911CFB">
      <w:rPr>
        <w:rStyle w:val="HideTWBExt"/>
      </w:rPr>
      <w:t>&lt;/NoPE&gt;&lt;Version&gt;</w:t>
    </w:r>
    <w:r w:rsidRPr="00911CFB">
      <w:t>v01-00</w:t>
    </w:r>
    <w:r w:rsidRPr="00911CFB">
      <w:rPr>
        <w:rStyle w:val="HideTWBExt"/>
      </w:rPr>
      <w:t>&lt;/Version&gt;</w:t>
    </w:r>
  </w:p>
  <w:p w14:paraId="267D95B5" w14:textId="665E9851" w:rsidR="00D82FCC" w:rsidRPr="00911CFB" w:rsidRDefault="00911CFB" w:rsidP="00911CFB">
    <w:pPr>
      <w:pStyle w:val="EPFooter2"/>
    </w:pPr>
    <w:r w:rsidRPr="00911CFB">
      <w:tab/>
    </w:r>
    <w:r w:rsidRPr="00911CF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55302" w14:textId="77777777" w:rsidR="00911CFB" w:rsidRPr="00911CFB" w:rsidRDefault="00911CFB" w:rsidP="00911CFB">
    <w:pPr>
      <w:pStyle w:val="EPFooter"/>
    </w:pPr>
    <w:r w:rsidRPr="00911CFB">
      <w:rPr>
        <w:rStyle w:val="HideTWBExt"/>
      </w:rPr>
      <w:t>&lt;PathFdR&gt;</w:t>
    </w:r>
    <w:r w:rsidRPr="00911CFB">
      <w:t>AM\1336850DA.docx</w:t>
    </w:r>
    <w:r w:rsidRPr="00911CFB">
      <w:rPr>
        <w:rStyle w:val="HideTWBExt"/>
      </w:rPr>
      <w:t>&lt;/PathFdR&gt;</w:t>
    </w:r>
    <w:r w:rsidRPr="00911CFB">
      <w:tab/>
    </w:r>
    <w:r w:rsidRPr="00911CFB">
      <w:tab/>
      <w:t>PE</w:t>
    </w:r>
    <w:r w:rsidRPr="00911CFB">
      <w:rPr>
        <w:rStyle w:val="HideTWBExt"/>
      </w:rPr>
      <w:t>&lt;NoPE&gt;</w:t>
    </w:r>
    <w:r w:rsidRPr="00911CFB">
      <w:t>784.309</w:t>
    </w:r>
    <w:r w:rsidRPr="00911CFB">
      <w:rPr>
        <w:rStyle w:val="HideTWBExt"/>
      </w:rPr>
      <w:t>&lt;/NoPE&gt;&lt;Version&gt;</w:t>
    </w:r>
    <w:r w:rsidRPr="00911CFB">
      <w:t>v01-00</w:t>
    </w:r>
    <w:r w:rsidRPr="00911CFB">
      <w:rPr>
        <w:rStyle w:val="HideTWBExt"/>
      </w:rPr>
      <w:t>&lt;/Version&gt;</w:t>
    </w:r>
  </w:p>
  <w:p w14:paraId="4613FF7E" w14:textId="73CEC3DA" w:rsidR="00D82FCC" w:rsidRPr="00911CFB" w:rsidRDefault="00911CFB" w:rsidP="00911CFB">
    <w:pPr>
      <w:pStyle w:val="EPFooter2"/>
    </w:pPr>
    <w:r w:rsidRPr="00911CFB">
      <w:t>DA</w:t>
    </w:r>
    <w:r w:rsidRPr="00911CFB">
      <w:tab/>
    </w:r>
    <w:r w:rsidRPr="00911CFB">
      <w:rPr>
        <w:b w:val="0"/>
        <w:i/>
        <w:color w:val="C0C0C0"/>
        <w:sz w:val="22"/>
      </w:rPr>
      <w:t>Forenet i mangfoldighed</w:t>
    </w:r>
    <w:r w:rsidRPr="00911CF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1A2FE" w14:textId="77777777" w:rsidR="008D639E" w:rsidRPr="00911CFB" w:rsidRDefault="008D639E">
      <w:r w:rsidRPr="00911CFB">
        <w:separator/>
      </w:r>
    </w:p>
  </w:footnote>
  <w:footnote w:type="continuationSeparator" w:id="0">
    <w:p w14:paraId="1FAB73F0" w14:textId="77777777" w:rsidR="008D639E" w:rsidRPr="00911CFB" w:rsidRDefault="008D639E">
      <w:r w:rsidRPr="00911C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2C635" w14:textId="77777777" w:rsidR="008D639E" w:rsidRDefault="008D6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F087" w14:textId="77777777" w:rsidR="008D639E" w:rsidRDefault="008D63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5D8BE" w14:textId="77777777" w:rsidR="008D639E" w:rsidRDefault="008D6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350910272">
    <w:abstractNumId w:val="9"/>
  </w:num>
  <w:num w:numId="2" w16cid:durableId="107629747">
    <w:abstractNumId w:val="9"/>
  </w:num>
  <w:num w:numId="3" w16cid:durableId="861356767">
    <w:abstractNumId w:val="7"/>
  </w:num>
  <w:num w:numId="4" w16cid:durableId="305357628">
    <w:abstractNumId w:val="7"/>
  </w:num>
  <w:num w:numId="5" w16cid:durableId="1452044030">
    <w:abstractNumId w:val="6"/>
  </w:num>
  <w:num w:numId="6" w16cid:durableId="1783761601">
    <w:abstractNumId w:val="6"/>
  </w:num>
  <w:num w:numId="7" w16cid:durableId="1360936792">
    <w:abstractNumId w:val="5"/>
  </w:num>
  <w:num w:numId="8" w16cid:durableId="1774469056">
    <w:abstractNumId w:val="5"/>
  </w:num>
  <w:num w:numId="9" w16cid:durableId="886063797">
    <w:abstractNumId w:val="4"/>
  </w:num>
  <w:num w:numId="10" w16cid:durableId="2075590934">
    <w:abstractNumId w:val="4"/>
  </w:num>
  <w:num w:numId="11" w16cid:durableId="1873956869">
    <w:abstractNumId w:val="8"/>
  </w:num>
  <w:num w:numId="12" w16cid:durableId="1049837044">
    <w:abstractNumId w:val="8"/>
  </w:num>
  <w:num w:numId="13" w16cid:durableId="1508210348">
    <w:abstractNumId w:val="3"/>
  </w:num>
  <w:num w:numId="14" w16cid:durableId="1251503831">
    <w:abstractNumId w:val="3"/>
  </w:num>
  <w:num w:numId="15" w16cid:durableId="990864960">
    <w:abstractNumId w:val="2"/>
  </w:num>
  <w:num w:numId="16" w16cid:durableId="7216073">
    <w:abstractNumId w:val="2"/>
  </w:num>
  <w:num w:numId="17" w16cid:durableId="444082612">
    <w:abstractNumId w:val="1"/>
  </w:num>
  <w:num w:numId="18" w16cid:durableId="1313368085">
    <w:abstractNumId w:val="1"/>
  </w:num>
  <w:num w:numId="19" w16cid:durableId="1435905036">
    <w:abstractNumId w:val="0"/>
  </w:num>
  <w:num w:numId="20" w16cid:durableId="1901553060">
    <w:abstractNumId w:val="0"/>
  </w:num>
  <w:num w:numId="21" w16cid:durableId="1820687817">
    <w:abstractNumId w:val="9"/>
  </w:num>
  <w:num w:numId="22" w16cid:durableId="1310479178">
    <w:abstractNumId w:val="7"/>
  </w:num>
  <w:num w:numId="23" w16cid:durableId="702096472">
    <w:abstractNumId w:val="6"/>
  </w:num>
  <w:num w:numId="24" w16cid:durableId="310672197">
    <w:abstractNumId w:val="5"/>
  </w:num>
  <w:num w:numId="25" w16cid:durableId="61366626">
    <w:abstractNumId w:val="4"/>
  </w:num>
  <w:num w:numId="26" w16cid:durableId="1648703954">
    <w:abstractNumId w:val="8"/>
  </w:num>
  <w:num w:numId="27" w16cid:durableId="137773855">
    <w:abstractNumId w:val="3"/>
  </w:num>
  <w:num w:numId="28" w16cid:durableId="1423530045">
    <w:abstractNumId w:val="2"/>
  </w:num>
  <w:num w:numId="29" w16cid:durableId="1128009593">
    <w:abstractNumId w:val="1"/>
  </w:num>
  <w:num w:numId="30" w16cid:durableId="1793672420">
    <w:abstractNumId w:val="0"/>
  </w:num>
  <w:num w:numId="31" w16cid:durableId="1910113084">
    <w:abstractNumId w:val="9"/>
  </w:num>
  <w:num w:numId="32" w16cid:durableId="14696529">
    <w:abstractNumId w:val="7"/>
  </w:num>
  <w:num w:numId="33" w16cid:durableId="412704778">
    <w:abstractNumId w:val="6"/>
  </w:num>
  <w:num w:numId="34" w16cid:durableId="1060983657">
    <w:abstractNumId w:val="5"/>
  </w:num>
  <w:num w:numId="35" w16cid:durableId="328993996">
    <w:abstractNumId w:val="4"/>
  </w:num>
  <w:num w:numId="36" w16cid:durableId="1952080278">
    <w:abstractNumId w:val="8"/>
  </w:num>
  <w:num w:numId="37" w16cid:durableId="2126073074">
    <w:abstractNumId w:val="3"/>
  </w:num>
  <w:num w:numId="38" w16cid:durableId="1807508244">
    <w:abstractNumId w:val="2"/>
  </w:num>
  <w:num w:numId="39" w16cid:durableId="1989747725">
    <w:abstractNumId w:val="1"/>
  </w:num>
  <w:num w:numId="40" w16cid:durableId="922570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 1"/>
    <w:docVar w:name="COMKEY" w:val="CJ40"/>
    <w:docVar w:name="CopyToNetwork" w:val="-1"/>
    <w:docVar w:name="CVA" w:val="1"/>
    <w:docVar w:name="DOCCODMNU" w:val=" 1"/>
    <w:docVar w:name="DOCDT" w:val="04/02/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3303 HideTWBInt;}}{\*\rsidtbl \rsid24658\rsid73303\rsid223860\rsid735077\rsid1718133\rsid2892074_x000d__x000a_\rsid3565327\rsid4666813\rsid6641733\rsid7823322\rsid9317037\rsid9636012\rsid10377208\rsid11215221\rsid11549030\rsid11871432\rsid12154954\rsid14382809\rsid14424199\rsid15204470\rsid15285974\rsid15950462\rsid16324206\rsid16662270}{\mmathPr\mmathFont34_x000d__x000a_\mbrkBin0\mbrkBinSub0\msmallFrac0\mdispDef1\mlMargin0\mrMargin0\mdefJc1\mwrapIndent1440\mintLim0\mnaryLim1}{\info{\author KILLY  Joanna}{\operator KILLY  Joanna}{\creatim\yr2026\mo2\dy4\hr17\min24}{\revtim\yr2026\mo2\dy4\hr17\min24}{\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3303\newtblstyruls\nogrowautofit\usenormstyforlist\noindnmbrts\felnbrelev\nocxsptable\indrlsweleven\noafcnsttbl\afelev\utinl\hwelev\spltpgpar\notcvasp\notbrkcnstfrctbl\notvatxbx\krnprsnet\cachedcolbal \nouicompat \fet0_x000d__x000a_{\*\wgrffmtfilter 013f}\nofeaturethrottle1\ilfomacatclnup0{\*\template C:\\Users\\JNWOKE~1\\AppData\\Local\\Temp\\Blank1.dotx}{\*\ftnsep \ltrpar \pard\plain \ltrpar\ql \li0\ri0\widctlpar\wrapdefault\aspalpha\aspnum\faauto\adjustright\rin0\lin0\itap0 _x000d__x000a_\rtlch\fcs1 \af0\afs20\alang1025 \ltrch\fcs0 \fs24\lang2057\langfe2057\cgrid\langnp2057\langfenp2057 {\rtlch\fcs1 \af0 \ltrch\fcs0 \insrsid9317037 \chftnsep _x000d__x000a_\par }}{\*\ftnsepc \ltrpar \pard\plain \ltrpar\ql \li0\ri0\widctlpar\wrapdefault\aspalpha\aspnum\faauto\adjustright\rin0\lin0\itap0 \rtlch\fcs1 \af0\afs20\alang1025 \ltrch\fcs0 \fs24\lang2057\langfe2057\cgrid\langnp2057\langfenp2057 {\rtlch\fcs1 \af0 _x000d__x000a_\ltrch\fcs0 \insrsid9317037 \chftnsepc _x000d__x000a_\par }}{\*\aftnsep \ltrpar \pard\plain \ltrpar\ql \li0\ri0\widctlpar\wrapdefault\aspalpha\aspnum\faauto\adjustright\rin0\lin0\itap0 \rtlch\fcs1 \af0\afs20\alang1025 \ltrch\fcs0 \fs24\lang2057\langfe2057\cgrid\langnp2057\langfenp2057 {\rtlch\fcs1 \af0 _x000d__x000a_\ltrch\fcs0 \insrsid9317037 \chftnsep _x000d__x000a_\par }}{\*\aftnsepc \ltrpar \pard\plain \ltrpar\ql \li0\ri0\widctlpar\wrapdefault\aspalpha\aspnum\faauto\adjustright\rin0\lin0\itap0 \rtlch\fcs1 \af0\afs20\alang1025 \ltrch\fcs0 \fs24\lang2057\langfe2057\cgrid\langnp2057\langfenp2057 {\rtlch\fcs1 \af0 _x000d__x000a_\ltrch\fcs0 \insrsid93170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3303\charrsid12864992 {\*\bkmkstart ReplaceBookmark}#}{\rtlch\fcs1 \af1 \ltrch\fcs0 _x000d__x000a_\cs17\v\f1\fs20\cf15\insrsid73303\charrsid12864992 &gt;&gt;&gt;CVAR@@AmendA}{\rtlch\fcs1 \af0 \ltrch\fcs0 \insrsid73303\charrsid1286499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b_x000d__x000a_91b8f2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2286 HideTWBExt;}{\*\cs18 \additive \v\f1\fs20\cf15 _x000d__x000a_\spriority0 \styrsid1052286 HideTWBInt;}{\s19\ql \li0\ri0\sa120\nowidctlpar\wrapdefault\aspalpha\aspnum\faauto\adjustright\rin0\lin0\itap0 \rtlch\fcs1 \af0\afs20\alang1025 \ltrch\fcs0 \fs24\lang2057\langfe2057\cgrid\langnp2057\langfenp2057 _x000d__x000a_\sbasedon0 \snext19 \spriority0 \styrsid1052286 Normal6a;}{\s20\ql \li0\ri0\nowidctlpar\wrapdefault\aspalpha\aspnum\faauto\adjustright\rin0\lin0\itap0 \rtlch\fcs1 \af0\afs20\alang1025 \ltrch\fcs0 \b\fs24\lang2057\langfe2057\cgrid\langnp2057\langfenp2057 _x000d__x000a_\sbasedon0 \snext20 \spriority0 \styrsid1052286 NormalBold;}{\s21\qr \li0\ri0\sb240\sa240\nowidctlpar\wrapdefault\aspalpha\aspnum\faauto\adjustright\rin0\lin0\itap0 \rtlch\fcs1 \af0\afs20\alang1025 \ltrch\fcs0 _x000d__x000a_\fs24\lang2057\langfe2057\cgrid\langnp2057\langfenp2057 \sbasedon0 \snext21 \spriority0 \styrsid1052286 AmOrLang;}{\s22\qc \li0\ri0\sa240\nowidctlpar\wrapdefault\aspalpha\aspnum\faauto\adjustright\rin0\lin0\itap0 \rtlch\fcs1 \af0\afs20\alang1025 _x000d__x000a_\ltrch\fcs0 \i\fs24\lang2057\langfe2057\cgrid\langnp2057\langfenp2057 \sbasedon0 \snext22 \spriority0 \styrsid105228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52286 AmNumberTabs;}}{\*\rsidtbl \rsid24658\rsid223860\rsid735077\rsid1052286\rsid1718133\rsid2892074\rsid3565327\rsid4524341\rsid4666813_x000d__x000a_\rsid5583227\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ILLY  Joanna}{\operator KILLY  Joanna}{\creatim\yr2026\mo2\dy4\hr15\min14}{\revtim\yr2026\mo2\dy4\hr15\min14}{\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52286\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5583227 \chftnsep _x000d__x000a_\par }}{\*\ftnsepc \ltrpar \pard\plain \ltrpar\ql \li0\ri0\widctlpar\wrapdefault\aspalpha\aspnum\faauto\adjustright\rin0\lin0\itap0 \rtlch\fcs1 \af0\afs20\alang1025 \ltrch\fcs0 \fs24\lang2057\langfe2057\cgrid\langnp2057\langfenp2057 {\rtlch\fcs1 \af0 _x000d__x000a_\ltrch\fcs0 \insrsid5583227 \chftnsepc _x000d__x000a_\par }}{\*\aftnsep \ltrpar \pard\plain \ltrpar\ql \li0\ri0\widctlpar\wrapdefault\aspalpha\aspnum\faauto\adjustright\rin0\lin0\itap0 \rtlch\fcs1 \af0\afs20\alang1025 \ltrch\fcs0 \fs24\lang2057\langfe2057\cgrid\langnp2057\langfenp2057 {\rtlch\fcs1 \af0 _x000d__x000a_\ltrch\fcs0 \insrsid5583227 \chftnsep _x000d__x000a_\par }}{\*\aftnsepc \ltrpar \pard\plain \ltrpar\ql \li0\ri0\widctlpar\wrapdefault\aspalpha\aspnum\faauto\adjustright\rin0\lin0\itap0 \rtlch\fcs1 \af0\afs20\alang1025 \ltrch\fcs0 \fs24\lang2057\langfe2057\cgrid\langnp2057\langfenp2057 {\rtlch\fcs1 \af0 _x000d__x000a_\ltrch\fcs0 \insrsid55832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52286\charrsid9200837 {\*\bkmkstart restartA}_x000d__x000a_\hich\af1\dbch\af31501\loch\f1 &lt;AmendA&gt;}{\rtlch\fcs1 \af0 \ltrch\fcs0 \insrsid1052286\charrsid9200837 Amendment\tab \tab }{\rtlch\fcs1 \af0 \ltrch\fcs0 _x000d__x000a_\cs17\b0\v\fs20\cf9\lang1024\langfe1024\loch\af1\hich\af1\dbch\af31501\noproof\insrsid1052286\charrsid9200837 \hich\af1\dbch\af31501\loch\f1 &lt;NumAmA&gt;}{\rtlch\fcs1 \af0 \ltrch\fcs0 \insrsid1052286\charrsid9200837 #}{\rtlch\fcs1 \af1 \ltrch\fcs0 _x000d__x000a_\cs18\v\f1\fs20\cf15\insrsid1052286\charrsid9200837 ENMIENDA@NRAM@}{\rtlch\fcs1 \af0 \ltrch\fcs0 \insrsid1052286\charrsid9200837 #}{\rtlch\fcs1 \af0 \ltrch\fcs0 _x000d__x000a_\cs17\b0\v\fs20\cf9\lang1024\langfe1024\loch\af1\hich\af1\dbch\af31501\noproof\insrsid1052286\charrsid9200837 \hich\af1\dbch\af31501\loch\f1 &lt;/NumAmA&gt;}{\rtlch\fcs1 \af0 \ltrch\fcs0 \insrsid1052286\charrsid920083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52286\charrsid9200837 \hich\af1\dbch\af31501\loch\f1 &lt;RepeatBlock-By&gt;}{\rtlch\fcs1 \af0 \ltrch\fcs0 \insrsid1052286\charrsid9200837 #}{\rtlch\fcs1 \af1 _x000d__x000a_\ltrch\fcs0 \cs18\v\f1\fs20\cf15\insrsid1052286\charrsid9200837 (MOD@InsideLoop()}{\rtlch\fcs1 \af0 \ltrch\fcs0 \insrsid1052286\charrsid9200837 ##}{\rtlch\fcs1 \af1 \ltrch\fcs0 \cs18\v\f1\fs20\cf15\insrsid1052286\charrsid9200837 &gt;&gt;&gt;@[ZMEMBERSMSG]@}{_x000d__x000a_\rtlch\fcs1 \af0 \ltrch\fcs0 \insrsid1052286\charrsid9200837 #}{\rtlch\fcs1 \af0 \ltrch\fcs0 \cs17\b0\v\fs20\cf9\lang1024\langfe1024\loch\af1\hich\af1\dbch\af31501\noproof\insrsid1052286\charrsid9200837 \hich\af1\dbch\af31501\loch\f1 &lt;Members&gt;}{_x000d__x000a_\rtlch\fcs1 \af0 \ltrch\fcs0 \insrsid1052286\charrsid9200837 #}{\rtlch\fcs1 \af1 \ltrch\fcs0 \cs18\v\f1\fs20\cf15\insrsid1052286\charrsid9200837 (MOD@InsideLoop(\'a7)}{\rtlch\fcs1 \af0 \ltrch\fcs0 \insrsid1052286\charrsid9200837 #}{\rtlch\fcs1 \af0 _x000d__x000a_\ltrch\fcs0 \cf10\insrsid1052286\charrsid9200837 \u9668\'3f}{\rtlch\fcs1 \af0 \ltrch\fcs0 \insrsid1052286\charrsid9200837 #}{\rtlch\fcs1 \af1 \ltrch\fcs0 \cs18\v\f1\fs20\cf15\insrsid1052286\charrsid9200837 TVTMEMBERS\'a7@MEMBERS@}{\rtlch\fcs1 \af0 _x000d__x000a_\ltrch\fcs0 \insrsid1052286\charrsid9200837 #}{\rtlch\fcs1 \af0 \ltrch\fcs0 \cf10\insrsid1052286\charrsid9200837 \u9658\'3f}{\rtlch\fcs1 \af0 \ltrch\fcs0 _x000d__x000a_\cs17\b0\v\fs20\cf9\lang1024\langfe1024\loch\af1\hich\af1\dbch\af31501\noproof\insrsid1052286\charrsid9200837 \hich\af1\dbch\af31501\loch\f1 &lt;/Members&gt;}{\rtlch\fcs1 \af0 \ltrch\fcs0 \insrsid1052286\charrsid920083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52286\charrsid9200837 \hich\af1\dbch\af31501\loch\f1 &lt;AuNomDe&gt;&lt;OptDel&gt;}{\rtlch\fcs1 \af0 \ltrch\fcs0 \insrsid1052286\charrsid9200837 #}{\rtlch\fcs1 \af1 \ltrch\fcs0 _x000d__x000a_\cs18\v\f1\fs20\cf15\insrsid1052286\charrsid9200837 MNU[ONBEHALFYES][NOTAPP]@CHOICE@}{\rtlch\fcs1 \af0 \ltrch\fcs0 \insrsid1052286\charrsid9200837 #}{\rtlch\fcs1 \af0 \ltrch\fcs0 _x000d__x000a_\cs17\v\fs20\cf9\lang1024\langfe1024\loch\af1\hich\af1\dbch\af31501\noproof\insrsid1052286\charrsid9200837 \hich\af1\dbch\af31501\loch\f1 &lt;/OptDel&gt;&lt;/AuNomDe&gt;}{\rtlch\fcs1 \af0 \ltrch\fcs0 \insrsid1052286\charrsid9200837 _x000d__x000a_\par &lt;&lt;&lt;}{\rtlch\fcs1 \af0 \ltrch\fcs0 \cs17\v\fs20\cf9\lang1024\langfe1024\loch\af1\hich\af1\dbch\af31501\noproof\insrsid1052286\charrsid9200837 \hich\af1\dbch\af31501\loch\f1 &lt;/RepeatBlock-By&gt;}{\rtlch\fcs1 \af0 \ltrch\fcs0 \insrsid1052286\charrsid920083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52286\charrsid9200837 \hich\af1\dbch\af31501\loch\f1 &lt;DocAmend&gt;}{\rtlch\fcs1 \af0 \ltrch\fcs0 \insrsid1052286\charrsid9200837 Draft legislative resolution}_x000d__x000a_{\rtlch\fcs1 \af0 \ltrch\fcs0 \cs17\b0\v\fs20\cf9\lang1024\langfe1024\loch\af1\hich\af1\dbch\af31501\noproof\insrsid1052286\charrsid9200837 \hich\af1\dbch\af31501\loch\f1 &lt;/DocAmend&gt;}{\rtlch\fcs1 \af0 \ltrch\fcs0 \insrsid1052286\charrsid9200837 _x000d__x000a_\par }\pard \ltrpar\s20\ql \li0\ri0\nowidctlpar\wrapdefault\aspalpha\aspnum\faauto\adjustright\rin0\lin0\itap0\pararsid16013815 {\rtlch\fcs1 \af0 \ltrch\fcs0 _x000d__x000a_\cs17\b0\v\fs20\cf9\lang1024\langfe1024\loch\af1\hich\af1\dbch\af31501\noproof\insrsid1052286\charrsid9200837 \hich\af1\dbch\af31501\loch\f1 &lt;Article&gt;}{\rtlch\fcs1 \af0 \ltrch\fcs0 \cf10\insrsid1052286\charrsid9200837 \u9668\'3f}{\rtlch\fcs1 \af0 _x000d__x000a_\ltrch\fcs0 \insrsid1052286\charrsid9200837 #}{\rtlch\fcs1 \af1 \ltrch\fcs0 \cs18\v\f1\fs20\cf15\insrsid1052286\charrsid9200837 TVTRESPART@RESPART@}{\rtlch\fcs1 \af0 \ltrch\fcs0 \insrsid1052286\charrsid9200837 #}{\rtlch\fcs1 \af0 \ltrch\fcs0 _x000d__x000a_\cf10\insrsid1052286\charrsid9200837 \u9658\'3f}{\rtlch\fcs1 \af0 \ltrch\fcs0 \cs17\b0\v\fs20\cf9\lang1024\langfe1024\loch\af1\hich\af1\dbch\af31501\noproof\insrsid1052286\charrsid9200837 \hich\af1\dbch\af31501\loch\f1 &lt;/Article&gt;}{\rtlch\fcs1 \af0 _x000d__x000a_\ltrch\fcs0 \insrsid1052286\charrsid9200837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52286\charrsid9200837 \cell }\pard\plain \ltrpar\ql \li0\ri0\widctlpar\intbl\wrapdefault\aspalpha\aspnum\faauto\adjustright\rin0\lin0 \rtlch\fcs1 _x000d__x000a_\af0\afs20\alang1025 \ltrch\fcs0 \fs24\lang2057\langfe2057\cgrid\langnp2057\langfenp2057 {\rtlch\fcs1 \af0 \ltrch\fcs0 \insrsid1052286\charrsid9200837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52286\charrsid9200837 Draft legislative resolution\cell Amendment\cell }\pard\plain \ltrpar\ql \li0\ri0\widctlpar\intbl\wrapdefault\aspalpha\aspnum\faauto\adjustright\rin0\lin0 \rtlch\fcs1 \af0\afs20\alang1025 \ltrch\fcs0 _x000d__x000a_\fs24\lang2057\langfe2057\cgrid\langnp2057\langfenp2057 {\rtlch\fcs1 \af0 \ltrch\fcs0 \insrsid1052286\charrsid9200837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52286\charrsid9200837 ##\cell ##}{\rtlch\fcs1 \af0\afs24 \ltrch\fcs0 \insrsid1052286\charrsid9200837 \cell }\pard\plain \ltrpar\ql \li0\ri0\widctlpar\intbl\wrapdefault\aspalpha\aspnum\faauto\adjustright\rin0\lin0 \rtlch\fcs1 _x000d__x000a_\af0\afs20\alang1025 \ltrch\fcs0 \fs24\lang2057\langfe2057\cgrid\langnp2057\langfenp2057 {\rtlch\fcs1 \af0 \ltrch\fcs0 \insrsid1052286\charrsid9200837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52286\charrsid9200837 Or. }{\rtlch\fcs1 \af0 \ltrch\fcs0 \cs17\v\fs20\cf9\lang1024\langfe1024\loch\af1\hich\af1\dbch\af31501\noproof\insrsid1052286\charrsid9200837 \hich\af1\dbch\af31501\loch\f1 &lt;Original&gt;}{\rtlch\fcs1 \af0 \ltrch\fcs0 _x000d__x000a_\insrsid1052286\charrsid9200837 #}{\rtlch\fcs1 \af1 \ltrch\fcs0 \cs18\v\f1\fs20\cf15\insrsid1052286\charrsid9200837 KEY(MAIN/LANGMIN)sh@ORLANGMSG@}{\rtlch\fcs1 \af0 \ltrch\fcs0 \insrsid1052286\charrsid9200837 #}{\rtlch\fcs1 \af0 \ltrch\fcs0 _x000d__x000a_\cs17\v\fs20\cf9\lang1024\langfe1024\loch\af1\hich\af1\dbch\af31501\noproof\insrsid1052286\charrsid9200837 \hich\af1\dbch\af31501\loch\f1 &lt;/Original&gt;}{\rtlch\fcs1 \af0 \ltrch\fcs0 \insrsid1052286\charrsid92008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52286\charrsid920083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6_x000d__x000a_5092e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60353 HideTWBExt;}{\*\cs18 \additive \v\f1\fs20\cf15 _x000d__x000a_\spriority0 \styrsid4460353 HideTWBInt;}{\s19\ql \li0\ri0\sa120\nowidctlpar\wrapdefault\aspalpha\aspnum\faauto\adjustright\rin0\lin0\itap0 \rtlch\fcs1 \af0\afs20\alang1025 \ltrch\fcs0 \fs24\lang2057\langfe2057\cgrid\langnp2057\langfenp2057 _x000d__x000a_\sbasedon0 \snext19 \spriority0 \styrsid4460353 Normal6a;}{\s20\ql \li0\ri0\nowidctlpar\wrapdefault\aspalpha\aspnum\faauto\adjustright\rin0\lin0\itap0 \rtlch\fcs1 \af0\afs20\alang1025 \ltrch\fcs0 \b\fs24\lang2057\langfe2057\cgrid\langnp2057\langfenp2057 _x000d__x000a_\sbasedon0 \snext20 \spriority0 \styrsid4460353 NormalBold;}{\s21\ql \li0\ri0\sa240\nowidctlpar\wrapdefault\aspalpha\aspnum\faauto\adjustright\rin0\lin0\itap0 \rtlch\fcs1 \af0\afs20\alang1025 \ltrch\fcs0 _x000d__x000a_\i\fs24\lang2057\langfe2057\cgrid\langnp2057\langfenp2057 \sbasedon0 \snext21 \spriority0 \styrsid4460353 AmJustText;}{\s22\qc \li0\ri0\sb240\sa240\nowidctlpar\wrapdefault\aspalpha\aspnum\faauto\adjustright\rin0\lin0\itap0 \rtlch\fcs1 _x000d__x000a_\af0\afs20\alang1025 \ltrch\fcs0 \i\fs24\lang2057\langfe2057\cgrid\langnp2057\langfenp2057 \sbasedon0 \snext22 \spriority0 \styrsid4460353 AmCrossRef;}{_x000d__x000a_\s23\qc \li0\ri0\sb240\sa240\keepn\nowidctlpar\wrapdefault\aspalpha\aspnum\faauto\adjustright\rin0\lin0\itap0 \rtlch\fcs1 \af0\afs20\alang1025 \ltrch\fcs0 \i\fs24\lang2057\langfe2057\cgrid\langnp2057\langfenp2057 _x000d__x000a_\sbasedon0 \snext21 \spriority0 \styrsid4460353 AmJustTitle;}{\s24\qr \li0\ri0\sb240\sa240\nowidctlpar\wrapdefault\aspalpha\aspnum\faauto\adjustright\rin0\lin0\itap0 \rtlch\fcs1 \af0\afs20\alang1025 \ltrch\fcs0 _x000d__x000a_\fs24\lang2057\langfe2057\cgrid\langnp2057\langfenp2057 \sbasedon0 \snext24 \spriority0 \styrsid4460353 AmOrLang;}{\s25\qc \li0\ri0\sa240\nowidctlpar\wrapdefault\aspalpha\aspnum\faauto\adjustright\rin0\lin0\itap0 \rtlch\fcs1 \af0\afs20\alang1025 _x000d__x000a_\ltrch\fcs0 \i\fs24\lang2057\langfe2057\cgrid\langnp2057\langfenp2057 \sbasedon0 \snext25 \spriority0 \styrsid44603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460353 AmNumberTabs;}}{\*\rsidtbl \rsid24658\rsid89507\rsid223860\rsid735077\rsid1718133\rsid2892074\rsid3565327\rsid4460353\rsid4524341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KILLY  Joanna}{\operator KILLY  Joanna}{\creatim\yr2026\mo2\dy4\hr15\min14}{\revtim\yr2026\mo2\dy4\hr15\min14}{\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60353\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89507 \chftnsep _x000d__x000a_\par }}{\*\ftnsepc \ltrpar \pard\plain \ltrpar\ql \li0\ri0\widctlpar\wrapdefault\aspalpha\aspnum\faauto\adjustright\rin0\lin0\itap0 \rtlch\fcs1 \af0\afs20\alang1025 \ltrch\fcs0 \fs24\lang2057\langfe2057\cgrid\langnp2057\langfenp2057 {\rtlch\fcs1 \af0 _x000d__x000a_\ltrch\fcs0 \insrsid89507 \chftnsepc _x000d__x000a_\par }}{\*\aftnsep \ltrpar \pard\plain \ltrpar\ql \li0\ri0\widctlpar\wrapdefault\aspalpha\aspnum\faauto\adjustright\rin0\lin0\itap0 \rtlch\fcs1 \af0\afs20\alang1025 \ltrch\fcs0 \fs24\lang2057\langfe2057\cgrid\langnp2057\langfenp2057 {\rtlch\fcs1 \af0 _x000d__x000a_\ltrch\fcs0 \insrsid89507 \chftnsep _x000d__x000a_\par }}{\*\aftnsepc \ltrpar \pard\plain \ltrpar\ql \li0\ri0\widctlpar\wrapdefault\aspalpha\aspnum\faauto\adjustright\rin0\lin0\itap0 \rtlch\fcs1 \af0\afs20\alang1025 \ltrch\fcs0 \fs24\lang2057\langfe2057\cgrid\langnp2057\langfenp2057 {\rtlch\fcs1 \af0 _x000d__x000a_\ltrch\fcs0 \insrsid895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4460353\charrsid9200837 {\*\bkmkstart restartB}_x000d__x000a_\hich\af1\dbch\af31501\loch\f1 &lt;AmendB&gt;}{\rtlch\fcs1 \af0 \ltrch\fcs0 \insrsid4460353\charrsid9200837 Amendment\tab \tab }{\rtlch\fcs1 \af0 \ltrch\fcs0 _x000d__x000a_\cs17\b0\v\fs20\cf9\lang1024\langfe1024\loch\af1\hich\af1\dbch\af31501\noproof\insrsid4460353\charrsid9200837 \hich\af1\dbch\af31501\loch\f1 &lt;NumAmB&gt;}{\rtlch\fcs1 \af0 \ltrch\fcs0 \insrsid4460353\charrsid9200837 #}{\rtlch\fcs1 \af1 \ltrch\fcs0 _x000d__x000a_\cs18\v\f1\fs20\cf15\insrsid4460353\charrsid9200837 ENMIENDA@NRAM@}{\rtlch\fcs1 \af0 \ltrch\fcs0 \insrsid4460353\charrsid9200837 #}{\rtlch\fcs1 \af0 \ltrch\fcs0 _x000d__x000a_\cs17\b0\v\fs20\cf9\lang1024\langfe1024\loch\af1\hich\af1\dbch\af31501\noproof\insrsid4460353\charrsid9200837 \hich\af1\dbch\af31501\loch\f1 &lt;/NumAmB&gt;}{\rtlch\fcs1 \af0 \ltrch\fcs0 \insrsid4460353\charrsid920083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60353\charrsid9200837 \hich\af1\dbch\af31501\loch\f1 &lt;RepeatBlock-By&gt;}{\rtlch\fcs1 \af0 \ltrch\fcs0 \insrsid4460353\charrsid9200837 #}{\rtlch\fcs1 \af1 _x000d__x000a_\ltrch\fcs0 \cs18\v\f1\fs20\cf15\insrsid4460353\charrsid9200837 (MOD@InsideLoop()}{\rtlch\fcs1 \af0 \ltrch\fcs0 \insrsid4460353\charrsid9200837 ##}{\rtlch\fcs1 \af1 \ltrch\fcs0 \cs18\v\f1\fs20\cf15\insrsid4460353\charrsid9200837 &gt;&gt;&gt;@[ZMEMBERSMSG]@}{_x000d__x000a_\rtlch\fcs1 \af0 \ltrch\fcs0 \insrsid4460353\charrsid9200837 #}{\rtlch\fcs1 \af0 \ltrch\fcs0 \cs17\b0\v\fs20\cf9\lang1024\langfe1024\loch\af1\hich\af1\dbch\af31501\noproof\insrsid4460353\charrsid9200837 \hich\af1\dbch\af31501\loch\f1 &lt;Members&gt;}{_x000d__x000a_\rtlch\fcs1 \af0 \ltrch\fcs0 \insrsid4460353\charrsid9200837 #}{\rtlch\fcs1 \af1 \ltrch\fcs0 \cs18\v\f1\fs20\cf15\insrsid4460353\charrsid9200837 (MOD@InsideLoop(\'a7)}{\rtlch\fcs1 \af0 \ltrch\fcs0 \insrsid4460353\charrsid9200837 #}{\rtlch\fcs1 \af0 _x000d__x000a_\ltrch\fcs0 \cf10\insrsid4460353\charrsid9200837 \u9668\'3f}{\rtlch\fcs1 \af0 \ltrch\fcs0 \insrsid4460353\charrsid9200837 #}{\rtlch\fcs1 \af1 \ltrch\fcs0 \cs18\v\f1\fs20\cf15\insrsid4460353\charrsid9200837 TVTMEMBERS\'a7@MEMBERS@}{\rtlch\fcs1 \af0 _x000d__x000a_\ltrch\fcs0 \insrsid4460353\charrsid9200837 #}{\rtlch\fcs1 \af0 \ltrch\fcs0 \cf10\insrsid4460353\charrsid9200837 \u9658\'3f}{\rtlch\fcs1 \af0 \ltrch\fcs0 _x000d__x000a_\cs17\b0\v\fs20\cf9\lang1024\langfe1024\loch\af1\hich\af1\dbch\af31501\noproof\insrsid4460353\charrsid9200837 \hich\af1\dbch\af31501\loch\f1 &lt;/Members&gt;}{\rtlch\fcs1 \af0 \ltrch\fcs0 \insrsid4460353\charrsid920083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60353\charrsid9200837 \hich\af1\dbch\af31501\loch\f1 &lt;AuNomDe&gt;&lt;OptDel&gt;}{\rtlch\fcs1 \af0 \ltrch\fcs0 \insrsid4460353\charrsid9200837 #}{\rtlch\fcs1 \af1 \ltrch\fcs0 _x000d__x000a_\cs18\v\f1\fs20\cf15\insrsid4460353\charrsid9200837 MNU[ONBEHALFYES][NOTAPP]@CHOICE@}{\rtlch\fcs1 \af0 \ltrch\fcs0 \insrsid4460353\charrsid9200837 #}{\rtlch\fcs1 \af0 \ltrch\fcs0 _x000d__x000a_\cs17\v\fs20\cf9\lang1024\langfe1024\loch\af1\hich\af1\dbch\af31501\noproof\insrsid4460353\charrsid9200837 \hich\af1\dbch\af31501\loch\f1 &lt;/OptDel&gt;&lt;/AuNomDe&gt;}{\rtlch\fcs1 \af0 \ltrch\fcs0 \insrsid4460353\charrsid9200837 _x000d__x000a_\par &lt;&lt;&lt;}{\rtlch\fcs1 \af0 \ltrch\fcs0 \cs17\v\fs20\cf9\lang1024\langfe1024\loch\af1\hich\af1\dbch\af31501\noproof\insrsid4460353\charrsid9200837 \hich\af1\dbch\af31501\loch\f1 &lt;/RepeatBlock-By&gt;}{\rtlch\fcs1 \af0 \ltrch\fcs0 \insrsid4460353\charrsid920083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60353\charrsid9200837 \hich\af1\dbch\af31501\loch\f1 &lt;DocAmend&gt;}{\rtlch\fcs1 \af0 \ltrch\fcs0 \insrsid4460353\charrsid9200837 #}{\rtlch\fcs1 \af1 _x000d__x000a_\ltrch\fcs0 \cs18\v\f1\fs20\cf15\insrsid4460353\charrsid9200837 MNU[OPTPROPOSALCOD][OPTPROPOSALCNS][OPTPROPOSALNLE]@CHOICE@CODEMNU}{\rtlch\fcs1 \af0 \ltrch\fcs0 \insrsid4460353\charrsid9200837 #}{\rtlch\fcs1 \af0 \ltrch\fcs0 _x000d__x000a_\cs17\b0\v\fs20\cf9\lang1024\langfe1024\loch\af1\hich\af1\dbch\af31501\noproof\insrsid4460353\charrsid9200837 \hich\af1\dbch\af31501\loch\f1 &lt;/DocAmend&gt;}{\rtlch\fcs1 \af0 \ltrch\fcs0 \insrsid4460353\charrsid9200837 _x000d__x000a_\par }\pard \ltrpar\s20\ql \li0\ri0\keepn\nowidctlpar\wrapdefault\aspalpha\aspnum\faauto\adjustright\rin0\lin0\itap0\pararsid10630121 {\rtlch\fcs1 \af0 \ltrch\fcs0 _x000d__x000a_\cs17\b0\v\fs20\cf9\lang1024\langfe1024\loch\af1\hich\af1\dbch\af31501\noproof\insrsid4460353\charrsid9200837 \hich\af1\dbch\af31501\loch\f1 &lt;Article&gt;}{\rtlch\fcs1 \af0 \ltrch\fcs0 \insrsid4460353\charrsid9200837 #}{\rtlch\fcs1 \af1 \ltrch\fcs0 _x000d__x000a_\cs18\v\f1\fs20\cf15\insrsid4460353\charrsid9200837 MNU[AMACTPARTYES][AMACTPARTNO]@CHOICE@AMACTMNU}{\rtlch\fcs1 \af0 \ltrch\fcs0 \insrsid4460353\charrsid9200837 #}{\rtlch\fcs1 \af0 \ltrch\fcs0 _x000d__x000a_\cs17\b0\v\fs20\cf9\lang1024\langfe1024\loch\af1\hich\af1\dbch\af31501\noproof\insrsid4460353\charrsid9200837 \hich\af1\dbch\af31501\loch\f1 &lt;/Article&gt;}{\rtlch\fcs1 \af0 \ltrch\fcs0 \insrsid4460353\charrsid920083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4460353\charrsid9200837 \hich\af1\dbch\af31501\loch\f1 &lt;DocAmend2&gt;&lt;OptDel&gt;}{\rtlch\fcs1 \af0 \ltrch\fcs0 \insrsid4460353\charrsid9200837 #}{\rtlch\fcs1 \af1 _x000d__x000a_\ltrch\fcs0 \cs18\v\f1\fs20\cf15\insrsid4460353\charrsid9200837 MNU[OPTNRACTYES][NOTAPP]@CHOICE@AMACTMNU}{\rtlch\fcs1 \af0 \ltrch\fcs0 \insrsid4460353\charrsid9200837 #}{\rtlch\fcs1 \af0 \ltrch\fcs0 _x000d__x000a_\cs17\v\fs20\cf9\lang1024\langfe1024\loch\af1\hich\af1\dbch\af31501\noproof\insrsid4460353\charrsid9200837 \hich\af1\dbch\af31501\loch\f1 &lt;/OptDel&gt;&lt;/DocAmend2&gt;}{\rtlch\fcs1 \af0 \ltrch\fcs0 \insrsid4460353\charrsid9200837 _x000d__x000a_\par }\pard \ltrpar\ql \li0\ri0\widctlpar\wrapdefault\aspalpha\aspnum\faauto\adjustright\rin0\lin0\itap0\pararsid10158853 {\rtlch\fcs1 \af0 \ltrch\fcs0 \cs17\v\fs20\cf9\lang1024\langfe1024\loch\af1\hich\af1\dbch\af31501\noproof\insrsid4460353\charrsid9200837 _x000d__x000a_\hich\af1\dbch\af31501\loch\f1 &lt;Article2&gt;&lt;OptDel&gt;}{\rtlch\fcs1 \af0 \ltrch\fcs0 \insrsid4460353\charrsid9200837 #}{\rtlch\fcs1 \af1 \ltrch\fcs0 \cs18\v\f1\fs20\cf15\insrsid4460353\charrsid9200837 MNU[OPTACTPARTYES][NOTAPP]@CHOICE@AMACTMNU}{\rtlch\fcs1 _x000d__x000a_\af0 \ltrch\fcs0 \insrsid4460353\charrsid9200837 #}{\rtlch\fcs1 \af0 \ltrch\fcs0 \cs17\v\fs20\cf9\lang1024\langfe1024\loch\af1\hich\af1\dbch\af31501\noproof\insrsid4460353\charrsid9200837 \hich\af1\dbch\af31501\loch\f1 &lt;/OptDel&gt;&lt;/Article2&gt;}{\rtlch\fcs1 _x000d__x000a_\af0 \ltrch\fcs0 \insrsid4460353\charrsid920083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60353\charrsid9200837 \cell }\pard\plain \ltrpar\ql \li0\ri0\widctlpar\intbl\wrapdefault\aspalpha\aspnum\faauto\adjustright\rin0\lin0 \rtlch\fcs1 _x000d__x000a_\af0\afs20\alang1025 \ltrch\fcs0 \fs24\lang2057\langfe2057\cgrid\langnp2057\langfenp2057 {\rtlch\fcs1 \af0 \ltrch\fcs0 \insrsid4460353\charrsid920083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4460353\charrsid9200837 #}{\rtlch\fcs1 \af1 \ltrch\fcs0 \cs18\v\f1\fs20\cf15\insrsid4460353\charrsid9200837 MNU[OPTLEFTAMACT][LEFTPROP]@CHOICE@AMACTMNU}{\rtlch\fcs1 \af0 \ltrch\fcs0 \insrsid4460353\charrsid9200837 #_x000d__x000a_\cell Amendment\cell }\pard\plain \ltrpar\ql \li0\ri0\widctlpar\intbl\wrapdefault\aspalpha\aspnum\faauto\adjustright\rin0\lin0 \rtlch\fcs1 \af0\afs20\alang1025 \ltrch\fcs0 \fs24\lang2057\langfe2057\cgrid\langnp2057\langfenp2057 {\rtlch\fcs1 \af0 _x000d__x000a_\ltrch\fcs0 \insrsid4460353\charrsid920083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4460353\charrsid9200837 ##\cell ##}{\rtlch\fcs1 \af0\afs24 \ltrch\fcs0 \insrsid4460353\charrsid9200837 \cell }\pard\plain \ltrpar\ql \li0\ri0\widctlpar\intbl\wrapdefault\aspalpha\aspnum\faauto\adjustright\rin0\lin0 \rtlch\fcs1 _x000d__x000a_\af0\afs20\alang1025 \ltrch\fcs0 \fs24\lang2057\langfe2057\cgrid\langnp2057\langfenp2057 {\rtlch\fcs1 \af0 \ltrch\fcs0 \insrsid4460353\charrsid920083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4460353\charrsid9200837 Or. }{\rtlch\fcs1 \af0 \ltrch\fcs0 \cs17\v\fs20\cf9\lang1024\langfe1024\loch\af1\hich\af1\dbch\af31501\noproof\insrsid4460353\charrsid9200837 \hich\af1\dbch\af31501\loch\f1 &lt;Original&gt;}{\rtlch\fcs1 \af0 \ltrch\fcs0 _x000d__x000a_\insrsid4460353\charrsid9200837 #}{\rtlch\fcs1 \af1 \ltrch\fcs0 \cs18\v\f1\fs20\cf15\insrsid4460353\charrsid9200837 KEY(MAIN/LANGMIN)sh@ORLANGMSG@}{\rtlch\fcs1 \af0 \ltrch\fcs0 \insrsid4460353\charrsid9200837 #}{\rtlch\fcs1 \af0 \ltrch\fcs0 _x000d__x000a_\cs17\v\fs20\cf9\lang1024\langfe1024\loch\af1\hich\af1\dbch\af31501\noproof\insrsid4460353\charrsid9200837 \hich\af1\dbch\af31501\loch\f1 &lt;/Original&gt;}{\rtlch\fcs1 \af0 \ltrch\fcs0 \insrsid4460353\charrsid920083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4460353\charrsid9200837 \hich\af1\dbch\af31501\loch\f1 &lt;OptDel&gt;}{\rtlch\fcs1 \af0 \ltrch\fcs0 \insrsid4460353\charrsid9200837 #}{_x000d__x000a_\rtlch\fcs1 \af1 \ltrch\fcs0 \cs18\v\f1\fs20\cf15\insrsid4460353\charrsid9200837 MNU[CROSSREFNO][CROSSREFYES]@CHOICE@}{\rtlch\fcs1 \af0 \ltrch\fcs0 \insrsid4460353\charrsid9200837 #}{\rtlch\fcs1 \af0 \ltrch\fcs0 _x000d__x000a_\cs17\i0\v\fs20\cf9\lang1024\langfe1024\loch\af1\hich\af1\dbch\af31501\noproof\insrsid4460353\charrsid9200837 \hich\af1\dbch\af31501\loch\f1 &lt;/OptDel&gt;}{\rtlch\fcs1 \af0 \ltrch\fcs0 \insrsid4460353\charrsid920083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4460353\charrsid9200837 \hich\af1\dbch\af31501\loch\f1 &lt;TitreJust&gt;}{\rtlch\fcs1 \af0 \ltrch\fcs0 \insrsid4460353\charrsid9200837 _x000d__x000a_Justification}{\rtlch\fcs1 \af0 \ltrch\fcs0 \cs17\i0\v\fs20\cf9\lang1024\langfe1024\loch\af1\hich\af1\dbch\af31501\noproof\insrsid4460353\charrsid9200837 \hich\af1\dbch\af31501\loch\f1 &lt;/TitreJust&gt;}{\rtlch\fcs1 \af0 \ltrch\fcs0 _x000d__x000a_\insrsid4460353\charrsid920083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60353\charrsid9200837 \hich\af1\dbch\af31501\loch\f1 &lt;OptDelPrev&gt;}{\rtlch\fcs1 \af0 \ltrch\fcs0 \insrsid4460353\charrsid9200837 #}{\rtlch\fcs1 \af1 _x000d__x000a_\ltrch\fcs0 \cs18\v\f1\fs20\cf15\insrsid4460353\charrsid9200837 MNU[TEXTJUSTYES][TEXTJUSTNO]@CHOICE@}{\rtlch\fcs1 \af0 \ltrch\fcs0 \insrsid4460353\charrsid9200837 #}{\rtlch\fcs1 \af0 \ltrch\fcs0 _x000d__x000a_\cs17\i0\v\fs20\cf9\lang1024\langfe1024\loch\af1\hich\af1\dbch\af31501\noproof\insrsid4460353\charrsid9200837 \hich\af1\dbch\af31501\loch\f1 &lt;/OptDelPrev&gt;}{\rtlch\fcs1 \af0 \ltrch\fcs0 \insrsid4460353\charrsid920083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60353\charrsid920083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c9_x000d__x000a_2a93e0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2635 HideTWBExt;}{\*\cs18 \additive \v\f1\fs20\cf15 _x000d__x000a_\spriority0 \styrsid16012635 HideTWBInt;}{\s19\ql \li0\ri0\sa120\nowidctlpar\wrapdefault\aspalpha\aspnum\faauto\adjustright\rin0\lin0\itap0 \rtlch\fcs1 \af0\afs20\alang1025 \ltrch\fcs0 \fs24\lang2057\langfe2057\cgrid\langnp2057\langfenp2057 _x000d__x000a_\sbasedon0 \snext19 \spriority0 \styrsid16012635 Normal6a;}{\s20\ql \li0\ri0\nowidctlpar\wrapdefault\aspalpha\aspnum\faauto\adjustright\rin0\lin0\itap0 \rtlch\fcs1 \af0\afs20\alang1025 \ltrch\fcs0 \b\fs24\lang2057\langfe2057\cgrid\langnp2057\langfenp2057 _x000d__x000a_\sbasedon0 \snext20 \spriority0 \styrsid16012635 NormalBold;}{\s21\ql \li0\ri0\sa240\nowidctlpar\wrapdefault\aspalpha\aspnum\faauto\adjustright\rin0\lin0\itap0 \rtlch\fcs1 \af0\afs20\alang1025 \ltrch\fcs0 _x000d__x000a_\i\fs24\lang2057\langfe2057\cgrid\langnp2057\langfenp2057 \sbasedon0 \snext21 \spriority0 \styrsid16012635 AmJustText;}{\s22\qc \li0\ri0\sb240\sa240\nowidctlpar\wrapdefault\aspalpha\aspnum\faauto\adjustright\rin0\lin0\itap0 \rtlch\fcs1 _x000d__x000a_\af0\afs20\alang1025 \ltrch\fcs0 \i\fs24\lang2057\langfe2057\cgrid\langnp2057\langfenp2057 \sbasedon0 \snext22 \spriority0 \styrsid16012635 AmCrossRef;}{_x000d__x000a_\s23\qc \li0\ri0\sb240\sa240\keepn\nowidctlpar\wrapdefault\aspalpha\aspnum\faauto\adjustright\rin0\lin0\itap0 \rtlch\fcs1 \af0\afs20\alang1025 \ltrch\fcs0 \i\fs24\lang2057\langfe2057\cgrid\langnp2057\langfenp2057 _x000d__x000a_\sbasedon0 \snext21 \spriority0 \styrsid16012635 AmJustTitle;}{\s24\qr \li0\ri0\sb240\sa240\nowidctlpar\wrapdefault\aspalpha\aspnum\faauto\adjustright\rin0\lin0\itap0 \rtlch\fcs1 \af0\afs20\alang1025 \ltrch\fcs0 _x000d__x000a_\fs24\lang2057\langfe2057\cgrid\langnp2057\langfenp2057 \sbasedon0 \snext24 \spriority0 \styrsid16012635 AmOrLang;}{\s25\qc \li0\ri0\sa240\nowidctlpar\wrapdefault\aspalpha\aspnum\faauto\adjustright\rin0\lin0\itap0 \rtlch\fcs1 \af0\afs20\alang1025 _x000d__x000a_\ltrch\fcs0 \i\fs24\lang2057\langfe2057\cgrid\langnp2057\langfenp2057 \sbasedon0 \snext25 \spriority0 \styrsid160126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2635 AmNumberTabs;}}{\*\rsidtbl \rsid24658\rsid223860\rsid735077\rsid1718133\rsid2892074\rsid3565327\rsid4666813\rsid6641733\rsid7420714_x000d__x000a_\rsid7823322\rsid9636012\rsid10377208\rsid11215221\rsid11549030\rsid11871432\rsid12154954\rsid14382809\rsid14424199\rsid15204470\rsid15285974\rsid15950462\rsid16012635\rsid16324206\rsid16662270}{\mmathPr\mmathFont34\mbrkBin0\mbrkBinSub0\msmallFrac0_x000d__x000a_\mdispDef1\mlMargin0\mrMargin0\mdefJc1\mwrapIndent1440\mintLim0\mnaryLim1}{\info{\author KILLY  Joanna}{\operator KILLY  Joanna}{\creatim\yr2026\mo2\dy4\hr17\min24}{\revtim\yr2026\mo2\dy4\hr17\min24}{\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263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7420714 \chftnsep _x000d__x000a_\par }}{\*\ftnsepc \ltrpar \pard\plain \ltrpar\ql \li0\ri0\widctlpar\wrapdefault\aspalpha\aspnum\faauto\adjustright\rin0\lin0\itap0 \rtlch\fcs1 \af0\afs20\alang1025 \ltrch\fcs0 \fs24\lang2057\langfe2057\cgrid\langnp2057\langfenp2057 {\rtlch\fcs1 \af0 _x000d__x000a_\ltrch\fcs0 \insrsid7420714 \chftnsepc _x000d__x000a_\par }}{\*\aftnsep \ltrpar \pard\plain \ltrpar\ql \li0\ri0\widctlpar\wrapdefault\aspalpha\aspnum\faauto\adjustright\rin0\lin0\itap0 \rtlch\fcs1 \af0\afs20\alang1025 \ltrch\fcs0 \fs24\lang2057\langfe2057\cgrid\langnp2057\langfenp2057 {\rtlch\fcs1 \af0 _x000d__x000a_\ltrch\fcs0 \insrsid7420714 \chftnsep _x000d__x000a_\par }}{\*\aftnsepc \ltrpar \pard\plain \ltrpar\ql \li0\ri0\widctlpar\wrapdefault\aspalpha\aspnum\faauto\adjustright\rin0\lin0\itap0 \rtlch\fcs1 \af0\afs20\alang1025 \ltrch\fcs0 \fs24\lang2057\langfe2057\cgrid\langnp2057\langfenp2057 {\rtlch\fcs1 \af0 _x000d__x000a_\ltrch\fcs0 \insrsid74207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41930 \rtlch\fcs1 _x000d__x000a_\af0\afs20\alang1025 \ltrch\fcs0 \b\fs24\lang2057\langfe2057\cgrid\langnp2057\langfenp2057 {\rtlch\fcs1 \af0 \ltrch\fcs0 \cs17\b0\v\fs20\cf9\lang1024\langfe1024\loch\af1\hich\af1\dbch\af31501\noproof\insrsid16012635\charrsid12864992 {\*\bkmkstart restart}_x000d__x000a_\hich\af1\dbch\af31501\loch\f1 &lt;}{\rtlch\fcs1 \af0 \ltrch\fcs0 \cs17\b0\v\fs20\cf9\lang1024\langfe1024\loch\af1\hich\af1\dbch\af31501\noproof\insrsid16012635 \hich\af1\dbch\af31501\loch\f1 Amend}{\rtlch\fcs1 \af0 \ltrch\fcs0 _x000d__x000a_\cs17\b0\v\fs20\cf9\lang1024\langfe1024\loch\af1\hich\af1\dbch\af31501\noproof\insrsid16012635\charrsid12864992 \hich\af1\dbch\af31501\loch\f1 &gt;}{\rtlch\fcs1 \af0 \ltrch\fcs0 \insrsid16012635\charrsid12864992 Amendment\tab \tab }{\rtlch\fcs1 \af0 _x000d__x000a_\ltrch\fcs0 \cs17\b0\v\fs20\cf9\lang1024\langfe1024\loch\af1\hich\af1\dbch\af31501\noproof\insrsid16012635\charrsid12864992 \hich\af1\dbch\af31501\loch\f1 &lt;}{\rtlch\fcs1 \af0 \ltrch\fcs0 _x000d__x000a_\cs17\b0\v\fs20\cf9\lang1024\langfe1024\loch\af1\hich\af1\dbch\af31501\noproof\insrsid16012635 \hich\af1\dbch\af31501\loch\f1 NumAm&gt;}{\rtlch\fcs1 \af0 \ltrch\fcs0 \insrsid16012635\charrsid12864992 #}{\rtlch\fcs1 \af1 \ltrch\fcs0 _x000d__x000a_\cs18\v\f1\fs20\cf15\insrsid16012635\charrsid12864992 ENMIENDA@NRAM@}{\rtlch\fcs1 \af0 \ltrch\fcs0 \insrsid16012635\charrsid12864992 #}{\rtlch\fcs1 \af0 \ltrch\fcs0 _x000d__x000a_\cs17\b0\v\fs20\cf9\lang1024\langfe1024\loch\af1\hich\af1\dbch\af31501\noproof\insrsid16012635\charrsid12864992 \hich\af1\dbch\af31501\loch\f1 &lt;/}{\rtlch\fcs1 \af0 \ltrch\fcs0 _x000d__x000a_\cs17\b0\v\fs20\cf9\lang1024\langfe1024\loch\af1\hich\af1\dbch\af31501\noproof\insrsid16012635 \hich\af1\dbch\af31501\loch\f1 NumAm&gt;}{\rtlch\fcs1 \af0 \ltrch\fcs0 \insrsid16012635\charrsid1286499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2635\charrsid12864992 \hich\af1\dbch\af31501\loch\f1 &lt;\hich\af1\dbch\af31501\loch\f1 RepeatBlock-By&gt;}{\rtlch\fcs1 \af0 \ltrch\fcs0 _x000d__x000a_\insrsid16012635\charrsid12864992 #}{\rtlch\fcs1 \af1 \ltrch\fcs0 \cs18\v\f1\fs20\cf15\insrsid16012635\charrsid12864992 (MOD@InsideLoop()}{\rtlch\fcs1 \af0 \ltrch\fcs0 \insrsid16012635\charrsid12864992 ##}{\rtlch\fcs1 \af1 \ltrch\fcs0 _x000d__x000a_\cs18\v\f1\fs20\cf15\insrsid16012635\charrsid12864992 &gt;&gt;&gt;@[ZMEMBERSMSG]@}{\rtlch\fcs1 \af0 \ltrch\fcs0 \insrsid16012635\charrsid12864992 #}{\rtlch\fcs1 \af0 \ltrch\fcs0 _x000d__x000a_\cs17\b0\v\fs20\cf9\lang1024\langfe1024\loch\af1\hich\af1\dbch\af31501\noproof\insrsid16012635\charrsid12864992 \hich\af1\dbch\af31501\loch\f1 &lt;Members&gt;}{\rtlch\fcs1 \af0 \ltrch\fcs0 \insrsid16012635\charrsid12864992 #}{\rtlch\fcs1 \af1 \ltrch\fcs0 _x000d__x000a_\cs18\v\f1\fs20\cf15\insrsid16012635\charrsid12864992 (MOD@InsideLoop(\'a7)}{\rtlch\fcs1 \af0 \ltrch\fcs0 \insrsid16012635\charrsid12864992 #}{\rtlch\fcs1 \af0 \ltrch\fcs0 \cf10\insrsid16012635\charrsid7341930 \u9668\'3f}{\rtlch\fcs1 \af0 \ltrch\fcs0 _x000d__x000a_\insrsid16012635\charrsid12864992 #}{\rtlch\fcs1 \af1 \ltrch\fcs0 \cs18\v\f1\fs20\cf15\insrsid16012635\charrsid12864992 TVTMEMBERS\'a7@MEMBERS@}{\rtlch\fcs1 \af0 \ltrch\fcs0 \insrsid16012635\charrsid12864992 #}{\rtlch\fcs1 \af0 \ltrch\fcs0 _x000d__x000a_\cf10\insrsid16012635\charrsid7341930 \u9658\'3f}{\rtlch\fcs1 \af0 \ltrch\fcs0 \cs17\b0\v\fs20\cf9\lang1024\langfe1024\loch\af1\hich\af1\dbch\af31501\noproof\insrsid16012635\charrsid12864992 \hich\af1\dbch\af31501\loch\f1 &lt;/Members&gt;}{\rtlch\fcs1 \af0 _x000d__x000a_\ltrch\fcs0 \insrsid16012635\charrsid1286499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2635\charrsid12864992 \hich\af1\dbch\af31501\loch\f1 &lt;AuNomDe&gt;&lt;OptDel&gt;}{\rtlch\fcs1 \af0 \ltrch\fcs0 \insrsid16012635\charrsid12864992 #}{\rtlch\fcs1 \af1 \ltrch\fcs0 _x000d__x000a_\cs18\v\f1\fs20\cf15\insrsid16012635\charrsid12864992 MNU[ONBEHALFYES][NOTAPP]@CHOICE@}{\rtlch\fcs1 \af0 \ltrch\fcs0 \insrsid16012635\charrsid12864992 #}{\rtlch\fcs1 \af0 \ltrch\fcs0 _x000d__x000a_\cs17\v\fs20\cf9\lang1024\langfe1024\loch\af1\hich\af1\dbch\af31501\noproof\insrsid16012635\charrsid12864992 \hich\af1\dbch\af31501\loch\f1 &lt;/OptDel&gt;&lt;/AuNomDe&gt;}{\rtlch\fcs1 \af0 \ltrch\fcs0 \insrsid16012635\charrsid12864992 _x000d__x000a_\par &lt;&lt;&lt;}{\rtlch\fcs1 \af0 \ltrch\fcs0 \cs17\v\fs20\cf9\lang1024\langfe1024\loch\af1\hich\af1\dbch\af31501\noproof\insrsid16012635\charrsid12864992 \hich\af1\dbch\af31501\loch\f1 &lt;/RepeatBlock-By&gt;}{\rtlch\fcs1 \af0 \ltrch\fcs0 _x000d__x000a_\insrsid16012635\charrsid1286499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2635\charrsid12864992 \hich\af1\dbch\af31501\loch\f1 &lt;DocAmend&gt;}{\rtlch\fcs1 \af0 \ltrch\fcs0 \insrsid16012635\charrsid12864992 #}{\rtlch\fcs1 \af1 _x000d__x000a_\ltrch\fcs0 \cs18\v\f1\fs20\cf15\insrsid16012635\charrsid12864992 MNU[OPTPROPOSALCOD][OPTPROPOSALCNS][OPTPROPOSALNLE]@CHOICE@CODEMNU}{\rtlch\fcs1 \af0 \ltrch\fcs0 \insrsid16012635\charrsid12864992 #}{\rtlch\fcs1 \af0 \ltrch\fcs0 _x000d__x000a_\cs17\b0\v\fs20\cf9\lang1024\langfe1024\loch\af1\hich\af1\dbch\af31501\noproof\insrsid16012635\charrsid12864992 \hich\af1\dbch\af31501\loch\f1 &lt;/DocAmend&gt;}{\rtlch\fcs1 \af0 \ltrch\fcs0 \insrsid16012635\charrsid12864992 _x000d__x000a_\par }\pard \ltrpar\s20\ql \li0\ri0\keepn\nowidctlpar\wrapdefault\aspalpha\aspnum\faauto\adjustright\rin0\lin0\itap0\pararsid10630121 {\rtlch\fcs1 \af0 \ltrch\fcs0 _x000d__x000a_\cs17\b0\v\fs20\cf9\lang1024\langfe1024\loch\af1\hich\af1\dbch\af31501\noproof\insrsid16012635\charrsid12864992 \hich\af1\dbch\af31501\loch\f1 &lt;Article&gt;}{\rtlch\fcs1 \af0 \ltrch\fcs0 \insrsid16012635\charrsid12864992 #}{\rtlch\fcs1 \af1 \ltrch\fcs0 _x000d__x000a_\cs18\v\f1\fs20\cf15\insrsid16012635\charrsid12864992 MNU[AMACTPARTYES][AMACTPARTNO]@CHOICE@AMACTMNU}{\rtlch\fcs1 \af0 \ltrch\fcs0 \insrsid16012635\charrsid12864992 #}{\rtlch\fcs1 \af0 \ltrch\fcs0 _x000d__x000a_\cs17\b0\v\fs20\cf9\lang1024\langfe1024\loch\af1\hich\af1\dbch\af31501\noproof\insrsid16012635\charrsid12864992 \hich\af1\dbch\af31501\loch\f1 &lt;/Article&gt;}{\rtlch\fcs1 \af0 \ltrch\fcs0 \insrsid16012635\charrsid1286499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2635\charrsid12864992 \hich\af1\dbch\af31501\loch\f1 &lt;DocAmend2&gt;&lt;OptDel&gt;}{\rtlch\fcs1 \af0 \ltrch\fcs0 \insrsid16012635\charrsid12864992 #}{\rtlch\fcs1 _x000d__x000a_\af1 \ltrch\fcs0 \cs18\v\f1\fs20\cf15\insrsid16012635\charrsid12864992 MNU[OPTNRACTYES][NOTAPP]@CHOICE@AMACTMNU}{\rtlch\fcs1 \af0 \ltrch\fcs0 \insrsid16012635\charrsid12864992 #}{\rtlch\fcs1 \af0 \ltrch\fcs0 _x000d__x000a_\cs17\v\fs20\cf9\lang1024\langfe1024\loch\af1\hich\af1\dbch\af31501\noproof\insrsid16012635\charrsid12864992 \hich\af1\dbch\af31501\loch\f1 &lt;/OptDel&gt;&lt;/DocAmend2&gt;}{\rtlch\fcs1 \af0 \ltrch\fcs0 \insrsid16012635\charrsid12864992 _x000d__x000a_\par }\pard \ltrpar\ql \li0\ri0\widctlpar\wrapdefault\aspalpha\aspnum\faauto\adjustright\rin0\lin0\itap0\pararsid10158853 {\rtlch\fcs1 \af0 \ltrch\fcs0 _x000d__x000a_\cs17\v\fs20\cf9\lang1024\langfe1024\loch\af1\hich\af1\dbch\af31501\noproof\insrsid16012635\charrsid12864992 \hich\af1\dbch\af31501\loch\f1 &lt;Article2&gt;&lt;OptDel&gt;}{\rtlch\fcs1 \af0 \ltrch\fcs0 \insrsid16012635\charrsid12864992 #}{\rtlch\fcs1 \af1 \ltrch\fcs0 _x000d__x000a_\cs18\v\f1\fs20\cf15\insrsid16012635\charrsid12864992 MNU[OPTACTPARTYES][NOTAPP]@CHOICE@AMACTMNU}{\rtlch\fcs1 \af0 \ltrch\fcs0 \insrsid16012635\charrsid12864992 #}{\rtlch\fcs1 \af0 \ltrch\fcs0 _x000d__x000a_\cs17\v\fs20\cf9\lang1024\langfe1024\loch\af1\hich\af1\dbch\af31501\noproof\insrsid16012635\charrsid12864992 \hich\af1\dbch\af31501\loch\f1 &lt;/OptDel&gt;&lt;/Article2&gt;}{\rtlch\fcs1 \af0 \ltrch\fcs0 \insrsid16012635\charrsid1286499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2635\charrsid12864992 \cell }\pard\plain \ltrpar\ql \li0\ri0\widctlpar\intbl\wrapdefault\aspalpha\aspnum\faauto\adjustright\rin0\lin0 \rtlch\fcs1 _x000d__x000a_\af0\afs20\alang1025 \ltrch\fcs0 \fs24\lang2057\langfe2057\cgrid\langnp2057\langfenp2057 {\rtlch\fcs1 \af0 \ltrch\fcs0 \insrsid16012635\charrsid1286499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2635\charrsid12864992 #}{\rtlch\fcs1 \af1 \ltrch\fcs0 \cs18\v\f1\fs20\cf15\insrsid16012635\charrsid12864992 MNU[OPTLEFTAMACT][LEFTPROP]@CHOICE@AMACTMNU}{\rtlch\fcs1 \af0 \ltrch\fcs0 _x000d__x000a_\insrsid16012635\charrsid12864992 #\cell Amendment\cell }\pard\plain \ltrpar\ql \li0\ri0\widctlpar\intbl\wrapdefault\aspalpha\aspnum\faauto\adjustright\rin0\lin0 \rtlch\fcs1 \af0\afs20\alang1025 \ltrch\fcs0 _x000d__x000a_\fs24\lang2057\langfe2057\cgrid\langnp2057\langfenp2057 {\rtlch\fcs1 \af0 \ltrch\fcs0 \insrsid16012635\charrsid1286499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2635\charrsid12864992 ##\cell ##}{\rtlch\fcs1 \af0\afs24 \ltrch\fcs0 \insrsid16012635\charrsid12864992 \cell }\pard\plain \ltrpar\ql \li0\ri0\widctlpar\intbl\wrapdefault\aspalpha\aspnum\faauto\adjustright\rin0\lin0 \rtlch\fcs1 _x000d__x000a_\af0\afs20\alang1025 \ltrch\fcs0 \fs24\lang2057\langfe2057\cgrid\langnp2057\langfenp2057 {\rtlch\fcs1 \af0 \ltrch\fcs0 \insrsid16012635\charrsid1286499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2635\charrsid12864992 Or. }{\rtlch\fcs1 \af0 \ltrch\fcs0 \cs17\v\fs20\cf9\lang1024\langfe1024\loch\af1\hich\af1\dbch\af31501\noproof\insrsid16012635\charrsid12864992 \hich\af1\dbch\af31501\loch\f1 &lt;Original&gt;}{\rtlch\fcs1 \af0 \ltrch\fcs0 _x000d__x000a_\insrsid16012635\charrsid12864992 #}{\rtlch\fcs1 \af1 \ltrch\fcs0 \cs18\v\f1\fs20\cf15\insrsid16012635\charrsid12864992 KEY(MAIN/LANGMIN)sh@ORLANGMSG@}{\rtlch\fcs1 \af0 \ltrch\fcs0 \insrsid16012635\charrsid12864992 #}{\rtlch\fcs1 \af0 \ltrch\fcs0 _x000d__x000a_\cs17\v\fs20\cf9\lang1024\langfe1024\loch\af1\hich\af1\dbch\af31501\noproof\insrsid16012635\charrsid12864992 \hich\af1\dbch\af31501\loch\f1 &lt;/Original&gt;}{\rtlch\fcs1 \af0 \ltrch\fcs0 \insrsid16012635\charrsid1286499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2635\charrsid12864992 \hich\af1\dbch\af31501\loch\f1 &lt;OptDel&gt;}{\rtlch\fcs1 \af0 \ltrch\fcs0 \insrsid16012635\charrsid12864992 #}{_x000d__x000a_\rtlch\fcs1 \af1 \ltrch\fcs0 \cs18\v\f1\fs20\cf15\insrsid16012635\charrsid12864992 MNU[CROSSREFNO][CROSSREFYES]@CHOICE@}{\rtlch\fcs1 \af0 \ltrch\fcs0 \insrsid16012635\charrsid12864992 #}{\rtlch\fcs1 \af0 \ltrch\fcs0 _x000d__x000a_\cs17\i0\v\fs20\cf9\lang1024\langfe1024\loch\af1\hich\af1\dbch\af31501\noproof\insrsid16012635\charrsid12864992 \hich\af1\dbch\af31501\loch\f1 &lt;/OptDel&gt;}{\rtlch\fcs1 \af0 \ltrch\fcs0 \insrsid16012635\charrsid1286499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2635\charrsid12864992 \hich\af1\dbch\af31501\loch\f1 &lt;TitreJust&gt;}{\rtlch\fcs1 \af0 \ltrch\fcs0 \insrsid16012635\charrsid12864992 _x000d__x000a_Justification}{\rtlch\fcs1 \af0 \ltrch\fcs0 \cs17\i0\v\fs20\cf9\lang1024\langfe1024\loch\af1\hich\af1\dbch\af31501\noproof\insrsid16012635\charrsid12864992 \hich\af1\dbch\af31501\loch\f1 &lt;/TitreJust&gt;}{\rtlch\fcs1 \af0 \ltrch\fcs0 _x000d__x000a_\insrsid16012635\charrsid1286499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2635\charrsid12864992 \hich\af1\dbch\af31501\loch\f1 &lt;OptDelPrev&gt;}{\rtlch\fcs1 \af0 \ltrch\fcs0 \insrsid16012635\charrsid12864992 #}{\rtlch\fcs1 _x000d__x000a_\af1 \ltrch\fcs0 \cs18\v\f1\fs20\cf15\insrsid16012635\charrsid12864992 MNU[TEXTJUSTYES][TEXTJUSTNO]@CHOICE@}{\rtlch\fcs1 \af0 \ltrch\fcs0 \insrsid16012635\charrsid12864992 #}{\rtlch\fcs1 \af0 \ltrch\fcs0 _x000d__x000a_\cs17\i0\v\fs20\cf9\lang1024\langfe1024\loch\af1\hich\af1\dbch\af31501\noproof\insrsid16012635\charrsid12864992 \hich\af1\dbch\af31501\loch\f1 &lt;/OptDelPrev&gt;}{\rtlch\fcs1 \af0 \ltrch\fcs0 \insrsid16012635\charrsid1286499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2635\charrsid12864992 \hich\af1\dbch\af31501\loch\f1 &lt;/}{\rtlch\fcs1 \af0 \ltrch\fcs0 _x000d__x000a_\cs17\v\fs20\cf9\lang1024\langfe1024\loch\af1\hich\af1\dbch\af31501\noproof\insrsid16012635 \hich\af1\dbch\af31501\loch\f1 Amend}{\rtlch\fcs1 \af0 \ltrch\fcs0 _x000d__x000a_\cs17\v\fs20\cf9\lang1024\langfe1024\loch\af1\hich\af1\dbch\af31501\noproof\insrsid16012635\charrsid1286499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7_x000d__x000a_2fb9f29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MPART" w:val="XXX"/>
    <w:docVar w:name="TVTMEMBERS1" w:val="XXX"/>
    <w:docVar w:name="TVTMEMBERS2" w:val="XXX"/>
    <w:docVar w:name="TXTAUTHOR" w:val="Arba Kokalari, Michael McNamara"/>
    <w:docVar w:name="TXTLANGUE" w:val="DA"/>
    <w:docVar w:name="TXTLANGUEMIN" w:val="da"/>
    <w:docVar w:name="TXTNRAM" w:val="1"/>
    <w:docVar w:name="TXTNRC" w:val="0304/2025"/>
    <w:docVar w:name="TXTNRCOM" w:val="(2025)0836"/>
    <w:docVar w:name="TXTNRFIRSTAM" w:val="318"/>
    <w:docVar w:name="TXTNRLASTAM" w:val="450"/>
    <w:docVar w:name="TXTNRPE" w:val="784.309"/>
    <w:docVar w:name="TXTNRPE2" w:val="782.530"/>
    <w:docVar w:name="TXTNRPROC" w:val="2025/0359"/>
    <w:docVar w:name="TXTPEorAP" w:val="PE"/>
    <w:docVar w:name="TXTROUTE" w:val="AM\1336850DA.docx"/>
    <w:docVar w:name="TXTTITLE" w:val="XXX"/>
    <w:docVar w:name="TXTVERSION" w:val="01-00"/>
    <w:docVar w:name="TXTVERSION2" w:val="01-00"/>
  </w:docVars>
  <w:rsids>
    <w:rsidRoot w:val="00C44DE0"/>
    <w:rsid w:val="00003D62"/>
    <w:rsid w:val="000111BD"/>
    <w:rsid w:val="00012B68"/>
    <w:rsid w:val="00051744"/>
    <w:rsid w:val="00057B7B"/>
    <w:rsid w:val="00073830"/>
    <w:rsid w:val="00075DBE"/>
    <w:rsid w:val="0008532C"/>
    <w:rsid w:val="00092CD0"/>
    <w:rsid w:val="0009448D"/>
    <w:rsid w:val="000A4D7E"/>
    <w:rsid w:val="000B0781"/>
    <w:rsid w:val="000D446F"/>
    <w:rsid w:val="000E7234"/>
    <w:rsid w:val="000F2A80"/>
    <w:rsid w:val="000F7815"/>
    <w:rsid w:val="00111358"/>
    <w:rsid w:val="00126BC4"/>
    <w:rsid w:val="001412AF"/>
    <w:rsid w:val="00147172"/>
    <w:rsid w:val="00150057"/>
    <w:rsid w:val="001502BB"/>
    <w:rsid w:val="00166CCB"/>
    <w:rsid w:val="001809DD"/>
    <w:rsid w:val="001A4802"/>
    <w:rsid w:val="001B24C3"/>
    <w:rsid w:val="001B761C"/>
    <w:rsid w:val="001C2054"/>
    <w:rsid w:val="001C502E"/>
    <w:rsid w:val="001D13C9"/>
    <w:rsid w:val="001D4052"/>
    <w:rsid w:val="001D5CC4"/>
    <w:rsid w:val="001D780C"/>
    <w:rsid w:val="001D7A49"/>
    <w:rsid w:val="001E03F1"/>
    <w:rsid w:val="001F0FDD"/>
    <w:rsid w:val="0020367C"/>
    <w:rsid w:val="002054B4"/>
    <w:rsid w:val="0021070E"/>
    <w:rsid w:val="00222325"/>
    <w:rsid w:val="002269DF"/>
    <w:rsid w:val="00231EA7"/>
    <w:rsid w:val="00236619"/>
    <w:rsid w:val="002574CB"/>
    <w:rsid w:val="00280EA6"/>
    <w:rsid w:val="002979CC"/>
    <w:rsid w:val="002A1C82"/>
    <w:rsid w:val="002B196C"/>
    <w:rsid w:val="002B6A7B"/>
    <w:rsid w:val="002C5761"/>
    <w:rsid w:val="002D4263"/>
    <w:rsid w:val="002E04E5"/>
    <w:rsid w:val="002E3F68"/>
    <w:rsid w:val="002E4311"/>
    <w:rsid w:val="003003A7"/>
    <w:rsid w:val="00315664"/>
    <w:rsid w:val="00322475"/>
    <w:rsid w:val="00353D39"/>
    <w:rsid w:val="00363AD3"/>
    <w:rsid w:val="003743DE"/>
    <w:rsid w:val="0037660F"/>
    <w:rsid w:val="00384E84"/>
    <w:rsid w:val="0038706C"/>
    <w:rsid w:val="003923F7"/>
    <w:rsid w:val="003A5102"/>
    <w:rsid w:val="003C566C"/>
    <w:rsid w:val="003C6E39"/>
    <w:rsid w:val="003D466C"/>
    <w:rsid w:val="003D70F2"/>
    <w:rsid w:val="003E08BF"/>
    <w:rsid w:val="003E43AC"/>
    <w:rsid w:val="003F21EB"/>
    <w:rsid w:val="003F3B0C"/>
    <w:rsid w:val="00407D68"/>
    <w:rsid w:val="0041680F"/>
    <w:rsid w:val="004179B3"/>
    <w:rsid w:val="00422BB2"/>
    <w:rsid w:val="0043001F"/>
    <w:rsid w:val="00436642"/>
    <w:rsid w:val="004367B3"/>
    <w:rsid w:val="004401DA"/>
    <w:rsid w:val="00441413"/>
    <w:rsid w:val="00441D7D"/>
    <w:rsid w:val="00453AF8"/>
    <w:rsid w:val="00461E32"/>
    <w:rsid w:val="00464338"/>
    <w:rsid w:val="00477746"/>
    <w:rsid w:val="00495E20"/>
    <w:rsid w:val="004A017D"/>
    <w:rsid w:val="004B4CE1"/>
    <w:rsid w:val="004B700A"/>
    <w:rsid w:val="004B7854"/>
    <w:rsid w:val="004C1A59"/>
    <w:rsid w:val="004E03A8"/>
    <w:rsid w:val="004E0AAC"/>
    <w:rsid w:val="004E1C4C"/>
    <w:rsid w:val="004E300D"/>
    <w:rsid w:val="004E4E50"/>
    <w:rsid w:val="004E5862"/>
    <w:rsid w:val="004F03F0"/>
    <w:rsid w:val="004F2903"/>
    <w:rsid w:val="004F5D1D"/>
    <w:rsid w:val="004F7C06"/>
    <w:rsid w:val="00503B9F"/>
    <w:rsid w:val="00516FA1"/>
    <w:rsid w:val="005246D8"/>
    <w:rsid w:val="00547F73"/>
    <w:rsid w:val="00557617"/>
    <w:rsid w:val="00571479"/>
    <w:rsid w:val="0057161E"/>
    <w:rsid w:val="00597749"/>
    <w:rsid w:val="005A7205"/>
    <w:rsid w:val="005A7EB4"/>
    <w:rsid w:val="005B32E3"/>
    <w:rsid w:val="005B7105"/>
    <w:rsid w:val="005E50C2"/>
    <w:rsid w:val="005F2AD4"/>
    <w:rsid w:val="00607ABE"/>
    <w:rsid w:val="0062057A"/>
    <w:rsid w:val="006337D4"/>
    <w:rsid w:val="00637384"/>
    <w:rsid w:val="0066168A"/>
    <w:rsid w:val="00665DDA"/>
    <w:rsid w:val="00666A3E"/>
    <w:rsid w:val="00672807"/>
    <w:rsid w:val="006746CD"/>
    <w:rsid w:val="00686D37"/>
    <w:rsid w:val="00687070"/>
    <w:rsid w:val="00691508"/>
    <w:rsid w:val="00695CC1"/>
    <w:rsid w:val="006965BE"/>
    <w:rsid w:val="006A2838"/>
    <w:rsid w:val="006B4B58"/>
    <w:rsid w:val="006B6438"/>
    <w:rsid w:val="006C7B3F"/>
    <w:rsid w:val="006D2CA1"/>
    <w:rsid w:val="006D6B15"/>
    <w:rsid w:val="006F3F81"/>
    <w:rsid w:val="006F4B73"/>
    <w:rsid w:val="0070076A"/>
    <w:rsid w:val="00702F62"/>
    <w:rsid w:val="007059E9"/>
    <w:rsid w:val="00706049"/>
    <w:rsid w:val="007152AF"/>
    <w:rsid w:val="007358F7"/>
    <w:rsid w:val="00736FBA"/>
    <w:rsid w:val="0074160E"/>
    <w:rsid w:val="00746990"/>
    <w:rsid w:val="00763C2E"/>
    <w:rsid w:val="00763EBC"/>
    <w:rsid w:val="007659AC"/>
    <w:rsid w:val="007705C2"/>
    <w:rsid w:val="00777743"/>
    <w:rsid w:val="0079060C"/>
    <w:rsid w:val="007A42AB"/>
    <w:rsid w:val="007B5801"/>
    <w:rsid w:val="007C71DE"/>
    <w:rsid w:val="008071CE"/>
    <w:rsid w:val="00822C94"/>
    <w:rsid w:val="008363E4"/>
    <w:rsid w:val="00851460"/>
    <w:rsid w:val="0087052C"/>
    <w:rsid w:val="00870CF2"/>
    <w:rsid w:val="00874862"/>
    <w:rsid w:val="00875A9C"/>
    <w:rsid w:val="00884C4D"/>
    <w:rsid w:val="008872BA"/>
    <w:rsid w:val="00887FDC"/>
    <w:rsid w:val="008B251A"/>
    <w:rsid w:val="008C612C"/>
    <w:rsid w:val="008D639E"/>
    <w:rsid w:val="008D6D06"/>
    <w:rsid w:val="008F0DDD"/>
    <w:rsid w:val="00900CAE"/>
    <w:rsid w:val="009022E1"/>
    <w:rsid w:val="00904AD5"/>
    <w:rsid w:val="00907C6F"/>
    <w:rsid w:val="00907CCA"/>
    <w:rsid w:val="00911CFB"/>
    <w:rsid w:val="009154FF"/>
    <w:rsid w:val="00917A85"/>
    <w:rsid w:val="009258A0"/>
    <w:rsid w:val="00942CDE"/>
    <w:rsid w:val="00966038"/>
    <w:rsid w:val="00976469"/>
    <w:rsid w:val="00985757"/>
    <w:rsid w:val="009A65D8"/>
    <w:rsid w:val="009B0305"/>
    <w:rsid w:val="009F230F"/>
    <w:rsid w:val="009F526F"/>
    <w:rsid w:val="009F57E7"/>
    <w:rsid w:val="00A15973"/>
    <w:rsid w:val="00A170EE"/>
    <w:rsid w:val="00A233E9"/>
    <w:rsid w:val="00A3086B"/>
    <w:rsid w:val="00A42879"/>
    <w:rsid w:val="00A46736"/>
    <w:rsid w:val="00A507FC"/>
    <w:rsid w:val="00A5426B"/>
    <w:rsid w:val="00A70C06"/>
    <w:rsid w:val="00A845EF"/>
    <w:rsid w:val="00A84E16"/>
    <w:rsid w:val="00A91F0E"/>
    <w:rsid w:val="00A93389"/>
    <w:rsid w:val="00A93E31"/>
    <w:rsid w:val="00A93F8C"/>
    <w:rsid w:val="00A94866"/>
    <w:rsid w:val="00AA0426"/>
    <w:rsid w:val="00AB74D6"/>
    <w:rsid w:val="00AC339F"/>
    <w:rsid w:val="00AC7149"/>
    <w:rsid w:val="00AD730A"/>
    <w:rsid w:val="00AE4459"/>
    <w:rsid w:val="00AE7122"/>
    <w:rsid w:val="00AF25FC"/>
    <w:rsid w:val="00AF2819"/>
    <w:rsid w:val="00AF750C"/>
    <w:rsid w:val="00B0638A"/>
    <w:rsid w:val="00B10564"/>
    <w:rsid w:val="00B41B4D"/>
    <w:rsid w:val="00B504E9"/>
    <w:rsid w:val="00B50B4E"/>
    <w:rsid w:val="00B524C8"/>
    <w:rsid w:val="00B56E8F"/>
    <w:rsid w:val="00B77A45"/>
    <w:rsid w:val="00B8066A"/>
    <w:rsid w:val="00B82656"/>
    <w:rsid w:val="00B85286"/>
    <w:rsid w:val="00B90B7F"/>
    <w:rsid w:val="00B9188F"/>
    <w:rsid w:val="00BA48D2"/>
    <w:rsid w:val="00BB07CE"/>
    <w:rsid w:val="00BC1B1F"/>
    <w:rsid w:val="00BC7DE3"/>
    <w:rsid w:val="00BD4A89"/>
    <w:rsid w:val="00BE0C84"/>
    <w:rsid w:val="00BE5062"/>
    <w:rsid w:val="00C02B78"/>
    <w:rsid w:val="00C10F61"/>
    <w:rsid w:val="00C13E72"/>
    <w:rsid w:val="00C22CC4"/>
    <w:rsid w:val="00C2336C"/>
    <w:rsid w:val="00C35E35"/>
    <w:rsid w:val="00C41E32"/>
    <w:rsid w:val="00C44DE0"/>
    <w:rsid w:val="00C76B8C"/>
    <w:rsid w:val="00C85D0F"/>
    <w:rsid w:val="00C92798"/>
    <w:rsid w:val="00C9685E"/>
    <w:rsid w:val="00CB34F1"/>
    <w:rsid w:val="00CB7B07"/>
    <w:rsid w:val="00CC090C"/>
    <w:rsid w:val="00CC23EF"/>
    <w:rsid w:val="00CC3983"/>
    <w:rsid w:val="00CC3BDB"/>
    <w:rsid w:val="00D00CC7"/>
    <w:rsid w:val="00D021DF"/>
    <w:rsid w:val="00D100D1"/>
    <w:rsid w:val="00D131D9"/>
    <w:rsid w:val="00D14FCE"/>
    <w:rsid w:val="00D15308"/>
    <w:rsid w:val="00D1583C"/>
    <w:rsid w:val="00D15D1E"/>
    <w:rsid w:val="00D42398"/>
    <w:rsid w:val="00D44842"/>
    <w:rsid w:val="00D62602"/>
    <w:rsid w:val="00D677D5"/>
    <w:rsid w:val="00D755F1"/>
    <w:rsid w:val="00D767AC"/>
    <w:rsid w:val="00D82FCC"/>
    <w:rsid w:val="00D87B31"/>
    <w:rsid w:val="00D96BD9"/>
    <w:rsid w:val="00D97A28"/>
    <w:rsid w:val="00DA7885"/>
    <w:rsid w:val="00DB429F"/>
    <w:rsid w:val="00DB65C2"/>
    <w:rsid w:val="00DC03E9"/>
    <w:rsid w:val="00DC4160"/>
    <w:rsid w:val="00DC6A1B"/>
    <w:rsid w:val="00DE672F"/>
    <w:rsid w:val="00DF5DAD"/>
    <w:rsid w:val="00E0300C"/>
    <w:rsid w:val="00E15A86"/>
    <w:rsid w:val="00E25DC5"/>
    <w:rsid w:val="00E44BB0"/>
    <w:rsid w:val="00E46AB3"/>
    <w:rsid w:val="00E471BE"/>
    <w:rsid w:val="00E57F50"/>
    <w:rsid w:val="00E660E2"/>
    <w:rsid w:val="00E704CF"/>
    <w:rsid w:val="00E85D7A"/>
    <w:rsid w:val="00E910B8"/>
    <w:rsid w:val="00EA1DE1"/>
    <w:rsid w:val="00EA25AE"/>
    <w:rsid w:val="00EA566F"/>
    <w:rsid w:val="00EB3A71"/>
    <w:rsid w:val="00EC4EF6"/>
    <w:rsid w:val="00EE011D"/>
    <w:rsid w:val="00EE3E0D"/>
    <w:rsid w:val="00EF03A3"/>
    <w:rsid w:val="00EF11AD"/>
    <w:rsid w:val="00F03A07"/>
    <w:rsid w:val="00F05B05"/>
    <w:rsid w:val="00F14886"/>
    <w:rsid w:val="00F25A51"/>
    <w:rsid w:val="00F27170"/>
    <w:rsid w:val="00F454AF"/>
    <w:rsid w:val="00F459F7"/>
    <w:rsid w:val="00F46450"/>
    <w:rsid w:val="00F5105B"/>
    <w:rsid w:val="00F53C2F"/>
    <w:rsid w:val="00F65360"/>
    <w:rsid w:val="00F768AC"/>
    <w:rsid w:val="00F871A8"/>
    <w:rsid w:val="00F92B49"/>
    <w:rsid w:val="00FA192C"/>
    <w:rsid w:val="00FA579E"/>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9C7FB"/>
  <w15:chartTrackingRefBased/>
  <w15:docId w15:val="{B47AC124-F5D4-4CCC-B0CF-AF457132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700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A42879"/>
    <w:pPr>
      <w:widowControl/>
      <w:spacing w:before="100" w:beforeAutospacing="1" w:after="100" w:afterAutospacing="1"/>
    </w:pPr>
    <w:rPr>
      <w:szCs w:val="24"/>
    </w:rPr>
  </w:style>
  <w:style w:type="paragraph" w:styleId="Footer">
    <w:name w:val="footer"/>
    <w:link w:val="FooterChar"/>
    <w:semiHidden/>
    <w:unhideWhenUsed/>
    <w:rsid w:val="00A4287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42879"/>
    <w:rPr>
      <w:sz w:val="22"/>
    </w:rPr>
  </w:style>
  <w:style w:type="character" w:customStyle="1" w:styleId="Normal12Char">
    <w:name w:val="Normal12 Char"/>
    <w:basedOn w:val="DefaultParagraphFont"/>
    <w:link w:val="Normal12"/>
    <w:locked/>
    <w:rsid w:val="00A42879"/>
    <w:rPr>
      <w:noProof/>
      <w:sz w:val="24"/>
    </w:rPr>
  </w:style>
  <w:style w:type="paragraph" w:customStyle="1" w:styleId="Normal12">
    <w:name w:val="Normal12"/>
    <w:basedOn w:val="Normal"/>
    <w:link w:val="Normal12Char"/>
    <w:rsid w:val="00A42879"/>
    <w:pPr>
      <w:spacing w:after="240"/>
    </w:pPr>
    <w:rPr>
      <w:noProof/>
    </w:rPr>
  </w:style>
  <w:style w:type="paragraph" w:customStyle="1" w:styleId="CommitteeAM">
    <w:name w:val="CommitteeAM"/>
    <w:basedOn w:val="Normal"/>
    <w:rsid w:val="00A42879"/>
    <w:pPr>
      <w:spacing w:before="240" w:after="600"/>
      <w:jc w:val="center"/>
    </w:pPr>
    <w:rPr>
      <w:i/>
    </w:rPr>
  </w:style>
  <w:style w:type="paragraph" w:customStyle="1" w:styleId="ZDateAM">
    <w:name w:val="ZDateAM"/>
    <w:basedOn w:val="Normal"/>
    <w:rsid w:val="00A42879"/>
    <w:pPr>
      <w:tabs>
        <w:tab w:val="right" w:pos="9356"/>
      </w:tabs>
      <w:spacing w:after="480"/>
    </w:pPr>
    <w:rPr>
      <w:noProof/>
    </w:rPr>
  </w:style>
  <w:style w:type="paragraph" w:customStyle="1" w:styleId="ProjRap">
    <w:name w:val="ProjRap"/>
    <w:basedOn w:val="Normal"/>
    <w:rsid w:val="00A42879"/>
    <w:pPr>
      <w:tabs>
        <w:tab w:val="right" w:pos="9356"/>
      </w:tabs>
    </w:pPr>
    <w:rPr>
      <w:b/>
      <w:noProof/>
    </w:rPr>
  </w:style>
  <w:style w:type="paragraph" w:customStyle="1" w:styleId="PELeft">
    <w:name w:val="PELeft"/>
    <w:basedOn w:val="Normal"/>
    <w:rsid w:val="00A42879"/>
    <w:pPr>
      <w:spacing w:before="40" w:after="40"/>
    </w:pPr>
    <w:rPr>
      <w:rFonts w:ascii="Arial" w:hAnsi="Arial" w:cs="Arial"/>
      <w:sz w:val="22"/>
      <w:szCs w:val="22"/>
    </w:rPr>
  </w:style>
  <w:style w:type="paragraph" w:customStyle="1" w:styleId="PERight">
    <w:name w:val="PERight"/>
    <w:basedOn w:val="Normal"/>
    <w:next w:val="Normal"/>
    <w:rsid w:val="00A42879"/>
    <w:pPr>
      <w:jc w:val="right"/>
    </w:pPr>
    <w:rPr>
      <w:rFonts w:ascii="Arial" w:hAnsi="Arial" w:cs="Arial"/>
      <w:sz w:val="22"/>
      <w:szCs w:val="22"/>
    </w:rPr>
  </w:style>
  <w:style w:type="character" w:customStyle="1" w:styleId="Normal6Char">
    <w:name w:val="Normal6 Char"/>
    <w:basedOn w:val="DefaultParagraphFont"/>
    <w:link w:val="Normal6"/>
    <w:locked/>
    <w:rsid w:val="00A42879"/>
    <w:rPr>
      <w:sz w:val="24"/>
      <w:lang w:val="da-DK"/>
    </w:rPr>
  </w:style>
  <w:style w:type="paragraph" w:customStyle="1" w:styleId="Normal6">
    <w:name w:val="Normal6"/>
    <w:basedOn w:val="Normal"/>
    <w:link w:val="Normal6Char"/>
    <w:rsid w:val="00A42879"/>
    <w:pPr>
      <w:spacing w:after="120"/>
    </w:pPr>
  </w:style>
  <w:style w:type="character" w:customStyle="1" w:styleId="NormalBoldChar">
    <w:name w:val="NormalBold Char"/>
    <w:basedOn w:val="DefaultParagraphFont"/>
    <w:link w:val="NormalBold"/>
    <w:locked/>
    <w:rsid w:val="00A42879"/>
    <w:rPr>
      <w:b/>
      <w:sz w:val="24"/>
    </w:rPr>
  </w:style>
  <w:style w:type="paragraph" w:customStyle="1" w:styleId="Normal12Italic">
    <w:name w:val="Normal12Italic"/>
    <w:basedOn w:val="Normal12"/>
    <w:rsid w:val="00A42879"/>
    <w:rPr>
      <w:i/>
    </w:rPr>
  </w:style>
  <w:style w:type="paragraph" w:customStyle="1" w:styleId="JustificationTitle">
    <w:name w:val="JustificationTitle"/>
    <w:basedOn w:val="Normal"/>
    <w:next w:val="Normal12"/>
    <w:rsid w:val="00A42879"/>
    <w:pPr>
      <w:keepNext/>
      <w:spacing w:before="240" w:after="240"/>
      <w:jc w:val="center"/>
    </w:pPr>
    <w:rPr>
      <w:i/>
      <w:noProof/>
    </w:rPr>
  </w:style>
  <w:style w:type="paragraph" w:customStyle="1" w:styleId="Olang">
    <w:name w:val="Olang"/>
    <w:basedOn w:val="Normal"/>
    <w:rsid w:val="00A42879"/>
    <w:pPr>
      <w:spacing w:before="240" w:after="240"/>
      <w:jc w:val="right"/>
    </w:pPr>
    <w:rPr>
      <w:noProof/>
      <w:szCs w:val="24"/>
    </w:rPr>
  </w:style>
  <w:style w:type="paragraph" w:customStyle="1" w:styleId="ColumnHeading">
    <w:name w:val="ColumnHeading"/>
    <w:basedOn w:val="Normal"/>
    <w:rsid w:val="00A42879"/>
    <w:pPr>
      <w:spacing w:after="240"/>
      <w:jc w:val="center"/>
    </w:pPr>
    <w:rPr>
      <w:i/>
    </w:rPr>
  </w:style>
  <w:style w:type="paragraph" w:customStyle="1" w:styleId="AMNumberTabs0">
    <w:name w:val="AMNumberTabs"/>
    <w:basedOn w:val="Normal"/>
    <w:rsid w:val="00A428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42879"/>
    <w:pPr>
      <w:spacing w:before="240"/>
    </w:pPr>
    <w:rPr>
      <w:b/>
    </w:rPr>
  </w:style>
  <w:style w:type="paragraph" w:customStyle="1" w:styleId="CrossRef">
    <w:name w:val="CrossRef"/>
    <w:basedOn w:val="Normal"/>
    <w:rsid w:val="00A42879"/>
    <w:pPr>
      <w:spacing w:before="240"/>
      <w:jc w:val="center"/>
    </w:pPr>
    <w:rPr>
      <w:i/>
    </w:rPr>
  </w:style>
  <w:style w:type="paragraph" w:customStyle="1" w:styleId="Footer2">
    <w:name w:val="Footer2"/>
    <w:basedOn w:val="Normal12"/>
    <w:rsid w:val="00A42879"/>
    <w:pPr>
      <w:tabs>
        <w:tab w:val="center" w:pos="4535"/>
        <w:tab w:val="right" w:pos="9923"/>
      </w:tabs>
      <w:spacing w:line="480" w:lineRule="auto"/>
      <w:ind w:left="-851"/>
    </w:pPr>
    <w:rPr>
      <w:rFonts w:ascii="Arial" w:cs="Arial"/>
      <w:b/>
      <w:sz w:val="48"/>
    </w:rPr>
  </w:style>
  <w:style w:type="character" w:customStyle="1" w:styleId="Footer2Middle">
    <w:name w:val="Footer2Middle"/>
    <w:rsid w:val="00A42879"/>
    <w:rPr>
      <w:rFonts w:ascii="Arial" w:hAnsi="Arial" w:cs="Arial" w:hint="default"/>
      <w:b w:val="0"/>
      <w:bCs w:val="0"/>
      <w:i/>
      <w:iCs w:val="0"/>
      <w:color w:val="C0C0C0"/>
      <w:sz w:val="22"/>
    </w:rPr>
  </w:style>
  <w:style w:type="paragraph" w:customStyle="1" w:styleId="EntPE">
    <w:name w:val="EntPE"/>
    <w:basedOn w:val="Normal12"/>
    <w:rsid w:val="00A42879"/>
    <w:pPr>
      <w:jc w:val="center"/>
    </w:pPr>
    <w:rPr>
      <w:noProof w:val="0"/>
      <w:sz w:val="56"/>
    </w:rPr>
  </w:style>
  <w:style w:type="character" w:styleId="CommentReference">
    <w:name w:val="annotation reference"/>
    <w:basedOn w:val="DefaultParagraphFont"/>
    <w:rsid w:val="00F14886"/>
    <w:rPr>
      <w:sz w:val="16"/>
      <w:szCs w:val="16"/>
    </w:rPr>
  </w:style>
  <w:style w:type="paragraph" w:styleId="CommentText">
    <w:name w:val="annotation text"/>
    <w:basedOn w:val="Normal"/>
    <w:link w:val="CommentTextChar"/>
    <w:rsid w:val="00F14886"/>
    <w:rPr>
      <w:sz w:val="20"/>
    </w:rPr>
  </w:style>
  <w:style w:type="character" w:customStyle="1" w:styleId="CommentTextChar">
    <w:name w:val="Comment Text Char"/>
    <w:basedOn w:val="DefaultParagraphFont"/>
    <w:link w:val="CommentText"/>
    <w:rsid w:val="00F14886"/>
  </w:style>
  <w:style w:type="paragraph" w:styleId="CommentSubject">
    <w:name w:val="annotation subject"/>
    <w:basedOn w:val="CommentText"/>
    <w:next w:val="CommentText"/>
    <w:link w:val="CommentSubjectChar"/>
    <w:semiHidden/>
    <w:unhideWhenUsed/>
    <w:rsid w:val="00F14886"/>
    <w:rPr>
      <w:b/>
      <w:bCs/>
    </w:rPr>
  </w:style>
  <w:style w:type="character" w:customStyle="1" w:styleId="CommentSubjectChar">
    <w:name w:val="Comment Subject Char"/>
    <w:basedOn w:val="CommentTextChar"/>
    <w:link w:val="CommentSubject"/>
    <w:semiHidden/>
    <w:rsid w:val="00F14886"/>
    <w:rPr>
      <w:b/>
      <w:bCs/>
    </w:rPr>
  </w:style>
  <w:style w:type="paragraph" w:styleId="Revision">
    <w:name w:val="Revision"/>
    <w:hidden/>
    <w:uiPriority w:val="99"/>
    <w:semiHidden/>
    <w:rsid w:val="00B56E8F"/>
    <w:rPr>
      <w:sz w:val="24"/>
    </w:rPr>
  </w:style>
  <w:style w:type="paragraph" w:customStyle="1" w:styleId="Point1">
    <w:name w:val="Point 1"/>
    <w:basedOn w:val="Normal"/>
    <w:rsid w:val="008C612C"/>
    <w:pPr>
      <w:widowControl/>
      <w:spacing w:before="120" w:after="120" w:line="360" w:lineRule="auto"/>
      <w:ind w:left="1417" w:hanging="567"/>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BDD88-7924-4D2F-9E67-75E149CE3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105</Pages>
  <Words>23646</Words>
  <Characters>137979</Characters>
  <Application>Microsoft Office Word</Application>
  <DocSecurity>0</DocSecurity>
  <Lines>5341</Lines>
  <Paragraphs>1805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2026-03-05T14:28:00Z</dcterms:created>
  <dcterms:modified xsi:type="dcterms:W3CDTF">2026-03-05T14:28:00Z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1336850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AM\1336850DA.docx</vt:lpwstr>
  </property>
  <property fmtid="{D5CDD505-2E9C-101B-9397-08002B2CF9AE}" pid="10" name="LastEdited with">
    <vt:lpwstr>10.2.1 Build [20260110]</vt:lpwstr>
  </property>
  <property fmtid="{D5CDD505-2E9C-101B-9397-08002B2CF9AE}" pid="11" name="PE number">
    <vt:lpwstr>784.309</vt:lpwstr>
  </property>
  <property fmtid="{D5CDD505-2E9C-101B-9397-08002B2CF9AE}" pid="12" name="SDLStudio">
    <vt:lpwstr/>
  </property>
  <property fmtid="{D5CDD505-2E9C-101B-9397-08002B2CF9AE}" pid="13" name="SendToEpades">
    <vt:lpwstr>OK(AMNUM) - 2026/02/14 22:51</vt:lpwstr>
  </property>
  <property fmtid="{D5CDD505-2E9C-101B-9397-08002B2CF9AE}" pid="14" name="Bookout">
    <vt:lpwstr>OK - 2026/03/05 15:28</vt:lpwstr>
  </property>
</Properties>
</file>