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55AAB" w:rsidRPr="00955AAB" w14:paraId="5798A9F6" w14:textId="77777777">
        <w:trPr>
          <w:trHeight w:hRule="exact" w:val="1417"/>
          <w:jc w:val="center"/>
        </w:trPr>
        <w:tc>
          <w:tcPr>
            <w:tcW w:w="6804" w:type="dxa"/>
            <w:tcBorders>
              <w:top w:val="nil"/>
              <w:left w:val="nil"/>
              <w:bottom w:val="nil"/>
              <w:right w:val="nil"/>
            </w:tcBorders>
            <w:vAlign w:val="center"/>
          </w:tcPr>
          <w:p w14:paraId="4F285830" w14:textId="77777777" w:rsidR="00E8427D" w:rsidRPr="00955AAB" w:rsidRDefault="003C10B6">
            <w:pPr>
              <w:pStyle w:val="EPName"/>
            </w:pPr>
            <w:r w:rsidRPr="00955AAB">
              <w:t>European Parliament</w:t>
            </w:r>
          </w:p>
          <w:p w14:paraId="59CC1B07" w14:textId="77777777" w:rsidR="00E8427D" w:rsidRPr="00955AAB" w:rsidRDefault="003C10B6">
            <w:pPr>
              <w:pStyle w:val="EPTerm"/>
            </w:pPr>
            <w:r w:rsidRPr="00955AAB">
              <w:t>2024-2029</w:t>
            </w:r>
          </w:p>
        </w:tc>
        <w:tc>
          <w:tcPr>
            <w:tcW w:w="2268" w:type="dxa"/>
            <w:tcBorders>
              <w:top w:val="nil"/>
              <w:left w:val="nil"/>
              <w:bottom w:val="nil"/>
              <w:right w:val="nil"/>
            </w:tcBorders>
          </w:tcPr>
          <w:p w14:paraId="0635C379" w14:textId="77777777" w:rsidR="00E8427D" w:rsidRPr="00955AAB" w:rsidRDefault="00B05E24">
            <w:pPr>
              <w:pStyle w:val="EPLogo"/>
            </w:pPr>
            <w:r w:rsidRPr="00955AAB">
              <w:pict w14:anchorId="03D24E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55pt">
                  <v:imagedata r:id="rId6" o:title=""/>
                </v:shape>
              </w:pict>
            </w:r>
          </w:p>
        </w:tc>
      </w:tr>
    </w:tbl>
    <w:p w14:paraId="16BD1444" w14:textId="77777777" w:rsidR="00E8427D" w:rsidRPr="00955AAB" w:rsidRDefault="003C10B6">
      <w:pPr>
        <w:pStyle w:val="LineTop"/>
      </w:pPr>
      <w:r w:rsidRPr="00955AAB">
        <w:t xml:space="preserve"> </w:t>
      </w:r>
    </w:p>
    <w:p w14:paraId="6EBF3CA2" w14:textId="77777777" w:rsidR="00E8427D" w:rsidRPr="00955AAB" w:rsidRDefault="003C10B6">
      <w:pPr>
        <w:pStyle w:val="EPBody"/>
      </w:pPr>
      <w:r w:rsidRPr="00955AAB">
        <w:rPr>
          <w:rStyle w:val="HideTWBExt"/>
          <w:rFonts w:eastAsia="Times New Roman"/>
          <w:i w:val="0"/>
        </w:rPr>
        <w:t>&lt;Commission&gt;</w:t>
      </w:r>
      <w:r w:rsidRPr="00955AAB">
        <w:rPr>
          <w:rStyle w:val="HideTWBInt"/>
          <w:i w:val="0"/>
        </w:rPr>
        <w:t>{SANT}</w:t>
      </w:r>
      <w:r w:rsidRPr="00955AAB">
        <w:t>Committee on Public Health</w:t>
      </w:r>
      <w:r w:rsidRPr="00955AAB">
        <w:br/>
      </w:r>
      <w:r w:rsidRPr="00955AAB">
        <w:rPr>
          <w:rStyle w:val="HideTWBInt"/>
          <w:i w:val="0"/>
        </w:rPr>
        <w:t>{ITRE}</w:t>
      </w:r>
      <w:r w:rsidRPr="00955AAB">
        <w:t>Committee on Industry, Research and Energy</w:t>
      </w:r>
      <w:r w:rsidRPr="00955AAB">
        <w:rPr>
          <w:rStyle w:val="HideTWBExt"/>
          <w:rFonts w:eastAsia="Times New Roman"/>
          <w:i w:val="0"/>
        </w:rPr>
        <w:t>&lt;/Commission&gt;</w:t>
      </w:r>
    </w:p>
    <w:p w14:paraId="3985FB14" w14:textId="77777777" w:rsidR="00E8427D" w:rsidRPr="00955AAB" w:rsidRDefault="003C10B6">
      <w:pPr>
        <w:pStyle w:val="LineBottom"/>
      </w:pPr>
      <w:r w:rsidRPr="00955AAB">
        <w:t xml:space="preserve"> </w:t>
      </w:r>
    </w:p>
    <w:p w14:paraId="63FDFB37" w14:textId="77777777" w:rsidR="00E8427D" w:rsidRPr="00955AAB" w:rsidRDefault="003C10B6">
      <w:pPr>
        <w:pStyle w:val="CoverReference"/>
      </w:pPr>
      <w:r w:rsidRPr="00955AAB">
        <w:rPr>
          <w:rStyle w:val="HideTWBExt"/>
          <w:rFonts w:eastAsia="Times New Roman"/>
          <w:b w:val="0"/>
        </w:rPr>
        <w:t>&lt;RefProc&gt;</w:t>
      </w:r>
      <w:r w:rsidRPr="00955AAB">
        <w:t>2025/0406</w:t>
      </w:r>
      <w:r w:rsidRPr="00955AAB">
        <w:rPr>
          <w:rStyle w:val="HideTWBExt"/>
          <w:rFonts w:eastAsia="Times New Roman"/>
          <w:b w:val="0"/>
        </w:rPr>
        <w:t>&lt;/RefProc&gt;&lt;RefTypeProc&gt;</w:t>
      </w:r>
      <w:r w:rsidRPr="00955AAB">
        <w:t>(COD)</w:t>
      </w:r>
      <w:r w:rsidRPr="00955AAB">
        <w:rPr>
          <w:rStyle w:val="HideTWBExt"/>
          <w:rFonts w:eastAsia="Times New Roman"/>
          <w:b w:val="0"/>
        </w:rPr>
        <w:t>&lt;/RefTypeProc&gt;</w:t>
      </w:r>
    </w:p>
    <w:p w14:paraId="219B5BBA" w14:textId="77777777" w:rsidR="00E8427D" w:rsidRPr="00955AAB" w:rsidRDefault="003C10B6">
      <w:pPr>
        <w:pStyle w:val="CoverDate"/>
      </w:pPr>
      <w:r w:rsidRPr="00955AAB">
        <w:rPr>
          <w:rStyle w:val="HideTWBExt"/>
        </w:rPr>
        <w:t>&lt;Date&gt;</w:t>
      </w:r>
      <w:r w:rsidRPr="00955AAB">
        <w:rPr>
          <w:rStyle w:val="HideTWBInt"/>
        </w:rPr>
        <w:t>{14/07/2026}</w:t>
      </w:r>
      <w:r w:rsidRPr="00955AAB">
        <w:t>14.7.2026</w:t>
      </w:r>
      <w:r w:rsidRPr="00955AAB">
        <w:rPr>
          <w:rStyle w:val="HideTWBExt"/>
        </w:rPr>
        <w:t>&lt;/Date&gt;</w:t>
      </w:r>
    </w:p>
    <w:p w14:paraId="601AB3E1" w14:textId="77777777" w:rsidR="00E8427D" w:rsidRPr="00955AAB" w:rsidRDefault="003C10B6">
      <w:pPr>
        <w:pStyle w:val="CoverDocType"/>
      </w:pPr>
      <w:r w:rsidRPr="00955AAB">
        <w:rPr>
          <w:rStyle w:val="HideTWBExt"/>
          <w:b w:val="0"/>
        </w:rPr>
        <w:t>&lt;TypeAM&gt;</w:t>
      </w:r>
      <w:r w:rsidRPr="00955AAB">
        <w:t>AMENDMENTS</w:t>
      </w:r>
      <w:r w:rsidRPr="00955AAB">
        <w:rPr>
          <w:rStyle w:val="HideTWBExt"/>
          <w:b w:val="0"/>
        </w:rPr>
        <w:t>&lt;/TypeAM&gt;</w:t>
      </w:r>
    </w:p>
    <w:p w14:paraId="7B739940" w14:textId="77777777" w:rsidR="00E8427D" w:rsidRPr="00955AAB" w:rsidRDefault="003C10B6">
      <w:pPr>
        <w:pStyle w:val="CoverDocType24a"/>
      </w:pPr>
      <w:r w:rsidRPr="00955AAB">
        <w:rPr>
          <w:rStyle w:val="HideTWBExt"/>
          <w:rFonts w:eastAsia="Times New Roman"/>
          <w:b w:val="0"/>
        </w:rPr>
        <w:t>&lt;RangeAM&gt;</w:t>
      </w:r>
      <w:r w:rsidRPr="00955AAB">
        <w:t>1413 - 1731</w:t>
      </w:r>
      <w:r w:rsidRPr="00955AAB">
        <w:rPr>
          <w:rStyle w:val="HideTWBExt"/>
          <w:rFonts w:eastAsia="Times New Roman"/>
          <w:b w:val="0"/>
        </w:rPr>
        <w:t>&lt;/RangeAM&gt;</w:t>
      </w:r>
    </w:p>
    <w:p w14:paraId="1CCB1647" w14:textId="77777777" w:rsidR="00E8427D" w:rsidRPr="00955AAB" w:rsidRDefault="003C10B6">
      <w:pPr>
        <w:pStyle w:val="CoverBold"/>
      </w:pPr>
      <w:r w:rsidRPr="00955AAB">
        <w:rPr>
          <w:rStyle w:val="HideTWBExt"/>
          <w:b w:val="0"/>
        </w:rPr>
        <w:t>&lt;TitreType&gt;</w:t>
      </w:r>
      <w:r w:rsidRPr="00955AAB">
        <w:t>Draft report</w:t>
      </w:r>
      <w:r w:rsidRPr="00955AAB">
        <w:rPr>
          <w:rStyle w:val="HideTWBExt"/>
          <w:b w:val="0"/>
        </w:rPr>
        <w:t>&lt;/TitreType&gt;</w:t>
      </w:r>
    </w:p>
    <w:p w14:paraId="3622562B" w14:textId="77777777" w:rsidR="00E8427D" w:rsidRPr="00955AAB" w:rsidRDefault="003C10B6">
      <w:pPr>
        <w:pStyle w:val="CoverBold"/>
      </w:pPr>
      <w:r w:rsidRPr="00955AAB">
        <w:rPr>
          <w:rStyle w:val="HideTWBExt"/>
          <w:b w:val="0"/>
        </w:rPr>
        <w:t>&lt;Rapporteur&gt;</w:t>
      </w:r>
      <w:r w:rsidRPr="00955AAB">
        <w:t>Vytenis Povilas Andriukaitis, Wouter Beke</w:t>
      </w:r>
      <w:r w:rsidRPr="00955AAB">
        <w:rPr>
          <w:rStyle w:val="HideTWBExt"/>
          <w:b w:val="0"/>
        </w:rPr>
        <w:t>&lt;/Rapporteur&gt;</w:t>
      </w:r>
    </w:p>
    <w:p w14:paraId="5E50882F" w14:textId="77777777" w:rsidR="00E8427D" w:rsidRPr="00955AAB" w:rsidRDefault="003C10B6">
      <w:pPr>
        <w:pStyle w:val="CoverNormal24a"/>
      </w:pPr>
      <w:r w:rsidRPr="00955AAB">
        <w:rPr>
          <w:rStyle w:val="HideTWBExt"/>
        </w:rPr>
        <w:t>&lt;DocRefPE&gt;</w:t>
      </w:r>
      <w:r w:rsidRPr="00955AAB">
        <w:t>(PE789.987v01-00)</w:t>
      </w:r>
      <w:r w:rsidRPr="00955AAB">
        <w:rPr>
          <w:rStyle w:val="HideTWBExt"/>
        </w:rPr>
        <w:t>&lt;/DocRefPE&gt;</w:t>
      </w:r>
    </w:p>
    <w:p w14:paraId="528567BD" w14:textId="77777777" w:rsidR="00E8427D" w:rsidRPr="00955AAB" w:rsidRDefault="003C10B6">
      <w:pPr>
        <w:pStyle w:val="CoverNormal24a"/>
      </w:pPr>
      <w:r w:rsidRPr="00955AAB">
        <w:rPr>
          <w:rStyle w:val="HideTWBExt"/>
        </w:rPr>
        <w:t>&lt;Titre&gt;</w:t>
      </w:r>
      <w:r w:rsidRPr="00955AAB">
        <w:t xml:space="preserve">Establishing a framework of measures for strengthening Union’s biotechnology and biomanufacturing sectors particularly </w:t>
      </w:r>
      <w:proofErr w:type="gramStart"/>
      <w:r w:rsidRPr="00955AAB">
        <w:t>in the area of</w:t>
      </w:r>
      <w:proofErr w:type="gramEnd"/>
      <w:r w:rsidRPr="00955AAB">
        <w:t xml:space="preserve"> health and amending Regulations (EC) No 178/2002, (EC) No 1394/2007, (EU) No 536/2014, (EU) 2019/6, (EU) 2024/795 and (EU) 2024/1938 (European Biotech Act)</w:t>
      </w:r>
      <w:r w:rsidRPr="00955AAB">
        <w:rPr>
          <w:rStyle w:val="HideTWBExt"/>
        </w:rPr>
        <w:t>&lt;/Titre&gt;</w:t>
      </w:r>
    </w:p>
    <w:p w14:paraId="62E99061" w14:textId="77777777" w:rsidR="00E8427D" w:rsidRPr="00955AAB" w:rsidRDefault="003C10B6">
      <w:pPr>
        <w:pStyle w:val="CoverNormal"/>
      </w:pPr>
      <w:r w:rsidRPr="00955AAB">
        <w:rPr>
          <w:rStyle w:val="HideTWBExt"/>
        </w:rPr>
        <w:t>&lt;DocAmend&gt;</w:t>
      </w:r>
      <w:r w:rsidRPr="00955AAB">
        <w:t>Proposal for a regulation</w:t>
      </w:r>
      <w:r w:rsidRPr="00955AAB">
        <w:rPr>
          <w:rStyle w:val="HideTWBExt"/>
        </w:rPr>
        <w:t>&lt;/DocAmend&gt;</w:t>
      </w:r>
    </w:p>
    <w:p w14:paraId="3554C775" w14:textId="77777777" w:rsidR="00E8427D" w:rsidRPr="00955AAB" w:rsidRDefault="003C10B6">
      <w:pPr>
        <w:pStyle w:val="CoverNormal24a"/>
      </w:pPr>
      <w:r w:rsidRPr="00955AAB">
        <w:rPr>
          <w:rStyle w:val="HideTWBExt"/>
        </w:rPr>
        <w:t>&lt;DocRef&gt;</w:t>
      </w:r>
      <w:r w:rsidRPr="00955AAB">
        <w:t>(</w:t>
      </w:r>
      <w:proofErr w:type="gramStart"/>
      <w:r w:rsidRPr="00955AAB">
        <w:t>COM(</w:t>
      </w:r>
      <w:proofErr w:type="gramEnd"/>
      <w:r w:rsidRPr="00955AAB">
        <w:t>2025)1022 – 2025/0406(COD))</w:t>
      </w:r>
      <w:r w:rsidRPr="00955AAB">
        <w:rPr>
          <w:rStyle w:val="HideTWBExt"/>
        </w:rPr>
        <w:t>&lt;/DocRef&gt;</w:t>
      </w:r>
    </w:p>
    <w:p w14:paraId="1074B4C4" w14:textId="77777777" w:rsidR="00E8427D" w:rsidRPr="00955AAB" w:rsidRDefault="003C10B6">
      <w:r w:rsidRPr="00955AAB">
        <w:br w:type="page"/>
      </w:r>
      <w:proofErr w:type="spellStart"/>
      <w:r w:rsidRPr="00955AAB">
        <w:lastRenderedPageBreak/>
        <w:t>AM_Com_LegReport</w:t>
      </w:r>
      <w:proofErr w:type="spellEnd"/>
    </w:p>
    <w:p w14:paraId="2026C33E" w14:textId="27EB9C1B" w:rsidR="00547D6E" w:rsidRPr="00955AAB" w:rsidRDefault="003C10B6" w:rsidP="00547D6E">
      <w:pPr>
        <w:pStyle w:val="AmNumberTabs"/>
      </w:pPr>
      <w:r w:rsidRPr="00955AAB">
        <w:br w:type="page"/>
      </w:r>
      <w:r w:rsidR="00547D6E" w:rsidRPr="00955AAB">
        <w:rPr>
          <w:rStyle w:val="HideTWBExt"/>
          <w:b w:val="0"/>
        </w:rPr>
        <w:lastRenderedPageBreak/>
        <w:t>&lt;RepeatBlock-Amend&gt;&lt;Amend&gt;</w:t>
      </w:r>
      <w:r w:rsidR="00547D6E" w:rsidRPr="00955AAB">
        <w:t>Amendment</w:t>
      </w:r>
      <w:r w:rsidR="00547D6E" w:rsidRPr="00955AAB">
        <w:tab/>
      </w:r>
      <w:r w:rsidR="00547D6E" w:rsidRPr="00955AAB">
        <w:tab/>
      </w:r>
      <w:r w:rsidR="00547D6E" w:rsidRPr="00955AAB">
        <w:rPr>
          <w:rStyle w:val="HideTWBExt"/>
          <w:b w:val="0"/>
        </w:rPr>
        <w:t>&lt;NumAm&gt;</w:t>
      </w:r>
      <w:r w:rsidR="00547D6E" w:rsidRPr="00955AAB">
        <w:t>1413</w:t>
      </w:r>
      <w:r w:rsidR="00547D6E" w:rsidRPr="00955AAB">
        <w:rPr>
          <w:rStyle w:val="HideTWBExt"/>
          <w:b w:val="0"/>
        </w:rPr>
        <w:t>&lt;/NumAm&gt;</w:t>
      </w:r>
    </w:p>
    <w:p w14:paraId="0A1CEA6F"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125A4DB0" w14:textId="77777777" w:rsidR="00547D6E" w:rsidRPr="00955AAB" w:rsidRDefault="00547D6E" w:rsidP="00547D6E">
      <w:pPr>
        <w:pStyle w:val="NormalBold"/>
      </w:pPr>
      <w:r w:rsidRPr="00955AAB">
        <w:rPr>
          <w:rStyle w:val="HideTWBExt"/>
          <w:b w:val="0"/>
        </w:rPr>
        <w:t>&lt;/RepeatBlock-By&gt;</w:t>
      </w:r>
    </w:p>
    <w:p w14:paraId="2D63169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D66FE97" w14:textId="77777777" w:rsidR="00547D6E" w:rsidRPr="00955AAB" w:rsidRDefault="00547D6E" w:rsidP="00547D6E">
      <w:pPr>
        <w:pStyle w:val="NormalBold"/>
      </w:pPr>
      <w:r w:rsidRPr="00955AAB">
        <w:rPr>
          <w:rStyle w:val="HideTWBExt"/>
          <w:b w:val="0"/>
        </w:rPr>
        <w:t>&lt;Article&gt;</w:t>
      </w:r>
      <w:r w:rsidRPr="00955AAB">
        <w:t>Article 4</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EB7E540" w14:textId="77777777" w:rsidTr="00273B59">
        <w:trPr>
          <w:trHeight w:hRule="exact" w:val="240"/>
          <w:jc w:val="center"/>
        </w:trPr>
        <w:tc>
          <w:tcPr>
            <w:tcW w:w="9752" w:type="dxa"/>
            <w:gridSpan w:val="2"/>
            <w:tcBorders>
              <w:top w:val="nil"/>
              <w:left w:val="nil"/>
              <w:bottom w:val="nil"/>
              <w:right w:val="nil"/>
            </w:tcBorders>
          </w:tcPr>
          <w:p w14:paraId="0341CF3C" w14:textId="77777777" w:rsidR="00547D6E" w:rsidRPr="00955AAB" w:rsidRDefault="00547D6E" w:rsidP="00273B59"/>
        </w:tc>
      </w:tr>
      <w:tr w:rsidR="00955AAB" w:rsidRPr="00955AAB" w14:paraId="661FEBE6" w14:textId="77777777" w:rsidTr="00273B59">
        <w:trPr>
          <w:trHeight w:val="240"/>
          <w:jc w:val="center"/>
        </w:trPr>
        <w:tc>
          <w:tcPr>
            <w:tcW w:w="4876" w:type="dxa"/>
            <w:tcBorders>
              <w:top w:val="nil"/>
              <w:left w:val="nil"/>
              <w:bottom w:val="nil"/>
              <w:right w:val="nil"/>
            </w:tcBorders>
          </w:tcPr>
          <w:p w14:paraId="3FE2816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F8BED6A" w14:textId="77777777" w:rsidR="00547D6E" w:rsidRPr="00955AAB" w:rsidRDefault="00547D6E" w:rsidP="00273B59">
            <w:pPr>
              <w:pStyle w:val="AmColumnHeading"/>
            </w:pPr>
            <w:r w:rsidRPr="00955AAB">
              <w:t>Amendment</w:t>
            </w:r>
          </w:p>
        </w:tc>
      </w:tr>
      <w:tr w:rsidR="00955AAB" w:rsidRPr="00955AAB" w14:paraId="188F3B86" w14:textId="77777777" w:rsidTr="00273B59">
        <w:trPr>
          <w:jc w:val="center"/>
        </w:trPr>
        <w:tc>
          <w:tcPr>
            <w:tcW w:w="4876" w:type="dxa"/>
            <w:tcBorders>
              <w:top w:val="nil"/>
              <w:left w:val="nil"/>
              <w:bottom w:val="nil"/>
              <w:right w:val="nil"/>
            </w:tcBorders>
          </w:tcPr>
          <w:p w14:paraId="71A9C213" w14:textId="77777777" w:rsidR="00547D6E" w:rsidRPr="00955AAB" w:rsidRDefault="00547D6E" w:rsidP="00273B59">
            <w:pPr>
              <w:pStyle w:val="Normal6a"/>
              <w:jc w:val="center"/>
            </w:pPr>
            <w:r w:rsidRPr="00955AAB">
              <w:rPr>
                <w:b/>
                <w:i/>
              </w:rPr>
              <w:t>Article 4</w:t>
            </w:r>
            <w:r w:rsidRPr="00955AAB">
              <w:tab/>
            </w:r>
          </w:p>
        </w:tc>
        <w:tc>
          <w:tcPr>
            <w:tcW w:w="4876" w:type="dxa"/>
            <w:tcBorders>
              <w:top w:val="nil"/>
              <w:left w:val="nil"/>
              <w:bottom w:val="nil"/>
              <w:right w:val="nil"/>
            </w:tcBorders>
          </w:tcPr>
          <w:p w14:paraId="188745D8" w14:textId="77777777" w:rsidR="00547D6E" w:rsidRPr="00955AAB" w:rsidRDefault="00547D6E" w:rsidP="00273B59">
            <w:pPr>
              <w:pStyle w:val="Normal6a"/>
            </w:pPr>
            <w:r w:rsidRPr="00955AAB">
              <w:rPr>
                <w:b/>
                <w:i/>
              </w:rPr>
              <w:t>deleted</w:t>
            </w:r>
          </w:p>
        </w:tc>
      </w:tr>
      <w:tr w:rsidR="00955AAB" w:rsidRPr="00955AAB" w14:paraId="0382BCD7" w14:textId="77777777" w:rsidTr="00273B59">
        <w:trPr>
          <w:jc w:val="center"/>
        </w:trPr>
        <w:tc>
          <w:tcPr>
            <w:tcW w:w="4876" w:type="dxa"/>
            <w:tcBorders>
              <w:top w:val="nil"/>
              <w:left w:val="nil"/>
              <w:bottom w:val="nil"/>
              <w:right w:val="nil"/>
            </w:tcBorders>
          </w:tcPr>
          <w:p w14:paraId="49EB452B" w14:textId="77777777" w:rsidR="00547D6E" w:rsidRPr="00955AAB" w:rsidRDefault="00547D6E" w:rsidP="00273B59">
            <w:pPr>
              <w:pStyle w:val="Normal6a"/>
              <w:jc w:val="center"/>
            </w:pPr>
            <w:r w:rsidRPr="00955AAB">
              <w:rPr>
                <w:b/>
                <w:i/>
              </w:rPr>
              <w:t>High impact health biotechnology strategic projects</w:t>
            </w:r>
          </w:p>
        </w:tc>
        <w:tc>
          <w:tcPr>
            <w:tcW w:w="4876" w:type="dxa"/>
            <w:tcBorders>
              <w:top w:val="nil"/>
              <w:left w:val="nil"/>
              <w:bottom w:val="nil"/>
              <w:right w:val="nil"/>
            </w:tcBorders>
          </w:tcPr>
          <w:p w14:paraId="61C95304" w14:textId="77777777" w:rsidR="00547D6E" w:rsidRPr="00955AAB" w:rsidRDefault="00547D6E" w:rsidP="00273B59">
            <w:pPr>
              <w:pStyle w:val="Normal6a"/>
            </w:pPr>
          </w:p>
        </w:tc>
      </w:tr>
      <w:tr w:rsidR="00955AAB" w:rsidRPr="00955AAB" w14:paraId="1082448B" w14:textId="77777777" w:rsidTr="00273B59">
        <w:trPr>
          <w:jc w:val="center"/>
        </w:trPr>
        <w:tc>
          <w:tcPr>
            <w:tcW w:w="4876" w:type="dxa"/>
            <w:tcBorders>
              <w:top w:val="nil"/>
              <w:left w:val="nil"/>
              <w:bottom w:val="nil"/>
              <w:right w:val="nil"/>
            </w:tcBorders>
          </w:tcPr>
          <w:p w14:paraId="4993254C" w14:textId="77777777" w:rsidR="00547D6E" w:rsidRPr="00955AAB" w:rsidRDefault="00547D6E" w:rsidP="00273B59">
            <w:pPr>
              <w:pStyle w:val="Normal6a"/>
            </w:pPr>
            <w:r w:rsidRPr="00955AAB">
              <w:rPr>
                <w:b/>
                <w:i/>
              </w:rPr>
              <w:t>1. 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2D0AC05C" w14:textId="77777777" w:rsidR="00547D6E" w:rsidRPr="00955AAB" w:rsidRDefault="00547D6E" w:rsidP="00273B59">
            <w:pPr>
              <w:pStyle w:val="Normal6a"/>
            </w:pPr>
          </w:p>
        </w:tc>
      </w:tr>
      <w:tr w:rsidR="00955AAB" w:rsidRPr="00955AAB" w14:paraId="324610DA" w14:textId="77777777" w:rsidTr="00273B59">
        <w:trPr>
          <w:jc w:val="center"/>
        </w:trPr>
        <w:tc>
          <w:tcPr>
            <w:tcW w:w="4876" w:type="dxa"/>
            <w:tcBorders>
              <w:top w:val="nil"/>
              <w:left w:val="nil"/>
              <w:bottom w:val="nil"/>
              <w:right w:val="nil"/>
            </w:tcBorders>
          </w:tcPr>
          <w:p w14:paraId="708C4808" w14:textId="77777777" w:rsidR="00547D6E" w:rsidRPr="00955AAB" w:rsidRDefault="00547D6E" w:rsidP="00273B59">
            <w:pPr>
              <w:pStyle w:val="Normal6a"/>
            </w:pPr>
            <w:r w:rsidRPr="00955AAB">
              <w:rPr>
                <w:b/>
                <w:i/>
              </w:rPr>
              <w:t>(a) the project is a biotechnology development accelerator that fulfils the conditions laid down in Article 5;</w:t>
            </w:r>
          </w:p>
        </w:tc>
        <w:tc>
          <w:tcPr>
            <w:tcW w:w="4876" w:type="dxa"/>
            <w:tcBorders>
              <w:top w:val="nil"/>
              <w:left w:val="nil"/>
              <w:bottom w:val="nil"/>
              <w:right w:val="nil"/>
            </w:tcBorders>
          </w:tcPr>
          <w:p w14:paraId="50B45C4F" w14:textId="77777777" w:rsidR="00547D6E" w:rsidRPr="00955AAB" w:rsidRDefault="00547D6E" w:rsidP="00273B59">
            <w:pPr>
              <w:pStyle w:val="Normal6a"/>
            </w:pPr>
          </w:p>
        </w:tc>
      </w:tr>
      <w:tr w:rsidR="00955AAB" w:rsidRPr="00955AAB" w14:paraId="1314BAAB" w14:textId="77777777" w:rsidTr="00273B59">
        <w:trPr>
          <w:jc w:val="center"/>
        </w:trPr>
        <w:tc>
          <w:tcPr>
            <w:tcW w:w="4876" w:type="dxa"/>
            <w:tcBorders>
              <w:top w:val="nil"/>
              <w:left w:val="nil"/>
              <w:bottom w:val="nil"/>
              <w:right w:val="nil"/>
            </w:tcBorders>
          </w:tcPr>
          <w:p w14:paraId="45013FFB" w14:textId="77777777" w:rsidR="00547D6E" w:rsidRPr="00955AAB" w:rsidRDefault="00547D6E" w:rsidP="00273B59">
            <w:pPr>
              <w:pStyle w:val="Normal6a"/>
            </w:pPr>
            <w:r w:rsidRPr="00955AAB">
              <w:rPr>
                <w:b/>
                <w:i/>
              </w:rPr>
              <w:t>(b) the project is a centre of excellence for advanced therapies, including for advanced therapy medicinal products that fulfils the conditions laid down in Article 6;</w:t>
            </w:r>
          </w:p>
        </w:tc>
        <w:tc>
          <w:tcPr>
            <w:tcW w:w="4876" w:type="dxa"/>
            <w:tcBorders>
              <w:top w:val="nil"/>
              <w:left w:val="nil"/>
              <w:bottom w:val="nil"/>
              <w:right w:val="nil"/>
            </w:tcBorders>
          </w:tcPr>
          <w:p w14:paraId="5C005048" w14:textId="77777777" w:rsidR="00547D6E" w:rsidRPr="00955AAB" w:rsidRDefault="00547D6E" w:rsidP="00273B59">
            <w:pPr>
              <w:pStyle w:val="Normal6a"/>
            </w:pPr>
          </w:p>
        </w:tc>
      </w:tr>
      <w:tr w:rsidR="00955AAB" w:rsidRPr="00955AAB" w14:paraId="56E8D9A0" w14:textId="77777777" w:rsidTr="00273B59">
        <w:trPr>
          <w:jc w:val="center"/>
        </w:trPr>
        <w:tc>
          <w:tcPr>
            <w:tcW w:w="4876" w:type="dxa"/>
            <w:tcBorders>
              <w:top w:val="nil"/>
              <w:left w:val="nil"/>
              <w:bottom w:val="nil"/>
              <w:right w:val="nil"/>
            </w:tcBorders>
          </w:tcPr>
          <w:p w14:paraId="1D49E3CD" w14:textId="77777777" w:rsidR="00547D6E" w:rsidRPr="00955AAB" w:rsidRDefault="00547D6E" w:rsidP="00273B59">
            <w:pPr>
              <w:pStyle w:val="Normal6a"/>
            </w:pPr>
            <w:r w:rsidRPr="00955AAB">
              <w:rPr>
                <w:b/>
                <w:i/>
              </w:rPr>
              <w:t>(c) the project contributes to an EU biotechnology late-stage capital booster pilot, fulfilling the conditions laid down in Article 23;</w:t>
            </w:r>
          </w:p>
        </w:tc>
        <w:tc>
          <w:tcPr>
            <w:tcW w:w="4876" w:type="dxa"/>
            <w:tcBorders>
              <w:top w:val="nil"/>
              <w:left w:val="nil"/>
              <w:bottom w:val="nil"/>
              <w:right w:val="nil"/>
            </w:tcBorders>
          </w:tcPr>
          <w:p w14:paraId="36B4F35C" w14:textId="77777777" w:rsidR="00547D6E" w:rsidRPr="00955AAB" w:rsidRDefault="00547D6E" w:rsidP="00273B59">
            <w:pPr>
              <w:pStyle w:val="Normal6a"/>
            </w:pPr>
          </w:p>
        </w:tc>
      </w:tr>
      <w:tr w:rsidR="00955AAB" w:rsidRPr="00955AAB" w14:paraId="5CC999E5" w14:textId="77777777" w:rsidTr="00273B59">
        <w:trPr>
          <w:jc w:val="center"/>
        </w:trPr>
        <w:tc>
          <w:tcPr>
            <w:tcW w:w="4876" w:type="dxa"/>
            <w:tcBorders>
              <w:top w:val="nil"/>
              <w:left w:val="nil"/>
              <w:bottom w:val="nil"/>
              <w:right w:val="nil"/>
            </w:tcBorders>
          </w:tcPr>
          <w:p w14:paraId="3DF1BAB9" w14:textId="77777777" w:rsidR="00547D6E" w:rsidRPr="00955AAB" w:rsidRDefault="00547D6E" w:rsidP="00273B59">
            <w:pPr>
              <w:pStyle w:val="Normal6a"/>
            </w:pPr>
            <w:r w:rsidRPr="00955AAB">
              <w:rPr>
                <w:b/>
                <w:i/>
              </w:rPr>
              <w:t xml:space="preserve">(d) the project contributes to the development of trusted testing environments for advanced biotechnology innovations, fulfilling the conditions laid down in Article 32(1) or is a health biotechnology data quality accelerator, fulfilling the conditions laid down in </w:t>
            </w:r>
            <w:r w:rsidRPr="00955AAB">
              <w:rPr>
                <w:b/>
                <w:i/>
              </w:rPr>
              <w:lastRenderedPageBreak/>
              <w:t>Article 33.</w:t>
            </w:r>
          </w:p>
        </w:tc>
        <w:tc>
          <w:tcPr>
            <w:tcW w:w="4876" w:type="dxa"/>
            <w:tcBorders>
              <w:top w:val="nil"/>
              <w:left w:val="nil"/>
              <w:bottom w:val="nil"/>
              <w:right w:val="nil"/>
            </w:tcBorders>
          </w:tcPr>
          <w:p w14:paraId="7D951EC0" w14:textId="77777777" w:rsidR="00547D6E" w:rsidRPr="00955AAB" w:rsidRDefault="00547D6E" w:rsidP="00273B59">
            <w:pPr>
              <w:pStyle w:val="Normal6a"/>
            </w:pPr>
          </w:p>
        </w:tc>
      </w:tr>
      <w:tr w:rsidR="00955AAB" w:rsidRPr="00955AAB" w14:paraId="20458A48" w14:textId="77777777" w:rsidTr="00273B59">
        <w:trPr>
          <w:jc w:val="center"/>
        </w:trPr>
        <w:tc>
          <w:tcPr>
            <w:tcW w:w="4876" w:type="dxa"/>
            <w:tcBorders>
              <w:top w:val="nil"/>
              <w:left w:val="nil"/>
              <w:bottom w:val="nil"/>
              <w:right w:val="nil"/>
            </w:tcBorders>
          </w:tcPr>
          <w:p w14:paraId="3D21C0A1" w14:textId="77777777" w:rsidR="00547D6E" w:rsidRPr="00955AAB" w:rsidRDefault="00547D6E" w:rsidP="00273B59">
            <w:pPr>
              <w:pStyle w:val="Normal6a"/>
            </w:pPr>
            <w:r w:rsidRPr="00955AAB">
              <w:rPr>
                <w:b/>
                <w:i/>
              </w:rPr>
              <w:t>(e) the project contributes to the EU Biothreat Radar fulfilling the conditions laid down in Article 41(1) or it is a biodefence capability high impact strategic project fulfilling the conditions laid down in Article 42(1).</w:t>
            </w:r>
          </w:p>
        </w:tc>
        <w:tc>
          <w:tcPr>
            <w:tcW w:w="4876" w:type="dxa"/>
            <w:tcBorders>
              <w:top w:val="nil"/>
              <w:left w:val="nil"/>
              <w:bottom w:val="nil"/>
              <w:right w:val="nil"/>
            </w:tcBorders>
          </w:tcPr>
          <w:p w14:paraId="52E7C38B" w14:textId="77777777" w:rsidR="00547D6E" w:rsidRPr="00955AAB" w:rsidRDefault="00547D6E" w:rsidP="00273B59">
            <w:pPr>
              <w:pStyle w:val="Normal6a"/>
            </w:pPr>
          </w:p>
        </w:tc>
      </w:tr>
      <w:tr w:rsidR="00955AAB" w:rsidRPr="00955AAB" w14:paraId="0F42B3AA" w14:textId="77777777" w:rsidTr="00273B59">
        <w:trPr>
          <w:jc w:val="center"/>
        </w:trPr>
        <w:tc>
          <w:tcPr>
            <w:tcW w:w="4876" w:type="dxa"/>
            <w:tcBorders>
              <w:top w:val="nil"/>
              <w:left w:val="nil"/>
              <w:bottom w:val="nil"/>
              <w:right w:val="nil"/>
            </w:tcBorders>
          </w:tcPr>
          <w:p w14:paraId="26D6BD61" w14:textId="77777777" w:rsidR="00547D6E" w:rsidRPr="00955AAB" w:rsidRDefault="00547D6E" w:rsidP="00273B59">
            <w:pPr>
              <w:pStyle w:val="Normal6a"/>
            </w:pPr>
            <w:r w:rsidRPr="00955AAB">
              <w:rPr>
                <w:b/>
                <w:i/>
              </w:rPr>
              <w:t xml:space="preserve">2. The Commission may adopt implementing acts to detail the conditions set out in paragraph </w:t>
            </w:r>
            <w:proofErr w:type="gramStart"/>
            <w:r w:rsidRPr="00955AAB">
              <w:rPr>
                <w:b/>
                <w:i/>
              </w:rPr>
              <w:t>1,</w:t>
            </w:r>
            <w:proofErr w:type="gramEnd"/>
            <w:r w:rsidRPr="00955AAB">
              <w:rPr>
                <w:b/>
                <w:i/>
              </w:rPr>
              <w:t xml:space="preserve"> to clarify in which cases a project is to be deemed to have a strong systemic and catalytic potential within the Union’s biotechnology ecosystem to accelerate innovation and enhance the translation of research into market applications. These implementing acts shall be adopted in accordance with the examination procedure referred to in Article 65(2).</w:t>
            </w:r>
          </w:p>
        </w:tc>
        <w:tc>
          <w:tcPr>
            <w:tcW w:w="4876" w:type="dxa"/>
            <w:tcBorders>
              <w:top w:val="nil"/>
              <w:left w:val="nil"/>
              <w:bottom w:val="nil"/>
              <w:right w:val="nil"/>
            </w:tcBorders>
          </w:tcPr>
          <w:p w14:paraId="172C082F" w14:textId="77777777" w:rsidR="00547D6E" w:rsidRPr="00955AAB" w:rsidRDefault="00547D6E" w:rsidP="00273B59">
            <w:pPr>
              <w:pStyle w:val="Normal6a"/>
            </w:pPr>
          </w:p>
        </w:tc>
      </w:tr>
    </w:tbl>
    <w:p w14:paraId="0CF34A4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C74CD72" w14:textId="77777777" w:rsidR="00547D6E" w:rsidRPr="00955AAB" w:rsidRDefault="00547D6E" w:rsidP="00547D6E">
      <w:r w:rsidRPr="00955AAB">
        <w:rPr>
          <w:rStyle w:val="HideTWBExt"/>
        </w:rPr>
        <w:t>&lt;/Amend&gt;</w:t>
      </w:r>
    </w:p>
    <w:p w14:paraId="1BA44DB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1414</w:t>
      </w:r>
      <w:r w:rsidRPr="00955AAB">
        <w:rPr>
          <w:rStyle w:val="HideTWBExt"/>
          <w:b w:val="0"/>
        </w:rPr>
        <w:t>&lt;/NumAm&gt;</w:t>
      </w:r>
    </w:p>
    <w:p w14:paraId="094685C1" w14:textId="77777777" w:rsidR="00547D6E" w:rsidRPr="00955AAB" w:rsidRDefault="00547D6E" w:rsidP="00547D6E">
      <w:pPr>
        <w:pStyle w:val="NormalBold"/>
      </w:pPr>
      <w:r w:rsidRPr="00955AAB">
        <w:rPr>
          <w:rStyle w:val="HideTWBExt"/>
          <w:b w:val="0"/>
        </w:rPr>
        <w:t>&lt;RepeatBlock-By&gt;&lt;Members&gt;</w:t>
      </w:r>
      <w:r w:rsidRPr="00955AAB">
        <w:t>Adam Jarubas, Krzysztof Hetman, Ewa Kopacz, Borys Budka</w:t>
      </w:r>
      <w:r w:rsidRPr="00955AAB">
        <w:rPr>
          <w:rStyle w:val="HideTWBExt"/>
          <w:b w:val="0"/>
        </w:rPr>
        <w:t>&lt;/Members&gt;</w:t>
      </w:r>
    </w:p>
    <w:p w14:paraId="718604E4" w14:textId="77777777" w:rsidR="00547D6E" w:rsidRPr="00955AAB" w:rsidRDefault="00547D6E" w:rsidP="00547D6E">
      <w:pPr>
        <w:pStyle w:val="NormalBold"/>
      </w:pPr>
      <w:r w:rsidRPr="00955AAB">
        <w:rPr>
          <w:rStyle w:val="HideTWBExt"/>
          <w:b w:val="0"/>
        </w:rPr>
        <w:t>&lt;/RepeatBlock-By&gt;</w:t>
      </w:r>
    </w:p>
    <w:p w14:paraId="3D769F7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AD106E1"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B64E1DD" w14:textId="77777777" w:rsidTr="00273B59">
        <w:trPr>
          <w:trHeight w:hRule="exact" w:val="240"/>
          <w:jc w:val="center"/>
        </w:trPr>
        <w:tc>
          <w:tcPr>
            <w:tcW w:w="9752" w:type="dxa"/>
            <w:gridSpan w:val="2"/>
            <w:tcBorders>
              <w:top w:val="nil"/>
              <w:left w:val="nil"/>
              <w:bottom w:val="nil"/>
              <w:right w:val="nil"/>
            </w:tcBorders>
          </w:tcPr>
          <w:p w14:paraId="1001AD5F" w14:textId="77777777" w:rsidR="00547D6E" w:rsidRPr="00955AAB" w:rsidRDefault="00547D6E" w:rsidP="00273B59"/>
        </w:tc>
      </w:tr>
      <w:tr w:rsidR="00955AAB" w:rsidRPr="00955AAB" w14:paraId="37A9D3DC" w14:textId="77777777" w:rsidTr="00273B59">
        <w:trPr>
          <w:trHeight w:val="240"/>
          <w:jc w:val="center"/>
        </w:trPr>
        <w:tc>
          <w:tcPr>
            <w:tcW w:w="4876" w:type="dxa"/>
            <w:tcBorders>
              <w:top w:val="nil"/>
              <w:left w:val="nil"/>
              <w:bottom w:val="nil"/>
              <w:right w:val="nil"/>
            </w:tcBorders>
          </w:tcPr>
          <w:p w14:paraId="5839B8A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96D7838" w14:textId="77777777" w:rsidR="00547D6E" w:rsidRPr="00955AAB" w:rsidRDefault="00547D6E" w:rsidP="00273B59">
            <w:pPr>
              <w:pStyle w:val="AmColumnHeading"/>
            </w:pPr>
            <w:r w:rsidRPr="00955AAB">
              <w:t>Amendment</w:t>
            </w:r>
          </w:p>
        </w:tc>
      </w:tr>
      <w:tr w:rsidR="00955AAB" w:rsidRPr="00955AAB" w14:paraId="72526C3B" w14:textId="77777777" w:rsidTr="00273B59">
        <w:trPr>
          <w:jc w:val="center"/>
        </w:trPr>
        <w:tc>
          <w:tcPr>
            <w:tcW w:w="4876" w:type="dxa"/>
            <w:tcBorders>
              <w:top w:val="nil"/>
              <w:left w:val="nil"/>
              <w:bottom w:val="nil"/>
              <w:right w:val="nil"/>
            </w:tcBorders>
          </w:tcPr>
          <w:p w14:paraId="09317EC2" w14:textId="77777777" w:rsidR="00547D6E" w:rsidRPr="00955AAB" w:rsidRDefault="00547D6E" w:rsidP="00273B59">
            <w:pPr>
              <w:pStyle w:val="Normal6a"/>
            </w:pPr>
            <w:r w:rsidRPr="00955AAB">
              <w:t>1.</w:t>
            </w:r>
            <w:r w:rsidRPr="00955AAB">
              <w:tab/>
              <w:t xml:space="preserve">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w:t>
            </w:r>
            <w:r w:rsidRPr="00955AAB">
              <w:rPr>
                <w:b/>
                <w:i/>
              </w:rPr>
              <w:t>and</w:t>
            </w:r>
            <w:r w:rsidRPr="00955AAB">
              <w:t xml:space="preserve"> enhance the 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4AD8982A"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w:t>
            </w:r>
            <w:r w:rsidRPr="00955AAB">
              <w:rPr>
                <w:b/>
                <w:i/>
              </w:rPr>
              <w:t>,</w:t>
            </w:r>
            <w:r w:rsidRPr="00955AAB">
              <w:t xml:space="preserve"> enhance the translation of research into market applications</w:t>
            </w:r>
            <w:r w:rsidRPr="00955AAB">
              <w:rPr>
                <w:b/>
                <w:i/>
              </w:rPr>
              <w:t xml:space="preserve">, or support the scale-up, commercial deployment and industrialisation of biotechnology solutions within the Union, or on the basis of objective supply vulnerability or </w:t>
            </w:r>
            <w:r w:rsidRPr="00955AAB">
              <w:rPr>
                <w:b/>
                <w:i/>
              </w:rPr>
              <w:lastRenderedPageBreak/>
              <w:t>resilience criteria, a significant contribution to strengthening the security, continuity, independence and resilience of supply of critical biological medicinal products in the Union,</w:t>
            </w:r>
            <w:r w:rsidRPr="00955AAB">
              <w:t xml:space="preserve"> shall be recognised by the Commission as high impact health biotechnology strategic projects, including</w:t>
            </w:r>
            <w:r w:rsidRPr="00955AAB">
              <w:rPr>
                <w:b/>
                <w:i/>
              </w:rPr>
              <w:t>, in particular, projects addressing areas of major public health and socioeconomic burden and persistent innovation gaps, including mental health conditions, where they demonstrate strong systemic and catalytic potential within the Union’s biotechnology ecosystem, and</w:t>
            </w:r>
            <w:r w:rsidRPr="00955AAB">
              <w:t xml:space="preserve"> in the following cases:</w:t>
            </w:r>
          </w:p>
        </w:tc>
      </w:tr>
    </w:tbl>
    <w:p w14:paraId="5F0EFFA1"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D71A86A" w14:textId="77777777" w:rsidR="00547D6E" w:rsidRPr="00955AAB" w:rsidRDefault="00547D6E" w:rsidP="00547D6E">
      <w:r w:rsidRPr="00955AAB">
        <w:rPr>
          <w:rStyle w:val="HideTWBExt"/>
        </w:rPr>
        <w:t>&lt;/Amend&gt;</w:t>
      </w:r>
    </w:p>
    <w:p w14:paraId="4018023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1415</w:t>
      </w:r>
      <w:r w:rsidRPr="00955AAB">
        <w:rPr>
          <w:rStyle w:val="HideTWBExt"/>
          <w:b w:val="0"/>
        </w:rPr>
        <w:t>&lt;/NumAm&gt;</w:t>
      </w:r>
    </w:p>
    <w:p w14:paraId="7419B040"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Olivier Chastel, Morten Løkkegaard</w:t>
      </w:r>
      <w:r w:rsidRPr="00955AAB">
        <w:rPr>
          <w:rStyle w:val="HideTWBExt"/>
          <w:b w:val="0"/>
        </w:rPr>
        <w:t>&lt;/Members&gt;</w:t>
      </w:r>
    </w:p>
    <w:p w14:paraId="188B70E7" w14:textId="77777777" w:rsidR="00547D6E" w:rsidRPr="00955AAB" w:rsidRDefault="00547D6E" w:rsidP="00547D6E">
      <w:pPr>
        <w:pStyle w:val="NormalBold"/>
      </w:pPr>
      <w:r w:rsidRPr="00955AAB">
        <w:rPr>
          <w:rStyle w:val="HideTWBExt"/>
          <w:b w:val="0"/>
        </w:rPr>
        <w:t>&lt;/RepeatBlock-By&gt;</w:t>
      </w:r>
    </w:p>
    <w:p w14:paraId="387705E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929C99A"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1B8F6BE" w14:textId="77777777" w:rsidTr="00273B59">
        <w:trPr>
          <w:trHeight w:hRule="exact" w:val="240"/>
          <w:jc w:val="center"/>
        </w:trPr>
        <w:tc>
          <w:tcPr>
            <w:tcW w:w="9752" w:type="dxa"/>
            <w:gridSpan w:val="2"/>
            <w:tcBorders>
              <w:top w:val="nil"/>
              <w:left w:val="nil"/>
              <w:bottom w:val="nil"/>
              <w:right w:val="nil"/>
            </w:tcBorders>
          </w:tcPr>
          <w:p w14:paraId="6328079D" w14:textId="77777777" w:rsidR="00547D6E" w:rsidRPr="00955AAB" w:rsidRDefault="00547D6E" w:rsidP="00273B59"/>
        </w:tc>
      </w:tr>
      <w:tr w:rsidR="00955AAB" w:rsidRPr="00955AAB" w14:paraId="6EEA4486" w14:textId="77777777" w:rsidTr="00273B59">
        <w:trPr>
          <w:trHeight w:val="240"/>
          <w:jc w:val="center"/>
        </w:trPr>
        <w:tc>
          <w:tcPr>
            <w:tcW w:w="4876" w:type="dxa"/>
            <w:tcBorders>
              <w:top w:val="nil"/>
              <w:left w:val="nil"/>
              <w:bottom w:val="nil"/>
              <w:right w:val="nil"/>
            </w:tcBorders>
          </w:tcPr>
          <w:p w14:paraId="7FDE8F4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82C19E6" w14:textId="77777777" w:rsidR="00547D6E" w:rsidRPr="00955AAB" w:rsidRDefault="00547D6E" w:rsidP="00273B59">
            <w:pPr>
              <w:pStyle w:val="AmColumnHeading"/>
            </w:pPr>
            <w:r w:rsidRPr="00955AAB">
              <w:t>Amendment</w:t>
            </w:r>
          </w:p>
        </w:tc>
      </w:tr>
      <w:tr w:rsidR="00955AAB" w:rsidRPr="00955AAB" w14:paraId="6F4747A9" w14:textId="77777777" w:rsidTr="00273B59">
        <w:trPr>
          <w:jc w:val="center"/>
        </w:trPr>
        <w:tc>
          <w:tcPr>
            <w:tcW w:w="4876" w:type="dxa"/>
            <w:tcBorders>
              <w:top w:val="nil"/>
              <w:left w:val="nil"/>
              <w:bottom w:val="nil"/>
              <w:right w:val="nil"/>
            </w:tcBorders>
          </w:tcPr>
          <w:p w14:paraId="2C53BCD2"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237F8CBF"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w:t>
            </w:r>
            <w:r w:rsidRPr="00955AAB">
              <w:rPr>
                <w:b/>
                <w:i/>
              </w:rPr>
              <w:t>, strengthen industrial and biomanufacturing capacity, structured cooperation between large industrial players and SMEs, start-ups or scale-ups</w:t>
            </w:r>
            <w:r w:rsidRPr="00955AAB">
              <w:t xml:space="preserve"> and enhance the translation of research into market applications</w:t>
            </w:r>
            <w:r w:rsidRPr="00955AAB">
              <w:rPr>
                <w:b/>
                <w:i/>
              </w:rPr>
              <w:t>, or support the scale-up, commercial deployment and industrialisation of biotechnology solutions within the Union, including where relevant for disease prevention,</w:t>
            </w:r>
            <w:r w:rsidRPr="00955AAB">
              <w:t xml:space="preserve"> shall be recognised by the Commission as high impact health </w:t>
            </w:r>
            <w:r w:rsidRPr="00955AAB">
              <w:lastRenderedPageBreak/>
              <w:t>biotechnology strategic projects, including in the following cases:</w:t>
            </w:r>
          </w:p>
        </w:tc>
      </w:tr>
    </w:tbl>
    <w:p w14:paraId="1C951B27"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F3F6B48"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5F0360E7" w14:textId="77777777" w:rsidR="00547D6E" w:rsidRPr="00955AAB" w:rsidRDefault="00547D6E" w:rsidP="00547D6E">
      <w:pPr>
        <w:pStyle w:val="AmJustText"/>
      </w:pPr>
      <w:r w:rsidRPr="00955AAB">
        <w:t>High-impact status should not be limited to projects focused on early innovation or research translation. Projects that scale up, commercialise or industrialise biotechnology solutions can be equally systemic for the Union’s biotechnology ecosystem. To that end, this clarifies that high impact health biotechnology strategic projects may include projects supporting scale-up, commercial deployment and industrialisation, in addition to innovation and research translation.</w:t>
      </w:r>
    </w:p>
    <w:p w14:paraId="1FA95D27" w14:textId="77777777" w:rsidR="00547D6E" w:rsidRPr="00955AAB" w:rsidRDefault="00547D6E" w:rsidP="00547D6E">
      <w:r w:rsidRPr="00955AAB">
        <w:rPr>
          <w:rStyle w:val="HideTWBExt"/>
        </w:rPr>
        <w:t>&lt;/Amend&gt;</w:t>
      </w:r>
    </w:p>
    <w:p w14:paraId="2B5E799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1416</w:t>
      </w:r>
      <w:r w:rsidRPr="00955AAB">
        <w:rPr>
          <w:rStyle w:val="HideTWBExt"/>
          <w:b w:val="0"/>
        </w:rPr>
        <w:t>&lt;/NumAm&gt;</w:t>
      </w:r>
    </w:p>
    <w:p w14:paraId="626C80BB" w14:textId="77777777" w:rsidR="00547D6E" w:rsidRPr="00955AAB" w:rsidRDefault="00547D6E" w:rsidP="00547D6E">
      <w:pPr>
        <w:pStyle w:val="NormalBold"/>
      </w:pPr>
      <w:r w:rsidRPr="00955AAB">
        <w:rPr>
          <w:rStyle w:val="HideTWBExt"/>
          <w:b w:val="0"/>
        </w:rPr>
        <w:t>&lt;RepeatBlock-By&gt;&lt;Members&gt;</w:t>
      </w:r>
      <w:r w:rsidRPr="00955AAB">
        <w:t>Waldemar Buda, Kosma Złotowski</w:t>
      </w:r>
      <w:r w:rsidRPr="00955AAB">
        <w:rPr>
          <w:rStyle w:val="HideTWBExt"/>
          <w:b w:val="0"/>
        </w:rPr>
        <w:t>&lt;/Members&gt;</w:t>
      </w:r>
    </w:p>
    <w:p w14:paraId="77937A12" w14:textId="77777777" w:rsidR="00547D6E" w:rsidRPr="00955AAB" w:rsidRDefault="00547D6E" w:rsidP="00547D6E">
      <w:pPr>
        <w:pStyle w:val="NormalBold"/>
      </w:pPr>
      <w:r w:rsidRPr="00955AAB">
        <w:rPr>
          <w:rStyle w:val="HideTWBExt"/>
          <w:b w:val="0"/>
        </w:rPr>
        <w:t>&lt;/RepeatBlock-By&gt;</w:t>
      </w:r>
    </w:p>
    <w:p w14:paraId="6FBEF33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B851D09"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BBEBD9F" w14:textId="77777777" w:rsidTr="00273B59">
        <w:trPr>
          <w:trHeight w:hRule="exact" w:val="240"/>
          <w:jc w:val="center"/>
        </w:trPr>
        <w:tc>
          <w:tcPr>
            <w:tcW w:w="9752" w:type="dxa"/>
            <w:gridSpan w:val="2"/>
            <w:tcBorders>
              <w:top w:val="nil"/>
              <w:left w:val="nil"/>
              <w:bottom w:val="nil"/>
              <w:right w:val="nil"/>
            </w:tcBorders>
          </w:tcPr>
          <w:p w14:paraId="0CB7A196" w14:textId="77777777" w:rsidR="00547D6E" w:rsidRPr="00955AAB" w:rsidRDefault="00547D6E" w:rsidP="00273B59"/>
        </w:tc>
      </w:tr>
      <w:tr w:rsidR="00955AAB" w:rsidRPr="00955AAB" w14:paraId="761D34CD" w14:textId="77777777" w:rsidTr="00273B59">
        <w:trPr>
          <w:trHeight w:val="240"/>
          <w:jc w:val="center"/>
        </w:trPr>
        <w:tc>
          <w:tcPr>
            <w:tcW w:w="4876" w:type="dxa"/>
            <w:tcBorders>
              <w:top w:val="nil"/>
              <w:left w:val="nil"/>
              <w:bottom w:val="nil"/>
              <w:right w:val="nil"/>
            </w:tcBorders>
          </w:tcPr>
          <w:p w14:paraId="5F7D7D9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C46E071" w14:textId="77777777" w:rsidR="00547D6E" w:rsidRPr="00955AAB" w:rsidRDefault="00547D6E" w:rsidP="00273B59">
            <w:pPr>
              <w:pStyle w:val="AmColumnHeading"/>
            </w:pPr>
            <w:r w:rsidRPr="00955AAB">
              <w:t>Amendment</w:t>
            </w:r>
          </w:p>
        </w:tc>
      </w:tr>
      <w:tr w:rsidR="00955AAB" w:rsidRPr="00955AAB" w14:paraId="3992ABF2" w14:textId="77777777" w:rsidTr="00273B59">
        <w:trPr>
          <w:jc w:val="center"/>
        </w:trPr>
        <w:tc>
          <w:tcPr>
            <w:tcW w:w="4876" w:type="dxa"/>
            <w:tcBorders>
              <w:top w:val="nil"/>
              <w:left w:val="nil"/>
              <w:bottom w:val="nil"/>
              <w:right w:val="nil"/>
            </w:tcBorders>
          </w:tcPr>
          <w:p w14:paraId="597F9016"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0DC78053"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w:t>
            </w:r>
            <w:r w:rsidRPr="00955AAB">
              <w:rPr>
                <w:b/>
                <w:i/>
              </w:rPr>
              <w:t>, or which make a significant contribution to strengthening Union biomanufacturing capacity, security and continuity of supply, resilience of health-related value chains, or the reduction of strategic dependencies in the production of biological medicinal products, including biosimilar medicinal products,</w:t>
            </w:r>
            <w:r w:rsidRPr="00955AAB">
              <w:t xml:space="preserve"> shall be recognised by the Commission as high impact health biotechnology strategic projects, including in the following cases:</w:t>
            </w:r>
          </w:p>
        </w:tc>
      </w:tr>
    </w:tbl>
    <w:p w14:paraId="4ADB3AC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76BCD26" w14:textId="77777777" w:rsidR="00547D6E" w:rsidRPr="00955AAB" w:rsidRDefault="00547D6E" w:rsidP="00547D6E">
      <w:r w:rsidRPr="00955AAB">
        <w:rPr>
          <w:rStyle w:val="HideTWBExt"/>
        </w:rPr>
        <w:lastRenderedPageBreak/>
        <w:t>&lt;/Amend&gt;</w:t>
      </w:r>
    </w:p>
    <w:p w14:paraId="595DBEE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1417</w:t>
      </w:r>
      <w:r w:rsidRPr="00955AAB">
        <w:rPr>
          <w:rStyle w:val="HideTWBExt"/>
          <w:b w:val="0"/>
        </w:rPr>
        <w:t>&lt;/NumAm&gt;</w:t>
      </w:r>
    </w:p>
    <w:p w14:paraId="7C72B814" w14:textId="77777777" w:rsidR="00547D6E" w:rsidRPr="00955AAB" w:rsidRDefault="00547D6E" w:rsidP="00547D6E">
      <w:pPr>
        <w:pStyle w:val="NormalBold"/>
      </w:pPr>
      <w:r w:rsidRPr="00955AAB">
        <w:rPr>
          <w:rStyle w:val="HideTWBExt"/>
          <w:b w:val="0"/>
        </w:rPr>
        <w:t>&lt;RepeatBlock-By&gt;&lt;Members&gt;</w:t>
      </w:r>
      <w:r w:rsidRPr="00955AAB">
        <w:t>Wouter Beke, Ingeborg Ter Laak, Angelika Niebler, Adam Jarubas, Angelika Winzig, Aura Salla, Jessica Polfjärd, Liesbet Sommen, Paulo Cunha, Sérgio Humberto, Sirpa Pietikäinen, Manuela Ripa, Willemien Koning, Andrea Wechsler, Dolors Montserrat, Oliver Schenk, Elena Nevado del Campo, András Tivadar Kulja, Niels Flemming Hansen</w:t>
      </w:r>
      <w:r w:rsidRPr="00955AAB">
        <w:rPr>
          <w:rStyle w:val="HideTWBExt"/>
          <w:b w:val="0"/>
        </w:rPr>
        <w:t>&lt;/Members&gt;</w:t>
      </w:r>
    </w:p>
    <w:p w14:paraId="580CCEA0" w14:textId="77777777" w:rsidR="00547D6E" w:rsidRPr="00955AAB" w:rsidRDefault="00547D6E" w:rsidP="00547D6E">
      <w:pPr>
        <w:pStyle w:val="NormalBold"/>
      </w:pPr>
      <w:r w:rsidRPr="00955AAB">
        <w:rPr>
          <w:rStyle w:val="HideTWBExt"/>
          <w:b w:val="0"/>
        </w:rPr>
        <w:t>&lt;/RepeatBlock-By&gt;</w:t>
      </w:r>
    </w:p>
    <w:p w14:paraId="7E5FB79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91362DE"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DAA8A55" w14:textId="77777777" w:rsidTr="00273B59">
        <w:trPr>
          <w:trHeight w:hRule="exact" w:val="240"/>
          <w:jc w:val="center"/>
        </w:trPr>
        <w:tc>
          <w:tcPr>
            <w:tcW w:w="9752" w:type="dxa"/>
            <w:gridSpan w:val="2"/>
            <w:tcBorders>
              <w:top w:val="nil"/>
              <w:left w:val="nil"/>
              <w:bottom w:val="nil"/>
              <w:right w:val="nil"/>
            </w:tcBorders>
          </w:tcPr>
          <w:p w14:paraId="37C4A2E9" w14:textId="77777777" w:rsidR="00547D6E" w:rsidRPr="00955AAB" w:rsidRDefault="00547D6E" w:rsidP="00273B59"/>
        </w:tc>
      </w:tr>
      <w:tr w:rsidR="00955AAB" w:rsidRPr="00955AAB" w14:paraId="5F56ED7A" w14:textId="77777777" w:rsidTr="00273B59">
        <w:trPr>
          <w:trHeight w:val="240"/>
          <w:jc w:val="center"/>
        </w:trPr>
        <w:tc>
          <w:tcPr>
            <w:tcW w:w="4876" w:type="dxa"/>
            <w:tcBorders>
              <w:top w:val="nil"/>
              <w:left w:val="nil"/>
              <w:bottom w:val="nil"/>
              <w:right w:val="nil"/>
            </w:tcBorders>
          </w:tcPr>
          <w:p w14:paraId="62898F8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25343A5" w14:textId="77777777" w:rsidR="00547D6E" w:rsidRPr="00955AAB" w:rsidRDefault="00547D6E" w:rsidP="00273B59">
            <w:pPr>
              <w:pStyle w:val="AmColumnHeading"/>
            </w:pPr>
            <w:r w:rsidRPr="00955AAB">
              <w:t>Amendment</w:t>
            </w:r>
          </w:p>
        </w:tc>
      </w:tr>
      <w:tr w:rsidR="00955AAB" w:rsidRPr="00955AAB" w14:paraId="73DF58CE" w14:textId="77777777" w:rsidTr="00273B59">
        <w:trPr>
          <w:jc w:val="center"/>
        </w:trPr>
        <w:tc>
          <w:tcPr>
            <w:tcW w:w="4876" w:type="dxa"/>
            <w:tcBorders>
              <w:top w:val="nil"/>
              <w:left w:val="nil"/>
              <w:bottom w:val="nil"/>
              <w:right w:val="nil"/>
            </w:tcBorders>
          </w:tcPr>
          <w:p w14:paraId="24E147AD" w14:textId="77777777" w:rsidR="00547D6E" w:rsidRPr="00955AAB" w:rsidRDefault="00547D6E" w:rsidP="00273B59">
            <w:pPr>
              <w:pStyle w:val="Normal6a"/>
            </w:pPr>
            <w:r w:rsidRPr="00955AAB">
              <w:t>1.</w:t>
            </w:r>
            <w:r w:rsidRPr="00955AAB">
              <w:tab/>
              <w:t xml:space="preserve">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 shall be recognised by the Commission as high impact </w:t>
            </w:r>
            <w:r w:rsidRPr="00955AAB">
              <w:rPr>
                <w:b/>
                <w:i/>
              </w:rPr>
              <w:t>health</w:t>
            </w:r>
            <w:r w:rsidRPr="00955AAB">
              <w:t xml:space="preserve"> biotechnology strategic projects, including in the following cases:</w:t>
            </w:r>
          </w:p>
        </w:tc>
        <w:tc>
          <w:tcPr>
            <w:tcW w:w="4876" w:type="dxa"/>
            <w:tcBorders>
              <w:top w:val="nil"/>
              <w:left w:val="nil"/>
              <w:bottom w:val="nil"/>
              <w:right w:val="nil"/>
            </w:tcBorders>
          </w:tcPr>
          <w:p w14:paraId="71876FF7"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w:t>
            </w:r>
            <w:r w:rsidRPr="00955AAB">
              <w:rPr>
                <w:b/>
                <w:i/>
              </w:rPr>
              <w:t>, enhance cooperation between large industrial undertakings and SMCs, SMEs, universities, university hospitals, clinical-translational research infrastructures, start-ups or scale-ups</w:t>
            </w:r>
            <w:r w:rsidRPr="00955AAB">
              <w:t xml:space="preserve"> and enhance the translation of research into market applications</w:t>
            </w:r>
            <w:r w:rsidRPr="00955AAB">
              <w:rPr>
                <w:b/>
                <w:i/>
              </w:rPr>
              <w:t>, including through conducting cross-border clinical studies and developing innovative curative or disease-eradicating therapies,</w:t>
            </w:r>
            <w:r w:rsidRPr="00955AAB">
              <w:t xml:space="preserve"> shall be recognised by the Commission as high impact biotechnology strategic projects, including in the following cases:</w:t>
            </w:r>
          </w:p>
        </w:tc>
      </w:tr>
    </w:tbl>
    <w:p w14:paraId="5A5EBD4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F8F98DD" w14:textId="77777777" w:rsidR="00547D6E" w:rsidRPr="00955AAB" w:rsidRDefault="00547D6E" w:rsidP="00547D6E">
      <w:r w:rsidRPr="00955AAB">
        <w:rPr>
          <w:rStyle w:val="HideTWBExt"/>
        </w:rPr>
        <w:t>&lt;/Amend&gt;</w:t>
      </w:r>
    </w:p>
    <w:p w14:paraId="4566232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1418</w:t>
      </w:r>
      <w:r w:rsidRPr="00955AAB">
        <w:rPr>
          <w:rStyle w:val="HideTWBExt"/>
          <w:b w:val="0"/>
        </w:rPr>
        <w:t>&lt;/NumAm&gt;</w:t>
      </w:r>
    </w:p>
    <w:p w14:paraId="7A5E5558"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0FFCFF31"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77D6B5C4" w14:textId="77777777" w:rsidR="00547D6E" w:rsidRPr="00955AAB" w:rsidRDefault="00547D6E" w:rsidP="00547D6E">
      <w:pPr>
        <w:pStyle w:val="NormalBold"/>
      </w:pPr>
      <w:r w:rsidRPr="00955AAB">
        <w:rPr>
          <w:rStyle w:val="HideTWBExt"/>
          <w:b w:val="0"/>
        </w:rPr>
        <w:t>&lt;/RepeatBlock-By&gt;</w:t>
      </w:r>
    </w:p>
    <w:p w14:paraId="03081E8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9882AD5"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E783358" w14:textId="77777777" w:rsidTr="00273B59">
        <w:trPr>
          <w:trHeight w:hRule="exact" w:val="240"/>
          <w:jc w:val="center"/>
        </w:trPr>
        <w:tc>
          <w:tcPr>
            <w:tcW w:w="9752" w:type="dxa"/>
            <w:gridSpan w:val="2"/>
            <w:tcBorders>
              <w:top w:val="nil"/>
              <w:left w:val="nil"/>
              <w:bottom w:val="nil"/>
              <w:right w:val="nil"/>
            </w:tcBorders>
          </w:tcPr>
          <w:p w14:paraId="27E02F02" w14:textId="77777777" w:rsidR="00547D6E" w:rsidRPr="00955AAB" w:rsidRDefault="00547D6E" w:rsidP="00273B59"/>
        </w:tc>
      </w:tr>
      <w:tr w:rsidR="00955AAB" w:rsidRPr="00955AAB" w14:paraId="4844A29A" w14:textId="77777777" w:rsidTr="00273B59">
        <w:trPr>
          <w:trHeight w:val="240"/>
          <w:jc w:val="center"/>
        </w:trPr>
        <w:tc>
          <w:tcPr>
            <w:tcW w:w="4876" w:type="dxa"/>
            <w:tcBorders>
              <w:top w:val="nil"/>
              <w:left w:val="nil"/>
              <w:bottom w:val="nil"/>
              <w:right w:val="nil"/>
            </w:tcBorders>
          </w:tcPr>
          <w:p w14:paraId="4456AC15" w14:textId="77777777" w:rsidR="00547D6E" w:rsidRPr="00955AAB" w:rsidRDefault="00547D6E" w:rsidP="00273B59">
            <w:pPr>
              <w:pStyle w:val="AmColumnHeading"/>
            </w:pPr>
            <w:r w:rsidRPr="00955AAB">
              <w:lastRenderedPageBreak/>
              <w:t>Text proposed by the Commission</w:t>
            </w:r>
          </w:p>
        </w:tc>
        <w:tc>
          <w:tcPr>
            <w:tcW w:w="4876" w:type="dxa"/>
            <w:tcBorders>
              <w:top w:val="nil"/>
              <w:left w:val="nil"/>
              <w:bottom w:val="nil"/>
              <w:right w:val="nil"/>
            </w:tcBorders>
          </w:tcPr>
          <w:p w14:paraId="4C1477CC" w14:textId="77777777" w:rsidR="00547D6E" w:rsidRPr="00955AAB" w:rsidRDefault="00547D6E" w:rsidP="00273B59">
            <w:pPr>
              <w:pStyle w:val="AmColumnHeading"/>
            </w:pPr>
            <w:r w:rsidRPr="00955AAB">
              <w:t>Amendment</w:t>
            </w:r>
          </w:p>
        </w:tc>
      </w:tr>
      <w:tr w:rsidR="00955AAB" w:rsidRPr="00955AAB" w14:paraId="20F12A97" w14:textId="77777777" w:rsidTr="00273B59">
        <w:trPr>
          <w:jc w:val="center"/>
        </w:trPr>
        <w:tc>
          <w:tcPr>
            <w:tcW w:w="4876" w:type="dxa"/>
            <w:tcBorders>
              <w:top w:val="nil"/>
              <w:left w:val="nil"/>
              <w:bottom w:val="nil"/>
              <w:right w:val="nil"/>
            </w:tcBorders>
          </w:tcPr>
          <w:p w14:paraId="0C1ED174" w14:textId="77777777" w:rsidR="00547D6E" w:rsidRPr="00955AAB" w:rsidRDefault="00547D6E" w:rsidP="00273B59">
            <w:pPr>
              <w:pStyle w:val="Normal6a"/>
            </w:pPr>
            <w:r w:rsidRPr="00955AAB">
              <w:t>1.</w:t>
            </w:r>
            <w:r w:rsidRPr="00955AAB">
              <w:tab/>
              <w:t>To enable access to the support measures laid down in Section 2 of Chapter II</w:t>
            </w:r>
            <w:r w:rsidRPr="00955AAB">
              <w:rPr>
                <w:b/>
                <w:i/>
              </w:rPr>
              <w:t>,</w:t>
            </w:r>
            <w:r w:rsidRPr="00955AAB">
              <w:t xml:space="preserve"> projects located in the Union fulfilling the criteria to be recognised as health biotechnology strategic projects, which demonstrate </w:t>
            </w:r>
            <w:r w:rsidRPr="00955AAB">
              <w:rPr>
                <w:b/>
                <w:i/>
              </w:rPr>
              <w:t>by virtue of their scale, scope</w:t>
            </w:r>
            <w:r w:rsidRPr="00955AAB">
              <w:t xml:space="preserve"> or cross-border </w:t>
            </w:r>
            <w:r w:rsidRPr="00955AAB">
              <w:rPr>
                <w:b/>
                <w:i/>
              </w:rPr>
              <w:t>relevance, a strong systemic and catalytic potential within the Union’s biotechnology ecosystem</w:t>
            </w:r>
            <w:r w:rsidRPr="00955AAB">
              <w:t xml:space="preserve"> to accelerate innovation and enhance the 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15560B03" w14:textId="77777777" w:rsidR="00547D6E" w:rsidRPr="00955AAB" w:rsidRDefault="00547D6E" w:rsidP="00273B59">
            <w:pPr>
              <w:pStyle w:val="Normal6a"/>
            </w:pPr>
            <w:r w:rsidRPr="00955AAB">
              <w:t>1.</w:t>
            </w:r>
            <w:r w:rsidRPr="00955AAB">
              <w:tab/>
              <w:t xml:space="preserve">To enable access to the support measures laid down in Section 2 of Chapter II projects located in the Union fulfilling the criteria to be recognised as health biotechnology strategic projects </w:t>
            </w:r>
            <w:r w:rsidRPr="00955AAB">
              <w:rPr>
                <w:b/>
                <w:i/>
              </w:rPr>
              <w:t>and fulfil the conditions on article 3 (2a)</w:t>
            </w:r>
            <w:r w:rsidRPr="00955AAB">
              <w:t xml:space="preserve">, </w:t>
            </w:r>
            <w:r w:rsidRPr="00955AAB">
              <w:rPr>
                <w:b/>
                <w:i/>
              </w:rPr>
              <w:t>and</w:t>
            </w:r>
            <w:r w:rsidRPr="00955AAB">
              <w:t xml:space="preserve"> which</w:t>
            </w:r>
            <w:r w:rsidRPr="00955AAB">
              <w:rPr>
                <w:b/>
                <w:i/>
              </w:rPr>
              <w:t>, in addition,</w:t>
            </w:r>
            <w:r w:rsidRPr="00955AAB">
              <w:t xml:space="preserve"> demonstrate </w:t>
            </w:r>
            <w:r w:rsidRPr="00955AAB">
              <w:rPr>
                <w:b/>
                <w:i/>
              </w:rPr>
              <w:t>a clearly substantiated Union-wide systemic impact, based on objective and verifiable indicators, including scalability, ecosystem-wide spillovers,</w:t>
            </w:r>
            <w:r w:rsidRPr="00955AAB">
              <w:t xml:space="preserve"> or cross-border </w:t>
            </w:r>
            <w:r w:rsidRPr="00955AAB">
              <w:rPr>
                <w:b/>
                <w:i/>
              </w:rPr>
              <w:t>effects, which cannot be adequately achieved through health strategic projects alone</w:t>
            </w:r>
            <w:r w:rsidRPr="00955AAB">
              <w:t xml:space="preserve"> to accelerate innovation and enhance the translation of research into market applications </w:t>
            </w:r>
            <w:r w:rsidRPr="00955AAB">
              <w:rPr>
                <w:b/>
                <w:i/>
              </w:rPr>
              <w:t>and significant Union public interest benefits including patient access</w:t>
            </w:r>
            <w:r w:rsidRPr="00955AAB">
              <w:t xml:space="preserve"> shall be recognised by the Commission as high impact health biotechnology strategic projects, including in the following cases:</w:t>
            </w:r>
          </w:p>
        </w:tc>
      </w:tr>
    </w:tbl>
    <w:p w14:paraId="5EFB94A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483CF65"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7FB83D04" w14:textId="77777777" w:rsidR="00547D6E" w:rsidRPr="00955AAB" w:rsidRDefault="00547D6E" w:rsidP="00547D6E">
      <w:pPr>
        <w:pStyle w:val="AmJustText"/>
      </w:pPr>
      <w:r w:rsidRPr="00955AAB">
        <w:t>Research commercialisation does not necessarily improve patient access; funded projects must show tangible benefits for access and public health.</w:t>
      </w:r>
    </w:p>
    <w:p w14:paraId="5A09AEE0" w14:textId="77777777" w:rsidR="00547D6E" w:rsidRPr="00955AAB" w:rsidRDefault="00547D6E" w:rsidP="00547D6E">
      <w:r w:rsidRPr="00955AAB">
        <w:rPr>
          <w:rStyle w:val="HideTWBExt"/>
        </w:rPr>
        <w:t>&lt;/Amend&gt;</w:t>
      </w:r>
    </w:p>
    <w:p w14:paraId="648EA10E"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1419</w:t>
      </w:r>
      <w:r w:rsidRPr="00955AAB">
        <w:rPr>
          <w:rStyle w:val="HideTWBExt"/>
          <w:b w:val="0"/>
        </w:rPr>
        <w:t>&lt;/NumAm&gt;</w:t>
      </w:r>
    </w:p>
    <w:p w14:paraId="4EC59504" w14:textId="77777777" w:rsidR="00547D6E" w:rsidRPr="00955AAB" w:rsidRDefault="00547D6E" w:rsidP="00547D6E">
      <w:pPr>
        <w:pStyle w:val="NormalBold"/>
      </w:pPr>
      <w:r w:rsidRPr="00955AAB">
        <w:rPr>
          <w:rStyle w:val="HideTWBExt"/>
          <w:b w:val="0"/>
        </w:rPr>
        <w:t>&lt;RepeatBlock-By&gt;&lt;Members&gt;</w:t>
      </w:r>
      <w:r w:rsidRPr="00955AAB">
        <w:t>Sirpa Pietikäinen</w:t>
      </w:r>
      <w:r w:rsidRPr="00955AAB">
        <w:rPr>
          <w:rStyle w:val="HideTWBExt"/>
          <w:b w:val="0"/>
        </w:rPr>
        <w:t>&lt;/Members&gt;</w:t>
      </w:r>
    </w:p>
    <w:p w14:paraId="0CF288C2" w14:textId="77777777" w:rsidR="00547D6E" w:rsidRPr="00955AAB" w:rsidRDefault="00547D6E" w:rsidP="00547D6E">
      <w:pPr>
        <w:pStyle w:val="NormalBold"/>
      </w:pPr>
      <w:r w:rsidRPr="00955AAB">
        <w:rPr>
          <w:rStyle w:val="HideTWBExt"/>
          <w:b w:val="0"/>
        </w:rPr>
        <w:t>&lt;/RepeatBlock-By&gt;</w:t>
      </w:r>
    </w:p>
    <w:p w14:paraId="4F7526D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C5FA799"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627FE1B" w14:textId="77777777" w:rsidTr="00273B59">
        <w:trPr>
          <w:trHeight w:hRule="exact" w:val="240"/>
          <w:jc w:val="center"/>
        </w:trPr>
        <w:tc>
          <w:tcPr>
            <w:tcW w:w="9752" w:type="dxa"/>
            <w:gridSpan w:val="2"/>
            <w:tcBorders>
              <w:top w:val="nil"/>
              <w:left w:val="nil"/>
              <w:bottom w:val="nil"/>
              <w:right w:val="nil"/>
            </w:tcBorders>
          </w:tcPr>
          <w:p w14:paraId="5CAD79D6" w14:textId="77777777" w:rsidR="00547D6E" w:rsidRPr="00955AAB" w:rsidRDefault="00547D6E" w:rsidP="00273B59"/>
        </w:tc>
      </w:tr>
      <w:tr w:rsidR="00955AAB" w:rsidRPr="00955AAB" w14:paraId="46AB7666" w14:textId="77777777" w:rsidTr="00273B59">
        <w:trPr>
          <w:trHeight w:val="240"/>
          <w:jc w:val="center"/>
        </w:trPr>
        <w:tc>
          <w:tcPr>
            <w:tcW w:w="4876" w:type="dxa"/>
            <w:tcBorders>
              <w:top w:val="nil"/>
              <w:left w:val="nil"/>
              <w:bottom w:val="nil"/>
              <w:right w:val="nil"/>
            </w:tcBorders>
          </w:tcPr>
          <w:p w14:paraId="474C12D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C7BDBC8" w14:textId="77777777" w:rsidR="00547D6E" w:rsidRPr="00955AAB" w:rsidRDefault="00547D6E" w:rsidP="00273B59">
            <w:pPr>
              <w:pStyle w:val="AmColumnHeading"/>
            </w:pPr>
            <w:r w:rsidRPr="00955AAB">
              <w:t>Amendment</w:t>
            </w:r>
          </w:p>
        </w:tc>
      </w:tr>
      <w:tr w:rsidR="00955AAB" w:rsidRPr="00955AAB" w14:paraId="0389C3A8" w14:textId="77777777" w:rsidTr="00273B59">
        <w:trPr>
          <w:jc w:val="center"/>
        </w:trPr>
        <w:tc>
          <w:tcPr>
            <w:tcW w:w="4876" w:type="dxa"/>
            <w:tcBorders>
              <w:top w:val="nil"/>
              <w:left w:val="nil"/>
              <w:bottom w:val="nil"/>
              <w:right w:val="nil"/>
            </w:tcBorders>
          </w:tcPr>
          <w:p w14:paraId="3AEA12BA" w14:textId="77777777" w:rsidR="00547D6E" w:rsidRPr="00955AAB" w:rsidRDefault="00547D6E" w:rsidP="00273B59">
            <w:pPr>
              <w:pStyle w:val="Normal6a"/>
            </w:pPr>
            <w:r w:rsidRPr="00955AAB">
              <w:t>1.</w:t>
            </w:r>
            <w:r w:rsidRPr="00955AAB">
              <w:tab/>
              <w:t xml:space="preserve">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w:t>
            </w:r>
            <w:r w:rsidRPr="00955AAB">
              <w:lastRenderedPageBreak/>
              <w:t>accelerate innovation and enhance the 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40DD4415" w14:textId="77777777" w:rsidR="00547D6E" w:rsidRPr="00955AAB" w:rsidRDefault="00547D6E" w:rsidP="00273B59">
            <w:pPr>
              <w:pStyle w:val="Normal6a"/>
            </w:pPr>
            <w:r w:rsidRPr="00955AAB">
              <w:lastRenderedPageBreak/>
              <w:t>1.</w:t>
            </w:r>
            <w:r w:rsidRPr="00955AAB">
              <w:tab/>
              <w:t xml:space="preserve">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w:t>
            </w:r>
            <w:r w:rsidRPr="00955AAB">
              <w:lastRenderedPageBreak/>
              <w:t>accelerate innovation</w:t>
            </w:r>
            <w:r w:rsidRPr="00955AAB">
              <w:rPr>
                <w:b/>
                <w:i/>
              </w:rPr>
              <w:t>, enhance cooperation between large industrial undertakings and SMCs, SMEs, universities, university hospitals, clinical-translational research infrastructures, start-ups or scale-ups and patient organisations</w:t>
            </w:r>
            <w:r w:rsidRPr="00955AAB">
              <w:t xml:space="preserve"> and enhance the translation of research into market applications shall be recognised by the Commission as high impact health biotechnology strategic projects, including in the following cases:</w:t>
            </w:r>
          </w:p>
        </w:tc>
      </w:tr>
    </w:tbl>
    <w:p w14:paraId="5723B855"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063667B" w14:textId="77777777" w:rsidR="00547D6E" w:rsidRPr="00955AAB" w:rsidRDefault="00547D6E" w:rsidP="00547D6E">
      <w:r w:rsidRPr="00955AAB">
        <w:rPr>
          <w:rStyle w:val="HideTWBExt"/>
        </w:rPr>
        <w:t>&lt;/Amend&gt;</w:t>
      </w:r>
    </w:p>
    <w:p w14:paraId="137C234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1420</w:t>
      </w:r>
      <w:r w:rsidRPr="00955AAB">
        <w:rPr>
          <w:rStyle w:val="HideTWBExt"/>
          <w:b w:val="0"/>
        </w:rPr>
        <w:t>&lt;/NumAm&gt;</w:t>
      </w:r>
    </w:p>
    <w:p w14:paraId="1C62EB62" w14:textId="77777777" w:rsidR="00547D6E" w:rsidRPr="00955AAB" w:rsidRDefault="00547D6E" w:rsidP="00547D6E">
      <w:pPr>
        <w:pStyle w:val="NormalBold"/>
      </w:pPr>
      <w:r w:rsidRPr="00955AAB">
        <w:rPr>
          <w:rStyle w:val="HideTWBExt"/>
          <w:b w:val="0"/>
        </w:rPr>
        <w:t>&lt;RepeatBlock-By&gt;&lt;Members&gt;</w:t>
      </w:r>
      <w:r w:rsidRPr="00955AAB">
        <w:t>Giorgio Gori</w:t>
      </w:r>
      <w:r w:rsidRPr="00955AAB">
        <w:rPr>
          <w:rStyle w:val="HideTWBExt"/>
          <w:b w:val="0"/>
        </w:rPr>
        <w:t>&lt;/Members&gt;</w:t>
      </w:r>
    </w:p>
    <w:p w14:paraId="19ECE11A" w14:textId="77777777" w:rsidR="00547D6E" w:rsidRPr="00955AAB" w:rsidRDefault="00547D6E" w:rsidP="00547D6E">
      <w:pPr>
        <w:pStyle w:val="NormalBold"/>
      </w:pPr>
      <w:r w:rsidRPr="00955AAB">
        <w:rPr>
          <w:rStyle w:val="HideTWBExt"/>
          <w:b w:val="0"/>
        </w:rPr>
        <w:t>&lt;/RepeatBlock-By&gt;</w:t>
      </w:r>
    </w:p>
    <w:p w14:paraId="2F84556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2CCF151"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15117CA" w14:textId="77777777" w:rsidTr="00273B59">
        <w:trPr>
          <w:trHeight w:hRule="exact" w:val="240"/>
          <w:jc w:val="center"/>
        </w:trPr>
        <w:tc>
          <w:tcPr>
            <w:tcW w:w="9752" w:type="dxa"/>
            <w:gridSpan w:val="2"/>
            <w:tcBorders>
              <w:top w:val="nil"/>
              <w:left w:val="nil"/>
              <w:bottom w:val="nil"/>
              <w:right w:val="nil"/>
            </w:tcBorders>
          </w:tcPr>
          <w:p w14:paraId="0B5259F1" w14:textId="77777777" w:rsidR="00547D6E" w:rsidRPr="00955AAB" w:rsidRDefault="00547D6E" w:rsidP="00273B59"/>
        </w:tc>
      </w:tr>
      <w:tr w:rsidR="00955AAB" w:rsidRPr="00955AAB" w14:paraId="5C43E654" w14:textId="77777777" w:rsidTr="00273B59">
        <w:trPr>
          <w:trHeight w:val="240"/>
          <w:jc w:val="center"/>
        </w:trPr>
        <w:tc>
          <w:tcPr>
            <w:tcW w:w="4876" w:type="dxa"/>
            <w:tcBorders>
              <w:top w:val="nil"/>
              <w:left w:val="nil"/>
              <w:bottom w:val="nil"/>
              <w:right w:val="nil"/>
            </w:tcBorders>
          </w:tcPr>
          <w:p w14:paraId="4F0A9BC8"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5071880" w14:textId="77777777" w:rsidR="00547D6E" w:rsidRPr="00955AAB" w:rsidRDefault="00547D6E" w:rsidP="00273B59">
            <w:pPr>
              <w:pStyle w:val="AmColumnHeading"/>
            </w:pPr>
            <w:r w:rsidRPr="00955AAB">
              <w:t>Amendment</w:t>
            </w:r>
          </w:p>
        </w:tc>
      </w:tr>
      <w:tr w:rsidR="00955AAB" w:rsidRPr="00955AAB" w14:paraId="359BCC1A" w14:textId="77777777" w:rsidTr="00273B59">
        <w:trPr>
          <w:jc w:val="center"/>
        </w:trPr>
        <w:tc>
          <w:tcPr>
            <w:tcW w:w="4876" w:type="dxa"/>
            <w:tcBorders>
              <w:top w:val="nil"/>
              <w:left w:val="nil"/>
              <w:bottom w:val="nil"/>
              <w:right w:val="nil"/>
            </w:tcBorders>
          </w:tcPr>
          <w:p w14:paraId="33E7F9B6"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656382BF"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w:t>
            </w:r>
            <w:r w:rsidRPr="00955AAB">
              <w:rPr>
                <w:b/>
                <w:i/>
              </w:rPr>
              <w:t>, structure cooperation between large industrial players and SMEs, start-ups or scale-ups</w:t>
            </w:r>
            <w:r w:rsidRPr="00955AAB">
              <w:t xml:space="preserve"> and enhance the translation of research into market applications</w:t>
            </w:r>
            <w:r w:rsidRPr="00955AAB">
              <w:rPr>
                <w:b/>
                <w:i/>
              </w:rPr>
              <w:t>, including where relevant to disease prevention,</w:t>
            </w:r>
            <w:r w:rsidRPr="00955AAB">
              <w:t xml:space="preserve"> shall be recognised by the Commission as high impact health biotechnology strategic projects, including in the following cases:</w:t>
            </w:r>
          </w:p>
        </w:tc>
      </w:tr>
    </w:tbl>
    <w:p w14:paraId="34F1DECF"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DFD6B1D" w14:textId="77777777" w:rsidR="00547D6E" w:rsidRPr="00955AAB" w:rsidRDefault="00547D6E" w:rsidP="00547D6E">
      <w:r w:rsidRPr="00955AAB">
        <w:rPr>
          <w:rStyle w:val="HideTWBExt"/>
        </w:rPr>
        <w:t>&lt;/Amend&gt;</w:t>
      </w:r>
    </w:p>
    <w:p w14:paraId="6D0F253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1421</w:t>
      </w:r>
      <w:r w:rsidRPr="00955AAB">
        <w:rPr>
          <w:rStyle w:val="HideTWBExt"/>
          <w:b w:val="0"/>
        </w:rPr>
        <w:t>&lt;/NumAm&gt;</w:t>
      </w:r>
    </w:p>
    <w:p w14:paraId="7913DF82" w14:textId="77777777" w:rsidR="00547D6E" w:rsidRPr="00955AAB" w:rsidRDefault="00547D6E" w:rsidP="00547D6E">
      <w:pPr>
        <w:pStyle w:val="NormalBold"/>
      </w:pPr>
      <w:r w:rsidRPr="00955AAB">
        <w:rPr>
          <w:rStyle w:val="HideTWBExt"/>
          <w:b w:val="0"/>
        </w:rPr>
        <w:lastRenderedPageBreak/>
        <w:t>&lt;RepeatBlock-By&gt;&lt;Members&gt;</w:t>
      </w:r>
      <w:r w:rsidRPr="00955AAB">
        <w:t>Katri Kulmuni, Stine Bosse, Morten Løkkegaard, Billy Kelleher, Bart Groothuis, Sophie Wilmès</w:t>
      </w:r>
      <w:r w:rsidRPr="00955AAB">
        <w:rPr>
          <w:rStyle w:val="HideTWBExt"/>
          <w:b w:val="0"/>
        </w:rPr>
        <w:t>&lt;/Members&gt;</w:t>
      </w:r>
    </w:p>
    <w:p w14:paraId="0A727C56" w14:textId="77777777" w:rsidR="00547D6E" w:rsidRPr="00955AAB" w:rsidRDefault="00547D6E" w:rsidP="00547D6E">
      <w:pPr>
        <w:pStyle w:val="NormalBold"/>
      </w:pPr>
      <w:r w:rsidRPr="00955AAB">
        <w:rPr>
          <w:rStyle w:val="HideTWBExt"/>
          <w:b w:val="0"/>
        </w:rPr>
        <w:t>&lt;/RepeatBlock-By&gt;</w:t>
      </w:r>
    </w:p>
    <w:p w14:paraId="6518975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B72522B"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7208A72" w14:textId="77777777" w:rsidTr="00273B59">
        <w:trPr>
          <w:trHeight w:hRule="exact" w:val="240"/>
          <w:jc w:val="center"/>
        </w:trPr>
        <w:tc>
          <w:tcPr>
            <w:tcW w:w="9752" w:type="dxa"/>
            <w:gridSpan w:val="2"/>
            <w:tcBorders>
              <w:top w:val="nil"/>
              <w:left w:val="nil"/>
              <w:bottom w:val="nil"/>
              <w:right w:val="nil"/>
            </w:tcBorders>
          </w:tcPr>
          <w:p w14:paraId="6BC747F6" w14:textId="77777777" w:rsidR="00547D6E" w:rsidRPr="00955AAB" w:rsidRDefault="00547D6E" w:rsidP="00273B59"/>
        </w:tc>
      </w:tr>
      <w:tr w:rsidR="00955AAB" w:rsidRPr="00955AAB" w14:paraId="16490ED5" w14:textId="77777777" w:rsidTr="00273B59">
        <w:trPr>
          <w:trHeight w:val="240"/>
          <w:jc w:val="center"/>
        </w:trPr>
        <w:tc>
          <w:tcPr>
            <w:tcW w:w="4876" w:type="dxa"/>
            <w:tcBorders>
              <w:top w:val="nil"/>
              <w:left w:val="nil"/>
              <w:bottom w:val="nil"/>
              <w:right w:val="nil"/>
            </w:tcBorders>
          </w:tcPr>
          <w:p w14:paraId="166C2EC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F4B4955" w14:textId="77777777" w:rsidR="00547D6E" w:rsidRPr="00955AAB" w:rsidRDefault="00547D6E" w:rsidP="00273B59">
            <w:pPr>
              <w:pStyle w:val="AmColumnHeading"/>
            </w:pPr>
            <w:r w:rsidRPr="00955AAB">
              <w:t>Amendment</w:t>
            </w:r>
          </w:p>
        </w:tc>
      </w:tr>
      <w:tr w:rsidR="00955AAB" w:rsidRPr="00955AAB" w14:paraId="24A4A352" w14:textId="77777777" w:rsidTr="00273B59">
        <w:trPr>
          <w:jc w:val="center"/>
        </w:trPr>
        <w:tc>
          <w:tcPr>
            <w:tcW w:w="4876" w:type="dxa"/>
            <w:tcBorders>
              <w:top w:val="nil"/>
              <w:left w:val="nil"/>
              <w:bottom w:val="nil"/>
              <w:right w:val="nil"/>
            </w:tcBorders>
          </w:tcPr>
          <w:p w14:paraId="0BCAC9C3"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7DAB0325" w14:textId="77777777" w:rsidR="00547D6E" w:rsidRPr="00955AAB" w:rsidRDefault="00547D6E" w:rsidP="00273B59">
            <w:pPr>
              <w:pStyle w:val="Normal6a"/>
            </w:pPr>
            <w:r w:rsidRPr="00955AAB">
              <w:t>1.</w:t>
            </w:r>
            <w:r w:rsidRPr="00955AAB">
              <w:tab/>
              <w:t xml:space="preserve">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w:t>
            </w:r>
            <w:r w:rsidRPr="00955AAB">
              <w:rPr>
                <w:b/>
                <w:i/>
              </w:rPr>
              <w:t>strengthen industrial and biomanufacturing capacity, structure cooperation between large industrial players and SMEs, start-ups or scale-ups</w:t>
            </w:r>
            <w:r w:rsidRPr="00955AAB">
              <w:t xml:space="preserve"> and enhance the translation of research into market applications shall be recognised by the Commission as high impact health biotechnology strategic projects, including in the following cases:</w:t>
            </w:r>
          </w:p>
        </w:tc>
      </w:tr>
    </w:tbl>
    <w:p w14:paraId="5B1A447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9C0CA71" w14:textId="77777777" w:rsidR="00547D6E" w:rsidRPr="00955AAB" w:rsidRDefault="00547D6E" w:rsidP="00547D6E">
      <w:r w:rsidRPr="00955AAB">
        <w:rPr>
          <w:rStyle w:val="HideTWBExt"/>
        </w:rPr>
        <w:t>&lt;/Amend&gt;</w:t>
      </w:r>
    </w:p>
    <w:p w14:paraId="24F0D8A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1422</w:t>
      </w:r>
      <w:r w:rsidRPr="00955AAB">
        <w:rPr>
          <w:rStyle w:val="HideTWBExt"/>
          <w:b w:val="0"/>
        </w:rPr>
        <w:t>&lt;/NumAm&gt;</w:t>
      </w:r>
    </w:p>
    <w:p w14:paraId="46B4877D" w14:textId="77777777" w:rsidR="00547D6E" w:rsidRPr="00955AAB" w:rsidRDefault="00547D6E" w:rsidP="00547D6E">
      <w:pPr>
        <w:pStyle w:val="NormalBold"/>
      </w:pPr>
      <w:r w:rsidRPr="00955AAB">
        <w:rPr>
          <w:rStyle w:val="HideTWBExt"/>
          <w:b w:val="0"/>
        </w:rPr>
        <w:t>&lt;RepeatBlock-By&gt;&lt;Members&gt;</w:t>
      </w:r>
      <w:r w:rsidRPr="00955AAB">
        <w:t>Katri Kulmuni, Stine Bosse, Morten Løkkegaard, Billy Kelleher, Bart Groothuis, Sophie Wilmès</w:t>
      </w:r>
      <w:r w:rsidRPr="00955AAB">
        <w:rPr>
          <w:rStyle w:val="HideTWBExt"/>
          <w:b w:val="0"/>
        </w:rPr>
        <w:t>&lt;/Members&gt;</w:t>
      </w:r>
    </w:p>
    <w:p w14:paraId="16BE93D0" w14:textId="77777777" w:rsidR="00547D6E" w:rsidRPr="00955AAB" w:rsidRDefault="00547D6E" w:rsidP="00547D6E">
      <w:pPr>
        <w:pStyle w:val="NormalBold"/>
      </w:pPr>
      <w:r w:rsidRPr="00955AAB">
        <w:rPr>
          <w:rStyle w:val="HideTWBExt"/>
          <w:b w:val="0"/>
        </w:rPr>
        <w:t>&lt;/RepeatBlock-By&gt;</w:t>
      </w:r>
    </w:p>
    <w:p w14:paraId="28395E6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BE6F546"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0233BB2" w14:textId="77777777" w:rsidTr="00273B59">
        <w:trPr>
          <w:trHeight w:hRule="exact" w:val="240"/>
          <w:jc w:val="center"/>
        </w:trPr>
        <w:tc>
          <w:tcPr>
            <w:tcW w:w="9752" w:type="dxa"/>
            <w:gridSpan w:val="2"/>
            <w:tcBorders>
              <w:top w:val="nil"/>
              <w:left w:val="nil"/>
              <w:bottom w:val="nil"/>
              <w:right w:val="nil"/>
            </w:tcBorders>
          </w:tcPr>
          <w:p w14:paraId="265C5B31" w14:textId="77777777" w:rsidR="00547D6E" w:rsidRPr="00955AAB" w:rsidRDefault="00547D6E" w:rsidP="00273B59"/>
        </w:tc>
      </w:tr>
      <w:tr w:rsidR="00955AAB" w:rsidRPr="00955AAB" w14:paraId="3EDCF16C" w14:textId="77777777" w:rsidTr="00273B59">
        <w:trPr>
          <w:trHeight w:val="240"/>
          <w:jc w:val="center"/>
        </w:trPr>
        <w:tc>
          <w:tcPr>
            <w:tcW w:w="4876" w:type="dxa"/>
            <w:tcBorders>
              <w:top w:val="nil"/>
              <w:left w:val="nil"/>
              <w:bottom w:val="nil"/>
              <w:right w:val="nil"/>
            </w:tcBorders>
          </w:tcPr>
          <w:p w14:paraId="22B5EDC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87014DB" w14:textId="77777777" w:rsidR="00547D6E" w:rsidRPr="00955AAB" w:rsidRDefault="00547D6E" w:rsidP="00273B59">
            <w:pPr>
              <w:pStyle w:val="AmColumnHeading"/>
            </w:pPr>
            <w:r w:rsidRPr="00955AAB">
              <w:t>Amendment</w:t>
            </w:r>
          </w:p>
        </w:tc>
      </w:tr>
      <w:tr w:rsidR="00955AAB" w:rsidRPr="00955AAB" w14:paraId="1DA40E12" w14:textId="77777777" w:rsidTr="00273B59">
        <w:trPr>
          <w:jc w:val="center"/>
        </w:trPr>
        <w:tc>
          <w:tcPr>
            <w:tcW w:w="4876" w:type="dxa"/>
            <w:tcBorders>
              <w:top w:val="nil"/>
              <w:left w:val="nil"/>
              <w:bottom w:val="nil"/>
              <w:right w:val="nil"/>
            </w:tcBorders>
          </w:tcPr>
          <w:p w14:paraId="3D268A3C" w14:textId="77777777" w:rsidR="00547D6E" w:rsidRPr="00955AAB" w:rsidRDefault="00547D6E" w:rsidP="00273B59">
            <w:pPr>
              <w:pStyle w:val="Normal6a"/>
            </w:pPr>
            <w:r w:rsidRPr="00955AAB">
              <w:t>1.</w:t>
            </w:r>
            <w:r w:rsidRPr="00955AAB">
              <w:tab/>
              <w:t xml:space="preserve">To enable access to the support measures laid down in Section 2 of Chapter II, projects located in the Union fulfilling the criteria to be recognised as </w:t>
            </w:r>
            <w:r w:rsidRPr="00955AAB">
              <w:rPr>
                <w:b/>
                <w:i/>
              </w:rPr>
              <w:t>health</w:t>
            </w:r>
            <w:r w:rsidRPr="00955AAB">
              <w:t xml:space="preserve"> biotechnology strategic projects</w:t>
            </w:r>
            <w:r w:rsidRPr="00955AAB">
              <w:rPr>
                <w:b/>
                <w:i/>
              </w:rPr>
              <w:t>,</w:t>
            </w:r>
            <w:r w:rsidRPr="00955AAB">
              <w:t xml:space="preserve"> which demonstrate by virtue of their scale, scope or cross-border relevance, a strong systemic and catalytic potential within the Union’s biotechnology ecosystem to </w:t>
            </w:r>
            <w:r w:rsidRPr="00955AAB">
              <w:lastRenderedPageBreak/>
              <w:t xml:space="preserve">accelerate innovation and enhance the translation of research into market applications shall be recognised by the Commission as high impact </w:t>
            </w:r>
            <w:r w:rsidRPr="00955AAB">
              <w:rPr>
                <w:b/>
                <w:i/>
              </w:rPr>
              <w:t>health</w:t>
            </w:r>
            <w:r w:rsidRPr="00955AAB">
              <w:t xml:space="preserve"> biotechnology strategic projects, including in the following cases:</w:t>
            </w:r>
          </w:p>
        </w:tc>
        <w:tc>
          <w:tcPr>
            <w:tcW w:w="4876" w:type="dxa"/>
            <w:tcBorders>
              <w:top w:val="nil"/>
              <w:left w:val="nil"/>
              <w:bottom w:val="nil"/>
              <w:right w:val="nil"/>
            </w:tcBorders>
          </w:tcPr>
          <w:p w14:paraId="0A91FD03" w14:textId="77777777" w:rsidR="00547D6E" w:rsidRPr="00955AAB" w:rsidRDefault="00547D6E" w:rsidP="00273B59">
            <w:pPr>
              <w:pStyle w:val="Normal6a"/>
            </w:pPr>
            <w:r w:rsidRPr="00955AAB">
              <w:lastRenderedPageBreak/>
              <w:t>1.</w:t>
            </w:r>
            <w:r w:rsidRPr="00955AAB">
              <w:tab/>
              <w:t xml:space="preserve">To enable access to the support measures laid down in Section 2 of Chapter II, projects located in the Union fulfilling the criteria to be recognised as biotechnology strategic projects which demonstrate by virtue of their scale, scope or cross-border relevance, a strong systemic and catalytic potential within the Union’s biotechnology ecosystem to </w:t>
            </w:r>
            <w:r w:rsidRPr="00955AAB">
              <w:lastRenderedPageBreak/>
              <w:t>accelerate innovation</w:t>
            </w:r>
            <w:r w:rsidRPr="00955AAB">
              <w:rPr>
                <w:b/>
                <w:i/>
              </w:rPr>
              <w:t>, enhance cooperation between large industrial undertakings and SMCs, SMEs, universities, university of applied sciences, RTO's, start-ups or scale-ups</w:t>
            </w:r>
            <w:r w:rsidRPr="00955AAB">
              <w:t xml:space="preserve"> and enhance the translation of research into market applications shall be recognised by the Commission as high impact biotechnology strategic projects, including in the following cases </w:t>
            </w:r>
            <w:r w:rsidRPr="00955AAB">
              <w:rPr>
                <w:b/>
                <w:i/>
              </w:rPr>
              <w:t>and guided by</w:t>
            </w:r>
            <w:r w:rsidRPr="00955AAB">
              <w:t>:</w:t>
            </w:r>
          </w:p>
        </w:tc>
      </w:tr>
    </w:tbl>
    <w:p w14:paraId="39BC81EF"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FD18CE9" w14:textId="77777777" w:rsidR="00547D6E" w:rsidRPr="00955AAB" w:rsidRDefault="00547D6E" w:rsidP="00547D6E">
      <w:r w:rsidRPr="00955AAB">
        <w:rPr>
          <w:rStyle w:val="HideTWBExt"/>
        </w:rPr>
        <w:t>&lt;/Amend&gt;</w:t>
      </w:r>
    </w:p>
    <w:p w14:paraId="2CFA876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1423</w:t>
      </w:r>
      <w:r w:rsidRPr="00955AAB">
        <w:rPr>
          <w:rStyle w:val="HideTWBExt"/>
          <w:b w:val="0"/>
        </w:rPr>
        <w:t>&lt;/NumAm&gt;</w:t>
      </w:r>
    </w:p>
    <w:p w14:paraId="222A0F6E"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429EB698" w14:textId="77777777" w:rsidR="00547D6E" w:rsidRPr="00955AAB" w:rsidRDefault="00547D6E" w:rsidP="00547D6E">
      <w:pPr>
        <w:pStyle w:val="NormalBold"/>
      </w:pPr>
      <w:r w:rsidRPr="00955AAB">
        <w:rPr>
          <w:rStyle w:val="HideTWBExt"/>
          <w:b w:val="0"/>
        </w:rPr>
        <w:t>&lt;/RepeatBlock-By&gt;</w:t>
      </w:r>
    </w:p>
    <w:p w14:paraId="5DCFB19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3DC0B67"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4344A65" w14:textId="77777777" w:rsidTr="00273B59">
        <w:trPr>
          <w:trHeight w:hRule="exact" w:val="240"/>
          <w:jc w:val="center"/>
        </w:trPr>
        <w:tc>
          <w:tcPr>
            <w:tcW w:w="9752" w:type="dxa"/>
            <w:gridSpan w:val="2"/>
            <w:tcBorders>
              <w:top w:val="nil"/>
              <w:left w:val="nil"/>
              <w:bottom w:val="nil"/>
              <w:right w:val="nil"/>
            </w:tcBorders>
          </w:tcPr>
          <w:p w14:paraId="2BAE2E55" w14:textId="77777777" w:rsidR="00547D6E" w:rsidRPr="00955AAB" w:rsidRDefault="00547D6E" w:rsidP="00273B59"/>
        </w:tc>
      </w:tr>
      <w:tr w:rsidR="00955AAB" w:rsidRPr="00955AAB" w14:paraId="4C8CC50F" w14:textId="77777777" w:rsidTr="00273B59">
        <w:trPr>
          <w:trHeight w:val="240"/>
          <w:jc w:val="center"/>
        </w:trPr>
        <w:tc>
          <w:tcPr>
            <w:tcW w:w="4876" w:type="dxa"/>
            <w:tcBorders>
              <w:top w:val="nil"/>
              <w:left w:val="nil"/>
              <w:bottom w:val="nil"/>
              <w:right w:val="nil"/>
            </w:tcBorders>
          </w:tcPr>
          <w:p w14:paraId="7516E48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A49CEBC" w14:textId="77777777" w:rsidR="00547D6E" w:rsidRPr="00955AAB" w:rsidRDefault="00547D6E" w:rsidP="00273B59">
            <w:pPr>
              <w:pStyle w:val="AmColumnHeading"/>
            </w:pPr>
            <w:r w:rsidRPr="00955AAB">
              <w:t>Amendment</w:t>
            </w:r>
          </w:p>
        </w:tc>
      </w:tr>
      <w:tr w:rsidR="00955AAB" w:rsidRPr="00955AAB" w14:paraId="7DF161D4" w14:textId="77777777" w:rsidTr="00273B59">
        <w:trPr>
          <w:jc w:val="center"/>
        </w:trPr>
        <w:tc>
          <w:tcPr>
            <w:tcW w:w="4876" w:type="dxa"/>
            <w:tcBorders>
              <w:top w:val="nil"/>
              <w:left w:val="nil"/>
              <w:bottom w:val="nil"/>
              <w:right w:val="nil"/>
            </w:tcBorders>
          </w:tcPr>
          <w:p w14:paraId="4F70A438"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2F58D508"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w:t>
            </w:r>
            <w:r w:rsidRPr="00955AAB">
              <w:rPr>
                <w:b/>
                <w:i/>
              </w:rPr>
              <w:t>, structure cooperation between large industrial players and SMEs, start-ups or scale-ups</w:t>
            </w:r>
            <w:r w:rsidRPr="00955AAB">
              <w:t xml:space="preserve"> and enhance the translation of research into market applications</w:t>
            </w:r>
            <w:r w:rsidRPr="00955AAB">
              <w:rPr>
                <w:b/>
                <w:i/>
              </w:rPr>
              <w:t>, including where relevant to disease prevention,</w:t>
            </w:r>
            <w:r w:rsidRPr="00955AAB">
              <w:t xml:space="preserve"> shall be recognised by the Commission as high impact health biotechnology strategic projects, including in the following cases:</w:t>
            </w:r>
          </w:p>
        </w:tc>
      </w:tr>
    </w:tbl>
    <w:p w14:paraId="3042FE9F"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52EF64D" w14:textId="77777777" w:rsidR="00547D6E" w:rsidRPr="00955AAB" w:rsidRDefault="00547D6E" w:rsidP="00547D6E">
      <w:r w:rsidRPr="00955AAB">
        <w:rPr>
          <w:rStyle w:val="HideTWBExt"/>
        </w:rPr>
        <w:t>&lt;/Amend&gt;</w:t>
      </w:r>
    </w:p>
    <w:p w14:paraId="46CECC1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1424</w:t>
      </w:r>
      <w:r w:rsidRPr="00955AAB">
        <w:rPr>
          <w:rStyle w:val="HideTWBExt"/>
          <w:b w:val="0"/>
        </w:rPr>
        <w:t>&lt;/NumAm&gt;</w:t>
      </w:r>
    </w:p>
    <w:p w14:paraId="06795BA4"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78BD53A7" w14:textId="77777777" w:rsidR="00547D6E" w:rsidRPr="00955AAB" w:rsidRDefault="00547D6E" w:rsidP="00547D6E">
      <w:pPr>
        <w:pStyle w:val="NormalBold"/>
      </w:pPr>
      <w:r w:rsidRPr="00955AAB">
        <w:rPr>
          <w:rStyle w:val="HideTWBExt"/>
          <w:b w:val="0"/>
        </w:rPr>
        <w:t>&lt;/RepeatBlock-By&gt;</w:t>
      </w:r>
    </w:p>
    <w:p w14:paraId="123F2CE6" w14:textId="77777777" w:rsidR="00547D6E" w:rsidRPr="00955AAB" w:rsidRDefault="00547D6E" w:rsidP="00547D6E">
      <w:pPr>
        <w:pStyle w:val="NormalBold"/>
      </w:pPr>
      <w:r w:rsidRPr="00955AAB">
        <w:rPr>
          <w:rStyle w:val="HideTWBExt"/>
          <w:b w:val="0"/>
        </w:rPr>
        <w:lastRenderedPageBreak/>
        <w:t>&lt;DocAmend&gt;</w:t>
      </w:r>
      <w:r w:rsidRPr="00955AAB">
        <w:t>Proposal for a regulation</w:t>
      </w:r>
      <w:r w:rsidRPr="00955AAB">
        <w:rPr>
          <w:rStyle w:val="HideTWBExt"/>
          <w:b w:val="0"/>
        </w:rPr>
        <w:t>&lt;/DocAmend&gt;</w:t>
      </w:r>
    </w:p>
    <w:p w14:paraId="1CAA3784"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1B91A1B" w14:textId="77777777" w:rsidTr="00273B59">
        <w:trPr>
          <w:trHeight w:hRule="exact" w:val="240"/>
          <w:jc w:val="center"/>
        </w:trPr>
        <w:tc>
          <w:tcPr>
            <w:tcW w:w="9752" w:type="dxa"/>
            <w:gridSpan w:val="2"/>
            <w:tcBorders>
              <w:top w:val="nil"/>
              <w:left w:val="nil"/>
              <w:bottom w:val="nil"/>
              <w:right w:val="nil"/>
            </w:tcBorders>
          </w:tcPr>
          <w:p w14:paraId="49209320" w14:textId="77777777" w:rsidR="00547D6E" w:rsidRPr="00955AAB" w:rsidRDefault="00547D6E" w:rsidP="00273B59"/>
        </w:tc>
      </w:tr>
      <w:tr w:rsidR="00955AAB" w:rsidRPr="00955AAB" w14:paraId="22DD8DD5" w14:textId="77777777" w:rsidTr="00273B59">
        <w:trPr>
          <w:trHeight w:val="240"/>
          <w:jc w:val="center"/>
        </w:trPr>
        <w:tc>
          <w:tcPr>
            <w:tcW w:w="4876" w:type="dxa"/>
            <w:tcBorders>
              <w:top w:val="nil"/>
              <w:left w:val="nil"/>
              <w:bottom w:val="nil"/>
              <w:right w:val="nil"/>
            </w:tcBorders>
          </w:tcPr>
          <w:p w14:paraId="352B2B5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42B7969" w14:textId="77777777" w:rsidR="00547D6E" w:rsidRPr="00955AAB" w:rsidRDefault="00547D6E" w:rsidP="00273B59">
            <w:pPr>
              <w:pStyle w:val="AmColumnHeading"/>
            </w:pPr>
            <w:r w:rsidRPr="00955AAB">
              <w:t>Amendment</w:t>
            </w:r>
          </w:p>
        </w:tc>
      </w:tr>
      <w:tr w:rsidR="00955AAB" w:rsidRPr="00955AAB" w14:paraId="741DBA39" w14:textId="77777777" w:rsidTr="00273B59">
        <w:trPr>
          <w:jc w:val="center"/>
        </w:trPr>
        <w:tc>
          <w:tcPr>
            <w:tcW w:w="4876" w:type="dxa"/>
            <w:tcBorders>
              <w:top w:val="nil"/>
              <w:left w:val="nil"/>
              <w:bottom w:val="nil"/>
              <w:right w:val="nil"/>
            </w:tcBorders>
          </w:tcPr>
          <w:p w14:paraId="2896F24E" w14:textId="77777777" w:rsidR="00547D6E" w:rsidRPr="00955AAB" w:rsidRDefault="00547D6E" w:rsidP="00273B59">
            <w:pPr>
              <w:pStyle w:val="Normal6a"/>
            </w:pPr>
            <w:r w:rsidRPr="00955AAB">
              <w:t>1.</w:t>
            </w:r>
            <w:r w:rsidRPr="00955AAB">
              <w:tab/>
              <w:t xml:space="preserve">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w:t>
            </w:r>
            <w:r w:rsidRPr="00955AAB">
              <w:rPr>
                <w:b/>
                <w:bCs/>
                <w:i/>
                <w:iCs/>
              </w:rPr>
              <w:t>accelerate</w:t>
            </w:r>
            <w:r w:rsidRPr="00955AAB">
              <w:t xml:space="preserve"> innovation and </w:t>
            </w:r>
            <w:r w:rsidRPr="00955AAB">
              <w:rPr>
                <w:b/>
                <w:bCs/>
                <w:i/>
                <w:iCs/>
              </w:rPr>
              <w:t>enhance</w:t>
            </w:r>
            <w:r w:rsidRPr="00955AAB">
              <w:t xml:space="preserve"> the 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41DA7094" w14:textId="77777777" w:rsidR="00547D6E" w:rsidRPr="00955AAB" w:rsidRDefault="00547D6E" w:rsidP="00273B59">
            <w:pPr>
              <w:pStyle w:val="Normal6a"/>
            </w:pPr>
            <w:r w:rsidRPr="00955AAB">
              <w:t>1.</w:t>
            </w:r>
            <w:r w:rsidRPr="00955AAB">
              <w:tab/>
              <w:t xml:space="preserve">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w:t>
            </w:r>
            <w:r w:rsidRPr="00955AAB">
              <w:rPr>
                <w:b/>
                <w:bCs/>
                <w:i/>
                <w:iCs/>
              </w:rPr>
              <w:t>and the capacity to generate long-term benefits for industrial competitiveness, economic security and the Union’s resilience</w:t>
            </w:r>
            <w:r w:rsidRPr="00955AAB">
              <w:t xml:space="preserve"> </w:t>
            </w:r>
            <w:r w:rsidRPr="00955AAB">
              <w:rPr>
                <w:b/>
                <w:bCs/>
                <w:i/>
                <w:iCs/>
              </w:rPr>
              <w:t xml:space="preserve">with a view </w:t>
            </w:r>
            <w:r w:rsidRPr="00955AAB">
              <w:t xml:space="preserve">to </w:t>
            </w:r>
            <w:r w:rsidRPr="00955AAB">
              <w:rPr>
                <w:b/>
                <w:bCs/>
                <w:i/>
                <w:iCs/>
              </w:rPr>
              <w:t>accelerating</w:t>
            </w:r>
            <w:r w:rsidRPr="00955AAB">
              <w:t xml:space="preserve"> innovation and </w:t>
            </w:r>
            <w:r w:rsidRPr="00955AAB">
              <w:rPr>
                <w:b/>
                <w:bCs/>
                <w:i/>
                <w:iCs/>
              </w:rPr>
              <w:t>enhancing</w:t>
            </w:r>
            <w:r w:rsidRPr="00955AAB">
              <w:t xml:space="preserve"> the translation of research into market applications shall be recognised by the Commission as high impact health biotechnology strategic projects, including in the following cases:</w:t>
            </w:r>
          </w:p>
        </w:tc>
      </w:tr>
    </w:tbl>
    <w:p w14:paraId="337E227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08FC9ED3" w14:textId="77777777" w:rsidR="00547D6E" w:rsidRPr="00955AAB" w:rsidRDefault="00547D6E" w:rsidP="00547D6E">
      <w:r w:rsidRPr="00955AAB">
        <w:rPr>
          <w:rStyle w:val="HideTWBExt"/>
        </w:rPr>
        <w:t>&lt;/Amend&gt;</w:t>
      </w:r>
    </w:p>
    <w:p w14:paraId="63B9473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1425</w:t>
      </w:r>
      <w:r w:rsidRPr="00955AAB">
        <w:rPr>
          <w:rStyle w:val="HideTWBExt"/>
          <w:b w:val="0"/>
        </w:rPr>
        <w:t>&lt;/NumAm&gt;</w:t>
      </w:r>
    </w:p>
    <w:p w14:paraId="55EDF926" w14:textId="77777777" w:rsidR="00547D6E" w:rsidRPr="00955AAB" w:rsidRDefault="00547D6E" w:rsidP="00547D6E">
      <w:pPr>
        <w:pStyle w:val="NormalBold"/>
      </w:pPr>
      <w:r w:rsidRPr="00955AAB">
        <w:rPr>
          <w:rStyle w:val="HideTWBExt"/>
          <w:b w:val="0"/>
        </w:rPr>
        <w:t>&lt;RepeatBlock-By&gt;&lt;Members&gt;</w:t>
      </w:r>
      <w:r w:rsidRPr="00955AAB">
        <w:t>Ondřej Krutílek</w:t>
      </w:r>
      <w:r w:rsidRPr="00955AAB">
        <w:rPr>
          <w:rStyle w:val="HideTWBExt"/>
          <w:b w:val="0"/>
        </w:rPr>
        <w:t>&lt;/Members&gt;</w:t>
      </w:r>
    </w:p>
    <w:p w14:paraId="257BFD6C" w14:textId="77777777" w:rsidR="00547D6E" w:rsidRPr="00955AAB" w:rsidRDefault="00547D6E" w:rsidP="00547D6E">
      <w:pPr>
        <w:pStyle w:val="NormalBold"/>
      </w:pPr>
      <w:r w:rsidRPr="00955AAB">
        <w:rPr>
          <w:rStyle w:val="HideTWBExt"/>
          <w:b w:val="0"/>
        </w:rPr>
        <w:t>&lt;/RepeatBlock-By&gt;</w:t>
      </w:r>
    </w:p>
    <w:p w14:paraId="20B5F12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EF2161F"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0EF0B9C" w14:textId="77777777" w:rsidTr="00273B59">
        <w:trPr>
          <w:trHeight w:hRule="exact" w:val="240"/>
          <w:jc w:val="center"/>
        </w:trPr>
        <w:tc>
          <w:tcPr>
            <w:tcW w:w="9752" w:type="dxa"/>
            <w:gridSpan w:val="2"/>
            <w:tcBorders>
              <w:top w:val="nil"/>
              <w:left w:val="nil"/>
              <w:bottom w:val="nil"/>
              <w:right w:val="nil"/>
            </w:tcBorders>
          </w:tcPr>
          <w:p w14:paraId="2847AE1B" w14:textId="77777777" w:rsidR="00547D6E" w:rsidRPr="00955AAB" w:rsidRDefault="00547D6E" w:rsidP="00273B59"/>
        </w:tc>
      </w:tr>
      <w:tr w:rsidR="00955AAB" w:rsidRPr="00955AAB" w14:paraId="58796A73" w14:textId="77777777" w:rsidTr="00273B59">
        <w:trPr>
          <w:trHeight w:val="240"/>
          <w:jc w:val="center"/>
        </w:trPr>
        <w:tc>
          <w:tcPr>
            <w:tcW w:w="4876" w:type="dxa"/>
            <w:tcBorders>
              <w:top w:val="nil"/>
              <w:left w:val="nil"/>
              <w:bottom w:val="nil"/>
              <w:right w:val="nil"/>
            </w:tcBorders>
          </w:tcPr>
          <w:p w14:paraId="4D9D5CA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8F84B9C" w14:textId="77777777" w:rsidR="00547D6E" w:rsidRPr="00955AAB" w:rsidRDefault="00547D6E" w:rsidP="00273B59">
            <w:pPr>
              <w:pStyle w:val="AmColumnHeading"/>
            </w:pPr>
            <w:r w:rsidRPr="00955AAB">
              <w:t>Amendment</w:t>
            </w:r>
          </w:p>
        </w:tc>
      </w:tr>
      <w:tr w:rsidR="00955AAB" w:rsidRPr="00955AAB" w14:paraId="2B88FA67" w14:textId="77777777" w:rsidTr="00273B59">
        <w:trPr>
          <w:jc w:val="center"/>
        </w:trPr>
        <w:tc>
          <w:tcPr>
            <w:tcW w:w="4876" w:type="dxa"/>
            <w:tcBorders>
              <w:top w:val="nil"/>
              <w:left w:val="nil"/>
              <w:bottom w:val="nil"/>
              <w:right w:val="nil"/>
            </w:tcBorders>
          </w:tcPr>
          <w:p w14:paraId="44F5A242" w14:textId="77777777" w:rsidR="00547D6E" w:rsidRPr="00955AAB" w:rsidRDefault="00547D6E" w:rsidP="00273B59">
            <w:pPr>
              <w:pStyle w:val="Normal6a"/>
            </w:pPr>
            <w:r w:rsidRPr="00955AAB">
              <w:t>1.</w:t>
            </w:r>
            <w:r w:rsidRPr="00955AAB">
              <w:tab/>
              <w:t xml:space="preserve">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 shall be recognised by the Commission as high impact health </w:t>
            </w:r>
            <w:r w:rsidRPr="00955AAB">
              <w:lastRenderedPageBreak/>
              <w:t>biotechnology strategic projects, including in the following cases:</w:t>
            </w:r>
          </w:p>
        </w:tc>
        <w:tc>
          <w:tcPr>
            <w:tcW w:w="4876" w:type="dxa"/>
            <w:tcBorders>
              <w:top w:val="nil"/>
              <w:left w:val="nil"/>
              <w:bottom w:val="nil"/>
              <w:right w:val="nil"/>
            </w:tcBorders>
          </w:tcPr>
          <w:p w14:paraId="1E5E87B5" w14:textId="77777777" w:rsidR="00547D6E" w:rsidRPr="00955AAB" w:rsidRDefault="00547D6E" w:rsidP="00273B59">
            <w:pPr>
              <w:pStyle w:val="Normal6a"/>
            </w:pPr>
            <w:r w:rsidRPr="00955AAB">
              <w:lastRenderedPageBreak/>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w:t>
            </w:r>
            <w:r w:rsidRPr="00955AAB">
              <w:rPr>
                <w:b/>
                <w:i/>
              </w:rPr>
              <w:t xml:space="preserve">, or support the scale-up, commercial deployment and </w:t>
            </w:r>
            <w:r w:rsidRPr="00955AAB">
              <w:rPr>
                <w:b/>
                <w:i/>
              </w:rPr>
              <w:lastRenderedPageBreak/>
              <w:t>industrialisation of biotechnology solutions within the Union,</w:t>
            </w:r>
            <w:r w:rsidRPr="00955AAB">
              <w:t xml:space="preserve"> shall be recognised by the Commission as high impact health biotechnology strategic projects, including in the following cases:</w:t>
            </w:r>
          </w:p>
        </w:tc>
      </w:tr>
    </w:tbl>
    <w:p w14:paraId="40FB1E7B"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CCD1F16" w14:textId="77777777" w:rsidR="00547D6E" w:rsidRPr="00955AAB" w:rsidRDefault="00547D6E" w:rsidP="00547D6E">
      <w:r w:rsidRPr="00955AAB">
        <w:rPr>
          <w:rStyle w:val="HideTWBExt"/>
        </w:rPr>
        <w:t>&lt;/Amend&gt;</w:t>
      </w:r>
    </w:p>
    <w:p w14:paraId="7D11FD6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1426</w:t>
      </w:r>
      <w:r w:rsidRPr="00955AAB">
        <w:rPr>
          <w:rStyle w:val="HideTWBExt"/>
          <w:b w:val="0"/>
        </w:rPr>
        <w:t>&lt;/NumAm&gt;</w:t>
      </w:r>
    </w:p>
    <w:p w14:paraId="3633C784"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7B79DE1A" w14:textId="77777777" w:rsidR="00547D6E" w:rsidRPr="00955AAB" w:rsidRDefault="00547D6E" w:rsidP="00547D6E">
      <w:pPr>
        <w:pStyle w:val="NormalBold"/>
      </w:pPr>
      <w:r w:rsidRPr="00955AAB">
        <w:rPr>
          <w:rStyle w:val="HideTWBExt"/>
          <w:b w:val="0"/>
        </w:rPr>
        <w:t>&lt;/RepeatBlock-By&gt;</w:t>
      </w:r>
    </w:p>
    <w:p w14:paraId="0D4A92C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0ED44D8"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D6C3CE3" w14:textId="77777777" w:rsidTr="00273B59">
        <w:trPr>
          <w:trHeight w:hRule="exact" w:val="240"/>
          <w:jc w:val="center"/>
        </w:trPr>
        <w:tc>
          <w:tcPr>
            <w:tcW w:w="9752" w:type="dxa"/>
            <w:gridSpan w:val="2"/>
            <w:tcBorders>
              <w:top w:val="nil"/>
              <w:left w:val="nil"/>
              <w:bottom w:val="nil"/>
              <w:right w:val="nil"/>
            </w:tcBorders>
          </w:tcPr>
          <w:p w14:paraId="2976CB91" w14:textId="77777777" w:rsidR="00547D6E" w:rsidRPr="00955AAB" w:rsidRDefault="00547D6E" w:rsidP="00273B59"/>
        </w:tc>
      </w:tr>
      <w:tr w:rsidR="00955AAB" w:rsidRPr="00955AAB" w14:paraId="3B866E3A" w14:textId="77777777" w:rsidTr="00273B59">
        <w:trPr>
          <w:trHeight w:val="240"/>
          <w:jc w:val="center"/>
        </w:trPr>
        <w:tc>
          <w:tcPr>
            <w:tcW w:w="4876" w:type="dxa"/>
            <w:tcBorders>
              <w:top w:val="nil"/>
              <w:left w:val="nil"/>
              <w:bottom w:val="nil"/>
              <w:right w:val="nil"/>
            </w:tcBorders>
          </w:tcPr>
          <w:p w14:paraId="4C68B32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7AEE4A5" w14:textId="77777777" w:rsidR="00547D6E" w:rsidRPr="00955AAB" w:rsidRDefault="00547D6E" w:rsidP="00273B59">
            <w:pPr>
              <w:pStyle w:val="AmColumnHeading"/>
            </w:pPr>
            <w:r w:rsidRPr="00955AAB">
              <w:t>Amendment</w:t>
            </w:r>
          </w:p>
        </w:tc>
      </w:tr>
      <w:tr w:rsidR="00955AAB" w:rsidRPr="00955AAB" w14:paraId="065C73F3" w14:textId="77777777" w:rsidTr="00273B59">
        <w:trPr>
          <w:jc w:val="center"/>
        </w:trPr>
        <w:tc>
          <w:tcPr>
            <w:tcW w:w="4876" w:type="dxa"/>
            <w:tcBorders>
              <w:top w:val="nil"/>
              <w:left w:val="nil"/>
              <w:bottom w:val="nil"/>
              <w:right w:val="nil"/>
            </w:tcBorders>
          </w:tcPr>
          <w:p w14:paraId="2F3F6A35"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2EDA4381"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w:t>
            </w:r>
            <w:r w:rsidRPr="00955AAB">
              <w:rPr>
                <w:b/>
                <w:i/>
              </w:rPr>
              <w:t>, or support the scale-up, commercial deployment and industrialisation of biotechnology solutions within the Union,</w:t>
            </w:r>
            <w:r w:rsidRPr="00955AAB">
              <w:t xml:space="preserve"> shall be recognised by the Commission as high impact health biotechnology strategic projects, including in the following cases:</w:t>
            </w:r>
          </w:p>
        </w:tc>
      </w:tr>
    </w:tbl>
    <w:p w14:paraId="23D8DAB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14B631D" w14:textId="77777777" w:rsidR="00547D6E" w:rsidRPr="00955AAB" w:rsidRDefault="00547D6E" w:rsidP="00547D6E">
      <w:r w:rsidRPr="00955AAB">
        <w:rPr>
          <w:rStyle w:val="HideTWBExt"/>
        </w:rPr>
        <w:t>&lt;/Amend&gt;</w:t>
      </w:r>
    </w:p>
    <w:p w14:paraId="4347BD0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1427</w:t>
      </w:r>
      <w:r w:rsidRPr="00955AAB">
        <w:rPr>
          <w:rStyle w:val="HideTWBExt"/>
          <w:b w:val="0"/>
        </w:rPr>
        <w:t>&lt;/NumAm&gt;</w:t>
      </w:r>
    </w:p>
    <w:p w14:paraId="322B0CA2" w14:textId="77777777" w:rsidR="00547D6E" w:rsidRPr="00955AAB" w:rsidRDefault="00547D6E" w:rsidP="00547D6E">
      <w:pPr>
        <w:pStyle w:val="NormalBold"/>
      </w:pPr>
      <w:r w:rsidRPr="00955AAB">
        <w:rPr>
          <w:rStyle w:val="HideTWBExt"/>
          <w:b w:val="0"/>
        </w:rPr>
        <w:t>&lt;RepeatBlock-By&gt;&lt;Members&gt;</w:t>
      </w:r>
      <w:r w:rsidRPr="00955AAB">
        <w:t>Monika Beňová</w:t>
      </w:r>
      <w:r w:rsidRPr="00955AAB">
        <w:rPr>
          <w:rStyle w:val="HideTWBExt"/>
          <w:b w:val="0"/>
        </w:rPr>
        <w:t>&lt;/Members&gt;</w:t>
      </w:r>
    </w:p>
    <w:p w14:paraId="389075F3" w14:textId="77777777" w:rsidR="00547D6E" w:rsidRPr="00955AAB" w:rsidRDefault="00547D6E" w:rsidP="00547D6E">
      <w:pPr>
        <w:pStyle w:val="NormalBold"/>
      </w:pPr>
      <w:r w:rsidRPr="00955AAB">
        <w:rPr>
          <w:rStyle w:val="HideTWBExt"/>
          <w:b w:val="0"/>
        </w:rPr>
        <w:t>&lt;/RepeatBlock-By&gt;</w:t>
      </w:r>
    </w:p>
    <w:p w14:paraId="1909AF9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3A2E6B0"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2899AFF" w14:textId="77777777" w:rsidTr="00273B59">
        <w:trPr>
          <w:trHeight w:hRule="exact" w:val="240"/>
          <w:jc w:val="center"/>
        </w:trPr>
        <w:tc>
          <w:tcPr>
            <w:tcW w:w="9752" w:type="dxa"/>
            <w:gridSpan w:val="2"/>
            <w:tcBorders>
              <w:top w:val="nil"/>
              <w:left w:val="nil"/>
              <w:bottom w:val="nil"/>
              <w:right w:val="nil"/>
            </w:tcBorders>
          </w:tcPr>
          <w:p w14:paraId="3B78C0CF" w14:textId="77777777" w:rsidR="00547D6E" w:rsidRPr="00955AAB" w:rsidRDefault="00547D6E" w:rsidP="00273B59"/>
        </w:tc>
      </w:tr>
      <w:tr w:rsidR="00955AAB" w:rsidRPr="00955AAB" w14:paraId="62423BD8" w14:textId="77777777" w:rsidTr="00273B59">
        <w:trPr>
          <w:trHeight w:val="240"/>
          <w:jc w:val="center"/>
        </w:trPr>
        <w:tc>
          <w:tcPr>
            <w:tcW w:w="4876" w:type="dxa"/>
            <w:tcBorders>
              <w:top w:val="nil"/>
              <w:left w:val="nil"/>
              <w:bottom w:val="nil"/>
              <w:right w:val="nil"/>
            </w:tcBorders>
          </w:tcPr>
          <w:p w14:paraId="140BDB4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5E877A2" w14:textId="77777777" w:rsidR="00547D6E" w:rsidRPr="00955AAB" w:rsidRDefault="00547D6E" w:rsidP="00273B59">
            <w:pPr>
              <w:pStyle w:val="AmColumnHeading"/>
            </w:pPr>
            <w:r w:rsidRPr="00955AAB">
              <w:t>Amendment</w:t>
            </w:r>
          </w:p>
        </w:tc>
      </w:tr>
      <w:tr w:rsidR="00955AAB" w:rsidRPr="00955AAB" w14:paraId="7E4D27E1" w14:textId="77777777" w:rsidTr="00273B59">
        <w:trPr>
          <w:jc w:val="center"/>
        </w:trPr>
        <w:tc>
          <w:tcPr>
            <w:tcW w:w="4876" w:type="dxa"/>
            <w:tcBorders>
              <w:top w:val="nil"/>
              <w:left w:val="nil"/>
              <w:bottom w:val="nil"/>
              <w:right w:val="nil"/>
            </w:tcBorders>
          </w:tcPr>
          <w:p w14:paraId="21FEBDF0" w14:textId="77777777" w:rsidR="00547D6E" w:rsidRPr="00955AAB" w:rsidRDefault="00547D6E" w:rsidP="00273B59">
            <w:pPr>
              <w:pStyle w:val="Normal6a"/>
            </w:pPr>
            <w:r w:rsidRPr="00955AAB">
              <w:lastRenderedPageBreak/>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44C96C51"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 shall be recognised by the Commission as high impact health biotechnology strategic projects, including in the following cases</w:t>
            </w:r>
            <w:r w:rsidRPr="00955AAB">
              <w:rPr>
                <w:b/>
                <w:i/>
              </w:rPr>
              <w:t>. Project may be eligible where the project promoter is itself an SME or a start-up, non-profit or academic entity</w:t>
            </w:r>
            <w:r w:rsidRPr="00955AAB">
              <w:t>:</w:t>
            </w:r>
          </w:p>
        </w:tc>
      </w:tr>
    </w:tbl>
    <w:p w14:paraId="70FFD56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1A9C0C8"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08558AB5" w14:textId="77777777" w:rsidR="00547D6E" w:rsidRPr="00955AAB" w:rsidRDefault="00547D6E" w:rsidP="00547D6E">
      <w:pPr>
        <w:pStyle w:val="AmJustText"/>
      </w:pPr>
      <w:r w:rsidRPr="00955AAB">
        <w:t xml:space="preserve">It is important to clarify start up or a small enterprise can have high impact on the sector, </w:t>
      </w:r>
      <w:proofErr w:type="gramStart"/>
      <w:r w:rsidRPr="00955AAB">
        <w:t>in order to</w:t>
      </w:r>
      <w:proofErr w:type="gramEnd"/>
      <w:r w:rsidRPr="00955AAB">
        <w:t xml:space="preserve"> avoid situation where large companies or consortia dominate the market by gate keeping access to resources and infrastructure. With AI enabled approaches often very small and innovative approaches provide the most disruptive or high impact solutions.</w:t>
      </w:r>
    </w:p>
    <w:p w14:paraId="54B6F142" w14:textId="77777777" w:rsidR="00547D6E" w:rsidRPr="00955AAB" w:rsidRDefault="00547D6E" w:rsidP="00547D6E">
      <w:r w:rsidRPr="00955AAB">
        <w:rPr>
          <w:rStyle w:val="HideTWBExt"/>
        </w:rPr>
        <w:t>&lt;/Amend&gt;</w:t>
      </w:r>
    </w:p>
    <w:p w14:paraId="28E4435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1428</w:t>
      </w:r>
      <w:r w:rsidRPr="00955AAB">
        <w:rPr>
          <w:rStyle w:val="HideTWBExt"/>
          <w:b w:val="0"/>
        </w:rPr>
        <w:t>&lt;/NumAm&gt;</w:t>
      </w:r>
    </w:p>
    <w:p w14:paraId="57F8C97B" w14:textId="77777777" w:rsidR="00547D6E" w:rsidRPr="00955AAB" w:rsidRDefault="00547D6E" w:rsidP="00547D6E">
      <w:pPr>
        <w:pStyle w:val="NormalBold"/>
      </w:pPr>
      <w:r w:rsidRPr="00955AAB">
        <w:rPr>
          <w:rStyle w:val="HideTWBExt"/>
          <w:b w:val="0"/>
        </w:rPr>
        <w:t>&lt;RepeatBlock-By&gt;&lt;Members&gt;</w:t>
      </w:r>
      <w:r w:rsidRPr="00955AAB">
        <w:t>Ondřej Knotek, Viktória Ferenc, Marie-Luce Brasier-Clain, Valérie Deloge, Laurent Castillo, Aleksandar Nikolic, András Gyürk, Margarita de la Pisa Carrión</w:t>
      </w:r>
      <w:r w:rsidRPr="00955AAB">
        <w:rPr>
          <w:rStyle w:val="HideTWBExt"/>
          <w:b w:val="0"/>
        </w:rPr>
        <w:t>&lt;/Members&gt;</w:t>
      </w:r>
    </w:p>
    <w:p w14:paraId="7E566233" w14:textId="77777777" w:rsidR="00547D6E" w:rsidRPr="00955AAB" w:rsidRDefault="00547D6E" w:rsidP="00547D6E">
      <w:pPr>
        <w:pStyle w:val="NormalBold"/>
      </w:pPr>
      <w:r w:rsidRPr="00955AAB">
        <w:rPr>
          <w:rStyle w:val="HideTWBExt"/>
          <w:b w:val="0"/>
        </w:rPr>
        <w:t>&lt;/RepeatBlock-By&gt;</w:t>
      </w:r>
    </w:p>
    <w:p w14:paraId="53023BA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7B7830F"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3AF88B9" w14:textId="77777777" w:rsidTr="00273B59">
        <w:trPr>
          <w:trHeight w:hRule="exact" w:val="240"/>
          <w:jc w:val="center"/>
        </w:trPr>
        <w:tc>
          <w:tcPr>
            <w:tcW w:w="9752" w:type="dxa"/>
            <w:gridSpan w:val="2"/>
            <w:tcBorders>
              <w:top w:val="nil"/>
              <w:left w:val="nil"/>
              <w:bottom w:val="nil"/>
              <w:right w:val="nil"/>
            </w:tcBorders>
          </w:tcPr>
          <w:p w14:paraId="762BA6EB" w14:textId="77777777" w:rsidR="00547D6E" w:rsidRPr="00955AAB" w:rsidRDefault="00547D6E" w:rsidP="00273B59"/>
        </w:tc>
      </w:tr>
      <w:tr w:rsidR="00955AAB" w:rsidRPr="00955AAB" w14:paraId="7DEA41E0" w14:textId="77777777" w:rsidTr="00273B59">
        <w:trPr>
          <w:trHeight w:val="240"/>
          <w:jc w:val="center"/>
        </w:trPr>
        <w:tc>
          <w:tcPr>
            <w:tcW w:w="4876" w:type="dxa"/>
            <w:tcBorders>
              <w:top w:val="nil"/>
              <w:left w:val="nil"/>
              <w:bottom w:val="nil"/>
              <w:right w:val="nil"/>
            </w:tcBorders>
          </w:tcPr>
          <w:p w14:paraId="001CE4B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F7F3391" w14:textId="77777777" w:rsidR="00547D6E" w:rsidRPr="00955AAB" w:rsidRDefault="00547D6E" w:rsidP="00273B59">
            <w:pPr>
              <w:pStyle w:val="AmColumnHeading"/>
            </w:pPr>
            <w:r w:rsidRPr="00955AAB">
              <w:t>Amendment</w:t>
            </w:r>
          </w:p>
        </w:tc>
      </w:tr>
      <w:tr w:rsidR="00955AAB" w:rsidRPr="00955AAB" w14:paraId="4AC401C3" w14:textId="77777777" w:rsidTr="00273B59">
        <w:trPr>
          <w:jc w:val="center"/>
        </w:trPr>
        <w:tc>
          <w:tcPr>
            <w:tcW w:w="4876" w:type="dxa"/>
            <w:tcBorders>
              <w:top w:val="nil"/>
              <w:left w:val="nil"/>
              <w:bottom w:val="nil"/>
              <w:right w:val="nil"/>
            </w:tcBorders>
          </w:tcPr>
          <w:p w14:paraId="1EEE34E0" w14:textId="77777777" w:rsidR="00547D6E" w:rsidRPr="00955AAB" w:rsidRDefault="00547D6E" w:rsidP="00273B59">
            <w:pPr>
              <w:pStyle w:val="Normal6a"/>
            </w:pPr>
            <w:r w:rsidRPr="00955AAB">
              <w:t>1.</w:t>
            </w:r>
            <w:r w:rsidRPr="00955AAB">
              <w:tab/>
              <w:t xml:space="preserve">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w:t>
            </w:r>
            <w:r w:rsidRPr="00955AAB">
              <w:rPr>
                <w:b/>
                <w:i/>
              </w:rPr>
              <w:t>and</w:t>
            </w:r>
            <w:r w:rsidRPr="00955AAB">
              <w:t xml:space="preserve"> enhance the </w:t>
            </w:r>
            <w:r w:rsidRPr="00955AAB">
              <w:lastRenderedPageBreak/>
              <w:t>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336F2AA6" w14:textId="77777777" w:rsidR="00547D6E" w:rsidRPr="00955AAB" w:rsidRDefault="00547D6E" w:rsidP="00273B59">
            <w:pPr>
              <w:pStyle w:val="Normal6a"/>
            </w:pPr>
            <w:r w:rsidRPr="00955AAB">
              <w:lastRenderedPageBreak/>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w:t>
            </w:r>
            <w:r w:rsidRPr="00955AAB">
              <w:rPr>
                <w:b/>
                <w:i/>
              </w:rPr>
              <w:t>,</w:t>
            </w:r>
            <w:r w:rsidRPr="00955AAB">
              <w:t xml:space="preserve"> enhance the </w:t>
            </w:r>
            <w:r w:rsidRPr="00955AAB">
              <w:lastRenderedPageBreak/>
              <w:t>translation of research into market applications</w:t>
            </w:r>
            <w:r w:rsidRPr="00955AAB">
              <w:rPr>
                <w:b/>
                <w:i/>
              </w:rPr>
              <w:t>, or support the scale-up, commercial deployment and industrialisation of biotechnology solutions within the Union,</w:t>
            </w:r>
            <w:r w:rsidRPr="00955AAB">
              <w:t xml:space="preserve"> shall be recognised by the Commission as high impact health biotechnology strategic projects, including in the following cases:</w:t>
            </w:r>
          </w:p>
        </w:tc>
      </w:tr>
    </w:tbl>
    <w:p w14:paraId="5C847F6A"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218DCB9" w14:textId="77777777" w:rsidR="00547D6E" w:rsidRPr="00955AAB" w:rsidRDefault="00547D6E" w:rsidP="00547D6E">
      <w:r w:rsidRPr="00955AAB">
        <w:rPr>
          <w:rStyle w:val="HideTWBExt"/>
        </w:rPr>
        <w:t>&lt;/Amend&gt;</w:t>
      </w:r>
    </w:p>
    <w:p w14:paraId="35976B9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1429</w:t>
      </w:r>
      <w:r w:rsidRPr="00955AAB">
        <w:rPr>
          <w:rStyle w:val="HideTWBExt"/>
          <w:b w:val="0"/>
        </w:rPr>
        <w:t>&lt;/NumAm&gt;</w:t>
      </w:r>
    </w:p>
    <w:p w14:paraId="0D07A7EC" w14:textId="77777777" w:rsidR="00547D6E" w:rsidRPr="00955AAB" w:rsidRDefault="00547D6E" w:rsidP="00547D6E">
      <w:pPr>
        <w:pStyle w:val="NormalBold"/>
      </w:pPr>
      <w:r w:rsidRPr="00955AAB">
        <w:rPr>
          <w:rStyle w:val="HideTWBExt"/>
          <w:b w:val="0"/>
        </w:rPr>
        <w:t>&lt;RepeatBlock-By&gt;&lt;Members&gt;</w:t>
      </w:r>
      <w:r w:rsidRPr="00955AAB">
        <w:t>Kristoffer Storm</w:t>
      </w:r>
      <w:r w:rsidRPr="00955AAB">
        <w:rPr>
          <w:rStyle w:val="HideTWBExt"/>
          <w:b w:val="0"/>
        </w:rPr>
        <w:t>&lt;/Members&gt;</w:t>
      </w:r>
    </w:p>
    <w:p w14:paraId="79C1CC51" w14:textId="77777777" w:rsidR="00547D6E" w:rsidRPr="00955AAB" w:rsidRDefault="00547D6E" w:rsidP="00547D6E">
      <w:pPr>
        <w:pStyle w:val="NormalBold"/>
      </w:pPr>
      <w:r w:rsidRPr="00955AAB">
        <w:rPr>
          <w:rStyle w:val="HideTWBExt"/>
          <w:b w:val="0"/>
        </w:rPr>
        <w:t>&lt;/RepeatBlock-By&gt;</w:t>
      </w:r>
    </w:p>
    <w:p w14:paraId="1AC8397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E521FD8" w14:textId="77777777" w:rsidR="00547D6E" w:rsidRPr="00955AAB" w:rsidRDefault="00547D6E" w:rsidP="00547D6E">
      <w:pPr>
        <w:pStyle w:val="NormalBold"/>
      </w:pPr>
      <w:r w:rsidRPr="00955AAB">
        <w:rPr>
          <w:rStyle w:val="HideTWBExt"/>
          <w:b w:val="0"/>
        </w:rPr>
        <w:t>&lt;Article&gt;</w:t>
      </w:r>
      <w:r w:rsidRPr="00955AAB">
        <w:t>Article 4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B53FB03" w14:textId="77777777" w:rsidTr="00273B59">
        <w:trPr>
          <w:trHeight w:hRule="exact" w:val="240"/>
          <w:jc w:val="center"/>
        </w:trPr>
        <w:tc>
          <w:tcPr>
            <w:tcW w:w="9752" w:type="dxa"/>
            <w:gridSpan w:val="2"/>
            <w:tcBorders>
              <w:top w:val="nil"/>
              <w:left w:val="nil"/>
              <w:bottom w:val="nil"/>
              <w:right w:val="nil"/>
            </w:tcBorders>
          </w:tcPr>
          <w:p w14:paraId="7F9C541E" w14:textId="77777777" w:rsidR="00547D6E" w:rsidRPr="00955AAB" w:rsidRDefault="00547D6E" w:rsidP="00273B59"/>
        </w:tc>
      </w:tr>
      <w:tr w:rsidR="00955AAB" w:rsidRPr="00955AAB" w14:paraId="21C02F1A" w14:textId="77777777" w:rsidTr="00273B59">
        <w:trPr>
          <w:trHeight w:val="240"/>
          <w:jc w:val="center"/>
        </w:trPr>
        <w:tc>
          <w:tcPr>
            <w:tcW w:w="4876" w:type="dxa"/>
            <w:tcBorders>
              <w:top w:val="nil"/>
              <w:left w:val="nil"/>
              <w:bottom w:val="nil"/>
              <w:right w:val="nil"/>
            </w:tcBorders>
          </w:tcPr>
          <w:p w14:paraId="4FD15C2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DC961F8" w14:textId="77777777" w:rsidR="00547D6E" w:rsidRPr="00955AAB" w:rsidRDefault="00547D6E" w:rsidP="00273B59">
            <w:pPr>
              <w:pStyle w:val="AmColumnHeading"/>
            </w:pPr>
            <w:r w:rsidRPr="00955AAB">
              <w:t>Amendment</w:t>
            </w:r>
          </w:p>
        </w:tc>
      </w:tr>
      <w:tr w:rsidR="00955AAB" w:rsidRPr="00955AAB" w14:paraId="59B3A802" w14:textId="77777777" w:rsidTr="00273B59">
        <w:trPr>
          <w:jc w:val="center"/>
        </w:trPr>
        <w:tc>
          <w:tcPr>
            <w:tcW w:w="4876" w:type="dxa"/>
            <w:tcBorders>
              <w:top w:val="nil"/>
              <w:left w:val="nil"/>
              <w:bottom w:val="nil"/>
              <w:right w:val="nil"/>
            </w:tcBorders>
          </w:tcPr>
          <w:p w14:paraId="64DBC146"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 and enhance the translation of research into market applications shall be recognised by the Commission as high impact health biotechnology strategic projects, including in the following cases:</w:t>
            </w:r>
          </w:p>
        </w:tc>
        <w:tc>
          <w:tcPr>
            <w:tcW w:w="4876" w:type="dxa"/>
            <w:tcBorders>
              <w:top w:val="nil"/>
              <w:left w:val="nil"/>
              <w:bottom w:val="nil"/>
              <w:right w:val="nil"/>
            </w:tcBorders>
          </w:tcPr>
          <w:p w14:paraId="5D92898C" w14:textId="77777777" w:rsidR="00547D6E" w:rsidRPr="00955AAB" w:rsidRDefault="00547D6E" w:rsidP="00273B59">
            <w:pPr>
              <w:pStyle w:val="Normal6a"/>
            </w:pPr>
            <w:r w:rsidRPr="00955AAB">
              <w:t>1.</w:t>
            </w:r>
            <w:r w:rsidRPr="00955AAB">
              <w:tab/>
              <w:t>To enable access to the support measures laid down in Section 2 of Chapter II, projects located in the Union fulfilling the criteria to be recognised as health biotechnology strategic projects, which demonstrate by virtue of their scale, scope or cross-border relevance, a strong systemic and catalytic potential within the Union’s biotechnology ecosystem to accelerate innovation</w:t>
            </w:r>
            <w:r w:rsidRPr="00955AAB">
              <w:rPr>
                <w:b/>
                <w:i/>
              </w:rPr>
              <w:t>, structure cooperation between large industrial players and SMEs, start-ups or scale-ups</w:t>
            </w:r>
            <w:r w:rsidRPr="00955AAB">
              <w:t xml:space="preserve"> and enhance the translation of research into market applications shall be recognised by the Commission as high impact health biotechnology strategic projects, including in the following cases:</w:t>
            </w:r>
          </w:p>
        </w:tc>
      </w:tr>
    </w:tbl>
    <w:p w14:paraId="5C4140FF"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E676288" w14:textId="77777777" w:rsidR="00547D6E" w:rsidRPr="00955AAB" w:rsidRDefault="00547D6E" w:rsidP="00547D6E">
      <w:r w:rsidRPr="00955AAB">
        <w:rPr>
          <w:rStyle w:val="HideTWBExt"/>
        </w:rPr>
        <w:t>&lt;/Amend&gt;</w:t>
      </w:r>
    </w:p>
    <w:p w14:paraId="7697964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1430</w:t>
      </w:r>
      <w:r w:rsidRPr="00955AAB">
        <w:rPr>
          <w:rStyle w:val="HideTWBExt"/>
          <w:b w:val="0"/>
        </w:rPr>
        <w:t>&lt;/NumAm&gt;</w:t>
      </w:r>
    </w:p>
    <w:p w14:paraId="306D741E"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720C77A4" w14:textId="77777777" w:rsidR="00547D6E" w:rsidRPr="00955AAB" w:rsidRDefault="00547D6E" w:rsidP="00547D6E">
      <w:pPr>
        <w:pStyle w:val="NormalBold"/>
      </w:pPr>
      <w:r w:rsidRPr="00955AAB">
        <w:rPr>
          <w:rStyle w:val="HideTWBExt"/>
          <w:b w:val="0"/>
        </w:rPr>
        <w:t>&lt;/RepeatBlock-By&gt;</w:t>
      </w:r>
    </w:p>
    <w:p w14:paraId="6356B920"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108E5DB" w14:textId="77777777" w:rsidR="00547D6E" w:rsidRPr="00955AAB" w:rsidRDefault="00547D6E" w:rsidP="00547D6E">
      <w:pPr>
        <w:pStyle w:val="NormalBold"/>
      </w:pPr>
      <w:r w:rsidRPr="00955AAB">
        <w:rPr>
          <w:rStyle w:val="HideTWBExt"/>
          <w:b w:val="0"/>
        </w:rPr>
        <w:t>&lt;Article&gt;</w:t>
      </w:r>
      <w:r w:rsidRPr="00955AAB">
        <w:t>Article 4 – paragraph 1 – point b</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AA9CEB1" w14:textId="77777777" w:rsidTr="00273B59">
        <w:trPr>
          <w:trHeight w:hRule="exact" w:val="240"/>
          <w:jc w:val="center"/>
        </w:trPr>
        <w:tc>
          <w:tcPr>
            <w:tcW w:w="9752" w:type="dxa"/>
            <w:gridSpan w:val="2"/>
            <w:tcBorders>
              <w:top w:val="nil"/>
              <w:left w:val="nil"/>
              <w:bottom w:val="nil"/>
              <w:right w:val="nil"/>
            </w:tcBorders>
          </w:tcPr>
          <w:p w14:paraId="1D66C53F" w14:textId="77777777" w:rsidR="00547D6E" w:rsidRPr="00955AAB" w:rsidRDefault="00547D6E" w:rsidP="00273B59"/>
        </w:tc>
      </w:tr>
      <w:tr w:rsidR="00955AAB" w:rsidRPr="00955AAB" w14:paraId="539752F3" w14:textId="77777777" w:rsidTr="00273B59">
        <w:trPr>
          <w:trHeight w:val="240"/>
          <w:jc w:val="center"/>
        </w:trPr>
        <w:tc>
          <w:tcPr>
            <w:tcW w:w="4876" w:type="dxa"/>
            <w:tcBorders>
              <w:top w:val="nil"/>
              <w:left w:val="nil"/>
              <w:bottom w:val="nil"/>
              <w:right w:val="nil"/>
            </w:tcBorders>
          </w:tcPr>
          <w:p w14:paraId="2F6B16BF" w14:textId="77777777" w:rsidR="00547D6E" w:rsidRPr="00955AAB" w:rsidRDefault="00547D6E" w:rsidP="00273B59">
            <w:pPr>
              <w:pStyle w:val="AmColumnHeading"/>
            </w:pPr>
            <w:r w:rsidRPr="00955AAB">
              <w:lastRenderedPageBreak/>
              <w:t>Text proposed by the Commission</w:t>
            </w:r>
          </w:p>
        </w:tc>
        <w:tc>
          <w:tcPr>
            <w:tcW w:w="4876" w:type="dxa"/>
            <w:tcBorders>
              <w:top w:val="nil"/>
              <w:left w:val="nil"/>
              <w:bottom w:val="nil"/>
              <w:right w:val="nil"/>
            </w:tcBorders>
          </w:tcPr>
          <w:p w14:paraId="3A546AF0" w14:textId="77777777" w:rsidR="00547D6E" w:rsidRPr="00955AAB" w:rsidRDefault="00547D6E" w:rsidP="00273B59">
            <w:pPr>
              <w:pStyle w:val="AmColumnHeading"/>
            </w:pPr>
            <w:r w:rsidRPr="00955AAB">
              <w:t>Amendment</w:t>
            </w:r>
          </w:p>
        </w:tc>
      </w:tr>
      <w:tr w:rsidR="00955AAB" w:rsidRPr="00955AAB" w14:paraId="70780288" w14:textId="77777777" w:rsidTr="00273B59">
        <w:trPr>
          <w:jc w:val="center"/>
        </w:trPr>
        <w:tc>
          <w:tcPr>
            <w:tcW w:w="4876" w:type="dxa"/>
            <w:tcBorders>
              <w:top w:val="nil"/>
              <w:left w:val="nil"/>
              <w:bottom w:val="nil"/>
              <w:right w:val="nil"/>
            </w:tcBorders>
          </w:tcPr>
          <w:p w14:paraId="6F562557" w14:textId="77777777" w:rsidR="00547D6E" w:rsidRPr="00955AAB" w:rsidRDefault="00547D6E" w:rsidP="00273B59">
            <w:pPr>
              <w:pStyle w:val="Normal6a"/>
            </w:pPr>
            <w:r w:rsidRPr="00955AAB">
              <w:t>(b)</w:t>
            </w:r>
            <w:r w:rsidRPr="00955AAB">
              <w:tab/>
              <w:t>the project is a centre of excellence for advanced therapies, including for advanced therapy medicinal products that fulfils the conditions laid down in Article 6;</w:t>
            </w:r>
          </w:p>
        </w:tc>
        <w:tc>
          <w:tcPr>
            <w:tcW w:w="4876" w:type="dxa"/>
            <w:tcBorders>
              <w:top w:val="nil"/>
              <w:left w:val="nil"/>
              <w:bottom w:val="nil"/>
              <w:right w:val="nil"/>
            </w:tcBorders>
          </w:tcPr>
          <w:p w14:paraId="56E37E7A" w14:textId="77777777" w:rsidR="00547D6E" w:rsidRPr="00955AAB" w:rsidRDefault="00547D6E" w:rsidP="00273B59">
            <w:pPr>
              <w:pStyle w:val="Normal6a"/>
            </w:pPr>
            <w:r w:rsidRPr="00955AAB">
              <w:t>(b)</w:t>
            </w:r>
            <w:r w:rsidRPr="00955AAB">
              <w:tab/>
              <w:t xml:space="preserve">the project is a centre of excellence for advanced therapies, including for advanced therapy medicinal products that fulfils the conditions laid down in Article 6 </w:t>
            </w:r>
            <w:r w:rsidRPr="00955AAB">
              <w:rPr>
                <w:b/>
                <w:i/>
              </w:rPr>
              <w:t>and their biosimilar versions, as applicable</w:t>
            </w:r>
            <w:r w:rsidRPr="00955AAB">
              <w:t>;</w:t>
            </w:r>
          </w:p>
        </w:tc>
      </w:tr>
    </w:tbl>
    <w:p w14:paraId="4706110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EC8B3BA" w14:textId="77777777" w:rsidR="00547D6E" w:rsidRPr="00955AAB" w:rsidRDefault="00547D6E" w:rsidP="00547D6E">
      <w:r w:rsidRPr="00955AAB">
        <w:rPr>
          <w:rStyle w:val="HideTWBExt"/>
        </w:rPr>
        <w:t>&lt;/Amend&gt;</w:t>
      </w:r>
    </w:p>
    <w:p w14:paraId="14531F8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1431</w:t>
      </w:r>
      <w:r w:rsidRPr="00955AAB">
        <w:rPr>
          <w:rStyle w:val="HideTWBExt"/>
          <w:b w:val="0"/>
        </w:rPr>
        <w:t>&lt;/NumAm&gt;</w:t>
      </w:r>
    </w:p>
    <w:p w14:paraId="53EDD4DD"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660BF30E" w14:textId="77777777" w:rsidR="00547D6E" w:rsidRPr="00955AAB" w:rsidRDefault="00547D6E" w:rsidP="00547D6E">
      <w:pPr>
        <w:pStyle w:val="NormalBold"/>
      </w:pPr>
      <w:r w:rsidRPr="00955AAB">
        <w:rPr>
          <w:rStyle w:val="HideTWBExt"/>
          <w:b w:val="0"/>
        </w:rPr>
        <w:t>&lt;/RepeatBlock-By&gt;</w:t>
      </w:r>
    </w:p>
    <w:p w14:paraId="737858F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AF9153A" w14:textId="77777777" w:rsidR="00547D6E" w:rsidRPr="00955AAB" w:rsidRDefault="00547D6E" w:rsidP="00547D6E">
      <w:pPr>
        <w:pStyle w:val="NormalBold"/>
      </w:pPr>
      <w:r w:rsidRPr="00955AAB">
        <w:rPr>
          <w:rStyle w:val="HideTWBExt"/>
          <w:b w:val="0"/>
        </w:rPr>
        <w:t>&lt;Article&gt;</w:t>
      </w:r>
      <w:r w:rsidRPr="00955AAB">
        <w:t>Article 4 – paragraph 1 – point b</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4883940" w14:textId="77777777" w:rsidTr="00273B59">
        <w:trPr>
          <w:trHeight w:hRule="exact" w:val="240"/>
          <w:jc w:val="center"/>
        </w:trPr>
        <w:tc>
          <w:tcPr>
            <w:tcW w:w="9752" w:type="dxa"/>
            <w:gridSpan w:val="2"/>
            <w:tcBorders>
              <w:top w:val="nil"/>
              <w:left w:val="nil"/>
              <w:bottom w:val="nil"/>
              <w:right w:val="nil"/>
            </w:tcBorders>
          </w:tcPr>
          <w:p w14:paraId="70B03FB0" w14:textId="77777777" w:rsidR="00547D6E" w:rsidRPr="00955AAB" w:rsidRDefault="00547D6E" w:rsidP="00273B59"/>
        </w:tc>
      </w:tr>
      <w:tr w:rsidR="00955AAB" w:rsidRPr="00955AAB" w14:paraId="12E3BA6F" w14:textId="77777777" w:rsidTr="00273B59">
        <w:trPr>
          <w:trHeight w:val="240"/>
          <w:jc w:val="center"/>
        </w:trPr>
        <w:tc>
          <w:tcPr>
            <w:tcW w:w="4876" w:type="dxa"/>
            <w:tcBorders>
              <w:top w:val="nil"/>
              <w:left w:val="nil"/>
              <w:bottom w:val="nil"/>
              <w:right w:val="nil"/>
            </w:tcBorders>
          </w:tcPr>
          <w:p w14:paraId="69091EE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DF31E72" w14:textId="77777777" w:rsidR="00547D6E" w:rsidRPr="00955AAB" w:rsidRDefault="00547D6E" w:rsidP="00273B59">
            <w:pPr>
              <w:pStyle w:val="AmColumnHeading"/>
            </w:pPr>
            <w:r w:rsidRPr="00955AAB">
              <w:t>Amendment</w:t>
            </w:r>
          </w:p>
        </w:tc>
      </w:tr>
      <w:tr w:rsidR="00955AAB" w:rsidRPr="00955AAB" w14:paraId="67160547" w14:textId="77777777" w:rsidTr="00273B59">
        <w:trPr>
          <w:jc w:val="center"/>
        </w:trPr>
        <w:tc>
          <w:tcPr>
            <w:tcW w:w="4876" w:type="dxa"/>
            <w:tcBorders>
              <w:top w:val="nil"/>
              <w:left w:val="nil"/>
              <w:bottom w:val="nil"/>
              <w:right w:val="nil"/>
            </w:tcBorders>
          </w:tcPr>
          <w:p w14:paraId="4573DE95" w14:textId="77777777" w:rsidR="00547D6E" w:rsidRPr="00955AAB" w:rsidRDefault="00547D6E" w:rsidP="00273B59">
            <w:pPr>
              <w:pStyle w:val="Normal6a"/>
            </w:pPr>
            <w:r w:rsidRPr="00955AAB">
              <w:t>(b)</w:t>
            </w:r>
            <w:r w:rsidRPr="00955AAB">
              <w:tab/>
              <w:t xml:space="preserve">the project is a </w:t>
            </w:r>
            <w:r w:rsidRPr="00955AAB">
              <w:rPr>
                <w:b/>
                <w:i/>
              </w:rPr>
              <w:t>centre</w:t>
            </w:r>
            <w:r w:rsidRPr="00955AAB">
              <w:t xml:space="preserve"> of excellence for advanced therapies, including for advanced therapy medicinal products that fulfils the conditions laid down in Article 6;</w:t>
            </w:r>
          </w:p>
        </w:tc>
        <w:tc>
          <w:tcPr>
            <w:tcW w:w="4876" w:type="dxa"/>
            <w:tcBorders>
              <w:top w:val="nil"/>
              <w:left w:val="nil"/>
              <w:bottom w:val="nil"/>
              <w:right w:val="nil"/>
            </w:tcBorders>
          </w:tcPr>
          <w:p w14:paraId="092EE50E" w14:textId="77777777" w:rsidR="00547D6E" w:rsidRPr="00955AAB" w:rsidRDefault="00547D6E" w:rsidP="00273B59">
            <w:pPr>
              <w:pStyle w:val="Normal6a"/>
            </w:pPr>
            <w:r w:rsidRPr="00955AAB">
              <w:t>(b)</w:t>
            </w:r>
            <w:r w:rsidRPr="00955AAB">
              <w:tab/>
              <w:t xml:space="preserve">the project is a </w:t>
            </w:r>
            <w:r w:rsidRPr="00955AAB">
              <w:rPr>
                <w:b/>
                <w:i/>
              </w:rPr>
              <w:t>network</w:t>
            </w:r>
            <w:r w:rsidRPr="00955AAB">
              <w:t xml:space="preserve"> of excellence for advanced therapies, including for advanced therapy medicinal products that fulfils the conditions laid down in Article 6;</w:t>
            </w:r>
          </w:p>
        </w:tc>
      </w:tr>
    </w:tbl>
    <w:p w14:paraId="52D561A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F108DAC" w14:textId="77777777" w:rsidR="00547D6E" w:rsidRPr="00955AAB" w:rsidRDefault="00547D6E" w:rsidP="00547D6E">
      <w:r w:rsidRPr="00955AAB">
        <w:rPr>
          <w:rStyle w:val="HideTWBExt"/>
        </w:rPr>
        <w:t>&lt;/Amend&gt;</w:t>
      </w:r>
    </w:p>
    <w:p w14:paraId="3114C08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1432</w:t>
      </w:r>
      <w:r w:rsidRPr="00955AAB">
        <w:rPr>
          <w:rStyle w:val="HideTWBExt"/>
          <w:b w:val="0"/>
        </w:rPr>
        <w:t>&lt;/NumAm&gt;</w:t>
      </w:r>
    </w:p>
    <w:p w14:paraId="042ACBD2" w14:textId="77777777" w:rsidR="00547D6E" w:rsidRPr="00955AAB" w:rsidRDefault="00547D6E" w:rsidP="00547D6E">
      <w:pPr>
        <w:pStyle w:val="NormalBold"/>
      </w:pPr>
      <w:r w:rsidRPr="00955AAB">
        <w:rPr>
          <w:rStyle w:val="HideTWBExt"/>
          <w:b w:val="0"/>
        </w:rPr>
        <w:t>&lt;RepeatBlock-By&gt;&lt;Members&gt;</w:t>
      </w:r>
      <w:r w:rsidRPr="00955AAB">
        <w:t>Kateřina Konečná</w:t>
      </w:r>
      <w:r w:rsidRPr="00955AAB">
        <w:rPr>
          <w:rStyle w:val="HideTWBExt"/>
          <w:b w:val="0"/>
        </w:rPr>
        <w:t>&lt;/Members&gt;</w:t>
      </w:r>
    </w:p>
    <w:p w14:paraId="78D9E36B" w14:textId="77777777" w:rsidR="00547D6E" w:rsidRPr="00955AAB" w:rsidRDefault="00547D6E" w:rsidP="00547D6E">
      <w:pPr>
        <w:pStyle w:val="NormalBold"/>
      </w:pPr>
      <w:r w:rsidRPr="00955AAB">
        <w:rPr>
          <w:rStyle w:val="HideTWBExt"/>
          <w:b w:val="0"/>
        </w:rPr>
        <w:t>&lt;/RepeatBlock-By&gt;</w:t>
      </w:r>
    </w:p>
    <w:p w14:paraId="59F67F8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0880B7A" w14:textId="77777777" w:rsidR="00547D6E" w:rsidRPr="00955AAB" w:rsidRDefault="00547D6E" w:rsidP="00547D6E">
      <w:pPr>
        <w:pStyle w:val="NormalBold"/>
      </w:pPr>
      <w:r w:rsidRPr="00955AAB">
        <w:rPr>
          <w:rStyle w:val="HideTWBExt"/>
          <w:b w:val="0"/>
        </w:rPr>
        <w:t>&lt;Article&gt;</w:t>
      </w:r>
      <w:r w:rsidRPr="00955AAB">
        <w:t>Article 4 – paragraph 1 – point e</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89F628E" w14:textId="77777777" w:rsidTr="00273B59">
        <w:trPr>
          <w:trHeight w:hRule="exact" w:val="240"/>
          <w:jc w:val="center"/>
        </w:trPr>
        <w:tc>
          <w:tcPr>
            <w:tcW w:w="9752" w:type="dxa"/>
            <w:gridSpan w:val="2"/>
            <w:tcBorders>
              <w:top w:val="nil"/>
              <w:left w:val="nil"/>
              <w:bottom w:val="nil"/>
              <w:right w:val="nil"/>
            </w:tcBorders>
          </w:tcPr>
          <w:p w14:paraId="5E2D3D8E" w14:textId="77777777" w:rsidR="00547D6E" w:rsidRPr="00955AAB" w:rsidRDefault="00547D6E" w:rsidP="00273B59"/>
        </w:tc>
      </w:tr>
      <w:tr w:rsidR="00955AAB" w:rsidRPr="00955AAB" w14:paraId="0D42B906" w14:textId="77777777" w:rsidTr="00273B59">
        <w:trPr>
          <w:trHeight w:val="240"/>
          <w:jc w:val="center"/>
        </w:trPr>
        <w:tc>
          <w:tcPr>
            <w:tcW w:w="4876" w:type="dxa"/>
            <w:tcBorders>
              <w:top w:val="nil"/>
              <w:left w:val="nil"/>
              <w:bottom w:val="nil"/>
              <w:right w:val="nil"/>
            </w:tcBorders>
          </w:tcPr>
          <w:p w14:paraId="65949FA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1BCA641" w14:textId="77777777" w:rsidR="00547D6E" w:rsidRPr="00955AAB" w:rsidRDefault="00547D6E" w:rsidP="00273B59">
            <w:pPr>
              <w:pStyle w:val="AmColumnHeading"/>
            </w:pPr>
            <w:r w:rsidRPr="00955AAB">
              <w:t>Amendment</w:t>
            </w:r>
          </w:p>
        </w:tc>
      </w:tr>
      <w:tr w:rsidR="00955AAB" w:rsidRPr="00955AAB" w14:paraId="46948EA0" w14:textId="77777777" w:rsidTr="00273B59">
        <w:trPr>
          <w:jc w:val="center"/>
        </w:trPr>
        <w:tc>
          <w:tcPr>
            <w:tcW w:w="4876" w:type="dxa"/>
            <w:tcBorders>
              <w:top w:val="nil"/>
              <w:left w:val="nil"/>
              <w:bottom w:val="nil"/>
              <w:right w:val="nil"/>
            </w:tcBorders>
          </w:tcPr>
          <w:p w14:paraId="53C0D180" w14:textId="77777777" w:rsidR="00547D6E" w:rsidRPr="00955AAB" w:rsidRDefault="00547D6E" w:rsidP="00273B59">
            <w:pPr>
              <w:pStyle w:val="Normal6a"/>
            </w:pPr>
            <w:r w:rsidRPr="00955AAB">
              <w:t>(e)</w:t>
            </w:r>
            <w:r w:rsidRPr="00955AAB">
              <w:tab/>
              <w:t>the project contributes to the EU Biothreat Radar fulfilling the conditions laid down in Article 41(1) or it is a biodefence capability high impact strategic project fulfilling the conditions laid down in Article 42(1).</w:t>
            </w:r>
          </w:p>
        </w:tc>
        <w:tc>
          <w:tcPr>
            <w:tcW w:w="4876" w:type="dxa"/>
            <w:tcBorders>
              <w:top w:val="nil"/>
              <w:left w:val="nil"/>
              <w:bottom w:val="nil"/>
              <w:right w:val="nil"/>
            </w:tcBorders>
          </w:tcPr>
          <w:p w14:paraId="27320FCA" w14:textId="77777777" w:rsidR="00547D6E" w:rsidRPr="00955AAB" w:rsidRDefault="00547D6E" w:rsidP="00273B59">
            <w:pPr>
              <w:pStyle w:val="Normal6a"/>
            </w:pPr>
            <w:r w:rsidRPr="00955AAB">
              <w:t>(e)</w:t>
            </w:r>
            <w:r w:rsidRPr="00955AAB">
              <w:tab/>
              <w:t>the project contributes to the EU Biothreat Radar fulfilling the conditions laid down in Article 41(1) or it is a biodefence capability high impact strategic project fulfilling the conditions laid down in Article 42(1).</w:t>
            </w:r>
          </w:p>
        </w:tc>
      </w:tr>
      <w:tr w:rsidR="00955AAB" w:rsidRPr="00955AAB" w14:paraId="5BFC94FB" w14:textId="77777777" w:rsidTr="00273B59">
        <w:trPr>
          <w:jc w:val="center"/>
        </w:trPr>
        <w:tc>
          <w:tcPr>
            <w:tcW w:w="4876" w:type="dxa"/>
            <w:tcBorders>
              <w:top w:val="nil"/>
              <w:left w:val="nil"/>
              <w:bottom w:val="nil"/>
              <w:right w:val="nil"/>
            </w:tcBorders>
          </w:tcPr>
          <w:p w14:paraId="4C306C96" w14:textId="77777777" w:rsidR="00547D6E" w:rsidRPr="00955AAB" w:rsidRDefault="00547D6E" w:rsidP="00273B59">
            <w:pPr>
              <w:pStyle w:val="Normal6a"/>
            </w:pPr>
          </w:p>
        </w:tc>
        <w:tc>
          <w:tcPr>
            <w:tcW w:w="4876" w:type="dxa"/>
            <w:tcBorders>
              <w:top w:val="nil"/>
              <w:left w:val="nil"/>
              <w:bottom w:val="nil"/>
              <w:right w:val="nil"/>
            </w:tcBorders>
          </w:tcPr>
          <w:p w14:paraId="78C295DF" w14:textId="77777777" w:rsidR="00547D6E" w:rsidRPr="00955AAB" w:rsidRDefault="00547D6E" w:rsidP="00273B59">
            <w:pPr>
              <w:pStyle w:val="Normal6a"/>
            </w:pPr>
            <w:r w:rsidRPr="00955AAB">
              <w:rPr>
                <w:b/>
                <w:i/>
              </w:rPr>
              <w:t xml:space="preserve">Where a project is recognised as a high-impact health biotechnology strategic project, the project promoter shall demonstrate, </w:t>
            </w:r>
            <w:proofErr w:type="gramStart"/>
            <w:r w:rsidRPr="00955AAB">
              <w:rPr>
                <w:b/>
                <w:i/>
              </w:rPr>
              <w:t>on the basis of</w:t>
            </w:r>
            <w:proofErr w:type="gramEnd"/>
            <w:r w:rsidRPr="00955AAB">
              <w:rPr>
                <w:b/>
                <w:i/>
              </w:rPr>
              <w:t xml:space="preserve"> an evidence </w:t>
            </w:r>
            <w:r w:rsidRPr="00955AAB">
              <w:rPr>
                <w:b/>
                <w:i/>
              </w:rPr>
              <w:lastRenderedPageBreak/>
              <w:t>dossier accompanying the application, the project's expected contribution to addressing an unmet medical need or to improving patient-relevant clinical benefit. The Commission shall publish a summary of that demonstration, with due regard to the protection of commercially confidential information.</w:t>
            </w:r>
          </w:p>
        </w:tc>
      </w:tr>
    </w:tbl>
    <w:p w14:paraId="03EC3C86"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8DAA445" w14:textId="77777777" w:rsidR="00547D6E" w:rsidRPr="00955AAB" w:rsidRDefault="00547D6E" w:rsidP="00547D6E">
      <w:r w:rsidRPr="00955AAB">
        <w:rPr>
          <w:rStyle w:val="HideTWBExt"/>
        </w:rPr>
        <w:t>&lt;/Amend&gt;</w:t>
      </w:r>
    </w:p>
    <w:p w14:paraId="6DC132C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1433</w:t>
      </w:r>
      <w:r w:rsidRPr="00955AAB">
        <w:rPr>
          <w:rStyle w:val="HideTWBExt"/>
          <w:b w:val="0"/>
        </w:rPr>
        <w:t>&lt;/NumAm&gt;</w:t>
      </w:r>
    </w:p>
    <w:p w14:paraId="27C55029" w14:textId="77777777" w:rsidR="00547D6E" w:rsidRPr="00955AAB" w:rsidRDefault="00547D6E" w:rsidP="00547D6E">
      <w:pPr>
        <w:pStyle w:val="NormalBold"/>
      </w:pPr>
      <w:r w:rsidRPr="00955AAB">
        <w:rPr>
          <w:rStyle w:val="HideTWBExt"/>
          <w:b w:val="0"/>
        </w:rPr>
        <w:t>&lt;RepeatBlock-By&gt;&lt;Members&gt;</w:t>
      </w:r>
      <w:r w:rsidRPr="00955AAB">
        <w:t>Michalis Hadjipantela</w:t>
      </w:r>
      <w:r w:rsidRPr="00955AAB">
        <w:rPr>
          <w:rStyle w:val="HideTWBExt"/>
          <w:b w:val="0"/>
        </w:rPr>
        <w:t>&lt;/Members&gt;</w:t>
      </w:r>
    </w:p>
    <w:p w14:paraId="57A10F55" w14:textId="77777777" w:rsidR="00547D6E" w:rsidRPr="00955AAB" w:rsidRDefault="00547D6E" w:rsidP="00547D6E">
      <w:pPr>
        <w:pStyle w:val="NormalBold"/>
      </w:pPr>
      <w:r w:rsidRPr="00955AAB">
        <w:rPr>
          <w:rStyle w:val="HideTWBExt"/>
          <w:b w:val="0"/>
        </w:rPr>
        <w:t>&lt;/RepeatBlock-By&gt;</w:t>
      </w:r>
    </w:p>
    <w:p w14:paraId="58D612EF"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7A1399C" w14:textId="77777777" w:rsidR="00547D6E" w:rsidRPr="00955AAB" w:rsidRDefault="00547D6E" w:rsidP="00547D6E">
      <w:pPr>
        <w:pStyle w:val="NormalBold"/>
      </w:pPr>
      <w:r w:rsidRPr="00955AAB">
        <w:rPr>
          <w:rStyle w:val="HideTWBExt"/>
          <w:b w:val="0"/>
        </w:rPr>
        <w:t>&lt;Article&gt;</w:t>
      </w:r>
      <w:r w:rsidRPr="00955AAB">
        <w:t>Article 4 – paragraph 1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245B523" w14:textId="77777777" w:rsidTr="00273B59">
        <w:trPr>
          <w:trHeight w:hRule="exact" w:val="240"/>
          <w:jc w:val="center"/>
        </w:trPr>
        <w:tc>
          <w:tcPr>
            <w:tcW w:w="9752" w:type="dxa"/>
            <w:gridSpan w:val="2"/>
            <w:tcBorders>
              <w:top w:val="nil"/>
              <w:left w:val="nil"/>
              <w:bottom w:val="nil"/>
              <w:right w:val="nil"/>
            </w:tcBorders>
          </w:tcPr>
          <w:p w14:paraId="6F2BE6E4" w14:textId="77777777" w:rsidR="00547D6E" w:rsidRPr="00955AAB" w:rsidRDefault="00547D6E" w:rsidP="00273B59"/>
        </w:tc>
      </w:tr>
      <w:tr w:rsidR="00955AAB" w:rsidRPr="00955AAB" w14:paraId="7E764F1A" w14:textId="77777777" w:rsidTr="00273B59">
        <w:trPr>
          <w:trHeight w:val="240"/>
          <w:jc w:val="center"/>
        </w:trPr>
        <w:tc>
          <w:tcPr>
            <w:tcW w:w="4876" w:type="dxa"/>
            <w:tcBorders>
              <w:top w:val="nil"/>
              <w:left w:val="nil"/>
              <w:bottom w:val="nil"/>
              <w:right w:val="nil"/>
            </w:tcBorders>
          </w:tcPr>
          <w:p w14:paraId="4742C06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6DB19B6" w14:textId="77777777" w:rsidR="00547D6E" w:rsidRPr="00955AAB" w:rsidRDefault="00547D6E" w:rsidP="00273B59">
            <w:pPr>
              <w:pStyle w:val="AmColumnHeading"/>
            </w:pPr>
            <w:r w:rsidRPr="00955AAB">
              <w:t>Amendment</w:t>
            </w:r>
          </w:p>
        </w:tc>
      </w:tr>
      <w:tr w:rsidR="00955AAB" w:rsidRPr="00955AAB" w14:paraId="48D6E305" w14:textId="77777777" w:rsidTr="00273B59">
        <w:trPr>
          <w:jc w:val="center"/>
        </w:trPr>
        <w:tc>
          <w:tcPr>
            <w:tcW w:w="4876" w:type="dxa"/>
            <w:tcBorders>
              <w:top w:val="nil"/>
              <w:left w:val="nil"/>
              <w:bottom w:val="nil"/>
              <w:right w:val="nil"/>
            </w:tcBorders>
          </w:tcPr>
          <w:p w14:paraId="1BC59F8B" w14:textId="77777777" w:rsidR="00547D6E" w:rsidRPr="00955AAB" w:rsidRDefault="00547D6E" w:rsidP="00273B59">
            <w:pPr>
              <w:pStyle w:val="Normal6a"/>
            </w:pPr>
          </w:p>
        </w:tc>
        <w:tc>
          <w:tcPr>
            <w:tcW w:w="4876" w:type="dxa"/>
            <w:tcBorders>
              <w:top w:val="nil"/>
              <w:left w:val="nil"/>
              <w:bottom w:val="nil"/>
              <w:right w:val="nil"/>
            </w:tcBorders>
          </w:tcPr>
          <w:p w14:paraId="07865E28"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 xml:space="preserve">Where a project is recognised as a high-impact health biotechnology strategic project, the project promoter shall demonstrate, </w:t>
            </w:r>
            <w:proofErr w:type="gramStart"/>
            <w:r w:rsidRPr="00955AAB">
              <w:rPr>
                <w:b/>
                <w:i/>
              </w:rPr>
              <w:t>on the basis of</w:t>
            </w:r>
            <w:proofErr w:type="gramEnd"/>
            <w:r w:rsidRPr="00955AAB">
              <w:rPr>
                <w:b/>
                <w:i/>
              </w:rPr>
              <w:t xml:space="preserve"> an evidence dossier accompanying the application, the project's expected contribution to addressing an unmet medical need or to improving patient-relevant clinical benefit. The Commission shall publish a summary of that demonstration, with due regard to the protection of commercially confidential information.</w:t>
            </w:r>
          </w:p>
        </w:tc>
      </w:tr>
    </w:tbl>
    <w:p w14:paraId="76D0236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9EA6E60" w14:textId="77777777" w:rsidR="00547D6E" w:rsidRPr="00955AAB" w:rsidRDefault="00547D6E" w:rsidP="00547D6E">
      <w:r w:rsidRPr="00955AAB">
        <w:rPr>
          <w:rStyle w:val="HideTWBExt"/>
        </w:rPr>
        <w:t>&lt;/Amend&gt;</w:t>
      </w:r>
    </w:p>
    <w:p w14:paraId="5C4C3C9E"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1434</w:t>
      </w:r>
      <w:r w:rsidRPr="00955AAB">
        <w:rPr>
          <w:rStyle w:val="HideTWBExt"/>
          <w:b w:val="0"/>
        </w:rPr>
        <w:t>&lt;/NumAm&gt;</w:t>
      </w:r>
    </w:p>
    <w:p w14:paraId="73BE6837" w14:textId="77777777" w:rsidR="00547D6E" w:rsidRPr="00955AAB" w:rsidRDefault="00547D6E" w:rsidP="00547D6E">
      <w:pPr>
        <w:pStyle w:val="NormalBold"/>
      </w:pPr>
      <w:r w:rsidRPr="00955AAB">
        <w:rPr>
          <w:rStyle w:val="HideTWBExt"/>
          <w:b w:val="0"/>
        </w:rPr>
        <w:t>&lt;RepeatBlock-By&gt;&lt;Members&gt;</w:t>
      </w:r>
      <w:r w:rsidRPr="00955AAB">
        <w:t>Peter Agius</w:t>
      </w:r>
      <w:r w:rsidRPr="00955AAB">
        <w:rPr>
          <w:rStyle w:val="HideTWBExt"/>
          <w:b w:val="0"/>
        </w:rPr>
        <w:t>&lt;/Members&gt;</w:t>
      </w:r>
    </w:p>
    <w:p w14:paraId="6AB0F89E" w14:textId="77777777" w:rsidR="00547D6E" w:rsidRPr="00955AAB" w:rsidRDefault="00547D6E" w:rsidP="00547D6E">
      <w:pPr>
        <w:pStyle w:val="NormalBold"/>
      </w:pPr>
      <w:r w:rsidRPr="00955AAB">
        <w:rPr>
          <w:rStyle w:val="HideTWBExt"/>
          <w:b w:val="0"/>
        </w:rPr>
        <w:t>&lt;/RepeatBlock-By&gt;</w:t>
      </w:r>
    </w:p>
    <w:p w14:paraId="223EC24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CB0FC4E" w14:textId="77777777" w:rsidR="00547D6E" w:rsidRPr="00955AAB" w:rsidRDefault="00547D6E" w:rsidP="00547D6E">
      <w:pPr>
        <w:pStyle w:val="NormalBold"/>
      </w:pPr>
      <w:r w:rsidRPr="00955AAB">
        <w:rPr>
          <w:rStyle w:val="HideTWBExt"/>
          <w:b w:val="0"/>
        </w:rPr>
        <w:t>&lt;Article&gt;</w:t>
      </w:r>
      <w:r w:rsidRPr="00955AAB">
        <w:t>Article 4 – paragraph 1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0979EB0" w14:textId="77777777" w:rsidTr="00273B59">
        <w:trPr>
          <w:trHeight w:hRule="exact" w:val="240"/>
          <w:jc w:val="center"/>
        </w:trPr>
        <w:tc>
          <w:tcPr>
            <w:tcW w:w="9752" w:type="dxa"/>
            <w:gridSpan w:val="2"/>
            <w:tcBorders>
              <w:top w:val="nil"/>
              <w:left w:val="nil"/>
              <w:bottom w:val="nil"/>
              <w:right w:val="nil"/>
            </w:tcBorders>
          </w:tcPr>
          <w:p w14:paraId="0CCC319A" w14:textId="77777777" w:rsidR="00547D6E" w:rsidRPr="00955AAB" w:rsidRDefault="00547D6E" w:rsidP="00273B59"/>
        </w:tc>
      </w:tr>
      <w:tr w:rsidR="00955AAB" w:rsidRPr="00955AAB" w14:paraId="3DF26D7D" w14:textId="77777777" w:rsidTr="00273B59">
        <w:trPr>
          <w:trHeight w:val="240"/>
          <w:jc w:val="center"/>
        </w:trPr>
        <w:tc>
          <w:tcPr>
            <w:tcW w:w="4876" w:type="dxa"/>
            <w:tcBorders>
              <w:top w:val="nil"/>
              <w:left w:val="nil"/>
              <w:bottom w:val="nil"/>
              <w:right w:val="nil"/>
            </w:tcBorders>
          </w:tcPr>
          <w:p w14:paraId="23AF933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1AE7CB2" w14:textId="77777777" w:rsidR="00547D6E" w:rsidRPr="00955AAB" w:rsidRDefault="00547D6E" w:rsidP="00273B59">
            <w:pPr>
              <w:pStyle w:val="AmColumnHeading"/>
            </w:pPr>
            <w:r w:rsidRPr="00955AAB">
              <w:t>Amendment</w:t>
            </w:r>
          </w:p>
        </w:tc>
      </w:tr>
      <w:tr w:rsidR="00955AAB" w:rsidRPr="00955AAB" w14:paraId="7D6F1BF3" w14:textId="77777777" w:rsidTr="00273B59">
        <w:trPr>
          <w:jc w:val="center"/>
        </w:trPr>
        <w:tc>
          <w:tcPr>
            <w:tcW w:w="4876" w:type="dxa"/>
            <w:tcBorders>
              <w:top w:val="nil"/>
              <w:left w:val="nil"/>
              <w:bottom w:val="nil"/>
              <w:right w:val="nil"/>
            </w:tcBorders>
          </w:tcPr>
          <w:p w14:paraId="185F306D" w14:textId="77777777" w:rsidR="00547D6E" w:rsidRPr="00955AAB" w:rsidRDefault="00547D6E" w:rsidP="00273B59">
            <w:pPr>
              <w:pStyle w:val="Normal6a"/>
            </w:pPr>
          </w:p>
        </w:tc>
        <w:tc>
          <w:tcPr>
            <w:tcW w:w="4876" w:type="dxa"/>
            <w:tcBorders>
              <w:top w:val="nil"/>
              <w:left w:val="nil"/>
              <w:bottom w:val="nil"/>
              <w:right w:val="nil"/>
            </w:tcBorders>
          </w:tcPr>
          <w:p w14:paraId="16D17B2D"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 xml:space="preserve">Where a project is recognised as a high-impact health biotechnology </w:t>
            </w:r>
            <w:r w:rsidRPr="00955AAB">
              <w:rPr>
                <w:b/>
                <w:i/>
              </w:rPr>
              <w:lastRenderedPageBreak/>
              <w:t xml:space="preserve">strategic project, the project promoter shall demonstrate, </w:t>
            </w:r>
            <w:proofErr w:type="gramStart"/>
            <w:r w:rsidRPr="00955AAB">
              <w:rPr>
                <w:b/>
                <w:i/>
              </w:rPr>
              <w:t>on the basis of</w:t>
            </w:r>
            <w:proofErr w:type="gramEnd"/>
            <w:r w:rsidRPr="00955AAB">
              <w:rPr>
                <w:b/>
                <w:i/>
              </w:rPr>
              <w:t xml:space="preserve"> an evidence dossier accompanying the application, the project's expected contribution to addressing an unmet medical need or to improving patient-relevant clinical benefit. The Commission shall publish a summary of that demonstration, with due regard to the protection of commercially confidential information.</w:t>
            </w:r>
          </w:p>
        </w:tc>
      </w:tr>
    </w:tbl>
    <w:p w14:paraId="2A9038BB"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9DD36B8" w14:textId="77777777" w:rsidR="00547D6E" w:rsidRPr="00955AAB" w:rsidRDefault="00547D6E" w:rsidP="00547D6E">
      <w:r w:rsidRPr="00955AAB">
        <w:rPr>
          <w:rStyle w:val="HideTWBExt"/>
        </w:rPr>
        <w:t>&lt;/Amend&gt;</w:t>
      </w:r>
    </w:p>
    <w:p w14:paraId="2C7BA83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1435</w:t>
      </w:r>
      <w:r w:rsidRPr="00955AAB">
        <w:rPr>
          <w:rStyle w:val="HideTWBExt"/>
          <w:b w:val="0"/>
        </w:rPr>
        <w:t>&lt;/NumAm&gt;</w:t>
      </w:r>
    </w:p>
    <w:p w14:paraId="1EF1242B" w14:textId="77777777" w:rsidR="00547D6E" w:rsidRPr="00955AAB" w:rsidRDefault="00547D6E" w:rsidP="00547D6E">
      <w:pPr>
        <w:pStyle w:val="NormalBold"/>
      </w:pPr>
      <w:r w:rsidRPr="00955AAB">
        <w:rPr>
          <w:rStyle w:val="HideTWBExt"/>
          <w:b w:val="0"/>
        </w:rPr>
        <w:t>&lt;RepeatBlock-By&gt;&lt;Members&gt;</w:t>
      </w:r>
      <w:r w:rsidRPr="00955AAB">
        <w:t>Adam Jarubas, Krzysztof Hetman, Ewa Kopacz, Borys Budka</w:t>
      </w:r>
      <w:r w:rsidRPr="00955AAB">
        <w:rPr>
          <w:rStyle w:val="HideTWBExt"/>
          <w:b w:val="0"/>
        </w:rPr>
        <w:t>&lt;/Members&gt;</w:t>
      </w:r>
    </w:p>
    <w:p w14:paraId="24054576" w14:textId="77777777" w:rsidR="00547D6E" w:rsidRPr="00955AAB" w:rsidRDefault="00547D6E" w:rsidP="00547D6E">
      <w:pPr>
        <w:pStyle w:val="NormalBold"/>
      </w:pPr>
      <w:r w:rsidRPr="00955AAB">
        <w:rPr>
          <w:rStyle w:val="HideTWBExt"/>
          <w:b w:val="0"/>
        </w:rPr>
        <w:t>&lt;/RepeatBlock-By&gt;</w:t>
      </w:r>
    </w:p>
    <w:p w14:paraId="7946906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31F1677" w14:textId="77777777" w:rsidR="00547D6E" w:rsidRPr="00955AAB" w:rsidRDefault="00547D6E" w:rsidP="00547D6E">
      <w:pPr>
        <w:pStyle w:val="NormalBold"/>
      </w:pPr>
      <w:r w:rsidRPr="00955AAB">
        <w:rPr>
          <w:rStyle w:val="HideTWBExt"/>
          <w:b w:val="0"/>
        </w:rPr>
        <w:t>&lt;Article&gt;</w:t>
      </w:r>
      <w:r w:rsidRPr="00955AAB">
        <w:t>Article 4 – paragraph 1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FE18ABB" w14:textId="77777777" w:rsidTr="00273B59">
        <w:trPr>
          <w:trHeight w:hRule="exact" w:val="240"/>
          <w:jc w:val="center"/>
        </w:trPr>
        <w:tc>
          <w:tcPr>
            <w:tcW w:w="9752" w:type="dxa"/>
            <w:gridSpan w:val="2"/>
            <w:tcBorders>
              <w:top w:val="nil"/>
              <w:left w:val="nil"/>
              <w:bottom w:val="nil"/>
              <w:right w:val="nil"/>
            </w:tcBorders>
          </w:tcPr>
          <w:p w14:paraId="7AAD92B1" w14:textId="77777777" w:rsidR="00547D6E" w:rsidRPr="00955AAB" w:rsidRDefault="00547D6E" w:rsidP="00273B59"/>
        </w:tc>
      </w:tr>
      <w:tr w:rsidR="00955AAB" w:rsidRPr="00955AAB" w14:paraId="43686A29" w14:textId="77777777" w:rsidTr="00273B59">
        <w:trPr>
          <w:trHeight w:val="240"/>
          <w:jc w:val="center"/>
        </w:trPr>
        <w:tc>
          <w:tcPr>
            <w:tcW w:w="4876" w:type="dxa"/>
            <w:tcBorders>
              <w:top w:val="nil"/>
              <w:left w:val="nil"/>
              <w:bottom w:val="nil"/>
              <w:right w:val="nil"/>
            </w:tcBorders>
          </w:tcPr>
          <w:p w14:paraId="3A9420A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FB52565" w14:textId="77777777" w:rsidR="00547D6E" w:rsidRPr="00955AAB" w:rsidRDefault="00547D6E" w:rsidP="00273B59">
            <w:pPr>
              <w:pStyle w:val="AmColumnHeading"/>
            </w:pPr>
            <w:r w:rsidRPr="00955AAB">
              <w:t>Amendment</w:t>
            </w:r>
          </w:p>
        </w:tc>
      </w:tr>
      <w:tr w:rsidR="00955AAB" w:rsidRPr="00955AAB" w14:paraId="4F778622" w14:textId="77777777" w:rsidTr="00273B59">
        <w:trPr>
          <w:jc w:val="center"/>
        </w:trPr>
        <w:tc>
          <w:tcPr>
            <w:tcW w:w="4876" w:type="dxa"/>
            <w:tcBorders>
              <w:top w:val="nil"/>
              <w:left w:val="nil"/>
              <w:bottom w:val="nil"/>
              <w:right w:val="nil"/>
            </w:tcBorders>
          </w:tcPr>
          <w:p w14:paraId="17BD71E7" w14:textId="77777777" w:rsidR="00547D6E" w:rsidRPr="00955AAB" w:rsidRDefault="00547D6E" w:rsidP="00273B59">
            <w:pPr>
              <w:pStyle w:val="Normal6a"/>
            </w:pPr>
          </w:p>
        </w:tc>
        <w:tc>
          <w:tcPr>
            <w:tcW w:w="4876" w:type="dxa"/>
            <w:tcBorders>
              <w:top w:val="nil"/>
              <w:left w:val="nil"/>
              <w:bottom w:val="nil"/>
              <w:right w:val="nil"/>
            </w:tcBorders>
          </w:tcPr>
          <w:p w14:paraId="59C75793"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the project has been recognised as a strategic project under Regulation (EU) …/… [Critical Medicines Act; reference to be added after adoption, cf. COM(2025) 102 final] and concerns critical biological medicinal products, their active substances, or key inputs necessary for their manufacture, provided that the Commission determines that the project has significant Union-level relevance for the security, continuity or resilience of supply.</w:t>
            </w:r>
          </w:p>
        </w:tc>
      </w:tr>
    </w:tbl>
    <w:p w14:paraId="3761972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5EF791F" w14:textId="77777777" w:rsidR="00547D6E" w:rsidRPr="00955AAB" w:rsidRDefault="00547D6E" w:rsidP="00547D6E">
      <w:r w:rsidRPr="00955AAB">
        <w:rPr>
          <w:rStyle w:val="HideTWBExt"/>
        </w:rPr>
        <w:t>&lt;/Amend&gt;</w:t>
      </w:r>
    </w:p>
    <w:p w14:paraId="26E24B4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1436</w:t>
      </w:r>
      <w:r w:rsidRPr="00955AAB">
        <w:rPr>
          <w:rStyle w:val="HideTWBExt"/>
          <w:b w:val="0"/>
        </w:rPr>
        <w:t>&lt;/NumAm&gt;</w:t>
      </w:r>
    </w:p>
    <w:p w14:paraId="526E99B7" w14:textId="77777777" w:rsidR="00547D6E" w:rsidRPr="00955AAB" w:rsidRDefault="00547D6E" w:rsidP="00547D6E">
      <w:pPr>
        <w:pStyle w:val="NormalBold"/>
      </w:pPr>
      <w:r w:rsidRPr="00955AAB">
        <w:rPr>
          <w:rStyle w:val="HideTWBExt"/>
          <w:b w:val="0"/>
        </w:rPr>
        <w:t>&lt;RepeatBlock-By&gt;&lt;Members&gt;</w:t>
      </w:r>
      <w:r w:rsidRPr="00955AAB">
        <w:t>Giorgio Gori</w:t>
      </w:r>
      <w:r w:rsidRPr="00955AAB">
        <w:rPr>
          <w:rStyle w:val="HideTWBExt"/>
          <w:b w:val="0"/>
        </w:rPr>
        <w:t>&lt;/Members&gt;</w:t>
      </w:r>
    </w:p>
    <w:p w14:paraId="780BE0C9" w14:textId="77777777" w:rsidR="00547D6E" w:rsidRPr="00955AAB" w:rsidRDefault="00547D6E" w:rsidP="00547D6E">
      <w:pPr>
        <w:pStyle w:val="NormalBold"/>
      </w:pPr>
      <w:r w:rsidRPr="00955AAB">
        <w:rPr>
          <w:rStyle w:val="HideTWBExt"/>
          <w:b w:val="0"/>
        </w:rPr>
        <w:t>&lt;/RepeatBlock-By&gt;</w:t>
      </w:r>
    </w:p>
    <w:p w14:paraId="7ABB810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6517C5B" w14:textId="77777777" w:rsidR="00547D6E" w:rsidRPr="00955AAB" w:rsidRDefault="00547D6E" w:rsidP="00547D6E">
      <w:pPr>
        <w:pStyle w:val="NormalBold"/>
      </w:pPr>
      <w:r w:rsidRPr="00955AAB">
        <w:rPr>
          <w:rStyle w:val="HideTWBExt"/>
          <w:b w:val="0"/>
        </w:rPr>
        <w:t>&lt;Article&gt;</w:t>
      </w:r>
      <w:r w:rsidRPr="00955AAB">
        <w:t>Article 4 – paragraph 1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CA70E56" w14:textId="77777777" w:rsidTr="00273B59">
        <w:trPr>
          <w:trHeight w:hRule="exact" w:val="240"/>
          <w:jc w:val="center"/>
        </w:trPr>
        <w:tc>
          <w:tcPr>
            <w:tcW w:w="9752" w:type="dxa"/>
            <w:gridSpan w:val="2"/>
            <w:tcBorders>
              <w:top w:val="nil"/>
              <w:left w:val="nil"/>
              <w:bottom w:val="nil"/>
              <w:right w:val="nil"/>
            </w:tcBorders>
          </w:tcPr>
          <w:p w14:paraId="7F1C52F2" w14:textId="77777777" w:rsidR="00547D6E" w:rsidRPr="00955AAB" w:rsidRDefault="00547D6E" w:rsidP="00273B59"/>
        </w:tc>
      </w:tr>
      <w:tr w:rsidR="00955AAB" w:rsidRPr="00955AAB" w14:paraId="39A69672" w14:textId="77777777" w:rsidTr="00273B59">
        <w:trPr>
          <w:trHeight w:val="240"/>
          <w:jc w:val="center"/>
        </w:trPr>
        <w:tc>
          <w:tcPr>
            <w:tcW w:w="4876" w:type="dxa"/>
            <w:tcBorders>
              <w:top w:val="nil"/>
              <w:left w:val="nil"/>
              <w:bottom w:val="nil"/>
              <w:right w:val="nil"/>
            </w:tcBorders>
          </w:tcPr>
          <w:p w14:paraId="2FDE065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3A5C5EA" w14:textId="77777777" w:rsidR="00547D6E" w:rsidRPr="00955AAB" w:rsidRDefault="00547D6E" w:rsidP="00273B59">
            <w:pPr>
              <w:pStyle w:val="AmColumnHeading"/>
            </w:pPr>
            <w:r w:rsidRPr="00955AAB">
              <w:t>Amendment</w:t>
            </w:r>
          </w:p>
        </w:tc>
      </w:tr>
      <w:tr w:rsidR="00955AAB" w:rsidRPr="00955AAB" w14:paraId="366A3A9A" w14:textId="77777777" w:rsidTr="00273B59">
        <w:trPr>
          <w:jc w:val="center"/>
        </w:trPr>
        <w:tc>
          <w:tcPr>
            <w:tcW w:w="4876" w:type="dxa"/>
            <w:tcBorders>
              <w:top w:val="nil"/>
              <w:left w:val="nil"/>
              <w:bottom w:val="nil"/>
              <w:right w:val="nil"/>
            </w:tcBorders>
          </w:tcPr>
          <w:p w14:paraId="46E677BE" w14:textId="77777777" w:rsidR="00547D6E" w:rsidRPr="00955AAB" w:rsidRDefault="00547D6E" w:rsidP="00273B59">
            <w:pPr>
              <w:pStyle w:val="Normal6a"/>
            </w:pPr>
          </w:p>
        </w:tc>
        <w:tc>
          <w:tcPr>
            <w:tcW w:w="4876" w:type="dxa"/>
            <w:tcBorders>
              <w:top w:val="nil"/>
              <w:left w:val="nil"/>
              <w:bottom w:val="nil"/>
              <w:right w:val="nil"/>
            </w:tcBorders>
          </w:tcPr>
          <w:p w14:paraId="128C962F"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 xml:space="preserve">the project contributes to the collection and access to high-quality epidemiological surveillance and vaccine effectiveness data, including </w:t>
            </w:r>
            <w:proofErr w:type="gramStart"/>
            <w:r w:rsidRPr="00955AAB">
              <w:rPr>
                <w:b/>
                <w:i/>
              </w:rPr>
              <w:t>through the use of</w:t>
            </w:r>
            <w:proofErr w:type="gramEnd"/>
            <w:r w:rsidRPr="00955AAB">
              <w:rPr>
                <w:b/>
                <w:i/>
              </w:rPr>
              <w:t xml:space="preserve"> interoperable electronic health data in accordance with the European Health Data Space, and promotes coordinated early engagement with developers, with a view to strengthening disease prevention and crisis preparedness.</w:t>
            </w:r>
          </w:p>
        </w:tc>
      </w:tr>
    </w:tbl>
    <w:p w14:paraId="2457024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8FE6F6D" w14:textId="77777777" w:rsidR="00547D6E" w:rsidRPr="00955AAB" w:rsidRDefault="00547D6E" w:rsidP="00547D6E">
      <w:r w:rsidRPr="00955AAB">
        <w:rPr>
          <w:rStyle w:val="HideTWBExt"/>
        </w:rPr>
        <w:t>&lt;/Amend&gt;</w:t>
      </w:r>
    </w:p>
    <w:p w14:paraId="06B4A26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1437</w:t>
      </w:r>
      <w:r w:rsidRPr="00955AAB">
        <w:rPr>
          <w:rStyle w:val="HideTWBExt"/>
          <w:b w:val="0"/>
        </w:rPr>
        <w:t>&lt;/NumAm&gt;</w:t>
      </w:r>
    </w:p>
    <w:p w14:paraId="5AC6696F"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08C7AD61" w14:textId="77777777" w:rsidR="00547D6E" w:rsidRPr="00955AAB" w:rsidRDefault="00547D6E" w:rsidP="00547D6E">
      <w:pPr>
        <w:pStyle w:val="NormalBold"/>
      </w:pPr>
      <w:r w:rsidRPr="00955AAB">
        <w:rPr>
          <w:rStyle w:val="HideTWBExt"/>
          <w:b w:val="0"/>
        </w:rPr>
        <w:t>&lt;/RepeatBlock-By&gt;</w:t>
      </w:r>
    </w:p>
    <w:p w14:paraId="6F5324D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3B98507" w14:textId="77777777" w:rsidR="00547D6E" w:rsidRPr="00955AAB" w:rsidRDefault="00547D6E" w:rsidP="00547D6E">
      <w:pPr>
        <w:pStyle w:val="NormalBold"/>
      </w:pPr>
      <w:r w:rsidRPr="00955AAB">
        <w:rPr>
          <w:rStyle w:val="HideTWBExt"/>
          <w:b w:val="0"/>
        </w:rPr>
        <w:t>&lt;Article&gt;</w:t>
      </w:r>
      <w:r w:rsidRPr="00955AAB">
        <w:t>Article 4 – paragraph 1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FCFE921" w14:textId="77777777" w:rsidTr="00273B59">
        <w:trPr>
          <w:trHeight w:hRule="exact" w:val="240"/>
          <w:jc w:val="center"/>
        </w:trPr>
        <w:tc>
          <w:tcPr>
            <w:tcW w:w="9752" w:type="dxa"/>
            <w:gridSpan w:val="2"/>
            <w:tcBorders>
              <w:top w:val="nil"/>
              <w:left w:val="nil"/>
              <w:bottom w:val="nil"/>
              <w:right w:val="nil"/>
            </w:tcBorders>
          </w:tcPr>
          <w:p w14:paraId="5F314278" w14:textId="77777777" w:rsidR="00547D6E" w:rsidRPr="00955AAB" w:rsidRDefault="00547D6E" w:rsidP="00273B59"/>
        </w:tc>
      </w:tr>
      <w:tr w:rsidR="00955AAB" w:rsidRPr="00955AAB" w14:paraId="470A5630" w14:textId="77777777" w:rsidTr="00273B59">
        <w:trPr>
          <w:trHeight w:val="240"/>
          <w:jc w:val="center"/>
        </w:trPr>
        <w:tc>
          <w:tcPr>
            <w:tcW w:w="4876" w:type="dxa"/>
            <w:tcBorders>
              <w:top w:val="nil"/>
              <w:left w:val="nil"/>
              <w:bottom w:val="nil"/>
              <w:right w:val="nil"/>
            </w:tcBorders>
          </w:tcPr>
          <w:p w14:paraId="662F9AA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B4C3E99" w14:textId="77777777" w:rsidR="00547D6E" w:rsidRPr="00955AAB" w:rsidRDefault="00547D6E" w:rsidP="00273B59">
            <w:pPr>
              <w:pStyle w:val="AmColumnHeading"/>
            </w:pPr>
            <w:r w:rsidRPr="00955AAB">
              <w:t>Amendment</w:t>
            </w:r>
          </w:p>
        </w:tc>
      </w:tr>
      <w:tr w:rsidR="00955AAB" w:rsidRPr="00955AAB" w14:paraId="27C1C696" w14:textId="77777777" w:rsidTr="00273B59">
        <w:trPr>
          <w:jc w:val="center"/>
        </w:trPr>
        <w:tc>
          <w:tcPr>
            <w:tcW w:w="4876" w:type="dxa"/>
            <w:tcBorders>
              <w:top w:val="nil"/>
              <w:left w:val="nil"/>
              <w:bottom w:val="nil"/>
              <w:right w:val="nil"/>
            </w:tcBorders>
          </w:tcPr>
          <w:p w14:paraId="72994AC6" w14:textId="77777777" w:rsidR="00547D6E" w:rsidRPr="00955AAB" w:rsidRDefault="00547D6E" w:rsidP="00273B59">
            <w:pPr>
              <w:pStyle w:val="Normal6a"/>
            </w:pPr>
          </w:p>
        </w:tc>
        <w:tc>
          <w:tcPr>
            <w:tcW w:w="4876" w:type="dxa"/>
            <w:tcBorders>
              <w:top w:val="nil"/>
              <w:left w:val="nil"/>
              <w:bottom w:val="nil"/>
              <w:right w:val="nil"/>
            </w:tcBorders>
          </w:tcPr>
          <w:p w14:paraId="7DD677E0"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 xml:space="preserve">the project contributes to the collection and access to high-quality epidemiological surveillance and vaccine effectiveness data, including </w:t>
            </w:r>
            <w:proofErr w:type="gramStart"/>
            <w:r w:rsidRPr="00955AAB">
              <w:rPr>
                <w:b/>
                <w:i/>
              </w:rPr>
              <w:t>through the use of</w:t>
            </w:r>
            <w:proofErr w:type="gramEnd"/>
            <w:r w:rsidRPr="00955AAB">
              <w:rPr>
                <w:b/>
                <w:i/>
              </w:rPr>
              <w:t xml:space="preserve"> interoperable electronic health data in accordance with the European Health Data Space, and promotes coordinated early engagement with developers, with a view to strengthening disease prevention and crisis preparedness.</w:t>
            </w:r>
          </w:p>
        </w:tc>
      </w:tr>
    </w:tbl>
    <w:p w14:paraId="4FEC25DC"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17539B2" w14:textId="77777777" w:rsidR="00547D6E" w:rsidRPr="00955AAB" w:rsidRDefault="00547D6E" w:rsidP="00547D6E">
      <w:r w:rsidRPr="00955AAB">
        <w:rPr>
          <w:rStyle w:val="HideTWBExt"/>
        </w:rPr>
        <w:t>&lt;/Amend&gt;</w:t>
      </w:r>
    </w:p>
    <w:p w14:paraId="38AB115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1438</w:t>
      </w:r>
      <w:r w:rsidRPr="00955AAB">
        <w:rPr>
          <w:rStyle w:val="HideTWBExt"/>
          <w:b w:val="0"/>
        </w:rPr>
        <w:t>&lt;/NumAm&gt;</w:t>
      </w:r>
    </w:p>
    <w:p w14:paraId="15C4D51B"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3B301D83" w14:textId="77777777" w:rsidR="00547D6E" w:rsidRPr="00955AAB" w:rsidRDefault="00547D6E" w:rsidP="00547D6E">
      <w:pPr>
        <w:pStyle w:val="NormalBold"/>
      </w:pPr>
      <w:r w:rsidRPr="00955AAB">
        <w:rPr>
          <w:rStyle w:val="HideTWBExt"/>
          <w:b w:val="0"/>
        </w:rPr>
        <w:t>&lt;/RepeatBlock-By&gt;</w:t>
      </w:r>
    </w:p>
    <w:p w14:paraId="3FE906F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9BD7D3C" w14:textId="77777777" w:rsidR="00547D6E" w:rsidRPr="00955AAB" w:rsidRDefault="00547D6E" w:rsidP="00547D6E">
      <w:pPr>
        <w:pStyle w:val="NormalBold"/>
      </w:pPr>
      <w:r w:rsidRPr="00955AAB">
        <w:rPr>
          <w:rStyle w:val="HideTWBExt"/>
          <w:b w:val="0"/>
        </w:rPr>
        <w:t>&lt;Article&gt;</w:t>
      </w:r>
      <w:r w:rsidRPr="00955AAB">
        <w:t>Article 4 – paragraph 1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FFCE8A4" w14:textId="77777777" w:rsidTr="00273B59">
        <w:trPr>
          <w:trHeight w:hRule="exact" w:val="240"/>
          <w:jc w:val="center"/>
        </w:trPr>
        <w:tc>
          <w:tcPr>
            <w:tcW w:w="9752" w:type="dxa"/>
            <w:gridSpan w:val="2"/>
            <w:tcBorders>
              <w:top w:val="nil"/>
              <w:left w:val="nil"/>
              <w:bottom w:val="nil"/>
              <w:right w:val="nil"/>
            </w:tcBorders>
          </w:tcPr>
          <w:p w14:paraId="257A4D87" w14:textId="77777777" w:rsidR="00547D6E" w:rsidRPr="00955AAB" w:rsidRDefault="00547D6E" w:rsidP="00273B59"/>
        </w:tc>
      </w:tr>
      <w:tr w:rsidR="00955AAB" w:rsidRPr="00955AAB" w14:paraId="0B155C3E" w14:textId="77777777" w:rsidTr="00273B59">
        <w:trPr>
          <w:trHeight w:val="240"/>
          <w:jc w:val="center"/>
        </w:trPr>
        <w:tc>
          <w:tcPr>
            <w:tcW w:w="4876" w:type="dxa"/>
            <w:tcBorders>
              <w:top w:val="nil"/>
              <w:left w:val="nil"/>
              <w:bottom w:val="nil"/>
              <w:right w:val="nil"/>
            </w:tcBorders>
          </w:tcPr>
          <w:p w14:paraId="0475C90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5AEB9A9" w14:textId="77777777" w:rsidR="00547D6E" w:rsidRPr="00955AAB" w:rsidRDefault="00547D6E" w:rsidP="00273B59">
            <w:pPr>
              <w:pStyle w:val="AmColumnHeading"/>
            </w:pPr>
            <w:r w:rsidRPr="00955AAB">
              <w:t>Amendment</w:t>
            </w:r>
          </w:p>
        </w:tc>
      </w:tr>
      <w:tr w:rsidR="00955AAB" w:rsidRPr="00955AAB" w14:paraId="01F1F68E" w14:textId="77777777" w:rsidTr="00273B59">
        <w:trPr>
          <w:jc w:val="center"/>
        </w:trPr>
        <w:tc>
          <w:tcPr>
            <w:tcW w:w="4876" w:type="dxa"/>
            <w:tcBorders>
              <w:top w:val="nil"/>
              <w:left w:val="nil"/>
              <w:bottom w:val="nil"/>
              <w:right w:val="nil"/>
            </w:tcBorders>
          </w:tcPr>
          <w:p w14:paraId="4D8073D0" w14:textId="77777777" w:rsidR="00547D6E" w:rsidRPr="00955AAB" w:rsidRDefault="00547D6E" w:rsidP="00273B59">
            <w:pPr>
              <w:pStyle w:val="Normal6a"/>
            </w:pPr>
          </w:p>
        </w:tc>
        <w:tc>
          <w:tcPr>
            <w:tcW w:w="4876" w:type="dxa"/>
            <w:tcBorders>
              <w:top w:val="nil"/>
              <w:left w:val="nil"/>
              <w:bottom w:val="nil"/>
              <w:right w:val="nil"/>
            </w:tcBorders>
          </w:tcPr>
          <w:p w14:paraId="53E7E2BB"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 xml:space="preserve">the project demonstrates a critical contribution to EU manufacturing capacity for vaccines, antimicrobials and </w:t>
            </w:r>
            <w:r w:rsidRPr="00955AAB">
              <w:rPr>
                <w:b/>
                <w:i/>
              </w:rPr>
              <w:lastRenderedPageBreak/>
              <w:t>related APIs, diagnostics and medical countermeasures, including dual use, contributing to the EU’s global health and antimicrobial resistance objectives, including addressing by addressing either civilian health security or military medical readiness, or both;</w:t>
            </w:r>
          </w:p>
        </w:tc>
      </w:tr>
    </w:tbl>
    <w:p w14:paraId="3A8C582A"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51F0E0A" w14:textId="77777777" w:rsidR="00547D6E" w:rsidRPr="00955AAB" w:rsidRDefault="00547D6E" w:rsidP="00547D6E">
      <w:r w:rsidRPr="00955AAB">
        <w:rPr>
          <w:rStyle w:val="HideTWBExt"/>
        </w:rPr>
        <w:t>&lt;/Amend&gt;</w:t>
      </w:r>
    </w:p>
    <w:p w14:paraId="294D5A1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1439</w:t>
      </w:r>
      <w:r w:rsidRPr="00955AAB">
        <w:rPr>
          <w:rStyle w:val="HideTWBExt"/>
          <w:b w:val="0"/>
        </w:rPr>
        <w:t>&lt;/NumAm&gt;</w:t>
      </w:r>
    </w:p>
    <w:p w14:paraId="1786B10D" w14:textId="77777777" w:rsidR="00547D6E" w:rsidRPr="00955AAB" w:rsidRDefault="00547D6E" w:rsidP="00547D6E">
      <w:pPr>
        <w:pStyle w:val="NormalBold"/>
      </w:pPr>
      <w:r w:rsidRPr="00955AAB">
        <w:rPr>
          <w:rStyle w:val="HideTWBExt"/>
          <w:b w:val="0"/>
        </w:rPr>
        <w:t>&lt;RepeatBlock-By&gt;&lt;Members&gt;</w:t>
      </w:r>
      <w:r w:rsidRPr="00955AAB">
        <w:t>Waldemar Buda, Kosma Złotowski</w:t>
      </w:r>
      <w:r w:rsidRPr="00955AAB">
        <w:rPr>
          <w:rStyle w:val="HideTWBExt"/>
          <w:b w:val="0"/>
        </w:rPr>
        <w:t>&lt;/Members&gt;</w:t>
      </w:r>
    </w:p>
    <w:p w14:paraId="25430123" w14:textId="77777777" w:rsidR="00547D6E" w:rsidRPr="00955AAB" w:rsidRDefault="00547D6E" w:rsidP="00547D6E">
      <w:pPr>
        <w:pStyle w:val="NormalBold"/>
      </w:pPr>
      <w:r w:rsidRPr="00955AAB">
        <w:rPr>
          <w:rStyle w:val="HideTWBExt"/>
          <w:b w:val="0"/>
        </w:rPr>
        <w:t>&lt;/RepeatBlock-By&gt;</w:t>
      </w:r>
    </w:p>
    <w:p w14:paraId="168F652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6281695" w14:textId="77777777" w:rsidR="00547D6E" w:rsidRPr="00955AAB" w:rsidRDefault="00547D6E" w:rsidP="00547D6E">
      <w:pPr>
        <w:pStyle w:val="NormalBold"/>
      </w:pPr>
      <w:r w:rsidRPr="00955AAB">
        <w:rPr>
          <w:rStyle w:val="HideTWBExt"/>
          <w:b w:val="0"/>
        </w:rPr>
        <w:t>&lt;Article&gt;</w:t>
      </w:r>
      <w:r w:rsidRPr="00955AAB">
        <w:t>Article 4 – paragraph 1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492DAF9" w14:textId="77777777" w:rsidTr="00273B59">
        <w:trPr>
          <w:trHeight w:hRule="exact" w:val="240"/>
          <w:jc w:val="center"/>
        </w:trPr>
        <w:tc>
          <w:tcPr>
            <w:tcW w:w="9752" w:type="dxa"/>
            <w:gridSpan w:val="2"/>
            <w:tcBorders>
              <w:top w:val="nil"/>
              <w:left w:val="nil"/>
              <w:bottom w:val="nil"/>
              <w:right w:val="nil"/>
            </w:tcBorders>
          </w:tcPr>
          <w:p w14:paraId="1AF71950" w14:textId="77777777" w:rsidR="00547D6E" w:rsidRPr="00955AAB" w:rsidRDefault="00547D6E" w:rsidP="00273B59"/>
        </w:tc>
      </w:tr>
      <w:tr w:rsidR="00955AAB" w:rsidRPr="00955AAB" w14:paraId="5F5E8149" w14:textId="77777777" w:rsidTr="00273B59">
        <w:trPr>
          <w:trHeight w:val="240"/>
          <w:jc w:val="center"/>
        </w:trPr>
        <w:tc>
          <w:tcPr>
            <w:tcW w:w="4876" w:type="dxa"/>
            <w:tcBorders>
              <w:top w:val="nil"/>
              <w:left w:val="nil"/>
              <w:bottom w:val="nil"/>
              <w:right w:val="nil"/>
            </w:tcBorders>
          </w:tcPr>
          <w:p w14:paraId="60E72BD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F88D4F5" w14:textId="77777777" w:rsidR="00547D6E" w:rsidRPr="00955AAB" w:rsidRDefault="00547D6E" w:rsidP="00273B59">
            <w:pPr>
              <w:pStyle w:val="AmColumnHeading"/>
            </w:pPr>
            <w:r w:rsidRPr="00955AAB">
              <w:t>Amendment</w:t>
            </w:r>
          </w:p>
        </w:tc>
      </w:tr>
      <w:tr w:rsidR="00955AAB" w:rsidRPr="00955AAB" w14:paraId="08891EE7" w14:textId="77777777" w:rsidTr="00273B59">
        <w:trPr>
          <w:jc w:val="center"/>
        </w:trPr>
        <w:tc>
          <w:tcPr>
            <w:tcW w:w="4876" w:type="dxa"/>
            <w:tcBorders>
              <w:top w:val="nil"/>
              <w:left w:val="nil"/>
              <w:bottom w:val="nil"/>
              <w:right w:val="nil"/>
            </w:tcBorders>
          </w:tcPr>
          <w:p w14:paraId="4792B5E5" w14:textId="77777777" w:rsidR="00547D6E" w:rsidRPr="00955AAB" w:rsidRDefault="00547D6E" w:rsidP="00273B59">
            <w:pPr>
              <w:pStyle w:val="Normal6a"/>
            </w:pPr>
          </w:p>
        </w:tc>
        <w:tc>
          <w:tcPr>
            <w:tcW w:w="4876" w:type="dxa"/>
            <w:tcBorders>
              <w:top w:val="nil"/>
              <w:left w:val="nil"/>
              <w:bottom w:val="nil"/>
              <w:right w:val="nil"/>
            </w:tcBorders>
          </w:tcPr>
          <w:p w14:paraId="6258ED01"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 xml:space="preserve">the project has been recognised as a strategic project under Regulation (EU) …/… [Critical Medicines Act; reference to </w:t>
            </w:r>
            <w:proofErr w:type="gramStart"/>
            <w:r w:rsidRPr="00955AAB">
              <w:rPr>
                <w:b/>
                <w:i/>
              </w:rPr>
              <w:t>COM(</w:t>
            </w:r>
            <w:proofErr w:type="gramEnd"/>
            <w:r w:rsidRPr="00955AAB">
              <w:rPr>
                <w:b/>
                <w:i/>
              </w:rPr>
              <w:t>2025) 102 final] and concerns critical biological medicinal products, including biosimilar medicinal products, their active substances, or key inputs necessary for their manufacture.</w:t>
            </w:r>
          </w:p>
        </w:tc>
      </w:tr>
    </w:tbl>
    <w:p w14:paraId="0F7327BD"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FC82A64" w14:textId="77777777" w:rsidR="00547D6E" w:rsidRPr="00955AAB" w:rsidRDefault="00547D6E" w:rsidP="00547D6E">
      <w:r w:rsidRPr="00955AAB">
        <w:rPr>
          <w:rStyle w:val="HideTWBExt"/>
        </w:rPr>
        <w:t>&lt;/Amend&gt;</w:t>
      </w:r>
    </w:p>
    <w:p w14:paraId="111AFD8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1440</w:t>
      </w:r>
      <w:r w:rsidRPr="00955AAB">
        <w:rPr>
          <w:rStyle w:val="HideTWBExt"/>
          <w:b w:val="0"/>
        </w:rPr>
        <w:t>&lt;/NumAm&gt;</w:t>
      </w:r>
    </w:p>
    <w:p w14:paraId="537D06A6" w14:textId="77777777" w:rsidR="00547D6E" w:rsidRPr="00955AAB" w:rsidRDefault="00547D6E" w:rsidP="00547D6E">
      <w:pPr>
        <w:pStyle w:val="NormalBold"/>
      </w:pPr>
      <w:r w:rsidRPr="00955AAB">
        <w:rPr>
          <w:rStyle w:val="HideTWBExt"/>
          <w:b w:val="0"/>
        </w:rPr>
        <w:t>&lt;RepeatBlock-By&gt;&lt;Members&gt;</w:t>
      </w:r>
      <w:r w:rsidRPr="00955AAB">
        <w:t>Sirpa Pietikäinen</w:t>
      </w:r>
      <w:r w:rsidRPr="00955AAB">
        <w:rPr>
          <w:rStyle w:val="HideTWBExt"/>
          <w:b w:val="0"/>
        </w:rPr>
        <w:t>&lt;/Members&gt;</w:t>
      </w:r>
    </w:p>
    <w:p w14:paraId="7E74E9A4" w14:textId="77777777" w:rsidR="00547D6E" w:rsidRPr="00955AAB" w:rsidRDefault="00547D6E" w:rsidP="00547D6E">
      <w:pPr>
        <w:pStyle w:val="NormalBold"/>
      </w:pPr>
      <w:r w:rsidRPr="00955AAB">
        <w:rPr>
          <w:rStyle w:val="HideTWBExt"/>
          <w:b w:val="0"/>
        </w:rPr>
        <w:t>&lt;/RepeatBlock-By&gt;</w:t>
      </w:r>
    </w:p>
    <w:p w14:paraId="6634228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91D68E2" w14:textId="77777777" w:rsidR="00547D6E" w:rsidRPr="00955AAB" w:rsidRDefault="00547D6E" w:rsidP="00547D6E">
      <w:pPr>
        <w:pStyle w:val="NormalBold"/>
      </w:pPr>
      <w:r w:rsidRPr="00955AAB">
        <w:rPr>
          <w:rStyle w:val="HideTWBExt"/>
          <w:b w:val="0"/>
        </w:rPr>
        <w:t>&lt;Article&gt;</w:t>
      </w:r>
      <w:r w:rsidRPr="00955AAB">
        <w:t>Article 4 – paragraph 1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76A5F37" w14:textId="77777777" w:rsidTr="00273B59">
        <w:trPr>
          <w:trHeight w:hRule="exact" w:val="240"/>
          <w:jc w:val="center"/>
        </w:trPr>
        <w:tc>
          <w:tcPr>
            <w:tcW w:w="9752" w:type="dxa"/>
            <w:gridSpan w:val="2"/>
            <w:tcBorders>
              <w:top w:val="nil"/>
              <w:left w:val="nil"/>
              <w:bottom w:val="nil"/>
              <w:right w:val="nil"/>
            </w:tcBorders>
          </w:tcPr>
          <w:p w14:paraId="784DB01E" w14:textId="77777777" w:rsidR="00547D6E" w:rsidRPr="00955AAB" w:rsidRDefault="00547D6E" w:rsidP="00273B59"/>
        </w:tc>
      </w:tr>
      <w:tr w:rsidR="00955AAB" w:rsidRPr="00955AAB" w14:paraId="2F8FB603" w14:textId="77777777" w:rsidTr="00273B59">
        <w:trPr>
          <w:trHeight w:val="240"/>
          <w:jc w:val="center"/>
        </w:trPr>
        <w:tc>
          <w:tcPr>
            <w:tcW w:w="4876" w:type="dxa"/>
            <w:tcBorders>
              <w:top w:val="nil"/>
              <w:left w:val="nil"/>
              <w:bottom w:val="nil"/>
              <w:right w:val="nil"/>
            </w:tcBorders>
          </w:tcPr>
          <w:p w14:paraId="26D3A59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0852957" w14:textId="77777777" w:rsidR="00547D6E" w:rsidRPr="00955AAB" w:rsidRDefault="00547D6E" w:rsidP="00273B59">
            <w:pPr>
              <w:pStyle w:val="AmColumnHeading"/>
            </w:pPr>
            <w:r w:rsidRPr="00955AAB">
              <w:t>Amendment</w:t>
            </w:r>
          </w:p>
        </w:tc>
      </w:tr>
      <w:tr w:rsidR="00955AAB" w:rsidRPr="00955AAB" w14:paraId="7B3623F1" w14:textId="77777777" w:rsidTr="00273B59">
        <w:trPr>
          <w:jc w:val="center"/>
        </w:trPr>
        <w:tc>
          <w:tcPr>
            <w:tcW w:w="4876" w:type="dxa"/>
            <w:tcBorders>
              <w:top w:val="nil"/>
              <w:left w:val="nil"/>
              <w:bottom w:val="nil"/>
              <w:right w:val="nil"/>
            </w:tcBorders>
          </w:tcPr>
          <w:p w14:paraId="37466EE7" w14:textId="77777777" w:rsidR="00547D6E" w:rsidRPr="00955AAB" w:rsidRDefault="00547D6E" w:rsidP="00273B59">
            <w:pPr>
              <w:pStyle w:val="Normal6a"/>
            </w:pPr>
          </w:p>
        </w:tc>
        <w:tc>
          <w:tcPr>
            <w:tcW w:w="4876" w:type="dxa"/>
            <w:tcBorders>
              <w:top w:val="nil"/>
              <w:left w:val="nil"/>
              <w:bottom w:val="nil"/>
              <w:right w:val="nil"/>
            </w:tcBorders>
          </w:tcPr>
          <w:p w14:paraId="24195748"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 xml:space="preserve">the project is built around translational infrastructures, including molecular imaging or radiopharmaceutical capabilities, where these enable target validation, biomarker development, patient stratification, treatment response assessment and clinical translation across the </w:t>
            </w:r>
            <w:r w:rsidRPr="00955AAB">
              <w:rPr>
                <w:b/>
                <w:i/>
              </w:rPr>
              <w:lastRenderedPageBreak/>
              <w:t>biotechnology value chain.</w:t>
            </w:r>
          </w:p>
        </w:tc>
      </w:tr>
    </w:tbl>
    <w:p w14:paraId="670DDCFE"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9E3F3A3"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59067540" w14:textId="77777777" w:rsidR="00547D6E" w:rsidRPr="00955AAB" w:rsidRDefault="00547D6E" w:rsidP="00547D6E">
      <w:pPr>
        <w:pStyle w:val="AmJustText"/>
      </w:pPr>
      <w:r w:rsidRPr="00955AAB">
        <w:t>This addition would signal that strategic biotechnology projects should be assessed not only by their manufacturing or industrial scale, but also by their ability to connect the capabilities required for clinical translation.</w:t>
      </w:r>
    </w:p>
    <w:p w14:paraId="67CD0B90" w14:textId="77777777" w:rsidR="00547D6E" w:rsidRPr="00955AAB" w:rsidRDefault="00547D6E" w:rsidP="00547D6E">
      <w:r w:rsidRPr="00955AAB">
        <w:rPr>
          <w:rStyle w:val="HideTWBExt"/>
        </w:rPr>
        <w:t>&lt;/Amend&gt;</w:t>
      </w:r>
    </w:p>
    <w:p w14:paraId="36534AD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1441</w:t>
      </w:r>
      <w:r w:rsidRPr="00955AAB">
        <w:rPr>
          <w:rStyle w:val="HideTWBExt"/>
          <w:b w:val="0"/>
        </w:rPr>
        <w:t>&lt;/NumAm&gt;</w:t>
      </w:r>
    </w:p>
    <w:p w14:paraId="346A565F" w14:textId="77777777" w:rsidR="00547D6E" w:rsidRPr="00955AAB" w:rsidRDefault="00547D6E" w:rsidP="00547D6E">
      <w:pPr>
        <w:pStyle w:val="NormalBold"/>
      </w:pPr>
      <w:r w:rsidRPr="00955AAB">
        <w:rPr>
          <w:rStyle w:val="HideTWBExt"/>
          <w:b w:val="0"/>
        </w:rPr>
        <w:t>&lt;RepeatBlock-By&gt;&lt;Members&gt;</w:t>
      </w:r>
      <w:r w:rsidRPr="00955AAB">
        <w:t>Vytenis Povilas Andriukaitis, Marta Temido, Romana Jerković, Dario Nardella, Victor Negrescu</w:t>
      </w:r>
      <w:r w:rsidRPr="00955AAB">
        <w:rPr>
          <w:rStyle w:val="HideTWBExt"/>
          <w:b w:val="0"/>
        </w:rPr>
        <w:t>&lt;/Members&gt;</w:t>
      </w:r>
    </w:p>
    <w:p w14:paraId="6E804C8E" w14:textId="77777777" w:rsidR="00547D6E" w:rsidRPr="00955AAB" w:rsidRDefault="00547D6E" w:rsidP="00547D6E">
      <w:pPr>
        <w:pStyle w:val="NormalBold"/>
      </w:pPr>
      <w:r w:rsidRPr="00955AAB">
        <w:rPr>
          <w:rStyle w:val="HideTWBExt"/>
          <w:b w:val="0"/>
        </w:rPr>
        <w:t>&lt;/RepeatBlock-By&gt;</w:t>
      </w:r>
    </w:p>
    <w:p w14:paraId="4B05DFD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B68350F" w14:textId="77777777" w:rsidR="00547D6E" w:rsidRPr="00955AAB" w:rsidRDefault="00547D6E" w:rsidP="00547D6E">
      <w:pPr>
        <w:pStyle w:val="NormalBold"/>
      </w:pPr>
      <w:r w:rsidRPr="00955AAB">
        <w:rPr>
          <w:rStyle w:val="HideTWBExt"/>
          <w:b w:val="0"/>
        </w:rPr>
        <w:t>&lt;Article&gt;</w:t>
      </w:r>
      <w:r w:rsidRPr="00955AAB">
        <w:t>Article 4 – paragraph 1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C7EB794" w14:textId="77777777" w:rsidTr="00273B59">
        <w:trPr>
          <w:trHeight w:hRule="exact" w:val="240"/>
          <w:jc w:val="center"/>
        </w:trPr>
        <w:tc>
          <w:tcPr>
            <w:tcW w:w="9752" w:type="dxa"/>
            <w:gridSpan w:val="2"/>
            <w:tcBorders>
              <w:top w:val="nil"/>
              <w:left w:val="nil"/>
              <w:bottom w:val="nil"/>
              <w:right w:val="nil"/>
            </w:tcBorders>
          </w:tcPr>
          <w:p w14:paraId="27C85C03" w14:textId="77777777" w:rsidR="00547D6E" w:rsidRPr="00955AAB" w:rsidRDefault="00547D6E" w:rsidP="00273B59"/>
        </w:tc>
      </w:tr>
      <w:tr w:rsidR="00955AAB" w:rsidRPr="00955AAB" w14:paraId="2DED249A" w14:textId="77777777" w:rsidTr="00273B59">
        <w:trPr>
          <w:trHeight w:val="240"/>
          <w:jc w:val="center"/>
        </w:trPr>
        <w:tc>
          <w:tcPr>
            <w:tcW w:w="4876" w:type="dxa"/>
            <w:tcBorders>
              <w:top w:val="nil"/>
              <w:left w:val="nil"/>
              <w:bottom w:val="nil"/>
              <w:right w:val="nil"/>
            </w:tcBorders>
          </w:tcPr>
          <w:p w14:paraId="3455967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27A03B5" w14:textId="77777777" w:rsidR="00547D6E" w:rsidRPr="00955AAB" w:rsidRDefault="00547D6E" w:rsidP="00273B59">
            <w:pPr>
              <w:pStyle w:val="AmColumnHeading"/>
            </w:pPr>
            <w:r w:rsidRPr="00955AAB">
              <w:t>Amendment</w:t>
            </w:r>
          </w:p>
        </w:tc>
      </w:tr>
      <w:tr w:rsidR="00955AAB" w:rsidRPr="00955AAB" w14:paraId="2EA4F4B5" w14:textId="77777777" w:rsidTr="00273B59">
        <w:trPr>
          <w:jc w:val="center"/>
        </w:trPr>
        <w:tc>
          <w:tcPr>
            <w:tcW w:w="4876" w:type="dxa"/>
            <w:tcBorders>
              <w:top w:val="nil"/>
              <w:left w:val="nil"/>
              <w:bottom w:val="nil"/>
              <w:right w:val="nil"/>
            </w:tcBorders>
          </w:tcPr>
          <w:p w14:paraId="7DA1E65B" w14:textId="77777777" w:rsidR="00547D6E" w:rsidRPr="00955AAB" w:rsidRDefault="00547D6E" w:rsidP="00273B59">
            <w:pPr>
              <w:pStyle w:val="Normal6a"/>
            </w:pPr>
          </w:p>
        </w:tc>
        <w:tc>
          <w:tcPr>
            <w:tcW w:w="4876" w:type="dxa"/>
            <w:tcBorders>
              <w:top w:val="nil"/>
              <w:left w:val="nil"/>
              <w:bottom w:val="nil"/>
              <w:right w:val="nil"/>
            </w:tcBorders>
          </w:tcPr>
          <w:p w14:paraId="470F3D06"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the project supports cross-border impact and contributes to reducing fragmentation in the Union’s biotechnology ecosystem, in line with the objectives set out in Article 3(1);</w:t>
            </w:r>
          </w:p>
        </w:tc>
      </w:tr>
    </w:tbl>
    <w:p w14:paraId="094CA251"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BFBB9BE" w14:textId="77777777" w:rsidR="00547D6E" w:rsidRPr="00955AAB" w:rsidRDefault="00547D6E" w:rsidP="00547D6E">
      <w:r w:rsidRPr="00955AAB">
        <w:rPr>
          <w:rStyle w:val="HideTWBExt"/>
        </w:rPr>
        <w:t>&lt;/Amend&gt;</w:t>
      </w:r>
    </w:p>
    <w:p w14:paraId="17FF7BA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1442</w:t>
      </w:r>
      <w:r w:rsidRPr="00955AAB">
        <w:rPr>
          <w:rStyle w:val="HideTWBExt"/>
          <w:b w:val="0"/>
        </w:rPr>
        <w:t>&lt;/NumAm&gt;</w:t>
      </w:r>
    </w:p>
    <w:p w14:paraId="3F37C11C" w14:textId="77777777" w:rsidR="00547D6E" w:rsidRPr="00955AAB" w:rsidRDefault="00547D6E" w:rsidP="00547D6E">
      <w:pPr>
        <w:pStyle w:val="NormalBold"/>
      </w:pPr>
      <w:r w:rsidRPr="00955AAB">
        <w:rPr>
          <w:rStyle w:val="HideTWBExt"/>
          <w:b w:val="0"/>
        </w:rPr>
        <w:t>&lt;RepeatBlock-By&gt;&lt;Members&gt;</w:t>
      </w:r>
      <w:r w:rsidRPr="00955AAB">
        <w:t>Dario Nardella, Georgia Tramacere, Sofie Eriksson, Vytenis Povilas Andriukaitis</w:t>
      </w:r>
      <w:r w:rsidRPr="00955AAB">
        <w:rPr>
          <w:rStyle w:val="HideTWBExt"/>
          <w:b w:val="0"/>
        </w:rPr>
        <w:t>&lt;/Members&gt;</w:t>
      </w:r>
    </w:p>
    <w:p w14:paraId="58F82A49" w14:textId="77777777" w:rsidR="00547D6E" w:rsidRPr="00955AAB" w:rsidRDefault="00547D6E" w:rsidP="00547D6E">
      <w:pPr>
        <w:pStyle w:val="NormalBold"/>
      </w:pPr>
      <w:r w:rsidRPr="00955AAB">
        <w:rPr>
          <w:rStyle w:val="HideTWBExt"/>
          <w:b w:val="0"/>
        </w:rPr>
        <w:t>&lt;/RepeatBlock-By&gt;</w:t>
      </w:r>
    </w:p>
    <w:p w14:paraId="437B0790"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1DDFF5E" w14:textId="77777777" w:rsidR="00547D6E" w:rsidRPr="00955AAB" w:rsidRDefault="00547D6E" w:rsidP="00547D6E">
      <w:pPr>
        <w:pStyle w:val="NormalBold"/>
      </w:pPr>
      <w:r w:rsidRPr="00955AAB">
        <w:rPr>
          <w:rStyle w:val="HideTWBExt"/>
          <w:b w:val="0"/>
        </w:rPr>
        <w:t>&lt;Article&gt;</w:t>
      </w:r>
      <w:r w:rsidRPr="00955AAB">
        <w:t>Article 4 – paragraph 1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5FC4C6B" w14:textId="77777777" w:rsidTr="00273B59">
        <w:trPr>
          <w:trHeight w:hRule="exact" w:val="240"/>
          <w:jc w:val="center"/>
        </w:trPr>
        <w:tc>
          <w:tcPr>
            <w:tcW w:w="9752" w:type="dxa"/>
            <w:gridSpan w:val="2"/>
            <w:tcBorders>
              <w:top w:val="nil"/>
              <w:left w:val="nil"/>
              <w:bottom w:val="nil"/>
              <w:right w:val="nil"/>
            </w:tcBorders>
          </w:tcPr>
          <w:p w14:paraId="1C9AB41C" w14:textId="77777777" w:rsidR="00547D6E" w:rsidRPr="00955AAB" w:rsidRDefault="00547D6E" w:rsidP="00273B59"/>
        </w:tc>
      </w:tr>
      <w:tr w:rsidR="00955AAB" w:rsidRPr="00955AAB" w14:paraId="3380D34B" w14:textId="77777777" w:rsidTr="00273B59">
        <w:trPr>
          <w:trHeight w:val="240"/>
          <w:jc w:val="center"/>
        </w:trPr>
        <w:tc>
          <w:tcPr>
            <w:tcW w:w="4876" w:type="dxa"/>
            <w:tcBorders>
              <w:top w:val="nil"/>
              <w:left w:val="nil"/>
              <w:bottom w:val="nil"/>
              <w:right w:val="nil"/>
            </w:tcBorders>
          </w:tcPr>
          <w:p w14:paraId="6B0C923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C513C3D" w14:textId="77777777" w:rsidR="00547D6E" w:rsidRPr="00955AAB" w:rsidRDefault="00547D6E" w:rsidP="00273B59">
            <w:pPr>
              <w:pStyle w:val="AmColumnHeading"/>
            </w:pPr>
            <w:r w:rsidRPr="00955AAB">
              <w:t>Amendment</w:t>
            </w:r>
          </w:p>
        </w:tc>
      </w:tr>
      <w:tr w:rsidR="00955AAB" w:rsidRPr="00955AAB" w14:paraId="0C7806D2" w14:textId="77777777" w:rsidTr="00273B59">
        <w:trPr>
          <w:jc w:val="center"/>
        </w:trPr>
        <w:tc>
          <w:tcPr>
            <w:tcW w:w="4876" w:type="dxa"/>
            <w:tcBorders>
              <w:top w:val="nil"/>
              <w:left w:val="nil"/>
              <w:bottom w:val="nil"/>
              <w:right w:val="nil"/>
            </w:tcBorders>
          </w:tcPr>
          <w:p w14:paraId="7036A3A2" w14:textId="77777777" w:rsidR="00547D6E" w:rsidRPr="00955AAB" w:rsidRDefault="00547D6E" w:rsidP="00273B59">
            <w:pPr>
              <w:pStyle w:val="Normal6a"/>
            </w:pPr>
          </w:p>
        </w:tc>
        <w:tc>
          <w:tcPr>
            <w:tcW w:w="4876" w:type="dxa"/>
            <w:tcBorders>
              <w:top w:val="nil"/>
              <w:left w:val="nil"/>
              <w:bottom w:val="nil"/>
              <w:right w:val="nil"/>
            </w:tcBorders>
          </w:tcPr>
          <w:p w14:paraId="7B307150"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the project aims to connect research, industrial and financing actors, thus supporting the reduction of fragmentation in the Union’s biotechnology system.</w:t>
            </w:r>
          </w:p>
        </w:tc>
      </w:tr>
    </w:tbl>
    <w:p w14:paraId="73AA6A6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BC0A92A" w14:textId="77777777" w:rsidR="00547D6E" w:rsidRPr="00955AAB" w:rsidRDefault="00547D6E" w:rsidP="00547D6E">
      <w:r w:rsidRPr="00955AAB">
        <w:rPr>
          <w:rStyle w:val="HideTWBExt"/>
        </w:rPr>
        <w:t>&lt;/Amend&gt;</w:t>
      </w:r>
    </w:p>
    <w:p w14:paraId="5079E0C6" w14:textId="77777777" w:rsidR="00547D6E" w:rsidRPr="00955AAB" w:rsidRDefault="00547D6E" w:rsidP="00547D6E">
      <w:pPr>
        <w:pStyle w:val="AmNumberTabs"/>
      </w:pPr>
      <w:r w:rsidRPr="00955AAB">
        <w:rPr>
          <w:rStyle w:val="HideTWBExt"/>
          <w:b w:val="0"/>
        </w:rPr>
        <w:lastRenderedPageBreak/>
        <w:t>&lt;Amend&gt;</w:t>
      </w:r>
      <w:r w:rsidRPr="00955AAB">
        <w:t>Amendment</w:t>
      </w:r>
      <w:r w:rsidRPr="00955AAB">
        <w:tab/>
      </w:r>
      <w:r w:rsidRPr="00955AAB">
        <w:tab/>
      </w:r>
      <w:r w:rsidRPr="00955AAB">
        <w:rPr>
          <w:rStyle w:val="HideTWBExt"/>
          <w:b w:val="0"/>
        </w:rPr>
        <w:t>&lt;NumAm&gt;</w:t>
      </w:r>
      <w:r w:rsidRPr="00955AAB">
        <w:t>1443</w:t>
      </w:r>
      <w:r w:rsidRPr="00955AAB">
        <w:rPr>
          <w:rStyle w:val="HideTWBExt"/>
          <w:b w:val="0"/>
        </w:rPr>
        <w:t>&lt;/NumAm&gt;</w:t>
      </w:r>
    </w:p>
    <w:p w14:paraId="6EB0F174"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152BF411" w14:textId="77777777" w:rsidR="00547D6E" w:rsidRPr="00955AAB" w:rsidRDefault="00547D6E" w:rsidP="00547D6E">
      <w:pPr>
        <w:pStyle w:val="NormalBold"/>
      </w:pPr>
      <w:r w:rsidRPr="00955AAB">
        <w:rPr>
          <w:rStyle w:val="HideTWBExt"/>
          <w:b w:val="0"/>
        </w:rPr>
        <w:t>&lt;/RepeatBlock-By&gt;</w:t>
      </w:r>
    </w:p>
    <w:p w14:paraId="523EECA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3093FD2" w14:textId="77777777" w:rsidR="00547D6E" w:rsidRPr="00955AAB" w:rsidRDefault="00547D6E" w:rsidP="00547D6E">
      <w:pPr>
        <w:pStyle w:val="NormalBold"/>
      </w:pPr>
      <w:r w:rsidRPr="00955AAB">
        <w:rPr>
          <w:rStyle w:val="HideTWBExt"/>
          <w:b w:val="0"/>
        </w:rPr>
        <w:t>&lt;Article&gt;</w:t>
      </w:r>
      <w:r w:rsidRPr="00955AAB">
        <w:t>Article 4 – paragraph 1 – point e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5ACBE32" w14:textId="77777777" w:rsidTr="00273B59">
        <w:trPr>
          <w:trHeight w:hRule="exact" w:val="240"/>
          <w:jc w:val="center"/>
        </w:trPr>
        <w:tc>
          <w:tcPr>
            <w:tcW w:w="9752" w:type="dxa"/>
            <w:gridSpan w:val="2"/>
            <w:tcBorders>
              <w:top w:val="nil"/>
              <w:left w:val="nil"/>
              <w:bottom w:val="nil"/>
              <w:right w:val="nil"/>
            </w:tcBorders>
          </w:tcPr>
          <w:p w14:paraId="24E238E0" w14:textId="77777777" w:rsidR="00547D6E" w:rsidRPr="00955AAB" w:rsidRDefault="00547D6E" w:rsidP="00273B59"/>
        </w:tc>
      </w:tr>
      <w:tr w:rsidR="00955AAB" w:rsidRPr="00955AAB" w14:paraId="586C0616" w14:textId="77777777" w:rsidTr="00273B59">
        <w:trPr>
          <w:trHeight w:val="240"/>
          <w:jc w:val="center"/>
        </w:trPr>
        <w:tc>
          <w:tcPr>
            <w:tcW w:w="4876" w:type="dxa"/>
            <w:tcBorders>
              <w:top w:val="nil"/>
              <w:left w:val="nil"/>
              <w:bottom w:val="nil"/>
              <w:right w:val="nil"/>
            </w:tcBorders>
          </w:tcPr>
          <w:p w14:paraId="1F094F5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334B762" w14:textId="77777777" w:rsidR="00547D6E" w:rsidRPr="00955AAB" w:rsidRDefault="00547D6E" w:rsidP="00273B59">
            <w:pPr>
              <w:pStyle w:val="AmColumnHeading"/>
            </w:pPr>
            <w:r w:rsidRPr="00955AAB">
              <w:t>Amendment</w:t>
            </w:r>
          </w:p>
        </w:tc>
      </w:tr>
      <w:tr w:rsidR="00955AAB" w:rsidRPr="00955AAB" w14:paraId="31737E45" w14:textId="77777777" w:rsidTr="00273B59">
        <w:trPr>
          <w:jc w:val="center"/>
        </w:trPr>
        <w:tc>
          <w:tcPr>
            <w:tcW w:w="4876" w:type="dxa"/>
            <w:tcBorders>
              <w:top w:val="nil"/>
              <w:left w:val="nil"/>
              <w:bottom w:val="nil"/>
              <w:right w:val="nil"/>
            </w:tcBorders>
          </w:tcPr>
          <w:p w14:paraId="433271E1" w14:textId="77777777" w:rsidR="00547D6E" w:rsidRPr="00955AAB" w:rsidRDefault="00547D6E" w:rsidP="00273B59">
            <w:pPr>
              <w:pStyle w:val="Normal6a"/>
            </w:pPr>
          </w:p>
        </w:tc>
        <w:tc>
          <w:tcPr>
            <w:tcW w:w="4876" w:type="dxa"/>
            <w:tcBorders>
              <w:top w:val="nil"/>
              <w:left w:val="nil"/>
              <w:bottom w:val="nil"/>
              <w:right w:val="nil"/>
            </w:tcBorders>
          </w:tcPr>
          <w:p w14:paraId="01479032" w14:textId="77777777" w:rsidR="00547D6E" w:rsidRPr="00955AAB" w:rsidRDefault="00547D6E" w:rsidP="00273B59">
            <w:pPr>
              <w:pStyle w:val="Normal6a"/>
            </w:pPr>
            <w:r w:rsidRPr="00955AAB">
              <w:rPr>
                <w:b/>
                <w:i/>
              </w:rPr>
              <w:t>(</w:t>
            </w:r>
            <w:proofErr w:type="spellStart"/>
            <w:r w:rsidRPr="00955AAB">
              <w:rPr>
                <w:b/>
                <w:i/>
              </w:rPr>
              <w:t>eb</w:t>
            </w:r>
            <w:proofErr w:type="spellEnd"/>
            <w:r w:rsidRPr="00955AAB">
              <w:rPr>
                <w:b/>
                <w:i/>
              </w:rPr>
              <w:t>)</w:t>
            </w:r>
            <w:r w:rsidRPr="00955AAB">
              <w:tab/>
            </w:r>
            <w:r w:rsidRPr="00955AAB">
              <w:rPr>
                <w:b/>
                <w:i/>
              </w:rPr>
              <w:t xml:space="preserve">the project contributes to the collection and access to high-quality epidemiological surveillance and vaccine effectiveness data, including </w:t>
            </w:r>
            <w:proofErr w:type="gramStart"/>
            <w:r w:rsidRPr="00955AAB">
              <w:rPr>
                <w:b/>
                <w:i/>
              </w:rPr>
              <w:t>through the use of</w:t>
            </w:r>
            <w:proofErr w:type="gramEnd"/>
            <w:r w:rsidRPr="00955AAB">
              <w:rPr>
                <w:b/>
                <w:i/>
              </w:rPr>
              <w:t xml:space="preserve"> interoperable electronic health data in accordance with the European Health Data Space, and promotes coordinated early engagement with developers, with a view to strengthening disease prevention and crisis preparedness;</w:t>
            </w:r>
          </w:p>
        </w:tc>
      </w:tr>
    </w:tbl>
    <w:p w14:paraId="36BFE81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B36D90F"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023206CB" w14:textId="77777777" w:rsidR="00547D6E" w:rsidRPr="00955AAB" w:rsidRDefault="00547D6E" w:rsidP="00547D6E">
      <w:pPr>
        <w:pStyle w:val="AmJustText"/>
      </w:pPr>
      <w:r w:rsidRPr="00955AAB">
        <w:t>Wording is added to allow for a project at EU level to support (including financing) for generation of surveillance and vaccine effectiveness data. Articles 32 and 33 set out additional conditions for the strategic projects listed in Article 4(1). However, further development would be needed to define how a surveillance data project could be structured (e.g. as a public–private partnership) before such conditions could be applied to project (</w:t>
      </w:r>
      <w:proofErr w:type="spellStart"/>
      <w:r w:rsidRPr="00955AAB">
        <w:t>eb</w:t>
      </w:r>
      <w:proofErr w:type="spellEnd"/>
      <w:r w:rsidRPr="00955AAB">
        <w:t>). It should be noted that Article 4(2) allows the Commission to establish such conditions at a later stage through implementing acts.</w:t>
      </w:r>
    </w:p>
    <w:p w14:paraId="543B546A" w14:textId="77777777" w:rsidR="00547D6E" w:rsidRPr="00955AAB" w:rsidRDefault="00547D6E" w:rsidP="00547D6E">
      <w:r w:rsidRPr="00955AAB">
        <w:rPr>
          <w:rStyle w:val="HideTWBExt"/>
        </w:rPr>
        <w:t>&lt;/Amend&gt;</w:t>
      </w:r>
    </w:p>
    <w:p w14:paraId="79F1DCC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1444</w:t>
      </w:r>
      <w:r w:rsidRPr="00955AAB">
        <w:rPr>
          <w:rStyle w:val="HideTWBExt"/>
          <w:b w:val="0"/>
        </w:rPr>
        <w:t>&lt;/NumAm&gt;</w:t>
      </w:r>
    </w:p>
    <w:p w14:paraId="4EB0236C"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564BD1C1" w14:textId="77777777" w:rsidR="00547D6E" w:rsidRPr="00955AAB" w:rsidRDefault="00547D6E" w:rsidP="00547D6E">
      <w:pPr>
        <w:pStyle w:val="NormalBold"/>
      </w:pPr>
      <w:r w:rsidRPr="00955AAB">
        <w:rPr>
          <w:rStyle w:val="HideTWBExt"/>
          <w:b w:val="0"/>
        </w:rPr>
        <w:t>&lt;/RepeatBlock-By&gt;</w:t>
      </w:r>
    </w:p>
    <w:p w14:paraId="35BACC0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A3300FD" w14:textId="77777777" w:rsidR="00547D6E" w:rsidRPr="00955AAB" w:rsidRDefault="00547D6E" w:rsidP="00547D6E">
      <w:pPr>
        <w:pStyle w:val="NormalBold"/>
      </w:pPr>
      <w:r w:rsidRPr="00955AAB">
        <w:rPr>
          <w:rStyle w:val="HideTWBExt"/>
          <w:b w:val="0"/>
        </w:rPr>
        <w:t>&lt;Article&gt;</w:t>
      </w:r>
      <w:r w:rsidRPr="00955AAB">
        <w:t>Article 4 – paragraph 1 – point e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E9A4E4A" w14:textId="77777777" w:rsidTr="00273B59">
        <w:trPr>
          <w:trHeight w:hRule="exact" w:val="240"/>
          <w:jc w:val="center"/>
        </w:trPr>
        <w:tc>
          <w:tcPr>
            <w:tcW w:w="9752" w:type="dxa"/>
            <w:gridSpan w:val="2"/>
            <w:tcBorders>
              <w:top w:val="nil"/>
              <w:left w:val="nil"/>
              <w:bottom w:val="nil"/>
              <w:right w:val="nil"/>
            </w:tcBorders>
          </w:tcPr>
          <w:p w14:paraId="71B9C3D2" w14:textId="77777777" w:rsidR="00547D6E" w:rsidRPr="00955AAB" w:rsidRDefault="00547D6E" w:rsidP="00273B59"/>
        </w:tc>
      </w:tr>
      <w:tr w:rsidR="00955AAB" w:rsidRPr="00955AAB" w14:paraId="03A97F95" w14:textId="77777777" w:rsidTr="00273B59">
        <w:trPr>
          <w:trHeight w:val="240"/>
          <w:jc w:val="center"/>
        </w:trPr>
        <w:tc>
          <w:tcPr>
            <w:tcW w:w="4876" w:type="dxa"/>
            <w:tcBorders>
              <w:top w:val="nil"/>
              <w:left w:val="nil"/>
              <w:bottom w:val="nil"/>
              <w:right w:val="nil"/>
            </w:tcBorders>
          </w:tcPr>
          <w:p w14:paraId="00BA6898"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A4B3E81" w14:textId="77777777" w:rsidR="00547D6E" w:rsidRPr="00955AAB" w:rsidRDefault="00547D6E" w:rsidP="00273B59">
            <w:pPr>
              <w:pStyle w:val="AmColumnHeading"/>
            </w:pPr>
            <w:r w:rsidRPr="00955AAB">
              <w:t>Amendment</w:t>
            </w:r>
          </w:p>
        </w:tc>
      </w:tr>
      <w:tr w:rsidR="00955AAB" w:rsidRPr="00955AAB" w14:paraId="5AE4C192" w14:textId="77777777" w:rsidTr="00273B59">
        <w:trPr>
          <w:jc w:val="center"/>
        </w:trPr>
        <w:tc>
          <w:tcPr>
            <w:tcW w:w="4876" w:type="dxa"/>
            <w:tcBorders>
              <w:top w:val="nil"/>
              <w:left w:val="nil"/>
              <w:bottom w:val="nil"/>
              <w:right w:val="nil"/>
            </w:tcBorders>
          </w:tcPr>
          <w:p w14:paraId="18903642" w14:textId="77777777" w:rsidR="00547D6E" w:rsidRPr="00955AAB" w:rsidRDefault="00547D6E" w:rsidP="00273B59">
            <w:pPr>
              <w:pStyle w:val="Normal6a"/>
            </w:pPr>
          </w:p>
        </w:tc>
        <w:tc>
          <w:tcPr>
            <w:tcW w:w="4876" w:type="dxa"/>
            <w:tcBorders>
              <w:top w:val="nil"/>
              <w:left w:val="nil"/>
              <w:bottom w:val="nil"/>
              <w:right w:val="nil"/>
            </w:tcBorders>
          </w:tcPr>
          <w:p w14:paraId="6F7E49DE" w14:textId="77777777" w:rsidR="00547D6E" w:rsidRPr="00955AAB" w:rsidRDefault="00547D6E" w:rsidP="00273B59">
            <w:pPr>
              <w:pStyle w:val="Normal6a"/>
            </w:pPr>
            <w:r w:rsidRPr="00955AAB">
              <w:rPr>
                <w:b/>
                <w:i/>
              </w:rPr>
              <w:t>(</w:t>
            </w:r>
            <w:proofErr w:type="spellStart"/>
            <w:r w:rsidRPr="00955AAB">
              <w:rPr>
                <w:b/>
                <w:i/>
              </w:rPr>
              <w:t>eb</w:t>
            </w:r>
            <w:proofErr w:type="spellEnd"/>
            <w:r w:rsidRPr="00955AAB">
              <w:rPr>
                <w:b/>
                <w:i/>
              </w:rPr>
              <w:t>)</w:t>
            </w:r>
            <w:r w:rsidRPr="00955AAB">
              <w:tab/>
            </w:r>
            <w:r w:rsidRPr="00955AAB">
              <w:rPr>
                <w:b/>
                <w:i/>
              </w:rPr>
              <w:t>the project contributes to ecosystem multiplier effects, including the capacity to connect research, industry, clinical, regulatory, manufacturing, data and financing actors, in line with Articles 3(1) and 20(3);</w:t>
            </w:r>
          </w:p>
        </w:tc>
      </w:tr>
    </w:tbl>
    <w:p w14:paraId="14E2E046"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EC295ED" w14:textId="77777777" w:rsidR="00547D6E" w:rsidRPr="00955AAB" w:rsidRDefault="00547D6E" w:rsidP="00547D6E">
      <w:r w:rsidRPr="00955AAB">
        <w:rPr>
          <w:rStyle w:val="HideTWBExt"/>
        </w:rPr>
        <w:t>&lt;/Amend&gt;</w:t>
      </w:r>
    </w:p>
    <w:p w14:paraId="4DA0F2B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1445</w:t>
      </w:r>
      <w:r w:rsidRPr="00955AAB">
        <w:rPr>
          <w:rStyle w:val="HideTWBExt"/>
          <w:b w:val="0"/>
        </w:rPr>
        <w:t>&lt;/NumAm&gt;</w:t>
      </w:r>
    </w:p>
    <w:p w14:paraId="328B7DFE" w14:textId="77777777" w:rsidR="00547D6E" w:rsidRPr="00955AAB" w:rsidRDefault="00547D6E" w:rsidP="00547D6E">
      <w:pPr>
        <w:pStyle w:val="NormalBold"/>
      </w:pPr>
      <w:r w:rsidRPr="00955AAB">
        <w:rPr>
          <w:rStyle w:val="HideTWBExt"/>
          <w:b w:val="0"/>
        </w:rPr>
        <w:t>&lt;RepeatBlock-By&gt;&lt;Members&gt;</w:t>
      </w:r>
      <w:r w:rsidRPr="00955AAB">
        <w:t>Waldemar Buda, Kosma Złotowski</w:t>
      </w:r>
      <w:r w:rsidRPr="00955AAB">
        <w:rPr>
          <w:rStyle w:val="HideTWBExt"/>
          <w:b w:val="0"/>
        </w:rPr>
        <w:t>&lt;/Members&gt;</w:t>
      </w:r>
    </w:p>
    <w:p w14:paraId="2C6D3F42" w14:textId="77777777" w:rsidR="00547D6E" w:rsidRPr="00955AAB" w:rsidRDefault="00547D6E" w:rsidP="00547D6E">
      <w:pPr>
        <w:pStyle w:val="NormalBold"/>
      </w:pPr>
      <w:r w:rsidRPr="00955AAB">
        <w:rPr>
          <w:rStyle w:val="HideTWBExt"/>
          <w:b w:val="0"/>
        </w:rPr>
        <w:t>&lt;/RepeatBlock-By&gt;</w:t>
      </w:r>
    </w:p>
    <w:p w14:paraId="7620937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AC69A9E" w14:textId="77777777" w:rsidR="00547D6E" w:rsidRPr="00955AAB" w:rsidRDefault="00547D6E" w:rsidP="00547D6E">
      <w:pPr>
        <w:pStyle w:val="NormalBold"/>
      </w:pPr>
      <w:r w:rsidRPr="00955AAB">
        <w:rPr>
          <w:rStyle w:val="HideTWBExt"/>
          <w:b w:val="0"/>
        </w:rPr>
        <w:t>&lt;Article&gt;</w:t>
      </w:r>
      <w:r w:rsidRPr="00955AAB">
        <w:t>Article 4 – paragraph 1 – point e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FA6E397" w14:textId="77777777" w:rsidTr="00273B59">
        <w:trPr>
          <w:trHeight w:hRule="exact" w:val="240"/>
          <w:jc w:val="center"/>
        </w:trPr>
        <w:tc>
          <w:tcPr>
            <w:tcW w:w="9752" w:type="dxa"/>
            <w:gridSpan w:val="2"/>
            <w:tcBorders>
              <w:top w:val="nil"/>
              <w:left w:val="nil"/>
              <w:bottom w:val="nil"/>
              <w:right w:val="nil"/>
            </w:tcBorders>
          </w:tcPr>
          <w:p w14:paraId="10267D70" w14:textId="77777777" w:rsidR="00547D6E" w:rsidRPr="00955AAB" w:rsidRDefault="00547D6E" w:rsidP="00273B59"/>
        </w:tc>
      </w:tr>
      <w:tr w:rsidR="00955AAB" w:rsidRPr="00955AAB" w14:paraId="3BD3F12A" w14:textId="77777777" w:rsidTr="00273B59">
        <w:trPr>
          <w:trHeight w:val="240"/>
          <w:jc w:val="center"/>
        </w:trPr>
        <w:tc>
          <w:tcPr>
            <w:tcW w:w="4876" w:type="dxa"/>
            <w:tcBorders>
              <w:top w:val="nil"/>
              <w:left w:val="nil"/>
              <w:bottom w:val="nil"/>
              <w:right w:val="nil"/>
            </w:tcBorders>
          </w:tcPr>
          <w:p w14:paraId="3075F0A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79DCD26" w14:textId="77777777" w:rsidR="00547D6E" w:rsidRPr="00955AAB" w:rsidRDefault="00547D6E" w:rsidP="00273B59">
            <w:pPr>
              <w:pStyle w:val="AmColumnHeading"/>
            </w:pPr>
            <w:r w:rsidRPr="00955AAB">
              <w:t>Amendment</w:t>
            </w:r>
          </w:p>
        </w:tc>
      </w:tr>
      <w:tr w:rsidR="00955AAB" w:rsidRPr="00955AAB" w14:paraId="5B6FC61A" w14:textId="77777777" w:rsidTr="00273B59">
        <w:trPr>
          <w:jc w:val="center"/>
        </w:trPr>
        <w:tc>
          <w:tcPr>
            <w:tcW w:w="4876" w:type="dxa"/>
            <w:tcBorders>
              <w:top w:val="nil"/>
              <w:left w:val="nil"/>
              <w:bottom w:val="nil"/>
              <w:right w:val="nil"/>
            </w:tcBorders>
          </w:tcPr>
          <w:p w14:paraId="4CD7A13D" w14:textId="77777777" w:rsidR="00547D6E" w:rsidRPr="00955AAB" w:rsidRDefault="00547D6E" w:rsidP="00273B59">
            <w:pPr>
              <w:pStyle w:val="Normal6a"/>
            </w:pPr>
          </w:p>
        </w:tc>
        <w:tc>
          <w:tcPr>
            <w:tcW w:w="4876" w:type="dxa"/>
            <w:tcBorders>
              <w:top w:val="nil"/>
              <w:left w:val="nil"/>
              <w:bottom w:val="nil"/>
              <w:right w:val="nil"/>
            </w:tcBorders>
          </w:tcPr>
          <w:p w14:paraId="075177DB" w14:textId="77777777" w:rsidR="00547D6E" w:rsidRPr="00955AAB" w:rsidRDefault="00547D6E" w:rsidP="00273B59">
            <w:pPr>
              <w:pStyle w:val="Normal6a"/>
            </w:pPr>
            <w:r w:rsidRPr="00955AAB">
              <w:rPr>
                <w:b/>
                <w:i/>
              </w:rPr>
              <w:t>(</w:t>
            </w:r>
            <w:proofErr w:type="spellStart"/>
            <w:r w:rsidRPr="00955AAB">
              <w:rPr>
                <w:b/>
                <w:i/>
              </w:rPr>
              <w:t>eb</w:t>
            </w:r>
            <w:proofErr w:type="spellEnd"/>
            <w:r w:rsidRPr="00955AAB">
              <w:rPr>
                <w:b/>
                <w:i/>
              </w:rPr>
              <w:t>)</w:t>
            </w:r>
            <w:r w:rsidRPr="00955AAB">
              <w:tab/>
            </w:r>
            <w:r w:rsidRPr="00955AAB">
              <w:rPr>
                <w:b/>
                <w:i/>
              </w:rPr>
              <w:t>the project significantly contributes to the development, modernisation or expansion of capacities for biological medicinal products, including biosimilar medicinal products.</w:t>
            </w:r>
          </w:p>
        </w:tc>
      </w:tr>
    </w:tbl>
    <w:p w14:paraId="6A0FC07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9577A15" w14:textId="77777777" w:rsidR="00547D6E" w:rsidRPr="00955AAB" w:rsidRDefault="00547D6E" w:rsidP="00547D6E">
      <w:r w:rsidRPr="00955AAB">
        <w:rPr>
          <w:rStyle w:val="HideTWBExt"/>
        </w:rPr>
        <w:t>&lt;/Amend&gt;</w:t>
      </w:r>
    </w:p>
    <w:p w14:paraId="1A711CC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1446</w:t>
      </w:r>
      <w:r w:rsidRPr="00955AAB">
        <w:rPr>
          <w:rStyle w:val="HideTWBExt"/>
          <w:b w:val="0"/>
        </w:rPr>
        <w:t>&lt;/NumAm&gt;</w:t>
      </w:r>
    </w:p>
    <w:p w14:paraId="0069AD94"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7134AB7A" w14:textId="77777777" w:rsidR="00547D6E" w:rsidRPr="00955AAB" w:rsidRDefault="00547D6E" w:rsidP="00547D6E">
      <w:pPr>
        <w:pStyle w:val="NormalBold"/>
      </w:pPr>
      <w:r w:rsidRPr="00955AAB">
        <w:rPr>
          <w:rStyle w:val="HideTWBExt"/>
          <w:b w:val="0"/>
        </w:rPr>
        <w:t>&lt;/RepeatBlock-By&gt;</w:t>
      </w:r>
    </w:p>
    <w:p w14:paraId="0CA367A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3CD1F8D" w14:textId="77777777" w:rsidR="00547D6E" w:rsidRPr="00955AAB" w:rsidRDefault="00547D6E" w:rsidP="00547D6E">
      <w:pPr>
        <w:pStyle w:val="NormalBold"/>
      </w:pPr>
      <w:r w:rsidRPr="00955AAB">
        <w:rPr>
          <w:rStyle w:val="HideTWBExt"/>
          <w:b w:val="0"/>
        </w:rPr>
        <w:t>&lt;Article&gt;</w:t>
      </w:r>
      <w:r w:rsidRPr="00955AAB">
        <w:t>Article 4 – paragraph 1 – point e c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35F6686" w14:textId="77777777" w:rsidTr="00273B59">
        <w:trPr>
          <w:trHeight w:hRule="exact" w:val="240"/>
          <w:jc w:val="center"/>
        </w:trPr>
        <w:tc>
          <w:tcPr>
            <w:tcW w:w="9752" w:type="dxa"/>
            <w:gridSpan w:val="2"/>
            <w:tcBorders>
              <w:top w:val="nil"/>
              <w:left w:val="nil"/>
              <w:bottom w:val="nil"/>
              <w:right w:val="nil"/>
            </w:tcBorders>
          </w:tcPr>
          <w:p w14:paraId="1F405DE9" w14:textId="77777777" w:rsidR="00547D6E" w:rsidRPr="00955AAB" w:rsidRDefault="00547D6E" w:rsidP="00273B59"/>
        </w:tc>
      </w:tr>
      <w:tr w:rsidR="00955AAB" w:rsidRPr="00955AAB" w14:paraId="47C4F5A9" w14:textId="77777777" w:rsidTr="00273B59">
        <w:trPr>
          <w:trHeight w:val="240"/>
          <w:jc w:val="center"/>
        </w:trPr>
        <w:tc>
          <w:tcPr>
            <w:tcW w:w="4876" w:type="dxa"/>
            <w:tcBorders>
              <w:top w:val="nil"/>
              <w:left w:val="nil"/>
              <w:bottom w:val="nil"/>
              <w:right w:val="nil"/>
            </w:tcBorders>
          </w:tcPr>
          <w:p w14:paraId="7DECE2F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3CC1818" w14:textId="77777777" w:rsidR="00547D6E" w:rsidRPr="00955AAB" w:rsidRDefault="00547D6E" w:rsidP="00273B59">
            <w:pPr>
              <w:pStyle w:val="AmColumnHeading"/>
            </w:pPr>
            <w:r w:rsidRPr="00955AAB">
              <w:t>Amendment</w:t>
            </w:r>
          </w:p>
        </w:tc>
      </w:tr>
      <w:tr w:rsidR="00955AAB" w:rsidRPr="00955AAB" w14:paraId="75AE993D" w14:textId="77777777" w:rsidTr="00273B59">
        <w:trPr>
          <w:jc w:val="center"/>
        </w:trPr>
        <w:tc>
          <w:tcPr>
            <w:tcW w:w="4876" w:type="dxa"/>
            <w:tcBorders>
              <w:top w:val="nil"/>
              <w:left w:val="nil"/>
              <w:bottom w:val="nil"/>
              <w:right w:val="nil"/>
            </w:tcBorders>
          </w:tcPr>
          <w:p w14:paraId="6A111CEC" w14:textId="77777777" w:rsidR="00547D6E" w:rsidRPr="00955AAB" w:rsidRDefault="00547D6E" w:rsidP="00273B59">
            <w:pPr>
              <w:pStyle w:val="Normal6a"/>
            </w:pPr>
          </w:p>
        </w:tc>
        <w:tc>
          <w:tcPr>
            <w:tcW w:w="4876" w:type="dxa"/>
            <w:tcBorders>
              <w:top w:val="nil"/>
              <w:left w:val="nil"/>
              <w:bottom w:val="nil"/>
              <w:right w:val="nil"/>
            </w:tcBorders>
          </w:tcPr>
          <w:p w14:paraId="2D8F8358" w14:textId="77777777" w:rsidR="00547D6E" w:rsidRPr="00955AAB" w:rsidRDefault="00547D6E" w:rsidP="00273B59">
            <w:pPr>
              <w:pStyle w:val="Normal6a"/>
            </w:pPr>
            <w:r w:rsidRPr="00955AAB">
              <w:rPr>
                <w:b/>
                <w:i/>
              </w:rPr>
              <w:t>(</w:t>
            </w:r>
            <w:proofErr w:type="spellStart"/>
            <w:r w:rsidRPr="00955AAB">
              <w:rPr>
                <w:b/>
                <w:i/>
              </w:rPr>
              <w:t>ec</w:t>
            </w:r>
            <w:proofErr w:type="spellEnd"/>
            <w:r w:rsidRPr="00955AAB">
              <w:rPr>
                <w:b/>
                <w:i/>
              </w:rPr>
              <w:t>)</w:t>
            </w:r>
            <w:r w:rsidRPr="00955AAB">
              <w:tab/>
            </w:r>
            <w:r w:rsidRPr="00955AAB">
              <w:rPr>
                <w:b/>
                <w:i/>
              </w:rPr>
              <w:t>the project contributes to innovation translation capacity, including through the development, validation, standardisation, regulatory acceptance and uptake of New Approach Methodologies, where scientifically appropriate, in line with Article 3(1), points (b) and (c), and Article 32;</w:t>
            </w:r>
          </w:p>
        </w:tc>
      </w:tr>
    </w:tbl>
    <w:p w14:paraId="4639A3EF"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C52DB85" w14:textId="77777777" w:rsidR="00547D6E" w:rsidRPr="00955AAB" w:rsidRDefault="00547D6E" w:rsidP="00547D6E">
      <w:r w:rsidRPr="00955AAB">
        <w:rPr>
          <w:rStyle w:val="HideTWBExt"/>
        </w:rPr>
        <w:t>&lt;/Amend&gt;</w:t>
      </w:r>
    </w:p>
    <w:p w14:paraId="1FC8DCB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1447</w:t>
      </w:r>
      <w:r w:rsidRPr="00955AAB">
        <w:rPr>
          <w:rStyle w:val="HideTWBExt"/>
          <w:b w:val="0"/>
        </w:rPr>
        <w:t>&lt;/NumAm&gt;</w:t>
      </w:r>
    </w:p>
    <w:p w14:paraId="77C850F6"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5AD6F091" w14:textId="77777777" w:rsidR="00547D6E" w:rsidRPr="00955AAB" w:rsidRDefault="00547D6E" w:rsidP="00547D6E">
      <w:pPr>
        <w:pStyle w:val="NormalBold"/>
      </w:pPr>
      <w:r w:rsidRPr="00955AAB">
        <w:rPr>
          <w:rStyle w:val="HideTWBExt"/>
          <w:b w:val="0"/>
        </w:rPr>
        <w:t>&lt;/RepeatBlock-By&gt;</w:t>
      </w:r>
    </w:p>
    <w:p w14:paraId="02D7C69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AEB4A01" w14:textId="77777777" w:rsidR="00547D6E" w:rsidRPr="00955AAB" w:rsidRDefault="00547D6E" w:rsidP="00547D6E">
      <w:pPr>
        <w:pStyle w:val="NormalBold"/>
      </w:pPr>
      <w:r w:rsidRPr="00955AAB">
        <w:rPr>
          <w:rStyle w:val="HideTWBExt"/>
          <w:b w:val="0"/>
        </w:rPr>
        <w:lastRenderedPageBreak/>
        <w:t>&lt;Article&gt;</w:t>
      </w:r>
      <w:r w:rsidRPr="00955AAB">
        <w:t>Article 4 – paragraph 1 – point e d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B100EDB" w14:textId="77777777" w:rsidTr="00273B59">
        <w:trPr>
          <w:trHeight w:hRule="exact" w:val="240"/>
          <w:jc w:val="center"/>
        </w:trPr>
        <w:tc>
          <w:tcPr>
            <w:tcW w:w="9752" w:type="dxa"/>
            <w:gridSpan w:val="2"/>
            <w:tcBorders>
              <w:top w:val="nil"/>
              <w:left w:val="nil"/>
              <w:bottom w:val="nil"/>
              <w:right w:val="nil"/>
            </w:tcBorders>
          </w:tcPr>
          <w:p w14:paraId="1F82E175" w14:textId="77777777" w:rsidR="00547D6E" w:rsidRPr="00955AAB" w:rsidRDefault="00547D6E" w:rsidP="00273B59"/>
        </w:tc>
      </w:tr>
      <w:tr w:rsidR="00955AAB" w:rsidRPr="00955AAB" w14:paraId="75F36B73" w14:textId="77777777" w:rsidTr="00273B59">
        <w:trPr>
          <w:trHeight w:val="240"/>
          <w:jc w:val="center"/>
        </w:trPr>
        <w:tc>
          <w:tcPr>
            <w:tcW w:w="4876" w:type="dxa"/>
            <w:tcBorders>
              <w:top w:val="nil"/>
              <w:left w:val="nil"/>
              <w:bottom w:val="nil"/>
              <w:right w:val="nil"/>
            </w:tcBorders>
          </w:tcPr>
          <w:p w14:paraId="3216E118"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2C6212C" w14:textId="77777777" w:rsidR="00547D6E" w:rsidRPr="00955AAB" w:rsidRDefault="00547D6E" w:rsidP="00273B59">
            <w:pPr>
              <w:pStyle w:val="AmColumnHeading"/>
            </w:pPr>
            <w:r w:rsidRPr="00955AAB">
              <w:t>Amendment</w:t>
            </w:r>
          </w:p>
        </w:tc>
      </w:tr>
      <w:tr w:rsidR="00955AAB" w:rsidRPr="00955AAB" w14:paraId="7A050477" w14:textId="77777777" w:rsidTr="00273B59">
        <w:trPr>
          <w:jc w:val="center"/>
        </w:trPr>
        <w:tc>
          <w:tcPr>
            <w:tcW w:w="4876" w:type="dxa"/>
            <w:tcBorders>
              <w:top w:val="nil"/>
              <w:left w:val="nil"/>
              <w:bottom w:val="nil"/>
              <w:right w:val="nil"/>
            </w:tcBorders>
          </w:tcPr>
          <w:p w14:paraId="166E0C26" w14:textId="77777777" w:rsidR="00547D6E" w:rsidRPr="00955AAB" w:rsidRDefault="00547D6E" w:rsidP="00273B59">
            <w:pPr>
              <w:pStyle w:val="Normal6a"/>
            </w:pPr>
          </w:p>
        </w:tc>
        <w:tc>
          <w:tcPr>
            <w:tcW w:w="4876" w:type="dxa"/>
            <w:tcBorders>
              <w:top w:val="nil"/>
              <w:left w:val="nil"/>
              <w:bottom w:val="nil"/>
              <w:right w:val="nil"/>
            </w:tcBorders>
          </w:tcPr>
          <w:p w14:paraId="16D4BA8A" w14:textId="77777777" w:rsidR="00547D6E" w:rsidRPr="00955AAB" w:rsidRDefault="00547D6E" w:rsidP="00273B59">
            <w:pPr>
              <w:pStyle w:val="Normal6a"/>
            </w:pPr>
            <w:r w:rsidRPr="00955AAB">
              <w:rPr>
                <w:b/>
                <w:i/>
              </w:rPr>
              <w:t>(ed)</w:t>
            </w:r>
            <w:r w:rsidRPr="00955AAB">
              <w:tab/>
            </w:r>
            <w:r w:rsidRPr="00955AAB">
              <w:rPr>
                <w:b/>
                <w:i/>
              </w:rPr>
              <w:t>the project contributes to workforce development, skills, quality jobs and the Union’s biotechnology talent base, in line with Article 3(1), point (d);</w:t>
            </w:r>
          </w:p>
        </w:tc>
      </w:tr>
    </w:tbl>
    <w:p w14:paraId="2D893C3F"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4D90FD6" w14:textId="77777777" w:rsidR="00547D6E" w:rsidRPr="00955AAB" w:rsidRDefault="00547D6E" w:rsidP="00547D6E">
      <w:r w:rsidRPr="00955AAB">
        <w:rPr>
          <w:rStyle w:val="HideTWBExt"/>
        </w:rPr>
        <w:t>&lt;/Amend&gt;</w:t>
      </w:r>
    </w:p>
    <w:p w14:paraId="45C6C2D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1448</w:t>
      </w:r>
      <w:r w:rsidRPr="00955AAB">
        <w:rPr>
          <w:rStyle w:val="HideTWBExt"/>
          <w:b w:val="0"/>
        </w:rPr>
        <w:t>&lt;/NumAm&gt;</w:t>
      </w:r>
    </w:p>
    <w:p w14:paraId="752E37C1" w14:textId="77777777" w:rsidR="00547D6E" w:rsidRPr="00955AAB" w:rsidRDefault="00547D6E" w:rsidP="00547D6E">
      <w:pPr>
        <w:pStyle w:val="NormalBold"/>
      </w:pPr>
      <w:r w:rsidRPr="00955AAB">
        <w:rPr>
          <w:rStyle w:val="HideTWBExt"/>
          <w:b w:val="0"/>
        </w:rPr>
        <w:t>&lt;RepeatBlock-By&gt;&lt;Members&gt;</w:t>
      </w:r>
      <w:r w:rsidRPr="00955AAB">
        <w:t>Vytenis Povilas Andriukaitis, Marta Temido, Romana Jerković, Dario Nardella, Victor Negrescu</w:t>
      </w:r>
      <w:r w:rsidRPr="00955AAB">
        <w:rPr>
          <w:rStyle w:val="HideTWBExt"/>
          <w:b w:val="0"/>
        </w:rPr>
        <w:t>&lt;/Members&gt;</w:t>
      </w:r>
    </w:p>
    <w:p w14:paraId="091DCC0C" w14:textId="77777777" w:rsidR="00547D6E" w:rsidRPr="00955AAB" w:rsidRDefault="00547D6E" w:rsidP="00547D6E">
      <w:pPr>
        <w:pStyle w:val="NormalBold"/>
      </w:pPr>
      <w:r w:rsidRPr="00955AAB">
        <w:rPr>
          <w:rStyle w:val="HideTWBExt"/>
          <w:b w:val="0"/>
        </w:rPr>
        <w:t>&lt;/RepeatBlock-By&gt;</w:t>
      </w:r>
    </w:p>
    <w:p w14:paraId="57298F3F"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0694823" w14:textId="77777777" w:rsidR="00547D6E" w:rsidRPr="00955AAB" w:rsidRDefault="00547D6E" w:rsidP="00547D6E">
      <w:pPr>
        <w:pStyle w:val="NormalBold"/>
      </w:pPr>
      <w:r w:rsidRPr="00955AAB">
        <w:rPr>
          <w:rStyle w:val="HideTWBExt"/>
          <w:b w:val="0"/>
        </w:rPr>
        <w:t>&lt;Article&gt;</w:t>
      </w:r>
      <w:r w:rsidRPr="00955AAB">
        <w:t xml:space="preserve">Article 4 – paragraph 1 – point e </w:t>
      </w:r>
      <w:proofErr w:type="spellStart"/>
      <w:r w:rsidRPr="00955AAB">
        <w:t>e</w:t>
      </w:r>
      <w:proofErr w:type="spellEnd"/>
      <w:r w:rsidRPr="00955AAB">
        <w:t xml:space="preserve">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B09D4CA" w14:textId="77777777" w:rsidTr="00273B59">
        <w:trPr>
          <w:trHeight w:hRule="exact" w:val="240"/>
          <w:jc w:val="center"/>
        </w:trPr>
        <w:tc>
          <w:tcPr>
            <w:tcW w:w="9752" w:type="dxa"/>
            <w:gridSpan w:val="2"/>
            <w:tcBorders>
              <w:top w:val="nil"/>
              <w:left w:val="nil"/>
              <w:bottom w:val="nil"/>
              <w:right w:val="nil"/>
            </w:tcBorders>
          </w:tcPr>
          <w:p w14:paraId="12016845" w14:textId="77777777" w:rsidR="00547D6E" w:rsidRPr="00955AAB" w:rsidRDefault="00547D6E" w:rsidP="00273B59"/>
        </w:tc>
      </w:tr>
      <w:tr w:rsidR="00955AAB" w:rsidRPr="00955AAB" w14:paraId="395D5666" w14:textId="77777777" w:rsidTr="00273B59">
        <w:trPr>
          <w:trHeight w:val="240"/>
          <w:jc w:val="center"/>
        </w:trPr>
        <w:tc>
          <w:tcPr>
            <w:tcW w:w="4876" w:type="dxa"/>
            <w:tcBorders>
              <w:top w:val="nil"/>
              <w:left w:val="nil"/>
              <w:bottom w:val="nil"/>
              <w:right w:val="nil"/>
            </w:tcBorders>
          </w:tcPr>
          <w:p w14:paraId="23352C4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9F0E3BB" w14:textId="77777777" w:rsidR="00547D6E" w:rsidRPr="00955AAB" w:rsidRDefault="00547D6E" w:rsidP="00273B59">
            <w:pPr>
              <w:pStyle w:val="AmColumnHeading"/>
            </w:pPr>
            <w:r w:rsidRPr="00955AAB">
              <w:t>Amendment</w:t>
            </w:r>
          </w:p>
        </w:tc>
      </w:tr>
      <w:tr w:rsidR="00955AAB" w:rsidRPr="00955AAB" w14:paraId="1D7F0C75" w14:textId="77777777" w:rsidTr="00273B59">
        <w:trPr>
          <w:jc w:val="center"/>
        </w:trPr>
        <w:tc>
          <w:tcPr>
            <w:tcW w:w="4876" w:type="dxa"/>
            <w:tcBorders>
              <w:top w:val="nil"/>
              <w:left w:val="nil"/>
              <w:bottom w:val="nil"/>
              <w:right w:val="nil"/>
            </w:tcBorders>
          </w:tcPr>
          <w:p w14:paraId="4CC85C3F" w14:textId="77777777" w:rsidR="00547D6E" w:rsidRPr="00955AAB" w:rsidRDefault="00547D6E" w:rsidP="00273B59">
            <w:pPr>
              <w:pStyle w:val="Normal6a"/>
            </w:pPr>
          </w:p>
        </w:tc>
        <w:tc>
          <w:tcPr>
            <w:tcW w:w="4876" w:type="dxa"/>
            <w:tcBorders>
              <w:top w:val="nil"/>
              <w:left w:val="nil"/>
              <w:bottom w:val="nil"/>
              <w:right w:val="nil"/>
            </w:tcBorders>
          </w:tcPr>
          <w:p w14:paraId="3D87CAE2" w14:textId="77777777" w:rsidR="00547D6E" w:rsidRPr="00955AAB" w:rsidRDefault="00547D6E" w:rsidP="00273B59">
            <w:pPr>
              <w:pStyle w:val="Normal6a"/>
            </w:pPr>
            <w:r w:rsidRPr="00955AAB">
              <w:rPr>
                <w:b/>
                <w:i/>
              </w:rPr>
              <w:t>(ee)</w:t>
            </w:r>
            <w:r w:rsidRPr="00955AAB">
              <w:tab/>
            </w:r>
            <w:r w:rsidRPr="00955AAB">
              <w:rPr>
                <w:b/>
                <w:i/>
              </w:rPr>
              <w:t>the project contributes to Union strategic autonomy, supply security and a resilient biotechnology and biomanufacturing capacity, in line with Articles 3(1), point (a), 24 and 25;</w:t>
            </w:r>
          </w:p>
        </w:tc>
      </w:tr>
    </w:tbl>
    <w:p w14:paraId="2E0D9B81"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B1363C7" w14:textId="77777777" w:rsidR="00547D6E" w:rsidRPr="00955AAB" w:rsidRDefault="00547D6E" w:rsidP="00547D6E">
      <w:r w:rsidRPr="00955AAB">
        <w:rPr>
          <w:rStyle w:val="HideTWBExt"/>
        </w:rPr>
        <w:t>&lt;/Amend&gt;</w:t>
      </w:r>
    </w:p>
    <w:p w14:paraId="390F545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1449</w:t>
      </w:r>
      <w:r w:rsidRPr="00955AAB">
        <w:rPr>
          <w:rStyle w:val="HideTWBExt"/>
          <w:b w:val="0"/>
        </w:rPr>
        <w:t>&lt;/NumAm&gt;</w:t>
      </w:r>
    </w:p>
    <w:p w14:paraId="1C22D2CA" w14:textId="77777777" w:rsidR="00547D6E" w:rsidRPr="00955AAB" w:rsidRDefault="00547D6E" w:rsidP="00547D6E">
      <w:pPr>
        <w:pStyle w:val="NormalBold"/>
      </w:pPr>
      <w:r w:rsidRPr="00955AAB">
        <w:rPr>
          <w:rStyle w:val="HideTWBExt"/>
          <w:b w:val="0"/>
        </w:rPr>
        <w:t>&lt;RepeatBlock-By&gt;&lt;Members&gt;</w:t>
      </w:r>
      <w:r w:rsidRPr="00955AAB">
        <w:t>Vytenis Povilas Andriukaitis, Marta Temido, Romana Jerković, Dario Nardella, Victor Negrescu</w:t>
      </w:r>
      <w:r w:rsidRPr="00955AAB">
        <w:rPr>
          <w:rStyle w:val="HideTWBExt"/>
          <w:b w:val="0"/>
        </w:rPr>
        <w:t>&lt;/Members&gt;</w:t>
      </w:r>
    </w:p>
    <w:p w14:paraId="7EFD52AA" w14:textId="77777777" w:rsidR="00547D6E" w:rsidRPr="00955AAB" w:rsidRDefault="00547D6E" w:rsidP="00547D6E">
      <w:pPr>
        <w:pStyle w:val="NormalBold"/>
      </w:pPr>
      <w:r w:rsidRPr="00955AAB">
        <w:rPr>
          <w:rStyle w:val="HideTWBExt"/>
          <w:b w:val="0"/>
        </w:rPr>
        <w:t>&lt;/RepeatBlock-By&gt;</w:t>
      </w:r>
    </w:p>
    <w:p w14:paraId="5759484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737BE9E" w14:textId="77777777" w:rsidR="00547D6E" w:rsidRPr="00955AAB" w:rsidRDefault="00547D6E" w:rsidP="00547D6E">
      <w:pPr>
        <w:pStyle w:val="NormalBold"/>
      </w:pPr>
      <w:r w:rsidRPr="00955AAB">
        <w:rPr>
          <w:rStyle w:val="HideTWBExt"/>
          <w:b w:val="0"/>
        </w:rPr>
        <w:t>&lt;Article&gt;</w:t>
      </w:r>
      <w:r w:rsidRPr="00955AAB">
        <w:t>Article 4 – paragraph 1 – point e f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156550F" w14:textId="77777777" w:rsidTr="00273B59">
        <w:trPr>
          <w:trHeight w:hRule="exact" w:val="240"/>
          <w:jc w:val="center"/>
        </w:trPr>
        <w:tc>
          <w:tcPr>
            <w:tcW w:w="9752" w:type="dxa"/>
            <w:gridSpan w:val="2"/>
            <w:tcBorders>
              <w:top w:val="nil"/>
              <w:left w:val="nil"/>
              <w:bottom w:val="nil"/>
              <w:right w:val="nil"/>
            </w:tcBorders>
          </w:tcPr>
          <w:p w14:paraId="5098648D" w14:textId="77777777" w:rsidR="00547D6E" w:rsidRPr="00955AAB" w:rsidRDefault="00547D6E" w:rsidP="00273B59"/>
        </w:tc>
      </w:tr>
      <w:tr w:rsidR="00955AAB" w:rsidRPr="00955AAB" w14:paraId="3CAA6299" w14:textId="77777777" w:rsidTr="00273B59">
        <w:trPr>
          <w:trHeight w:val="240"/>
          <w:jc w:val="center"/>
        </w:trPr>
        <w:tc>
          <w:tcPr>
            <w:tcW w:w="4876" w:type="dxa"/>
            <w:tcBorders>
              <w:top w:val="nil"/>
              <w:left w:val="nil"/>
              <w:bottom w:val="nil"/>
              <w:right w:val="nil"/>
            </w:tcBorders>
          </w:tcPr>
          <w:p w14:paraId="6809E02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DE887B0" w14:textId="77777777" w:rsidR="00547D6E" w:rsidRPr="00955AAB" w:rsidRDefault="00547D6E" w:rsidP="00273B59">
            <w:pPr>
              <w:pStyle w:val="AmColumnHeading"/>
            </w:pPr>
            <w:r w:rsidRPr="00955AAB">
              <w:t>Amendment</w:t>
            </w:r>
          </w:p>
        </w:tc>
      </w:tr>
      <w:tr w:rsidR="00955AAB" w:rsidRPr="00955AAB" w14:paraId="2FE5BC44" w14:textId="77777777" w:rsidTr="00273B59">
        <w:trPr>
          <w:jc w:val="center"/>
        </w:trPr>
        <w:tc>
          <w:tcPr>
            <w:tcW w:w="4876" w:type="dxa"/>
            <w:tcBorders>
              <w:top w:val="nil"/>
              <w:left w:val="nil"/>
              <w:bottom w:val="nil"/>
              <w:right w:val="nil"/>
            </w:tcBorders>
          </w:tcPr>
          <w:p w14:paraId="6F95647E" w14:textId="77777777" w:rsidR="00547D6E" w:rsidRPr="00955AAB" w:rsidRDefault="00547D6E" w:rsidP="00273B59">
            <w:pPr>
              <w:pStyle w:val="Normal6a"/>
            </w:pPr>
          </w:p>
        </w:tc>
        <w:tc>
          <w:tcPr>
            <w:tcW w:w="4876" w:type="dxa"/>
            <w:tcBorders>
              <w:top w:val="nil"/>
              <w:left w:val="nil"/>
              <w:bottom w:val="nil"/>
              <w:right w:val="nil"/>
            </w:tcBorders>
          </w:tcPr>
          <w:p w14:paraId="513D189A" w14:textId="77777777" w:rsidR="00547D6E" w:rsidRPr="00955AAB" w:rsidRDefault="00547D6E" w:rsidP="00273B59">
            <w:pPr>
              <w:pStyle w:val="Normal6a"/>
            </w:pPr>
            <w:r w:rsidRPr="00955AAB">
              <w:rPr>
                <w:b/>
                <w:i/>
              </w:rPr>
              <w:t>(</w:t>
            </w:r>
            <w:proofErr w:type="spellStart"/>
            <w:r w:rsidRPr="00955AAB">
              <w:rPr>
                <w:b/>
                <w:i/>
              </w:rPr>
              <w:t>ef</w:t>
            </w:r>
            <w:proofErr w:type="spellEnd"/>
            <w:r w:rsidRPr="00955AAB">
              <w:rPr>
                <w:b/>
                <w:i/>
              </w:rPr>
              <w:t>)</w:t>
            </w:r>
            <w:r w:rsidRPr="00955AAB">
              <w:tab/>
            </w:r>
            <w:r w:rsidRPr="00955AAB">
              <w:rPr>
                <w:b/>
                <w:i/>
              </w:rPr>
              <w:t>the project includes data and digital readiness, including interoperability, trustworthy artificial intelligence and secure data infrastructures, in line with Articles 32 and 33;</w:t>
            </w:r>
          </w:p>
        </w:tc>
      </w:tr>
    </w:tbl>
    <w:p w14:paraId="1B743AE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50433E3" w14:textId="77777777" w:rsidR="00547D6E" w:rsidRPr="00955AAB" w:rsidRDefault="00547D6E" w:rsidP="00547D6E">
      <w:r w:rsidRPr="00955AAB">
        <w:rPr>
          <w:rStyle w:val="HideTWBExt"/>
        </w:rPr>
        <w:lastRenderedPageBreak/>
        <w:t>&lt;/Amend&gt;</w:t>
      </w:r>
    </w:p>
    <w:p w14:paraId="776ED08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1450</w:t>
      </w:r>
      <w:r w:rsidRPr="00955AAB">
        <w:rPr>
          <w:rStyle w:val="HideTWBExt"/>
          <w:b w:val="0"/>
        </w:rPr>
        <w:t>&lt;/NumAm&gt;</w:t>
      </w:r>
    </w:p>
    <w:p w14:paraId="7141D4A7"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05880B2D" w14:textId="77777777" w:rsidR="00547D6E" w:rsidRPr="00955AAB" w:rsidRDefault="00547D6E" w:rsidP="00547D6E">
      <w:pPr>
        <w:pStyle w:val="NormalBold"/>
      </w:pPr>
      <w:r w:rsidRPr="00955AAB">
        <w:rPr>
          <w:rStyle w:val="HideTWBExt"/>
          <w:b w:val="0"/>
        </w:rPr>
        <w:t>&lt;/RepeatBlock-By&gt;</w:t>
      </w:r>
    </w:p>
    <w:p w14:paraId="4F215E3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E294065" w14:textId="77777777" w:rsidR="00547D6E" w:rsidRPr="00955AAB" w:rsidRDefault="00547D6E" w:rsidP="00547D6E">
      <w:pPr>
        <w:pStyle w:val="NormalBold"/>
      </w:pPr>
      <w:r w:rsidRPr="00955AAB">
        <w:rPr>
          <w:rStyle w:val="HideTWBExt"/>
          <w:b w:val="0"/>
        </w:rPr>
        <w:t>&lt;Article&gt;</w:t>
      </w:r>
      <w:r w:rsidRPr="00955AAB">
        <w:t>Article 4 – paragraph 1 – point e g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1F49570" w14:textId="77777777" w:rsidTr="00273B59">
        <w:trPr>
          <w:trHeight w:hRule="exact" w:val="240"/>
          <w:jc w:val="center"/>
        </w:trPr>
        <w:tc>
          <w:tcPr>
            <w:tcW w:w="9752" w:type="dxa"/>
            <w:gridSpan w:val="2"/>
            <w:tcBorders>
              <w:top w:val="nil"/>
              <w:left w:val="nil"/>
              <w:bottom w:val="nil"/>
              <w:right w:val="nil"/>
            </w:tcBorders>
          </w:tcPr>
          <w:p w14:paraId="1F9854A9" w14:textId="77777777" w:rsidR="00547D6E" w:rsidRPr="00955AAB" w:rsidRDefault="00547D6E" w:rsidP="00273B59"/>
        </w:tc>
      </w:tr>
      <w:tr w:rsidR="00955AAB" w:rsidRPr="00955AAB" w14:paraId="1747568C" w14:textId="77777777" w:rsidTr="00273B59">
        <w:trPr>
          <w:trHeight w:val="240"/>
          <w:jc w:val="center"/>
        </w:trPr>
        <w:tc>
          <w:tcPr>
            <w:tcW w:w="4876" w:type="dxa"/>
            <w:tcBorders>
              <w:top w:val="nil"/>
              <w:left w:val="nil"/>
              <w:bottom w:val="nil"/>
              <w:right w:val="nil"/>
            </w:tcBorders>
          </w:tcPr>
          <w:p w14:paraId="0F15AC7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D858B8C" w14:textId="77777777" w:rsidR="00547D6E" w:rsidRPr="00955AAB" w:rsidRDefault="00547D6E" w:rsidP="00273B59">
            <w:pPr>
              <w:pStyle w:val="AmColumnHeading"/>
            </w:pPr>
            <w:r w:rsidRPr="00955AAB">
              <w:t>Amendment</w:t>
            </w:r>
          </w:p>
        </w:tc>
      </w:tr>
      <w:tr w:rsidR="00955AAB" w:rsidRPr="00955AAB" w14:paraId="61D29DCD" w14:textId="77777777" w:rsidTr="00273B59">
        <w:trPr>
          <w:jc w:val="center"/>
        </w:trPr>
        <w:tc>
          <w:tcPr>
            <w:tcW w:w="4876" w:type="dxa"/>
            <w:tcBorders>
              <w:top w:val="nil"/>
              <w:left w:val="nil"/>
              <w:bottom w:val="nil"/>
              <w:right w:val="nil"/>
            </w:tcBorders>
          </w:tcPr>
          <w:p w14:paraId="26D006C9" w14:textId="77777777" w:rsidR="00547D6E" w:rsidRPr="00955AAB" w:rsidRDefault="00547D6E" w:rsidP="00273B59">
            <w:pPr>
              <w:pStyle w:val="Normal6a"/>
            </w:pPr>
          </w:p>
        </w:tc>
        <w:tc>
          <w:tcPr>
            <w:tcW w:w="4876" w:type="dxa"/>
            <w:tcBorders>
              <w:top w:val="nil"/>
              <w:left w:val="nil"/>
              <w:bottom w:val="nil"/>
              <w:right w:val="nil"/>
            </w:tcBorders>
          </w:tcPr>
          <w:p w14:paraId="15A12344" w14:textId="77777777" w:rsidR="00547D6E" w:rsidRPr="00955AAB" w:rsidRDefault="00547D6E" w:rsidP="00273B59">
            <w:pPr>
              <w:pStyle w:val="Normal6a"/>
            </w:pPr>
            <w:r w:rsidRPr="00955AAB">
              <w:rPr>
                <w:b/>
                <w:i/>
              </w:rPr>
              <w:t>(</w:t>
            </w:r>
            <w:proofErr w:type="spellStart"/>
            <w:r w:rsidRPr="00955AAB">
              <w:rPr>
                <w:b/>
                <w:i/>
              </w:rPr>
              <w:t>eg</w:t>
            </w:r>
            <w:proofErr w:type="spellEnd"/>
            <w:r w:rsidRPr="00955AAB">
              <w:rPr>
                <w:b/>
                <w:i/>
              </w:rPr>
              <w:t>)</w:t>
            </w:r>
            <w:r w:rsidRPr="00955AAB">
              <w:tab/>
            </w:r>
            <w:r w:rsidRPr="00955AAB">
              <w:rPr>
                <w:b/>
                <w:i/>
              </w:rPr>
              <w:t>the project contributes to the availability, security of supply, resilience, substitution, repurposing or development of therapeutic alternatives for critical medicines or medicinal products of common interest within the meaning of Regulation (EU) …/… [Critical Medicines Act];</w:t>
            </w:r>
          </w:p>
        </w:tc>
      </w:tr>
    </w:tbl>
    <w:p w14:paraId="67FCA0D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1B3D42A" w14:textId="77777777" w:rsidR="00547D6E" w:rsidRPr="00955AAB" w:rsidRDefault="00547D6E" w:rsidP="00547D6E">
      <w:r w:rsidRPr="00955AAB">
        <w:rPr>
          <w:rStyle w:val="HideTWBExt"/>
        </w:rPr>
        <w:t>&lt;/Amend&gt;</w:t>
      </w:r>
    </w:p>
    <w:p w14:paraId="6E17E6D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1451</w:t>
      </w:r>
      <w:r w:rsidRPr="00955AAB">
        <w:rPr>
          <w:rStyle w:val="HideTWBExt"/>
          <w:b w:val="0"/>
        </w:rPr>
        <w:t>&lt;/NumAm&gt;</w:t>
      </w:r>
    </w:p>
    <w:p w14:paraId="25FEA41D" w14:textId="77777777" w:rsidR="00547D6E" w:rsidRPr="00955AAB" w:rsidRDefault="00547D6E" w:rsidP="00547D6E">
      <w:pPr>
        <w:pStyle w:val="NormalBold"/>
      </w:pPr>
      <w:r w:rsidRPr="00955AAB">
        <w:rPr>
          <w:rStyle w:val="HideTWBExt"/>
          <w:b w:val="0"/>
        </w:rPr>
        <w:t>&lt;RepeatBlock-By&gt;&lt;Members&gt;</w:t>
      </w:r>
      <w:r w:rsidRPr="00955AAB">
        <w:t>Vytenis Povilas Andriukaitis, Marta Temido, Romana Jerković, Dario Nardella, Victor Negrescu</w:t>
      </w:r>
      <w:r w:rsidRPr="00955AAB">
        <w:rPr>
          <w:rStyle w:val="HideTWBExt"/>
          <w:b w:val="0"/>
        </w:rPr>
        <w:t>&lt;/Members&gt;</w:t>
      </w:r>
    </w:p>
    <w:p w14:paraId="34EAAB67" w14:textId="77777777" w:rsidR="00547D6E" w:rsidRPr="00955AAB" w:rsidRDefault="00547D6E" w:rsidP="00547D6E">
      <w:pPr>
        <w:pStyle w:val="NormalBold"/>
      </w:pPr>
      <w:r w:rsidRPr="00955AAB">
        <w:rPr>
          <w:rStyle w:val="HideTWBExt"/>
          <w:b w:val="0"/>
        </w:rPr>
        <w:t>&lt;/RepeatBlock-By&gt;</w:t>
      </w:r>
    </w:p>
    <w:p w14:paraId="29BE511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53A459D" w14:textId="77777777" w:rsidR="00547D6E" w:rsidRPr="00955AAB" w:rsidRDefault="00547D6E" w:rsidP="00547D6E">
      <w:pPr>
        <w:pStyle w:val="NormalBold"/>
      </w:pPr>
      <w:r w:rsidRPr="00955AAB">
        <w:rPr>
          <w:rStyle w:val="HideTWBExt"/>
          <w:b w:val="0"/>
        </w:rPr>
        <w:t>&lt;Article&gt;</w:t>
      </w:r>
      <w:r w:rsidRPr="00955AAB">
        <w:t>Article 4 – paragraph 1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3A2063B" w14:textId="77777777" w:rsidTr="00273B59">
        <w:trPr>
          <w:trHeight w:hRule="exact" w:val="240"/>
          <w:jc w:val="center"/>
        </w:trPr>
        <w:tc>
          <w:tcPr>
            <w:tcW w:w="9752" w:type="dxa"/>
            <w:gridSpan w:val="2"/>
            <w:tcBorders>
              <w:top w:val="nil"/>
              <w:left w:val="nil"/>
              <w:bottom w:val="nil"/>
              <w:right w:val="nil"/>
            </w:tcBorders>
          </w:tcPr>
          <w:p w14:paraId="278D527B" w14:textId="77777777" w:rsidR="00547D6E" w:rsidRPr="00955AAB" w:rsidRDefault="00547D6E" w:rsidP="00273B59"/>
        </w:tc>
      </w:tr>
      <w:tr w:rsidR="00955AAB" w:rsidRPr="00955AAB" w14:paraId="2664A6B5" w14:textId="77777777" w:rsidTr="00273B59">
        <w:trPr>
          <w:trHeight w:val="240"/>
          <w:jc w:val="center"/>
        </w:trPr>
        <w:tc>
          <w:tcPr>
            <w:tcW w:w="4876" w:type="dxa"/>
            <w:tcBorders>
              <w:top w:val="nil"/>
              <w:left w:val="nil"/>
              <w:bottom w:val="nil"/>
              <w:right w:val="nil"/>
            </w:tcBorders>
          </w:tcPr>
          <w:p w14:paraId="29D6059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2A0302B" w14:textId="77777777" w:rsidR="00547D6E" w:rsidRPr="00955AAB" w:rsidRDefault="00547D6E" w:rsidP="00273B59">
            <w:pPr>
              <w:pStyle w:val="AmColumnHeading"/>
            </w:pPr>
            <w:r w:rsidRPr="00955AAB">
              <w:t>Amendment</w:t>
            </w:r>
          </w:p>
        </w:tc>
      </w:tr>
      <w:tr w:rsidR="00955AAB" w:rsidRPr="00955AAB" w14:paraId="41484CBD" w14:textId="77777777" w:rsidTr="00273B59">
        <w:trPr>
          <w:jc w:val="center"/>
        </w:trPr>
        <w:tc>
          <w:tcPr>
            <w:tcW w:w="4876" w:type="dxa"/>
            <w:tcBorders>
              <w:top w:val="nil"/>
              <w:left w:val="nil"/>
              <w:bottom w:val="nil"/>
              <w:right w:val="nil"/>
            </w:tcBorders>
          </w:tcPr>
          <w:p w14:paraId="7E5C335C" w14:textId="77777777" w:rsidR="00547D6E" w:rsidRPr="00955AAB" w:rsidRDefault="00547D6E" w:rsidP="00273B59">
            <w:pPr>
              <w:pStyle w:val="Normal6a"/>
            </w:pPr>
          </w:p>
        </w:tc>
        <w:tc>
          <w:tcPr>
            <w:tcW w:w="4876" w:type="dxa"/>
            <w:tcBorders>
              <w:top w:val="nil"/>
              <w:left w:val="nil"/>
              <w:bottom w:val="nil"/>
              <w:right w:val="nil"/>
            </w:tcBorders>
          </w:tcPr>
          <w:p w14:paraId="322B46CF" w14:textId="77777777" w:rsidR="00547D6E" w:rsidRPr="00955AAB" w:rsidRDefault="00547D6E" w:rsidP="00273B59">
            <w:pPr>
              <w:pStyle w:val="Normal6a"/>
            </w:pPr>
            <w:r w:rsidRPr="00955AAB">
              <w:rPr>
                <w:b/>
                <w:i/>
              </w:rPr>
              <w:t>1a.</w:t>
            </w:r>
            <w:r w:rsidRPr="00955AAB">
              <w:tab/>
            </w:r>
            <w:r w:rsidRPr="00955AAB">
              <w:rPr>
                <w:b/>
                <w:i/>
              </w:rPr>
              <w:t xml:space="preserve">In assessing whether a project demonstrates the strong systemic and catalytic potential referred to in paragraph 1, the Commission shall </w:t>
            </w:r>
            <w:proofErr w:type="gramStart"/>
            <w:r w:rsidRPr="00955AAB">
              <w:rPr>
                <w:b/>
                <w:i/>
              </w:rPr>
              <w:t>give particular consideration to</w:t>
            </w:r>
            <w:proofErr w:type="gramEnd"/>
            <w:r w:rsidRPr="00955AAB">
              <w:rPr>
                <w:b/>
                <w:i/>
              </w:rPr>
              <w:t xml:space="preserve"> projects involving partners, infrastructures or implementation activities in at least three Member States. Projects involving fewer Member States may be recognised where the applicant demonstrates a clear Union added value, including through their expected cross-border impact, scalability, contribution to Union strategic autonomy, or relevance for patients, healthcare systems or biotechnology ecosystems in several Member States.</w:t>
            </w:r>
          </w:p>
        </w:tc>
      </w:tr>
    </w:tbl>
    <w:p w14:paraId="0DB4CAD3"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BD5C429" w14:textId="77777777" w:rsidR="00547D6E" w:rsidRPr="00955AAB" w:rsidRDefault="00547D6E" w:rsidP="00547D6E">
      <w:r w:rsidRPr="00955AAB">
        <w:rPr>
          <w:rStyle w:val="HideTWBExt"/>
        </w:rPr>
        <w:t>&lt;/Amend&gt;</w:t>
      </w:r>
    </w:p>
    <w:p w14:paraId="304845C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1452</w:t>
      </w:r>
      <w:r w:rsidRPr="00955AAB">
        <w:rPr>
          <w:rStyle w:val="HideTWBExt"/>
          <w:b w:val="0"/>
        </w:rPr>
        <w:t>&lt;/NumAm&gt;</w:t>
      </w:r>
    </w:p>
    <w:p w14:paraId="5FAA95E6" w14:textId="77777777" w:rsidR="00547D6E" w:rsidRPr="00955AAB" w:rsidRDefault="00547D6E" w:rsidP="00547D6E">
      <w:pPr>
        <w:pStyle w:val="NormalBold"/>
      </w:pPr>
      <w:r w:rsidRPr="00955AAB">
        <w:rPr>
          <w:rStyle w:val="HideTWBExt"/>
          <w:b w:val="0"/>
        </w:rPr>
        <w:t>&lt;RepeatBlock-By&gt;&lt;Members&gt;</w:t>
      </w:r>
      <w:r w:rsidRPr="00955AAB">
        <w:t>Carlo Ciccioli, Michele Picaro, Ruggero Razza, Francesco Torselli, Lara Magoni</w:t>
      </w:r>
      <w:r w:rsidRPr="00955AAB">
        <w:rPr>
          <w:rStyle w:val="HideTWBExt"/>
          <w:b w:val="0"/>
        </w:rPr>
        <w:t>&lt;/Members&gt;</w:t>
      </w:r>
    </w:p>
    <w:p w14:paraId="2E457CE3" w14:textId="77777777" w:rsidR="00547D6E" w:rsidRPr="00955AAB" w:rsidRDefault="00547D6E" w:rsidP="00547D6E">
      <w:pPr>
        <w:pStyle w:val="NormalBold"/>
      </w:pPr>
      <w:r w:rsidRPr="00955AAB">
        <w:rPr>
          <w:rStyle w:val="HideTWBExt"/>
          <w:b w:val="0"/>
        </w:rPr>
        <w:t>&lt;/RepeatBlock-By&gt;</w:t>
      </w:r>
    </w:p>
    <w:p w14:paraId="3AD4CC4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0ACD7DF" w14:textId="77777777" w:rsidR="00547D6E" w:rsidRPr="00955AAB" w:rsidRDefault="00547D6E" w:rsidP="00547D6E">
      <w:pPr>
        <w:pStyle w:val="NormalBold"/>
      </w:pPr>
      <w:r w:rsidRPr="00955AAB">
        <w:rPr>
          <w:rStyle w:val="HideTWBExt"/>
          <w:b w:val="0"/>
        </w:rPr>
        <w:t>&lt;Article&gt;</w:t>
      </w:r>
      <w:r w:rsidRPr="00955AAB">
        <w:t>Article 4 – paragraph 1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F231DD0" w14:textId="77777777" w:rsidTr="00273B59">
        <w:trPr>
          <w:trHeight w:hRule="exact" w:val="240"/>
          <w:jc w:val="center"/>
        </w:trPr>
        <w:tc>
          <w:tcPr>
            <w:tcW w:w="9752" w:type="dxa"/>
            <w:gridSpan w:val="2"/>
            <w:tcBorders>
              <w:top w:val="nil"/>
              <w:left w:val="nil"/>
              <w:bottom w:val="nil"/>
              <w:right w:val="nil"/>
            </w:tcBorders>
          </w:tcPr>
          <w:p w14:paraId="51E23BF6" w14:textId="77777777" w:rsidR="00547D6E" w:rsidRPr="00955AAB" w:rsidRDefault="00547D6E" w:rsidP="00273B59"/>
        </w:tc>
      </w:tr>
      <w:tr w:rsidR="00955AAB" w:rsidRPr="00955AAB" w14:paraId="00080BAC" w14:textId="77777777" w:rsidTr="00273B59">
        <w:trPr>
          <w:trHeight w:val="240"/>
          <w:jc w:val="center"/>
        </w:trPr>
        <w:tc>
          <w:tcPr>
            <w:tcW w:w="4876" w:type="dxa"/>
            <w:tcBorders>
              <w:top w:val="nil"/>
              <w:left w:val="nil"/>
              <w:bottom w:val="nil"/>
              <w:right w:val="nil"/>
            </w:tcBorders>
          </w:tcPr>
          <w:p w14:paraId="313B9F6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75F59E2" w14:textId="77777777" w:rsidR="00547D6E" w:rsidRPr="00955AAB" w:rsidRDefault="00547D6E" w:rsidP="00273B59">
            <w:pPr>
              <w:pStyle w:val="AmColumnHeading"/>
            </w:pPr>
            <w:r w:rsidRPr="00955AAB">
              <w:t>Amendment</w:t>
            </w:r>
          </w:p>
        </w:tc>
      </w:tr>
      <w:tr w:rsidR="00955AAB" w:rsidRPr="00955AAB" w14:paraId="5F037E7F" w14:textId="77777777" w:rsidTr="00273B59">
        <w:trPr>
          <w:jc w:val="center"/>
        </w:trPr>
        <w:tc>
          <w:tcPr>
            <w:tcW w:w="4876" w:type="dxa"/>
            <w:tcBorders>
              <w:top w:val="nil"/>
              <w:left w:val="nil"/>
              <w:bottom w:val="nil"/>
              <w:right w:val="nil"/>
            </w:tcBorders>
          </w:tcPr>
          <w:p w14:paraId="4FB46D6C" w14:textId="77777777" w:rsidR="00547D6E" w:rsidRPr="00955AAB" w:rsidRDefault="00547D6E" w:rsidP="00273B59">
            <w:pPr>
              <w:pStyle w:val="Normal6a"/>
            </w:pPr>
          </w:p>
        </w:tc>
        <w:tc>
          <w:tcPr>
            <w:tcW w:w="4876" w:type="dxa"/>
            <w:tcBorders>
              <w:top w:val="nil"/>
              <w:left w:val="nil"/>
              <w:bottom w:val="nil"/>
              <w:right w:val="nil"/>
            </w:tcBorders>
          </w:tcPr>
          <w:p w14:paraId="57D69AF5" w14:textId="77777777" w:rsidR="00547D6E" w:rsidRPr="00955AAB" w:rsidRDefault="00547D6E" w:rsidP="00273B59">
            <w:pPr>
              <w:pStyle w:val="Normal6a"/>
            </w:pPr>
            <w:r w:rsidRPr="00955AAB">
              <w:rPr>
                <w:b/>
                <w:i/>
              </w:rPr>
              <w:t>1a.</w:t>
            </w:r>
            <w:r w:rsidRPr="00955AAB">
              <w:tab/>
            </w:r>
            <w:r w:rsidRPr="00955AAB">
              <w:rPr>
                <w:b/>
                <w:i/>
              </w:rPr>
              <w:t>Where appropriate, the Commission may recognise groups of geographically concentrated high impact health biotechnology strategic projects, together with associated infrastructures, clinical centres, accelerators and manufacturing facilities, as constituting an EU Biotech Flagship Zone.</w:t>
            </w:r>
          </w:p>
        </w:tc>
      </w:tr>
    </w:tbl>
    <w:p w14:paraId="2418B1A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263C2CF" w14:textId="77777777" w:rsidR="00547D6E" w:rsidRPr="00955AAB" w:rsidRDefault="00547D6E" w:rsidP="00547D6E">
      <w:r w:rsidRPr="00955AAB">
        <w:rPr>
          <w:rStyle w:val="HideTWBExt"/>
        </w:rPr>
        <w:t>&lt;/Amend&gt;</w:t>
      </w:r>
    </w:p>
    <w:p w14:paraId="6ADAEDEE"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1453</w:t>
      </w:r>
      <w:r w:rsidRPr="00955AAB">
        <w:rPr>
          <w:rStyle w:val="HideTWBExt"/>
          <w:b w:val="0"/>
        </w:rPr>
        <w:t>&lt;/NumAm&gt;</w:t>
      </w:r>
    </w:p>
    <w:p w14:paraId="6BE6A371" w14:textId="77777777" w:rsidR="00547D6E" w:rsidRPr="00955AAB" w:rsidRDefault="00547D6E" w:rsidP="00547D6E">
      <w:pPr>
        <w:pStyle w:val="NormalBold"/>
      </w:pPr>
      <w:r w:rsidRPr="00955AAB">
        <w:rPr>
          <w:rStyle w:val="HideTWBExt"/>
          <w:b w:val="0"/>
        </w:rPr>
        <w:t>&lt;RepeatBlock-By&gt;&lt;Members&gt;</w:t>
      </w:r>
      <w:r w:rsidRPr="00955AAB">
        <w:t>Katri Kulmuni, Stine Bosse, Morten Løkkegaard, Billy Kelleher, Bart Groothuis, Sophie Wilmès</w:t>
      </w:r>
      <w:r w:rsidRPr="00955AAB">
        <w:rPr>
          <w:rStyle w:val="HideTWBExt"/>
          <w:b w:val="0"/>
        </w:rPr>
        <w:t>&lt;/Members&gt;</w:t>
      </w:r>
    </w:p>
    <w:p w14:paraId="0A191A1E" w14:textId="77777777" w:rsidR="00547D6E" w:rsidRPr="00955AAB" w:rsidRDefault="00547D6E" w:rsidP="00547D6E">
      <w:pPr>
        <w:pStyle w:val="NormalBold"/>
      </w:pPr>
      <w:r w:rsidRPr="00955AAB">
        <w:rPr>
          <w:rStyle w:val="HideTWBExt"/>
          <w:b w:val="0"/>
        </w:rPr>
        <w:t>&lt;/RepeatBlock-By&gt;</w:t>
      </w:r>
    </w:p>
    <w:p w14:paraId="000BB25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BC4707E" w14:textId="77777777" w:rsidR="00547D6E" w:rsidRPr="00955AAB" w:rsidRDefault="00547D6E" w:rsidP="00547D6E">
      <w:pPr>
        <w:pStyle w:val="NormalBold"/>
      </w:pPr>
      <w:r w:rsidRPr="00955AAB">
        <w:rPr>
          <w:rStyle w:val="HideTWBExt"/>
          <w:b w:val="0"/>
        </w:rPr>
        <w:t>&lt;Article&gt;</w:t>
      </w:r>
      <w:r w:rsidRPr="00955AAB">
        <w:t>Article 4 – paragraph 1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F64C4D3" w14:textId="77777777" w:rsidTr="00273B59">
        <w:trPr>
          <w:trHeight w:hRule="exact" w:val="240"/>
          <w:jc w:val="center"/>
        </w:trPr>
        <w:tc>
          <w:tcPr>
            <w:tcW w:w="9752" w:type="dxa"/>
            <w:gridSpan w:val="2"/>
            <w:tcBorders>
              <w:top w:val="nil"/>
              <w:left w:val="nil"/>
              <w:bottom w:val="nil"/>
              <w:right w:val="nil"/>
            </w:tcBorders>
          </w:tcPr>
          <w:p w14:paraId="1A1C6BEB" w14:textId="77777777" w:rsidR="00547D6E" w:rsidRPr="00955AAB" w:rsidRDefault="00547D6E" w:rsidP="00273B59"/>
        </w:tc>
      </w:tr>
      <w:tr w:rsidR="00955AAB" w:rsidRPr="00955AAB" w14:paraId="4DB8B741" w14:textId="77777777" w:rsidTr="00273B59">
        <w:trPr>
          <w:trHeight w:val="240"/>
          <w:jc w:val="center"/>
        </w:trPr>
        <w:tc>
          <w:tcPr>
            <w:tcW w:w="4876" w:type="dxa"/>
            <w:tcBorders>
              <w:top w:val="nil"/>
              <w:left w:val="nil"/>
              <w:bottom w:val="nil"/>
              <w:right w:val="nil"/>
            </w:tcBorders>
          </w:tcPr>
          <w:p w14:paraId="67DFC42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E758695" w14:textId="77777777" w:rsidR="00547D6E" w:rsidRPr="00955AAB" w:rsidRDefault="00547D6E" w:rsidP="00273B59">
            <w:pPr>
              <w:pStyle w:val="AmColumnHeading"/>
            </w:pPr>
            <w:r w:rsidRPr="00955AAB">
              <w:t>Amendment</w:t>
            </w:r>
          </w:p>
        </w:tc>
      </w:tr>
      <w:tr w:rsidR="00955AAB" w:rsidRPr="00955AAB" w14:paraId="63F9C416" w14:textId="77777777" w:rsidTr="00273B59">
        <w:trPr>
          <w:jc w:val="center"/>
        </w:trPr>
        <w:tc>
          <w:tcPr>
            <w:tcW w:w="4876" w:type="dxa"/>
            <w:tcBorders>
              <w:top w:val="nil"/>
              <w:left w:val="nil"/>
              <w:bottom w:val="nil"/>
              <w:right w:val="nil"/>
            </w:tcBorders>
          </w:tcPr>
          <w:p w14:paraId="425B0A23" w14:textId="77777777" w:rsidR="00547D6E" w:rsidRPr="00955AAB" w:rsidRDefault="00547D6E" w:rsidP="00273B59">
            <w:pPr>
              <w:pStyle w:val="Normal6a"/>
            </w:pPr>
          </w:p>
        </w:tc>
        <w:tc>
          <w:tcPr>
            <w:tcW w:w="4876" w:type="dxa"/>
            <w:tcBorders>
              <w:top w:val="nil"/>
              <w:left w:val="nil"/>
              <w:bottom w:val="nil"/>
              <w:right w:val="nil"/>
            </w:tcBorders>
          </w:tcPr>
          <w:p w14:paraId="39A0AC2B" w14:textId="77777777" w:rsidR="00547D6E" w:rsidRPr="00955AAB" w:rsidRDefault="00547D6E" w:rsidP="00273B59">
            <w:pPr>
              <w:pStyle w:val="Normal6a"/>
            </w:pPr>
            <w:r w:rsidRPr="00955AAB">
              <w:rPr>
                <w:b/>
                <w:i/>
              </w:rPr>
              <w:t>1a.</w:t>
            </w:r>
            <w:r w:rsidRPr="00955AAB">
              <w:tab/>
            </w:r>
            <w:r w:rsidRPr="00955AAB">
              <w:rPr>
                <w:b/>
                <w:i/>
              </w:rPr>
              <w:t>Where appropriate, the Commission may recognise high impact health biotechnology strategic projects, together with associated infrastructures, clinical centres, accelerators and manufacturing facilities.</w:t>
            </w:r>
          </w:p>
        </w:tc>
      </w:tr>
    </w:tbl>
    <w:p w14:paraId="7FE4715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9DDA970" w14:textId="77777777" w:rsidR="00547D6E" w:rsidRPr="00955AAB" w:rsidRDefault="00547D6E" w:rsidP="00547D6E">
      <w:r w:rsidRPr="00955AAB">
        <w:rPr>
          <w:rStyle w:val="HideTWBExt"/>
        </w:rPr>
        <w:t>&lt;/Amend&gt;</w:t>
      </w:r>
    </w:p>
    <w:p w14:paraId="4CEA964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1454</w:t>
      </w:r>
      <w:r w:rsidRPr="00955AAB">
        <w:rPr>
          <w:rStyle w:val="HideTWBExt"/>
          <w:b w:val="0"/>
        </w:rPr>
        <w:t>&lt;/NumAm&gt;</w:t>
      </w:r>
    </w:p>
    <w:p w14:paraId="5E93B666"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63C93F05" w14:textId="77777777" w:rsidR="00547D6E" w:rsidRPr="00955AAB" w:rsidRDefault="00547D6E" w:rsidP="00547D6E">
      <w:pPr>
        <w:pStyle w:val="NormalBold"/>
      </w:pPr>
      <w:r w:rsidRPr="00955AAB">
        <w:rPr>
          <w:rStyle w:val="HideTWBExt"/>
          <w:b w:val="0"/>
        </w:rPr>
        <w:t>&lt;/RepeatBlock-By&gt;</w:t>
      </w:r>
    </w:p>
    <w:p w14:paraId="3A83861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2BC3A68" w14:textId="77777777" w:rsidR="00547D6E" w:rsidRPr="00955AAB" w:rsidRDefault="00547D6E" w:rsidP="00547D6E">
      <w:pPr>
        <w:pStyle w:val="NormalBold"/>
      </w:pPr>
      <w:r w:rsidRPr="00955AAB">
        <w:rPr>
          <w:rStyle w:val="HideTWBExt"/>
          <w:b w:val="0"/>
        </w:rPr>
        <w:lastRenderedPageBreak/>
        <w:t>&lt;Article&gt;</w:t>
      </w:r>
      <w:r w:rsidRPr="00955AAB">
        <w:t>Article 4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229646D" w14:textId="77777777" w:rsidTr="00273B59">
        <w:trPr>
          <w:trHeight w:hRule="exact" w:val="240"/>
          <w:jc w:val="center"/>
        </w:trPr>
        <w:tc>
          <w:tcPr>
            <w:tcW w:w="9752" w:type="dxa"/>
            <w:gridSpan w:val="2"/>
            <w:tcBorders>
              <w:top w:val="nil"/>
              <w:left w:val="nil"/>
              <w:bottom w:val="nil"/>
              <w:right w:val="nil"/>
            </w:tcBorders>
          </w:tcPr>
          <w:p w14:paraId="6A199300" w14:textId="77777777" w:rsidR="00547D6E" w:rsidRPr="00955AAB" w:rsidRDefault="00547D6E" w:rsidP="00273B59"/>
        </w:tc>
      </w:tr>
      <w:tr w:rsidR="00955AAB" w:rsidRPr="00955AAB" w14:paraId="6F7427FB" w14:textId="77777777" w:rsidTr="00273B59">
        <w:trPr>
          <w:trHeight w:val="240"/>
          <w:jc w:val="center"/>
        </w:trPr>
        <w:tc>
          <w:tcPr>
            <w:tcW w:w="4876" w:type="dxa"/>
            <w:tcBorders>
              <w:top w:val="nil"/>
              <w:left w:val="nil"/>
              <w:bottom w:val="nil"/>
              <w:right w:val="nil"/>
            </w:tcBorders>
          </w:tcPr>
          <w:p w14:paraId="38FEAC5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D26AAD3" w14:textId="77777777" w:rsidR="00547D6E" w:rsidRPr="00955AAB" w:rsidRDefault="00547D6E" w:rsidP="00273B59">
            <w:pPr>
              <w:pStyle w:val="AmColumnHeading"/>
            </w:pPr>
            <w:r w:rsidRPr="00955AAB">
              <w:t>Amendment</w:t>
            </w:r>
          </w:p>
        </w:tc>
      </w:tr>
      <w:tr w:rsidR="00955AAB" w:rsidRPr="00955AAB" w14:paraId="40604DD9" w14:textId="77777777" w:rsidTr="00273B59">
        <w:trPr>
          <w:jc w:val="center"/>
        </w:trPr>
        <w:tc>
          <w:tcPr>
            <w:tcW w:w="4876" w:type="dxa"/>
            <w:tcBorders>
              <w:top w:val="nil"/>
              <w:left w:val="nil"/>
              <w:bottom w:val="nil"/>
              <w:right w:val="nil"/>
            </w:tcBorders>
          </w:tcPr>
          <w:p w14:paraId="562EC563" w14:textId="77777777" w:rsidR="00547D6E" w:rsidRPr="00955AAB" w:rsidRDefault="00547D6E" w:rsidP="00273B59">
            <w:pPr>
              <w:pStyle w:val="Normal6a"/>
            </w:pPr>
            <w:r w:rsidRPr="00955AAB">
              <w:t>2.</w:t>
            </w:r>
            <w:r w:rsidRPr="00955AAB">
              <w:tab/>
              <w:t xml:space="preserve">The Commission may adopt 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ecosystem to accelerate innovation and enhance the translation of research into market applications. These implementing acts shall be adopted in accordance with the examination procedure referred to in Article 65(2).</w:t>
            </w:r>
          </w:p>
        </w:tc>
        <w:tc>
          <w:tcPr>
            <w:tcW w:w="4876" w:type="dxa"/>
            <w:tcBorders>
              <w:top w:val="nil"/>
              <w:left w:val="nil"/>
              <w:bottom w:val="nil"/>
              <w:right w:val="nil"/>
            </w:tcBorders>
          </w:tcPr>
          <w:p w14:paraId="5B5754E2" w14:textId="77777777" w:rsidR="00547D6E" w:rsidRPr="00955AAB" w:rsidRDefault="00547D6E" w:rsidP="00273B59">
            <w:pPr>
              <w:pStyle w:val="Normal6a"/>
            </w:pPr>
            <w:r w:rsidRPr="00955AAB">
              <w:t>2.</w:t>
            </w:r>
            <w:r w:rsidRPr="00955AAB">
              <w:tab/>
              <w:t>The Commission may adopt implementing acts to detail the conditions set out in paragraph 1, to clarify in which cases a project is to be deemed to have a strong systemic and catalytic potential within the Union’s biotechnology ecosystem to accelerate innovation and enhance the translation of research into market applications</w:t>
            </w:r>
            <w:r w:rsidRPr="00955AAB">
              <w:rPr>
                <w:b/>
                <w:i/>
              </w:rPr>
              <w:t>, or support the scale-up, commercial deployment and industrialisation of biotechnology solutions within the Union, including where mature biotechnology companies adopt and integrate new technologies, such as data-driven tools, AI and advanced manufacturing processes, to support competitiveness, scale-up and industrialisation within the Union.</w:t>
            </w:r>
            <w:r w:rsidRPr="00955AAB">
              <w:t>. These implementing acts shall be adopted in accordance with the examination procedure referred to in Article 65(2).</w:t>
            </w:r>
          </w:p>
        </w:tc>
      </w:tr>
    </w:tbl>
    <w:p w14:paraId="49975F5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F3065F7"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0EC48FC6" w14:textId="77777777" w:rsidR="00547D6E" w:rsidRPr="00955AAB" w:rsidRDefault="00547D6E" w:rsidP="00547D6E">
      <w:pPr>
        <w:pStyle w:val="AmJustText"/>
      </w:pPr>
      <w:r w:rsidRPr="00955AAB">
        <w:t>Both emerging and established biotechnology activities contribute to the Union’s biotechnology ecosystem, including where mature companies adopt and integrate new technologies to support competitiveness and scale-up, and boost Union resilience.</w:t>
      </w:r>
    </w:p>
    <w:p w14:paraId="25CC46A5" w14:textId="77777777" w:rsidR="00547D6E" w:rsidRPr="00955AAB" w:rsidRDefault="00547D6E" w:rsidP="00547D6E">
      <w:r w:rsidRPr="00955AAB">
        <w:rPr>
          <w:rStyle w:val="HideTWBExt"/>
        </w:rPr>
        <w:t>&lt;/Amend&gt;</w:t>
      </w:r>
    </w:p>
    <w:p w14:paraId="0FE534E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1455</w:t>
      </w:r>
      <w:r w:rsidRPr="00955AAB">
        <w:rPr>
          <w:rStyle w:val="HideTWBExt"/>
          <w:b w:val="0"/>
        </w:rPr>
        <w:t>&lt;/NumAm&gt;</w:t>
      </w:r>
    </w:p>
    <w:p w14:paraId="672A5EDF" w14:textId="77777777" w:rsidR="00547D6E" w:rsidRPr="00955AAB" w:rsidRDefault="00547D6E" w:rsidP="00547D6E">
      <w:pPr>
        <w:pStyle w:val="NormalBold"/>
      </w:pPr>
      <w:r w:rsidRPr="00955AAB">
        <w:rPr>
          <w:rStyle w:val="HideTWBExt"/>
          <w:b w:val="0"/>
        </w:rPr>
        <w:t>&lt;RepeatBlock-By&gt;&lt;Members&gt;</w:t>
      </w:r>
      <w:r w:rsidRPr="00955AAB">
        <w:t>Ondřej Krutílek</w:t>
      </w:r>
      <w:r w:rsidRPr="00955AAB">
        <w:rPr>
          <w:rStyle w:val="HideTWBExt"/>
          <w:b w:val="0"/>
        </w:rPr>
        <w:t>&lt;/Members&gt;</w:t>
      </w:r>
    </w:p>
    <w:p w14:paraId="5F86879F" w14:textId="77777777" w:rsidR="00547D6E" w:rsidRPr="00955AAB" w:rsidRDefault="00547D6E" w:rsidP="00547D6E">
      <w:pPr>
        <w:pStyle w:val="NormalBold"/>
      </w:pPr>
      <w:r w:rsidRPr="00955AAB">
        <w:rPr>
          <w:rStyle w:val="HideTWBExt"/>
          <w:b w:val="0"/>
        </w:rPr>
        <w:t>&lt;/RepeatBlock-By&gt;</w:t>
      </w:r>
    </w:p>
    <w:p w14:paraId="470DCD3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7863A0D" w14:textId="77777777" w:rsidR="00547D6E" w:rsidRPr="00955AAB" w:rsidRDefault="00547D6E" w:rsidP="00547D6E">
      <w:pPr>
        <w:pStyle w:val="NormalBold"/>
      </w:pPr>
      <w:r w:rsidRPr="00955AAB">
        <w:rPr>
          <w:rStyle w:val="HideTWBExt"/>
          <w:b w:val="0"/>
        </w:rPr>
        <w:t>&lt;Article&gt;</w:t>
      </w:r>
      <w:r w:rsidRPr="00955AAB">
        <w:t>Article 4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B924E5E" w14:textId="77777777" w:rsidTr="00273B59">
        <w:trPr>
          <w:trHeight w:hRule="exact" w:val="240"/>
          <w:jc w:val="center"/>
        </w:trPr>
        <w:tc>
          <w:tcPr>
            <w:tcW w:w="9752" w:type="dxa"/>
            <w:gridSpan w:val="2"/>
            <w:tcBorders>
              <w:top w:val="nil"/>
              <w:left w:val="nil"/>
              <w:bottom w:val="nil"/>
              <w:right w:val="nil"/>
            </w:tcBorders>
          </w:tcPr>
          <w:p w14:paraId="736DEFB8" w14:textId="77777777" w:rsidR="00547D6E" w:rsidRPr="00955AAB" w:rsidRDefault="00547D6E" w:rsidP="00273B59"/>
        </w:tc>
      </w:tr>
      <w:tr w:rsidR="00955AAB" w:rsidRPr="00955AAB" w14:paraId="07BA03A8" w14:textId="77777777" w:rsidTr="00273B59">
        <w:trPr>
          <w:trHeight w:val="240"/>
          <w:jc w:val="center"/>
        </w:trPr>
        <w:tc>
          <w:tcPr>
            <w:tcW w:w="4876" w:type="dxa"/>
            <w:tcBorders>
              <w:top w:val="nil"/>
              <w:left w:val="nil"/>
              <w:bottom w:val="nil"/>
              <w:right w:val="nil"/>
            </w:tcBorders>
          </w:tcPr>
          <w:p w14:paraId="16D554F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129B2B8" w14:textId="77777777" w:rsidR="00547D6E" w:rsidRPr="00955AAB" w:rsidRDefault="00547D6E" w:rsidP="00273B59">
            <w:pPr>
              <w:pStyle w:val="AmColumnHeading"/>
            </w:pPr>
            <w:r w:rsidRPr="00955AAB">
              <w:t>Amendment</w:t>
            </w:r>
          </w:p>
        </w:tc>
      </w:tr>
      <w:tr w:rsidR="00955AAB" w:rsidRPr="00955AAB" w14:paraId="7F0DD183" w14:textId="77777777" w:rsidTr="00273B59">
        <w:trPr>
          <w:jc w:val="center"/>
        </w:trPr>
        <w:tc>
          <w:tcPr>
            <w:tcW w:w="4876" w:type="dxa"/>
            <w:tcBorders>
              <w:top w:val="nil"/>
              <w:left w:val="nil"/>
              <w:bottom w:val="nil"/>
              <w:right w:val="nil"/>
            </w:tcBorders>
          </w:tcPr>
          <w:p w14:paraId="062AEA19" w14:textId="77777777" w:rsidR="00547D6E" w:rsidRPr="00955AAB" w:rsidRDefault="00547D6E" w:rsidP="00273B59">
            <w:pPr>
              <w:pStyle w:val="Normal6a"/>
            </w:pPr>
            <w:r w:rsidRPr="00955AAB">
              <w:t>2.</w:t>
            </w:r>
            <w:r w:rsidRPr="00955AAB">
              <w:tab/>
              <w:t xml:space="preserve">The Commission may adopt 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t>
            </w:r>
            <w:r w:rsidRPr="00955AAB">
              <w:lastRenderedPageBreak/>
              <w:t>within the Union’s biotechnology ecosystem to accelerate innovation and enhance the translation of research into market applications. These implementing acts shall be adopted in accordance with the examination procedure referred to in Article 65(2).</w:t>
            </w:r>
          </w:p>
        </w:tc>
        <w:tc>
          <w:tcPr>
            <w:tcW w:w="4876" w:type="dxa"/>
            <w:tcBorders>
              <w:top w:val="nil"/>
              <w:left w:val="nil"/>
              <w:bottom w:val="nil"/>
              <w:right w:val="nil"/>
            </w:tcBorders>
          </w:tcPr>
          <w:p w14:paraId="37637F0C" w14:textId="77777777" w:rsidR="00547D6E" w:rsidRPr="00955AAB" w:rsidRDefault="00547D6E" w:rsidP="00273B59">
            <w:pPr>
              <w:pStyle w:val="Normal6a"/>
            </w:pPr>
            <w:r w:rsidRPr="00955AAB">
              <w:lastRenderedPageBreak/>
              <w:t>2.</w:t>
            </w:r>
            <w:r w:rsidRPr="00955AAB">
              <w:tab/>
              <w:t xml:space="preserve">The Commission may adopt implementing acts to detail the conditions set out in paragraph 1, to clarify in which cases a project is to be deemed to have a strong systemic and catalytic potential </w:t>
            </w:r>
            <w:r w:rsidRPr="00955AAB">
              <w:lastRenderedPageBreak/>
              <w:t>within the Union’s biotechnology ecosystem to accelerate innovation and enhance the translation of research into market applications</w:t>
            </w:r>
            <w:r w:rsidRPr="00955AAB">
              <w:rPr>
                <w:b/>
                <w:i/>
              </w:rPr>
              <w:t>, or support the scale-up, commercial deployment and industrialisation of biotechnology solutions within the Union, including where mature biotechnology companies adopt and integrate new technologies, such as data-driven tools, AI and advanced manufacturing processes, to support competitiveness, scale-up and industrialisation within the Union</w:t>
            </w:r>
            <w:r w:rsidRPr="00955AAB">
              <w:t>. These implementing acts shall be adopted in accordance with the examination procedure referred to in Article 65(2).</w:t>
            </w:r>
          </w:p>
        </w:tc>
      </w:tr>
    </w:tbl>
    <w:p w14:paraId="502B8CD8"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1C716DB" w14:textId="77777777" w:rsidR="00547D6E" w:rsidRPr="00955AAB" w:rsidRDefault="00547D6E" w:rsidP="00547D6E">
      <w:r w:rsidRPr="00955AAB">
        <w:rPr>
          <w:rStyle w:val="HideTWBExt"/>
        </w:rPr>
        <w:t>&lt;/Amend&gt;</w:t>
      </w:r>
    </w:p>
    <w:p w14:paraId="6AEC1AF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1456</w:t>
      </w:r>
      <w:r w:rsidRPr="00955AAB">
        <w:rPr>
          <w:rStyle w:val="HideTWBExt"/>
          <w:b w:val="0"/>
        </w:rPr>
        <w:t>&lt;/NumAm&gt;</w:t>
      </w:r>
    </w:p>
    <w:p w14:paraId="7ED3685E"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0F57DB0F" w14:textId="77777777" w:rsidR="00547D6E" w:rsidRPr="00955AAB" w:rsidRDefault="00547D6E" w:rsidP="00547D6E">
      <w:pPr>
        <w:pStyle w:val="NormalBold"/>
      </w:pPr>
      <w:r w:rsidRPr="00955AAB">
        <w:rPr>
          <w:rStyle w:val="HideTWBExt"/>
          <w:b w:val="0"/>
        </w:rPr>
        <w:t>&lt;/RepeatBlock-By&gt;</w:t>
      </w:r>
    </w:p>
    <w:p w14:paraId="387B7A2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4094037" w14:textId="77777777" w:rsidR="00547D6E" w:rsidRPr="00955AAB" w:rsidRDefault="00547D6E" w:rsidP="00547D6E">
      <w:pPr>
        <w:pStyle w:val="NormalBold"/>
      </w:pPr>
      <w:r w:rsidRPr="00955AAB">
        <w:rPr>
          <w:rStyle w:val="HideTWBExt"/>
          <w:b w:val="0"/>
        </w:rPr>
        <w:t>&lt;Article&gt;</w:t>
      </w:r>
      <w:r w:rsidRPr="00955AAB">
        <w:t>Article 4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96E5837" w14:textId="77777777" w:rsidTr="00273B59">
        <w:trPr>
          <w:trHeight w:hRule="exact" w:val="240"/>
          <w:jc w:val="center"/>
        </w:trPr>
        <w:tc>
          <w:tcPr>
            <w:tcW w:w="9752" w:type="dxa"/>
            <w:gridSpan w:val="2"/>
            <w:tcBorders>
              <w:top w:val="nil"/>
              <w:left w:val="nil"/>
              <w:bottom w:val="nil"/>
              <w:right w:val="nil"/>
            </w:tcBorders>
          </w:tcPr>
          <w:p w14:paraId="21F18454" w14:textId="77777777" w:rsidR="00547D6E" w:rsidRPr="00955AAB" w:rsidRDefault="00547D6E" w:rsidP="00273B59"/>
        </w:tc>
      </w:tr>
      <w:tr w:rsidR="00955AAB" w:rsidRPr="00955AAB" w14:paraId="68728887" w14:textId="77777777" w:rsidTr="00273B59">
        <w:trPr>
          <w:trHeight w:val="240"/>
          <w:jc w:val="center"/>
        </w:trPr>
        <w:tc>
          <w:tcPr>
            <w:tcW w:w="4876" w:type="dxa"/>
            <w:tcBorders>
              <w:top w:val="nil"/>
              <w:left w:val="nil"/>
              <w:bottom w:val="nil"/>
              <w:right w:val="nil"/>
            </w:tcBorders>
          </w:tcPr>
          <w:p w14:paraId="293B1DA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BEE8509" w14:textId="77777777" w:rsidR="00547D6E" w:rsidRPr="00955AAB" w:rsidRDefault="00547D6E" w:rsidP="00273B59">
            <w:pPr>
              <w:pStyle w:val="AmColumnHeading"/>
            </w:pPr>
            <w:r w:rsidRPr="00955AAB">
              <w:t>Amendment</w:t>
            </w:r>
          </w:p>
        </w:tc>
      </w:tr>
      <w:tr w:rsidR="00955AAB" w:rsidRPr="00955AAB" w14:paraId="4D4A2C1C" w14:textId="77777777" w:rsidTr="00273B59">
        <w:trPr>
          <w:jc w:val="center"/>
        </w:trPr>
        <w:tc>
          <w:tcPr>
            <w:tcW w:w="4876" w:type="dxa"/>
            <w:tcBorders>
              <w:top w:val="nil"/>
              <w:left w:val="nil"/>
              <w:bottom w:val="nil"/>
              <w:right w:val="nil"/>
            </w:tcBorders>
          </w:tcPr>
          <w:p w14:paraId="0CEC9038" w14:textId="77777777" w:rsidR="00547D6E" w:rsidRPr="00955AAB" w:rsidRDefault="00547D6E" w:rsidP="00273B59">
            <w:pPr>
              <w:pStyle w:val="Normal6a"/>
            </w:pPr>
            <w:r w:rsidRPr="00955AAB">
              <w:t>2.</w:t>
            </w:r>
            <w:r w:rsidRPr="00955AAB">
              <w:tab/>
              <w:t xml:space="preserve">The Commission may adopt 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ecosystem to accelerate innovation and enhance the translation of research into market applications. These implementing acts shall be adopted in accordance with the examination procedure referred to in Article 65(2).</w:t>
            </w:r>
          </w:p>
        </w:tc>
        <w:tc>
          <w:tcPr>
            <w:tcW w:w="4876" w:type="dxa"/>
            <w:tcBorders>
              <w:top w:val="nil"/>
              <w:left w:val="nil"/>
              <w:bottom w:val="nil"/>
              <w:right w:val="nil"/>
            </w:tcBorders>
          </w:tcPr>
          <w:p w14:paraId="6A655A68" w14:textId="77777777" w:rsidR="00547D6E" w:rsidRPr="00955AAB" w:rsidRDefault="00547D6E" w:rsidP="00273B59">
            <w:pPr>
              <w:pStyle w:val="Normal6a"/>
            </w:pPr>
            <w:r w:rsidRPr="00955AAB">
              <w:t>2.</w:t>
            </w:r>
            <w:r w:rsidRPr="00955AAB">
              <w:tab/>
              <w:t xml:space="preserve">The Commission may adopt implementing acts to detail the conditions set out in paragraph 1, to clarify in which cases a project is to be deemed to have a strong systemic and catalytic potential within the Union’s biotechnology ecosystem to accelerate innovation and enhance the translation of research into market applications </w:t>
            </w:r>
            <w:r w:rsidRPr="00955AAB">
              <w:rPr>
                <w:b/>
                <w:i/>
              </w:rPr>
              <w:t>or support the scale-up, commercial deployment and industrialisation of biotechnology solutions within the Union, including where mature biotechnology companies adopt and integrate new technologies, such as data-driven tools, AI and advanced manufacturing processes, to support competitiveness, scale-up and industrialisation within the Union</w:t>
            </w:r>
            <w:r w:rsidRPr="00955AAB">
              <w:t xml:space="preserve">. These implementing acts shall be adopted in accordance with the examination procedure </w:t>
            </w:r>
            <w:r w:rsidRPr="00955AAB">
              <w:lastRenderedPageBreak/>
              <w:t>referred to in Article 65(2).</w:t>
            </w:r>
          </w:p>
        </w:tc>
      </w:tr>
    </w:tbl>
    <w:p w14:paraId="318B1054"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EFE3E68" w14:textId="77777777" w:rsidR="00547D6E" w:rsidRPr="00955AAB" w:rsidRDefault="00547D6E" w:rsidP="00547D6E">
      <w:r w:rsidRPr="00955AAB">
        <w:rPr>
          <w:rStyle w:val="HideTWBExt"/>
        </w:rPr>
        <w:t>&lt;/Amend&gt;</w:t>
      </w:r>
    </w:p>
    <w:p w14:paraId="20C71F9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1457</w:t>
      </w:r>
      <w:r w:rsidRPr="00955AAB">
        <w:rPr>
          <w:rStyle w:val="HideTWBExt"/>
          <w:b w:val="0"/>
        </w:rPr>
        <w:t>&lt;/NumAm&gt;</w:t>
      </w:r>
    </w:p>
    <w:p w14:paraId="121479C5" w14:textId="77777777" w:rsidR="00547D6E" w:rsidRPr="00955AAB" w:rsidRDefault="00547D6E" w:rsidP="00547D6E">
      <w:pPr>
        <w:pStyle w:val="NormalBold"/>
      </w:pPr>
      <w:r w:rsidRPr="00955AAB">
        <w:rPr>
          <w:rStyle w:val="HideTWBExt"/>
          <w:b w:val="0"/>
        </w:rPr>
        <w:t>&lt;RepeatBlock-By&gt;&lt;Members&gt;</w:t>
      </w:r>
      <w:r w:rsidRPr="00955AAB">
        <w:t>Ondřej Knotek, Viktória Ferenc, Marie-Luce Brasier-Clain, Valérie Deloge, Laurent Castillo, Aleksandar Nikolic, András Gyürk</w:t>
      </w:r>
      <w:r w:rsidRPr="00955AAB">
        <w:rPr>
          <w:rStyle w:val="HideTWBExt"/>
          <w:b w:val="0"/>
        </w:rPr>
        <w:t>&lt;/Members&gt;</w:t>
      </w:r>
    </w:p>
    <w:p w14:paraId="369022BB" w14:textId="77777777" w:rsidR="00547D6E" w:rsidRPr="00955AAB" w:rsidRDefault="00547D6E" w:rsidP="00547D6E">
      <w:pPr>
        <w:pStyle w:val="NormalBold"/>
      </w:pPr>
      <w:r w:rsidRPr="00955AAB">
        <w:rPr>
          <w:rStyle w:val="HideTWBExt"/>
          <w:b w:val="0"/>
        </w:rPr>
        <w:t>&lt;/RepeatBlock-By&gt;</w:t>
      </w:r>
    </w:p>
    <w:p w14:paraId="5291213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4B35D06" w14:textId="77777777" w:rsidR="00547D6E" w:rsidRPr="00955AAB" w:rsidRDefault="00547D6E" w:rsidP="00547D6E">
      <w:pPr>
        <w:pStyle w:val="NormalBold"/>
      </w:pPr>
      <w:r w:rsidRPr="00955AAB">
        <w:rPr>
          <w:rStyle w:val="HideTWBExt"/>
          <w:b w:val="0"/>
        </w:rPr>
        <w:t>&lt;Article&gt;</w:t>
      </w:r>
      <w:r w:rsidRPr="00955AAB">
        <w:t>Article 4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49149F7" w14:textId="77777777" w:rsidTr="00273B59">
        <w:trPr>
          <w:trHeight w:hRule="exact" w:val="240"/>
          <w:jc w:val="center"/>
        </w:trPr>
        <w:tc>
          <w:tcPr>
            <w:tcW w:w="9752" w:type="dxa"/>
            <w:gridSpan w:val="2"/>
            <w:tcBorders>
              <w:top w:val="nil"/>
              <w:left w:val="nil"/>
              <w:bottom w:val="nil"/>
              <w:right w:val="nil"/>
            </w:tcBorders>
          </w:tcPr>
          <w:p w14:paraId="10046B33" w14:textId="77777777" w:rsidR="00547D6E" w:rsidRPr="00955AAB" w:rsidRDefault="00547D6E" w:rsidP="00273B59"/>
        </w:tc>
      </w:tr>
      <w:tr w:rsidR="00955AAB" w:rsidRPr="00955AAB" w14:paraId="543A59EB" w14:textId="77777777" w:rsidTr="00273B59">
        <w:trPr>
          <w:trHeight w:val="240"/>
          <w:jc w:val="center"/>
        </w:trPr>
        <w:tc>
          <w:tcPr>
            <w:tcW w:w="4876" w:type="dxa"/>
            <w:tcBorders>
              <w:top w:val="nil"/>
              <w:left w:val="nil"/>
              <w:bottom w:val="nil"/>
              <w:right w:val="nil"/>
            </w:tcBorders>
          </w:tcPr>
          <w:p w14:paraId="24CF325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BCA1FFF" w14:textId="77777777" w:rsidR="00547D6E" w:rsidRPr="00955AAB" w:rsidRDefault="00547D6E" w:rsidP="00273B59">
            <w:pPr>
              <w:pStyle w:val="AmColumnHeading"/>
            </w:pPr>
            <w:r w:rsidRPr="00955AAB">
              <w:t>Amendment</w:t>
            </w:r>
          </w:p>
        </w:tc>
      </w:tr>
      <w:tr w:rsidR="00955AAB" w:rsidRPr="00955AAB" w14:paraId="2DB91E6C" w14:textId="77777777" w:rsidTr="00273B59">
        <w:trPr>
          <w:jc w:val="center"/>
        </w:trPr>
        <w:tc>
          <w:tcPr>
            <w:tcW w:w="4876" w:type="dxa"/>
            <w:tcBorders>
              <w:top w:val="nil"/>
              <w:left w:val="nil"/>
              <w:bottom w:val="nil"/>
              <w:right w:val="nil"/>
            </w:tcBorders>
          </w:tcPr>
          <w:p w14:paraId="5D9875DE" w14:textId="77777777" w:rsidR="00547D6E" w:rsidRPr="00955AAB" w:rsidRDefault="00547D6E" w:rsidP="00273B59">
            <w:pPr>
              <w:pStyle w:val="Normal6a"/>
            </w:pPr>
            <w:r w:rsidRPr="00955AAB">
              <w:t>2.</w:t>
            </w:r>
            <w:r w:rsidRPr="00955AAB">
              <w:tab/>
              <w:t xml:space="preserve">The Commission may adopt 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ecosystem to accelerate innovation </w:t>
            </w:r>
            <w:r w:rsidRPr="00955AAB">
              <w:rPr>
                <w:b/>
                <w:i/>
              </w:rPr>
              <w:t>and</w:t>
            </w:r>
            <w:r w:rsidRPr="00955AAB">
              <w:t xml:space="preserve"> enhance the translation of research into market applications. These implementing acts shall be adopted in accordance with the examination procedure referred to in Article 65(2).</w:t>
            </w:r>
          </w:p>
        </w:tc>
        <w:tc>
          <w:tcPr>
            <w:tcW w:w="4876" w:type="dxa"/>
            <w:tcBorders>
              <w:top w:val="nil"/>
              <w:left w:val="nil"/>
              <w:bottom w:val="nil"/>
              <w:right w:val="nil"/>
            </w:tcBorders>
          </w:tcPr>
          <w:p w14:paraId="3CEEBC43" w14:textId="77777777" w:rsidR="00547D6E" w:rsidRPr="00955AAB" w:rsidRDefault="00547D6E" w:rsidP="00273B59">
            <w:pPr>
              <w:pStyle w:val="Normal6a"/>
            </w:pPr>
            <w:r w:rsidRPr="00955AAB">
              <w:t>2.</w:t>
            </w:r>
            <w:r w:rsidRPr="00955AAB">
              <w:tab/>
              <w:t>The Commission may adopt implementing acts to detail the conditions set out in paragraph 1, to clarify in which cases a project is to be deemed to have a strong systemic and catalytic potential within the Union’s biotechnology ecosystem to accelerate innovation</w:t>
            </w:r>
            <w:r w:rsidRPr="00955AAB">
              <w:rPr>
                <w:b/>
                <w:i/>
              </w:rPr>
              <w:t>,</w:t>
            </w:r>
            <w:r w:rsidRPr="00955AAB">
              <w:t xml:space="preserve"> enhance the translation of research into market applications</w:t>
            </w:r>
            <w:r w:rsidRPr="00955AAB">
              <w:rPr>
                <w:b/>
                <w:i/>
              </w:rPr>
              <w:t>, or support the scale-up, commercial deployment and industrialisation of biotechnology solutions within the Union, including where mature biotechnology companies adopt and integrate new technologies, such as data-driven tools, AI and advanced manufacturing processes, to support competitiveness, scale-up and industrialisation within the Union</w:t>
            </w:r>
            <w:r w:rsidRPr="00955AAB">
              <w:t>. These implementing acts shall be adopted in accordance with the examination procedure referred to in Article 65(2).</w:t>
            </w:r>
          </w:p>
        </w:tc>
      </w:tr>
    </w:tbl>
    <w:p w14:paraId="31D0E50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5EF4EE8" w14:textId="77777777" w:rsidR="00547D6E" w:rsidRPr="00955AAB" w:rsidRDefault="00547D6E" w:rsidP="00547D6E">
      <w:r w:rsidRPr="00955AAB">
        <w:rPr>
          <w:rStyle w:val="HideTWBExt"/>
        </w:rPr>
        <w:t>&lt;/Amend&gt;</w:t>
      </w:r>
    </w:p>
    <w:p w14:paraId="288B1B4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1458</w:t>
      </w:r>
      <w:r w:rsidRPr="00955AAB">
        <w:rPr>
          <w:rStyle w:val="HideTWBExt"/>
          <w:b w:val="0"/>
        </w:rPr>
        <w:t>&lt;/NumAm&gt;</w:t>
      </w:r>
    </w:p>
    <w:p w14:paraId="7BA1F81C" w14:textId="77777777" w:rsidR="00547D6E" w:rsidRPr="00955AAB" w:rsidRDefault="00547D6E" w:rsidP="00547D6E">
      <w:pPr>
        <w:pStyle w:val="NormalBold"/>
      </w:pPr>
      <w:r w:rsidRPr="00955AAB">
        <w:rPr>
          <w:rStyle w:val="HideTWBExt"/>
          <w:b w:val="0"/>
        </w:rPr>
        <w:t>&lt;RepeatBlock-By&gt;&lt;Members&gt;</w:t>
      </w:r>
      <w:r w:rsidRPr="00955AAB">
        <w:t>Adam Jarubas, Krzysztof Hetman, Ewa Kopacz, Borys Budka</w:t>
      </w:r>
      <w:r w:rsidRPr="00955AAB">
        <w:rPr>
          <w:rStyle w:val="HideTWBExt"/>
          <w:b w:val="0"/>
        </w:rPr>
        <w:t>&lt;/Members&gt;</w:t>
      </w:r>
    </w:p>
    <w:p w14:paraId="0FB84668" w14:textId="77777777" w:rsidR="00547D6E" w:rsidRPr="00955AAB" w:rsidRDefault="00547D6E" w:rsidP="00547D6E">
      <w:pPr>
        <w:pStyle w:val="NormalBold"/>
      </w:pPr>
      <w:r w:rsidRPr="00955AAB">
        <w:rPr>
          <w:rStyle w:val="HideTWBExt"/>
          <w:b w:val="0"/>
        </w:rPr>
        <w:t>&lt;/RepeatBlock-By&gt;</w:t>
      </w:r>
    </w:p>
    <w:p w14:paraId="2B71BD8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581A5C9" w14:textId="77777777" w:rsidR="00547D6E" w:rsidRPr="00955AAB" w:rsidRDefault="00547D6E" w:rsidP="00547D6E">
      <w:pPr>
        <w:pStyle w:val="NormalBold"/>
      </w:pPr>
      <w:r w:rsidRPr="00955AAB">
        <w:rPr>
          <w:rStyle w:val="HideTWBExt"/>
          <w:b w:val="0"/>
        </w:rPr>
        <w:t>&lt;Article&gt;</w:t>
      </w:r>
      <w:r w:rsidRPr="00955AAB">
        <w:t>Article 4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F01B0EC" w14:textId="77777777" w:rsidTr="00273B59">
        <w:trPr>
          <w:trHeight w:hRule="exact" w:val="240"/>
          <w:jc w:val="center"/>
        </w:trPr>
        <w:tc>
          <w:tcPr>
            <w:tcW w:w="9752" w:type="dxa"/>
            <w:gridSpan w:val="2"/>
            <w:tcBorders>
              <w:top w:val="nil"/>
              <w:left w:val="nil"/>
              <w:bottom w:val="nil"/>
              <w:right w:val="nil"/>
            </w:tcBorders>
          </w:tcPr>
          <w:p w14:paraId="19C1E883" w14:textId="77777777" w:rsidR="00547D6E" w:rsidRPr="00955AAB" w:rsidRDefault="00547D6E" w:rsidP="00273B59"/>
        </w:tc>
      </w:tr>
      <w:tr w:rsidR="00955AAB" w:rsidRPr="00955AAB" w14:paraId="7EEC9AA9" w14:textId="77777777" w:rsidTr="00273B59">
        <w:trPr>
          <w:trHeight w:val="240"/>
          <w:jc w:val="center"/>
        </w:trPr>
        <w:tc>
          <w:tcPr>
            <w:tcW w:w="4876" w:type="dxa"/>
            <w:tcBorders>
              <w:top w:val="nil"/>
              <w:left w:val="nil"/>
              <w:bottom w:val="nil"/>
              <w:right w:val="nil"/>
            </w:tcBorders>
          </w:tcPr>
          <w:p w14:paraId="3EED249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AA10940" w14:textId="77777777" w:rsidR="00547D6E" w:rsidRPr="00955AAB" w:rsidRDefault="00547D6E" w:rsidP="00273B59">
            <w:pPr>
              <w:pStyle w:val="AmColumnHeading"/>
            </w:pPr>
            <w:r w:rsidRPr="00955AAB">
              <w:t>Amendment</w:t>
            </w:r>
          </w:p>
        </w:tc>
      </w:tr>
      <w:tr w:rsidR="00955AAB" w:rsidRPr="00955AAB" w14:paraId="30E917D7" w14:textId="77777777" w:rsidTr="00273B59">
        <w:trPr>
          <w:jc w:val="center"/>
        </w:trPr>
        <w:tc>
          <w:tcPr>
            <w:tcW w:w="4876" w:type="dxa"/>
            <w:tcBorders>
              <w:top w:val="nil"/>
              <w:left w:val="nil"/>
              <w:bottom w:val="nil"/>
              <w:right w:val="nil"/>
            </w:tcBorders>
          </w:tcPr>
          <w:p w14:paraId="55F6515C" w14:textId="77777777" w:rsidR="00547D6E" w:rsidRPr="00955AAB" w:rsidRDefault="00547D6E" w:rsidP="00273B59">
            <w:pPr>
              <w:pStyle w:val="Normal6a"/>
            </w:pPr>
            <w:r w:rsidRPr="00955AAB">
              <w:lastRenderedPageBreak/>
              <w:t>2.</w:t>
            </w:r>
            <w:r w:rsidRPr="00955AAB">
              <w:tab/>
              <w:t xml:space="preserve">The Commission may adopt 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ecosystem to accelerate innovation </w:t>
            </w:r>
            <w:r w:rsidRPr="00955AAB">
              <w:rPr>
                <w:b/>
                <w:i/>
              </w:rPr>
              <w:t>and</w:t>
            </w:r>
            <w:r w:rsidRPr="00955AAB">
              <w:t xml:space="preserve"> enhance the translation of research into market applications. These implementing acts shall be adopted in accordance with the examination procedure referred to in Article 65(2).</w:t>
            </w:r>
          </w:p>
        </w:tc>
        <w:tc>
          <w:tcPr>
            <w:tcW w:w="4876" w:type="dxa"/>
            <w:tcBorders>
              <w:top w:val="nil"/>
              <w:left w:val="nil"/>
              <w:bottom w:val="nil"/>
              <w:right w:val="nil"/>
            </w:tcBorders>
          </w:tcPr>
          <w:p w14:paraId="659C1BF3" w14:textId="77777777" w:rsidR="00547D6E" w:rsidRPr="00955AAB" w:rsidRDefault="00547D6E" w:rsidP="00273B59">
            <w:pPr>
              <w:pStyle w:val="Normal6a"/>
            </w:pPr>
            <w:r w:rsidRPr="00955AAB">
              <w:t>2.</w:t>
            </w:r>
            <w:r w:rsidRPr="00955AAB">
              <w:tab/>
              <w:t>The Commission may adopt implementing acts to detail the conditions set out in paragraph 1, to clarify in which cases a project is to be deemed to have a strong systemic and catalytic potential within the Union’s biotechnology ecosystem to accelerate innovation</w:t>
            </w:r>
            <w:r w:rsidRPr="00955AAB">
              <w:rPr>
                <w:b/>
                <w:i/>
              </w:rPr>
              <w:t>,</w:t>
            </w:r>
            <w:r w:rsidRPr="00955AAB">
              <w:t xml:space="preserve"> enhance the translation of research into market applications</w:t>
            </w:r>
            <w:r w:rsidRPr="00955AAB">
              <w:rPr>
                <w:b/>
                <w:i/>
              </w:rPr>
              <w:t>, or support the scale-up, commercial deployment and industrialisation of biotechnology solutions within the Union, including where mature biotechnology companies adopt and integrate new technologies, such as data-driven tools, AI and advanced manufacturing processes, to support competitiveness, scale-up and industrialisation within the Union</w:t>
            </w:r>
            <w:r w:rsidRPr="00955AAB">
              <w:t>. These implementing acts shall be adopted in accordance with the examination procedure referred to in Article 65(2).</w:t>
            </w:r>
          </w:p>
        </w:tc>
      </w:tr>
    </w:tbl>
    <w:p w14:paraId="79444F6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CA7C48A" w14:textId="77777777" w:rsidR="00547D6E" w:rsidRPr="00955AAB" w:rsidRDefault="00547D6E" w:rsidP="00547D6E">
      <w:r w:rsidRPr="00955AAB">
        <w:rPr>
          <w:rStyle w:val="HideTWBExt"/>
        </w:rPr>
        <w:t>&lt;/Amend&gt;</w:t>
      </w:r>
    </w:p>
    <w:p w14:paraId="7B12161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1459</w:t>
      </w:r>
      <w:r w:rsidRPr="00955AAB">
        <w:rPr>
          <w:rStyle w:val="HideTWBExt"/>
          <w:b w:val="0"/>
        </w:rPr>
        <w:t>&lt;/NumAm&gt;</w:t>
      </w:r>
    </w:p>
    <w:p w14:paraId="7FE6FF5E"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5BDFB933" w14:textId="77777777" w:rsidR="00547D6E" w:rsidRPr="00955AAB" w:rsidRDefault="00547D6E" w:rsidP="00547D6E">
      <w:pPr>
        <w:pStyle w:val="NormalBold"/>
      </w:pPr>
      <w:r w:rsidRPr="00955AAB">
        <w:rPr>
          <w:rStyle w:val="HideTWBExt"/>
          <w:b w:val="0"/>
        </w:rPr>
        <w:t>&lt;/RepeatBlock-By&gt;</w:t>
      </w:r>
    </w:p>
    <w:p w14:paraId="30D0C3B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3F092A0" w14:textId="77777777" w:rsidR="00547D6E" w:rsidRPr="00955AAB" w:rsidRDefault="00547D6E" w:rsidP="00547D6E">
      <w:pPr>
        <w:pStyle w:val="NormalBold"/>
      </w:pPr>
      <w:r w:rsidRPr="00955AAB">
        <w:rPr>
          <w:rStyle w:val="HideTWBExt"/>
          <w:b w:val="0"/>
        </w:rPr>
        <w:t>&lt;Article&gt;</w:t>
      </w:r>
      <w:r w:rsidRPr="00955AAB">
        <w:t>Article 4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3D878A3" w14:textId="77777777" w:rsidTr="00273B59">
        <w:trPr>
          <w:trHeight w:hRule="exact" w:val="240"/>
          <w:jc w:val="center"/>
        </w:trPr>
        <w:tc>
          <w:tcPr>
            <w:tcW w:w="9752" w:type="dxa"/>
            <w:gridSpan w:val="2"/>
            <w:tcBorders>
              <w:top w:val="nil"/>
              <w:left w:val="nil"/>
              <w:bottom w:val="nil"/>
              <w:right w:val="nil"/>
            </w:tcBorders>
          </w:tcPr>
          <w:p w14:paraId="4F35F3D8" w14:textId="77777777" w:rsidR="00547D6E" w:rsidRPr="00955AAB" w:rsidRDefault="00547D6E" w:rsidP="00273B59"/>
        </w:tc>
      </w:tr>
      <w:tr w:rsidR="00955AAB" w:rsidRPr="00955AAB" w14:paraId="69728E19" w14:textId="77777777" w:rsidTr="00273B59">
        <w:trPr>
          <w:trHeight w:val="240"/>
          <w:jc w:val="center"/>
        </w:trPr>
        <w:tc>
          <w:tcPr>
            <w:tcW w:w="4876" w:type="dxa"/>
            <w:tcBorders>
              <w:top w:val="nil"/>
              <w:left w:val="nil"/>
              <w:bottom w:val="nil"/>
              <w:right w:val="nil"/>
            </w:tcBorders>
          </w:tcPr>
          <w:p w14:paraId="0298F6E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14404A2" w14:textId="77777777" w:rsidR="00547D6E" w:rsidRPr="00955AAB" w:rsidRDefault="00547D6E" w:rsidP="00273B59">
            <w:pPr>
              <w:pStyle w:val="AmColumnHeading"/>
            </w:pPr>
            <w:r w:rsidRPr="00955AAB">
              <w:t>Amendment</w:t>
            </w:r>
          </w:p>
        </w:tc>
      </w:tr>
      <w:tr w:rsidR="00955AAB" w:rsidRPr="00955AAB" w14:paraId="5FACD5A5" w14:textId="77777777" w:rsidTr="00273B59">
        <w:trPr>
          <w:jc w:val="center"/>
        </w:trPr>
        <w:tc>
          <w:tcPr>
            <w:tcW w:w="4876" w:type="dxa"/>
            <w:tcBorders>
              <w:top w:val="nil"/>
              <w:left w:val="nil"/>
              <w:bottom w:val="nil"/>
              <w:right w:val="nil"/>
            </w:tcBorders>
          </w:tcPr>
          <w:p w14:paraId="6AC23E5B" w14:textId="77777777" w:rsidR="00547D6E" w:rsidRPr="00955AAB" w:rsidRDefault="00547D6E" w:rsidP="00273B59">
            <w:pPr>
              <w:pStyle w:val="Normal6a"/>
            </w:pPr>
            <w:r w:rsidRPr="00955AAB">
              <w:t>2.</w:t>
            </w:r>
            <w:r w:rsidRPr="00955AAB">
              <w:tab/>
              <w:t xml:space="preserve">The Commission may adopt 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ecosystem to accelerate innovation and enhance the translation of research into market applications. These implementing acts shall be adopted in accordance with the examination procedure referred to in Article 65(2).</w:t>
            </w:r>
          </w:p>
        </w:tc>
        <w:tc>
          <w:tcPr>
            <w:tcW w:w="4876" w:type="dxa"/>
            <w:tcBorders>
              <w:top w:val="nil"/>
              <w:left w:val="nil"/>
              <w:bottom w:val="nil"/>
              <w:right w:val="nil"/>
            </w:tcBorders>
          </w:tcPr>
          <w:p w14:paraId="38DF0AC4" w14:textId="77777777" w:rsidR="00547D6E" w:rsidRPr="00955AAB" w:rsidRDefault="00547D6E" w:rsidP="00273B59">
            <w:pPr>
              <w:pStyle w:val="Normal6a"/>
            </w:pPr>
            <w:r w:rsidRPr="00955AAB">
              <w:t>2.</w:t>
            </w:r>
            <w:r w:rsidRPr="00955AAB">
              <w:tab/>
              <w:t xml:space="preserve">The Commission may adopt 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ecosystem to accelerate innovation and enhance the translation of research into market applications. </w:t>
            </w:r>
            <w:r w:rsidRPr="00955AAB">
              <w:rPr>
                <w:b/>
                <w:i/>
              </w:rPr>
              <w:t xml:space="preserve">Environmental and socio-economic impact, including high-quality job creation located in the EU, as well as the preservation of essential industrial capacities should be duly </w:t>
            </w:r>
            <w:proofErr w:type="gramStart"/>
            <w:r w:rsidRPr="00955AAB">
              <w:rPr>
                <w:b/>
                <w:i/>
              </w:rPr>
              <w:t>taken into account</w:t>
            </w:r>
            <w:proofErr w:type="gramEnd"/>
            <w:r w:rsidRPr="00955AAB">
              <w:rPr>
                <w:b/>
                <w:i/>
              </w:rPr>
              <w:t xml:space="preserve"> when defining strong systemic and catalytic potential within the </w:t>
            </w:r>
            <w:r w:rsidRPr="00955AAB">
              <w:rPr>
                <w:b/>
                <w:i/>
              </w:rPr>
              <w:lastRenderedPageBreak/>
              <w:t>Union’s biotechnology ecosystem</w:t>
            </w:r>
            <w:r w:rsidRPr="00955AAB">
              <w:t xml:space="preserve"> These implementing acts shall be adopted in accordance with the examination procedure referred to in Article 65(2).</w:t>
            </w:r>
          </w:p>
        </w:tc>
      </w:tr>
    </w:tbl>
    <w:p w14:paraId="048D0FFC"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2AADF62" w14:textId="77777777" w:rsidR="00547D6E" w:rsidRPr="00955AAB" w:rsidRDefault="00547D6E" w:rsidP="00547D6E">
      <w:r w:rsidRPr="00955AAB">
        <w:rPr>
          <w:rStyle w:val="HideTWBExt"/>
        </w:rPr>
        <w:t>&lt;/Amend&gt;</w:t>
      </w:r>
    </w:p>
    <w:p w14:paraId="784DC7A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1460</w:t>
      </w:r>
      <w:r w:rsidRPr="00955AAB">
        <w:rPr>
          <w:rStyle w:val="HideTWBExt"/>
          <w:b w:val="0"/>
        </w:rPr>
        <w:t>&lt;/NumAm&gt;</w:t>
      </w:r>
    </w:p>
    <w:p w14:paraId="5AF184E5" w14:textId="77777777" w:rsidR="00547D6E" w:rsidRPr="00955AAB" w:rsidRDefault="00547D6E" w:rsidP="00547D6E">
      <w:pPr>
        <w:pStyle w:val="NormalBold"/>
      </w:pPr>
      <w:r w:rsidRPr="00955AAB">
        <w:rPr>
          <w:rStyle w:val="HideTWBExt"/>
          <w:b w:val="0"/>
        </w:rPr>
        <w:t>&lt;RepeatBlock-By&gt;&lt;Members&gt;</w:t>
      </w:r>
      <w:r w:rsidRPr="00955AAB">
        <w:t>Nikos Papandreou, Romana Jerković, Vytenis Povilas Andriukaitis</w:t>
      </w:r>
      <w:r w:rsidRPr="00955AAB">
        <w:rPr>
          <w:rStyle w:val="HideTWBExt"/>
          <w:b w:val="0"/>
        </w:rPr>
        <w:t>&lt;/Members&gt;</w:t>
      </w:r>
    </w:p>
    <w:p w14:paraId="7E84319C" w14:textId="77777777" w:rsidR="00547D6E" w:rsidRPr="00955AAB" w:rsidRDefault="00547D6E" w:rsidP="00547D6E">
      <w:pPr>
        <w:pStyle w:val="NormalBold"/>
      </w:pPr>
      <w:r w:rsidRPr="00955AAB">
        <w:rPr>
          <w:rStyle w:val="HideTWBExt"/>
          <w:b w:val="0"/>
        </w:rPr>
        <w:t>&lt;/RepeatBlock-By&gt;</w:t>
      </w:r>
    </w:p>
    <w:p w14:paraId="3070278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9A86730" w14:textId="77777777" w:rsidR="00547D6E" w:rsidRPr="00955AAB" w:rsidRDefault="00547D6E" w:rsidP="00547D6E">
      <w:pPr>
        <w:pStyle w:val="NormalBold"/>
      </w:pPr>
      <w:r w:rsidRPr="00955AAB">
        <w:rPr>
          <w:rStyle w:val="HideTWBExt"/>
          <w:b w:val="0"/>
        </w:rPr>
        <w:t>&lt;Article&gt;</w:t>
      </w:r>
      <w:r w:rsidRPr="00955AAB">
        <w:t>Article 4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00B5387" w14:textId="77777777" w:rsidTr="00273B59">
        <w:trPr>
          <w:trHeight w:hRule="exact" w:val="240"/>
          <w:jc w:val="center"/>
        </w:trPr>
        <w:tc>
          <w:tcPr>
            <w:tcW w:w="9752" w:type="dxa"/>
            <w:gridSpan w:val="2"/>
            <w:tcBorders>
              <w:top w:val="nil"/>
              <w:left w:val="nil"/>
              <w:bottom w:val="nil"/>
              <w:right w:val="nil"/>
            </w:tcBorders>
          </w:tcPr>
          <w:p w14:paraId="2C8B88C9" w14:textId="77777777" w:rsidR="00547D6E" w:rsidRPr="00955AAB" w:rsidRDefault="00547D6E" w:rsidP="00273B59"/>
        </w:tc>
      </w:tr>
      <w:tr w:rsidR="00955AAB" w:rsidRPr="00955AAB" w14:paraId="14564972" w14:textId="77777777" w:rsidTr="00273B59">
        <w:trPr>
          <w:trHeight w:val="240"/>
          <w:jc w:val="center"/>
        </w:trPr>
        <w:tc>
          <w:tcPr>
            <w:tcW w:w="4876" w:type="dxa"/>
            <w:tcBorders>
              <w:top w:val="nil"/>
              <w:left w:val="nil"/>
              <w:bottom w:val="nil"/>
              <w:right w:val="nil"/>
            </w:tcBorders>
          </w:tcPr>
          <w:p w14:paraId="4D90009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8746513" w14:textId="77777777" w:rsidR="00547D6E" w:rsidRPr="00955AAB" w:rsidRDefault="00547D6E" w:rsidP="00273B59">
            <w:pPr>
              <w:pStyle w:val="AmColumnHeading"/>
            </w:pPr>
            <w:r w:rsidRPr="00955AAB">
              <w:t>Amendment</w:t>
            </w:r>
          </w:p>
        </w:tc>
      </w:tr>
      <w:tr w:rsidR="00955AAB" w:rsidRPr="00955AAB" w14:paraId="51C1A724" w14:textId="77777777" w:rsidTr="00273B59">
        <w:trPr>
          <w:jc w:val="center"/>
        </w:trPr>
        <w:tc>
          <w:tcPr>
            <w:tcW w:w="4876" w:type="dxa"/>
            <w:tcBorders>
              <w:top w:val="nil"/>
              <w:left w:val="nil"/>
              <w:bottom w:val="nil"/>
              <w:right w:val="nil"/>
            </w:tcBorders>
          </w:tcPr>
          <w:p w14:paraId="4D4C4F17" w14:textId="77777777" w:rsidR="00547D6E" w:rsidRPr="00955AAB" w:rsidRDefault="00547D6E" w:rsidP="00273B59">
            <w:pPr>
              <w:pStyle w:val="Normal6a"/>
            </w:pPr>
            <w:r w:rsidRPr="00955AAB">
              <w:t>2.</w:t>
            </w:r>
            <w:r w:rsidRPr="00955AAB">
              <w:tab/>
              <w:t xml:space="preserve">The Commission may adopt 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ecosystem to accelerate innovation and enhance the translation of research into market applications. These implementing acts shall be adopted in accordance with the examination procedure referred to in Article 65(2).</w:t>
            </w:r>
          </w:p>
        </w:tc>
        <w:tc>
          <w:tcPr>
            <w:tcW w:w="4876" w:type="dxa"/>
            <w:tcBorders>
              <w:top w:val="nil"/>
              <w:left w:val="nil"/>
              <w:bottom w:val="nil"/>
              <w:right w:val="nil"/>
            </w:tcBorders>
          </w:tcPr>
          <w:p w14:paraId="0382F36F" w14:textId="77777777" w:rsidR="00547D6E" w:rsidRPr="00955AAB" w:rsidRDefault="00547D6E" w:rsidP="00273B59">
            <w:pPr>
              <w:pStyle w:val="Normal6a"/>
            </w:pPr>
            <w:r w:rsidRPr="00955AAB">
              <w:t>2.</w:t>
            </w:r>
            <w:r w:rsidRPr="00955AAB">
              <w:tab/>
              <w:t xml:space="preserve">The Commission may adopt implementing acts to detail the conditions set out in paragraph 1, to clarify in which cases a project is to be deemed to have a strong systemic and catalytic potential within the Union’s biotechnology ecosystem to accelerate innovation and enhance the translation of research into market applications </w:t>
            </w:r>
            <w:r w:rsidRPr="00955AAB">
              <w:rPr>
                <w:b/>
                <w:i/>
              </w:rPr>
              <w:t>including, in particular, where projects address rare diseases, rare cancers, ultra-rare conditions or advanced therapies requiring cross-border patient pools, specialised infrastructure or shared clinical expertise</w:t>
            </w:r>
            <w:r w:rsidRPr="00955AAB">
              <w:t>. These implementing acts shall be adopted in accordance with the examination procedure referred to in Article 65(2).</w:t>
            </w:r>
          </w:p>
        </w:tc>
      </w:tr>
    </w:tbl>
    <w:p w14:paraId="0D35E44D"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78417BE" w14:textId="77777777" w:rsidR="00547D6E" w:rsidRPr="00955AAB" w:rsidRDefault="00547D6E" w:rsidP="00547D6E">
      <w:r w:rsidRPr="00955AAB">
        <w:rPr>
          <w:rStyle w:val="HideTWBExt"/>
        </w:rPr>
        <w:t>&lt;/Amend&gt;</w:t>
      </w:r>
    </w:p>
    <w:p w14:paraId="2009EAA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1461</w:t>
      </w:r>
      <w:r w:rsidRPr="00955AAB">
        <w:rPr>
          <w:rStyle w:val="HideTWBExt"/>
          <w:b w:val="0"/>
        </w:rPr>
        <w:t>&lt;/NumAm&gt;</w:t>
      </w:r>
    </w:p>
    <w:p w14:paraId="377AFDE7" w14:textId="77777777" w:rsidR="00547D6E" w:rsidRPr="00955AAB" w:rsidRDefault="00547D6E" w:rsidP="00547D6E">
      <w:pPr>
        <w:pStyle w:val="NormalBold"/>
      </w:pPr>
      <w:r w:rsidRPr="00955AAB">
        <w:rPr>
          <w:rStyle w:val="HideTWBExt"/>
          <w:b w:val="0"/>
        </w:rPr>
        <w:t>&lt;RepeatBlock-By&gt;&lt;Members&gt;</w:t>
      </w:r>
      <w:r w:rsidRPr="00955AAB">
        <w:t>Dario Nardella, Georgia Tramacere, Sofie Eriksson, Vytenis Povilas Andriukaitis</w:t>
      </w:r>
      <w:r w:rsidRPr="00955AAB">
        <w:rPr>
          <w:rStyle w:val="HideTWBExt"/>
          <w:b w:val="0"/>
        </w:rPr>
        <w:t>&lt;/Members&gt;</w:t>
      </w:r>
    </w:p>
    <w:p w14:paraId="046B517A" w14:textId="77777777" w:rsidR="00547D6E" w:rsidRPr="00955AAB" w:rsidRDefault="00547D6E" w:rsidP="00547D6E">
      <w:pPr>
        <w:pStyle w:val="NormalBold"/>
      </w:pPr>
      <w:r w:rsidRPr="00955AAB">
        <w:rPr>
          <w:rStyle w:val="HideTWBExt"/>
          <w:b w:val="0"/>
        </w:rPr>
        <w:t>&lt;/RepeatBlock-By&gt;</w:t>
      </w:r>
    </w:p>
    <w:p w14:paraId="24215E8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F345D80" w14:textId="77777777" w:rsidR="00547D6E" w:rsidRPr="00955AAB" w:rsidRDefault="00547D6E" w:rsidP="00547D6E">
      <w:pPr>
        <w:pStyle w:val="NormalBold"/>
      </w:pPr>
      <w:r w:rsidRPr="00955AAB">
        <w:rPr>
          <w:rStyle w:val="HideTWBExt"/>
          <w:b w:val="0"/>
        </w:rPr>
        <w:t>&lt;Article&gt;</w:t>
      </w:r>
      <w:r w:rsidRPr="00955AAB">
        <w:t>Article 4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100BBCE" w14:textId="77777777" w:rsidTr="00273B59">
        <w:trPr>
          <w:trHeight w:hRule="exact" w:val="240"/>
          <w:jc w:val="center"/>
        </w:trPr>
        <w:tc>
          <w:tcPr>
            <w:tcW w:w="9752" w:type="dxa"/>
            <w:gridSpan w:val="2"/>
            <w:tcBorders>
              <w:top w:val="nil"/>
              <w:left w:val="nil"/>
              <w:bottom w:val="nil"/>
              <w:right w:val="nil"/>
            </w:tcBorders>
          </w:tcPr>
          <w:p w14:paraId="06F3C607" w14:textId="77777777" w:rsidR="00547D6E" w:rsidRPr="00955AAB" w:rsidRDefault="00547D6E" w:rsidP="00273B59"/>
        </w:tc>
      </w:tr>
      <w:tr w:rsidR="00955AAB" w:rsidRPr="00955AAB" w14:paraId="7C1D2F01" w14:textId="77777777" w:rsidTr="00273B59">
        <w:trPr>
          <w:trHeight w:val="240"/>
          <w:jc w:val="center"/>
        </w:trPr>
        <w:tc>
          <w:tcPr>
            <w:tcW w:w="4876" w:type="dxa"/>
            <w:tcBorders>
              <w:top w:val="nil"/>
              <w:left w:val="nil"/>
              <w:bottom w:val="nil"/>
              <w:right w:val="nil"/>
            </w:tcBorders>
          </w:tcPr>
          <w:p w14:paraId="2431AFB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12DFBAF" w14:textId="77777777" w:rsidR="00547D6E" w:rsidRPr="00955AAB" w:rsidRDefault="00547D6E" w:rsidP="00273B59">
            <w:pPr>
              <w:pStyle w:val="AmColumnHeading"/>
            </w:pPr>
            <w:r w:rsidRPr="00955AAB">
              <w:t>Amendment</w:t>
            </w:r>
          </w:p>
        </w:tc>
      </w:tr>
      <w:tr w:rsidR="00955AAB" w:rsidRPr="00955AAB" w14:paraId="7DCE1305" w14:textId="77777777" w:rsidTr="00273B59">
        <w:trPr>
          <w:jc w:val="center"/>
        </w:trPr>
        <w:tc>
          <w:tcPr>
            <w:tcW w:w="4876" w:type="dxa"/>
            <w:tcBorders>
              <w:top w:val="nil"/>
              <w:left w:val="nil"/>
              <w:bottom w:val="nil"/>
              <w:right w:val="nil"/>
            </w:tcBorders>
          </w:tcPr>
          <w:p w14:paraId="06A12FAE" w14:textId="77777777" w:rsidR="00547D6E" w:rsidRPr="00955AAB" w:rsidRDefault="00547D6E" w:rsidP="00273B59">
            <w:pPr>
              <w:pStyle w:val="Normal6a"/>
            </w:pPr>
            <w:r w:rsidRPr="00955AAB">
              <w:t>2.</w:t>
            </w:r>
            <w:r w:rsidRPr="00955AAB">
              <w:tab/>
              <w:t xml:space="preserve">The Commission </w:t>
            </w:r>
            <w:r w:rsidRPr="00955AAB">
              <w:rPr>
                <w:b/>
                <w:i/>
              </w:rPr>
              <w:t>may</w:t>
            </w:r>
            <w:r w:rsidRPr="00955AAB">
              <w:t xml:space="preserve"> adopt </w:t>
            </w:r>
            <w:r w:rsidRPr="00955AAB">
              <w:lastRenderedPageBreak/>
              <w:t xml:space="preserve">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ecosystem to accelerate innovation and enhance the translation of research into market applications. These implementing acts shall be adopted in accordance with the examination procedure referred to in Article 65(2).</w:t>
            </w:r>
          </w:p>
        </w:tc>
        <w:tc>
          <w:tcPr>
            <w:tcW w:w="4876" w:type="dxa"/>
            <w:tcBorders>
              <w:top w:val="nil"/>
              <w:left w:val="nil"/>
              <w:bottom w:val="nil"/>
              <w:right w:val="nil"/>
            </w:tcBorders>
          </w:tcPr>
          <w:p w14:paraId="70AED27E" w14:textId="77777777" w:rsidR="00547D6E" w:rsidRPr="00955AAB" w:rsidRDefault="00547D6E" w:rsidP="00273B59">
            <w:pPr>
              <w:pStyle w:val="Normal6a"/>
            </w:pPr>
            <w:r w:rsidRPr="00955AAB">
              <w:lastRenderedPageBreak/>
              <w:t>2.</w:t>
            </w:r>
            <w:r w:rsidRPr="00955AAB">
              <w:tab/>
              <w:t xml:space="preserve">The Commission </w:t>
            </w:r>
            <w:r w:rsidRPr="00955AAB">
              <w:rPr>
                <w:b/>
                <w:i/>
              </w:rPr>
              <w:t>shall</w:t>
            </w:r>
            <w:r w:rsidRPr="00955AAB">
              <w:t xml:space="preserve"> adopt </w:t>
            </w:r>
            <w:r w:rsidRPr="00955AAB">
              <w:lastRenderedPageBreak/>
              <w:t xml:space="preserve">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ecosystem to accelerate innovation and enhance the translation of research into market applications. These implementing acts shall be adopted in accordance with the examination procedure referred to in Article 65(2)</w:t>
            </w:r>
            <w:proofErr w:type="gramStart"/>
            <w:r w:rsidRPr="00955AAB">
              <w:t xml:space="preserve">. </w:t>
            </w:r>
            <w:r w:rsidRPr="00955AAB">
              <w:rPr>
                <w:b/>
                <w:i/>
              </w:rPr>
              <w:t>)</w:t>
            </w:r>
            <w:proofErr w:type="gramEnd"/>
            <w:r w:rsidRPr="00955AAB">
              <w:rPr>
                <w:b/>
                <w:i/>
              </w:rPr>
              <w:t>. Prior to the adoption of those implementing acts, the Commission shall conduct timely and transparent consultations with patient organisations and shall take due account of the input received.</w:t>
            </w:r>
          </w:p>
        </w:tc>
      </w:tr>
    </w:tbl>
    <w:p w14:paraId="65BCB2B5"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320A864"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66E8C79D" w14:textId="77777777" w:rsidR="00547D6E" w:rsidRPr="00955AAB" w:rsidRDefault="00547D6E" w:rsidP="00547D6E">
      <w:pPr>
        <w:pStyle w:val="AmJustText"/>
      </w:pPr>
      <w:r w:rsidRPr="00955AAB">
        <w:t xml:space="preserve">Strategic health biotechnology projects have the potential to contribute positively to strengthening the Union’s health biotechnology ecosystem. However, it is essential to ensure that robust scrutiny and accountability mechanisms are in place. To that end, clear, transparent and measurable criteria for the designation and evaluation of such projects should be established and consistently applied across all Member States. Those criteria should aim to ensure that supported initiatives effectively address unmet medical needs and deliver tangible added value for patients, including by promoting the development of products that improve patient care and contribute to equitable access across the Union. </w:t>
      </w:r>
      <w:proofErr w:type="gramStart"/>
      <w:r w:rsidRPr="00955AAB">
        <w:t>In order to</w:t>
      </w:r>
      <w:proofErr w:type="gramEnd"/>
      <w:r w:rsidRPr="00955AAB">
        <w:t xml:space="preserve"> reinforce transparency and accountability, relevant stakeholders, in particular patient organisations, should be appropriately consulted in the development of such criteria or related guidance</w:t>
      </w:r>
    </w:p>
    <w:p w14:paraId="0B3EB039" w14:textId="77777777" w:rsidR="00547D6E" w:rsidRPr="00955AAB" w:rsidRDefault="00547D6E" w:rsidP="00547D6E">
      <w:r w:rsidRPr="00955AAB">
        <w:rPr>
          <w:rStyle w:val="HideTWBExt"/>
        </w:rPr>
        <w:t>&lt;/Amend&gt;</w:t>
      </w:r>
    </w:p>
    <w:p w14:paraId="0389CCB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1462</w:t>
      </w:r>
      <w:r w:rsidRPr="00955AAB">
        <w:rPr>
          <w:rStyle w:val="HideTWBExt"/>
          <w:b w:val="0"/>
        </w:rPr>
        <w:t>&lt;/NumAm&gt;</w:t>
      </w:r>
    </w:p>
    <w:p w14:paraId="587E934B"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0AE57ACB" w14:textId="77777777" w:rsidR="00547D6E" w:rsidRPr="00955AAB" w:rsidRDefault="00547D6E" w:rsidP="00547D6E">
      <w:pPr>
        <w:pStyle w:val="NormalBold"/>
      </w:pPr>
      <w:r w:rsidRPr="00955AAB">
        <w:rPr>
          <w:rStyle w:val="HideTWBExt"/>
          <w:b w:val="0"/>
        </w:rPr>
        <w:t>&lt;/RepeatBlock-By&gt;</w:t>
      </w:r>
    </w:p>
    <w:p w14:paraId="20A4695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E6A96F5" w14:textId="77777777" w:rsidR="00547D6E" w:rsidRPr="00955AAB" w:rsidRDefault="00547D6E" w:rsidP="00547D6E">
      <w:pPr>
        <w:pStyle w:val="NormalBold"/>
      </w:pPr>
      <w:r w:rsidRPr="00955AAB">
        <w:rPr>
          <w:rStyle w:val="HideTWBExt"/>
          <w:b w:val="0"/>
        </w:rPr>
        <w:t>&lt;Article&gt;</w:t>
      </w:r>
      <w:r w:rsidRPr="00955AAB">
        <w:t>Article 4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586146D" w14:textId="77777777" w:rsidTr="00273B59">
        <w:trPr>
          <w:trHeight w:hRule="exact" w:val="240"/>
          <w:jc w:val="center"/>
        </w:trPr>
        <w:tc>
          <w:tcPr>
            <w:tcW w:w="9752" w:type="dxa"/>
            <w:gridSpan w:val="2"/>
            <w:tcBorders>
              <w:top w:val="nil"/>
              <w:left w:val="nil"/>
              <w:bottom w:val="nil"/>
              <w:right w:val="nil"/>
            </w:tcBorders>
          </w:tcPr>
          <w:p w14:paraId="3A2E191C" w14:textId="77777777" w:rsidR="00547D6E" w:rsidRPr="00955AAB" w:rsidRDefault="00547D6E" w:rsidP="00273B59"/>
        </w:tc>
      </w:tr>
      <w:tr w:rsidR="00955AAB" w:rsidRPr="00955AAB" w14:paraId="3AFA9698" w14:textId="77777777" w:rsidTr="00273B59">
        <w:trPr>
          <w:trHeight w:val="240"/>
          <w:jc w:val="center"/>
        </w:trPr>
        <w:tc>
          <w:tcPr>
            <w:tcW w:w="4876" w:type="dxa"/>
            <w:tcBorders>
              <w:top w:val="nil"/>
              <w:left w:val="nil"/>
              <w:bottom w:val="nil"/>
              <w:right w:val="nil"/>
            </w:tcBorders>
          </w:tcPr>
          <w:p w14:paraId="53CA577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48B319A" w14:textId="77777777" w:rsidR="00547D6E" w:rsidRPr="00955AAB" w:rsidRDefault="00547D6E" w:rsidP="00273B59">
            <w:pPr>
              <w:pStyle w:val="AmColumnHeading"/>
            </w:pPr>
            <w:r w:rsidRPr="00955AAB">
              <w:t>Amendment</w:t>
            </w:r>
          </w:p>
        </w:tc>
      </w:tr>
      <w:tr w:rsidR="00955AAB" w:rsidRPr="00955AAB" w14:paraId="05AF9798" w14:textId="77777777" w:rsidTr="00273B59">
        <w:trPr>
          <w:jc w:val="center"/>
        </w:trPr>
        <w:tc>
          <w:tcPr>
            <w:tcW w:w="4876" w:type="dxa"/>
            <w:tcBorders>
              <w:top w:val="nil"/>
              <w:left w:val="nil"/>
              <w:bottom w:val="nil"/>
              <w:right w:val="nil"/>
            </w:tcBorders>
          </w:tcPr>
          <w:p w14:paraId="3A702128" w14:textId="77777777" w:rsidR="00547D6E" w:rsidRPr="00955AAB" w:rsidRDefault="00547D6E" w:rsidP="00273B59">
            <w:pPr>
              <w:pStyle w:val="Normal6a"/>
            </w:pPr>
            <w:r w:rsidRPr="00955AAB">
              <w:t>2.</w:t>
            </w:r>
            <w:r w:rsidRPr="00955AAB">
              <w:tab/>
              <w:t xml:space="preserve">The Commission </w:t>
            </w:r>
            <w:r w:rsidRPr="00955AAB">
              <w:rPr>
                <w:b/>
                <w:i/>
              </w:rPr>
              <w:t>may</w:t>
            </w:r>
            <w:r w:rsidRPr="00955AAB">
              <w:t xml:space="preserve"> adopt 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w:t>
            </w:r>
            <w:r w:rsidRPr="00955AAB">
              <w:lastRenderedPageBreak/>
              <w:t>ecosystem to accelerate innovation and enhance the translation of research into market applications. These implementing acts shall be adopted in accordance with the examination procedure referred to in Article 65(2).</w:t>
            </w:r>
          </w:p>
        </w:tc>
        <w:tc>
          <w:tcPr>
            <w:tcW w:w="4876" w:type="dxa"/>
            <w:tcBorders>
              <w:top w:val="nil"/>
              <w:left w:val="nil"/>
              <w:bottom w:val="nil"/>
              <w:right w:val="nil"/>
            </w:tcBorders>
          </w:tcPr>
          <w:p w14:paraId="7AB4D07F" w14:textId="77777777" w:rsidR="00547D6E" w:rsidRPr="00955AAB" w:rsidRDefault="00547D6E" w:rsidP="00273B59">
            <w:pPr>
              <w:pStyle w:val="Normal6a"/>
            </w:pPr>
            <w:r w:rsidRPr="00955AAB">
              <w:lastRenderedPageBreak/>
              <w:t>2.</w:t>
            </w:r>
            <w:r w:rsidRPr="00955AAB">
              <w:tab/>
              <w:t xml:space="preserve">The Commission </w:t>
            </w:r>
            <w:r w:rsidRPr="00955AAB">
              <w:rPr>
                <w:b/>
                <w:i/>
              </w:rPr>
              <w:t>shall</w:t>
            </w:r>
            <w:r w:rsidRPr="00955AAB">
              <w:t xml:space="preserve"> adopt implementing acts to detail the conditions set out in paragraph 1, to clarify in which cases a project is to be deemed to have a strong systemic and catalytic potential within the Union’s biotechnology </w:t>
            </w:r>
            <w:r w:rsidRPr="00955AAB">
              <w:lastRenderedPageBreak/>
              <w:t>ecosystem to accelerate innovation</w:t>
            </w:r>
            <w:r w:rsidRPr="00955AAB">
              <w:rPr>
                <w:b/>
                <w:i/>
              </w:rPr>
              <w:t>, strengthen industrial and biomanufacturing capacity,</w:t>
            </w:r>
            <w:r w:rsidRPr="00955AAB">
              <w:t xml:space="preserve"> and enhance the translation of research into market applications. These implementing acts shall be adopted in accordance with the examination procedure referred to in Article 65(2).</w:t>
            </w:r>
          </w:p>
        </w:tc>
      </w:tr>
    </w:tbl>
    <w:p w14:paraId="3C5754A5"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D572125" w14:textId="77777777" w:rsidR="00547D6E" w:rsidRPr="00955AAB" w:rsidRDefault="00547D6E" w:rsidP="00547D6E">
      <w:r w:rsidRPr="00955AAB">
        <w:rPr>
          <w:rStyle w:val="HideTWBExt"/>
        </w:rPr>
        <w:t>&lt;/Amend&gt;</w:t>
      </w:r>
    </w:p>
    <w:p w14:paraId="1BFB2E9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1463</w:t>
      </w:r>
      <w:r w:rsidRPr="00955AAB">
        <w:rPr>
          <w:rStyle w:val="HideTWBExt"/>
          <w:b w:val="0"/>
        </w:rPr>
        <w:t>&lt;/NumAm&gt;</w:t>
      </w:r>
    </w:p>
    <w:p w14:paraId="0E3753D7" w14:textId="77777777" w:rsidR="00547D6E" w:rsidRPr="00955AAB" w:rsidRDefault="00547D6E" w:rsidP="00547D6E">
      <w:pPr>
        <w:pStyle w:val="NormalBold"/>
      </w:pPr>
      <w:r w:rsidRPr="00955AAB">
        <w:rPr>
          <w:rStyle w:val="HideTWBExt"/>
          <w:b w:val="0"/>
        </w:rPr>
        <w:t>&lt;RepeatBlock-By&gt;&lt;Members&gt;</w:t>
      </w:r>
      <w:r w:rsidRPr="00955AAB">
        <w:t>Katri Kulmuni, Stine Bosse, Morten Løkkegaard, Billy Kelleher, Bart Groothuis, Sophie Wilmès</w:t>
      </w:r>
      <w:r w:rsidRPr="00955AAB">
        <w:rPr>
          <w:rStyle w:val="HideTWBExt"/>
          <w:b w:val="0"/>
        </w:rPr>
        <w:t>&lt;/Members&gt;</w:t>
      </w:r>
    </w:p>
    <w:p w14:paraId="7B9811AE" w14:textId="77777777" w:rsidR="00547D6E" w:rsidRPr="00955AAB" w:rsidRDefault="00547D6E" w:rsidP="00547D6E">
      <w:pPr>
        <w:pStyle w:val="NormalBold"/>
      </w:pPr>
      <w:r w:rsidRPr="00955AAB">
        <w:rPr>
          <w:rStyle w:val="HideTWBExt"/>
          <w:b w:val="0"/>
        </w:rPr>
        <w:t>&lt;/RepeatBlock-By&gt;</w:t>
      </w:r>
    </w:p>
    <w:p w14:paraId="13EB315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0D12E53" w14:textId="77777777" w:rsidR="00547D6E" w:rsidRPr="00955AAB" w:rsidRDefault="00547D6E" w:rsidP="00547D6E">
      <w:pPr>
        <w:pStyle w:val="NormalBold"/>
      </w:pPr>
      <w:r w:rsidRPr="00955AAB">
        <w:rPr>
          <w:rStyle w:val="HideTWBExt"/>
          <w:b w:val="0"/>
        </w:rPr>
        <w:t>&lt;Article&gt;</w:t>
      </w:r>
      <w:r w:rsidRPr="00955AAB">
        <w:t>Article 4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91828B2" w14:textId="77777777" w:rsidTr="00273B59">
        <w:trPr>
          <w:trHeight w:hRule="exact" w:val="240"/>
          <w:jc w:val="center"/>
        </w:trPr>
        <w:tc>
          <w:tcPr>
            <w:tcW w:w="9752" w:type="dxa"/>
            <w:gridSpan w:val="2"/>
            <w:tcBorders>
              <w:top w:val="nil"/>
              <w:left w:val="nil"/>
              <w:bottom w:val="nil"/>
              <w:right w:val="nil"/>
            </w:tcBorders>
          </w:tcPr>
          <w:p w14:paraId="33EAFDD2" w14:textId="77777777" w:rsidR="00547D6E" w:rsidRPr="00955AAB" w:rsidRDefault="00547D6E" w:rsidP="00273B59"/>
        </w:tc>
      </w:tr>
      <w:tr w:rsidR="00955AAB" w:rsidRPr="00955AAB" w14:paraId="1EB6195E" w14:textId="77777777" w:rsidTr="00273B59">
        <w:trPr>
          <w:trHeight w:val="240"/>
          <w:jc w:val="center"/>
        </w:trPr>
        <w:tc>
          <w:tcPr>
            <w:tcW w:w="4876" w:type="dxa"/>
            <w:tcBorders>
              <w:top w:val="nil"/>
              <w:left w:val="nil"/>
              <w:bottom w:val="nil"/>
              <w:right w:val="nil"/>
            </w:tcBorders>
          </w:tcPr>
          <w:p w14:paraId="0EDE127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87795AD" w14:textId="77777777" w:rsidR="00547D6E" w:rsidRPr="00955AAB" w:rsidRDefault="00547D6E" w:rsidP="00273B59">
            <w:pPr>
              <w:pStyle w:val="AmColumnHeading"/>
            </w:pPr>
            <w:r w:rsidRPr="00955AAB">
              <w:t>Amendment</w:t>
            </w:r>
          </w:p>
        </w:tc>
      </w:tr>
      <w:tr w:rsidR="00955AAB" w:rsidRPr="00955AAB" w14:paraId="29FCCC41" w14:textId="77777777" w:rsidTr="00273B59">
        <w:trPr>
          <w:jc w:val="center"/>
        </w:trPr>
        <w:tc>
          <w:tcPr>
            <w:tcW w:w="4876" w:type="dxa"/>
            <w:tcBorders>
              <w:top w:val="nil"/>
              <w:left w:val="nil"/>
              <w:bottom w:val="nil"/>
              <w:right w:val="nil"/>
            </w:tcBorders>
          </w:tcPr>
          <w:p w14:paraId="4AF7E704" w14:textId="77777777" w:rsidR="00547D6E" w:rsidRPr="00955AAB" w:rsidRDefault="00547D6E" w:rsidP="00273B59">
            <w:pPr>
              <w:pStyle w:val="Normal6a"/>
            </w:pPr>
            <w:r w:rsidRPr="00955AAB">
              <w:t>2.</w:t>
            </w:r>
            <w:r w:rsidRPr="00955AAB">
              <w:tab/>
              <w:t xml:space="preserve">The Commission may adopt 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ecosystem to accelerate innovation and enhance the translation of research into market applications. These implementing acts shall be adopted in accordance with the examination procedure referred to in Article 65(2).</w:t>
            </w:r>
          </w:p>
        </w:tc>
        <w:tc>
          <w:tcPr>
            <w:tcW w:w="4876" w:type="dxa"/>
            <w:tcBorders>
              <w:top w:val="nil"/>
              <w:left w:val="nil"/>
              <w:bottom w:val="nil"/>
              <w:right w:val="nil"/>
            </w:tcBorders>
          </w:tcPr>
          <w:p w14:paraId="23666350" w14:textId="77777777" w:rsidR="00547D6E" w:rsidRPr="00955AAB" w:rsidRDefault="00547D6E" w:rsidP="00273B59">
            <w:pPr>
              <w:pStyle w:val="Normal6a"/>
            </w:pPr>
            <w:r w:rsidRPr="00955AAB">
              <w:t>2.</w:t>
            </w:r>
            <w:r w:rsidRPr="00955AAB">
              <w:tab/>
              <w:t xml:space="preserve">The Commission may adopt 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ecosystem to accelerate innovation</w:t>
            </w:r>
            <w:r w:rsidRPr="00955AAB">
              <w:rPr>
                <w:b/>
                <w:i/>
              </w:rPr>
              <w:t>, strengthen industrial and biomanufacturing capacity</w:t>
            </w:r>
            <w:r w:rsidRPr="00955AAB">
              <w:t xml:space="preserve"> and enhance the translation of research into market applications. These implementing acts shall be adopted in accordance with the examination procedure referred to in Article 65(2).</w:t>
            </w:r>
          </w:p>
        </w:tc>
      </w:tr>
    </w:tbl>
    <w:p w14:paraId="6234AB6F"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9A1A8A7" w14:textId="77777777" w:rsidR="00547D6E" w:rsidRPr="00955AAB" w:rsidRDefault="00547D6E" w:rsidP="00547D6E">
      <w:r w:rsidRPr="00955AAB">
        <w:rPr>
          <w:rStyle w:val="HideTWBExt"/>
        </w:rPr>
        <w:t>&lt;/Amend&gt;</w:t>
      </w:r>
    </w:p>
    <w:p w14:paraId="0CC77D7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1464</w:t>
      </w:r>
      <w:r w:rsidRPr="00955AAB">
        <w:rPr>
          <w:rStyle w:val="HideTWBExt"/>
          <w:b w:val="0"/>
        </w:rPr>
        <w:t>&lt;/NumAm&gt;</w:t>
      </w:r>
    </w:p>
    <w:p w14:paraId="5C253750"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1AC7E649" w14:textId="77777777" w:rsidR="00547D6E" w:rsidRPr="00955AAB" w:rsidRDefault="00547D6E" w:rsidP="00547D6E">
      <w:pPr>
        <w:pStyle w:val="NormalBold"/>
      </w:pPr>
      <w:r w:rsidRPr="00955AAB">
        <w:rPr>
          <w:rStyle w:val="HideTWBExt"/>
          <w:b w:val="0"/>
        </w:rPr>
        <w:t>&lt;/RepeatBlock-By&gt;</w:t>
      </w:r>
    </w:p>
    <w:p w14:paraId="01DA396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BD96882" w14:textId="77777777" w:rsidR="00547D6E" w:rsidRPr="00955AAB" w:rsidRDefault="00547D6E" w:rsidP="00547D6E">
      <w:pPr>
        <w:pStyle w:val="NormalBold"/>
      </w:pPr>
      <w:r w:rsidRPr="00955AAB">
        <w:rPr>
          <w:rStyle w:val="HideTWBExt"/>
          <w:b w:val="0"/>
        </w:rPr>
        <w:t>&lt;Article&gt;</w:t>
      </w:r>
      <w:r w:rsidRPr="00955AAB">
        <w:t>Article 4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62F88A8" w14:textId="77777777" w:rsidTr="00273B59">
        <w:trPr>
          <w:trHeight w:hRule="exact" w:val="240"/>
          <w:jc w:val="center"/>
        </w:trPr>
        <w:tc>
          <w:tcPr>
            <w:tcW w:w="9752" w:type="dxa"/>
            <w:gridSpan w:val="2"/>
            <w:tcBorders>
              <w:top w:val="nil"/>
              <w:left w:val="nil"/>
              <w:bottom w:val="nil"/>
              <w:right w:val="nil"/>
            </w:tcBorders>
          </w:tcPr>
          <w:p w14:paraId="4E8B0444" w14:textId="77777777" w:rsidR="00547D6E" w:rsidRPr="00955AAB" w:rsidRDefault="00547D6E" w:rsidP="00273B59"/>
        </w:tc>
      </w:tr>
      <w:tr w:rsidR="00955AAB" w:rsidRPr="00955AAB" w14:paraId="5DC697B0" w14:textId="77777777" w:rsidTr="00273B59">
        <w:trPr>
          <w:trHeight w:val="240"/>
          <w:jc w:val="center"/>
        </w:trPr>
        <w:tc>
          <w:tcPr>
            <w:tcW w:w="4876" w:type="dxa"/>
            <w:tcBorders>
              <w:top w:val="nil"/>
              <w:left w:val="nil"/>
              <w:bottom w:val="nil"/>
              <w:right w:val="nil"/>
            </w:tcBorders>
          </w:tcPr>
          <w:p w14:paraId="289A7AB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9625E40" w14:textId="77777777" w:rsidR="00547D6E" w:rsidRPr="00955AAB" w:rsidRDefault="00547D6E" w:rsidP="00273B59">
            <w:pPr>
              <w:pStyle w:val="AmColumnHeading"/>
            </w:pPr>
            <w:r w:rsidRPr="00955AAB">
              <w:t>Amendment</w:t>
            </w:r>
          </w:p>
        </w:tc>
      </w:tr>
      <w:tr w:rsidR="00955AAB" w:rsidRPr="00955AAB" w14:paraId="076FA8AD" w14:textId="77777777" w:rsidTr="00273B59">
        <w:trPr>
          <w:jc w:val="center"/>
        </w:trPr>
        <w:tc>
          <w:tcPr>
            <w:tcW w:w="4876" w:type="dxa"/>
            <w:tcBorders>
              <w:top w:val="nil"/>
              <w:left w:val="nil"/>
              <w:bottom w:val="nil"/>
              <w:right w:val="nil"/>
            </w:tcBorders>
          </w:tcPr>
          <w:p w14:paraId="26B61DFF" w14:textId="77777777" w:rsidR="00547D6E" w:rsidRPr="00955AAB" w:rsidRDefault="00547D6E" w:rsidP="00273B59">
            <w:pPr>
              <w:pStyle w:val="Normal6a"/>
            </w:pPr>
            <w:r w:rsidRPr="00955AAB">
              <w:lastRenderedPageBreak/>
              <w:t>2.</w:t>
            </w:r>
            <w:r w:rsidRPr="00955AAB">
              <w:tab/>
              <w:t xml:space="preserve">The Commission </w:t>
            </w:r>
            <w:r w:rsidRPr="00955AAB">
              <w:rPr>
                <w:b/>
                <w:i/>
              </w:rPr>
              <w:t>may</w:t>
            </w:r>
            <w:r w:rsidRPr="00955AAB">
              <w:t xml:space="preserve"> adopt 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ecosystem to accelerate innovation and enhance the translation of research into market applications. These implementing acts shall be adopted in accordance with the examination procedure referred to in Article 65(2).</w:t>
            </w:r>
          </w:p>
        </w:tc>
        <w:tc>
          <w:tcPr>
            <w:tcW w:w="4876" w:type="dxa"/>
            <w:tcBorders>
              <w:top w:val="nil"/>
              <w:left w:val="nil"/>
              <w:bottom w:val="nil"/>
              <w:right w:val="nil"/>
            </w:tcBorders>
          </w:tcPr>
          <w:p w14:paraId="33A9780F" w14:textId="77777777" w:rsidR="00547D6E" w:rsidRPr="00955AAB" w:rsidRDefault="00547D6E" w:rsidP="00273B59">
            <w:pPr>
              <w:pStyle w:val="Normal6a"/>
            </w:pPr>
            <w:r w:rsidRPr="00955AAB">
              <w:t>2.</w:t>
            </w:r>
            <w:r w:rsidRPr="00955AAB">
              <w:tab/>
              <w:t xml:space="preserve">The Commission </w:t>
            </w:r>
            <w:r w:rsidRPr="00955AAB">
              <w:rPr>
                <w:b/>
                <w:i/>
              </w:rPr>
              <w:t>shall, without undue delay,</w:t>
            </w:r>
            <w:r w:rsidRPr="00955AAB">
              <w:t xml:space="preserve"> adopt implementing acts to detail the conditions set out in paragraph </w:t>
            </w:r>
            <w:proofErr w:type="gramStart"/>
            <w:r w:rsidRPr="00955AAB">
              <w:t>1,</w:t>
            </w:r>
            <w:proofErr w:type="gramEnd"/>
            <w:r w:rsidRPr="00955AAB">
              <w:t xml:space="preserve"> to clarify in which cases a project is to be deemed to have a strong systemic and catalytic potential within the Union’s biotechnology ecosystem to accelerate innovation and enhance the translation of research into market applications. These implementing acts shall be adopted in accordance with the examination procedure referred to in Article 65(2).</w:t>
            </w:r>
          </w:p>
        </w:tc>
      </w:tr>
    </w:tbl>
    <w:p w14:paraId="61A6A46D"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0FED08C" w14:textId="77777777" w:rsidR="00547D6E" w:rsidRPr="00955AAB" w:rsidRDefault="00547D6E" w:rsidP="00547D6E">
      <w:r w:rsidRPr="00955AAB">
        <w:rPr>
          <w:rStyle w:val="HideTWBExt"/>
        </w:rPr>
        <w:t>&lt;/Amend&gt;</w:t>
      </w:r>
    </w:p>
    <w:p w14:paraId="60E98B9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1465</w:t>
      </w:r>
      <w:r w:rsidRPr="00955AAB">
        <w:rPr>
          <w:rStyle w:val="HideTWBExt"/>
          <w:b w:val="0"/>
        </w:rPr>
        <w:t>&lt;/NumAm&gt;</w:t>
      </w:r>
    </w:p>
    <w:p w14:paraId="7A9D2A2B"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7A67BFA9"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7930A2F6" w14:textId="77777777" w:rsidR="00547D6E" w:rsidRPr="00955AAB" w:rsidRDefault="00547D6E" w:rsidP="00547D6E">
      <w:pPr>
        <w:pStyle w:val="NormalBold"/>
      </w:pPr>
      <w:r w:rsidRPr="00955AAB">
        <w:rPr>
          <w:rStyle w:val="HideTWBExt"/>
          <w:b w:val="0"/>
        </w:rPr>
        <w:t>&lt;/RepeatBlock-By&gt;</w:t>
      </w:r>
    </w:p>
    <w:p w14:paraId="59E8BF3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0FC6098" w14:textId="77777777" w:rsidR="00547D6E" w:rsidRPr="00955AAB" w:rsidRDefault="00547D6E" w:rsidP="00547D6E">
      <w:pPr>
        <w:pStyle w:val="NormalBold"/>
      </w:pPr>
      <w:r w:rsidRPr="00955AAB">
        <w:rPr>
          <w:rStyle w:val="HideTWBExt"/>
          <w:b w:val="0"/>
        </w:rPr>
        <w:t>&lt;Article&gt;</w:t>
      </w:r>
      <w:r w:rsidRPr="00955AAB">
        <w:t>Article 4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B274006" w14:textId="77777777" w:rsidTr="00273B59">
        <w:trPr>
          <w:trHeight w:hRule="exact" w:val="240"/>
          <w:jc w:val="center"/>
        </w:trPr>
        <w:tc>
          <w:tcPr>
            <w:tcW w:w="9752" w:type="dxa"/>
            <w:gridSpan w:val="2"/>
            <w:tcBorders>
              <w:top w:val="nil"/>
              <w:left w:val="nil"/>
              <w:bottom w:val="nil"/>
              <w:right w:val="nil"/>
            </w:tcBorders>
          </w:tcPr>
          <w:p w14:paraId="7D128939" w14:textId="77777777" w:rsidR="00547D6E" w:rsidRPr="00955AAB" w:rsidRDefault="00547D6E" w:rsidP="00273B59"/>
        </w:tc>
      </w:tr>
      <w:tr w:rsidR="00955AAB" w:rsidRPr="00955AAB" w14:paraId="007ED20F" w14:textId="77777777" w:rsidTr="00273B59">
        <w:trPr>
          <w:trHeight w:val="240"/>
          <w:jc w:val="center"/>
        </w:trPr>
        <w:tc>
          <w:tcPr>
            <w:tcW w:w="4876" w:type="dxa"/>
            <w:tcBorders>
              <w:top w:val="nil"/>
              <w:left w:val="nil"/>
              <w:bottom w:val="nil"/>
              <w:right w:val="nil"/>
            </w:tcBorders>
          </w:tcPr>
          <w:p w14:paraId="3BD00AC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73B7EDE" w14:textId="77777777" w:rsidR="00547D6E" w:rsidRPr="00955AAB" w:rsidRDefault="00547D6E" w:rsidP="00273B59">
            <w:pPr>
              <w:pStyle w:val="AmColumnHeading"/>
            </w:pPr>
            <w:r w:rsidRPr="00955AAB">
              <w:t>Amendment</w:t>
            </w:r>
          </w:p>
        </w:tc>
      </w:tr>
      <w:tr w:rsidR="00955AAB" w:rsidRPr="00955AAB" w14:paraId="7EDB53A9" w14:textId="77777777" w:rsidTr="00273B59">
        <w:trPr>
          <w:jc w:val="center"/>
        </w:trPr>
        <w:tc>
          <w:tcPr>
            <w:tcW w:w="4876" w:type="dxa"/>
            <w:tcBorders>
              <w:top w:val="nil"/>
              <w:left w:val="nil"/>
              <w:bottom w:val="nil"/>
              <w:right w:val="nil"/>
            </w:tcBorders>
          </w:tcPr>
          <w:p w14:paraId="1C4D40E6" w14:textId="77777777" w:rsidR="00547D6E" w:rsidRPr="00955AAB" w:rsidRDefault="00547D6E" w:rsidP="00273B59">
            <w:pPr>
              <w:pStyle w:val="Normal6a"/>
            </w:pPr>
            <w:r w:rsidRPr="00955AAB">
              <w:t>2.</w:t>
            </w:r>
            <w:r w:rsidRPr="00955AAB">
              <w:tab/>
              <w:t xml:space="preserve">The Commission </w:t>
            </w:r>
            <w:r w:rsidRPr="00955AAB">
              <w:rPr>
                <w:b/>
                <w:i/>
              </w:rPr>
              <w:t>may</w:t>
            </w:r>
            <w:r w:rsidRPr="00955AAB">
              <w:t xml:space="preserve"> adopt implementing acts to </w:t>
            </w:r>
            <w:r w:rsidRPr="00955AAB">
              <w:rPr>
                <w:b/>
                <w:i/>
              </w:rPr>
              <w:t>detail the conditions set out in</w:t>
            </w:r>
            <w:r w:rsidRPr="00955AAB">
              <w:t xml:space="preserve"> paragraph </w:t>
            </w:r>
            <w:proofErr w:type="gramStart"/>
            <w:r w:rsidRPr="00955AAB">
              <w:t>1</w:t>
            </w:r>
            <w:r w:rsidRPr="00955AAB">
              <w:rPr>
                <w:b/>
                <w:i/>
              </w:rPr>
              <w:t>,</w:t>
            </w:r>
            <w:proofErr w:type="gramEnd"/>
            <w:r w:rsidRPr="00955AAB">
              <w:rPr>
                <w:b/>
                <w:i/>
              </w:rPr>
              <w:t xml:space="preserve"> to clarify in which cases a project is to be deemed to have a strong systemic and catalytic potential within the Union’s biotechnology ecosystem to accelerate innovation and enhance the translation of research into market applications</w:t>
            </w:r>
            <w:r w:rsidRPr="00955AAB">
              <w:t>. These implementing acts shall be adopted in accordance with the examination procedure referred to in Article 65(2).</w:t>
            </w:r>
          </w:p>
        </w:tc>
        <w:tc>
          <w:tcPr>
            <w:tcW w:w="4876" w:type="dxa"/>
            <w:tcBorders>
              <w:top w:val="nil"/>
              <w:left w:val="nil"/>
              <w:bottom w:val="nil"/>
              <w:right w:val="nil"/>
            </w:tcBorders>
          </w:tcPr>
          <w:p w14:paraId="5ABF7AEA" w14:textId="77777777" w:rsidR="00547D6E" w:rsidRPr="00955AAB" w:rsidRDefault="00547D6E" w:rsidP="00273B59">
            <w:pPr>
              <w:pStyle w:val="Normal6a"/>
            </w:pPr>
            <w:r w:rsidRPr="00955AAB">
              <w:t>2.</w:t>
            </w:r>
            <w:r w:rsidRPr="00955AAB">
              <w:tab/>
              <w:t xml:space="preserve">The Commission </w:t>
            </w:r>
            <w:r w:rsidRPr="00955AAB">
              <w:rPr>
                <w:b/>
                <w:i/>
              </w:rPr>
              <w:t>shall</w:t>
            </w:r>
            <w:r w:rsidRPr="00955AAB">
              <w:t xml:space="preserve"> adopt implementing acts to </w:t>
            </w:r>
            <w:r w:rsidRPr="00955AAB">
              <w:rPr>
                <w:b/>
                <w:i/>
              </w:rPr>
              <w:t>specify the procedural aspects for the application of</w:t>
            </w:r>
            <w:r w:rsidRPr="00955AAB">
              <w:t xml:space="preserve"> paragraph 1 </w:t>
            </w:r>
            <w:r w:rsidRPr="00955AAB">
              <w:rPr>
                <w:b/>
                <w:i/>
              </w:rPr>
              <w:t>without modifying, supplementing or expanding the criteria set out in this Article or Article 3(2a)</w:t>
            </w:r>
            <w:r w:rsidRPr="00955AAB">
              <w:t xml:space="preserve">. These implementing acts shall be adopted in accordance with the examination procedure referred to in Article 65(2). </w:t>
            </w:r>
            <w:r w:rsidRPr="00955AAB">
              <w:rPr>
                <w:b/>
                <w:i/>
              </w:rPr>
              <w:t>Given their exceptional nature, high impact health biotechnology strategic projects shall be limited in number.</w:t>
            </w:r>
          </w:p>
        </w:tc>
      </w:tr>
    </w:tbl>
    <w:p w14:paraId="3F256B16"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98A0C07" w14:textId="77777777" w:rsidR="00547D6E" w:rsidRPr="00955AAB" w:rsidRDefault="00547D6E" w:rsidP="00547D6E">
      <w:r w:rsidRPr="00955AAB">
        <w:rPr>
          <w:rStyle w:val="HideTWBExt"/>
        </w:rPr>
        <w:t>&lt;/Amend&gt;</w:t>
      </w:r>
    </w:p>
    <w:p w14:paraId="0D01474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1466</w:t>
      </w:r>
      <w:r w:rsidRPr="00955AAB">
        <w:rPr>
          <w:rStyle w:val="HideTWBExt"/>
          <w:b w:val="0"/>
        </w:rPr>
        <w:t>&lt;/NumAm&gt;</w:t>
      </w:r>
    </w:p>
    <w:p w14:paraId="05182472"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0A3ADEFE" w14:textId="77777777" w:rsidR="00547D6E" w:rsidRPr="00955AAB" w:rsidRDefault="00547D6E" w:rsidP="00547D6E">
      <w:pPr>
        <w:pStyle w:val="NormalBold"/>
      </w:pPr>
      <w:r w:rsidRPr="00955AAB">
        <w:rPr>
          <w:rStyle w:val="HideTWBExt"/>
          <w:b w:val="0"/>
        </w:rPr>
        <w:t>&lt;/RepeatBlock-By&gt;</w:t>
      </w:r>
    </w:p>
    <w:p w14:paraId="0F8964E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4EFE4D4" w14:textId="77777777" w:rsidR="00547D6E" w:rsidRPr="00955AAB" w:rsidRDefault="00547D6E" w:rsidP="00547D6E">
      <w:pPr>
        <w:pStyle w:val="NormalBold"/>
      </w:pPr>
      <w:r w:rsidRPr="00955AAB">
        <w:rPr>
          <w:rStyle w:val="HideTWBExt"/>
          <w:b w:val="0"/>
        </w:rPr>
        <w:t>&lt;Article&gt;</w:t>
      </w:r>
      <w:r w:rsidRPr="00955AAB">
        <w:t>Article 4 – paragraph 2 – subparagraph 1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159EF2B" w14:textId="77777777" w:rsidTr="00273B59">
        <w:trPr>
          <w:trHeight w:hRule="exact" w:val="240"/>
          <w:jc w:val="center"/>
        </w:trPr>
        <w:tc>
          <w:tcPr>
            <w:tcW w:w="9752" w:type="dxa"/>
            <w:gridSpan w:val="2"/>
            <w:tcBorders>
              <w:top w:val="nil"/>
              <w:left w:val="nil"/>
              <w:bottom w:val="nil"/>
              <w:right w:val="nil"/>
            </w:tcBorders>
          </w:tcPr>
          <w:p w14:paraId="222A71BC" w14:textId="77777777" w:rsidR="00547D6E" w:rsidRPr="00955AAB" w:rsidRDefault="00547D6E" w:rsidP="00273B59"/>
        </w:tc>
      </w:tr>
      <w:tr w:rsidR="00955AAB" w:rsidRPr="00955AAB" w14:paraId="06A591F6" w14:textId="77777777" w:rsidTr="00273B59">
        <w:trPr>
          <w:trHeight w:val="240"/>
          <w:jc w:val="center"/>
        </w:trPr>
        <w:tc>
          <w:tcPr>
            <w:tcW w:w="4876" w:type="dxa"/>
            <w:tcBorders>
              <w:top w:val="nil"/>
              <w:left w:val="nil"/>
              <w:bottom w:val="nil"/>
              <w:right w:val="nil"/>
            </w:tcBorders>
          </w:tcPr>
          <w:p w14:paraId="02393578" w14:textId="77777777" w:rsidR="00547D6E" w:rsidRPr="00955AAB" w:rsidRDefault="00547D6E" w:rsidP="00273B59">
            <w:pPr>
              <w:pStyle w:val="AmColumnHeading"/>
            </w:pPr>
            <w:r w:rsidRPr="00955AAB">
              <w:lastRenderedPageBreak/>
              <w:t>Text proposed by the Commission</w:t>
            </w:r>
          </w:p>
        </w:tc>
        <w:tc>
          <w:tcPr>
            <w:tcW w:w="4876" w:type="dxa"/>
            <w:tcBorders>
              <w:top w:val="nil"/>
              <w:left w:val="nil"/>
              <w:bottom w:val="nil"/>
              <w:right w:val="nil"/>
            </w:tcBorders>
          </w:tcPr>
          <w:p w14:paraId="67C4DED5" w14:textId="77777777" w:rsidR="00547D6E" w:rsidRPr="00955AAB" w:rsidRDefault="00547D6E" w:rsidP="00273B59">
            <w:pPr>
              <w:pStyle w:val="AmColumnHeading"/>
            </w:pPr>
            <w:r w:rsidRPr="00955AAB">
              <w:t>Amendment</w:t>
            </w:r>
          </w:p>
        </w:tc>
      </w:tr>
      <w:tr w:rsidR="00955AAB" w:rsidRPr="00955AAB" w14:paraId="19E308F6" w14:textId="77777777" w:rsidTr="00273B59">
        <w:trPr>
          <w:jc w:val="center"/>
        </w:trPr>
        <w:tc>
          <w:tcPr>
            <w:tcW w:w="4876" w:type="dxa"/>
            <w:tcBorders>
              <w:top w:val="nil"/>
              <w:left w:val="nil"/>
              <w:bottom w:val="nil"/>
              <w:right w:val="nil"/>
            </w:tcBorders>
          </w:tcPr>
          <w:p w14:paraId="18DD4929" w14:textId="77777777" w:rsidR="00547D6E" w:rsidRPr="00955AAB" w:rsidRDefault="00547D6E" w:rsidP="00273B59">
            <w:pPr>
              <w:pStyle w:val="Normal6a"/>
            </w:pPr>
          </w:p>
        </w:tc>
        <w:tc>
          <w:tcPr>
            <w:tcW w:w="4876" w:type="dxa"/>
            <w:tcBorders>
              <w:top w:val="nil"/>
              <w:left w:val="nil"/>
              <w:bottom w:val="nil"/>
              <w:right w:val="nil"/>
            </w:tcBorders>
          </w:tcPr>
          <w:p w14:paraId="7C4C659C" w14:textId="77777777" w:rsidR="00547D6E" w:rsidRPr="00955AAB" w:rsidRDefault="00547D6E" w:rsidP="00273B59">
            <w:pPr>
              <w:pStyle w:val="Normal6a"/>
            </w:pPr>
            <w:r w:rsidRPr="00955AAB">
              <w:rPr>
                <w:b/>
                <w:i/>
              </w:rPr>
              <w:t>These criteria shall take account of the project’s technological maturity and contribution to Europe’s industrial development as well as its long-term economic viability and capacity to generate benefits for the entire European biotechnology ecosystem.</w:t>
            </w:r>
          </w:p>
        </w:tc>
      </w:tr>
    </w:tbl>
    <w:p w14:paraId="35DB7F7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40B4BCC3" w14:textId="77777777" w:rsidR="00547D6E" w:rsidRPr="00955AAB" w:rsidRDefault="00547D6E" w:rsidP="00547D6E">
      <w:r w:rsidRPr="00955AAB">
        <w:rPr>
          <w:rStyle w:val="HideTWBExt"/>
        </w:rPr>
        <w:t>&lt;/Amend&gt;</w:t>
      </w:r>
    </w:p>
    <w:p w14:paraId="6941225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1467</w:t>
      </w:r>
      <w:r w:rsidRPr="00955AAB">
        <w:rPr>
          <w:rStyle w:val="HideTWBExt"/>
          <w:b w:val="0"/>
        </w:rPr>
        <w:t>&lt;/NumAm&gt;</w:t>
      </w:r>
    </w:p>
    <w:p w14:paraId="02CF3774" w14:textId="77777777" w:rsidR="00547D6E" w:rsidRPr="00955AAB" w:rsidRDefault="00547D6E" w:rsidP="00547D6E">
      <w:pPr>
        <w:pStyle w:val="NormalBold"/>
      </w:pPr>
      <w:r w:rsidRPr="00955AAB">
        <w:rPr>
          <w:rStyle w:val="HideTWBExt"/>
          <w:b w:val="0"/>
        </w:rPr>
        <w:t>&lt;RepeatBlock-By&gt;&lt;Members&gt;</w:t>
      </w:r>
      <w:r w:rsidRPr="00955AAB">
        <w:t>Romana Jerković</w:t>
      </w:r>
      <w:r w:rsidRPr="00955AAB">
        <w:rPr>
          <w:rStyle w:val="HideTWBExt"/>
          <w:b w:val="0"/>
        </w:rPr>
        <w:t>&lt;/Members&gt;</w:t>
      </w:r>
    </w:p>
    <w:p w14:paraId="628F1A6E" w14:textId="77777777" w:rsidR="00547D6E" w:rsidRPr="00955AAB" w:rsidRDefault="00547D6E" w:rsidP="00547D6E">
      <w:pPr>
        <w:pStyle w:val="NormalBold"/>
      </w:pPr>
      <w:r w:rsidRPr="00955AAB">
        <w:rPr>
          <w:rStyle w:val="HideTWBExt"/>
          <w:b w:val="0"/>
        </w:rPr>
        <w:t>&lt;/RepeatBlock-By&gt;</w:t>
      </w:r>
    </w:p>
    <w:p w14:paraId="26F5DE2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157859C" w14:textId="77777777" w:rsidR="00547D6E" w:rsidRPr="00955AAB" w:rsidRDefault="00547D6E" w:rsidP="00547D6E">
      <w:pPr>
        <w:pStyle w:val="NormalBold"/>
      </w:pPr>
      <w:r w:rsidRPr="00955AAB">
        <w:rPr>
          <w:rStyle w:val="HideTWBExt"/>
          <w:b w:val="0"/>
        </w:rPr>
        <w:t>&lt;Article&gt;</w:t>
      </w:r>
      <w:r w:rsidRPr="00955AAB">
        <w:t>Article 4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C4FA375" w14:textId="77777777" w:rsidTr="00273B59">
        <w:trPr>
          <w:trHeight w:hRule="exact" w:val="240"/>
          <w:jc w:val="center"/>
        </w:trPr>
        <w:tc>
          <w:tcPr>
            <w:tcW w:w="9752" w:type="dxa"/>
            <w:gridSpan w:val="2"/>
            <w:tcBorders>
              <w:top w:val="nil"/>
              <w:left w:val="nil"/>
              <w:bottom w:val="nil"/>
              <w:right w:val="nil"/>
            </w:tcBorders>
          </w:tcPr>
          <w:p w14:paraId="55AD818B" w14:textId="77777777" w:rsidR="00547D6E" w:rsidRPr="00955AAB" w:rsidRDefault="00547D6E" w:rsidP="00273B59"/>
        </w:tc>
      </w:tr>
      <w:tr w:rsidR="00955AAB" w:rsidRPr="00955AAB" w14:paraId="6E750591" w14:textId="77777777" w:rsidTr="00273B59">
        <w:trPr>
          <w:trHeight w:val="240"/>
          <w:jc w:val="center"/>
        </w:trPr>
        <w:tc>
          <w:tcPr>
            <w:tcW w:w="4876" w:type="dxa"/>
            <w:tcBorders>
              <w:top w:val="nil"/>
              <w:left w:val="nil"/>
              <w:bottom w:val="nil"/>
              <w:right w:val="nil"/>
            </w:tcBorders>
          </w:tcPr>
          <w:p w14:paraId="163ECA4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1E2A232" w14:textId="77777777" w:rsidR="00547D6E" w:rsidRPr="00955AAB" w:rsidRDefault="00547D6E" w:rsidP="00273B59">
            <w:pPr>
              <w:pStyle w:val="AmColumnHeading"/>
            </w:pPr>
            <w:r w:rsidRPr="00955AAB">
              <w:t>Amendment</w:t>
            </w:r>
          </w:p>
        </w:tc>
      </w:tr>
      <w:tr w:rsidR="00955AAB" w:rsidRPr="00955AAB" w14:paraId="3007ADAD" w14:textId="77777777" w:rsidTr="00273B59">
        <w:trPr>
          <w:jc w:val="center"/>
        </w:trPr>
        <w:tc>
          <w:tcPr>
            <w:tcW w:w="4876" w:type="dxa"/>
            <w:tcBorders>
              <w:top w:val="nil"/>
              <w:left w:val="nil"/>
              <w:bottom w:val="nil"/>
              <w:right w:val="nil"/>
            </w:tcBorders>
          </w:tcPr>
          <w:p w14:paraId="1A638EBB" w14:textId="77777777" w:rsidR="00547D6E" w:rsidRPr="00955AAB" w:rsidRDefault="00547D6E" w:rsidP="00273B59">
            <w:pPr>
              <w:pStyle w:val="Normal6a"/>
            </w:pPr>
          </w:p>
        </w:tc>
        <w:tc>
          <w:tcPr>
            <w:tcW w:w="4876" w:type="dxa"/>
            <w:tcBorders>
              <w:top w:val="nil"/>
              <w:left w:val="nil"/>
              <w:bottom w:val="nil"/>
              <w:right w:val="nil"/>
            </w:tcBorders>
          </w:tcPr>
          <w:p w14:paraId="78675A7F" w14:textId="77777777" w:rsidR="00547D6E" w:rsidRPr="00955AAB" w:rsidRDefault="00547D6E" w:rsidP="00273B59">
            <w:pPr>
              <w:pStyle w:val="Normal6a"/>
            </w:pPr>
            <w:r w:rsidRPr="00955AAB">
              <w:rPr>
                <w:b/>
                <w:i/>
              </w:rPr>
              <w:t>2a.</w:t>
            </w:r>
            <w:r w:rsidRPr="00955AAB">
              <w:tab/>
            </w:r>
            <w:r w:rsidRPr="00955AAB">
              <w:rPr>
                <w:b/>
                <w:i/>
              </w:rPr>
              <w:t>Projects promoted by universities, public research organisations, hospitals, European Research Infrastructures, European Reference Networks or other non-profit entities shall be eligible for recognition as Health Biotechnology Strategic Projects on the same conditions as commercial entities where they fulfil the criteria laid down in this Regulation. The non-commercial nature of a project shall not in itself constitute grounds for refusing recognition.</w:t>
            </w:r>
          </w:p>
        </w:tc>
      </w:tr>
    </w:tbl>
    <w:p w14:paraId="319EA34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DEAEE67" w14:textId="77777777" w:rsidR="00547D6E" w:rsidRPr="00955AAB" w:rsidRDefault="00547D6E" w:rsidP="00547D6E">
      <w:r w:rsidRPr="00955AAB">
        <w:rPr>
          <w:rStyle w:val="HideTWBExt"/>
        </w:rPr>
        <w:t>&lt;/Amend&gt;</w:t>
      </w:r>
    </w:p>
    <w:p w14:paraId="38077F5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1468</w:t>
      </w:r>
      <w:r w:rsidRPr="00955AAB">
        <w:rPr>
          <w:rStyle w:val="HideTWBExt"/>
          <w:b w:val="0"/>
        </w:rPr>
        <w:t>&lt;/NumAm&gt;</w:t>
      </w:r>
    </w:p>
    <w:p w14:paraId="12AC9142"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014D5F5B" w14:textId="77777777" w:rsidR="00547D6E" w:rsidRPr="00955AAB" w:rsidRDefault="00547D6E" w:rsidP="00547D6E">
      <w:pPr>
        <w:pStyle w:val="NormalBold"/>
      </w:pPr>
      <w:r w:rsidRPr="00955AAB">
        <w:rPr>
          <w:rStyle w:val="HideTWBExt"/>
          <w:b w:val="0"/>
        </w:rPr>
        <w:t>&lt;/RepeatBlock-By&gt;</w:t>
      </w:r>
    </w:p>
    <w:p w14:paraId="104FD963"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2536EB3" w14:textId="77777777" w:rsidR="00547D6E" w:rsidRPr="00955AAB" w:rsidRDefault="00547D6E" w:rsidP="00547D6E">
      <w:pPr>
        <w:pStyle w:val="NormalBold"/>
      </w:pPr>
      <w:r w:rsidRPr="00955AAB">
        <w:rPr>
          <w:rStyle w:val="HideTWBExt"/>
          <w:b w:val="0"/>
        </w:rPr>
        <w:t>&lt;Article&gt;</w:t>
      </w:r>
      <w:r w:rsidRPr="00955AAB">
        <w:t>Article 4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CBB1F0F" w14:textId="77777777" w:rsidTr="00273B59">
        <w:trPr>
          <w:trHeight w:hRule="exact" w:val="240"/>
          <w:jc w:val="center"/>
        </w:trPr>
        <w:tc>
          <w:tcPr>
            <w:tcW w:w="9752" w:type="dxa"/>
            <w:gridSpan w:val="2"/>
            <w:tcBorders>
              <w:top w:val="nil"/>
              <w:left w:val="nil"/>
              <w:bottom w:val="nil"/>
              <w:right w:val="nil"/>
            </w:tcBorders>
          </w:tcPr>
          <w:p w14:paraId="35CAB629" w14:textId="77777777" w:rsidR="00547D6E" w:rsidRPr="00955AAB" w:rsidRDefault="00547D6E" w:rsidP="00273B59"/>
        </w:tc>
      </w:tr>
      <w:tr w:rsidR="00955AAB" w:rsidRPr="00955AAB" w14:paraId="1979618F" w14:textId="77777777" w:rsidTr="00273B59">
        <w:trPr>
          <w:trHeight w:val="240"/>
          <w:jc w:val="center"/>
        </w:trPr>
        <w:tc>
          <w:tcPr>
            <w:tcW w:w="4876" w:type="dxa"/>
            <w:tcBorders>
              <w:top w:val="nil"/>
              <w:left w:val="nil"/>
              <w:bottom w:val="nil"/>
              <w:right w:val="nil"/>
            </w:tcBorders>
          </w:tcPr>
          <w:p w14:paraId="71A345F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FBFBB19" w14:textId="77777777" w:rsidR="00547D6E" w:rsidRPr="00955AAB" w:rsidRDefault="00547D6E" w:rsidP="00273B59">
            <w:pPr>
              <w:pStyle w:val="AmColumnHeading"/>
            </w:pPr>
            <w:r w:rsidRPr="00955AAB">
              <w:t>Amendment</w:t>
            </w:r>
          </w:p>
        </w:tc>
      </w:tr>
      <w:tr w:rsidR="00955AAB" w:rsidRPr="00955AAB" w14:paraId="46A0DB65" w14:textId="77777777" w:rsidTr="00273B59">
        <w:trPr>
          <w:jc w:val="center"/>
        </w:trPr>
        <w:tc>
          <w:tcPr>
            <w:tcW w:w="4876" w:type="dxa"/>
            <w:tcBorders>
              <w:top w:val="nil"/>
              <w:left w:val="nil"/>
              <w:bottom w:val="nil"/>
              <w:right w:val="nil"/>
            </w:tcBorders>
          </w:tcPr>
          <w:p w14:paraId="60A07C9F" w14:textId="77777777" w:rsidR="00547D6E" w:rsidRPr="00955AAB" w:rsidRDefault="00547D6E" w:rsidP="00273B59">
            <w:pPr>
              <w:pStyle w:val="Normal6a"/>
            </w:pPr>
          </w:p>
        </w:tc>
        <w:tc>
          <w:tcPr>
            <w:tcW w:w="4876" w:type="dxa"/>
            <w:tcBorders>
              <w:top w:val="nil"/>
              <w:left w:val="nil"/>
              <w:bottom w:val="nil"/>
              <w:right w:val="nil"/>
            </w:tcBorders>
          </w:tcPr>
          <w:p w14:paraId="07D9B928" w14:textId="77777777" w:rsidR="00547D6E" w:rsidRPr="00955AAB" w:rsidRDefault="00547D6E" w:rsidP="00273B59">
            <w:pPr>
              <w:pStyle w:val="Normal6a"/>
            </w:pPr>
            <w:r w:rsidRPr="00955AAB">
              <w:rPr>
                <w:b/>
                <w:i/>
              </w:rPr>
              <w:t>2a.</w:t>
            </w:r>
            <w:r w:rsidRPr="00955AAB">
              <w:tab/>
            </w:r>
            <w:r w:rsidRPr="00955AAB">
              <w:rPr>
                <w:b/>
                <w:i/>
              </w:rPr>
              <w:t xml:space="preserve">Applications concerning projects falling within the scope of Regulation </w:t>
            </w:r>
            <w:r w:rsidRPr="00955AAB">
              <w:rPr>
                <w:b/>
                <w:i/>
              </w:rPr>
              <w:lastRenderedPageBreak/>
              <w:t>(EU) 2015/2283 shall be declared inadmissible.</w:t>
            </w:r>
          </w:p>
        </w:tc>
      </w:tr>
    </w:tbl>
    <w:p w14:paraId="240D7D72"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4924A64" w14:textId="77777777" w:rsidR="00547D6E" w:rsidRPr="00955AAB" w:rsidRDefault="00547D6E" w:rsidP="00547D6E">
      <w:r w:rsidRPr="00955AAB">
        <w:rPr>
          <w:rStyle w:val="HideTWBExt"/>
        </w:rPr>
        <w:t>&lt;/Amend&gt;</w:t>
      </w:r>
    </w:p>
    <w:p w14:paraId="40A3ACE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1469</w:t>
      </w:r>
      <w:r w:rsidRPr="00955AAB">
        <w:rPr>
          <w:rStyle w:val="HideTWBExt"/>
          <w:b w:val="0"/>
        </w:rPr>
        <w:t>&lt;/NumAm&gt;</w:t>
      </w:r>
    </w:p>
    <w:p w14:paraId="622E253D" w14:textId="77777777" w:rsidR="00547D6E" w:rsidRPr="00955AAB" w:rsidRDefault="00547D6E" w:rsidP="00547D6E">
      <w:pPr>
        <w:pStyle w:val="NormalBold"/>
      </w:pPr>
      <w:r w:rsidRPr="00955AAB">
        <w:rPr>
          <w:rStyle w:val="HideTWBExt"/>
          <w:b w:val="0"/>
        </w:rPr>
        <w:t>&lt;RepeatBlock-By&gt;&lt;Members&gt;</w:t>
      </w:r>
      <w:r w:rsidRPr="00955AAB">
        <w:t>François-Xavier Bellamy, Céline Imart</w:t>
      </w:r>
      <w:r w:rsidRPr="00955AAB">
        <w:rPr>
          <w:rStyle w:val="HideTWBExt"/>
          <w:b w:val="0"/>
        </w:rPr>
        <w:t>&lt;/Members&gt;</w:t>
      </w:r>
    </w:p>
    <w:p w14:paraId="1F577BE4" w14:textId="77777777" w:rsidR="00547D6E" w:rsidRPr="00955AAB" w:rsidRDefault="00547D6E" w:rsidP="00547D6E">
      <w:pPr>
        <w:pStyle w:val="NormalBold"/>
      </w:pPr>
      <w:r w:rsidRPr="00955AAB">
        <w:rPr>
          <w:rStyle w:val="HideTWBExt"/>
          <w:b w:val="0"/>
        </w:rPr>
        <w:t>&lt;/RepeatBlock-By&gt;</w:t>
      </w:r>
    </w:p>
    <w:p w14:paraId="7A388E6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6BCD911" w14:textId="77777777" w:rsidR="00547D6E" w:rsidRPr="00955AAB" w:rsidRDefault="00547D6E" w:rsidP="00547D6E">
      <w:pPr>
        <w:pStyle w:val="NormalBold"/>
      </w:pPr>
      <w:r w:rsidRPr="00955AAB">
        <w:rPr>
          <w:rStyle w:val="HideTWBExt"/>
          <w:b w:val="0"/>
        </w:rPr>
        <w:t>&lt;Article&gt;</w:t>
      </w:r>
      <w:r w:rsidRPr="00955AAB">
        <w:t>Article 4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8728109" w14:textId="77777777" w:rsidTr="00273B59">
        <w:trPr>
          <w:trHeight w:hRule="exact" w:val="240"/>
          <w:jc w:val="center"/>
        </w:trPr>
        <w:tc>
          <w:tcPr>
            <w:tcW w:w="9752" w:type="dxa"/>
            <w:gridSpan w:val="2"/>
            <w:tcBorders>
              <w:top w:val="nil"/>
              <w:left w:val="nil"/>
              <w:bottom w:val="nil"/>
              <w:right w:val="nil"/>
            </w:tcBorders>
          </w:tcPr>
          <w:p w14:paraId="75E0498C" w14:textId="77777777" w:rsidR="00547D6E" w:rsidRPr="00955AAB" w:rsidRDefault="00547D6E" w:rsidP="00273B59"/>
        </w:tc>
      </w:tr>
      <w:tr w:rsidR="00955AAB" w:rsidRPr="00955AAB" w14:paraId="5C864E8C" w14:textId="77777777" w:rsidTr="00273B59">
        <w:trPr>
          <w:trHeight w:val="240"/>
          <w:jc w:val="center"/>
        </w:trPr>
        <w:tc>
          <w:tcPr>
            <w:tcW w:w="4876" w:type="dxa"/>
            <w:tcBorders>
              <w:top w:val="nil"/>
              <w:left w:val="nil"/>
              <w:bottom w:val="nil"/>
              <w:right w:val="nil"/>
            </w:tcBorders>
          </w:tcPr>
          <w:p w14:paraId="1BCD15C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5CA4A04" w14:textId="77777777" w:rsidR="00547D6E" w:rsidRPr="00955AAB" w:rsidRDefault="00547D6E" w:rsidP="00273B59">
            <w:pPr>
              <w:pStyle w:val="AmColumnHeading"/>
            </w:pPr>
            <w:r w:rsidRPr="00955AAB">
              <w:t>Amendment</w:t>
            </w:r>
          </w:p>
        </w:tc>
      </w:tr>
      <w:tr w:rsidR="00955AAB" w:rsidRPr="00955AAB" w14:paraId="3F6C4BD1" w14:textId="77777777" w:rsidTr="00273B59">
        <w:trPr>
          <w:jc w:val="center"/>
        </w:trPr>
        <w:tc>
          <w:tcPr>
            <w:tcW w:w="4876" w:type="dxa"/>
            <w:tcBorders>
              <w:top w:val="nil"/>
              <w:left w:val="nil"/>
              <w:bottom w:val="nil"/>
              <w:right w:val="nil"/>
            </w:tcBorders>
          </w:tcPr>
          <w:p w14:paraId="27803B8F" w14:textId="77777777" w:rsidR="00547D6E" w:rsidRPr="00955AAB" w:rsidRDefault="00547D6E" w:rsidP="00273B59">
            <w:pPr>
              <w:pStyle w:val="Normal6a"/>
            </w:pPr>
          </w:p>
        </w:tc>
        <w:tc>
          <w:tcPr>
            <w:tcW w:w="4876" w:type="dxa"/>
            <w:tcBorders>
              <w:top w:val="nil"/>
              <w:left w:val="nil"/>
              <w:bottom w:val="nil"/>
              <w:right w:val="nil"/>
            </w:tcBorders>
          </w:tcPr>
          <w:p w14:paraId="7D79A999" w14:textId="77777777" w:rsidR="00547D6E" w:rsidRPr="00955AAB" w:rsidRDefault="00547D6E" w:rsidP="00273B59">
            <w:pPr>
              <w:pStyle w:val="Normal6a"/>
            </w:pPr>
            <w:r w:rsidRPr="00955AAB">
              <w:rPr>
                <w:b/>
                <w:i/>
              </w:rPr>
              <w:t>2a.</w:t>
            </w:r>
            <w:r w:rsidRPr="00955AAB">
              <w:tab/>
            </w:r>
            <w:r w:rsidRPr="00955AAB">
              <w:rPr>
                <w:b/>
                <w:i/>
              </w:rPr>
              <w:t>Applications concerning projects falling within the scope of Regulation EU 2015/2283 shall be declared inadmissible.</w:t>
            </w:r>
          </w:p>
        </w:tc>
      </w:tr>
    </w:tbl>
    <w:p w14:paraId="38A566DF"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C68399A" w14:textId="77777777" w:rsidR="00547D6E" w:rsidRPr="00955AAB" w:rsidRDefault="00547D6E" w:rsidP="00547D6E">
      <w:r w:rsidRPr="00955AAB">
        <w:rPr>
          <w:rStyle w:val="HideTWBExt"/>
        </w:rPr>
        <w:t>&lt;/Amend&gt;</w:t>
      </w:r>
    </w:p>
    <w:p w14:paraId="0FA48B7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1470</w:t>
      </w:r>
      <w:r w:rsidRPr="00955AAB">
        <w:rPr>
          <w:rStyle w:val="HideTWBExt"/>
          <w:b w:val="0"/>
        </w:rPr>
        <w:t>&lt;/NumAm&gt;</w:t>
      </w:r>
    </w:p>
    <w:p w14:paraId="36871B1D"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7827FAED" w14:textId="77777777" w:rsidR="00547D6E" w:rsidRPr="00955AAB" w:rsidRDefault="00547D6E" w:rsidP="00547D6E">
      <w:pPr>
        <w:pStyle w:val="NormalBold"/>
      </w:pPr>
      <w:r w:rsidRPr="00955AAB">
        <w:rPr>
          <w:rStyle w:val="HideTWBExt"/>
          <w:b w:val="0"/>
        </w:rPr>
        <w:t>&lt;/RepeatBlock-By&gt;</w:t>
      </w:r>
    </w:p>
    <w:p w14:paraId="30D25CA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139EEA8" w14:textId="77777777" w:rsidR="00547D6E" w:rsidRPr="00955AAB" w:rsidRDefault="00547D6E" w:rsidP="00547D6E">
      <w:pPr>
        <w:pStyle w:val="NormalBold"/>
      </w:pPr>
      <w:r w:rsidRPr="00955AAB">
        <w:rPr>
          <w:rStyle w:val="HideTWBExt"/>
          <w:b w:val="0"/>
        </w:rPr>
        <w:t>&lt;Article&gt;</w:t>
      </w:r>
      <w:r w:rsidRPr="00955AAB">
        <w:t>Article 4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382B456" w14:textId="77777777" w:rsidTr="00273B59">
        <w:trPr>
          <w:trHeight w:hRule="exact" w:val="240"/>
          <w:jc w:val="center"/>
        </w:trPr>
        <w:tc>
          <w:tcPr>
            <w:tcW w:w="9752" w:type="dxa"/>
            <w:gridSpan w:val="2"/>
            <w:tcBorders>
              <w:top w:val="nil"/>
              <w:left w:val="nil"/>
              <w:bottom w:val="nil"/>
              <w:right w:val="nil"/>
            </w:tcBorders>
          </w:tcPr>
          <w:p w14:paraId="76855109" w14:textId="77777777" w:rsidR="00547D6E" w:rsidRPr="00955AAB" w:rsidRDefault="00547D6E" w:rsidP="00273B59"/>
        </w:tc>
      </w:tr>
      <w:tr w:rsidR="00955AAB" w:rsidRPr="00955AAB" w14:paraId="54AA1CBB" w14:textId="77777777" w:rsidTr="00273B59">
        <w:trPr>
          <w:trHeight w:val="240"/>
          <w:jc w:val="center"/>
        </w:trPr>
        <w:tc>
          <w:tcPr>
            <w:tcW w:w="4876" w:type="dxa"/>
            <w:tcBorders>
              <w:top w:val="nil"/>
              <w:left w:val="nil"/>
              <w:bottom w:val="nil"/>
              <w:right w:val="nil"/>
            </w:tcBorders>
          </w:tcPr>
          <w:p w14:paraId="784D40F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6C37D48" w14:textId="77777777" w:rsidR="00547D6E" w:rsidRPr="00955AAB" w:rsidRDefault="00547D6E" w:rsidP="00273B59">
            <w:pPr>
              <w:pStyle w:val="AmColumnHeading"/>
            </w:pPr>
            <w:r w:rsidRPr="00955AAB">
              <w:t>Amendment</w:t>
            </w:r>
          </w:p>
        </w:tc>
      </w:tr>
      <w:tr w:rsidR="00955AAB" w:rsidRPr="00955AAB" w14:paraId="366D7F2A" w14:textId="77777777" w:rsidTr="00273B59">
        <w:trPr>
          <w:jc w:val="center"/>
        </w:trPr>
        <w:tc>
          <w:tcPr>
            <w:tcW w:w="4876" w:type="dxa"/>
            <w:tcBorders>
              <w:top w:val="nil"/>
              <w:left w:val="nil"/>
              <w:bottom w:val="nil"/>
              <w:right w:val="nil"/>
            </w:tcBorders>
          </w:tcPr>
          <w:p w14:paraId="1D1D0927" w14:textId="77777777" w:rsidR="00547D6E" w:rsidRPr="00955AAB" w:rsidRDefault="00547D6E" w:rsidP="00273B59">
            <w:pPr>
              <w:pStyle w:val="Normal6a"/>
            </w:pPr>
          </w:p>
        </w:tc>
        <w:tc>
          <w:tcPr>
            <w:tcW w:w="4876" w:type="dxa"/>
            <w:tcBorders>
              <w:top w:val="nil"/>
              <w:left w:val="nil"/>
              <w:bottom w:val="nil"/>
              <w:right w:val="nil"/>
            </w:tcBorders>
          </w:tcPr>
          <w:p w14:paraId="7DF4E120" w14:textId="77777777" w:rsidR="00547D6E" w:rsidRPr="00955AAB" w:rsidRDefault="00547D6E" w:rsidP="00273B59">
            <w:pPr>
              <w:pStyle w:val="Normal6a"/>
              <w:jc w:val="center"/>
            </w:pPr>
            <w:r w:rsidRPr="00955AAB">
              <w:rPr>
                <w:b/>
                <w:i/>
              </w:rPr>
              <w:t>Article4a</w:t>
            </w:r>
            <w:r w:rsidRPr="00955AAB">
              <w:tab/>
            </w:r>
          </w:p>
        </w:tc>
      </w:tr>
      <w:tr w:rsidR="00955AAB" w:rsidRPr="00955AAB" w14:paraId="630AF15D" w14:textId="77777777" w:rsidTr="00273B59">
        <w:trPr>
          <w:jc w:val="center"/>
        </w:trPr>
        <w:tc>
          <w:tcPr>
            <w:tcW w:w="4876" w:type="dxa"/>
            <w:tcBorders>
              <w:top w:val="nil"/>
              <w:left w:val="nil"/>
              <w:bottom w:val="nil"/>
              <w:right w:val="nil"/>
            </w:tcBorders>
          </w:tcPr>
          <w:p w14:paraId="21B42F86" w14:textId="77777777" w:rsidR="00547D6E" w:rsidRPr="00955AAB" w:rsidRDefault="00547D6E" w:rsidP="00273B59">
            <w:pPr>
              <w:pStyle w:val="Normal6a"/>
            </w:pPr>
          </w:p>
        </w:tc>
        <w:tc>
          <w:tcPr>
            <w:tcW w:w="4876" w:type="dxa"/>
            <w:tcBorders>
              <w:top w:val="nil"/>
              <w:left w:val="nil"/>
              <w:bottom w:val="nil"/>
              <w:right w:val="nil"/>
            </w:tcBorders>
          </w:tcPr>
          <w:p w14:paraId="188FE32D" w14:textId="77777777" w:rsidR="00547D6E" w:rsidRPr="00955AAB" w:rsidRDefault="00547D6E" w:rsidP="00273B59">
            <w:pPr>
              <w:pStyle w:val="Normal6a"/>
              <w:jc w:val="center"/>
            </w:pPr>
            <w:r w:rsidRPr="00955AAB">
              <w:rPr>
                <w:b/>
                <w:i/>
              </w:rPr>
              <w:t>Objective eligibility for simplified procedures</w:t>
            </w:r>
          </w:p>
        </w:tc>
      </w:tr>
      <w:tr w:rsidR="00955AAB" w:rsidRPr="00955AAB" w14:paraId="0D2D56D7" w14:textId="77777777" w:rsidTr="00273B59">
        <w:trPr>
          <w:jc w:val="center"/>
        </w:trPr>
        <w:tc>
          <w:tcPr>
            <w:tcW w:w="4876" w:type="dxa"/>
            <w:tcBorders>
              <w:top w:val="nil"/>
              <w:left w:val="nil"/>
              <w:bottom w:val="nil"/>
              <w:right w:val="nil"/>
            </w:tcBorders>
          </w:tcPr>
          <w:p w14:paraId="35DA6995" w14:textId="77777777" w:rsidR="00547D6E" w:rsidRPr="00955AAB" w:rsidRDefault="00547D6E" w:rsidP="00273B59">
            <w:pPr>
              <w:pStyle w:val="Normal6a"/>
            </w:pPr>
          </w:p>
        </w:tc>
        <w:tc>
          <w:tcPr>
            <w:tcW w:w="4876" w:type="dxa"/>
            <w:tcBorders>
              <w:top w:val="nil"/>
              <w:left w:val="nil"/>
              <w:bottom w:val="nil"/>
              <w:right w:val="nil"/>
            </w:tcBorders>
          </w:tcPr>
          <w:p w14:paraId="17114915" w14:textId="77777777" w:rsidR="00547D6E" w:rsidRPr="00955AAB" w:rsidRDefault="00547D6E" w:rsidP="00273B59">
            <w:pPr>
              <w:pStyle w:val="Normal6a"/>
            </w:pPr>
            <w:r w:rsidRPr="00955AAB">
              <w:rPr>
                <w:b/>
                <w:i/>
              </w:rPr>
              <w:t>1. A health biotechnology project shall be eligible for the simplification measures set out in this Chapter where it:</w:t>
            </w:r>
          </w:p>
        </w:tc>
      </w:tr>
      <w:tr w:rsidR="00955AAB" w:rsidRPr="00955AAB" w14:paraId="1DEBC676" w14:textId="77777777" w:rsidTr="00273B59">
        <w:trPr>
          <w:jc w:val="center"/>
        </w:trPr>
        <w:tc>
          <w:tcPr>
            <w:tcW w:w="4876" w:type="dxa"/>
            <w:tcBorders>
              <w:top w:val="nil"/>
              <w:left w:val="nil"/>
              <w:bottom w:val="nil"/>
              <w:right w:val="nil"/>
            </w:tcBorders>
          </w:tcPr>
          <w:p w14:paraId="1F693007" w14:textId="77777777" w:rsidR="00547D6E" w:rsidRPr="00955AAB" w:rsidRDefault="00547D6E" w:rsidP="00273B59">
            <w:pPr>
              <w:pStyle w:val="Normal6a"/>
            </w:pPr>
          </w:p>
        </w:tc>
        <w:tc>
          <w:tcPr>
            <w:tcW w:w="4876" w:type="dxa"/>
            <w:tcBorders>
              <w:top w:val="nil"/>
              <w:left w:val="nil"/>
              <w:bottom w:val="nil"/>
              <w:right w:val="nil"/>
            </w:tcBorders>
          </w:tcPr>
          <w:p w14:paraId="21643FAE" w14:textId="77777777" w:rsidR="00547D6E" w:rsidRPr="00955AAB" w:rsidRDefault="00547D6E" w:rsidP="00273B59">
            <w:pPr>
              <w:pStyle w:val="Normal6a"/>
            </w:pPr>
            <w:r w:rsidRPr="00955AAB">
              <w:rPr>
                <w:b/>
                <w:i/>
              </w:rPr>
              <w:t>(a) falls within the scope of this Regulation;</w:t>
            </w:r>
          </w:p>
        </w:tc>
      </w:tr>
      <w:tr w:rsidR="00955AAB" w:rsidRPr="00955AAB" w14:paraId="16E159FA" w14:textId="77777777" w:rsidTr="00273B59">
        <w:trPr>
          <w:jc w:val="center"/>
        </w:trPr>
        <w:tc>
          <w:tcPr>
            <w:tcW w:w="4876" w:type="dxa"/>
            <w:tcBorders>
              <w:top w:val="nil"/>
              <w:left w:val="nil"/>
              <w:bottom w:val="nil"/>
              <w:right w:val="nil"/>
            </w:tcBorders>
          </w:tcPr>
          <w:p w14:paraId="792964F2" w14:textId="77777777" w:rsidR="00547D6E" w:rsidRPr="00955AAB" w:rsidRDefault="00547D6E" w:rsidP="00273B59">
            <w:pPr>
              <w:pStyle w:val="Normal6a"/>
            </w:pPr>
          </w:p>
        </w:tc>
        <w:tc>
          <w:tcPr>
            <w:tcW w:w="4876" w:type="dxa"/>
            <w:tcBorders>
              <w:top w:val="nil"/>
              <w:left w:val="nil"/>
              <w:bottom w:val="nil"/>
              <w:right w:val="nil"/>
            </w:tcBorders>
          </w:tcPr>
          <w:p w14:paraId="44128E13" w14:textId="77777777" w:rsidR="00547D6E" w:rsidRPr="00955AAB" w:rsidRDefault="00547D6E" w:rsidP="00273B59">
            <w:pPr>
              <w:pStyle w:val="Normal6a"/>
            </w:pPr>
            <w:r w:rsidRPr="00955AAB">
              <w:rPr>
                <w:b/>
                <w:i/>
              </w:rPr>
              <w:t>(b) is conducted by a natural or legal person established in the Union;</w:t>
            </w:r>
          </w:p>
        </w:tc>
      </w:tr>
      <w:tr w:rsidR="00955AAB" w:rsidRPr="00955AAB" w14:paraId="1C9225F3" w14:textId="77777777" w:rsidTr="00273B59">
        <w:trPr>
          <w:jc w:val="center"/>
        </w:trPr>
        <w:tc>
          <w:tcPr>
            <w:tcW w:w="4876" w:type="dxa"/>
            <w:tcBorders>
              <w:top w:val="nil"/>
              <w:left w:val="nil"/>
              <w:bottom w:val="nil"/>
              <w:right w:val="nil"/>
            </w:tcBorders>
          </w:tcPr>
          <w:p w14:paraId="5E4594F3" w14:textId="77777777" w:rsidR="00547D6E" w:rsidRPr="00955AAB" w:rsidRDefault="00547D6E" w:rsidP="00273B59">
            <w:pPr>
              <w:pStyle w:val="Normal6a"/>
            </w:pPr>
          </w:p>
        </w:tc>
        <w:tc>
          <w:tcPr>
            <w:tcW w:w="4876" w:type="dxa"/>
            <w:tcBorders>
              <w:top w:val="nil"/>
              <w:left w:val="nil"/>
              <w:bottom w:val="nil"/>
              <w:right w:val="nil"/>
            </w:tcBorders>
          </w:tcPr>
          <w:p w14:paraId="2E7012E8" w14:textId="77777777" w:rsidR="00547D6E" w:rsidRPr="00955AAB" w:rsidRDefault="00547D6E" w:rsidP="00273B59">
            <w:pPr>
              <w:pStyle w:val="Normal6a"/>
            </w:pPr>
            <w:r w:rsidRPr="00955AAB">
              <w:rPr>
                <w:b/>
                <w:i/>
              </w:rPr>
              <w:t>(c) complies with applicable Union and national law;</w:t>
            </w:r>
          </w:p>
        </w:tc>
      </w:tr>
      <w:tr w:rsidR="00955AAB" w:rsidRPr="00955AAB" w14:paraId="3A482653" w14:textId="77777777" w:rsidTr="00273B59">
        <w:trPr>
          <w:jc w:val="center"/>
        </w:trPr>
        <w:tc>
          <w:tcPr>
            <w:tcW w:w="4876" w:type="dxa"/>
            <w:tcBorders>
              <w:top w:val="nil"/>
              <w:left w:val="nil"/>
              <w:bottom w:val="nil"/>
              <w:right w:val="nil"/>
            </w:tcBorders>
          </w:tcPr>
          <w:p w14:paraId="2DC6A2AF" w14:textId="77777777" w:rsidR="00547D6E" w:rsidRPr="00955AAB" w:rsidRDefault="00547D6E" w:rsidP="00273B59">
            <w:pPr>
              <w:pStyle w:val="Normal6a"/>
            </w:pPr>
          </w:p>
        </w:tc>
        <w:tc>
          <w:tcPr>
            <w:tcW w:w="4876" w:type="dxa"/>
            <w:tcBorders>
              <w:top w:val="nil"/>
              <w:left w:val="nil"/>
              <w:bottom w:val="nil"/>
              <w:right w:val="nil"/>
            </w:tcBorders>
          </w:tcPr>
          <w:p w14:paraId="385BF163" w14:textId="77777777" w:rsidR="00547D6E" w:rsidRPr="00955AAB" w:rsidRDefault="00547D6E" w:rsidP="00273B59">
            <w:pPr>
              <w:pStyle w:val="Normal6a"/>
            </w:pPr>
            <w:r w:rsidRPr="00955AAB">
              <w:rPr>
                <w:b/>
                <w:i/>
              </w:rPr>
              <w:t xml:space="preserve">(d) does not seek to benefit from accelerated procedures, regulatory sandboxes or Union financial support in relation to activities excluded under </w:t>
            </w:r>
            <w:r w:rsidRPr="00955AAB">
              <w:rPr>
                <w:b/>
                <w:i/>
              </w:rPr>
              <w:lastRenderedPageBreak/>
              <w:t>Article 40a; and</w:t>
            </w:r>
          </w:p>
        </w:tc>
      </w:tr>
      <w:tr w:rsidR="00955AAB" w:rsidRPr="00955AAB" w14:paraId="51735EDE" w14:textId="77777777" w:rsidTr="00273B59">
        <w:trPr>
          <w:jc w:val="center"/>
        </w:trPr>
        <w:tc>
          <w:tcPr>
            <w:tcW w:w="4876" w:type="dxa"/>
            <w:tcBorders>
              <w:top w:val="nil"/>
              <w:left w:val="nil"/>
              <w:bottom w:val="nil"/>
              <w:right w:val="nil"/>
            </w:tcBorders>
          </w:tcPr>
          <w:p w14:paraId="7CF3234D" w14:textId="77777777" w:rsidR="00547D6E" w:rsidRPr="00955AAB" w:rsidRDefault="00547D6E" w:rsidP="00273B59">
            <w:pPr>
              <w:pStyle w:val="Normal6a"/>
            </w:pPr>
          </w:p>
        </w:tc>
        <w:tc>
          <w:tcPr>
            <w:tcW w:w="4876" w:type="dxa"/>
            <w:tcBorders>
              <w:top w:val="nil"/>
              <w:left w:val="nil"/>
              <w:bottom w:val="nil"/>
              <w:right w:val="nil"/>
            </w:tcBorders>
          </w:tcPr>
          <w:p w14:paraId="169E496C" w14:textId="77777777" w:rsidR="00547D6E" w:rsidRPr="00955AAB" w:rsidRDefault="00547D6E" w:rsidP="00273B59">
            <w:pPr>
              <w:pStyle w:val="Normal6a"/>
            </w:pPr>
            <w:r w:rsidRPr="00955AAB">
              <w:rPr>
                <w:b/>
                <w:i/>
              </w:rPr>
              <w:t>(e) provides sufficient information to allow the competent authority to determine the applicable procedure.</w:t>
            </w:r>
          </w:p>
        </w:tc>
      </w:tr>
      <w:tr w:rsidR="00955AAB" w:rsidRPr="00955AAB" w14:paraId="14497A3B" w14:textId="77777777" w:rsidTr="00273B59">
        <w:trPr>
          <w:jc w:val="center"/>
        </w:trPr>
        <w:tc>
          <w:tcPr>
            <w:tcW w:w="4876" w:type="dxa"/>
            <w:tcBorders>
              <w:top w:val="nil"/>
              <w:left w:val="nil"/>
              <w:bottom w:val="nil"/>
              <w:right w:val="nil"/>
            </w:tcBorders>
          </w:tcPr>
          <w:p w14:paraId="520B520C" w14:textId="77777777" w:rsidR="00547D6E" w:rsidRPr="00955AAB" w:rsidRDefault="00547D6E" w:rsidP="00273B59">
            <w:pPr>
              <w:pStyle w:val="Normal6a"/>
            </w:pPr>
          </w:p>
        </w:tc>
        <w:tc>
          <w:tcPr>
            <w:tcW w:w="4876" w:type="dxa"/>
            <w:tcBorders>
              <w:top w:val="nil"/>
              <w:left w:val="nil"/>
              <w:bottom w:val="nil"/>
              <w:right w:val="nil"/>
            </w:tcBorders>
          </w:tcPr>
          <w:p w14:paraId="175789AD" w14:textId="77777777" w:rsidR="00547D6E" w:rsidRPr="00955AAB" w:rsidRDefault="00547D6E" w:rsidP="00273B59">
            <w:pPr>
              <w:pStyle w:val="Normal6a"/>
            </w:pPr>
            <w:r w:rsidRPr="00955AAB">
              <w:rPr>
                <w:b/>
                <w:i/>
              </w:rPr>
              <w:t>2. Member States shall not impose additional administrative conditions for access to simplified procedures unless such conditions are necessary and proportionate for the protection of human health, animal health, the environment, ethics, biosecurity or data protection.</w:t>
            </w:r>
          </w:p>
        </w:tc>
      </w:tr>
      <w:tr w:rsidR="00955AAB" w:rsidRPr="00955AAB" w14:paraId="125976CC" w14:textId="77777777" w:rsidTr="00273B59">
        <w:trPr>
          <w:jc w:val="center"/>
        </w:trPr>
        <w:tc>
          <w:tcPr>
            <w:tcW w:w="4876" w:type="dxa"/>
            <w:tcBorders>
              <w:top w:val="nil"/>
              <w:left w:val="nil"/>
              <w:bottom w:val="nil"/>
              <w:right w:val="nil"/>
            </w:tcBorders>
          </w:tcPr>
          <w:p w14:paraId="61E2EEBE" w14:textId="77777777" w:rsidR="00547D6E" w:rsidRPr="00955AAB" w:rsidRDefault="00547D6E" w:rsidP="00273B59">
            <w:pPr>
              <w:pStyle w:val="Normal6a"/>
            </w:pPr>
          </w:p>
        </w:tc>
        <w:tc>
          <w:tcPr>
            <w:tcW w:w="4876" w:type="dxa"/>
            <w:tcBorders>
              <w:top w:val="nil"/>
              <w:left w:val="nil"/>
              <w:bottom w:val="nil"/>
              <w:right w:val="nil"/>
            </w:tcBorders>
          </w:tcPr>
          <w:p w14:paraId="59EDC989" w14:textId="77777777" w:rsidR="00547D6E" w:rsidRPr="00955AAB" w:rsidRDefault="00547D6E" w:rsidP="00273B59">
            <w:pPr>
              <w:pStyle w:val="Normal6a"/>
            </w:pPr>
            <w:r w:rsidRPr="00955AAB">
              <w:rPr>
                <w:b/>
                <w:i/>
              </w:rPr>
              <w:t>3. Eligibility under this Article shall not confer a right to authorisation, market access, Union funding or derogation from applicable substantive requirements.</w:t>
            </w:r>
          </w:p>
        </w:tc>
      </w:tr>
    </w:tbl>
    <w:p w14:paraId="0D2F246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494A1BD" w14:textId="77777777" w:rsidR="00547D6E" w:rsidRPr="00955AAB" w:rsidRDefault="00547D6E" w:rsidP="00547D6E">
      <w:r w:rsidRPr="00955AAB">
        <w:rPr>
          <w:rStyle w:val="HideTWBExt"/>
        </w:rPr>
        <w:t>&lt;/Amend&gt;</w:t>
      </w:r>
    </w:p>
    <w:p w14:paraId="01D5D7A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1471</w:t>
      </w:r>
      <w:r w:rsidRPr="00955AAB">
        <w:rPr>
          <w:rStyle w:val="HideTWBExt"/>
          <w:b w:val="0"/>
        </w:rPr>
        <w:t>&lt;/NumAm&gt;</w:t>
      </w:r>
    </w:p>
    <w:p w14:paraId="03BF531A" w14:textId="77777777" w:rsidR="00547D6E" w:rsidRPr="00955AAB" w:rsidRDefault="00547D6E" w:rsidP="00547D6E">
      <w:pPr>
        <w:pStyle w:val="NormalBold"/>
      </w:pPr>
      <w:r w:rsidRPr="00955AAB">
        <w:rPr>
          <w:rStyle w:val="HideTWBExt"/>
          <w:b w:val="0"/>
        </w:rPr>
        <w:t>&lt;RepeatBlock-By&gt;&lt;Members&gt;</w:t>
      </w:r>
      <w:r w:rsidRPr="00955AAB">
        <w:t>Michele Picaro, Aurelijus Veryga</w:t>
      </w:r>
      <w:r w:rsidRPr="00955AAB">
        <w:rPr>
          <w:rStyle w:val="HideTWBExt"/>
          <w:b w:val="0"/>
        </w:rPr>
        <w:t>&lt;/Members&gt;</w:t>
      </w:r>
    </w:p>
    <w:p w14:paraId="5DE3C4B8" w14:textId="77777777" w:rsidR="00547D6E" w:rsidRPr="00955AAB" w:rsidRDefault="00547D6E" w:rsidP="00547D6E">
      <w:pPr>
        <w:pStyle w:val="NormalBold"/>
      </w:pPr>
      <w:r w:rsidRPr="00955AAB">
        <w:rPr>
          <w:rStyle w:val="HideTWBExt"/>
          <w:b w:val="0"/>
        </w:rPr>
        <w:t>&lt;/RepeatBlock-By&gt;</w:t>
      </w:r>
    </w:p>
    <w:p w14:paraId="05FEA120"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4780E76" w14:textId="77777777" w:rsidR="00547D6E" w:rsidRPr="00955AAB" w:rsidRDefault="00547D6E" w:rsidP="00547D6E">
      <w:pPr>
        <w:pStyle w:val="NormalBold"/>
      </w:pPr>
      <w:r w:rsidRPr="00955AAB">
        <w:rPr>
          <w:rStyle w:val="HideTWBExt"/>
          <w:b w:val="0"/>
        </w:rPr>
        <w:t>&lt;Article&gt;</w:t>
      </w:r>
      <w:r w:rsidRPr="00955AAB">
        <w:t>Article 4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FF20681" w14:textId="77777777" w:rsidTr="00273B59">
        <w:trPr>
          <w:trHeight w:hRule="exact" w:val="240"/>
          <w:jc w:val="center"/>
        </w:trPr>
        <w:tc>
          <w:tcPr>
            <w:tcW w:w="9752" w:type="dxa"/>
            <w:gridSpan w:val="2"/>
            <w:tcBorders>
              <w:top w:val="nil"/>
              <w:left w:val="nil"/>
              <w:bottom w:val="nil"/>
              <w:right w:val="nil"/>
            </w:tcBorders>
          </w:tcPr>
          <w:p w14:paraId="5CCF836E" w14:textId="77777777" w:rsidR="00547D6E" w:rsidRPr="00955AAB" w:rsidRDefault="00547D6E" w:rsidP="00273B59"/>
        </w:tc>
      </w:tr>
      <w:tr w:rsidR="00955AAB" w:rsidRPr="00955AAB" w14:paraId="2B1D7928" w14:textId="77777777" w:rsidTr="00273B59">
        <w:trPr>
          <w:trHeight w:val="240"/>
          <w:jc w:val="center"/>
        </w:trPr>
        <w:tc>
          <w:tcPr>
            <w:tcW w:w="4876" w:type="dxa"/>
            <w:tcBorders>
              <w:top w:val="nil"/>
              <w:left w:val="nil"/>
              <w:bottom w:val="nil"/>
              <w:right w:val="nil"/>
            </w:tcBorders>
          </w:tcPr>
          <w:p w14:paraId="22F039C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4E5B353" w14:textId="77777777" w:rsidR="00547D6E" w:rsidRPr="00955AAB" w:rsidRDefault="00547D6E" w:rsidP="00273B59">
            <w:pPr>
              <w:pStyle w:val="AmColumnHeading"/>
            </w:pPr>
            <w:r w:rsidRPr="00955AAB">
              <w:t>Amendment</w:t>
            </w:r>
          </w:p>
        </w:tc>
      </w:tr>
      <w:tr w:rsidR="00955AAB" w:rsidRPr="00955AAB" w14:paraId="146E9723" w14:textId="77777777" w:rsidTr="00273B59">
        <w:trPr>
          <w:jc w:val="center"/>
        </w:trPr>
        <w:tc>
          <w:tcPr>
            <w:tcW w:w="4876" w:type="dxa"/>
            <w:tcBorders>
              <w:top w:val="nil"/>
              <w:left w:val="nil"/>
              <w:bottom w:val="nil"/>
              <w:right w:val="nil"/>
            </w:tcBorders>
          </w:tcPr>
          <w:p w14:paraId="24BDACB4" w14:textId="77777777" w:rsidR="00547D6E" w:rsidRPr="00955AAB" w:rsidRDefault="00547D6E" w:rsidP="00273B59">
            <w:pPr>
              <w:pStyle w:val="Normal6a"/>
            </w:pPr>
          </w:p>
        </w:tc>
        <w:tc>
          <w:tcPr>
            <w:tcW w:w="4876" w:type="dxa"/>
            <w:tcBorders>
              <w:top w:val="nil"/>
              <w:left w:val="nil"/>
              <w:bottom w:val="nil"/>
              <w:right w:val="nil"/>
            </w:tcBorders>
          </w:tcPr>
          <w:p w14:paraId="1B973F92" w14:textId="77777777" w:rsidR="00547D6E" w:rsidRPr="00955AAB" w:rsidRDefault="00547D6E" w:rsidP="00273B59">
            <w:pPr>
              <w:pStyle w:val="Normal6a"/>
              <w:jc w:val="center"/>
            </w:pPr>
            <w:r w:rsidRPr="00955AAB">
              <w:rPr>
                <w:b/>
                <w:i/>
              </w:rPr>
              <w:t>Article 4a</w:t>
            </w:r>
            <w:r w:rsidRPr="00955AAB">
              <w:tab/>
            </w:r>
          </w:p>
        </w:tc>
      </w:tr>
      <w:tr w:rsidR="00955AAB" w:rsidRPr="00955AAB" w14:paraId="2B4CE6D2" w14:textId="77777777" w:rsidTr="00273B59">
        <w:trPr>
          <w:jc w:val="center"/>
        </w:trPr>
        <w:tc>
          <w:tcPr>
            <w:tcW w:w="4876" w:type="dxa"/>
            <w:tcBorders>
              <w:top w:val="nil"/>
              <w:left w:val="nil"/>
              <w:bottom w:val="nil"/>
              <w:right w:val="nil"/>
            </w:tcBorders>
          </w:tcPr>
          <w:p w14:paraId="71A8DE0C" w14:textId="77777777" w:rsidR="00547D6E" w:rsidRPr="00955AAB" w:rsidRDefault="00547D6E" w:rsidP="00273B59">
            <w:pPr>
              <w:pStyle w:val="Normal6a"/>
            </w:pPr>
          </w:p>
        </w:tc>
        <w:tc>
          <w:tcPr>
            <w:tcW w:w="4876" w:type="dxa"/>
            <w:tcBorders>
              <w:top w:val="nil"/>
              <w:left w:val="nil"/>
              <w:bottom w:val="nil"/>
              <w:right w:val="nil"/>
            </w:tcBorders>
          </w:tcPr>
          <w:p w14:paraId="765B655F" w14:textId="77777777" w:rsidR="00547D6E" w:rsidRPr="00955AAB" w:rsidRDefault="00547D6E" w:rsidP="00273B59">
            <w:pPr>
              <w:pStyle w:val="Normal6a"/>
              <w:jc w:val="center"/>
            </w:pPr>
            <w:r w:rsidRPr="00955AAB">
              <w:rPr>
                <w:b/>
                <w:i/>
              </w:rPr>
              <w:t>Indicative pre-evaluation of (high impact) strategic projects</w:t>
            </w:r>
          </w:p>
        </w:tc>
      </w:tr>
      <w:tr w:rsidR="00955AAB" w:rsidRPr="00955AAB" w14:paraId="09136F6A" w14:textId="77777777" w:rsidTr="00273B59">
        <w:trPr>
          <w:jc w:val="center"/>
        </w:trPr>
        <w:tc>
          <w:tcPr>
            <w:tcW w:w="4876" w:type="dxa"/>
            <w:tcBorders>
              <w:top w:val="nil"/>
              <w:left w:val="nil"/>
              <w:bottom w:val="nil"/>
              <w:right w:val="nil"/>
            </w:tcBorders>
          </w:tcPr>
          <w:p w14:paraId="403FE320" w14:textId="77777777" w:rsidR="00547D6E" w:rsidRPr="00955AAB" w:rsidRDefault="00547D6E" w:rsidP="00273B59">
            <w:pPr>
              <w:pStyle w:val="Normal6a"/>
            </w:pPr>
          </w:p>
        </w:tc>
        <w:tc>
          <w:tcPr>
            <w:tcW w:w="4876" w:type="dxa"/>
            <w:tcBorders>
              <w:top w:val="nil"/>
              <w:left w:val="nil"/>
              <w:bottom w:val="nil"/>
              <w:right w:val="nil"/>
            </w:tcBorders>
          </w:tcPr>
          <w:p w14:paraId="6DF91E7C" w14:textId="77777777" w:rsidR="00547D6E" w:rsidRPr="00955AAB" w:rsidRDefault="00547D6E" w:rsidP="00273B59">
            <w:pPr>
              <w:pStyle w:val="Normal6a"/>
            </w:pPr>
            <w:r w:rsidRPr="00955AAB">
              <w:rPr>
                <w:b/>
                <w:i/>
              </w:rPr>
              <w:t>1. Project promoters may request competent authorities an indicative, non‑binding pre‑evaluation as to whether a proposed initiative is likely to qualify as a (high impact) strategic project under this Regulation.</w:t>
            </w:r>
          </w:p>
        </w:tc>
      </w:tr>
      <w:tr w:rsidR="00955AAB" w:rsidRPr="00955AAB" w14:paraId="36C58DB4" w14:textId="77777777" w:rsidTr="00273B59">
        <w:trPr>
          <w:jc w:val="center"/>
        </w:trPr>
        <w:tc>
          <w:tcPr>
            <w:tcW w:w="4876" w:type="dxa"/>
            <w:tcBorders>
              <w:top w:val="nil"/>
              <w:left w:val="nil"/>
              <w:bottom w:val="nil"/>
              <w:right w:val="nil"/>
            </w:tcBorders>
          </w:tcPr>
          <w:p w14:paraId="49A5EC6E" w14:textId="77777777" w:rsidR="00547D6E" w:rsidRPr="00955AAB" w:rsidRDefault="00547D6E" w:rsidP="00273B59">
            <w:pPr>
              <w:pStyle w:val="Normal6a"/>
            </w:pPr>
          </w:p>
        </w:tc>
        <w:tc>
          <w:tcPr>
            <w:tcW w:w="4876" w:type="dxa"/>
            <w:tcBorders>
              <w:top w:val="nil"/>
              <w:left w:val="nil"/>
              <w:bottom w:val="nil"/>
              <w:right w:val="nil"/>
            </w:tcBorders>
          </w:tcPr>
          <w:p w14:paraId="7D6C1744" w14:textId="77777777" w:rsidR="00547D6E" w:rsidRPr="00955AAB" w:rsidRDefault="00547D6E" w:rsidP="00273B59">
            <w:pPr>
              <w:pStyle w:val="Normal6a"/>
            </w:pPr>
            <w:r w:rsidRPr="00955AAB">
              <w:rPr>
                <w:b/>
                <w:i/>
              </w:rPr>
              <w:t>2. The pre‑evaluation shall provide high‑level feedback on eligibility and relevant procedural aspects within a reasonable timeframe and shall not prejudge any formal designation decision.</w:t>
            </w:r>
          </w:p>
        </w:tc>
      </w:tr>
      <w:tr w:rsidR="00955AAB" w:rsidRPr="00955AAB" w14:paraId="2AFC25E4" w14:textId="77777777" w:rsidTr="00273B59">
        <w:trPr>
          <w:jc w:val="center"/>
        </w:trPr>
        <w:tc>
          <w:tcPr>
            <w:tcW w:w="4876" w:type="dxa"/>
            <w:tcBorders>
              <w:top w:val="nil"/>
              <w:left w:val="nil"/>
              <w:bottom w:val="nil"/>
              <w:right w:val="nil"/>
            </w:tcBorders>
          </w:tcPr>
          <w:p w14:paraId="53DA11EC" w14:textId="77777777" w:rsidR="00547D6E" w:rsidRPr="00955AAB" w:rsidRDefault="00547D6E" w:rsidP="00273B59">
            <w:pPr>
              <w:pStyle w:val="Normal6a"/>
            </w:pPr>
          </w:p>
        </w:tc>
        <w:tc>
          <w:tcPr>
            <w:tcW w:w="4876" w:type="dxa"/>
            <w:tcBorders>
              <w:top w:val="nil"/>
              <w:left w:val="nil"/>
              <w:bottom w:val="nil"/>
              <w:right w:val="nil"/>
            </w:tcBorders>
          </w:tcPr>
          <w:p w14:paraId="6FEE7B46" w14:textId="77777777" w:rsidR="00547D6E" w:rsidRPr="00955AAB" w:rsidRDefault="00547D6E" w:rsidP="00273B59">
            <w:pPr>
              <w:pStyle w:val="Normal6a"/>
            </w:pPr>
            <w:r w:rsidRPr="00955AAB">
              <w:rPr>
                <w:b/>
                <w:i/>
              </w:rPr>
              <w:t>3. The Commission may adopt guidance on the scope, procedure and timelines of the pre‑evaluation mechanism.</w:t>
            </w:r>
          </w:p>
        </w:tc>
      </w:tr>
    </w:tbl>
    <w:p w14:paraId="2646603D"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4E6D7C7" w14:textId="77777777" w:rsidR="00547D6E" w:rsidRPr="00955AAB" w:rsidRDefault="00547D6E" w:rsidP="00547D6E">
      <w:r w:rsidRPr="00955AAB">
        <w:rPr>
          <w:rStyle w:val="HideTWBExt"/>
        </w:rPr>
        <w:t>&lt;/Amend&gt;</w:t>
      </w:r>
    </w:p>
    <w:p w14:paraId="0F4D5B5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1472</w:t>
      </w:r>
      <w:r w:rsidRPr="00955AAB">
        <w:rPr>
          <w:rStyle w:val="HideTWBExt"/>
          <w:b w:val="0"/>
        </w:rPr>
        <w:t>&lt;/NumAm&gt;</w:t>
      </w:r>
    </w:p>
    <w:p w14:paraId="25B6B4A9"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6D3D81DF" w14:textId="77777777" w:rsidR="00547D6E" w:rsidRPr="00955AAB" w:rsidRDefault="00547D6E" w:rsidP="00547D6E">
      <w:pPr>
        <w:pStyle w:val="NormalBold"/>
      </w:pPr>
      <w:r w:rsidRPr="00955AAB">
        <w:rPr>
          <w:rStyle w:val="HideTWBExt"/>
          <w:b w:val="0"/>
        </w:rPr>
        <w:t>&lt;/RepeatBlock-By&gt;</w:t>
      </w:r>
    </w:p>
    <w:p w14:paraId="6BAC36F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8C61579" w14:textId="77777777" w:rsidR="00547D6E" w:rsidRPr="00955AAB" w:rsidRDefault="00547D6E" w:rsidP="00547D6E">
      <w:pPr>
        <w:pStyle w:val="NormalBold"/>
      </w:pPr>
      <w:r w:rsidRPr="00955AAB">
        <w:rPr>
          <w:rStyle w:val="HideTWBExt"/>
          <w:b w:val="0"/>
        </w:rPr>
        <w:t>&lt;Article&gt;</w:t>
      </w:r>
      <w:r w:rsidRPr="00955AAB">
        <w:t>Article 5</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A03D7CD" w14:textId="77777777" w:rsidTr="00273B59">
        <w:trPr>
          <w:trHeight w:hRule="exact" w:val="240"/>
          <w:jc w:val="center"/>
        </w:trPr>
        <w:tc>
          <w:tcPr>
            <w:tcW w:w="9752" w:type="dxa"/>
            <w:gridSpan w:val="2"/>
            <w:tcBorders>
              <w:top w:val="nil"/>
              <w:left w:val="nil"/>
              <w:bottom w:val="nil"/>
              <w:right w:val="nil"/>
            </w:tcBorders>
          </w:tcPr>
          <w:p w14:paraId="72329826" w14:textId="77777777" w:rsidR="00547D6E" w:rsidRPr="00955AAB" w:rsidRDefault="00547D6E" w:rsidP="00273B59"/>
        </w:tc>
      </w:tr>
      <w:tr w:rsidR="00955AAB" w:rsidRPr="00955AAB" w14:paraId="3D483C5E" w14:textId="77777777" w:rsidTr="00273B59">
        <w:trPr>
          <w:trHeight w:val="240"/>
          <w:jc w:val="center"/>
        </w:trPr>
        <w:tc>
          <w:tcPr>
            <w:tcW w:w="4876" w:type="dxa"/>
            <w:tcBorders>
              <w:top w:val="nil"/>
              <w:left w:val="nil"/>
              <w:bottom w:val="nil"/>
              <w:right w:val="nil"/>
            </w:tcBorders>
          </w:tcPr>
          <w:p w14:paraId="207A9FD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B523F04" w14:textId="77777777" w:rsidR="00547D6E" w:rsidRPr="00955AAB" w:rsidRDefault="00547D6E" w:rsidP="00273B59">
            <w:pPr>
              <w:pStyle w:val="AmColumnHeading"/>
            </w:pPr>
            <w:r w:rsidRPr="00955AAB">
              <w:t>Amendment</w:t>
            </w:r>
          </w:p>
        </w:tc>
      </w:tr>
      <w:tr w:rsidR="00955AAB" w:rsidRPr="00955AAB" w14:paraId="3AAE1CE9" w14:textId="77777777" w:rsidTr="00273B59">
        <w:trPr>
          <w:jc w:val="center"/>
        </w:trPr>
        <w:tc>
          <w:tcPr>
            <w:tcW w:w="4876" w:type="dxa"/>
            <w:tcBorders>
              <w:top w:val="nil"/>
              <w:left w:val="nil"/>
              <w:bottom w:val="nil"/>
              <w:right w:val="nil"/>
            </w:tcBorders>
          </w:tcPr>
          <w:p w14:paraId="1740B9AB" w14:textId="77777777" w:rsidR="00547D6E" w:rsidRPr="00955AAB" w:rsidRDefault="00547D6E" w:rsidP="00273B59">
            <w:pPr>
              <w:pStyle w:val="Normal6a"/>
              <w:jc w:val="center"/>
            </w:pPr>
            <w:r w:rsidRPr="00955AAB">
              <w:rPr>
                <w:b/>
                <w:i/>
              </w:rPr>
              <w:t>Article 5</w:t>
            </w:r>
            <w:r w:rsidRPr="00955AAB">
              <w:tab/>
            </w:r>
          </w:p>
        </w:tc>
        <w:tc>
          <w:tcPr>
            <w:tcW w:w="4876" w:type="dxa"/>
            <w:tcBorders>
              <w:top w:val="nil"/>
              <w:left w:val="nil"/>
              <w:bottom w:val="nil"/>
              <w:right w:val="nil"/>
            </w:tcBorders>
          </w:tcPr>
          <w:p w14:paraId="291F8E98" w14:textId="77777777" w:rsidR="00547D6E" w:rsidRPr="00955AAB" w:rsidRDefault="00547D6E" w:rsidP="00273B59">
            <w:pPr>
              <w:pStyle w:val="Normal6a"/>
            </w:pPr>
            <w:r w:rsidRPr="00955AAB">
              <w:rPr>
                <w:b/>
                <w:i/>
              </w:rPr>
              <w:t>deleted</w:t>
            </w:r>
          </w:p>
        </w:tc>
      </w:tr>
      <w:tr w:rsidR="00955AAB" w:rsidRPr="00955AAB" w14:paraId="2CEBB021" w14:textId="77777777" w:rsidTr="00273B59">
        <w:trPr>
          <w:jc w:val="center"/>
        </w:trPr>
        <w:tc>
          <w:tcPr>
            <w:tcW w:w="4876" w:type="dxa"/>
            <w:tcBorders>
              <w:top w:val="nil"/>
              <w:left w:val="nil"/>
              <w:bottom w:val="nil"/>
              <w:right w:val="nil"/>
            </w:tcBorders>
          </w:tcPr>
          <w:p w14:paraId="4497D941" w14:textId="77777777" w:rsidR="00547D6E" w:rsidRPr="00955AAB" w:rsidRDefault="00547D6E" w:rsidP="00273B59">
            <w:pPr>
              <w:pStyle w:val="Normal6a"/>
              <w:jc w:val="center"/>
            </w:pPr>
            <w:r w:rsidRPr="00955AAB">
              <w:rPr>
                <w:b/>
                <w:i/>
              </w:rPr>
              <w:t>Biotechnology development accelerators</w:t>
            </w:r>
          </w:p>
        </w:tc>
        <w:tc>
          <w:tcPr>
            <w:tcW w:w="4876" w:type="dxa"/>
            <w:tcBorders>
              <w:top w:val="nil"/>
              <w:left w:val="nil"/>
              <w:bottom w:val="nil"/>
              <w:right w:val="nil"/>
            </w:tcBorders>
          </w:tcPr>
          <w:p w14:paraId="10767ED0" w14:textId="77777777" w:rsidR="00547D6E" w:rsidRPr="00955AAB" w:rsidRDefault="00547D6E" w:rsidP="00273B59">
            <w:pPr>
              <w:pStyle w:val="Normal6a"/>
            </w:pPr>
          </w:p>
        </w:tc>
      </w:tr>
      <w:tr w:rsidR="00955AAB" w:rsidRPr="00955AAB" w14:paraId="3713A2CE" w14:textId="77777777" w:rsidTr="00273B59">
        <w:trPr>
          <w:jc w:val="center"/>
        </w:trPr>
        <w:tc>
          <w:tcPr>
            <w:tcW w:w="4876" w:type="dxa"/>
            <w:tcBorders>
              <w:top w:val="nil"/>
              <w:left w:val="nil"/>
              <w:bottom w:val="nil"/>
              <w:right w:val="nil"/>
            </w:tcBorders>
          </w:tcPr>
          <w:p w14:paraId="68D0AF2A" w14:textId="77777777" w:rsidR="00547D6E" w:rsidRPr="00955AAB" w:rsidRDefault="00547D6E" w:rsidP="00273B59">
            <w:pPr>
              <w:pStyle w:val="Normal6a"/>
            </w:pPr>
            <w:r w:rsidRPr="00955AAB">
              <w:rPr>
                <w:b/>
                <w:i/>
              </w:rPr>
              <w:t>1. To enable access to the support measures laid down in Section 2 of Chapter II, the Commission shall recognise projects located in the Union as high impact health biotechnology strategic projects in the form of biotechnology development accelerators, only where they comply with the conditions laid down in Article 4(1), and they fulfil at least three of the following conditions:</w:t>
            </w:r>
          </w:p>
        </w:tc>
        <w:tc>
          <w:tcPr>
            <w:tcW w:w="4876" w:type="dxa"/>
            <w:tcBorders>
              <w:top w:val="nil"/>
              <w:left w:val="nil"/>
              <w:bottom w:val="nil"/>
              <w:right w:val="nil"/>
            </w:tcBorders>
          </w:tcPr>
          <w:p w14:paraId="28DCBB8C" w14:textId="77777777" w:rsidR="00547D6E" w:rsidRPr="00955AAB" w:rsidRDefault="00547D6E" w:rsidP="00273B59">
            <w:pPr>
              <w:pStyle w:val="Normal6a"/>
            </w:pPr>
          </w:p>
        </w:tc>
      </w:tr>
      <w:tr w:rsidR="00955AAB" w:rsidRPr="00955AAB" w14:paraId="631F5D14" w14:textId="77777777" w:rsidTr="00273B59">
        <w:trPr>
          <w:jc w:val="center"/>
        </w:trPr>
        <w:tc>
          <w:tcPr>
            <w:tcW w:w="4876" w:type="dxa"/>
            <w:tcBorders>
              <w:top w:val="nil"/>
              <w:left w:val="nil"/>
              <w:bottom w:val="nil"/>
              <w:right w:val="nil"/>
            </w:tcBorders>
          </w:tcPr>
          <w:p w14:paraId="0759947A" w14:textId="77777777" w:rsidR="00547D6E" w:rsidRPr="00955AAB" w:rsidRDefault="00547D6E" w:rsidP="00273B59">
            <w:pPr>
              <w:pStyle w:val="Normal6a"/>
            </w:pPr>
            <w:r w:rsidRPr="00955AAB">
              <w:rPr>
                <w:b/>
                <w:i/>
              </w:rPr>
              <w:t>(a) provide trusted testing or demonstration facilities replicating real-world biomanufacturing processes, including good manufacturing practices (GMPs) compliant processes, or their enabling technologies, for process testing, validation, and small batch manufacturing, including for the investigational medicinal products for early stages of clinical trials; such enabling technologies may include digital technologies, with specific applicability in biotechnology and biomanufacturing;</w:t>
            </w:r>
          </w:p>
        </w:tc>
        <w:tc>
          <w:tcPr>
            <w:tcW w:w="4876" w:type="dxa"/>
            <w:tcBorders>
              <w:top w:val="nil"/>
              <w:left w:val="nil"/>
              <w:bottom w:val="nil"/>
              <w:right w:val="nil"/>
            </w:tcBorders>
          </w:tcPr>
          <w:p w14:paraId="12A1C56B" w14:textId="77777777" w:rsidR="00547D6E" w:rsidRPr="00955AAB" w:rsidRDefault="00547D6E" w:rsidP="00273B59">
            <w:pPr>
              <w:pStyle w:val="Normal6a"/>
            </w:pPr>
          </w:p>
        </w:tc>
      </w:tr>
      <w:tr w:rsidR="00955AAB" w:rsidRPr="00955AAB" w14:paraId="5B2C10EB" w14:textId="77777777" w:rsidTr="00273B59">
        <w:trPr>
          <w:jc w:val="center"/>
        </w:trPr>
        <w:tc>
          <w:tcPr>
            <w:tcW w:w="4876" w:type="dxa"/>
            <w:tcBorders>
              <w:top w:val="nil"/>
              <w:left w:val="nil"/>
              <w:bottom w:val="nil"/>
              <w:right w:val="nil"/>
            </w:tcBorders>
          </w:tcPr>
          <w:p w14:paraId="4542C5D8" w14:textId="77777777" w:rsidR="00547D6E" w:rsidRPr="00955AAB" w:rsidRDefault="00547D6E" w:rsidP="00273B59">
            <w:pPr>
              <w:pStyle w:val="Normal6a"/>
            </w:pPr>
            <w:r w:rsidRPr="00955AAB">
              <w:rPr>
                <w:b/>
                <w:i/>
              </w:rPr>
              <w:t>(b) aim to operate state-of-the-art equipment, laboratories and technical expertise to support biotechnology and biomanufacturing processes and provide access thereof;</w:t>
            </w:r>
          </w:p>
        </w:tc>
        <w:tc>
          <w:tcPr>
            <w:tcW w:w="4876" w:type="dxa"/>
            <w:tcBorders>
              <w:top w:val="nil"/>
              <w:left w:val="nil"/>
              <w:bottom w:val="nil"/>
              <w:right w:val="nil"/>
            </w:tcBorders>
          </w:tcPr>
          <w:p w14:paraId="2DACD9CB" w14:textId="77777777" w:rsidR="00547D6E" w:rsidRPr="00955AAB" w:rsidRDefault="00547D6E" w:rsidP="00273B59">
            <w:pPr>
              <w:pStyle w:val="Normal6a"/>
            </w:pPr>
          </w:p>
        </w:tc>
      </w:tr>
      <w:tr w:rsidR="00955AAB" w:rsidRPr="00955AAB" w14:paraId="5AFC865F" w14:textId="77777777" w:rsidTr="00273B59">
        <w:trPr>
          <w:jc w:val="center"/>
        </w:trPr>
        <w:tc>
          <w:tcPr>
            <w:tcW w:w="4876" w:type="dxa"/>
            <w:tcBorders>
              <w:top w:val="nil"/>
              <w:left w:val="nil"/>
              <w:bottom w:val="nil"/>
              <w:right w:val="nil"/>
            </w:tcBorders>
          </w:tcPr>
          <w:p w14:paraId="4491EED9" w14:textId="77777777" w:rsidR="00547D6E" w:rsidRPr="00955AAB" w:rsidRDefault="00547D6E" w:rsidP="00273B59">
            <w:pPr>
              <w:pStyle w:val="Normal6a"/>
            </w:pPr>
            <w:r w:rsidRPr="00955AAB">
              <w:rPr>
                <w:b/>
                <w:i/>
              </w:rPr>
              <w:t xml:space="preserve">(c) aim to support hands-on and work-based training programmes aligned with the Union’s skills and workforce development objectives in the </w:t>
            </w:r>
            <w:r w:rsidRPr="00955AAB">
              <w:rPr>
                <w:b/>
                <w:i/>
              </w:rPr>
              <w:lastRenderedPageBreak/>
              <w:t>biotechnology and biomanufacturing sectors or in relation to enabling technologies, such as digital technologies, with specific applicability in biotechnology and biomanufacturing;</w:t>
            </w:r>
          </w:p>
        </w:tc>
        <w:tc>
          <w:tcPr>
            <w:tcW w:w="4876" w:type="dxa"/>
            <w:tcBorders>
              <w:top w:val="nil"/>
              <w:left w:val="nil"/>
              <w:bottom w:val="nil"/>
              <w:right w:val="nil"/>
            </w:tcBorders>
          </w:tcPr>
          <w:p w14:paraId="2D84CEC1" w14:textId="77777777" w:rsidR="00547D6E" w:rsidRPr="00955AAB" w:rsidRDefault="00547D6E" w:rsidP="00273B59">
            <w:pPr>
              <w:pStyle w:val="Normal6a"/>
            </w:pPr>
          </w:p>
        </w:tc>
      </w:tr>
      <w:tr w:rsidR="00955AAB" w:rsidRPr="00955AAB" w14:paraId="3B34ACF8" w14:textId="77777777" w:rsidTr="00273B59">
        <w:trPr>
          <w:jc w:val="center"/>
        </w:trPr>
        <w:tc>
          <w:tcPr>
            <w:tcW w:w="4876" w:type="dxa"/>
            <w:tcBorders>
              <w:top w:val="nil"/>
              <w:left w:val="nil"/>
              <w:bottom w:val="nil"/>
              <w:right w:val="nil"/>
            </w:tcBorders>
          </w:tcPr>
          <w:p w14:paraId="24BBD68F" w14:textId="77777777" w:rsidR="00547D6E" w:rsidRPr="00955AAB" w:rsidRDefault="00547D6E" w:rsidP="00273B59">
            <w:pPr>
              <w:pStyle w:val="Normal6a"/>
            </w:pPr>
            <w:r w:rsidRPr="00955AAB">
              <w:rPr>
                <w:b/>
                <w:i/>
              </w:rPr>
              <w:t>(d) conduct applied research in biotechnology or biomanufacturing, or in relation to enabling technologies, with specific applicability in biotechnology and biomanufacturing;</w:t>
            </w:r>
          </w:p>
        </w:tc>
        <w:tc>
          <w:tcPr>
            <w:tcW w:w="4876" w:type="dxa"/>
            <w:tcBorders>
              <w:top w:val="nil"/>
              <w:left w:val="nil"/>
              <w:bottom w:val="nil"/>
              <w:right w:val="nil"/>
            </w:tcBorders>
          </w:tcPr>
          <w:p w14:paraId="552302F1" w14:textId="77777777" w:rsidR="00547D6E" w:rsidRPr="00955AAB" w:rsidRDefault="00547D6E" w:rsidP="00273B59">
            <w:pPr>
              <w:pStyle w:val="Normal6a"/>
            </w:pPr>
          </w:p>
        </w:tc>
      </w:tr>
      <w:tr w:rsidR="00955AAB" w:rsidRPr="00955AAB" w14:paraId="4BA056BD" w14:textId="77777777" w:rsidTr="00273B59">
        <w:trPr>
          <w:jc w:val="center"/>
        </w:trPr>
        <w:tc>
          <w:tcPr>
            <w:tcW w:w="4876" w:type="dxa"/>
            <w:tcBorders>
              <w:top w:val="nil"/>
              <w:left w:val="nil"/>
              <w:bottom w:val="nil"/>
              <w:right w:val="nil"/>
            </w:tcBorders>
          </w:tcPr>
          <w:p w14:paraId="6EDC82A1" w14:textId="77777777" w:rsidR="00547D6E" w:rsidRPr="00955AAB" w:rsidRDefault="00547D6E" w:rsidP="00273B59">
            <w:pPr>
              <w:pStyle w:val="Normal6a"/>
            </w:pPr>
            <w:r w:rsidRPr="00955AAB">
              <w:rPr>
                <w:b/>
                <w:i/>
              </w:rPr>
              <w:t>(e) seek to engage in partnerships among industry, academia, and public authorities to ensure the integration of research, innovation, and training in biotechnology and biomanufacturing or their enabling technologies.</w:t>
            </w:r>
          </w:p>
        </w:tc>
        <w:tc>
          <w:tcPr>
            <w:tcW w:w="4876" w:type="dxa"/>
            <w:tcBorders>
              <w:top w:val="nil"/>
              <w:left w:val="nil"/>
              <w:bottom w:val="nil"/>
              <w:right w:val="nil"/>
            </w:tcBorders>
          </w:tcPr>
          <w:p w14:paraId="1C8C40D8" w14:textId="77777777" w:rsidR="00547D6E" w:rsidRPr="00955AAB" w:rsidRDefault="00547D6E" w:rsidP="00273B59">
            <w:pPr>
              <w:pStyle w:val="Normal6a"/>
            </w:pPr>
          </w:p>
        </w:tc>
      </w:tr>
    </w:tbl>
    <w:p w14:paraId="612C7A4F"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25D06E3" w14:textId="77777777" w:rsidR="00547D6E" w:rsidRPr="00955AAB" w:rsidRDefault="00547D6E" w:rsidP="00547D6E">
      <w:r w:rsidRPr="00955AAB">
        <w:rPr>
          <w:rStyle w:val="HideTWBExt"/>
        </w:rPr>
        <w:t>&lt;/Amend&gt;</w:t>
      </w:r>
    </w:p>
    <w:p w14:paraId="7702F84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1473</w:t>
      </w:r>
      <w:r w:rsidRPr="00955AAB">
        <w:rPr>
          <w:rStyle w:val="HideTWBExt"/>
          <w:b w:val="0"/>
        </w:rPr>
        <w:t>&lt;/NumAm&gt;</w:t>
      </w:r>
    </w:p>
    <w:p w14:paraId="47FC3A06"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324ADDDC" w14:textId="77777777" w:rsidR="00547D6E" w:rsidRPr="00955AAB" w:rsidRDefault="00547D6E" w:rsidP="00547D6E">
      <w:pPr>
        <w:pStyle w:val="NormalBold"/>
      </w:pPr>
      <w:r w:rsidRPr="00955AAB">
        <w:rPr>
          <w:rStyle w:val="HideTWBExt"/>
          <w:b w:val="0"/>
        </w:rPr>
        <w:t>&lt;/RepeatBlock-By&gt;</w:t>
      </w:r>
    </w:p>
    <w:p w14:paraId="7D2E070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9D17E86" w14:textId="77777777" w:rsidR="00547D6E" w:rsidRPr="00955AAB" w:rsidRDefault="00547D6E" w:rsidP="00547D6E">
      <w:pPr>
        <w:pStyle w:val="NormalBold"/>
      </w:pPr>
      <w:r w:rsidRPr="00955AAB">
        <w:rPr>
          <w:rStyle w:val="HideTWBExt"/>
          <w:b w:val="0"/>
        </w:rPr>
        <w:t>&lt;Article&gt;</w:t>
      </w:r>
      <w:r w:rsidRPr="00955AAB">
        <w:t>Article 5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C5193F4" w14:textId="77777777" w:rsidTr="00273B59">
        <w:trPr>
          <w:trHeight w:hRule="exact" w:val="240"/>
          <w:jc w:val="center"/>
        </w:trPr>
        <w:tc>
          <w:tcPr>
            <w:tcW w:w="9752" w:type="dxa"/>
            <w:gridSpan w:val="2"/>
            <w:tcBorders>
              <w:top w:val="nil"/>
              <w:left w:val="nil"/>
              <w:bottom w:val="nil"/>
              <w:right w:val="nil"/>
            </w:tcBorders>
          </w:tcPr>
          <w:p w14:paraId="24EFBDD0" w14:textId="77777777" w:rsidR="00547D6E" w:rsidRPr="00955AAB" w:rsidRDefault="00547D6E" w:rsidP="00273B59"/>
        </w:tc>
      </w:tr>
      <w:tr w:rsidR="00955AAB" w:rsidRPr="00955AAB" w14:paraId="3AB0840A" w14:textId="77777777" w:rsidTr="00273B59">
        <w:trPr>
          <w:trHeight w:val="240"/>
          <w:jc w:val="center"/>
        </w:trPr>
        <w:tc>
          <w:tcPr>
            <w:tcW w:w="4876" w:type="dxa"/>
            <w:tcBorders>
              <w:top w:val="nil"/>
              <w:left w:val="nil"/>
              <w:bottom w:val="nil"/>
              <w:right w:val="nil"/>
            </w:tcBorders>
          </w:tcPr>
          <w:p w14:paraId="00A5C4B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2798357" w14:textId="77777777" w:rsidR="00547D6E" w:rsidRPr="00955AAB" w:rsidRDefault="00547D6E" w:rsidP="00273B59">
            <w:pPr>
              <w:pStyle w:val="AmColumnHeading"/>
            </w:pPr>
            <w:r w:rsidRPr="00955AAB">
              <w:t>Amendment</w:t>
            </w:r>
          </w:p>
        </w:tc>
      </w:tr>
      <w:tr w:rsidR="00955AAB" w:rsidRPr="00955AAB" w14:paraId="0A08E6D6" w14:textId="77777777" w:rsidTr="00273B59">
        <w:trPr>
          <w:jc w:val="center"/>
        </w:trPr>
        <w:tc>
          <w:tcPr>
            <w:tcW w:w="4876" w:type="dxa"/>
            <w:tcBorders>
              <w:top w:val="nil"/>
              <w:left w:val="nil"/>
              <w:bottom w:val="nil"/>
              <w:right w:val="nil"/>
            </w:tcBorders>
          </w:tcPr>
          <w:p w14:paraId="20C63426" w14:textId="77777777" w:rsidR="00547D6E" w:rsidRPr="00955AAB" w:rsidRDefault="00547D6E" w:rsidP="00273B59">
            <w:pPr>
              <w:pStyle w:val="Normal6a"/>
            </w:pPr>
            <w:r w:rsidRPr="00955AAB">
              <w:t>1.</w:t>
            </w:r>
            <w:r w:rsidRPr="00955AAB">
              <w:tab/>
              <w:t xml:space="preserve">To enable access to the support measures laid down in Section 2 of Chapter II, the Commission shall recognise projects located in the Union as high impact health biotechnology strategic projects in the form of biotechnology development accelerators, only where they comply with the conditions laid down in Article 4(1), and they fulfil at least </w:t>
            </w:r>
            <w:r w:rsidRPr="00955AAB">
              <w:rPr>
                <w:b/>
                <w:i/>
              </w:rPr>
              <w:t>three</w:t>
            </w:r>
            <w:r w:rsidRPr="00955AAB">
              <w:t xml:space="preserve"> of the following conditions:</w:t>
            </w:r>
          </w:p>
        </w:tc>
        <w:tc>
          <w:tcPr>
            <w:tcW w:w="4876" w:type="dxa"/>
            <w:tcBorders>
              <w:top w:val="nil"/>
              <w:left w:val="nil"/>
              <w:bottom w:val="nil"/>
              <w:right w:val="nil"/>
            </w:tcBorders>
          </w:tcPr>
          <w:p w14:paraId="6ECB5857" w14:textId="77777777" w:rsidR="00547D6E" w:rsidRPr="00955AAB" w:rsidRDefault="00547D6E" w:rsidP="00273B59">
            <w:pPr>
              <w:pStyle w:val="Normal6a"/>
            </w:pPr>
            <w:r w:rsidRPr="00955AAB">
              <w:t>1.</w:t>
            </w:r>
            <w:r w:rsidRPr="00955AAB">
              <w:tab/>
              <w:t xml:space="preserve">To enable access to the support measures laid down in Section 2 of Chapter II, the Commission shall recognise projects located in the Union as high impact health biotechnology strategic projects in the form of biotechnology development accelerators, only where they comply with the conditions laid down in Article 4(1), and they fulfil </w:t>
            </w:r>
            <w:r w:rsidRPr="00955AAB">
              <w:rPr>
                <w:b/>
                <w:i/>
              </w:rPr>
              <w:t>condition (a) and</w:t>
            </w:r>
            <w:r w:rsidRPr="00955AAB">
              <w:t xml:space="preserve"> at least </w:t>
            </w:r>
            <w:r w:rsidRPr="00955AAB">
              <w:rPr>
                <w:b/>
                <w:i/>
              </w:rPr>
              <w:t>two</w:t>
            </w:r>
            <w:r w:rsidRPr="00955AAB">
              <w:t xml:space="preserve"> of the following conditions:</w:t>
            </w:r>
          </w:p>
        </w:tc>
      </w:tr>
    </w:tbl>
    <w:p w14:paraId="128C628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EABC2A2" w14:textId="77777777" w:rsidR="00547D6E" w:rsidRPr="00955AAB" w:rsidRDefault="00547D6E" w:rsidP="00547D6E">
      <w:r w:rsidRPr="00955AAB">
        <w:rPr>
          <w:rStyle w:val="HideTWBExt"/>
        </w:rPr>
        <w:t>&lt;/Amend&gt;</w:t>
      </w:r>
    </w:p>
    <w:p w14:paraId="707B548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1474</w:t>
      </w:r>
      <w:r w:rsidRPr="00955AAB">
        <w:rPr>
          <w:rStyle w:val="HideTWBExt"/>
          <w:b w:val="0"/>
        </w:rPr>
        <w:t>&lt;/NumAm&gt;</w:t>
      </w:r>
    </w:p>
    <w:p w14:paraId="46664004" w14:textId="77777777" w:rsidR="00547D6E" w:rsidRPr="00955AAB" w:rsidRDefault="00547D6E" w:rsidP="00547D6E">
      <w:pPr>
        <w:pStyle w:val="NormalBold"/>
      </w:pPr>
      <w:r w:rsidRPr="00955AAB">
        <w:rPr>
          <w:rStyle w:val="HideTWBExt"/>
          <w:b w:val="0"/>
        </w:rPr>
        <w:t>&lt;RepeatBlock-By&gt;&lt;Members&gt;</w:t>
      </w:r>
      <w:r w:rsidRPr="00955AAB">
        <w:t>Michele Picaro, Kristoffer Storm</w:t>
      </w:r>
      <w:r w:rsidRPr="00955AAB">
        <w:rPr>
          <w:rStyle w:val="HideTWBExt"/>
          <w:b w:val="0"/>
        </w:rPr>
        <w:t>&lt;/Members&gt;</w:t>
      </w:r>
    </w:p>
    <w:p w14:paraId="5BB2C13A" w14:textId="77777777" w:rsidR="00547D6E" w:rsidRPr="00955AAB" w:rsidRDefault="00547D6E" w:rsidP="00547D6E">
      <w:pPr>
        <w:pStyle w:val="NormalBold"/>
      </w:pPr>
      <w:r w:rsidRPr="00955AAB">
        <w:rPr>
          <w:rStyle w:val="HideTWBExt"/>
          <w:b w:val="0"/>
        </w:rPr>
        <w:t>&lt;/RepeatBlock-By&gt;</w:t>
      </w:r>
    </w:p>
    <w:p w14:paraId="73ABBDD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E9FA16D" w14:textId="77777777" w:rsidR="00547D6E" w:rsidRPr="00955AAB" w:rsidRDefault="00547D6E" w:rsidP="00547D6E">
      <w:pPr>
        <w:pStyle w:val="NormalBold"/>
      </w:pPr>
      <w:r w:rsidRPr="00955AAB">
        <w:rPr>
          <w:rStyle w:val="HideTWBExt"/>
          <w:b w:val="0"/>
        </w:rPr>
        <w:lastRenderedPageBreak/>
        <w:t>&lt;Article&gt;</w:t>
      </w:r>
      <w:r w:rsidRPr="00955AAB">
        <w:t>Article 5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B1B366F" w14:textId="77777777" w:rsidTr="00273B59">
        <w:trPr>
          <w:trHeight w:hRule="exact" w:val="240"/>
          <w:jc w:val="center"/>
        </w:trPr>
        <w:tc>
          <w:tcPr>
            <w:tcW w:w="9752" w:type="dxa"/>
            <w:gridSpan w:val="2"/>
            <w:tcBorders>
              <w:top w:val="nil"/>
              <w:left w:val="nil"/>
              <w:bottom w:val="nil"/>
              <w:right w:val="nil"/>
            </w:tcBorders>
          </w:tcPr>
          <w:p w14:paraId="6D0099DA" w14:textId="77777777" w:rsidR="00547D6E" w:rsidRPr="00955AAB" w:rsidRDefault="00547D6E" w:rsidP="00273B59"/>
        </w:tc>
      </w:tr>
      <w:tr w:rsidR="00955AAB" w:rsidRPr="00955AAB" w14:paraId="19FE568F" w14:textId="77777777" w:rsidTr="00273B59">
        <w:trPr>
          <w:trHeight w:val="240"/>
          <w:jc w:val="center"/>
        </w:trPr>
        <w:tc>
          <w:tcPr>
            <w:tcW w:w="4876" w:type="dxa"/>
            <w:tcBorders>
              <w:top w:val="nil"/>
              <w:left w:val="nil"/>
              <w:bottom w:val="nil"/>
              <w:right w:val="nil"/>
            </w:tcBorders>
          </w:tcPr>
          <w:p w14:paraId="6E040C1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C50273F" w14:textId="77777777" w:rsidR="00547D6E" w:rsidRPr="00955AAB" w:rsidRDefault="00547D6E" w:rsidP="00273B59">
            <w:pPr>
              <w:pStyle w:val="AmColumnHeading"/>
            </w:pPr>
            <w:r w:rsidRPr="00955AAB">
              <w:t>Amendment</w:t>
            </w:r>
          </w:p>
        </w:tc>
      </w:tr>
      <w:tr w:rsidR="00955AAB" w:rsidRPr="00955AAB" w14:paraId="086A83E3" w14:textId="77777777" w:rsidTr="00273B59">
        <w:trPr>
          <w:jc w:val="center"/>
        </w:trPr>
        <w:tc>
          <w:tcPr>
            <w:tcW w:w="4876" w:type="dxa"/>
            <w:tcBorders>
              <w:top w:val="nil"/>
              <w:left w:val="nil"/>
              <w:bottom w:val="nil"/>
              <w:right w:val="nil"/>
            </w:tcBorders>
          </w:tcPr>
          <w:p w14:paraId="4D4B680B" w14:textId="77777777" w:rsidR="00547D6E" w:rsidRPr="00955AAB" w:rsidRDefault="00547D6E" w:rsidP="00273B59">
            <w:pPr>
              <w:pStyle w:val="Normal6a"/>
            </w:pPr>
            <w:r w:rsidRPr="00955AAB">
              <w:t>1.</w:t>
            </w:r>
            <w:r w:rsidRPr="00955AAB">
              <w:tab/>
              <w:t xml:space="preserve">To enable access to the support measures laid down in Section 2 of Chapter II, the Commission shall recognise projects located in the Union as high impact health biotechnology strategic projects in the form of biotechnology development accelerators, only where they comply with the conditions laid down in Article 4(1), and they fulfil at least </w:t>
            </w:r>
            <w:r w:rsidRPr="00955AAB">
              <w:rPr>
                <w:b/>
                <w:i/>
              </w:rPr>
              <w:t>three</w:t>
            </w:r>
            <w:r w:rsidRPr="00955AAB">
              <w:t xml:space="preserve"> of the following conditions:</w:t>
            </w:r>
          </w:p>
        </w:tc>
        <w:tc>
          <w:tcPr>
            <w:tcW w:w="4876" w:type="dxa"/>
            <w:tcBorders>
              <w:top w:val="nil"/>
              <w:left w:val="nil"/>
              <w:bottom w:val="nil"/>
              <w:right w:val="nil"/>
            </w:tcBorders>
          </w:tcPr>
          <w:p w14:paraId="60E33B65" w14:textId="77777777" w:rsidR="00547D6E" w:rsidRPr="00955AAB" w:rsidRDefault="00547D6E" w:rsidP="00273B59">
            <w:pPr>
              <w:pStyle w:val="Normal6a"/>
            </w:pPr>
            <w:r w:rsidRPr="00955AAB">
              <w:t>1.</w:t>
            </w:r>
            <w:r w:rsidRPr="00955AAB">
              <w:tab/>
              <w:t xml:space="preserve">To enable access to the support measures laid down in Section 2 of Chapter II, the Commission shall recognise projects located in the Union as high impact health biotechnology strategic projects in the form of biotechnology development accelerators, only where they comply with the conditions laid down in Article 4(1), and they fulfil </w:t>
            </w:r>
            <w:r w:rsidRPr="00955AAB">
              <w:rPr>
                <w:b/>
                <w:i/>
              </w:rPr>
              <w:t>condition (a) and</w:t>
            </w:r>
            <w:r w:rsidRPr="00955AAB">
              <w:t xml:space="preserve"> at least </w:t>
            </w:r>
            <w:r w:rsidRPr="00955AAB">
              <w:rPr>
                <w:b/>
                <w:i/>
              </w:rPr>
              <w:t>two</w:t>
            </w:r>
            <w:r w:rsidRPr="00955AAB">
              <w:t xml:space="preserve"> of the following conditions:</w:t>
            </w:r>
          </w:p>
        </w:tc>
      </w:tr>
    </w:tbl>
    <w:p w14:paraId="7952480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4A2D11E" w14:textId="77777777" w:rsidR="00547D6E" w:rsidRPr="00955AAB" w:rsidRDefault="00547D6E" w:rsidP="00547D6E">
      <w:r w:rsidRPr="00955AAB">
        <w:rPr>
          <w:rStyle w:val="HideTWBExt"/>
        </w:rPr>
        <w:t>&lt;/Amend&gt;</w:t>
      </w:r>
    </w:p>
    <w:p w14:paraId="75A75F9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1475</w:t>
      </w:r>
      <w:r w:rsidRPr="00955AAB">
        <w:rPr>
          <w:rStyle w:val="HideTWBExt"/>
          <w:b w:val="0"/>
        </w:rPr>
        <w:t>&lt;/NumAm&gt;</w:t>
      </w:r>
    </w:p>
    <w:p w14:paraId="310A186A"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6B577325" w14:textId="77777777" w:rsidR="00547D6E" w:rsidRPr="00955AAB" w:rsidRDefault="00547D6E" w:rsidP="00547D6E">
      <w:pPr>
        <w:pStyle w:val="NormalBold"/>
      </w:pPr>
      <w:r w:rsidRPr="00955AAB">
        <w:rPr>
          <w:rStyle w:val="HideTWBExt"/>
          <w:b w:val="0"/>
        </w:rPr>
        <w:t>&lt;/RepeatBlock-By&gt;</w:t>
      </w:r>
    </w:p>
    <w:p w14:paraId="14E94E13"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564FDA7" w14:textId="77777777" w:rsidR="00547D6E" w:rsidRPr="00955AAB" w:rsidRDefault="00547D6E" w:rsidP="00547D6E">
      <w:pPr>
        <w:pStyle w:val="NormalBold"/>
      </w:pPr>
      <w:r w:rsidRPr="00955AAB">
        <w:rPr>
          <w:rStyle w:val="HideTWBExt"/>
          <w:b w:val="0"/>
        </w:rPr>
        <w:t>&lt;Article&gt;</w:t>
      </w:r>
      <w:r w:rsidRPr="00955AAB">
        <w:t>Article 5 – paragraph 1 – point a</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4A9783C" w14:textId="77777777" w:rsidTr="00273B59">
        <w:trPr>
          <w:trHeight w:hRule="exact" w:val="240"/>
          <w:jc w:val="center"/>
        </w:trPr>
        <w:tc>
          <w:tcPr>
            <w:tcW w:w="9752" w:type="dxa"/>
            <w:gridSpan w:val="2"/>
            <w:tcBorders>
              <w:top w:val="nil"/>
              <w:left w:val="nil"/>
              <w:bottom w:val="nil"/>
              <w:right w:val="nil"/>
            </w:tcBorders>
          </w:tcPr>
          <w:p w14:paraId="1E63C5D6" w14:textId="77777777" w:rsidR="00547D6E" w:rsidRPr="00955AAB" w:rsidRDefault="00547D6E" w:rsidP="00273B59"/>
        </w:tc>
      </w:tr>
      <w:tr w:rsidR="00955AAB" w:rsidRPr="00955AAB" w14:paraId="7255E6BF" w14:textId="77777777" w:rsidTr="00273B59">
        <w:trPr>
          <w:trHeight w:val="240"/>
          <w:jc w:val="center"/>
        </w:trPr>
        <w:tc>
          <w:tcPr>
            <w:tcW w:w="4876" w:type="dxa"/>
            <w:tcBorders>
              <w:top w:val="nil"/>
              <w:left w:val="nil"/>
              <w:bottom w:val="nil"/>
              <w:right w:val="nil"/>
            </w:tcBorders>
          </w:tcPr>
          <w:p w14:paraId="2476794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0186133" w14:textId="77777777" w:rsidR="00547D6E" w:rsidRPr="00955AAB" w:rsidRDefault="00547D6E" w:rsidP="00273B59">
            <w:pPr>
              <w:pStyle w:val="AmColumnHeading"/>
            </w:pPr>
            <w:r w:rsidRPr="00955AAB">
              <w:t>Amendment</w:t>
            </w:r>
          </w:p>
        </w:tc>
      </w:tr>
      <w:tr w:rsidR="00955AAB" w:rsidRPr="00955AAB" w14:paraId="34DE6D7E" w14:textId="77777777" w:rsidTr="00273B59">
        <w:trPr>
          <w:jc w:val="center"/>
        </w:trPr>
        <w:tc>
          <w:tcPr>
            <w:tcW w:w="4876" w:type="dxa"/>
            <w:tcBorders>
              <w:top w:val="nil"/>
              <w:left w:val="nil"/>
              <w:bottom w:val="nil"/>
              <w:right w:val="nil"/>
            </w:tcBorders>
          </w:tcPr>
          <w:p w14:paraId="64822C17" w14:textId="77777777" w:rsidR="00547D6E" w:rsidRPr="00955AAB" w:rsidRDefault="00547D6E" w:rsidP="00273B59">
            <w:pPr>
              <w:pStyle w:val="Normal6a"/>
            </w:pPr>
            <w:r w:rsidRPr="00955AAB">
              <w:t>(a)</w:t>
            </w:r>
            <w:r w:rsidRPr="00955AAB">
              <w:tab/>
              <w:t xml:space="preserve">provide trusted testing or demonstration facilities replicating real-world biomanufacturing processes, including good manufacturing practices (GMPs) compliant processes, or their enabling technologies, for process testing, validation, </w:t>
            </w:r>
            <w:r w:rsidRPr="00955AAB">
              <w:rPr>
                <w:b/>
                <w:bCs/>
                <w:i/>
                <w:iCs/>
              </w:rPr>
              <w:t>and</w:t>
            </w:r>
            <w:r w:rsidRPr="00955AAB">
              <w:t xml:space="preserve"> small batch manufacturing, including for the investigational medicinal products for early stages of clinical trials; such enabling technologies may include digital technologies, with specific applicability in biotechnology and biomanufacturing;</w:t>
            </w:r>
          </w:p>
        </w:tc>
        <w:tc>
          <w:tcPr>
            <w:tcW w:w="4876" w:type="dxa"/>
            <w:tcBorders>
              <w:top w:val="nil"/>
              <w:left w:val="nil"/>
              <w:bottom w:val="nil"/>
              <w:right w:val="nil"/>
            </w:tcBorders>
          </w:tcPr>
          <w:p w14:paraId="70E24E30" w14:textId="77777777" w:rsidR="00547D6E" w:rsidRPr="00955AAB" w:rsidRDefault="00547D6E" w:rsidP="00273B59">
            <w:pPr>
              <w:pStyle w:val="Normal6a"/>
            </w:pPr>
            <w:r w:rsidRPr="00955AAB">
              <w:t>(a)</w:t>
            </w:r>
            <w:r w:rsidRPr="00955AAB">
              <w:tab/>
              <w:t>provide trusted testing or demonstration facilities replicating real-world biomanufacturing processes, including good manufacturing practices (GMPs) compliant processes, or their enabling technologies, for process testing, validation, small batch manufacturing</w:t>
            </w:r>
            <w:r w:rsidRPr="00955AAB">
              <w:rPr>
                <w:b/>
                <w:bCs/>
              </w:rPr>
              <w:t xml:space="preserve"> </w:t>
            </w:r>
            <w:r w:rsidRPr="00955AAB">
              <w:rPr>
                <w:b/>
                <w:bCs/>
                <w:i/>
                <w:iCs/>
              </w:rPr>
              <w:t>and rapidly scaling up production processes with a view to production on a commercial scale</w:t>
            </w:r>
            <w:r w:rsidRPr="00955AAB">
              <w:t>, including for the investigational medicinal products for early stages of clinical trials; such enabling technologies may include digital technologies, with specific applicability in biotechnology and biomanufacturing;</w:t>
            </w:r>
          </w:p>
        </w:tc>
      </w:tr>
    </w:tbl>
    <w:p w14:paraId="541B3D8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3414848A" w14:textId="77777777" w:rsidR="00547D6E" w:rsidRPr="00955AAB" w:rsidRDefault="00547D6E" w:rsidP="00547D6E">
      <w:r w:rsidRPr="00955AAB">
        <w:rPr>
          <w:rStyle w:val="HideTWBExt"/>
        </w:rPr>
        <w:t>&lt;/Amend&gt;</w:t>
      </w:r>
    </w:p>
    <w:p w14:paraId="4213D03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1476</w:t>
      </w:r>
      <w:r w:rsidRPr="00955AAB">
        <w:rPr>
          <w:rStyle w:val="HideTWBExt"/>
          <w:b w:val="0"/>
        </w:rPr>
        <w:t>&lt;/NumAm&gt;</w:t>
      </w:r>
    </w:p>
    <w:p w14:paraId="0D26ED54"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296B56DB" w14:textId="77777777" w:rsidR="00547D6E" w:rsidRPr="00955AAB" w:rsidRDefault="00547D6E" w:rsidP="00547D6E">
      <w:pPr>
        <w:pStyle w:val="NormalBold"/>
      </w:pPr>
      <w:r w:rsidRPr="00955AAB">
        <w:rPr>
          <w:rStyle w:val="HideTWBExt"/>
          <w:b w:val="0"/>
        </w:rPr>
        <w:lastRenderedPageBreak/>
        <w:t>&lt;/RepeatBlock-By&gt;</w:t>
      </w:r>
    </w:p>
    <w:p w14:paraId="15EFD0E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C2DCA05" w14:textId="77777777" w:rsidR="00547D6E" w:rsidRPr="00955AAB" w:rsidRDefault="00547D6E" w:rsidP="00547D6E">
      <w:pPr>
        <w:pStyle w:val="NormalBold"/>
      </w:pPr>
      <w:r w:rsidRPr="00955AAB">
        <w:rPr>
          <w:rStyle w:val="HideTWBExt"/>
          <w:b w:val="0"/>
        </w:rPr>
        <w:t>&lt;Article&gt;</w:t>
      </w:r>
      <w:r w:rsidRPr="00955AAB">
        <w:t>Article 5 – paragraph 1 – point b</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2CC084A" w14:textId="77777777" w:rsidTr="00273B59">
        <w:trPr>
          <w:trHeight w:hRule="exact" w:val="240"/>
          <w:jc w:val="center"/>
        </w:trPr>
        <w:tc>
          <w:tcPr>
            <w:tcW w:w="9752" w:type="dxa"/>
            <w:gridSpan w:val="2"/>
            <w:tcBorders>
              <w:top w:val="nil"/>
              <w:left w:val="nil"/>
              <w:bottom w:val="nil"/>
              <w:right w:val="nil"/>
            </w:tcBorders>
          </w:tcPr>
          <w:p w14:paraId="73ABD9B6" w14:textId="77777777" w:rsidR="00547D6E" w:rsidRPr="00955AAB" w:rsidRDefault="00547D6E" w:rsidP="00273B59"/>
        </w:tc>
      </w:tr>
      <w:tr w:rsidR="00955AAB" w:rsidRPr="00955AAB" w14:paraId="7EA6AA96" w14:textId="77777777" w:rsidTr="00273B59">
        <w:trPr>
          <w:trHeight w:val="240"/>
          <w:jc w:val="center"/>
        </w:trPr>
        <w:tc>
          <w:tcPr>
            <w:tcW w:w="4876" w:type="dxa"/>
            <w:tcBorders>
              <w:top w:val="nil"/>
              <w:left w:val="nil"/>
              <w:bottom w:val="nil"/>
              <w:right w:val="nil"/>
            </w:tcBorders>
          </w:tcPr>
          <w:p w14:paraId="0866CB6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A9559E6" w14:textId="77777777" w:rsidR="00547D6E" w:rsidRPr="00955AAB" w:rsidRDefault="00547D6E" w:rsidP="00273B59">
            <w:pPr>
              <w:pStyle w:val="AmColumnHeading"/>
            </w:pPr>
            <w:r w:rsidRPr="00955AAB">
              <w:t>Amendment</w:t>
            </w:r>
          </w:p>
        </w:tc>
      </w:tr>
      <w:tr w:rsidR="00955AAB" w:rsidRPr="00955AAB" w14:paraId="1B63AEAC" w14:textId="77777777" w:rsidTr="00273B59">
        <w:trPr>
          <w:jc w:val="center"/>
        </w:trPr>
        <w:tc>
          <w:tcPr>
            <w:tcW w:w="4876" w:type="dxa"/>
            <w:tcBorders>
              <w:top w:val="nil"/>
              <w:left w:val="nil"/>
              <w:bottom w:val="nil"/>
              <w:right w:val="nil"/>
            </w:tcBorders>
          </w:tcPr>
          <w:p w14:paraId="5AEB3B1F" w14:textId="77777777" w:rsidR="00547D6E" w:rsidRPr="00955AAB" w:rsidRDefault="00547D6E" w:rsidP="00273B59">
            <w:pPr>
              <w:pStyle w:val="Normal6a"/>
            </w:pPr>
            <w:r w:rsidRPr="00955AAB">
              <w:t>(b)</w:t>
            </w:r>
            <w:r w:rsidRPr="00955AAB">
              <w:tab/>
              <w:t xml:space="preserve">aim to operate state-of-the-art equipment, laboratories and technical expertise to support biotechnology and biomanufacturing processes and provide access </w:t>
            </w:r>
            <w:r w:rsidRPr="00955AAB">
              <w:rPr>
                <w:b/>
                <w:bCs/>
                <w:i/>
                <w:iCs/>
              </w:rPr>
              <w:t>thereof</w:t>
            </w:r>
            <w:r w:rsidRPr="00955AAB">
              <w:t>;</w:t>
            </w:r>
          </w:p>
        </w:tc>
        <w:tc>
          <w:tcPr>
            <w:tcW w:w="4876" w:type="dxa"/>
            <w:tcBorders>
              <w:top w:val="nil"/>
              <w:left w:val="nil"/>
              <w:bottom w:val="nil"/>
              <w:right w:val="nil"/>
            </w:tcBorders>
          </w:tcPr>
          <w:p w14:paraId="0D47ED34" w14:textId="77777777" w:rsidR="00547D6E" w:rsidRPr="00955AAB" w:rsidRDefault="00547D6E" w:rsidP="00273B59">
            <w:pPr>
              <w:pStyle w:val="Normal6a"/>
            </w:pPr>
            <w:r w:rsidRPr="00955AAB">
              <w:t>(b)</w:t>
            </w:r>
            <w:r w:rsidRPr="00955AAB">
              <w:tab/>
              <w:t xml:space="preserve">aim to operate state-of-the-art equipment, laboratories and technical expertise to support biotechnology and biomanufacturing processes and provide </w:t>
            </w:r>
            <w:r w:rsidRPr="00955AAB">
              <w:rPr>
                <w:b/>
                <w:bCs/>
                <w:i/>
                <w:iCs/>
              </w:rPr>
              <w:t xml:space="preserve">SMEs with </w:t>
            </w:r>
            <w:r w:rsidRPr="00955AAB">
              <w:t xml:space="preserve">access </w:t>
            </w:r>
            <w:r w:rsidRPr="00955AAB">
              <w:rPr>
                <w:b/>
                <w:bCs/>
                <w:i/>
                <w:iCs/>
              </w:rPr>
              <w:t>thereto</w:t>
            </w:r>
            <w:r w:rsidRPr="00955AAB">
              <w:t>;</w:t>
            </w:r>
          </w:p>
        </w:tc>
      </w:tr>
    </w:tbl>
    <w:p w14:paraId="5A30BA9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1A736FAD" w14:textId="77777777" w:rsidR="00547D6E" w:rsidRPr="00955AAB" w:rsidRDefault="00547D6E" w:rsidP="00547D6E">
      <w:r w:rsidRPr="00955AAB">
        <w:rPr>
          <w:rStyle w:val="HideTWBExt"/>
        </w:rPr>
        <w:t>&lt;/Amend&gt;</w:t>
      </w:r>
    </w:p>
    <w:p w14:paraId="0661758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1477</w:t>
      </w:r>
      <w:r w:rsidRPr="00955AAB">
        <w:rPr>
          <w:rStyle w:val="HideTWBExt"/>
          <w:b w:val="0"/>
        </w:rPr>
        <w:t>&lt;/NumAm&gt;</w:t>
      </w:r>
    </w:p>
    <w:p w14:paraId="63E62843"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0FA36DFB" w14:textId="77777777" w:rsidR="00547D6E" w:rsidRPr="00955AAB" w:rsidRDefault="00547D6E" w:rsidP="00547D6E">
      <w:pPr>
        <w:pStyle w:val="NormalBold"/>
      </w:pPr>
      <w:r w:rsidRPr="00955AAB">
        <w:rPr>
          <w:rStyle w:val="HideTWBExt"/>
          <w:b w:val="0"/>
        </w:rPr>
        <w:t>&lt;/RepeatBlock-By&gt;</w:t>
      </w:r>
    </w:p>
    <w:p w14:paraId="0BBEEF4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6EE605E" w14:textId="77777777" w:rsidR="00547D6E" w:rsidRPr="00955AAB" w:rsidRDefault="00547D6E" w:rsidP="00547D6E">
      <w:pPr>
        <w:pStyle w:val="NormalBold"/>
      </w:pPr>
      <w:r w:rsidRPr="00955AAB">
        <w:rPr>
          <w:rStyle w:val="HideTWBExt"/>
          <w:b w:val="0"/>
        </w:rPr>
        <w:t>&lt;Article&gt;</w:t>
      </w:r>
      <w:r w:rsidRPr="00955AAB">
        <w:t>Article 5 – paragraph 1 – point c</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11A531C" w14:textId="77777777" w:rsidTr="00273B59">
        <w:trPr>
          <w:trHeight w:hRule="exact" w:val="240"/>
          <w:jc w:val="center"/>
        </w:trPr>
        <w:tc>
          <w:tcPr>
            <w:tcW w:w="9752" w:type="dxa"/>
            <w:gridSpan w:val="2"/>
            <w:tcBorders>
              <w:top w:val="nil"/>
              <w:left w:val="nil"/>
              <w:bottom w:val="nil"/>
              <w:right w:val="nil"/>
            </w:tcBorders>
          </w:tcPr>
          <w:p w14:paraId="71F3CD5D" w14:textId="77777777" w:rsidR="00547D6E" w:rsidRPr="00955AAB" w:rsidRDefault="00547D6E" w:rsidP="00273B59"/>
        </w:tc>
      </w:tr>
      <w:tr w:rsidR="00955AAB" w:rsidRPr="00955AAB" w14:paraId="7D78DF39" w14:textId="77777777" w:rsidTr="00273B59">
        <w:trPr>
          <w:trHeight w:val="240"/>
          <w:jc w:val="center"/>
        </w:trPr>
        <w:tc>
          <w:tcPr>
            <w:tcW w:w="4876" w:type="dxa"/>
            <w:tcBorders>
              <w:top w:val="nil"/>
              <w:left w:val="nil"/>
              <w:bottom w:val="nil"/>
              <w:right w:val="nil"/>
            </w:tcBorders>
          </w:tcPr>
          <w:p w14:paraId="59F3296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088DC50" w14:textId="77777777" w:rsidR="00547D6E" w:rsidRPr="00955AAB" w:rsidRDefault="00547D6E" w:rsidP="00273B59">
            <w:pPr>
              <w:pStyle w:val="AmColumnHeading"/>
            </w:pPr>
            <w:r w:rsidRPr="00955AAB">
              <w:t>Amendment</w:t>
            </w:r>
          </w:p>
        </w:tc>
      </w:tr>
      <w:tr w:rsidR="00955AAB" w:rsidRPr="00955AAB" w14:paraId="78E0EEC1" w14:textId="77777777" w:rsidTr="00273B59">
        <w:trPr>
          <w:jc w:val="center"/>
        </w:trPr>
        <w:tc>
          <w:tcPr>
            <w:tcW w:w="4876" w:type="dxa"/>
            <w:tcBorders>
              <w:top w:val="nil"/>
              <w:left w:val="nil"/>
              <w:bottom w:val="nil"/>
              <w:right w:val="nil"/>
            </w:tcBorders>
          </w:tcPr>
          <w:p w14:paraId="211878B5" w14:textId="77777777" w:rsidR="00547D6E" w:rsidRPr="00955AAB" w:rsidRDefault="00547D6E" w:rsidP="00273B59">
            <w:pPr>
              <w:pStyle w:val="Normal6a"/>
            </w:pPr>
            <w:r w:rsidRPr="00955AAB">
              <w:t>(c)</w:t>
            </w:r>
            <w:r w:rsidRPr="00955AAB">
              <w:tab/>
              <w:t xml:space="preserve">aim to support hands-on </w:t>
            </w:r>
            <w:r w:rsidRPr="00955AAB">
              <w:rPr>
                <w:b/>
                <w:bCs/>
                <w:i/>
                <w:iCs/>
              </w:rPr>
              <w:t>and work-based</w:t>
            </w:r>
            <w:r w:rsidRPr="00955AAB">
              <w:t xml:space="preserve"> training programmes aligned with the Union’s skills and workforce development objectives in the biotechnology and biomanufacturing sectors or in relation to enabling technologies, such as digital technologies, with specific applicability in biotechnology and biomanufacturing;</w:t>
            </w:r>
          </w:p>
        </w:tc>
        <w:tc>
          <w:tcPr>
            <w:tcW w:w="4876" w:type="dxa"/>
            <w:tcBorders>
              <w:top w:val="nil"/>
              <w:left w:val="nil"/>
              <w:bottom w:val="nil"/>
              <w:right w:val="nil"/>
            </w:tcBorders>
          </w:tcPr>
          <w:p w14:paraId="42DB79EA" w14:textId="77777777" w:rsidR="00547D6E" w:rsidRPr="00955AAB" w:rsidRDefault="00547D6E" w:rsidP="00273B59">
            <w:pPr>
              <w:pStyle w:val="Normal6a"/>
            </w:pPr>
            <w:r w:rsidRPr="00955AAB">
              <w:t>(c)</w:t>
            </w:r>
            <w:r w:rsidRPr="00955AAB">
              <w:tab/>
              <w:t xml:space="preserve">aim to support </w:t>
            </w:r>
            <w:r w:rsidRPr="00955AAB">
              <w:rPr>
                <w:b/>
                <w:bCs/>
                <w:i/>
                <w:iCs/>
              </w:rPr>
              <w:t xml:space="preserve">continuous </w:t>
            </w:r>
            <w:r w:rsidRPr="00955AAB">
              <w:t>hands-on training</w:t>
            </w:r>
            <w:r w:rsidRPr="00955AAB">
              <w:rPr>
                <w:b/>
                <w:bCs/>
                <w:i/>
                <w:iCs/>
              </w:rPr>
              <w:t>, professional development and workforce reskilling</w:t>
            </w:r>
            <w:r w:rsidRPr="00955AAB">
              <w:t xml:space="preserve"> programmes </w:t>
            </w:r>
            <w:r w:rsidRPr="00955AAB">
              <w:rPr>
                <w:b/>
                <w:bCs/>
                <w:i/>
                <w:iCs/>
              </w:rPr>
              <w:t xml:space="preserve">in cooperation with industry and the research community, which are </w:t>
            </w:r>
            <w:r w:rsidRPr="00955AAB">
              <w:t>aligned with the Union’s skills and workforce development objectives in the biotechnology and biomanufacturing sectors or in relation to enabling technologies, such as digital technologies, with specific applicability in biotechnology and biomanufacturing;</w:t>
            </w:r>
          </w:p>
        </w:tc>
      </w:tr>
    </w:tbl>
    <w:p w14:paraId="68345FC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3C4AD392" w14:textId="77777777" w:rsidR="00547D6E" w:rsidRPr="00955AAB" w:rsidRDefault="00547D6E" w:rsidP="00547D6E">
      <w:r w:rsidRPr="00955AAB">
        <w:rPr>
          <w:rStyle w:val="HideTWBExt"/>
        </w:rPr>
        <w:t>&lt;/Amend&gt;</w:t>
      </w:r>
    </w:p>
    <w:p w14:paraId="49BDEE5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1478</w:t>
      </w:r>
      <w:r w:rsidRPr="00955AAB">
        <w:rPr>
          <w:rStyle w:val="HideTWBExt"/>
          <w:b w:val="0"/>
        </w:rPr>
        <w:t>&lt;/NumAm&gt;</w:t>
      </w:r>
    </w:p>
    <w:p w14:paraId="166C4111"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5208E006" w14:textId="77777777" w:rsidR="00547D6E" w:rsidRPr="00955AAB" w:rsidRDefault="00547D6E" w:rsidP="00547D6E">
      <w:pPr>
        <w:pStyle w:val="NormalBold"/>
      </w:pPr>
      <w:r w:rsidRPr="00955AAB">
        <w:rPr>
          <w:rStyle w:val="HideTWBExt"/>
          <w:b w:val="0"/>
        </w:rPr>
        <w:t>&lt;/RepeatBlock-By&gt;</w:t>
      </w:r>
    </w:p>
    <w:p w14:paraId="39871E8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FAAB414" w14:textId="77777777" w:rsidR="00547D6E" w:rsidRPr="00955AAB" w:rsidRDefault="00547D6E" w:rsidP="00547D6E">
      <w:pPr>
        <w:pStyle w:val="NormalBold"/>
      </w:pPr>
      <w:r w:rsidRPr="00955AAB">
        <w:rPr>
          <w:rStyle w:val="HideTWBExt"/>
          <w:b w:val="0"/>
        </w:rPr>
        <w:t>&lt;Article&gt;</w:t>
      </w:r>
      <w:r w:rsidRPr="00955AAB">
        <w:t>Article 5 – paragraph 1 – point c</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4FD7FA4" w14:textId="77777777" w:rsidTr="00273B59">
        <w:trPr>
          <w:trHeight w:hRule="exact" w:val="240"/>
          <w:jc w:val="center"/>
        </w:trPr>
        <w:tc>
          <w:tcPr>
            <w:tcW w:w="9752" w:type="dxa"/>
            <w:gridSpan w:val="2"/>
            <w:tcBorders>
              <w:top w:val="nil"/>
              <w:left w:val="nil"/>
              <w:bottom w:val="nil"/>
              <w:right w:val="nil"/>
            </w:tcBorders>
          </w:tcPr>
          <w:p w14:paraId="22CB1BFD" w14:textId="77777777" w:rsidR="00547D6E" w:rsidRPr="00955AAB" w:rsidRDefault="00547D6E" w:rsidP="00273B59"/>
        </w:tc>
      </w:tr>
      <w:tr w:rsidR="00955AAB" w:rsidRPr="00955AAB" w14:paraId="150335CC" w14:textId="77777777" w:rsidTr="00273B59">
        <w:trPr>
          <w:trHeight w:val="240"/>
          <w:jc w:val="center"/>
        </w:trPr>
        <w:tc>
          <w:tcPr>
            <w:tcW w:w="4876" w:type="dxa"/>
            <w:tcBorders>
              <w:top w:val="nil"/>
              <w:left w:val="nil"/>
              <w:bottom w:val="nil"/>
              <w:right w:val="nil"/>
            </w:tcBorders>
          </w:tcPr>
          <w:p w14:paraId="6C16A26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B610B81" w14:textId="77777777" w:rsidR="00547D6E" w:rsidRPr="00955AAB" w:rsidRDefault="00547D6E" w:rsidP="00273B59">
            <w:pPr>
              <w:pStyle w:val="AmColumnHeading"/>
            </w:pPr>
            <w:r w:rsidRPr="00955AAB">
              <w:t>Amendment</w:t>
            </w:r>
          </w:p>
        </w:tc>
      </w:tr>
      <w:tr w:rsidR="00955AAB" w:rsidRPr="00955AAB" w14:paraId="3A7F9604" w14:textId="77777777" w:rsidTr="00273B59">
        <w:trPr>
          <w:jc w:val="center"/>
        </w:trPr>
        <w:tc>
          <w:tcPr>
            <w:tcW w:w="4876" w:type="dxa"/>
            <w:tcBorders>
              <w:top w:val="nil"/>
              <w:left w:val="nil"/>
              <w:bottom w:val="nil"/>
              <w:right w:val="nil"/>
            </w:tcBorders>
          </w:tcPr>
          <w:p w14:paraId="37339619" w14:textId="77777777" w:rsidR="00547D6E" w:rsidRPr="00955AAB" w:rsidRDefault="00547D6E" w:rsidP="00273B59">
            <w:pPr>
              <w:pStyle w:val="Normal6a"/>
            </w:pPr>
            <w:r w:rsidRPr="00955AAB">
              <w:lastRenderedPageBreak/>
              <w:t>(c)</w:t>
            </w:r>
            <w:r w:rsidRPr="00955AAB">
              <w:tab/>
              <w:t>aim to support hands-on and work-based training programmes aligned with the Union’s skills and workforce development objectives in the biotechnology and biomanufacturing sectors or in relation to enabling technologies, such as digital technologies, with specific applicability in biotechnology and biomanufacturing;</w:t>
            </w:r>
          </w:p>
        </w:tc>
        <w:tc>
          <w:tcPr>
            <w:tcW w:w="4876" w:type="dxa"/>
            <w:tcBorders>
              <w:top w:val="nil"/>
              <w:left w:val="nil"/>
              <w:bottom w:val="nil"/>
              <w:right w:val="nil"/>
            </w:tcBorders>
          </w:tcPr>
          <w:p w14:paraId="5111FF65" w14:textId="77777777" w:rsidR="00547D6E" w:rsidRPr="00955AAB" w:rsidRDefault="00547D6E" w:rsidP="00273B59">
            <w:pPr>
              <w:pStyle w:val="Normal6a"/>
            </w:pPr>
            <w:r w:rsidRPr="00955AAB">
              <w:t>(c)</w:t>
            </w:r>
            <w:r w:rsidRPr="00955AAB">
              <w:tab/>
              <w:t xml:space="preserve">aim to </w:t>
            </w:r>
            <w:r w:rsidRPr="00955AAB">
              <w:rPr>
                <w:b/>
                <w:i/>
              </w:rPr>
              <w:t>contribute to the creation and maintenance of high-quality jobs in the EU and</w:t>
            </w:r>
            <w:r w:rsidRPr="00955AAB">
              <w:t xml:space="preserve"> support hands-on and work-based training programmes aligned with the Union’s skills and workforce development objectives in the biotechnology and biomanufacturing sectors or in relation to enabling technologies, such as </w:t>
            </w:r>
            <w:r w:rsidRPr="00955AAB">
              <w:rPr>
                <w:b/>
                <w:i/>
              </w:rPr>
              <w:t>non-animal and</w:t>
            </w:r>
            <w:r w:rsidRPr="00955AAB">
              <w:t xml:space="preserve"> digital technologies, with specific applicability in biotechnology and biomanufacturing;</w:t>
            </w:r>
          </w:p>
        </w:tc>
      </w:tr>
    </w:tbl>
    <w:p w14:paraId="4BAAE681"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659AE8A"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6989CF81" w14:textId="77777777" w:rsidR="00547D6E" w:rsidRPr="00955AAB" w:rsidRDefault="00547D6E" w:rsidP="00547D6E">
      <w:pPr>
        <w:pStyle w:val="AmJustText"/>
      </w:pPr>
      <w:r w:rsidRPr="00955AAB">
        <w:t>Amendment drafted with the Eurogroup for Animals</w:t>
      </w:r>
    </w:p>
    <w:p w14:paraId="66EA6CF1" w14:textId="77777777" w:rsidR="00547D6E" w:rsidRPr="00955AAB" w:rsidRDefault="00547D6E" w:rsidP="00547D6E">
      <w:r w:rsidRPr="00955AAB">
        <w:rPr>
          <w:rStyle w:val="HideTWBExt"/>
        </w:rPr>
        <w:t>&lt;/Amend&gt;</w:t>
      </w:r>
    </w:p>
    <w:p w14:paraId="13F2444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1479</w:t>
      </w:r>
      <w:r w:rsidRPr="00955AAB">
        <w:rPr>
          <w:rStyle w:val="HideTWBExt"/>
          <w:b w:val="0"/>
        </w:rPr>
        <w:t>&lt;/NumAm&gt;</w:t>
      </w:r>
    </w:p>
    <w:p w14:paraId="5031F64A"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27C24BF4"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63E885A9" w14:textId="77777777" w:rsidR="00547D6E" w:rsidRPr="00955AAB" w:rsidRDefault="00547D6E" w:rsidP="00547D6E">
      <w:pPr>
        <w:pStyle w:val="NormalBold"/>
      </w:pPr>
      <w:r w:rsidRPr="00955AAB">
        <w:rPr>
          <w:rStyle w:val="HideTWBExt"/>
          <w:b w:val="0"/>
        </w:rPr>
        <w:t>&lt;/RepeatBlock-By&gt;</w:t>
      </w:r>
    </w:p>
    <w:p w14:paraId="6A5CA32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EECB5B5" w14:textId="77777777" w:rsidR="00547D6E" w:rsidRPr="00955AAB" w:rsidRDefault="00547D6E" w:rsidP="00547D6E">
      <w:pPr>
        <w:pStyle w:val="NormalBold"/>
      </w:pPr>
      <w:r w:rsidRPr="00955AAB">
        <w:rPr>
          <w:rStyle w:val="HideTWBExt"/>
          <w:b w:val="0"/>
        </w:rPr>
        <w:t>&lt;Article&gt;</w:t>
      </w:r>
      <w:r w:rsidRPr="00955AAB">
        <w:t>Article 5 – paragraph 1 – point e</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20506E2" w14:textId="77777777" w:rsidTr="00273B59">
        <w:trPr>
          <w:trHeight w:hRule="exact" w:val="240"/>
          <w:jc w:val="center"/>
        </w:trPr>
        <w:tc>
          <w:tcPr>
            <w:tcW w:w="9752" w:type="dxa"/>
            <w:gridSpan w:val="2"/>
            <w:tcBorders>
              <w:top w:val="nil"/>
              <w:left w:val="nil"/>
              <w:bottom w:val="nil"/>
              <w:right w:val="nil"/>
            </w:tcBorders>
          </w:tcPr>
          <w:p w14:paraId="5A03E214" w14:textId="77777777" w:rsidR="00547D6E" w:rsidRPr="00955AAB" w:rsidRDefault="00547D6E" w:rsidP="00273B59"/>
        </w:tc>
      </w:tr>
      <w:tr w:rsidR="00955AAB" w:rsidRPr="00955AAB" w14:paraId="2826C8BC" w14:textId="77777777" w:rsidTr="00273B59">
        <w:trPr>
          <w:trHeight w:val="240"/>
          <w:jc w:val="center"/>
        </w:trPr>
        <w:tc>
          <w:tcPr>
            <w:tcW w:w="4876" w:type="dxa"/>
            <w:tcBorders>
              <w:top w:val="nil"/>
              <w:left w:val="nil"/>
              <w:bottom w:val="nil"/>
              <w:right w:val="nil"/>
            </w:tcBorders>
          </w:tcPr>
          <w:p w14:paraId="75E6025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3F48F36" w14:textId="77777777" w:rsidR="00547D6E" w:rsidRPr="00955AAB" w:rsidRDefault="00547D6E" w:rsidP="00273B59">
            <w:pPr>
              <w:pStyle w:val="AmColumnHeading"/>
            </w:pPr>
            <w:r w:rsidRPr="00955AAB">
              <w:t>Amendment</w:t>
            </w:r>
          </w:p>
        </w:tc>
      </w:tr>
      <w:tr w:rsidR="00955AAB" w:rsidRPr="00955AAB" w14:paraId="058E2EF1" w14:textId="77777777" w:rsidTr="00273B59">
        <w:trPr>
          <w:jc w:val="center"/>
        </w:trPr>
        <w:tc>
          <w:tcPr>
            <w:tcW w:w="4876" w:type="dxa"/>
            <w:tcBorders>
              <w:top w:val="nil"/>
              <w:left w:val="nil"/>
              <w:bottom w:val="nil"/>
              <w:right w:val="nil"/>
            </w:tcBorders>
          </w:tcPr>
          <w:p w14:paraId="72EF9E06" w14:textId="77777777" w:rsidR="00547D6E" w:rsidRPr="00955AAB" w:rsidRDefault="00547D6E" w:rsidP="00273B59">
            <w:pPr>
              <w:pStyle w:val="Normal6a"/>
            </w:pPr>
            <w:r w:rsidRPr="00955AAB">
              <w:t>(e)</w:t>
            </w:r>
            <w:r w:rsidRPr="00955AAB">
              <w:tab/>
              <w:t>seek to engage in partnerships among industry, academia, and public authorities to ensure the integration of research, innovation, and training in biotechnology and biomanufacturing or their enabling technologies.</w:t>
            </w:r>
          </w:p>
        </w:tc>
        <w:tc>
          <w:tcPr>
            <w:tcW w:w="4876" w:type="dxa"/>
            <w:tcBorders>
              <w:top w:val="nil"/>
              <w:left w:val="nil"/>
              <w:bottom w:val="nil"/>
              <w:right w:val="nil"/>
            </w:tcBorders>
          </w:tcPr>
          <w:p w14:paraId="6D8E4230" w14:textId="77777777" w:rsidR="00547D6E" w:rsidRPr="00955AAB" w:rsidRDefault="00547D6E" w:rsidP="00273B59">
            <w:pPr>
              <w:pStyle w:val="Normal6a"/>
            </w:pPr>
            <w:r w:rsidRPr="00955AAB">
              <w:t>(e)</w:t>
            </w:r>
            <w:r w:rsidRPr="00955AAB">
              <w:tab/>
              <w:t>seek to engage in partnerships among industry</w:t>
            </w:r>
            <w:r w:rsidRPr="00955AAB">
              <w:rPr>
                <w:b/>
                <w:i/>
              </w:rPr>
              <w:t xml:space="preserve">, </w:t>
            </w:r>
            <w:proofErr w:type="spellStart"/>
            <w:proofErr w:type="gramStart"/>
            <w:r w:rsidRPr="00955AAB">
              <w:rPr>
                <w:b/>
                <w:i/>
              </w:rPr>
              <w:t>non profit</w:t>
            </w:r>
            <w:proofErr w:type="spellEnd"/>
            <w:proofErr w:type="gramEnd"/>
            <w:r w:rsidRPr="00955AAB">
              <w:rPr>
                <w:b/>
                <w:i/>
              </w:rPr>
              <w:t xml:space="preserve"> organisations</w:t>
            </w:r>
            <w:r w:rsidRPr="00955AAB">
              <w:t>, academia, and public authorities to ensure the integration of research, innovation, and training in biotechnology and biomanufacturing or their enabling technologies.</w:t>
            </w:r>
          </w:p>
        </w:tc>
      </w:tr>
    </w:tbl>
    <w:p w14:paraId="3AAB7EA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025F7B3" w14:textId="77777777" w:rsidR="00547D6E" w:rsidRPr="00955AAB" w:rsidRDefault="00547D6E" w:rsidP="00547D6E">
      <w:r w:rsidRPr="00955AAB">
        <w:rPr>
          <w:rStyle w:val="HideTWBExt"/>
        </w:rPr>
        <w:t>&lt;/Amend&gt;</w:t>
      </w:r>
    </w:p>
    <w:p w14:paraId="7D878C2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1480</w:t>
      </w:r>
      <w:r w:rsidRPr="00955AAB">
        <w:rPr>
          <w:rStyle w:val="HideTWBExt"/>
          <w:b w:val="0"/>
        </w:rPr>
        <w:t>&lt;/NumAm&gt;</w:t>
      </w:r>
    </w:p>
    <w:p w14:paraId="54192882"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6433E9CD" w14:textId="77777777" w:rsidR="00547D6E" w:rsidRPr="00955AAB" w:rsidRDefault="00547D6E" w:rsidP="00547D6E">
      <w:pPr>
        <w:pStyle w:val="NormalBold"/>
      </w:pPr>
      <w:r w:rsidRPr="00955AAB">
        <w:rPr>
          <w:rStyle w:val="HideTWBExt"/>
          <w:b w:val="0"/>
        </w:rPr>
        <w:t>&lt;/RepeatBlock-By&gt;</w:t>
      </w:r>
    </w:p>
    <w:p w14:paraId="369D50D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C33FDA2" w14:textId="77777777" w:rsidR="00547D6E" w:rsidRPr="00955AAB" w:rsidRDefault="00547D6E" w:rsidP="00547D6E">
      <w:pPr>
        <w:pStyle w:val="NormalBold"/>
      </w:pPr>
      <w:r w:rsidRPr="00955AAB">
        <w:rPr>
          <w:rStyle w:val="HideTWBExt"/>
          <w:b w:val="0"/>
        </w:rPr>
        <w:t>&lt;Article&gt;</w:t>
      </w:r>
      <w:r w:rsidRPr="00955AAB">
        <w:t>Article 5 – paragraph 1 – point e</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60CA54E" w14:textId="77777777" w:rsidTr="00273B59">
        <w:trPr>
          <w:trHeight w:hRule="exact" w:val="240"/>
          <w:jc w:val="center"/>
        </w:trPr>
        <w:tc>
          <w:tcPr>
            <w:tcW w:w="9752" w:type="dxa"/>
            <w:gridSpan w:val="2"/>
            <w:tcBorders>
              <w:top w:val="nil"/>
              <w:left w:val="nil"/>
              <w:bottom w:val="nil"/>
              <w:right w:val="nil"/>
            </w:tcBorders>
          </w:tcPr>
          <w:p w14:paraId="01961768" w14:textId="77777777" w:rsidR="00547D6E" w:rsidRPr="00955AAB" w:rsidRDefault="00547D6E" w:rsidP="00273B59"/>
        </w:tc>
      </w:tr>
      <w:tr w:rsidR="00955AAB" w:rsidRPr="00955AAB" w14:paraId="2F0D0FD0" w14:textId="77777777" w:rsidTr="00273B59">
        <w:trPr>
          <w:trHeight w:val="240"/>
          <w:jc w:val="center"/>
        </w:trPr>
        <w:tc>
          <w:tcPr>
            <w:tcW w:w="4876" w:type="dxa"/>
            <w:tcBorders>
              <w:top w:val="nil"/>
              <w:left w:val="nil"/>
              <w:bottom w:val="nil"/>
              <w:right w:val="nil"/>
            </w:tcBorders>
          </w:tcPr>
          <w:p w14:paraId="5E2E87D6" w14:textId="77777777" w:rsidR="00547D6E" w:rsidRPr="00955AAB" w:rsidRDefault="00547D6E" w:rsidP="00273B59">
            <w:pPr>
              <w:pStyle w:val="AmColumnHeading"/>
            </w:pPr>
            <w:r w:rsidRPr="00955AAB">
              <w:lastRenderedPageBreak/>
              <w:t>Text proposed by the Commission</w:t>
            </w:r>
          </w:p>
        </w:tc>
        <w:tc>
          <w:tcPr>
            <w:tcW w:w="4876" w:type="dxa"/>
            <w:tcBorders>
              <w:top w:val="nil"/>
              <w:left w:val="nil"/>
              <w:bottom w:val="nil"/>
              <w:right w:val="nil"/>
            </w:tcBorders>
          </w:tcPr>
          <w:p w14:paraId="3A1E14B4" w14:textId="77777777" w:rsidR="00547D6E" w:rsidRPr="00955AAB" w:rsidRDefault="00547D6E" w:rsidP="00273B59">
            <w:pPr>
              <w:pStyle w:val="AmColumnHeading"/>
            </w:pPr>
            <w:r w:rsidRPr="00955AAB">
              <w:t>Amendment</w:t>
            </w:r>
          </w:p>
        </w:tc>
      </w:tr>
      <w:tr w:rsidR="00955AAB" w:rsidRPr="00955AAB" w14:paraId="1EB2C3AE" w14:textId="77777777" w:rsidTr="00273B59">
        <w:trPr>
          <w:jc w:val="center"/>
        </w:trPr>
        <w:tc>
          <w:tcPr>
            <w:tcW w:w="4876" w:type="dxa"/>
            <w:tcBorders>
              <w:top w:val="nil"/>
              <w:left w:val="nil"/>
              <w:bottom w:val="nil"/>
              <w:right w:val="nil"/>
            </w:tcBorders>
          </w:tcPr>
          <w:p w14:paraId="232470E9" w14:textId="77777777" w:rsidR="00547D6E" w:rsidRPr="00955AAB" w:rsidRDefault="00547D6E" w:rsidP="00273B59">
            <w:pPr>
              <w:pStyle w:val="Normal6a"/>
            </w:pPr>
            <w:r w:rsidRPr="00955AAB">
              <w:t>(e)</w:t>
            </w:r>
            <w:r w:rsidRPr="00955AAB">
              <w:tab/>
              <w:t xml:space="preserve">seek to engage in partnerships among industry, academia, </w:t>
            </w:r>
            <w:r w:rsidRPr="00955AAB">
              <w:rPr>
                <w:b/>
                <w:bCs/>
                <w:i/>
                <w:iCs/>
              </w:rPr>
              <w:t>and</w:t>
            </w:r>
            <w:r w:rsidRPr="00955AAB">
              <w:rPr>
                <w:b/>
                <w:bCs/>
              </w:rPr>
              <w:t xml:space="preserve"> </w:t>
            </w:r>
            <w:r w:rsidRPr="00955AAB">
              <w:t>public authorities to ensure the integration of research, innovation, and training in biotechnology and biomanufacturing or their enabling technologies.</w:t>
            </w:r>
          </w:p>
        </w:tc>
        <w:tc>
          <w:tcPr>
            <w:tcW w:w="4876" w:type="dxa"/>
            <w:tcBorders>
              <w:top w:val="nil"/>
              <w:left w:val="nil"/>
              <w:bottom w:val="nil"/>
              <w:right w:val="nil"/>
            </w:tcBorders>
          </w:tcPr>
          <w:p w14:paraId="480C6606" w14:textId="77777777" w:rsidR="00547D6E" w:rsidRPr="00955AAB" w:rsidRDefault="00547D6E" w:rsidP="00273B59">
            <w:pPr>
              <w:pStyle w:val="Normal6a"/>
            </w:pPr>
            <w:r w:rsidRPr="00955AAB">
              <w:t>(e)</w:t>
            </w:r>
            <w:r w:rsidRPr="00955AAB">
              <w:tab/>
              <w:t xml:space="preserve">seek to engage in partnerships among industry, academia, public authorities </w:t>
            </w:r>
            <w:r w:rsidRPr="00955AAB">
              <w:rPr>
                <w:b/>
                <w:bCs/>
                <w:i/>
                <w:iCs/>
              </w:rPr>
              <w:t xml:space="preserve">and healthcare facilities </w:t>
            </w:r>
            <w:r w:rsidRPr="00955AAB">
              <w:t>to ensure the integration of research, innovation, and training in biotechnology and biomanufacturing or their enabling technologies.</w:t>
            </w:r>
          </w:p>
        </w:tc>
      </w:tr>
    </w:tbl>
    <w:p w14:paraId="4B09B956"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4F17EAE3" w14:textId="77777777" w:rsidR="00547D6E" w:rsidRPr="00955AAB" w:rsidRDefault="00547D6E" w:rsidP="00547D6E">
      <w:r w:rsidRPr="00955AAB">
        <w:rPr>
          <w:rStyle w:val="HideTWBExt"/>
        </w:rPr>
        <w:t>&lt;/Amend&gt;</w:t>
      </w:r>
    </w:p>
    <w:p w14:paraId="6EF776D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1481</w:t>
      </w:r>
      <w:r w:rsidRPr="00955AAB">
        <w:rPr>
          <w:rStyle w:val="HideTWBExt"/>
          <w:b w:val="0"/>
        </w:rPr>
        <w:t>&lt;/NumAm&gt;</w:t>
      </w:r>
    </w:p>
    <w:p w14:paraId="2697952A" w14:textId="77777777" w:rsidR="00547D6E" w:rsidRPr="00955AAB" w:rsidRDefault="00547D6E" w:rsidP="00547D6E">
      <w:pPr>
        <w:pStyle w:val="NormalBold"/>
      </w:pPr>
      <w:r w:rsidRPr="00955AAB">
        <w:rPr>
          <w:rStyle w:val="HideTWBExt"/>
          <w:b w:val="0"/>
        </w:rPr>
        <w:t>&lt;RepeatBlock-By&gt;&lt;Members&gt;</w:t>
      </w:r>
      <w:r w:rsidRPr="00955AAB">
        <w:t>Carlo Ciccioli, Michele Picaro, Ruggero Razza, Francesco Torselli, Lara Magoni</w:t>
      </w:r>
      <w:r w:rsidRPr="00955AAB">
        <w:rPr>
          <w:rStyle w:val="HideTWBExt"/>
          <w:b w:val="0"/>
        </w:rPr>
        <w:t>&lt;/Members&gt;</w:t>
      </w:r>
    </w:p>
    <w:p w14:paraId="20422B6D" w14:textId="77777777" w:rsidR="00547D6E" w:rsidRPr="00955AAB" w:rsidRDefault="00547D6E" w:rsidP="00547D6E">
      <w:pPr>
        <w:pStyle w:val="NormalBold"/>
      </w:pPr>
      <w:r w:rsidRPr="00955AAB">
        <w:rPr>
          <w:rStyle w:val="HideTWBExt"/>
          <w:b w:val="0"/>
        </w:rPr>
        <w:t>&lt;/RepeatBlock-By&gt;</w:t>
      </w:r>
    </w:p>
    <w:p w14:paraId="2588ACC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759CA6E" w14:textId="77777777" w:rsidR="00547D6E" w:rsidRPr="00955AAB" w:rsidRDefault="00547D6E" w:rsidP="00547D6E">
      <w:pPr>
        <w:pStyle w:val="NormalBold"/>
      </w:pPr>
      <w:r w:rsidRPr="00955AAB">
        <w:rPr>
          <w:rStyle w:val="HideTWBExt"/>
          <w:b w:val="0"/>
        </w:rPr>
        <w:t>&lt;Article&gt;</w:t>
      </w:r>
      <w:r w:rsidRPr="00955AAB">
        <w:t>Article 5 – paragraph 1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09818C0" w14:textId="77777777" w:rsidTr="00273B59">
        <w:trPr>
          <w:trHeight w:hRule="exact" w:val="240"/>
          <w:jc w:val="center"/>
        </w:trPr>
        <w:tc>
          <w:tcPr>
            <w:tcW w:w="9752" w:type="dxa"/>
            <w:gridSpan w:val="2"/>
            <w:tcBorders>
              <w:top w:val="nil"/>
              <w:left w:val="nil"/>
              <w:bottom w:val="nil"/>
              <w:right w:val="nil"/>
            </w:tcBorders>
          </w:tcPr>
          <w:p w14:paraId="1AB799E8" w14:textId="77777777" w:rsidR="00547D6E" w:rsidRPr="00955AAB" w:rsidRDefault="00547D6E" w:rsidP="00273B59"/>
        </w:tc>
      </w:tr>
      <w:tr w:rsidR="00955AAB" w:rsidRPr="00955AAB" w14:paraId="1EB52BD6" w14:textId="77777777" w:rsidTr="00273B59">
        <w:trPr>
          <w:trHeight w:val="240"/>
          <w:jc w:val="center"/>
        </w:trPr>
        <w:tc>
          <w:tcPr>
            <w:tcW w:w="4876" w:type="dxa"/>
            <w:tcBorders>
              <w:top w:val="nil"/>
              <w:left w:val="nil"/>
              <w:bottom w:val="nil"/>
              <w:right w:val="nil"/>
            </w:tcBorders>
          </w:tcPr>
          <w:p w14:paraId="35FA2B7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961F9B3" w14:textId="77777777" w:rsidR="00547D6E" w:rsidRPr="00955AAB" w:rsidRDefault="00547D6E" w:rsidP="00273B59">
            <w:pPr>
              <w:pStyle w:val="AmColumnHeading"/>
            </w:pPr>
            <w:r w:rsidRPr="00955AAB">
              <w:t>Amendment</w:t>
            </w:r>
          </w:p>
        </w:tc>
      </w:tr>
      <w:tr w:rsidR="00955AAB" w:rsidRPr="00955AAB" w14:paraId="7ACBFFE7" w14:textId="77777777" w:rsidTr="00273B59">
        <w:trPr>
          <w:jc w:val="center"/>
        </w:trPr>
        <w:tc>
          <w:tcPr>
            <w:tcW w:w="4876" w:type="dxa"/>
            <w:tcBorders>
              <w:top w:val="nil"/>
              <w:left w:val="nil"/>
              <w:bottom w:val="nil"/>
              <w:right w:val="nil"/>
            </w:tcBorders>
          </w:tcPr>
          <w:p w14:paraId="275F621F" w14:textId="77777777" w:rsidR="00547D6E" w:rsidRPr="00955AAB" w:rsidRDefault="00547D6E" w:rsidP="00273B59">
            <w:pPr>
              <w:pStyle w:val="Normal6a"/>
            </w:pPr>
          </w:p>
        </w:tc>
        <w:tc>
          <w:tcPr>
            <w:tcW w:w="4876" w:type="dxa"/>
            <w:tcBorders>
              <w:top w:val="nil"/>
              <w:left w:val="nil"/>
              <w:bottom w:val="nil"/>
              <w:right w:val="nil"/>
            </w:tcBorders>
          </w:tcPr>
          <w:p w14:paraId="11440DA4"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structured long-term cooperation between large industrial actors and small and medium-sized enterprises, start-ups or scale-ups, which may include co-development activities, early-stage licensing arrangements, shared access to infrastructure, joint talent development programmes, or systematic spin-out or spin-in mechanisms.</w:t>
            </w:r>
          </w:p>
        </w:tc>
      </w:tr>
    </w:tbl>
    <w:p w14:paraId="7F252B0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FF01A16" w14:textId="77777777" w:rsidR="00547D6E" w:rsidRPr="00955AAB" w:rsidRDefault="00547D6E" w:rsidP="00547D6E">
      <w:r w:rsidRPr="00955AAB">
        <w:rPr>
          <w:rStyle w:val="HideTWBExt"/>
        </w:rPr>
        <w:t>&lt;/Amend&gt;</w:t>
      </w:r>
    </w:p>
    <w:p w14:paraId="6D0E6F9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1482</w:t>
      </w:r>
      <w:r w:rsidRPr="00955AAB">
        <w:rPr>
          <w:rStyle w:val="HideTWBExt"/>
          <w:b w:val="0"/>
        </w:rPr>
        <w:t>&lt;/NumAm&gt;</w:t>
      </w:r>
    </w:p>
    <w:p w14:paraId="5DDB96C6" w14:textId="77777777" w:rsidR="00547D6E" w:rsidRPr="00955AAB" w:rsidRDefault="00547D6E" w:rsidP="00547D6E">
      <w:pPr>
        <w:pStyle w:val="NormalBold"/>
      </w:pPr>
      <w:r w:rsidRPr="00955AAB">
        <w:rPr>
          <w:rStyle w:val="HideTWBExt"/>
          <w:b w:val="0"/>
        </w:rPr>
        <w:t>&lt;RepeatBlock-By&gt;&lt;Members&gt;</w:t>
      </w:r>
      <w:r w:rsidRPr="00955AAB">
        <w:t>Kristoffer Storm</w:t>
      </w:r>
      <w:r w:rsidRPr="00955AAB">
        <w:rPr>
          <w:rStyle w:val="HideTWBExt"/>
          <w:b w:val="0"/>
        </w:rPr>
        <w:t>&lt;/Members&gt;</w:t>
      </w:r>
    </w:p>
    <w:p w14:paraId="4C3401AC" w14:textId="77777777" w:rsidR="00547D6E" w:rsidRPr="00955AAB" w:rsidRDefault="00547D6E" w:rsidP="00547D6E">
      <w:pPr>
        <w:pStyle w:val="NormalBold"/>
      </w:pPr>
      <w:r w:rsidRPr="00955AAB">
        <w:rPr>
          <w:rStyle w:val="HideTWBExt"/>
          <w:b w:val="0"/>
        </w:rPr>
        <w:t>&lt;/RepeatBlock-By&gt;</w:t>
      </w:r>
    </w:p>
    <w:p w14:paraId="0230F1D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ABB5E9D" w14:textId="77777777" w:rsidR="00547D6E" w:rsidRPr="00955AAB" w:rsidRDefault="00547D6E" w:rsidP="00547D6E">
      <w:pPr>
        <w:pStyle w:val="NormalBold"/>
      </w:pPr>
      <w:r w:rsidRPr="00955AAB">
        <w:rPr>
          <w:rStyle w:val="HideTWBExt"/>
          <w:b w:val="0"/>
        </w:rPr>
        <w:t>&lt;Article&gt;</w:t>
      </w:r>
      <w:r w:rsidRPr="00955AAB">
        <w:t>Article 5 – paragraph 1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DD82E33" w14:textId="77777777" w:rsidTr="00273B59">
        <w:trPr>
          <w:trHeight w:hRule="exact" w:val="240"/>
          <w:jc w:val="center"/>
        </w:trPr>
        <w:tc>
          <w:tcPr>
            <w:tcW w:w="9752" w:type="dxa"/>
            <w:gridSpan w:val="2"/>
            <w:tcBorders>
              <w:top w:val="nil"/>
              <w:left w:val="nil"/>
              <w:bottom w:val="nil"/>
              <w:right w:val="nil"/>
            </w:tcBorders>
          </w:tcPr>
          <w:p w14:paraId="712970C5" w14:textId="77777777" w:rsidR="00547D6E" w:rsidRPr="00955AAB" w:rsidRDefault="00547D6E" w:rsidP="00273B59"/>
        </w:tc>
      </w:tr>
      <w:tr w:rsidR="00955AAB" w:rsidRPr="00955AAB" w14:paraId="32385FC0" w14:textId="77777777" w:rsidTr="00273B59">
        <w:trPr>
          <w:trHeight w:val="240"/>
          <w:jc w:val="center"/>
        </w:trPr>
        <w:tc>
          <w:tcPr>
            <w:tcW w:w="4876" w:type="dxa"/>
            <w:tcBorders>
              <w:top w:val="nil"/>
              <w:left w:val="nil"/>
              <w:bottom w:val="nil"/>
              <w:right w:val="nil"/>
            </w:tcBorders>
          </w:tcPr>
          <w:p w14:paraId="4971457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9822E56" w14:textId="77777777" w:rsidR="00547D6E" w:rsidRPr="00955AAB" w:rsidRDefault="00547D6E" w:rsidP="00273B59">
            <w:pPr>
              <w:pStyle w:val="AmColumnHeading"/>
            </w:pPr>
            <w:r w:rsidRPr="00955AAB">
              <w:t>Amendment</w:t>
            </w:r>
          </w:p>
        </w:tc>
      </w:tr>
      <w:tr w:rsidR="00955AAB" w:rsidRPr="00955AAB" w14:paraId="6E960EB2" w14:textId="77777777" w:rsidTr="00273B59">
        <w:trPr>
          <w:jc w:val="center"/>
        </w:trPr>
        <w:tc>
          <w:tcPr>
            <w:tcW w:w="4876" w:type="dxa"/>
            <w:tcBorders>
              <w:top w:val="nil"/>
              <w:left w:val="nil"/>
              <w:bottom w:val="nil"/>
              <w:right w:val="nil"/>
            </w:tcBorders>
          </w:tcPr>
          <w:p w14:paraId="37BE1FAB" w14:textId="77777777" w:rsidR="00547D6E" w:rsidRPr="00955AAB" w:rsidRDefault="00547D6E" w:rsidP="00273B59">
            <w:pPr>
              <w:pStyle w:val="Normal6a"/>
            </w:pPr>
          </w:p>
        </w:tc>
        <w:tc>
          <w:tcPr>
            <w:tcW w:w="4876" w:type="dxa"/>
            <w:tcBorders>
              <w:top w:val="nil"/>
              <w:left w:val="nil"/>
              <w:bottom w:val="nil"/>
              <w:right w:val="nil"/>
            </w:tcBorders>
          </w:tcPr>
          <w:p w14:paraId="13D1B193"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 xml:space="preserve">structured long-term cooperation between large industrial actors and small and medium-sized enterprises, start-ups or scale-ups, which may include co-development activities, early-stage </w:t>
            </w:r>
            <w:r w:rsidRPr="00955AAB">
              <w:rPr>
                <w:b/>
                <w:i/>
              </w:rPr>
              <w:lastRenderedPageBreak/>
              <w:t>licensing arrangements, shared access to infrastructure, joint talent development programmes, or systematic spin-out or spin-in mechanisms;</w:t>
            </w:r>
          </w:p>
        </w:tc>
      </w:tr>
    </w:tbl>
    <w:p w14:paraId="0DBEA8A5"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6587DA8" w14:textId="77777777" w:rsidR="00547D6E" w:rsidRPr="00955AAB" w:rsidRDefault="00547D6E" w:rsidP="00547D6E">
      <w:r w:rsidRPr="00955AAB">
        <w:rPr>
          <w:rStyle w:val="HideTWBExt"/>
        </w:rPr>
        <w:t>&lt;/Amend&gt;</w:t>
      </w:r>
    </w:p>
    <w:p w14:paraId="7223375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1483</w:t>
      </w:r>
      <w:r w:rsidRPr="00955AAB">
        <w:rPr>
          <w:rStyle w:val="HideTWBExt"/>
          <w:b w:val="0"/>
        </w:rPr>
        <w:t>&lt;/NumAm&gt;</w:t>
      </w:r>
    </w:p>
    <w:p w14:paraId="4C0F1B36"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7A93C459" w14:textId="77777777" w:rsidR="00547D6E" w:rsidRPr="00955AAB" w:rsidRDefault="00547D6E" w:rsidP="00547D6E">
      <w:pPr>
        <w:pStyle w:val="NormalBold"/>
      </w:pPr>
      <w:r w:rsidRPr="00955AAB">
        <w:rPr>
          <w:rStyle w:val="HideTWBExt"/>
          <w:b w:val="0"/>
        </w:rPr>
        <w:t>&lt;/RepeatBlock-By&gt;</w:t>
      </w:r>
    </w:p>
    <w:p w14:paraId="11E0937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F858C33" w14:textId="77777777" w:rsidR="00547D6E" w:rsidRPr="00955AAB" w:rsidRDefault="00547D6E" w:rsidP="00547D6E">
      <w:pPr>
        <w:pStyle w:val="NormalBold"/>
      </w:pPr>
      <w:r w:rsidRPr="00955AAB">
        <w:rPr>
          <w:rStyle w:val="HideTWBExt"/>
          <w:b w:val="0"/>
        </w:rPr>
        <w:t>&lt;Article&gt;</w:t>
      </w:r>
      <w:r w:rsidRPr="00955AAB">
        <w:t>Article 5 – paragraph 1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BBC1457" w14:textId="77777777" w:rsidTr="00273B59">
        <w:trPr>
          <w:trHeight w:hRule="exact" w:val="240"/>
          <w:jc w:val="center"/>
        </w:trPr>
        <w:tc>
          <w:tcPr>
            <w:tcW w:w="9752" w:type="dxa"/>
            <w:gridSpan w:val="2"/>
            <w:tcBorders>
              <w:top w:val="nil"/>
              <w:left w:val="nil"/>
              <w:bottom w:val="nil"/>
              <w:right w:val="nil"/>
            </w:tcBorders>
          </w:tcPr>
          <w:p w14:paraId="7160702B" w14:textId="77777777" w:rsidR="00547D6E" w:rsidRPr="00955AAB" w:rsidRDefault="00547D6E" w:rsidP="00273B59"/>
        </w:tc>
      </w:tr>
      <w:tr w:rsidR="00955AAB" w:rsidRPr="00955AAB" w14:paraId="3CCDC21D" w14:textId="77777777" w:rsidTr="00273B59">
        <w:trPr>
          <w:trHeight w:val="240"/>
          <w:jc w:val="center"/>
        </w:trPr>
        <w:tc>
          <w:tcPr>
            <w:tcW w:w="4876" w:type="dxa"/>
            <w:tcBorders>
              <w:top w:val="nil"/>
              <w:left w:val="nil"/>
              <w:bottom w:val="nil"/>
              <w:right w:val="nil"/>
            </w:tcBorders>
          </w:tcPr>
          <w:p w14:paraId="196504A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3714E18" w14:textId="77777777" w:rsidR="00547D6E" w:rsidRPr="00955AAB" w:rsidRDefault="00547D6E" w:rsidP="00273B59">
            <w:pPr>
              <w:pStyle w:val="AmColumnHeading"/>
            </w:pPr>
            <w:r w:rsidRPr="00955AAB">
              <w:t>Amendment</w:t>
            </w:r>
          </w:p>
        </w:tc>
      </w:tr>
      <w:tr w:rsidR="00955AAB" w:rsidRPr="00955AAB" w14:paraId="311BECF5" w14:textId="77777777" w:rsidTr="00273B59">
        <w:trPr>
          <w:jc w:val="center"/>
        </w:trPr>
        <w:tc>
          <w:tcPr>
            <w:tcW w:w="4876" w:type="dxa"/>
            <w:tcBorders>
              <w:top w:val="nil"/>
              <w:left w:val="nil"/>
              <w:bottom w:val="nil"/>
              <w:right w:val="nil"/>
            </w:tcBorders>
          </w:tcPr>
          <w:p w14:paraId="3C9CB2BE" w14:textId="77777777" w:rsidR="00547D6E" w:rsidRPr="00955AAB" w:rsidRDefault="00547D6E" w:rsidP="00273B59">
            <w:pPr>
              <w:pStyle w:val="Normal6a"/>
            </w:pPr>
          </w:p>
        </w:tc>
        <w:tc>
          <w:tcPr>
            <w:tcW w:w="4876" w:type="dxa"/>
            <w:tcBorders>
              <w:top w:val="nil"/>
              <w:left w:val="nil"/>
              <w:bottom w:val="nil"/>
              <w:right w:val="nil"/>
            </w:tcBorders>
          </w:tcPr>
          <w:p w14:paraId="6282058D"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provide support services designed to safeguard intellectual property, to facilitate European patent procedures and patent certifications and to harness innovations for industrial use.</w:t>
            </w:r>
          </w:p>
        </w:tc>
      </w:tr>
    </w:tbl>
    <w:p w14:paraId="175E3AB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14FF2B71" w14:textId="77777777" w:rsidR="00547D6E" w:rsidRPr="00955AAB" w:rsidRDefault="00547D6E" w:rsidP="00547D6E">
      <w:r w:rsidRPr="00955AAB">
        <w:rPr>
          <w:rStyle w:val="HideTWBExt"/>
        </w:rPr>
        <w:t>&lt;/Amend&gt;</w:t>
      </w:r>
    </w:p>
    <w:p w14:paraId="239321C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1484</w:t>
      </w:r>
      <w:r w:rsidRPr="00955AAB">
        <w:rPr>
          <w:rStyle w:val="HideTWBExt"/>
          <w:b w:val="0"/>
        </w:rPr>
        <w:t>&lt;/NumAm&gt;</w:t>
      </w:r>
    </w:p>
    <w:p w14:paraId="5E834F37"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6E82EA36" w14:textId="77777777" w:rsidR="00547D6E" w:rsidRPr="00955AAB" w:rsidRDefault="00547D6E" w:rsidP="00547D6E">
      <w:pPr>
        <w:pStyle w:val="NormalBold"/>
      </w:pPr>
      <w:r w:rsidRPr="00955AAB">
        <w:rPr>
          <w:rStyle w:val="HideTWBExt"/>
          <w:b w:val="0"/>
        </w:rPr>
        <w:t>&lt;/RepeatBlock-By&gt;</w:t>
      </w:r>
    </w:p>
    <w:p w14:paraId="2F6015C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4302606" w14:textId="77777777" w:rsidR="00547D6E" w:rsidRPr="00955AAB" w:rsidRDefault="00547D6E" w:rsidP="00547D6E">
      <w:pPr>
        <w:pStyle w:val="NormalBold"/>
      </w:pPr>
      <w:r w:rsidRPr="00955AAB">
        <w:rPr>
          <w:rStyle w:val="HideTWBExt"/>
          <w:b w:val="0"/>
        </w:rPr>
        <w:t>&lt;Article&gt;</w:t>
      </w:r>
      <w:r w:rsidRPr="00955AAB">
        <w:t>Article 5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37D4BA5" w14:textId="77777777" w:rsidTr="00273B59">
        <w:trPr>
          <w:trHeight w:hRule="exact" w:val="240"/>
          <w:jc w:val="center"/>
        </w:trPr>
        <w:tc>
          <w:tcPr>
            <w:tcW w:w="9752" w:type="dxa"/>
            <w:gridSpan w:val="2"/>
            <w:tcBorders>
              <w:top w:val="nil"/>
              <w:left w:val="nil"/>
              <w:bottom w:val="nil"/>
              <w:right w:val="nil"/>
            </w:tcBorders>
          </w:tcPr>
          <w:p w14:paraId="162F6689" w14:textId="77777777" w:rsidR="00547D6E" w:rsidRPr="00955AAB" w:rsidRDefault="00547D6E" w:rsidP="00273B59"/>
        </w:tc>
      </w:tr>
      <w:tr w:rsidR="00955AAB" w:rsidRPr="00955AAB" w14:paraId="754FE851" w14:textId="77777777" w:rsidTr="00273B59">
        <w:trPr>
          <w:trHeight w:val="240"/>
          <w:jc w:val="center"/>
        </w:trPr>
        <w:tc>
          <w:tcPr>
            <w:tcW w:w="4876" w:type="dxa"/>
            <w:tcBorders>
              <w:top w:val="nil"/>
              <w:left w:val="nil"/>
              <w:bottom w:val="nil"/>
              <w:right w:val="nil"/>
            </w:tcBorders>
          </w:tcPr>
          <w:p w14:paraId="68CBC36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C14CED6" w14:textId="77777777" w:rsidR="00547D6E" w:rsidRPr="00955AAB" w:rsidRDefault="00547D6E" w:rsidP="00273B59">
            <w:pPr>
              <w:pStyle w:val="AmColumnHeading"/>
            </w:pPr>
            <w:r w:rsidRPr="00955AAB">
              <w:t>Amendment</w:t>
            </w:r>
          </w:p>
        </w:tc>
      </w:tr>
      <w:tr w:rsidR="00955AAB" w:rsidRPr="00955AAB" w14:paraId="22E84437" w14:textId="77777777" w:rsidTr="00273B59">
        <w:trPr>
          <w:jc w:val="center"/>
        </w:trPr>
        <w:tc>
          <w:tcPr>
            <w:tcW w:w="4876" w:type="dxa"/>
            <w:tcBorders>
              <w:top w:val="nil"/>
              <w:left w:val="nil"/>
              <w:bottom w:val="nil"/>
              <w:right w:val="nil"/>
            </w:tcBorders>
          </w:tcPr>
          <w:p w14:paraId="15905FF1" w14:textId="77777777" w:rsidR="00547D6E" w:rsidRPr="00955AAB" w:rsidRDefault="00547D6E" w:rsidP="00273B59">
            <w:pPr>
              <w:pStyle w:val="Normal6a"/>
            </w:pPr>
          </w:p>
        </w:tc>
        <w:tc>
          <w:tcPr>
            <w:tcW w:w="4876" w:type="dxa"/>
            <w:tcBorders>
              <w:top w:val="nil"/>
              <w:left w:val="nil"/>
              <w:bottom w:val="nil"/>
              <w:right w:val="nil"/>
            </w:tcBorders>
          </w:tcPr>
          <w:p w14:paraId="5EBD6569" w14:textId="77777777" w:rsidR="00547D6E" w:rsidRPr="00955AAB" w:rsidRDefault="00547D6E" w:rsidP="00273B59">
            <w:pPr>
              <w:pStyle w:val="Normal6a"/>
              <w:jc w:val="center"/>
            </w:pPr>
            <w:r w:rsidRPr="00955AAB">
              <w:rPr>
                <w:b/>
                <w:i/>
              </w:rPr>
              <w:t>Article 5a</w:t>
            </w:r>
            <w:r w:rsidRPr="00955AAB">
              <w:tab/>
            </w:r>
          </w:p>
        </w:tc>
      </w:tr>
      <w:tr w:rsidR="00955AAB" w:rsidRPr="00955AAB" w14:paraId="53D7E705" w14:textId="77777777" w:rsidTr="00273B59">
        <w:trPr>
          <w:jc w:val="center"/>
        </w:trPr>
        <w:tc>
          <w:tcPr>
            <w:tcW w:w="4876" w:type="dxa"/>
            <w:tcBorders>
              <w:top w:val="nil"/>
              <w:left w:val="nil"/>
              <w:bottom w:val="nil"/>
              <w:right w:val="nil"/>
            </w:tcBorders>
          </w:tcPr>
          <w:p w14:paraId="438DA801" w14:textId="77777777" w:rsidR="00547D6E" w:rsidRPr="00955AAB" w:rsidRDefault="00547D6E" w:rsidP="00273B59">
            <w:pPr>
              <w:pStyle w:val="Normal6a"/>
            </w:pPr>
          </w:p>
        </w:tc>
        <w:tc>
          <w:tcPr>
            <w:tcW w:w="4876" w:type="dxa"/>
            <w:tcBorders>
              <w:top w:val="nil"/>
              <w:left w:val="nil"/>
              <w:bottom w:val="nil"/>
              <w:right w:val="nil"/>
            </w:tcBorders>
          </w:tcPr>
          <w:p w14:paraId="2C7306C8" w14:textId="77777777" w:rsidR="00547D6E" w:rsidRPr="00955AAB" w:rsidRDefault="00547D6E" w:rsidP="00273B59">
            <w:pPr>
              <w:pStyle w:val="Normal6a"/>
              <w:jc w:val="center"/>
            </w:pPr>
            <w:r w:rsidRPr="00955AAB">
              <w:rPr>
                <w:b/>
                <w:i/>
              </w:rPr>
              <w:t>Reduction of administrative burden</w:t>
            </w:r>
          </w:p>
        </w:tc>
      </w:tr>
      <w:tr w:rsidR="00955AAB" w:rsidRPr="00955AAB" w14:paraId="351AF124" w14:textId="77777777" w:rsidTr="00273B59">
        <w:trPr>
          <w:jc w:val="center"/>
        </w:trPr>
        <w:tc>
          <w:tcPr>
            <w:tcW w:w="4876" w:type="dxa"/>
            <w:tcBorders>
              <w:top w:val="nil"/>
              <w:left w:val="nil"/>
              <w:bottom w:val="nil"/>
              <w:right w:val="nil"/>
            </w:tcBorders>
          </w:tcPr>
          <w:p w14:paraId="1CC685C8" w14:textId="77777777" w:rsidR="00547D6E" w:rsidRPr="00955AAB" w:rsidRDefault="00547D6E" w:rsidP="00273B59">
            <w:pPr>
              <w:pStyle w:val="Normal6a"/>
            </w:pPr>
          </w:p>
        </w:tc>
        <w:tc>
          <w:tcPr>
            <w:tcW w:w="4876" w:type="dxa"/>
            <w:tcBorders>
              <w:top w:val="nil"/>
              <w:left w:val="nil"/>
              <w:bottom w:val="nil"/>
              <w:right w:val="nil"/>
            </w:tcBorders>
          </w:tcPr>
          <w:p w14:paraId="070710C4" w14:textId="77777777" w:rsidR="00547D6E" w:rsidRPr="00955AAB" w:rsidRDefault="00547D6E" w:rsidP="00273B59">
            <w:pPr>
              <w:pStyle w:val="Normal6a"/>
            </w:pPr>
            <w:r w:rsidRPr="00955AAB">
              <w:rPr>
                <w:b/>
                <w:i/>
              </w:rPr>
              <w:t xml:space="preserve">1. Member States shall review administrative requirements applicable to health biotechnology projects with a view to eliminating duplication, shortening inactive periods, allowing digital submission, reusing existing assessments and reducing fixed compliance costs, </w:t>
            </w:r>
            <w:proofErr w:type="gramStart"/>
            <w:r w:rsidRPr="00955AAB">
              <w:rPr>
                <w:b/>
                <w:i/>
              </w:rPr>
              <w:t>in particular for</w:t>
            </w:r>
            <w:proofErr w:type="gramEnd"/>
            <w:r w:rsidRPr="00955AAB">
              <w:rPr>
                <w:b/>
                <w:i/>
              </w:rPr>
              <w:t xml:space="preserve"> SMEs, start-ups and scale-ups.</w:t>
            </w:r>
          </w:p>
        </w:tc>
      </w:tr>
      <w:tr w:rsidR="00955AAB" w:rsidRPr="00955AAB" w14:paraId="5ABE1022" w14:textId="77777777" w:rsidTr="00273B59">
        <w:trPr>
          <w:jc w:val="center"/>
        </w:trPr>
        <w:tc>
          <w:tcPr>
            <w:tcW w:w="4876" w:type="dxa"/>
            <w:tcBorders>
              <w:top w:val="nil"/>
              <w:left w:val="nil"/>
              <w:bottom w:val="nil"/>
              <w:right w:val="nil"/>
            </w:tcBorders>
          </w:tcPr>
          <w:p w14:paraId="65A1C5EC" w14:textId="77777777" w:rsidR="00547D6E" w:rsidRPr="00955AAB" w:rsidRDefault="00547D6E" w:rsidP="00273B59">
            <w:pPr>
              <w:pStyle w:val="Normal6a"/>
            </w:pPr>
          </w:p>
        </w:tc>
        <w:tc>
          <w:tcPr>
            <w:tcW w:w="4876" w:type="dxa"/>
            <w:tcBorders>
              <w:top w:val="nil"/>
              <w:left w:val="nil"/>
              <w:bottom w:val="nil"/>
              <w:right w:val="nil"/>
            </w:tcBorders>
          </w:tcPr>
          <w:p w14:paraId="0A32D265" w14:textId="77777777" w:rsidR="00547D6E" w:rsidRPr="00955AAB" w:rsidRDefault="00547D6E" w:rsidP="00273B59">
            <w:pPr>
              <w:pStyle w:val="Normal6a"/>
            </w:pPr>
            <w:r w:rsidRPr="00955AAB">
              <w:rPr>
                <w:b/>
                <w:i/>
              </w:rPr>
              <w:t xml:space="preserve">2. Where competent authorities request additional information, such requests </w:t>
            </w:r>
            <w:r w:rsidRPr="00955AAB">
              <w:rPr>
                <w:b/>
                <w:i/>
              </w:rPr>
              <w:lastRenderedPageBreak/>
              <w:t>shall be reasoned, proportionate, limited to what is necessary for the assessment and, where possible, consolidated into a single request.</w:t>
            </w:r>
          </w:p>
        </w:tc>
      </w:tr>
      <w:tr w:rsidR="00955AAB" w:rsidRPr="00955AAB" w14:paraId="6AAB690C" w14:textId="77777777" w:rsidTr="00273B59">
        <w:trPr>
          <w:jc w:val="center"/>
        </w:trPr>
        <w:tc>
          <w:tcPr>
            <w:tcW w:w="4876" w:type="dxa"/>
            <w:tcBorders>
              <w:top w:val="nil"/>
              <w:left w:val="nil"/>
              <w:bottom w:val="nil"/>
              <w:right w:val="nil"/>
            </w:tcBorders>
          </w:tcPr>
          <w:p w14:paraId="487DBEF8" w14:textId="77777777" w:rsidR="00547D6E" w:rsidRPr="00955AAB" w:rsidRDefault="00547D6E" w:rsidP="00273B59">
            <w:pPr>
              <w:pStyle w:val="Normal6a"/>
            </w:pPr>
          </w:p>
        </w:tc>
        <w:tc>
          <w:tcPr>
            <w:tcW w:w="4876" w:type="dxa"/>
            <w:tcBorders>
              <w:top w:val="nil"/>
              <w:left w:val="nil"/>
              <w:bottom w:val="nil"/>
              <w:right w:val="nil"/>
            </w:tcBorders>
          </w:tcPr>
          <w:p w14:paraId="1B140909" w14:textId="77777777" w:rsidR="00547D6E" w:rsidRPr="00955AAB" w:rsidRDefault="00547D6E" w:rsidP="00273B59">
            <w:pPr>
              <w:pStyle w:val="Normal6a"/>
            </w:pPr>
            <w:r w:rsidRPr="00955AAB">
              <w:rPr>
                <w:b/>
                <w:i/>
              </w:rPr>
              <w:t>3. Member States shall make publicly available clear guidance on applicable procedures, timelines, documentation requirements, fees and remedies.</w:t>
            </w:r>
          </w:p>
        </w:tc>
      </w:tr>
    </w:tbl>
    <w:p w14:paraId="4CE9D5D6"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1BD62D6" w14:textId="77777777" w:rsidR="00547D6E" w:rsidRPr="00955AAB" w:rsidRDefault="00547D6E" w:rsidP="00547D6E">
      <w:r w:rsidRPr="00955AAB">
        <w:rPr>
          <w:rStyle w:val="HideTWBExt"/>
        </w:rPr>
        <w:t>&lt;/Amend&gt;</w:t>
      </w:r>
    </w:p>
    <w:p w14:paraId="6078880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1485</w:t>
      </w:r>
      <w:r w:rsidRPr="00955AAB">
        <w:rPr>
          <w:rStyle w:val="HideTWBExt"/>
          <w:b w:val="0"/>
        </w:rPr>
        <w:t>&lt;/NumAm&gt;</w:t>
      </w:r>
    </w:p>
    <w:p w14:paraId="0B0845CC"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576A6C3D" w14:textId="77777777" w:rsidR="00547D6E" w:rsidRPr="00955AAB" w:rsidRDefault="00547D6E" w:rsidP="00547D6E">
      <w:pPr>
        <w:pStyle w:val="NormalBold"/>
      </w:pPr>
      <w:r w:rsidRPr="00955AAB">
        <w:rPr>
          <w:rStyle w:val="HideTWBExt"/>
          <w:b w:val="0"/>
        </w:rPr>
        <w:t>&lt;/RepeatBlock-By&gt;</w:t>
      </w:r>
    </w:p>
    <w:p w14:paraId="28C744C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FA6D10C" w14:textId="77777777" w:rsidR="00547D6E" w:rsidRPr="00955AAB" w:rsidRDefault="00547D6E" w:rsidP="00547D6E">
      <w:pPr>
        <w:pStyle w:val="NormalBold"/>
      </w:pPr>
      <w:r w:rsidRPr="00955AAB">
        <w:rPr>
          <w:rStyle w:val="HideTWBExt"/>
          <w:b w:val="0"/>
        </w:rPr>
        <w:t>&lt;Article&gt;</w:t>
      </w:r>
      <w:r w:rsidRPr="00955AAB">
        <w:t>Article 6</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04E7ADF" w14:textId="77777777" w:rsidTr="00273B59">
        <w:trPr>
          <w:trHeight w:hRule="exact" w:val="240"/>
          <w:jc w:val="center"/>
        </w:trPr>
        <w:tc>
          <w:tcPr>
            <w:tcW w:w="9752" w:type="dxa"/>
            <w:gridSpan w:val="2"/>
            <w:tcBorders>
              <w:top w:val="nil"/>
              <w:left w:val="nil"/>
              <w:bottom w:val="nil"/>
              <w:right w:val="nil"/>
            </w:tcBorders>
          </w:tcPr>
          <w:p w14:paraId="3DAEA721" w14:textId="77777777" w:rsidR="00547D6E" w:rsidRPr="00955AAB" w:rsidRDefault="00547D6E" w:rsidP="00273B59"/>
        </w:tc>
      </w:tr>
      <w:tr w:rsidR="00955AAB" w:rsidRPr="00955AAB" w14:paraId="676018B0" w14:textId="77777777" w:rsidTr="00273B59">
        <w:trPr>
          <w:trHeight w:val="240"/>
          <w:jc w:val="center"/>
        </w:trPr>
        <w:tc>
          <w:tcPr>
            <w:tcW w:w="4876" w:type="dxa"/>
            <w:tcBorders>
              <w:top w:val="nil"/>
              <w:left w:val="nil"/>
              <w:bottom w:val="nil"/>
              <w:right w:val="nil"/>
            </w:tcBorders>
          </w:tcPr>
          <w:p w14:paraId="0DCCADB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030B36D" w14:textId="77777777" w:rsidR="00547D6E" w:rsidRPr="00955AAB" w:rsidRDefault="00547D6E" w:rsidP="00273B59">
            <w:pPr>
              <w:pStyle w:val="AmColumnHeading"/>
            </w:pPr>
            <w:r w:rsidRPr="00955AAB">
              <w:t>Amendment</w:t>
            </w:r>
          </w:p>
        </w:tc>
      </w:tr>
      <w:tr w:rsidR="00955AAB" w:rsidRPr="00955AAB" w14:paraId="08B55276" w14:textId="77777777" w:rsidTr="00273B59">
        <w:trPr>
          <w:jc w:val="center"/>
        </w:trPr>
        <w:tc>
          <w:tcPr>
            <w:tcW w:w="4876" w:type="dxa"/>
            <w:tcBorders>
              <w:top w:val="nil"/>
              <w:left w:val="nil"/>
              <w:bottom w:val="nil"/>
              <w:right w:val="nil"/>
            </w:tcBorders>
          </w:tcPr>
          <w:p w14:paraId="6CA00BB3" w14:textId="77777777" w:rsidR="00547D6E" w:rsidRPr="00955AAB" w:rsidRDefault="00547D6E" w:rsidP="00273B59">
            <w:pPr>
              <w:pStyle w:val="Normal6a"/>
              <w:jc w:val="center"/>
            </w:pPr>
            <w:r w:rsidRPr="00955AAB">
              <w:rPr>
                <w:b/>
                <w:i/>
              </w:rPr>
              <w:t>Article 6</w:t>
            </w:r>
            <w:r w:rsidRPr="00955AAB">
              <w:tab/>
            </w:r>
          </w:p>
        </w:tc>
        <w:tc>
          <w:tcPr>
            <w:tcW w:w="4876" w:type="dxa"/>
            <w:tcBorders>
              <w:top w:val="nil"/>
              <w:left w:val="nil"/>
              <w:bottom w:val="nil"/>
              <w:right w:val="nil"/>
            </w:tcBorders>
          </w:tcPr>
          <w:p w14:paraId="52EDD29A" w14:textId="77777777" w:rsidR="00547D6E" w:rsidRPr="00955AAB" w:rsidRDefault="00547D6E" w:rsidP="00273B59">
            <w:pPr>
              <w:pStyle w:val="Normal6a"/>
            </w:pPr>
            <w:r w:rsidRPr="00955AAB">
              <w:rPr>
                <w:b/>
                <w:i/>
              </w:rPr>
              <w:t>deleted</w:t>
            </w:r>
          </w:p>
        </w:tc>
      </w:tr>
      <w:tr w:rsidR="00955AAB" w:rsidRPr="00955AAB" w14:paraId="1216E2B7" w14:textId="77777777" w:rsidTr="00273B59">
        <w:trPr>
          <w:jc w:val="center"/>
        </w:trPr>
        <w:tc>
          <w:tcPr>
            <w:tcW w:w="4876" w:type="dxa"/>
            <w:tcBorders>
              <w:top w:val="nil"/>
              <w:left w:val="nil"/>
              <w:bottom w:val="nil"/>
              <w:right w:val="nil"/>
            </w:tcBorders>
          </w:tcPr>
          <w:p w14:paraId="2F293DA7" w14:textId="77777777" w:rsidR="00547D6E" w:rsidRPr="00955AAB" w:rsidRDefault="00547D6E" w:rsidP="00273B59">
            <w:pPr>
              <w:pStyle w:val="Normal6a"/>
              <w:jc w:val="center"/>
            </w:pPr>
            <w:r w:rsidRPr="00955AAB">
              <w:rPr>
                <w:b/>
                <w:i/>
              </w:rPr>
              <w:t>Centres of excellence for advanced therapies</w:t>
            </w:r>
          </w:p>
        </w:tc>
        <w:tc>
          <w:tcPr>
            <w:tcW w:w="4876" w:type="dxa"/>
            <w:tcBorders>
              <w:top w:val="nil"/>
              <w:left w:val="nil"/>
              <w:bottom w:val="nil"/>
              <w:right w:val="nil"/>
            </w:tcBorders>
          </w:tcPr>
          <w:p w14:paraId="5C2EFFC4" w14:textId="77777777" w:rsidR="00547D6E" w:rsidRPr="00955AAB" w:rsidRDefault="00547D6E" w:rsidP="00273B59">
            <w:pPr>
              <w:pStyle w:val="Normal6a"/>
            </w:pPr>
          </w:p>
        </w:tc>
      </w:tr>
      <w:tr w:rsidR="00955AAB" w:rsidRPr="00955AAB" w14:paraId="132101DD" w14:textId="77777777" w:rsidTr="00273B59">
        <w:trPr>
          <w:jc w:val="center"/>
        </w:trPr>
        <w:tc>
          <w:tcPr>
            <w:tcW w:w="4876" w:type="dxa"/>
            <w:tcBorders>
              <w:top w:val="nil"/>
              <w:left w:val="nil"/>
              <w:bottom w:val="nil"/>
              <w:right w:val="nil"/>
            </w:tcBorders>
          </w:tcPr>
          <w:p w14:paraId="13043829" w14:textId="77777777" w:rsidR="00547D6E" w:rsidRPr="00955AAB" w:rsidRDefault="00547D6E" w:rsidP="00273B59">
            <w:pPr>
              <w:pStyle w:val="Normal6a"/>
            </w:pPr>
            <w:r w:rsidRPr="00955AAB">
              <w:rPr>
                <w:b/>
                <w:i/>
              </w:rPr>
              <w:t>1. To enable access to the support measures laid down in Section 2 of Chapter II, the Commission shall recognise projects located in the Union as high impact health biotechnology strategic projects in the form of centres of excellence for advanced therapies, including for advanced therapy medicinal products (ATMPs), only where they comply with the conditions laid down in Article 4[(1) and reinforce the Union’s capability in the area of advanced therapies, by fulfilling all of the conditions set out in paragraph 2 of this Article.</w:t>
            </w:r>
          </w:p>
        </w:tc>
        <w:tc>
          <w:tcPr>
            <w:tcW w:w="4876" w:type="dxa"/>
            <w:tcBorders>
              <w:top w:val="nil"/>
              <w:left w:val="nil"/>
              <w:bottom w:val="nil"/>
              <w:right w:val="nil"/>
            </w:tcBorders>
          </w:tcPr>
          <w:p w14:paraId="23EB40C8" w14:textId="77777777" w:rsidR="00547D6E" w:rsidRPr="00955AAB" w:rsidRDefault="00547D6E" w:rsidP="00273B59">
            <w:pPr>
              <w:pStyle w:val="Normal6a"/>
            </w:pPr>
          </w:p>
        </w:tc>
      </w:tr>
      <w:tr w:rsidR="00955AAB" w:rsidRPr="00955AAB" w14:paraId="62C54324" w14:textId="77777777" w:rsidTr="00273B59">
        <w:trPr>
          <w:jc w:val="center"/>
        </w:trPr>
        <w:tc>
          <w:tcPr>
            <w:tcW w:w="4876" w:type="dxa"/>
            <w:tcBorders>
              <w:top w:val="nil"/>
              <w:left w:val="nil"/>
              <w:bottom w:val="nil"/>
              <w:right w:val="nil"/>
            </w:tcBorders>
          </w:tcPr>
          <w:p w14:paraId="74514084" w14:textId="77777777" w:rsidR="00547D6E" w:rsidRPr="00955AAB" w:rsidRDefault="00547D6E" w:rsidP="00273B59">
            <w:pPr>
              <w:pStyle w:val="Normal6a"/>
            </w:pPr>
            <w:r w:rsidRPr="00955AAB">
              <w:rPr>
                <w:b/>
                <w:i/>
              </w:rPr>
              <w:t xml:space="preserve">2. The centres referred to in paragraph 1 shall fulfil </w:t>
            </w:r>
            <w:proofErr w:type="gramStart"/>
            <w:r w:rsidRPr="00955AAB">
              <w:rPr>
                <w:b/>
                <w:i/>
              </w:rPr>
              <w:t>all of</w:t>
            </w:r>
            <w:proofErr w:type="gramEnd"/>
            <w:r w:rsidRPr="00955AAB">
              <w:rPr>
                <w:b/>
                <w:i/>
              </w:rPr>
              <w:t xml:space="preserve"> the following conditions:</w:t>
            </w:r>
          </w:p>
        </w:tc>
        <w:tc>
          <w:tcPr>
            <w:tcW w:w="4876" w:type="dxa"/>
            <w:tcBorders>
              <w:top w:val="nil"/>
              <w:left w:val="nil"/>
              <w:bottom w:val="nil"/>
              <w:right w:val="nil"/>
            </w:tcBorders>
          </w:tcPr>
          <w:p w14:paraId="6C2501DC" w14:textId="77777777" w:rsidR="00547D6E" w:rsidRPr="00955AAB" w:rsidRDefault="00547D6E" w:rsidP="00273B59">
            <w:pPr>
              <w:pStyle w:val="Normal6a"/>
            </w:pPr>
          </w:p>
        </w:tc>
      </w:tr>
      <w:tr w:rsidR="00955AAB" w:rsidRPr="00955AAB" w14:paraId="6EA41E73" w14:textId="77777777" w:rsidTr="00273B59">
        <w:trPr>
          <w:jc w:val="center"/>
        </w:trPr>
        <w:tc>
          <w:tcPr>
            <w:tcW w:w="4876" w:type="dxa"/>
            <w:tcBorders>
              <w:top w:val="nil"/>
              <w:left w:val="nil"/>
              <w:bottom w:val="nil"/>
              <w:right w:val="nil"/>
            </w:tcBorders>
          </w:tcPr>
          <w:p w14:paraId="44AD9D69" w14:textId="77777777" w:rsidR="00547D6E" w:rsidRPr="00955AAB" w:rsidRDefault="00547D6E" w:rsidP="00273B59">
            <w:pPr>
              <w:pStyle w:val="Normal6a"/>
            </w:pPr>
            <w:r w:rsidRPr="00955AAB">
              <w:rPr>
                <w:b/>
                <w:i/>
              </w:rPr>
              <w:t>(a) specialise in at least one advanced therapy, such as cell and gene therapies;</w:t>
            </w:r>
          </w:p>
        </w:tc>
        <w:tc>
          <w:tcPr>
            <w:tcW w:w="4876" w:type="dxa"/>
            <w:tcBorders>
              <w:top w:val="nil"/>
              <w:left w:val="nil"/>
              <w:bottom w:val="nil"/>
              <w:right w:val="nil"/>
            </w:tcBorders>
          </w:tcPr>
          <w:p w14:paraId="537C9D1C" w14:textId="77777777" w:rsidR="00547D6E" w:rsidRPr="00955AAB" w:rsidRDefault="00547D6E" w:rsidP="00273B59">
            <w:pPr>
              <w:pStyle w:val="Normal6a"/>
            </w:pPr>
          </w:p>
        </w:tc>
      </w:tr>
      <w:tr w:rsidR="00955AAB" w:rsidRPr="00955AAB" w14:paraId="44D47635" w14:textId="77777777" w:rsidTr="00273B59">
        <w:trPr>
          <w:jc w:val="center"/>
        </w:trPr>
        <w:tc>
          <w:tcPr>
            <w:tcW w:w="4876" w:type="dxa"/>
            <w:tcBorders>
              <w:top w:val="nil"/>
              <w:left w:val="nil"/>
              <w:bottom w:val="nil"/>
              <w:right w:val="nil"/>
            </w:tcBorders>
          </w:tcPr>
          <w:p w14:paraId="29311578" w14:textId="77777777" w:rsidR="00547D6E" w:rsidRPr="00955AAB" w:rsidRDefault="00547D6E" w:rsidP="00273B59">
            <w:pPr>
              <w:pStyle w:val="Normal6a"/>
            </w:pPr>
            <w:r w:rsidRPr="00955AAB">
              <w:rPr>
                <w:b/>
                <w:i/>
              </w:rPr>
              <w:t xml:space="preserve">(b) provide or coordinate advanced infrastructures including downstream processing, delivery models and the </w:t>
            </w:r>
            <w:r w:rsidRPr="00955AAB">
              <w:rPr>
                <w:b/>
                <w:i/>
              </w:rPr>
              <w:lastRenderedPageBreak/>
              <w:t>manufacturing of therapies referred to in point (a);</w:t>
            </w:r>
          </w:p>
        </w:tc>
        <w:tc>
          <w:tcPr>
            <w:tcW w:w="4876" w:type="dxa"/>
            <w:tcBorders>
              <w:top w:val="nil"/>
              <w:left w:val="nil"/>
              <w:bottom w:val="nil"/>
              <w:right w:val="nil"/>
            </w:tcBorders>
          </w:tcPr>
          <w:p w14:paraId="5B116174" w14:textId="77777777" w:rsidR="00547D6E" w:rsidRPr="00955AAB" w:rsidRDefault="00547D6E" w:rsidP="00273B59">
            <w:pPr>
              <w:pStyle w:val="Normal6a"/>
            </w:pPr>
          </w:p>
        </w:tc>
      </w:tr>
      <w:tr w:rsidR="00955AAB" w:rsidRPr="00955AAB" w14:paraId="2DB11900" w14:textId="77777777" w:rsidTr="00273B59">
        <w:trPr>
          <w:jc w:val="center"/>
        </w:trPr>
        <w:tc>
          <w:tcPr>
            <w:tcW w:w="4876" w:type="dxa"/>
            <w:tcBorders>
              <w:top w:val="nil"/>
              <w:left w:val="nil"/>
              <w:bottom w:val="nil"/>
              <w:right w:val="nil"/>
            </w:tcBorders>
          </w:tcPr>
          <w:p w14:paraId="25C7ABA4" w14:textId="77777777" w:rsidR="00547D6E" w:rsidRPr="00955AAB" w:rsidRDefault="00547D6E" w:rsidP="00273B59">
            <w:pPr>
              <w:pStyle w:val="Normal6a"/>
            </w:pPr>
            <w:r w:rsidRPr="00955AAB">
              <w:rPr>
                <w:b/>
                <w:i/>
              </w:rPr>
              <w:t>(c) integrate quality, regulatory science, and safety testing functions supporting Union-wide development of advanced therapies;</w:t>
            </w:r>
          </w:p>
        </w:tc>
        <w:tc>
          <w:tcPr>
            <w:tcW w:w="4876" w:type="dxa"/>
            <w:tcBorders>
              <w:top w:val="nil"/>
              <w:left w:val="nil"/>
              <w:bottom w:val="nil"/>
              <w:right w:val="nil"/>
            </w:tcBorders>
          </w:tcPr>
          <w:p w14:paraId="78108AFE" w14:textId="77777777" w:rsidR="00547D6E" w:rsidRPr="00955AAB" w:rsidRDefault="00547D6E" w:rsidP="00273B59">
            <w:pPr>
              <w:pStyle w:val="Normal6a"/>
            </w:pPr>
          </w:p>
        </w:tc>
      </w:tr>
      <w:tr w:rsidR="00955AAB" w:rsidRPr="00955AAB" w14:paraId="098C6D16" w14:textId="77777777" w:rsidTr="00273B59">
        <w:trPr>
          <w:jc w:val="center"/>
        </w:trPr>
        <w:tc>
          <w:tcPr>
            <w:tcW w:w="4876" w:type="dxa"/>
            <w:tcBorders>
              <w:top w:val="nil"/>
              <w:left w:val="nil"/>
              <w:bottom w:val="nil"/>
              <w:right w:val="nil"/>
            </w:tcBorders>
          </w:tcPr>
          <w:p w14:paraId="7E18F009" w14:textId="77777777" w:rsidR="00547D6E" w:rsidRPr="00955AAB" w:rsidRDefault="00547D6E" w:rsidP="00273B59">
            <w:pPr>
              <w:pStyle w:val="Normal6a"/>
            </w:pPr>
            <w:r w:rsidRPr="00955AAB">
              <w:rPr>
                <w:b/>
                <w:i/>
              </w:rPr>
              <w:t>(d) establish structured cooperation among clinical centres, research organisations, industrial developers of biotechnology products, investors and regulators;</w:t>
            </w:r>
          </w:p>
        </w:tc>
        <w:tc>
          <w:tcPr>
            <w:tcW w:w="4876" w:type="dxa"/>
            <w:tcBorders>
              <w:top w:val="nil"/>
              <w:left w:val="nil"/>
              <w:bottom w:val="nil"/>
              <w:right w:val="nil"/>
            </w:tcBorders>
          </w:tcPr>
          <w:p w14:paraId="1DBD7DB6" w14:textId="77777777" w:rsidR="00547D6E" w:rsidRPr="00955AAB" w:rsidRDefault="00547D6E" w:rsidP="00273B59">
            <w:pPr>
              <w:pStyle w:val="Normal6a"/>
            </w:pPr>
          </w:p>
        </w:tc>
      </w:tr>
      <w:tr w:rsidR="00955AAB" w:rsidRPr="00955AAB" w14:paraId="63F5C507" w14:textId="77777777" w:rsidTr="00273B59">
        <w:trPr>
          <w:jc w:val="center"/>
        </w:trPr>
        <w:tc>
          <w:tcPr>
            <w:tcW w:w="4876" w:type="dxa"/>
            <w:tcBorders>
              <w:top w:val="nil"/>
              <w:left w:val="nil"/>
              <w:bottom w:val="nil"/>
              <w:right w:val="nil"/>
            </w:tcBorders>
          </w:tcPr>
          <w:p w14:paraId="6B41A0C8" w14:textId="77777777" w:rsidR="00547D6E" w:rsidRPr="00955AAB" w:rsidRDefault="00547D6E" w:rsidP="00273B59">
            <w:pPr>
              <w:pStyle w:val="Normal6a"/>
            </w:pPr>
            <w:r w:rsidRPr="00955AAB">
              <w:rPr>
                <w:b/>
                <w:i/>
              </w:rPr>
              <w:t>(e) provide multiple services enabling the transition of advanced therapies from laboratory research to commercial manufacturing, including:</w:t>
            </w:r>
          </w:p>
        </w:tc>
        <w:tc>
          <w:tcPr>
            <w:tcW w:w="4876" w:type="dxa"/>
            <w:tcBorders>
              <w:top w:val="nil"/>
              <w:left w:val="nil"/>
              <w:bottom w:val="nil"/>
              <w:right w:val="nil"/>
            </w:tcBorders>
          </w:tcPr>
          <w:p w14:paraId="4FC216E9" w14:textId="77777777" w:rsidR="00547D6E" w:rsidRPr="00955AAB" w:rsidRDefault="00547D6E" w:rsidP="00273B59">
            <w:pPr>
              <w:pStyle w:val="Normal6a"/>
            </w:pPr>
          </w:p>
        </w:tc>
      </w:tr>
      <w:tr w:rsidR="00955AAB" w:rsidRPr="00955AAB" w14:paraId="56418EEA" w14:textId="77777777" w:rsidTr="00273B59">
        <w:trPr>
          <w:jc w:val="center"/>
        </w:trPr>
        <w:tc>
          <w:tcPr>
            <w:tcW w:w="4876" w:type="dxa"/>
            <w:tcBorders>
              <w:top w:val="nil"/>
              <w:left w:val="nil"/>
              <w:bottom w:val="nil"/>
              <w:right w:val="nil"/>
            </w:tcBorders>
          </w:tcPr>
          <w:p w14:paraId="66949C52" w14:textId="77777777" w:rsidR="00547D6E" w:rsidRPr="00955AAB" w:rsidRDefault="00547D6E" w:rsidP="00273B59">
            <w:pPr>
              <w:pStyle w:val="Normal6a"/>
            </w:pPr>
            <w:r w:rsidRPr="00955AAB">
              <w:rPr>
                <w:b/>
                <w:i/>
              </w:rPr>
              <w:t>(i) provide acceleration programmes to transform innovative ideas into viable business propositions;</w:t>
            </w:r>
          </w:p>
        </w:tc>
        <w:tc>
          <w:tcPr>
            <w:tcW w:w="4876" w:type="dxa"/>
            <w:tcBorders>
              <w:top w:val="nil"/>
              <w:left w:val="nil"/>
              <w:bottom w:val="nil"/>
              <w:right w:val="nil"/>
            </w:tcBorders>
          </w:tcPr>
          <w:p w14:paraId="6E3DDC83" w14:textId="77777777" w:rsidR="00547D6E" w:rsidRPr="00955AAB" w:rsidRDefault="00547D6E" w:rsidP="00273B59">
            <w:pPr>
              <w:pStyle w:val="Normal6a"/>
            </w:pPr>
          </w:p>
        </w:tc>
      </w:tr>
      <w:tr w:rsidR="00955AAB" w:rsidRPr="00955AAB" w14:paraId="2C921F64" w14:textId="77777777" w:rsidTr="00273B59">
        <w:trPr>
          <w:jc w:val="center"/>
        </w:trPr>
        <w:tc>
          <w:tcPr>
            <w:tcW w:w="4876" w:type="dxa"/>
            <w:tcBorders>
              <w:top w:val="nil"/>
              <w:left w:val="nil"/>
              <w:bottom w:val="nil"/>
              <w:right w:val="nil"/>
            </w:tcBorders>
          </w:tcPr>
          <w:p w14:paraId="2C1494A1" w14:textId="77777777" w:rsidR="00547D6E" w:rsidRPr="00955AAB" w:rsidRDefault="00547D6E" w:rsidP="00273B59">
            <w:pPr>
              <w:pStyle w:val="Normal6a"/>
            </w:pPr>
            <w:r w:rsidRPr="00955AAB">
              <w:rPr>
                <w:b/>
                <w:i/>
              </w:rPr>
              <w:t>(ii) provide incubation programmes assisting early-stage companies requiring GMP infrastructure, technical and regulatory expertise;</w:t>
            </w:r>
          </w:p>
        </w:tc>
        <w:tc>
          <w:tcPr>
            <w:tcW w:w="4876" w:type="dxa"/>
            <w:tcBorders>
              <w:top w:val="nil"/>
              <w:left w:val="nil"/>
              <w:bottom w:val="nil"/>
              <w:right w:val="nil"/>
            </w:tcBorders>
          </w:tcPr>
          <w:p w14:paraId="2C96B45D" w14:textId="77777777" w:rsidR="00547D6E" w:rsidRPr="00955AAB" w:rsidRDefault="00547D6E" w:rsidP="00273B59">
            <w:pPr>
              <w:pStyle w:val="Normal6a"/>
            </w:pPr>
          </w:p>
        </w:tc>
      </w:tr>
      <w:tr w:rsidR="00955AAB" w:rsidRPr="00955AAB" w14:paraId="10E99947" w14:textId="77777777" w:rsidTr="00273B59">
        <w:trPr>
          <w:jc w:val="center"/>
        </w:trPr>
        <w:tc>
          <w:tcPr>
            <w:tcW w:w="4876" w:type="dxa"/>
            <w:tcBorders>
              <w:top w:val="nil"/>
              <w:left w:val="nil"/>
              <w:bottom w:val="nil"/>
              <w:right w:val="nil"/>
            </w:tcBorders>
          </w:tcPr>
          <w:p w14:paraId="7CCAFD5E" w14:textId="77777777" w:rsidR="00547D6E" w:rsidRPr="00955AAB" w:rsidRDefault="00547D6E" w:rsidP="00273B59">
            <w:pPr>
              <w:pStyle w:val="Normal6a"/>
            </w:pPr>
            <w:r w:rsidRPr="00955AAB">
              <w:rPr>
                <w:b/>
                <w:i/>
              </w:rPr>
              <w:t>(iii) carry out networking and partnership facilitation to foster alliances;</w:t>
            </w:r>
          </w:p>
        </w:tc>
        <w:tc>
          <w:tcPr>
            <w:tcW w:w="4876" w:type="dxa"/>
            <w:tcBorders>
              <w:top w:val="nil"/>
              <w:left w:val="nil"/>
              <w:bottom w:val="nil"/>
              <w:right w:val="nil"/>
            </w:tcBorders>
          </w:tcPr>
          <w:p w14:paraId="1266E847" w14:textId="77777777" w:rsidR="00547D6E" w:rsidRPr="00955AAB" w:rsidRDefault="00547D6E" w:rsidP="00273B59">
            <w:pPr>
              <w:pStyle w:val="Normal6a"/>
            </w:pPr>
          </w:p>
        </w:tc>
      </w:tr>
      <w:tr w:rsidR="00955AAB" w:rsidRPr="00955AAB" w14:paraId="29312FCE" w14:textId="77777777" w:rsidTr="00273B59">
        <w:trPr>
          <w:jc w:val="center"/>
        </w:trPr>
        <w:tc>
          <w:tcPr>
            <w:tcW w:w="4876" w:type="dxa"/>
            <w:tcBorders>
              <w:top w:val="nil"/>
              <w:left w:val="nil"/>
              <w:bottom w:val="nil"/>
              <w:right w:val="nil"/>
            </w:tcBorders>
          </w:tcPr>
          <w:p w14:paraId="6CA9F615" w14:textId="77777777" w:rsidR="00547D6E" w:rsidRPr="00955AAB" w:rsidRDefault="00547D6E" w:rsidP="00273B59">
            <w:pPr>
              <w:pStyle w:val="Normal6a"/>
            </w:pPr>
            <w:r w:rsidRPr="00955AAB">
              <w:rPr>
                <w:b/>
                <w:i/>
              </w:rPr>
              <w:t>(iv) ensure access to clinical and hospital settings, including for paediatric patients, for testing, clinical validation, and feedback;</w:t>
            </w:r>
          </w:p>
        </w:tc>
        <w:tc>
          <w:tcPr>
            <w:tcW w:w="4876" w:type="dxa"/>
            <w:tcBorders>
              <w:top w:val="nil"/>
              <w:left w:val="nil"/>
              <w:bottom w:val="nil"/>
              <w:right w:val="nil"/>
            </w:tcBorders>
          </w:tcPr>
          <w:p w14:paraId="4F5273CC" w14:textId="77777777" w:rsidR="00547D6E" w:rsidRPr="00955AAB" w:rsidRDefault="00547D6E" w:rsidP="00273B59">
            <w:pPr>
              <w:pStyle w:val="Normal6a"/>
            </w:pPr>
          </w:p>
        </w:tc>
      </w:tr>
      <w:tr w:rsidR="00955AAB" w:rsidRPr="00955AAB" w14:paraId="6BB4E9D4" w14:textId="77777777" w:rsidTr="00273B59">
        <w:trPr>
          <w:jc w:val="center"/>
        </w:trPr>
        <w:tc>
          <w:tcPr>
            <w:tcW w:w="4876" w:type="dxa"/>
            <w:tcBorders>
              <w:top w:val="nil"/>
              <w:left w:val="nil"/>
              <w:bottom w:val="nil"/>
              <w:right w:val="nil"/>
            </w:tcBorders>
          </w:tcPr>
          <w:p w14:paraId="5F03AB61" w14:textId="77777777" w:rsidR="00547D6E" w:rsidRPr="00955AAB" w:rsidRDefault="00547D6E" w:rsidP="00273B59">
            <w:pPr>
              <w:pStyle w:val="Normal6a"/>
            </w:pPr>
            <w:r w:rsidRPr="00955AAB">
              <w:rPr>
                <w:b/>
                <w:i/>
              </w:rPr>
              <w:t>(v) provide education and training for researchers, clinicians, and developers; and</w:t>
            </w:r>
          </w:p>
        </w:tc>
        <w:tc>
          <w:tcPr>
            <w:tcW w:w="4876" w:type="dxa"/>
            <w:tcBorders>
              <w:top w:val="nil"/>
              <w:left w:val="nil"/>
              <w:bottom w:val="nil"/>
              <w:right w:val="nil"/>
            </w:tcBorders>
          </w:tcPr>
          <w:p w14:paraId="2AD29543" w14:textId="77777777" w:rsidR="00547D6E" w:rsidRPr="00955AAB" w:rsidRDefault="00547D6E" w:rsidP="00273B59">
            <w:pPr>
              <w:pStyle w:val="Normal6a"/>
            </w:pPr>
          </w:p>
        </w:tc>
      </w:tr>
      <w:tr w:rsidR="00955AAB" w:rsidRPr="00955AAB" w14:paraId="15E0CB5D" w14:textId="77777777" w:rsidTr="00273B59">
        <w:trPr>
          <w:jc w:val="center"/>
        </w:trPr>
        <w:tc>
          <w:tcPr>
            <w:tcW w:w="4876" w:type="dxa"/>
            <w:tcBorders>
              <w:top w:val="nil"/>
              <w:left w:val="nil"/>
              <w:bottom w:val="nil"/>
              <w:right w:val="nil"/>
            </w:tcBorders>
          </w:tcPr>
          <w:p w14:paraId="167B5697" w14:textId="77777777" w:rsidR="00547D6E" w:rsidRPr="00955AAB" w:rsidRDefault="00547D6E" w:rsidP="00273B59">
            <w:pPr>
              <w:pStyle w:val="Normal6a"/>
            </w:pPr>
            <w:r w:rsidRPr="00955AAB">
              <w:rPr>
                <w:b/>
                <w:i/>
              </w:rPr>
              <w:t>(vi) ensure the possibility of cross-border access to users from any Member State.</w:t>
            </w:r>
          </w:p>
        </w:tc>
        <w:tc>
          <w:tcPr>
            <w:tcW w:w="4876" w:type="dxa"/>
            <w:tcBorders>
              <w:top w:val="nil"/>
              <w:left w:val="nil"/>
              <w:bottom w:val="nil"/>
              <w:right w:val="nil"/>
            </w:tcBorders>
          </w:tcPr>
          <w:p w14:paraId="14B599FA" w14:textId="77777777" w:rsidR="00547D6E" w:rsidRPr="00955AAB" w:rsidRDefault="00547D6E" w:rsidP="00273B59">
            <w:pPr>
              <w:pStyle w:val="Normal6a"/>
            </w:pPr>
          </w:p>
        </w:tc>
      </w:tr>
      <w:tr w:rsidR="00955AAB" w:rsidRPr="00955AAB" w14:paraId="27A6C8E2" w14:textId="77777777" w:rsidTr="00273B59">
        <w:trPr>
          <w:jc w:val="center"/>
        </w:trPr>
        <w:tc>
          <w:tcPr>
            <w:tcW w:w="4876" w:type="dxa"/>
            <w:tcBorders>
              <w:top w:val="nil"/>
              <w:left w:val="nil"/>
              <w:bottom w:val="nil"/>
              <w:right w:val="nil"/>
            </w:tcBorders>
          </w:tcPr>
          <w:p w14:paraId="6BE66375" w14:textId="77777777" w:rsidR="00547D6E" w:rsidRPr="00955AAB" w:rsidRDefault="00547D6E" w:rsidP="00273B59">
            <w:pPr>
              <w:pStyle w:val="Normal6a"/>
            </w:pPr>
            <w:r w:rsidRPr="00955AAB">
              <w:rPr>
                <w:b/>
                <w:i/>
              </w:rPr>
              <w:t>3. The Commission may adopt implementing acts to detail the conditions listed in paragraph 2 of this Article, with a view to ensure a consistent approach in their implementation across the Member States. These implementing acts shall be adopted in accordance with the examination procedure referred to in Article 65(2).</w:t>
            </w:r>
          </w:p>
        </w:tc>
        <w:tc>
          <w:tcPr>
            <w:tcW w:w="4876" w:type="dxa"/>
            <w:tcBorders>
              <w:top w:val="nil"/>
              <w:left w:val="nil"/>
              <w:bottom w:val="nil"/>
              <w:right w:val="nil"/>
            </w:tcBorders>
          </w:tcPr>
          <w:p w14:paraId="008273F2" w14:textId="77777777" w:rsidR="00547D6E" w:rsidRPr="00955AAB" w:rsidRDefault="00547D6E" w:rsidP="00273B59">
            <w:pPr>
              <w:pStyle w:val="Normal6a"/>
            </w:pPr>
          </w:p>
        </w:tc>
      </w:tr>
    </w:tbl>
    <w:p w14:paraId="447541E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16DD195" w14:textId="77777777" w:rsidR="00547D6E" w:rsidRPr="00955AAB" w:rsidRDefault="00547D6E" w:rsidP="00547D6E">
      <w:r w:rsidRPr="00955AAB">
        <w:rPr>
          <w:rStyle w:val="HideTWBExt"/>
        </w:rPr>
        <w:lastRenderedPageBreak/>
        <w:t>&lt;/Amend&gt;</w:t>
      </w:r>
    </w:p>
    <w:p w14:paraId="4F845D9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1486</w:t>
      </w:r>
      <w:r w:rsidRPr="00955AAB">
        <w:rPr>
          <w:rStyle w:val="HideTWBExt"/>
          <w:b w:val="0"/>
        </w:rPr>
        <w:t>&lt;/NumAm&gt;</w:t>
      </w:r>
    </w:p>
    <w:p w14:paraId="24063056"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1C79109C" w14:textId="77777777" w:rsidR="00547D6E" w:rsidRPr="00955AAB" w:rsidRDefault="00547D6E" w:rsidP="00547D6E">
      <w:pPr>
        <w:pStyle w:val="NormalBold"/>
      </w:pPr>
      <w:r w:rsidRPr="00955AAB">
        <w:rPr>
          <w:rStyle w:val="HideTWBExt"/>
          <w:b w:val="0"/>
        </w:rPr>
        <w:t>&lt;/RepeatBlock-By&gt;</w:t>
      </w:r>
    </w:p>
    <w:p w14:paraId="6B7F017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26744EA" w14:textId="77777777" w:rsidR="00547D6E" w:rsidRPr="00955AAB" w:rsidRDefault="00547D6E" w:rsidP="00547D6E">
      <w:pPr>
        <w:pStyle w:val="NormalBold"/>
      </w:pPr>
      <w:r w:rsidRPr="00955AAB">
        <w:rPr>
          <w:rStyle w:val="HideTWBExt"/>
          <w:b w:val="0"/>
        </w:rPr>
        <w:t>&lt;Article&gt;</w:t>
      </w:r>
      <w:r w:rsidRPr="00955AAB">
        <w:t>Article 6 – title</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EC8BF7F" w14:textId="77777777" w:rsidTr="00273B59">
        <w:trPr>
          <w:trHeight w:hRule="exact" w:val="240"/>
          <w:jc w:val="center"/>
        </w:trPr>
        <w:tc>
          <w:tcPr>
            <w:tcW w:w="9752" w:type="dxa"/>
            <w:gridSpan w:val="2"/>
            <w:tcBorders>
              <w:top w:val="nil"/>
              <w:left w:val="nil"/>
              <w:bottom w:val="nil"/>
              <w:right w:val="nil"/>
            </w:tcBorders>
          </w:tcPr>
          <w:p w14:paraId="4ECB7809" w14:textId="77777777" w:rsidR="00547D6E" w:rsidRPr="00955AAB" w:rsidRDefault="00547D6E" w:rsidP="00273B59"/>
        </w:tc>
      </w:tr>
      <w:tr w:rsidR="00955AAB" w:rsidRPr="00955AAB" w14:paraId="561D3FE4" w14:textId="77777777" w:rsidTr="00273B59">
        <w:trPr>
          <w:trHeight w:val="240"/>
          <w:jc w:val="center"/>
        </w:trPr>
        <w:tc>
          <w:tcPr>
            <w:tcW w:w="4876" w:type="dxa"/>
            <w:tcBorders>
              <w:top w:val="nil"/>
              <w:left w:val="nil"/>
              <w:bottom w:val="nil"/>
              <w:right w:val="nil"/>
            </w:tcBorders>
          </w:tcPr>
          <w:p w14:paraId="26674DE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4240D40" w14:textId="77777777" w:rsidR="00547D6E" w:rsidRPr="00955AAB" w:rsidRDefault="00547D6E" w:rsidP="00273B59">
            <w:pPr>
              <w:pStyle w:val="AmColumnHeading"/>
            </w:pPr>
            <w:r w:rsidRPr="00955AAB">
              <w:t>Amendment</w:t>
            </w:r>
          </w:p>
        </w:tc>
      </w:tr>
      <w:tr w:rsidR="00955AAB" w:rsidRPr="00955AAB" w14:paraId="5255310E" w14:textId="77777777" w:rsidTr="00273B59">
        <w:trPr>
          <w:jc w:val="center"/>
        </w:trPr>
        <w:tc>
          <w:tcPr>
            <w:tcW w:w="4876" w:type="dxa"/>
            <w:tcBorders>
              <w:top w:val="nil"/>
              <w:left w:val="nil"/>
              <w:bottom w:val="nil"/>
              <w:right w:val="nil"/>
            </w:tcBorders>
          </w:tcPr>
          <w:p w14:paraId="3B290065" w14:textId="77777777" w:rsidR="00547D6E" w:rsidRPr="00955AAB" w:rsidRDefault="00547D6E" w:rsidP="00273B59">
            <w:pPr>
              <w:pStyle w:val="Normal6a"/>
            </w:pPr>
            <w:r w:rsidRPr="00955AAB">
              <w:t>Centres of excellence for advanced therapies</w:t>
            </w:r>
          </w:p>
        </w:tc>
        <w:tc>
          <w:tcPr>
            <w:tcW w:w="4876" w:type="dxa"/>
            <w:tcBorders>
              <w:top w:val="nil"/>
              <w:left w:val="nil"/>
              <w:bottom w:val="nil"/>
              <w:right w:val="nil"/>
            </w:tcBorders>
          </w:tcPr>
          <w:p w14:paraId="2F00F21E" w14:textId="77777777" w:rsidR="00547D6E" w:rsidRPr="00955AAB" w:rsidRDefault="00547D6E" w:rsidP="00273B59">
            <w:pPr>
              <w:pStyle w:val="Normal6a"/>
            </w:pPr>
            <w:r w:rsidRPr="00955AAB">
              <w:t xml:space="preserve">Centres of excellence for </w:t>
            </w:r>
            <w:r w:rsidRPr="00955AAB">
              <w:rPr>
                <w:b/>
                <w:i/>
              </w:rPr>
              <w:t>development of innovative and/or</w:t>
            </w:r>
            <w:r w:rsidRPr="00955AAB">
              <w:t xml:space="preserve"> advanced therapies </w:t>
            </w:r>
            <w:r w:rsidRPr="00955AAB">
              <w:rPr>
                <w:b/>
                <w:i/>
              </w:rPr>
              <w:t>including for rare or life-threatening or seriously debilitating diseases</w:t>
            </w:r>
          </w:p>
        </w:tc>
      </w:tr>
    </w:tbl>
    <w:p w14:paraId="2947BCD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024DE12" w14:textId="77777777" w:rsidR="00547D6E" w:rsidRPr="00955AAB" w:rsidRDefault="00547D6E" w:rsidP="00547D6E">
      <w:r w:rsidRPr="00955AAB">
        <w:rPr>
          <w:rStyle w:val="HideTWBExt"/>
        </w:rPr>
        <w:t>&lt;/Amend&gt;</w:t>
      </w:r>
    </w:p>
    <w:p w14:paraId="2840043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1487</w:t>
      </w:r>
      <w:r w:rsidRPr="00955AAB">
        <w:rPr>
          <w:rStyle w:val="HideTWBExt"/>
          <w:b w:val="0"/>
        </w:rPr>
        <w:t>&lt;/NumAm&gt;</w:t>
      </w:r>
    </w:p>
    <w:p w14:paraId="3AEE6E99"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6815BB65" w14:textId="77777777" w:rsidR="00547D6E" w:rsidRPr="00955AAB" w:rsidRDefault="00547D6E" w:rsidP="00547D6E">
      <w:pPr>
        <w:pStyle w:val="NormalBold"/>
      </w:pPr>
      <w:r w:rsidRPr="00955AAB">
        <w:rPr>
          <w:rStyle w:val="HideTWBExt"/>
          <w:b w:val="0"/>
        </w:rPr>
        <w:t>&lt;/RepeatBlock-By&gt;</w:t>
      </w:r>
    </w:p>
    <w:p w14:paraId="24C30D6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9E5D79F" w14:textId="77777777" w:rsidR="00547D6E" w:rsidRPr="00955AAB" w:rsidRDefault="00547D6E" w:rsidP="00547D6E">
      <w:pPr>
        <w:pStyle w:val="NormalBold"/>
      </w:pPr>
      <w:r w:rsidRPr="00955AAB">
        <w:rPr>
          <w:rStyle w:val="HideTWBExt"/>
          <w:b w:val="0"/>
        </w:rPr>
        <w:t>&lt;Article&gt;</w:t>
      </w:r>
      <w:r w:rsidRPr="00955AAB">
        <w:t>Article 6 – title</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9D3B0E9" w14:textId="77777777" w:rsidTr="00273B59">
        <w:trPr>
          <w:trHeight w:hRule="exact" w:val="240"/>
          <w:jc w:val="center"/>
        </w:trPr>
        <w:tc>
          <w:tcPr>
            <w:tcW w:w="9752" w:type="dxa"/>
            <w:gridSpan w:val="2"/>
            <w:tcBorders>
              <w:top w:val="nil"/>
              <w:left w:val="nil"/>
              <w:bottom w:val="nil"/>
              <w:right w:val="nil"/>
            </w:tcBorders>
          </w:tcPr>
          <w:p w14:paraId="318DD93C" w14:textId="77777777" w:rsidR="00547D6E" w:rsidRPr="00955AAB" w:rsidRDefault="00547D6E" w:rsidP="00273B59"/>
        </w:tc>
      </w:tr>
      <w:tr w:rsidR="00955AAB" w:rsidRPr="00955AAB" w14:paraId="3085CE58" w14:textId="77777777" w:rsidTr="00273B59">
        <w:trPr>
          <w:trHeight w:val="240"/>
          <w:jc w:val="center"/>
        </w:trPr>
        <w:tc>
          <w:tcPr>
            <w:tcW w:w="4876" w:type="dxa"/>
            <w:tcBorders>
              <w:top w:val="nil"/>
              <w:left w:val="nil"/>
              <w:bottom w:val="nil"/>
              <w:right w:val="nil"/>
            </w:tcBorders>
          </w:tcPr>
          <w:p w14:paraId="3936938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DC6039E" w14:textId="77777777" w:rsidR="00547D6E" w:rsidRPr="00955AAB" w:rsidRDefault="00547D6E" w:rsidP="00273B59">
            <w:pPr>
              <w:pStyle w:val="AmColumnHeading"/>
            </w:pPr>
            <w:r w:rsidRPr="00955AAB">
              <w:t>Amendment</w:t>
            </w:r>
          </w:p>
        </w:tc>
      </w:tr>
      <w:tr w:rsidR="00955AAB" w:rsidRPr="00955AAB" w14:paraId="285786DC" w14:textId="77777777" w:rsidTr="00273B59">
        <w:trPr>
          <w:jc w:val="center"/>
        </w:trPr>
        <w:tc>
          <w:tcPr>
            <w:tcW w:w="4876" w:type="dxa"/>
            <w:tcBorders>
              <w:top w:val="nil"/>
              <w:left w:val="nil"/>
              <w:bottom w:val="nil"/>
              <w:right w:val="nil"/>
            </w:tcBorders>
          </w:tcPr>
          <w:p w14:paraId="1849C8E2" w14:textId="77777777" w:rsidR="00547D6E" w:rsidRPr="00955AAB" w:rsidRDefault="00547D6E" w:rsidP="00273B59">
            <w:pPr>
              <w:pStyle w:val="Normal6a"/>
            </w:pPr>
            <w:r w:rsidRPr="00955AAB">
              <w:rPr>
                <w:b/>
                <w:i/>
              </w:rPr>
              <w:t>Centres</w:t>
            </w:r>
            <w:r w:rsidRPr="00955AAB">
              <w:t xml:space="preserve"> of excellence for advanced therapies</w:t>
            </w:r>
          </w:p>
        </w:tc>
        <w:tc>
          <w:tcPr>
            <w:tcW w:w="4876" w:type="dxa"/>
            <w:tcBorders>
              <w:top w:val="nil"/>
              <w:left w:val="nil"/>
              <w:bottom w:val="nil"/>
              <w:right w:val="nil"/>
            </w:tcBorders>
          </w:tcPr>
          <w:p w14:paraId="61AC4171" w14:textId="77777777" w:rsidR="00547D6E" w:rsidRPr="00955AAB" w:rsidRDefault="00547D6E" w:rsidP="00273B59">
            <w:pPr>
              <w:pStyle w:val="Normal6a"/>
            </w:pPr>
            <w:r w:rsidRPr="00955AAB">
              <w:rPr>
                <w:b/>
                <w:i/>
              </w:rPr>
              <w:t>Networks</w:t>
            </w:r>
            <w:r w:rsidRPr="00955AAB">
              <w:t xml:space="preserve"> of excellence for advanced therapies</w:t>
            </w:r>
          </w:p>
        </w:tc>
      </w:tr>
    </w:tbl>
    <w:p w14:paraId="40DD749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ACEE0C9"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3D923245" w14:textId="77777777" w:rsidR="00547D6E" w:rsidRPr="00955AAB" w:rsidRDefault="00547D6E" w:rsidP="00547D6E">
      <w:pPr>
        <w:pStyle w:val="AmJustText"/>
      </w:pPr>
      <w:r w:rsidRPr="00955AAB">
        <w:t xml:space="preserve">As there is no physical centre, the use of this terminology may be misleading. </w:t>
      </w:r>
      <w:proofErr w:type="spellStart"/>
      <w:r w:rsidRPr="00955AAB">
        <w:t>Referring</w:t>
      </w:r>
      <w:proofErr w:type="spellEnd"/>
      <w:r w:rsidRPr="00955AAB">
        <w:t xml:space="preserve"> instead to a network would more accurately reflect the structure and functioning of the initiative.</w:t>
      </w:r>
    </w:p>
    <w:p w14:paraId="2C9F6433" w14:textId="77777777" w:rsidR="00547D6E" w:rsidRPr="00955AAB" w:rsidRDefault="00547D6E" w:rsidP="00547D6E">
      <w:r w:rsidRPr="00955AAB">
        <w:rPr>
          <w:rStyle w:val="HideTWBExt"/>
        </w:rPr>
        <w:t>&lt;/Amend&gt;</w:t>
      </w:r>
    </w:p>
    <w:p w14:paraId="2ED8F17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1488</w:t>
      </w:r>
      <w:r w:rsidRPr="00955AAB">
        <w:rPr>
          <w:rStyle w:val="HideTWBExt"/>
          <w:b w:val="0"/>
        </w:rPr>
        <w:t>&lt;/NumAm&gt;</w:t>
      </w:r>
    </w:p>
    <w:p w14:paraId="53B4CE68"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5A5F4AA4" w14:textId="77777777" w:rsidR="00547D6E" w:rsidRPr="00955AAB" w:rsidRDefault="00547D6E" w:rsidP="00547D6E">
      <w:pPr>
        <w:pStyle w:val="NormalBold"/>
      </w:pPr>
      <w:r w:rsidRPr="00955AAB">
        <w:rPr>
          <w:rStyle w:val="HideTWBExt"/>
          <w:b w:val="0"/>
        </w:rPr>
        <w:t>&lt;/RepeatBlock-By&gt;</w:t>
      </w:r>
    </w:p>
    <w:p w14:paraId="14BF4DC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A175064" w14:textId="77777777" w:rsidR="00547D6E" w:rsidRPr="00955AAB" w:rsidRDefault="00547D6E" w:rsidP="00547D6E">
      <w:pPr>
        <w:pStyle w:val="NormalBold"/>
      </w:pPr>
      <w:r w:rsidRPr="00955AAB">
        <w:rPr>
          <w:rStyle w:val="HideTWBExt"/>
          <w:b w:val="0"/>
        </w:rPr>
        <w:t>&lt;Article&gt;</w:t>
      </w:r>
      <w:r w:rsidRPr="00955AAB">
        <w:t>Article 6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4977C3A" w14:textId="77777777" w:rsidTr="00273B59">
        <w:trPr>
          <w:trHeight w:hRule="exact" w:val="240"/>
          <w:jc w:val="center"/>
        </w:trPr>
        <w:tc>
          <w:tcPr>
            <w:tcW w:w="9752" w:type="dxa"/>
            <w:gridSpan w:val="2"/>
            <w:tcBorders>
              <w:top w:val="nil"/>
              <w:left w:val="nil"/>
              <w:bottom w:val="nil"/>
              <w:right w:val="nil"/>
            </w:tcBorders>
          </w:tcPr>
          <w:p w14:paraId="3B73CD4B" w14:textId="77777777" w:rsidR="00547D6E" w:rsidRPr="00955AAB" w:rsidRDefault="00547D6E" w:rsidP="00273B59"/>
        </w:tc>
      </w:tr>
      <w:tr w:rsidR="00955AAB" w:rsidRPr="00955AAB" w14:paraId="15D7364D" w14:textId="77777777" w:rsidTr="00273B59">
        <w:trPr>
          <w:trHeight w:val="240"/>
          <w:jc w:val="center"/>
        </w:trPr>
        <w:tc>
          <w:tcPr>
            <w:tcW w:w="4876" w:type="dxa"/>
            <w:tcBorders>
              <w:top w:val="nil"/>
              <w:left w:val="nil"/>
              <w:bottom w:val="nil"/>
              <w:right w:val="nil"/>
            </w:tcBorders>
          </w:tcPr>
          <w:p w14:paraId="2285AFF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DBB4F1E" w14:textId="77777777" w:rsidR="00547D6E" w:rsidRPr="00955AAB" w:rsidRDefault="00547D6E" w:rsidP="00273B59">
            <w:pPr>
              <w:pStyle w:val="AmColumnHeading"/>
            </w:pPr>
            <w:r w:rsidRPr="00955AAB">
              <w:t>Amendment</w:t>
            </w:r>
          </w:p>
        </w:tc>
      </w:tr>
      <w:tr w:rsidR="00955AAB" w:rsidRPr="00955AAB" w14:paraId="0CEB7B82" w14:textId="77777777" w:rsidTr="00273B59">
        <w:trPr>
          <w:jc w:val="center"/>
        </w:trPr>
        <w:tc>
          <w:tcPr>
            <w:tcW w:w="4876" w:type="dxa"/>
            <w:tcBorders>
              <w:top w:val="nil"/>
              <w:left w:val="nil"/>
              <w:bottom w:val="nil"/>
              <w:right w:val="nil"/>
            </w:tcBorders>
          </w:tcPr>
          <w:p w14:paraId="7C4AD9F2" w14:textId="77777777" w:rsidR="00547D6E" w:rsidRPr="00955AAB" w:rsidRDefault="00547D6E" w:rsidP="00273B59">
            <w:pPr>
              <w:pStyle w:val="Normal6a"/>
            </w:pPr>
            <w:r w:rsidRPr="00955AAB">
              <w:t>1.</w:t>
            </w:r>
            <w:r w:rsidRPr="00955AAB">
              <w:tab/>
              <w:t xml:space="preserve">To enable access to the support </w:t>
            </w:r>
            <w:r w:rsidRPr="00955AAB">
              <w:lastRenderedPageBreak/>
              <w:t>measures laid down in Section 2 of Chapter II, the Commission shall recognise projects located in the Union as high impact health biotechnology strategic projects in the form of centres of excellence for advanced therapies, including for advanced therapy medicinal products (ATMPs), only where they comply with the conditions laid down in Article 4[(1) and reinforce the Union’s capability in the area of advanced therapies, by fulfilling all of the conditions set out in paragraph 2 of this Article.</w:t>
            </w:r>
          </w:p>
        </w:tc>
        <w:tc>
          <w:tcPr>
            <w:tcW w:w="4876" w:type="dxa"/>
            <w:tcBorders>
              <w:top w:val="nil"/>
              <w:left w:val="nil"/>
              <w:bottom w:val="nil"/>
              <w:right w:val="nil"/>
            </w:tcBorders>
          </w:tcPr>
          <w:p w14:paraId="5E981F09" w14:textId="77777777" w:rsidR="00547D6E" w:rsidRPr="00955AAB" w:rsidRDefault="00547D6E" w:rsidP="00273B59">
            <w:pPr>
              <w:pStyle w:val="Normal6a"/>
            </w:pPr>
            <w:r w:rsidRPr="00955AAB">
              <w:lastRenderedPageBreak/>
              <w:t>1.</w:t>
            </w:r>
            <w:r w:rsidRPr="00955AAB">
              <w:tab/>
              <w:t xml:space="preserve">To enable access to the support </w:t>
            </w:r>
            <w:r w:rsidRPr="00955AAB">
              <w:lastRenderedPageBreak/>
              <w:t>measures laid down in Section 2 of Chapter II, the Commission shall recognise projects located in the Union</w:t>
            </w:r>
            <w:r w:rsidRPr="00955AAB">
              <w:rPr>
                <w:b/>
                <w:i/>
              </w:rPr>
              <w:t>, which may be implemented by public entities, private entities, or through public-private partnerships (PPPs),</w:t>
            </w:r>
            <w:r w:rsidRPr="00955AAB">
              <w:t xml:space="preserve"> as high impact health biotechnology strategic projects in the form of centres of excellence for advanced therapies, including for advanced therapy medicinal products (ATMPs), only where they comply with the conditions laid down in Article 4[(1) and reinforce the Union’s capability in the area of advanced therapies, by fulfilling all of the conditions set out in paragraph 2 </w:t>
            </w:r>
            <w:r w:rsidRPr="00955AAB">
              <w:rPr>
                <w:b/>
                <w:i/>
              </w:rPr>
              <w:t>or 2a</w:t>
            </w:r>
            <w:r w:rsidRPr="00955AAB">
              <w:t xml:space="preserve"> of this Article. </w:t>
            </w:r>
            <w:r w:rsidRPr="00955AAB">
              <w:rPr>
                <w:b/>
                <w:i/>
              </w:rPr>
              <w:t>Centres of excellence for advanced therapies may take the form of a network of organisations established in one or more Member States. The conditions set out in paragraph 2 may be fulfilled jointly by the entities forming such a network.</w:t>
            </w:r>
          </w:p>
        </w:tc>
      </w:tr>
    </w:tbl>
    <w:p w14:paraId="40EDD888"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F98BCFB" w14:textId="77777777" w:rsidR="00547D6E" w:rsidRPr="00955AAB" w:rsidRDefault="00547D6E" w:rsidP="00547D6E">
      <w:r w:rsidRPr="00955AAB">
        <w:rPr>
          <w:rStyle w:val="HideTWBExt"/>
        </w:rPr>
        <w:t>&lt;/Amend&gt;</w:t>
      </w:r>
    </w:p>
    <w:p w14:paraId="57519B1E"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1489</w:t>
      </w:r>
      <w:r w:rsidRPr="00955AAB">
        <w:rPr>
          <w:rStyle w:val="HideTWBExt"/>
          <w:b w:val="0"/>
        </w:rPr>
        <w:t>&lt;/NumAm&gt;</w:t>
      </w:r>
    </w:p>
    <w:p w14:paraId="70B8B43F" w14:textId="77777777" w:rsidR="00547D6E" w:rsidRPr="00955AAB" w:rsidRDefault="00547D6E" w:rsidP="00547D6E">
      <w:pPr>
        <w:pStyle w:val="NormalBold"/>
      </w:pPr>
      <w:r w:rsidRPr="00955AAB">
        <w:rPr>
          <w:rStyle w:val="HideTWBExt"/>
          <w:b w:val="0"/>
        </w:rPr>
        <w:t>&lt;RepeatBlock-By&gt;&lt;Members&gt;</w:t>
      </w:r>
      <w:r w:rsidRPr="00955AAB">
        <w:t>Vytenis Povilas Andriukaitis</w:t>
      </w:r>
      <w:r w:rsidRPr="00955AAB">
        <w:rPr>
          <w:rStyle w:val="HideTWBExt"/>
          <w:b w:val="0"/>
        </w:rPr>
        <w:t>&lt;/Members&gt;</w:t>
      </w:r>
    </w:p>
    <w:p w14:paraId="78E7D9BB" w14:textId="77777777" w:rsidR="00547D6E" w:rsidRPr="00955AAB" w:rsidRDefault="00547D6E" w:rsidP="00547D6E">
      <w:pPr>
        <w:pStyle w:val="NormalBold"/>
      </w:pPr>
      <w:r w:rsidRPr="00955AAB">
        <w:rPr>
          <w:rStyle w:val="HideTWBExt"/>
          <w:b w:val="0"/>
        </w:rPr>
        <w:t>&lt;/RepeatBlock-By&gt;</w:t>
      </w:r>
    </w:p>
    <w:p w14:paraId="7198DD1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0665C1A" w14:textId="77777777" w:rsidR="00547D6E" w:rsidRPr="00955AAB" w:rsidRDefault="00547D6E" w:rsidP="00547D6E">
      <w:pPr>
        <w:pStyle w:val="NormalBold"/>
      </w:pPr>
      <w:r w:rsidRPr="00955AAB">
        <w:rPr>
          <w:rStyle w:val="HideTWBExt"/>
          <w:b w:val="0"/>
        </w:rPr>
        <w:t>&lt;Article&gt;</w:t>
      </w:r>
      <w:r w:rsidRPr="00955AAB">
        <w:t>Article 6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F3F4A50" w14:textId="77777777" w:rsidTr="00273B59">
        <w:trPr>
          <w:trHeight w:hRule="exact" w:val="240"/>
          <w:jc w:val="center"/>
        </w:trPr>
        <w:tc>
          <w:tcPr>
            <w:tcW w:w="9752" w:type="dxa"/>
            <w:gridSpan w:val="2"/>
            <w:tcBorders>
              <w:top w:val="nil"/>
              <w:left w:val="nil"/>
              <w:bottom w:val="nil"/>
              <w:right w:val="nil"/>
            </w:tcBorders>
          </w:tcPr>
          <w:p w14:paraId="41E81375" w14:textId="77777777" w:rsidR="00547D6E" w:rsidRPr="00955AAB" w:rsidRDefault="00547D6E" w:rsidP="00273B59"/>
        </w:tc>
      </w:tr>
      <w:tr w:rsidR="00955AAB" w:rsidRPr="00955AAB" w14:paraId="02215CD4" w14:textId="77777777" w:rsidTr="00273B59">
        <w:trPr>
          <w:trHeight w:val="240"/>
          <w:jc w:val="center"/>
        </w:trPr>
        <w:tc>
          <w:tcPr>
            <w:tcW w:w="4876" w:type="dxa"/>
            <w:tcBorders>
              <w:top w:val="nil"/>
              <w:left w:val="nil"/>
              <w:bottom w:val="nil"/>
              <w:right w:val="nil"/>
            </w:tcBorders>
          </w:tcPr>
          <w:p w14:paraId="3A12E4F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1E67BA0" w14:textId="77777777" w:rsidR="00547D6E" w:rsidRPr="00955AAB" w:rsidRDefault="00547D6E" w:rsidP="00273B59">
            <w:pPr>
              <w:pStyle w:val="AmColumnHeading"/>
            </w:pPr>
            <w:r w:rsidRPr="00955AAB">
              <w:t>Amendment</w:t>
            </w:r>
          </w:p>
        </w:tc>
      </w:tr>
      <w:tr w:rsidR="00955AAB" w:rsidRPr="00955AAB" w14:paraId="09719583" w14:textId="77777777" w:rsidTr="00273B59">
        <w:trPr>
          <w:jc w:val="center"/>
        </w:trPr>
        <w:tc>
          <w:tcPr>
            <w:tcW w:w="4876" w:type="dxa"/>
            <w:tcBorders>
              <w:top w:val="nil"/>
              <w:left w:val="nil"/>
              <w:bottom w:val="nil"/>
              <w:right w:val="nil"/>
            </w:tcBorders>
          </w:tcPr>
          <w:p w14:paraId="54F2F13B" w14:textId="77777777" w:rsidR="00547D6E" w:rsidRPr="00955AAB" w:rsidRDefault="00547D6E" w:rsidP="00273B59">
            <w:pPr>
              <w:pStyle w:val="Normal6a"/>
            </w:pPr>
            <w:r w:rsidRPr="00955AAB">
              <w:t>1.</w:t>
            </w:r>
            <w:r w:rsidRPr="00955AAB">
              <w:tab/>
              <w:t>To enable access to the support measures laid down in Section 2 of Chapter II, the Commission shall recognise projects located in the Union as high impact health biotechnology strategic projects in the form of centres of excellence for advanced therapies, including for advanced therapy medicinal products (ATMPs), only where they comply with the conditions laid down in Article 4[(1) and reinforce the Union’s capability in the area of advanced therapies, by fulfilling all of the conditions set out in paragraph 2 of this Article.</w:t>
            </w:r>
          </w:p>
        </w:tc>
        <w:tc>
          <w:tcPr>
            <w:tcW w:w="4876" w:type="dxa"/>
            <w:tcBorders>
              <w:top w:val="nil"/>
              <w:left w:val="nil"/>
              <w:bottom w:val="nil"/>
              <w:right w:val="nil"/>
            </w:tcBorders>
          </w:tcPr>
          <w:p w14:paraId="071D4876" w14:textId="77777777" w:rsidR="00547D6E" w:rsidRPr="00955AAB" w:rsidRDefault="00547D6E" w:rsidP="00273B59">
            <w:pPr>
              <w:pStyle w:val="Normal6a"/>
            </w:pPr>
            <w:r w:rsidRPr="00955AAB">
              <w:t>1.</w:t>
            </w:r>
            <w:r w:rsidRPr="00955AAB">
              <w:tab/>
              <w:t xml:space="preserve">To enable access to the support measures laid down in Section 2 of Chapter II, the Commission shall recognise projects located in the Union as high impact health biotechnology strategic projects in the form of centres of excellence for </w:t>
            </w:r>
            <w:r w:rsidRPr="00955AAB">
              <w:rPr>
                <w:b/>
                <w:i/>
              </w:rPr>
              <w:t>innovative and/or</w:t>
            </w:r>
            <w:r w:rsidRPr="00955AAB">
              <w:t xml:space="preserve"> advanced therapies </w:t>
            </w:r>
            <w:r w:rsidRPr="00955AAB">
              <w:rPr>
                <w:b/>
                <w:i/>
              </w:rPr>
              <w:t>for rare or life-threatening or seriously debilitating diseases</w:t>
            </w:r>
            <w:r w:rsidRPr="00955AAB">
              <w:t xml:space="preserve">, including for advanced therapy medicinal products (ATMPs), only where they comply with the conditions laid down in Article 4[(1) and reinforce the Union’s capability in the area of </w:t>
            </w:r>
            <w:r w:rsidRPr="00955AAB">
              <w:rPr>
                <w:b/>
                <w:i/>
              </w:rPr>
              <w:t>innovative and/or</w:t>
            </w:r>
            <w:r w:rsidRPr="00955AAB">
              <w:t xml:space="preserve"> advanced therapies, by fulfilling all of the conditions set out in paragraph 2 of this </w:t>
            </w:r>
            <w:r w:rsidRPr="00955AAB">
              <w:lastRenderedPageBreak/>
              <w:t xml:space="preserve">Article. </w:t>
            </w:r>
            <w:r w:rsidRPr="00955AAB">
              <w:rPr>
                <w:b/>
                <w:i/>
              </w:rPr>
              <w:t>These centres of excellence can be structured among other things as public institutions and their networks, including ERNs, joint ventures, public-private partnerships or deeply integrated partnerships between different entities. </w:t>
            </w:r>
          </w:p>
        </w:tc>
      </w:tr>
    </w:tbl>
    <w:p w14:paraId="6581705E"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1C0C5AD" w14:textId="77777777" w:rsidR="00547D6E" w:rsidRPr="00955AAB" w:rsidRDefault="00547D6E" w:rsidP="00547D6E">
      <w:r w:rsidRPr="00955AAB">
        <w:rPr>
          <w:rStyle w:val="HideTWBExt"/>
        </w:rPr>
        <w:t>&lt;/Amend&gt;</w:t>
      </w:r>
    </w:p>
    <w:p w14:paraId="61DBFF3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1490</w:t>
      </w:r>
      <w:r w:rsidRPr="00955AAB">
        <w:rPr>
          <w:rStyle w:val="HideTWBExt"/>
          <w:b w:val="0"/>
        </w:rPr>
        <w:t>&lt;/NumAm&gt;</w:t>
      </w:r>
    </w:p>
    <w:p w14:paraId="4FDAD51E" w14:textId="77777777" w:rsidR="00547D6E" w:rsidRPr="00955AAB" w:rsidRDefault="00547D6E" w:rsidP="00547D6E">
      <w:pPr>
        <w:pStyle w:val="NormalBold"/>
      </w:pPr>
      <w:r w:rsidRPr="00955AAB">
        <w:rPr>
          <w:rStyle w:val="HideTWBExt"/>
          <w:b w:val="0"/>
        </w:rPr>
        <w:t>&lt;RepeatBlock-By&gt;&lt;Members&gt;</w:t>
      </w:r>
      <w:r w:rsidRPr="00955AAB">
        <w:t>Katri Kulmuni, Stine Bosse, Morten Løkkegaard, Billy Kelleher, Bart Groothuis, Sophie Wilmès</w:t>
      </w:r>
      <w:r w:rsidRPr="00955AAB">
        <w:rPr>
          <w:rStyle w:val="HideTWBExt"/>
          <w:b w:val="0"/>
        </w:rPr>
        <w:t>&lt;/Members&gt;</w:t>
      </w:r>
    </w:p>
    <w:p w14:paraId="192ECE92" w14:textId="77777777" w:rsidR="00547D6E" w:rsidRPr="00955AAB" w:rsidRDefault="00547D6E" w:rsidP="00547D6E">
      <w:pPr>
        <w:pStyle w:val="NormalBold"/>
      </w:pPr>
      <w:r w:rsidRPr="00955AAB">
        <w:rPr>
          <w:rStyle w:val="HideTWBExt"/>
          <w:b w:val="0"/>
        </w:rPr>
        <w:t>&lt;/RepeatBlock-By&gt;</w:t>
      </w:r>
    </w:p>
    <w:p w14:paraId="33B7756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01EE8E0" w14:textId="77777777" w:rsidR="00547D6E" w:rsidRPr="00955AAB" w:rsidRDefault="00547D6E" w:rsidP="00547D6E">
      <w:pPr>
        <w:pStyle w:val="NormalBold"/>
      </w:pPr>
      <w:r w:rsidRPr="00955AAB">
        <w:rPr>
          <w:rStyle w:val="HideTWBExt"/>
          <w:b w:val="0"/>
        </w:rPr>
        <w:t>&lt;Article&gt;</w:t>
      </w:r>
      <w:r w:rsidRPr="00955AAB">
        <w:t>Article 6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CFEDD93" w14:textId="77777777" w:rsidTr="00273B59">
        <w:trPr>
          <w:trHeight w:hRule="exact" w:val="240"/>
          <w:jc w:val="center"/>
        </w:trPr>
        <w:tc>
          <w:tcPr>
            <w:tcW w:w="9752" w:type="dxa"/>
            <w:gridSpan w:val="2"/>
            <w:tcBorders>
              <w:top w:val="nil"/>
              <w:left w:val="nil"/>
              <w:bottom w:val="nil"/>
              <w:right w:val="nil"/>
            </w:tcBorders>
          </w:tcPr>
          <w:p w14:paraId="5CD89CA9" w14:textId="77777777" w:rsidR="00547D6E" w:rsidRPr="00955AAB" w:rsidRDefault="00547D6E" w:rsidP="00273B59"/>
        </w:tc>
      </w:tr>
      <w:tr w:rsidR="00955AAB" w:rsidRPr="00955AAB" w14:paraId="7C9C8587" w14:textId="77777777" w:rsidTr="00273B59">
        <w:trPr>
          <w:trHeight w:val="240"/>
          <w:jc w:val="center"/>
        </w:trPr>
        <w:tc>
          <w:tcPr>
            <w:tcW w:w="4876" w:type="dxa"/>
            <w:tcBorders>
              <w:top w:val="nil"/>
              <w:left w:val="nil"/>
              <w:bottom w:val="nil"/>
              <w:right w:val="nil"/>
            </w:tcBorders>
          </w:tcPr>
          <w:p w14:paraId="58875CF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C0666A4" w14:textId="77777777" w:rsidR="00547D6E" w:rsidRPr="00955AAB" w:rsidRDefault="00547D6E" w:rsidP="00273B59">
            <w:pPr>
              <w:pStyle w:val="AmColumnHeading"/>
            </w:pPr>
            <w:r w:rsidRPr="00955AAB">
              <w:t>Amendment</w:t>
            </w:r>
          </w:p>
        </w:tc>
      </w:tr>
      <w:tr w:rsidR="00955AAB" w:rsidRPr="00955AAB" w14:paraId="001967F0" w14:textId="77777777" w:rsidTr="00273B59">
        <w:trPr>
          <w:jc w:val="center"/>
        </w:trPr>
        <w:tc>
          <w:tcPr>
            <w:tcW w:w="4876" w:type="dxa"/>
            <w:tcBorders>
              <w:top w:val="nil"/>
              <w:left w:val="nil"/>
              <w:bottom w:val="nil"/>
              <w:right w:val="nil"/>
            </w:tcBorders>
          </w:tcPr>
          <w:p w14:paraId="1BBB9816" w14:textId="77777777" w:rsidR="00547D6E" w:rsidRPr="00955AAB" w:rsidRDefault="00547D6E" w:rsidP="00273B59">
            <w:pPr>
              <w:pStyle w:val="Normal6a"/>
            </w:pPr>
            <w:r w:rsidRPr="00955AAB">
              <w:t>1.</w:t>
            </w:r>
            <w:r w:rsidRPr="00955AAB">
              <w:tab/>
              <w:t>To enable access to the support measures laid down in Section 2 of Chapter II, the Commission shall recognise projects located in the Union as high impact health biotechnology strategic projects in the form of centres of excellence for advanced therapies, including for advanced therapy medicinal products (ATMPs), only where they comply with the conditions laid down in Article 4[(1) and reinforce the Union’s capability in the area of advanced therapies, by fulfilling all of the conditions set out in paragraph 2 of this Article.</w:t>
            </w:r>
          </w:p>
        </w:tc>
        <w:tc>
          <w:tcPr>
            <w:tcW w:w="4876" w:type="dxa"/>
            <w:tcBorders>
              <w:top w:val="nil"/>
              <w:left w:val="nil"/>
              <w:bottom w:val="nil"/>
              <w:right w:val="nil"/>
            </w:tcBorders>
          </w:tcPr>
          <w:p w14:paraId="06C64A34" w14:textId="77777777" w:rsidR="00547D6E" w:rsidRPr="00955AAB" w:rsidRDefault="00547D6E" w:rsidP="00273B59">
            <w:pPr>
              <w:pStyle w:val="Normal6a"/>
            </w:pPr>
            <w:r w:rsidRPr="00955AAB">
              <w:t>1.</w:t>
            </w:r>
            <w:r w:rsidRPr="00955AAB">
              <w:tab/>
              <w:t xml:space="preserve">To enable access to the support measures laid down in Section 2 of Chapter II, the Commission shall recognise projects located in the Union </w:t>
            </w:r>
            <w:r w:rsidRPr="00955AAB">
              <w:rPr>
                <w:b/>
                <w:i/>
              </w:rPr>
              <w:t>which may be implemented by public entities, private entities, or through public-private partnerships (PPPs),</w:t>
            </w:r>
            <w:r w:rsidRPr="00955AAB">
              <w:t xml:space="preserve"> as high impact health biotechnology strategic projects in the form of centres of excellence for advanced therapies, including for advanced therapy medicinal products (ATMPs), only where they comply with the conditions laid down in Article 4[(1) and reinforce the Union’s capability in the area of advanced therapies, by fulfilling all of the conditions set out in paragraph 2 of this Article.</w:t>
            </w:r>
          </w:p>
        </w:tc>
      </w:tr>
    </w:tbl>
    <w:p w14:paraId="69B51AC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3D063A3" w14:textId="77777777" w:rsidR="00547D6E" w:rsidRPr="00955AAB" w:rsidRDefault="00547D6E" w:rsidP="00547D6E">
      <w:r w:rsidRPr="00955AAB">
        <w:rPr>
          <w:rStyle w:val="HideTWBExt"/>
        </w:rPr>
        <w:t>&lt;/Amend&gt;</w:t>
      </w:r>
    </w:p>
    <w:p w14:paraId="3465A06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1491</w:t>
      </w:r>
      <w:r w:rsidRPr="00955AAB">
        <w:rPr>
          <w:rStyle w:val="HideTWBExt"/>
          <w:b w:val="0"/>
        </w:rPr>
        <w:t>&lt;/NumAm&gt;</w:t>
      </w:r>
    </w:p>
    <w:p w14:paraId="39C68613"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101262C5" w14:textId="77777777" w:rsidR="00547D6E" w:rsidRPr="00955AAB" w:rsidRDefault="00547D6E" w:rsidP="00547D6E">
      <w:pPr>
        <w:pStyle w:val="NormalBold"/>
      </w:pPr>
      <w:r w:rsidRPr="00955AAB">
        <w:rPr>
          <w:rStyle w:val="HideTWBExt"/>
          <w:b w:val="0"/>
        </w:rPr>
        <w:t>&lt;/RepeatBlock-By&gt;</w:t>
      </w:r>
    </w:p>
    <w:p w14:paraId="2C63C73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ADDF31B" w14:textId="77777777" w:rsidR="00547D6E" w:rsidRPr="00955AAB" w:rsidRDefault="00547D6E" w:rsidP="00547D6E">
      <w:pPr>
        <w:pStyle w:val="NormalBold"/>
      </w:pPr>
      <w:r w:rsidRPr="00955AAB">
        <w:rPr>
          <w:rStyle w:val="HideTWBExt"/>
          <w:b w:val="0"/>
        </w:rPr>
        <w:t>&lt;Article&gt;</w:t>
      </w:r>
      <w:r w:rsidRPr="00955AAB">
        <w:t>Article 6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DF872C8" w14:textId="77777777" w:rsidTr="00273B59">
        <w:trPr>
          <w:trHeight w:hRule="exact" w:val="240"/>
          <w:jc w:val="center"/>
        </w:trPr>
        <w:tc>
          <w:tcPr>
            <w:tcW w:w="9752" w:type="dxa"/>
            <w:gridSpan w:val="2"/>
            <w:tcBorders>
              <w:top w:val="nil"/>
              <w:left w:val="nil"/>
              <w:bottom w:val="nil"/>
              <w:right w:val="nil"/>
            </w:tcBorders>
          </w:tcPr>
          <w:p w14:paraId="7FC404C8" w14:textId="77777777" w:rsidR="00547D6E" w:rsidRPr="00955AAB" w:rsidRDefault="00547D6E" w:rsidP="00273B59"/>
        </w:tc>
      </w:tr>
      <w:tr w:rsidR="00955AAB" w:rsidRPr="00955AAB" w14:paraId="6B80CFB2" w14:textId="77777777" w:rsidTr="00273B59">
        <w:trPr>
          <w:trHeight w:val="240"/>
          <w:jc w:val="center"/>
        </w:trPr>
        <w:tc>
          <w:tcPr>
            <w:tcW w:w="4876" w:type="dxa"/>
            <w:tcBorders>
              <w:top w:val="nil"/>
              <w:left w:val="nil"/>
              <w:bottom w:val="nil"/>
              <w:right w:val="nil"/>
            </w:tcBorders>
          </w:tcPr>
          <w:p w14:paraId="5F581B8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224DEB6" w14:textId="77777777" w:rsidR="00547D6E" w:rsidRPr="00955AAB" w:rsidRDefault="00547D6E" w:rsidP="00273B59">
            <w:pPr>
              <w:pStyle w:val="AmColumnHeading"/>
            </w:pPr>
            <w:r w:rsidRPr="00955AAB">
              <w:t>Amendment</w:t>
            </w:r>
          </w:p>
        </w:tc>
      </w:tr>
      <w:tr w:rsidR="00955AAB" w:rsidRPr="00955AAB" w14:paraId="5C083BBE" w14:textId="77777777" w:rsidTr="00273B59">
        <w:trPr>
          <w:jc w:val="center"/>
        </w:trPr>
        <w:tc>
          <w:tcPr>
            <w:tcW w:w="4876" w:type="dxa"/>
            <w:tcBorders>
              <w:top w:val="nil"/>
              <w:left w:val="nil"/>
              <w:bottom w:val="nil"/>
              <w:right w:val="nil"/>
            </w:tcBorders>
          </w:tcPr>
          <w:p w14:paraId="47ACC8DD" w14:textId="77777777" w:rsidR="00547D6E" w:rsidRPr="00955AAB" w:rsidRDefault="00547D6E" w:rsidP="00273B59">
            <w:pPr>
              <w:pStyle w:val="Normal6a"/>
            </w:pPr>
            <w:r w:rsidRPr="00955AAB">
              <w:lastRenderedPageBreak/>
              <w:t>1.</w:t>
            </w:r>
            <w:r w:rsidRPr="00955AAB">
              <w:tab/>
              <w:t>To enable access to the support measures laid down in Section 2 of Chapter II, the Commission shall recognise projects located in the Union as high impact health biotechnology strategic projects in the form of centres of excellence for advanced therapies, including for advanced therapy medicinal products (ATMPs), only where they comply with the conditions laid down in Article 4[(1) and reinforce the Union’s capability in the area of advanced therapies, by fulfilling all of the conditions set out in paragraph 2 of this Article.</w:t>
            </w:r>
          </w:p>
        </w:tc>
        <w:tc>
          <w:tcPr>
            <w:tcW w:w="4876" w:type="dxa"/>
            <w:tcBorders>
              <w:top w:val="nil"/>
              <w:left w:val="nil"/>
              <w:bottom w:val="nil"/>
              <w:right w:val="nil"/>
            </w:tcBorders>
          </w:tcPr>
          <w:p w14:paraId="4AA2A106" w14:textId="77777777" w:rsidR="00547D6E" w:rsidRPr="00955AAB" w:rsidRDefault="00547D6E" w:rsidP="00273B59">
            <w:pPr>
              <w:pStyle w:val="Normal6a"/>
            </w:pPr>
            <w:r w:rsidRPr="00955AAB">
              <w:t>1.</w:t>
            </w:r>
            <w:r w:rsidRPr="00955AAB">
              <w:tab/>
              <w:t xml:space="preserve">To enable access to the support measures laid down in Section 2 of Chapter II, the Commission shall recognise projects located in the Union as high impact health biotechnology strategic projects in the form of centres of excellence for advanced therapies, including for advanced therapy medicinal products (ATMPs), only where they comply with the conditions laid down in Article 4[(1) and reinforce the Union’s capability in the area of advanced therapies, by </w:t>
            </w:r>
            <w:r w:rsidRPr="00955AAB">
              <w:rPr>
                <w:b/>
                <w:i/>
              </w:rPr>
              <w:t>supporting the pathway from research to clinical development, manufacturing scale-up and market uptake, by</w:t>
            </w:r>
            <w:r w:rsidRPr="00955AAB">
              <w:t xml:space="preserve"> fulfilling all of the conditions set out in paragraph 2 of this Article.</w:t>
            </w:r>
          </w:p>
        </w:tc>
      </w:tr>
    </w:tbl>
    <w:p w14:paraId="42E8DCB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A671EA8" w14:textId="77777777" w:rsidR="00547D6E" w:rsidRPr="00955AAB" w:rsidRDefault="00547D6E" w:rsidP="00547D6E">
      <w:r w:rsidRPr="00955AAB">
        <w:rPr>
          <w:rStyle w:val="HideTWBExt"/>
        </w:rPr>
        <w:t>&lt;/Amend&gt;</w:t>
      </w:r>
    </w:p>
    <w:p w14:paraId="03DACAA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1492</w:t>
      </w:r>
      <w:r w:rsidRPr="00955AAB">
        <w:rPr>
          <w:rStyle w:val="HideTWBExt"/>
          <w:b w:val="0"/>
        </w:rPr>
        <w:t>&lt;/NumAm&gt;</w:t>
      </w:r>
    </w:p>
    <w:p w14:paraId="7B9DEFD0" w14:textId="77777777" w:rsidR="00547D6E" w:rsidRPr="00955AAB" w:rsidRDefault="00547D6E" w:rsidP="00547D6E">
      <w:pPr>
        <w:pStyle w:val="NormalBold"/>
      </w:pPr>
      <w:r w:rsidRPr="00955AAB">
        <w:rPr>
          <w:rStyle w:val="HideTWBExt"/>
          <w:b w:val="0"/>
        </w:rPr>
        <w:t>&lt;RepeatBlock-By&gt;&lt;Members&gt;</w:t>
      </w:r>
      <w:r w:rsidRPr="00955AAB">
        <w:t>Aurelijus Veryga</w:t>
      </w:r>
      <w:r w:rsidRPr="00955AAB">
        <w:rPr>
          <w:rStyle w:val="HideTWBExt"/>
          <w:b w:val="0"/>
        </w:rPr>
        <w:t>&lt;/Members&gt;</w:t>
      </w:r>
    </w:p>
    <w:p w14:paraId="7505FBC4" w14:textId="77777777" w:rsidR="00547D6E" w:rsidRPr="00955AAB" w:rsidRDefault="00547D6E" w:rsidP="00547D6E">
      <w:pPr>
        <w:pStyle w:val="NormalBold"/>
      </w:pPr>
      <w:r w:rsidRPr="00955AAB">
        <w:rPr>
          <w:rStyle w:val="HideTWBExt"/>
          <w:b w:val="0"/>
        </w:rPr>
        <w:t>&lt;/RepeatBlock-By&gt;</w:t>
      </w:r>
    </w:p>
    <w:p w14:paraId="01987C2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1DE9D15" w14:textId="77777777" w:rsidR="00547D6E" w:rsidRPr="00955AAB" w:rsidRDefault="00547D6E" w:rsidP="00547D6E">
      <w:pPr>
        <w:pStyle w:val="NormalBold"/>
      </w:pPr>
      <w:r w:rsidRPr="00955AAB">
        <w:rPr>
          <w:rStyle w:val="HideTWBExt"/>
          <w:b w:val="0"/>
        </w:rPr>
        <w:t>&lt;Article&gt;</w:t>
      </w:r>
      <w:r w:rsidRPr="00955AAB">
        <w:t>Article 6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6AB4784" w14:textId="77777777" w:rsidTr="00273B59">
        <w:trPr>
          <w:trHeight w:hRule="exact" w:val="240"/>
          <w:jc w:val="center"/>
        </w:trPr>
        <w:tc>
          <w:tcPr>
            <w:tcW w:w="9752" w:type="dxa"/>
            <w:gridSpan w:val="2"/>
            <w:tcBorders>
              <w:top w:val="nil"/>
              <w:left w:val="nil"/>
              <w:bottom w:val="nil"/>
              <w:right w:val="nil"/>
            </w:tcBorders>
          </w:tcPr>
          <w:p w14:paraId="643D1714" w14:textId="77777777" w:rsidR="00547D6E" w:rsidRPr="00955AAB" w:rsidRDefault="00547D6E" w:rsidP="00273B59"/>
        </w:tc>
      </w:tr>
      <w:tr w:rsidR="00955AAB" w:rsidRPr="00955AAB" w14:paraId="14B07CA6" w14:textId="77777777" w:rsidTr="00273B59">
        <w:trPr>
          <w:trHeight w:val="240"/>
          <w:jc w:val="center"/>
        </w:trPr>
        <w:tc>
          <w:tcPr>
            <w:tcW w:w="4876" w:type="dxa"/>
            <w:tcBorders>
              <w:top w:val="nil"/>
              <w:left w:val="nil"/>
              <w:bottom w:val="nil"/>
              <w:right w:val="nil"/>
            </w:tcBorders>
          </w:tcPr>
          <w:p w14:paraId="43E33FF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01A86C2" w14:textId="77777777" w:rsidR="00547D6E" w:rsidRPr="00955AAB" w:rsidRDefault="00547D6E" w:rsidP="00273B59">
            <w:pPr>
              <w:pStyle w:val="AmColumnHeading"/>
            </w:pPr>
            <w:r w:rsidRPr="00955AAB">
              <w:t>Amendment</w:t>
            </w:r>
          </w:p>
        </w:tc>
      </w:tr>
      <w:tr w:rsidR="00955AAB" w:rsidRPr="00955AAB" w14:paraId="1B0DA61C" w14:textId="77777777" w:rsidTr="00273B59">
        <w:trPr>
          <w:jc w:val="center"/>
        </w:trPr>
        <w:tc>
          <w:tcPr>
            <w:tcW w:w="4876" w:type="dxa"/>
            <w:tcBorders>
              <w:top w:val="nil"/>
              <w:left w:val="nil"/>
              <w:bottom w:val="nil"/>
              <w:right w:val="nil"/>
            </w:tcBorders>
          </w:tcPr>
          <w:p w14:paraId="51AA9A50" w14:textId="77777777" w:rsidR="00547D6E" w:rsidRPr="00955AAB" w:rsidRDefault="00547D6E" w:rsidP="00273B59">
            <w:pPr>
              <w:pStyle w:val="Normal6a"/>
            </w:pPr>
            <w:r w:rsidRPr="00955AAB">
              <w:t>1.</w:t>
            </w:r>
            <w:r w:rsidRPr="00955AAB">
              <w:tab/>
              <w:t>To enable access to the support measures laid down in Section 2 of Chapter II, the Commission shall recognise projects located in the Union as high impact health biotechnology strategic projects in the form of centres of excellence for advanced therapies, including for advanced therapy medicinal products (ATMPs), only where they comply with the conditions laid down in Article 4[(1) and reinforce the Union’s capability in the area of advanced therapies, by fulfilling all of the conditions set out in paragraph 2 of this Article.</w:t>
            </w:r>
          </w:p>
        </w:tc>
        <w:tc>
          <w:tcPr>
            <w:tcW w:w="4876" w:type="dxa"/>
            <w:tcBorders>
              <w:top w:val="nil"/>
              <w:left w:val="nil"/>
              <w:bottom w:val="nil"/>
              <w:right w:val="nil"/>
            </w:tcBorders>
          </w:tcPr>
          <w:p w14:paraId="18EEC524" w14:textId="77777777" w:rsidR="00547D6E" w:rsidRPr="00955AAB" w:rsidRDefault="00547D6E" w:rsidP="00273B59">
            <w:pPr>
              <w:pStyle w:val="Normal6a"/>
            </w:pPr>
            <w:r w:rsidRPr="00955AAB">
              <w:t>1.</w:t>
            </w:r>
            <w:r w:rsidRPr="00955AAB">
              <w:tab/>
              <w:t>To enable access to the support measures laid down in Section 2 of Chapter II, the Commission shall recognise projects located in the Union as high impact health biotechnology strategic projects in the form of centres of excellence for advanced therapies, including for advanced therapy medicinal products (ATMPs), only where they comply with the conditions laid down in Article 4[(1)</w:t>
            </w:r>
            <w:r w:rsidRPr="00955AAB">
              <w:rPr>
                <w:b/>
                <w:i/>
              </w:rPr>
              <w:t>]</w:t>
            </w:r>
            <w:r w:rsidRPr="00955AAB">
              <w:t xml:space="preserve"> and reinforce the Union’s capability in the area of advanced therapies</w:t>
            </w:r>
            <w:r w:rsidRPr="00955AAB">
              <w:rPr>
                <w:b/>
                <w:i/>
              </w:rPr>
              <w:t>, by supporting the pathway from research to clinical development, manufacturing scale-up and market uptake</w:t>
            </w:r>
            <w:r w:rsidRPr="00955AAB">
              <w:t>, by fulfilling all of the conditions set out in paragraph 2 of this Article.</w:t>
            </w:r>
          </w:p>
        </w:tc>
      </w:tr>
    </w:tbl>
    <w:p w14:paraId="75AA443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0077C66" w14:textId="77777777" w:rsidR="00547D6E" w:rsidRPr="00955AAB" w:rsidRDefault="00547D6E" w:rsidP="00547D6E">
      <w:r w:rsidRPr="00955AAB">
        <w:rPr>
          <w:rStyle w:val="HideTWBExt"/>
        </w:rPr>
        <w:t>&lt;/Amend&gt;</w:t>
      </w:r>
    </w:p>
    <w:p w14:paraId="3F5286F0" w14:textId="77777777" w:rsidR="00547D6E" w:rsidRPr="00955AAB" w:rsidRDefault="00547D6E" w:rsidP="00547D6E">
      <w:pPr>
        <w:pStyle w:val="AmNumberTabs"/>
      </w:pPr>
      <w:r w:rsidRPr="00955AAB">
        <w:rPr>
          <w:rStyle w:val="HideTWBExt"/>
          <w:b w:val="0"/>
        </w:rPr>
        <w:lastRenderedPageBreak/>
        <w:t>&lt;Amend&gt;</w:t>
      </w:r>
      <w:r w:rsidRPr="00955AAB">
        <w:t>Amendment</w:t>
      </w:r>
      <w:r w:rsidRPr="00955AAB">
        <w:tab/>
      </w:r>
      <w:r w:rsidRPr="00955AAB">
        <w:tab/>
      </w:r>
      <w:r w:rsidRPr="00955AAB">
        <w:rPr>
          <w:rStyle w:val="HideTWBExt"/>
          <w:b w:val="0"/>
        </w:rPr>
        <w:t>&lt;NumAm&gt;</w:t>
      </w:r>
      <w:r w:rsidRPr="00955AAB">
        <w:t>1493</w:t>
      </w:r>
      <w:r w:rsidRPr="00955AAB">
        <w:rPr>
          <w:rStyle w:val="HideTWBExt"/>
          <w:b w:val="0"/>
        </w:rPr>
        <w:t>&lt;/NumAm&gt;</w:t>
      </w:r>
    </w:p>
    <w:p w14:paraId="5C0F7985" w14:textId="77777777" w:rsidR="00547D6E" w:rsidRPr="00955AAB" w:rsidRDefault="00547D6E" w:rsidP="00547D6E">
      <w:pPr>
        <w:pStyle w:val="NormalBold"/>
      </w:pPr>
      <w:r w:rsidRPr="00955AAB">
        <w:rPr>
          <w:rStyle w:val="HideTWBExt"/>
          <w:b w:val="0"/>
        </w:rPr>
        <w:t>&lt;RepeatBlock-By&gt;&lt;Members&gt;</w:t>
      </w:r>
      <w:r w:rsidRPr="00955AAB">
        <w:t>Nikos Papandreou, Romana Jerković, Vytenis Povilas Andriukaitis</w:t>
      </w:r>
      <w:r w:rsidRPr="00955AAB">
        <w:rPr>
          <w:rStyle w:val="HideTWBExt"/>
          <w:b w:val="0"/>
        </w:rPr>
        <w:t>&lt;/Members&gt;</w:t>
      </w:r>
    </w:p>
    <w:p w14:paraId="58B5BAAE" w14:textId="77777777" w:rsidR="00547D6E" w:rsidRPr="00955AAB" w:rsidRDefault="00547D6E" w:rsidP="00547D6E">
      <w:pPr>
        <w:pStyle w:val="NormalBold"/>
      </w:pPr>
      <w:r w:rsidRPr="00955AAB">
        <w:rPr>
          <w:rStyle w:val="HideTWBExt"/>
          <w:b w:val="0"/>
        </w:rPr>
        <w:t>&lt;/RepeatBlock-By&gt;</w:t>
      </w:r>
    </w:p>
    <w:p w14:paraId="4EC79D7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AF0F2E3" w14:textId="77777777" w:rsidR="00547D6E" w:rsidRPr="00955AAB" w:rsidRDefault="00547D6E" w:rsidP="00547D6E">
      <w:pPr>
        <w:pStyle w:val="NormalBold"/>
      </w:pPr>
      <w:r w:rsidRPr="00955AAB">
        <w:rPr>
          <w:rStyle w:val="HideTWBExt"/>
          <w:b w:val="0"/>
        </w:rPr>
        <w:t>&lt;Article&gt;</w:t>
      </w:r>
      <w:r w:rsidRPr="00955AAB">
        <w:t>Article 6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A13112D" w14:textId="77777777" w:rsidTr="00273B59">
        <w:trPr>
          <w:trHeight w:hRule="exact" w:val="240"/>
          <w:jc w:val="center"/>
        </w:trPr>
        <w:tc>
          <w:tcPr>
            <w:tcW w:w="9752" w:type="dxa"/>
            <w:gridSpan w:val="2"/>
            <w:tcBorders>
              <w:top w:val="nil"/>
              <w:left w:val="nil"/>
              <w:bottom w:val="nil"/>
              <w:right w:val="nil"/>
            </w:tcBorders>
          </w:tcPr>
          <w:p w14:paraId="68A2D6B0" w14:textId="77777777" w:rsidR="00547D6E" w:rsidRPr="00955AAB" w:rsidRDefault="00547D6E" w:rsidP="00273B59"/>
        </w:tc>
      </w:tr>
      <w:tr w:rsidR="00955AAB" w:rsidRPr="00955AAB" w14:paraId="0532BF3B" w14:textId="77777777" w:rsidTr="00273B59">
        <w:trPr>
          <w:trHeight w:val="240"/>
          <w:jc w:val="center"/>
        </w:trPr>
        <w:tc>
          <w:tcPr>
            <w:tcW w:w="4876" w:type="dxa"/>
            <w:tcBorders>
              <w:top w:val="nil"/>
              <w:left w:val="nil"/>
              <w:bottom w:val="nil"/>
              <w:right w:val="nil"/>
            </w:tcBorders>
          </w:tcPr>
          <w:p w14:paraId="5886D31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75E3C0E" w14:textId="77777777" w:rsidR="00547D6E" w:rsidRPr="00955AAB" w:rsidRDefault="00547D6E" w:rsidP="00273B59">
            <w:pPr>
              <w:pStyle w:val="AmColumnHeading"/>
            </w:pPr>
            <w:r w:rsidRPr="00955AAB">
              <w:t>Amendment</w:t>
            </w:r>
          </w:p>
        </w:tc>
      </w:tr>
      <w:tr w:rsidR="00955AAB" w:rsidRPr="00955AAB" w14:paraId="1BDC5F0B" w14:textId="77777777" w:rsidTr="00273B59">
        <w:trPr>
          <w:jc w:val="center"/>
        </w:trPr>
        <w:tc>
          <w:tcPr>
            <w:tcW w:w="4876" w:type="dxa"/>
            <w:tcBorders>
              <w:top w:val="nil"/>
              <w:left w:val="nil"/>
              <w:bottom w:val="nil"/>
              <w:right w:val="nil"/>
            </w:tcBorders>
          </w:tcPr>
          <w:p w14:paraId="06DEDB42" w14:textId="77777777" w:rsidR="00547D6E" w:rsidRPr="00955AAB" w:rsidRDefault="00547D6E" w:rsidP="00273B59">
            <w:pPr>
              <w:pStyle w:val="Normal6a"/>
            </w:pPr>
            <w:r w:rsidRPr="00955AAB">
              <w:t>1.</w:t>
            </w:r>
            <w:r w:rsidRPr="00955AAB">
              <w:tab/>
              <w:t>To enable access to the support measures laid down in Section 2 of Chapter II, the Commission shall recognise projects located in the Union as high impact health biotechnology strategic projects in the form of centres of excellence for advanced therapies, including for advanced therapy medicinal products (ATMPs), only where they comply with the conditions laid down in Article 4[(1) and reinforce the Union’s capability in the area of advanced therapies, by fulfilling all of the conditions set out in paragraph 2 of this Article.</w:t>
            </w:r>
          </w:p>
        </w:tc>
        <w:tc>
          <w:tcPr>
            <w:tcW w:w="4876" w:type="dxa"/>
            <w:tcBorders>
              <w:top w:val="nil"/>
              <w:left w:val="nil"/>
              <w:bottom w:val="nil"/>
              <w:right w:val="nil"/>
            </w:tcBorders>
          </w:tcPr>
          <w:p w14:paraId="2E8E1585" w14:textId="77777777" w:rsidR="00547D6E" w:rsidRPr="00955AAB" w:rsidRDefault="00547D6E" w:rsidP="00273B59">
            <w:pPr>
              <w:pStyle w:val="Normal6a"/>
            </w:pPr>
            <w:r w:rsidRPr="00955AAB">
              <w:t>1.</w:t>
            </w:r>
            <w:r w:rsidRPr="00955AAB">
              <w:tab/>
              <w:t>To enable access to the support measures laid down in Section 2 of Chapter II, the Commission shall recognise projects located in the Union</w:t>
            </w:r>
            <w:r w:rsidRPr="00955AAB">
              <w:rPr>
                <w:b/>
                <w:i/>
              </w:rPr>
              <w:t>, including networks of organisations established in one or more Member States,</w:t>
            </w:r>
            <w:r w:rsidRPr="00955AAB">
              <w:t xml:space="preserve"> as high impact health biotechnology strategic projects in the form of centres of excellence for advanced therapies, including for advanced therapy medicinal products (ATMPs), only where they comply with the conditions laid down in Article 4[(1) and reinforce the Union’s capability in the area of advanced therapies, by fulfilling all of the conditions set out in paragraph 2 of this Article.</w:t>
            </w:r>
          </w:p>
        </w:tc>
      </w:tr>
    </w:tbl>
    <w:p w14:paraId="7036E6A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53BCE0B" w14:textId="77777777" w:rsidR="00547D6E" w:rsidRPr="00955AAB" w:rsidRDefault="00547D6E" w:rsidP="00547D6E">
      <w:r w:rsidRPr="00955AAB">
        <w:rPr>
          <w:rStyle w:val="HideTWBExt"/>
        </w:rPr>
        <w:t>&lt;/Amend&gt;</w:t>
      </w:r>
    </w:p>
    <w:p w14:paraId="762DE92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1494</w:t>
      </w:r>
      <w:r w:rsidRPr="00955AAB">
        <w:rPr>
          <w:rStyle w:val="HideTWBExt"/>
          <w:b w:val="0"/>
        </w:rPr>
        <w:t>&lt;/NumAm&gt;</w:t>
      </w:r>
    </w:p>
    <w:p w14:paraId="5A57AF9A"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70F886C7" w14:textId="77777777" w:rsidR="00547D6E" w:rsidRPr="00955AAB" w:rsidRDefault="00547D6E" w:rsidP="00547D6E">
      <w:pPr>
        <w:pStyle w:val="NormalBold"/>
      </w:pPr>
      <w:r w:rsidRPr="00955AAB">
        <w:rPr>
          <w:rStyle w:val="HideTWBExt"/>
          <w:b w:val="0"/>
        </w:rPr>
        <w:t>&lt;/RepeatBlock-By&gt;</w:t>
      </w:r>
    </w:p>
    <w:p w14:paraId="0957665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8FE2717" w14:textId="77777777" w:rsidR="00547D6E" w:rsidRPr="00955AAB" w:rsidRDefault="00547D6E" w:rsidP="00547D6E">
      <w:pPr>
        <w:pStyle w:val="NormalBold"/>
      </w:pPr>
      <w:r w:rsidRPr="00955AAB">
        <w:rPr>
          <w:rStyle w:val="HideTWBExt"/>
          <w:b w:val="0"/>
        </w:rPr>
        <w:t>&lt;Article&gt;</w:t>
      </w:r>
      <w:r w:rsidRPr="00955AAB">
        <w:t>Article 6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B767340" w14:textId="77777777" w:rsidTr="00273B59">
        <w:trPr>
          <w:trHeight w:hRule="exact" w:val="240"/>
          <w:jc w:val="center"/>
        </w:trPr>
        <w:tc>
          <w:tcPr>
            <w:tcW w:w="9752" w:type="dxa"/>
            <w:gridSpan w:val="2"/>
            <w:tcBorders>
              <w:top w:val="nil"/>
              <w:left w:val="nil"/>
              <w:bottom w:val="nil"/>
              <w:right w:val="nil"/>
            </w:tcBorders>
          </w:tcPr>
          <w:p w14:paraId="492E977D" w14:textId="77777777" w:rsidR="00547D6E" w:rsidRPr="00955AAB" w:rsidRDefault="00547D6E" w:rsidP="00273B59"/>
        </w:tc>
      </w:tr>
      <w:tr w:rsidR="00955AAB" w:rsidRPr="00955AAB" w14:paraId="6FDBF4F5" w14:textId="77777777" w:rsidTr="00273B59">
        <w:trPr>
          <w:trHeight w:val="240"/>
          <w:jc w:val="center"/>
        </w:trPr>
        <w:tc>
          <w:tcPr>
            <w:tcW w:w="4876" w:type="dxa"/>
            <w:tcBorders>
              <w:top w:val="nil"/>
              <w:left w:val="nil"/>
              <w:bottom w:val="nil"/>
              <w:right w:val="nil"/>
            </w:tcBorders>
          </w:tcPr>
          <w:p w14:paraId="2A3013C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1727AC1" w14:textId="77777777" w:rsidR="00547D6E" w:rsidRPr="00955AAB" w:rsidRDefault="00547D6E" w:rsidP="00273B59">
            <w:pPr>
              <w:pStyle w:val="AmColumnHeading"/>
            </w:pPr>
            <w:r w:rsidRPr="00955AAB">
              <w:t>Amendment</w:t>
            </w:r>
          </w:p>
        </w:tc>
      </w:tr>
      <w:tr w:rsidR="00955AAB" w:rsidRPr="00955AAB" w14:paraId="2218E48C" w14:textId="77777777" w:rsidTr="00273B59">
        <w:trPr>
          <w:jc w:val="center"/>
        </w:trPr>
        <w:tc>
          <w:tcPr>
            <w:tcW w:w="4876" w:type="dxa"/>
            <w:tcBorders>
              <w:top w:val="nil"/>
              <w:left w:val="nil"/>
              <w:bottom w:val="nil"/>
              <w:right w:val="nil"/>
            </w:tcBorders>
          </w:tcPr>
          <w:p w14:paraId="645159B5" w14:textId="77777777" w:rsidR="00547D6E" w:rsidRPr="00955AAB" w:rsidRDefault="00547D6E" w:rsidP="00273B59">
            <w:pPr>
              <w:pStyle w:val="Normal6a"/>
            </w:pPr>
            <w:r w:rsidRPr="00955AAB">
              <w:t>1.</w:t>
            </w:r>
            <w:r w:rsidRPr="00955AAB">
              <w:tab/>
              <w:t xml:space="preserve">To enable access to the support measures laid down in Section 2 of Chapter II, the Commission shall recognise projects located in the Union as high impact health biotechnology strategic projects in the form of centres of excellence for advanced therapies, including for advanced therapy medicinal products (ATMPs), only where they comply with the conditions laid down in Article 4[(1) and reinforce the Union’s capability in the area of advanced therapies, by fulfilling all of the conditions </w:t>
            </w:r>
            <w:r w:rsidRPr="00955AAB">
              <w:lastRenderedPageBreak/>
              <w:t>set out in paragraph 2 of this Article.</w:t>
            </w:r>
          </w:p>
        </w:tc>
        <w:tc>
          <w:tcPr>
            <w:tcW w:w="4876" w:type="dxa"/>
            <w:tcBorders>
              <w:top w:val="nil"/>
              <w:left w:val="nil"/>
              <w:bottom w:val="nil"/>
              <w:right w:val="nil"/>
            </w:tcBorders>
          </w:tcPr>
          <w:p w14:paraId="1FEB5497" w14:textId="77777777" w:rsidR="00547D6E" w:rsidRPr="00955AAB" w:rsidRDefault="00547D6E" w:rsidP="00273B59">
            <w:pPr>
              <w:pStyle w:val="Normal6a"/>
            </w:pPr>
            <w:r w:rsidRPr="00955AAB">
              <w:lastRenderedPageBreak/>
              <w:t>1.</w:t>
            </w:r>
            <w:r w:rsidRPr="00955AAB">
              <w:tab/>
              <w:t xml:space="preserve">To enable access to the support measures laid down in Section 2 of Chapter II, the Commission shall recognise projects located in the Union as high impact health biotechnology strategic projects in the form of centres of excellence for </w:t>
            </w:r>
            <w:r w:rsidRPr="00955AAB">
              <w:rPr>
                <w:b/>
                <w:i/>
              </w:rPr>
              <w:t>innovative and/or</w:t>
            </w:r>
            <w:r w:rsidRPr="00955AAB">
              <w:t xml:space="preserve"> advanced therapies </w:t>
            </w:r>
            <w:r w:rsidRPr="00955AAB">
              <w:rPr>
                <w:b/>
                <w:i/>
              </w:rPr>
              <w:t>for rare or life-threatening or seriously debilitating diseases</w:t>
            </w:r>
            <w:r w:rsidRPr="00955AAB">
              <w:t xml:space="preserve">, including for advanced therapy medicinal products (ATMPs), only where they comply with the conditions laid down in Article 4[(1) and reinforce the Union’s </w:t>
            </w:r>
            <w:r w:rsidRPr="00955AAB">
              <w:lastRenderedPageBreak/>
              <w:t>capability in the area of advanced therapies, by fulfilling all of the conditions set out in paragraph 2 of this Article.</w:t>
            </w:r>
          </w:p>
        </w:tc>
      </w:tr>
    </w:tbl>
    <w:p w14:paraId="30049179"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A4D94CA" w14:textId="77777777" w:rsidR="00547D6E" w:rsidRPr="00955AAB" w:rsidRDefault="00547D6E" w:rsidP="00547D6E">
      <w:r w:rsidRPr="00955AAB">
        <w:rPr>
          <w:rStyle w:val="HideTWBExt"/>
        </w:rPr>
        <w:t>&lt;/Amend&gt;</w:t>
      </w:r>
    </w:p>
    <w:p w14:paraId="02686D3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1495</w:t>
      </w:r>
      <w:r w:rsidRPr="00955AAB">
        <w:rPr>
          <w:rStyle w:val="HideTWBExt"/>
          <w:b w:val="0"/>
        </w:rPr>
        <w:t>&lt;/NumAm&gt;</w:t>
      </w:r>
    </w:p>
    <w:p w14:paraId="7B3371AE"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7F9D2D13" w14:textId="77777777" w:rsidR="00547D6E" w:rsidRPr="00955AAB" w:rsidRDefault="00547D6E" w:rsidP="00547D6E">
      <w:pPr>
        <w:pStyle w:val="NormalBold"/>
      </w:pPr>
      <w:r w:rsidRPr="00955AAB">
        <w:rPr>
          <w:rStyle w:val="HideTWBExt"/>
          <w:b w:val="0"/>
        </w:rPr>
        <w:t>&lt;/RepeatBlock-By&gt;</w:t>
      </w:r>
    </w:p>
    <w:p w14:paraId="4BD7356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A2881DE" w14:textId="77777777" w:rsidR="00547D6E" w:rsidRPr="00955AAB" w:rsidRDefault="00547D6E" w:rsidP="00547D6E">
      <w:pPr>
        <w:pStyle w:val="NormalBold"/>
      </w:pPr>
      <w:r w:rsidRPr="00955AAB">
        <w:rPr>
          <w:rStyle w:val="HideTWBExt"/>
          <w:b w:val="0"/>
        </w:rPr>
        <w:t>&lt;Article&gt;</w:t>
      </w:r>
      <w:r w:rsidRPr="00955AAB">
        <w:t>Article 6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02B80F2" w14:textId="77777777" w:rsidTr="00273B59">
        <w:trPr>
          <w:trHeight w:hRule="exact" w:val="240"/>
          <w:jc w:val="center"/>
        </w:trPr>
        <w:tc>
          <w:tcPr>
            <w:tcW w:w="9752" w:type="dxa"/>
            <w:gridSpan w:val="2"/>
            <w:tcBorders>
              <w:top w:val="nil"/>
              <w:left w:val="nil"/>
              <w:bottom w:val="nil"/>
              <w:right w:val="nil"/>
            </w:tcBorders>
          </w:tcPr>
          <w:p w14:paraId="1F0AE623" w14:textId="77777777" w:rsidR="00547D6E" w:rsidRPr="00955AAB" w:rsidRDefault="00547D6E" w:rsidP="00273B59"/>
        </w:tc>
      </w:tr>
      <w:tr w:rsidR="00955AAB" w:rsidRPr="00955AAB" w14:paraId="688B34F8" w14:textId="77777777" w:rsidTr="00273B59">
        <w:trPr>
          <w:trHeight w:val="240"/>
          <w:jc w:val="center"/>
        </w:trPr>
        <w:tc>
          <w:tcPr>
            <w:tcW w:w="4876" w:type="dxa"/>
            <w:tcBorders>
              <w:top w:val="nil"/>
              <w:left w:val="nil"/>
              <w:bottom w:val="nil"/>
              <w:right w:val="nil"/>
            </w:tcBorders>
          </w:tcPr>
          <w:p w14:paraId="1FFE682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DEF8340" w14:textId="77777777" w:rsidR="00547D6E" w:rsidRPr="00955AAB" w:rsidRDefault="00547D6E" w:rsidP="00273B59">
            <w:pPr>
              <w:pStyle w:val="AmColumnHeading"/>
            </w:pPr>
            <w:r w:rsidRPr="00955AAB">
              <w:t>Amendment</w:t>
            </w:r>
          </w:p>
        </w:tc>
      </w:tr>
      <w:tr w:rsidR="00955AAB" w:rsidRPr="00955AAB" w14:paraId="5247D949" w14:textId="77777777" w:rsidTr="00273B59">
        <w:trPr>
          <w:jc w:val="center"/>
        </w:trPr>
        <w:tc>
          <w:tcPr>
            <w:tcW w:w="4876" w:type="dxa"/>
            <w:tcBorders>
              <w:top w:val="nil"/>
              <w:left w:val="nil"/>
              <w:bottom w:val="nil"/>
              <w:right w:val="nil"/>
            </w:tcBorders>
          </w:tcPr>
          <w:p w14:paraId="3F7BFEB6" w14:textId="77777777" w:rsidR="00547D6E" w:rsidRPr="00955AAB" w:rsidRDefault="00547D6E" w:rsidP="00273B59">
            <w:pPr>
              <w:pStyle w:val="Normal6a"/>
            </w:pPr>
            <w:r w:rsidRPr="00955AAB">
              <w:t>1.</w:t>
            </w:r>
            <w:r w:rsidRPr="00955AAB">
              <w:tab/>
              <w:t xml:space="preserve">To enable access to the support measures laid down in Section 2 of Chapter II, the Commission shall recognise projects located in the Union as high impact health biotechnology strategic projects in the form of </w:t>
            </w:r>
            <w:r w:rsidRPr="00955AAB">
              <w:rPr>
                <w:b/>
                <w:i/>
              </w:rPr>
              <w:t>centres</w:t>
            </w:r>
            <w:r w:rsidRPr="00955AAB">
              <w:t xml:space="preserve"> of excellence for advanced therapies, including for advanced therapy medicinal products (ATMPs), only where they comply with the conditions laid down in Article 4[(1) and reinforce the Union’s capability in the area of advanced therapies, by fulfilling all of the conditions set out in paragraph 2 of this Article.</w:t>
            </w:r>
          </w:p>
        </w:tc>
        <w:tc>
          <w:tcPr>
            <w:tcW w:w="4876" w:type="dxa"/>
            <w:tcBorders>
              <w:top w:val="nil"/>
              <w:left w:val="nil"/>
              <w:bottom w:val="nil"/>
              <w:right w:val="nil"/>
            </w:tcBorders>
          </w:tcPr>
          <w:p w14:paraId="12E7662F" w14:textId="77777777" w:rsidR="00547D6E" w:rsidRPr="00955AAB" w:rsidRDefault="00547D6E" w:rsidP="00273B59">
            <w:pPr>
              <w:pStyle w:val="Normal6a"/>
            </w:pPr>
            <w:r w:rsidRPr="00955AAB">
              <w:t>1.</w:t>
            </w:r>
            <w:r w:rsidRPr="00955AAB">
              <w:tab/>
              <w:t xml:space="preserve">To enable access to the support measures laid down in Section 2 of Chapter II, the Commission shall recognise projects located in the Union as high impact health biotechnology strategic projects in the form of </w:t>
            </w:r>
            <w:r w:rsidRPr="00955AAB">
              <w:rPr>
                <w:b/>
                <w:i/>
              </w:rPr>
              <w:t>networks</w:t>
            </w:r>
            <w:r w:rsidRPr="00955AAB">
              <w:t xml:space="preserve"> of excellence for advanced therapies, including for advanced therapy medicinal products (ATMPs), only where they comply with the conditions laid down in Article 4[(1) and reinforce the Union’s capability in the area of advanced therapies, by fulfilling all of the conditions set out in paragraph 2 of this Article.</w:t>
            </w:r>
          </w:p>
        </w:tc>
      </w:tr>
    </w:tbl>
    <w:p w14:paraId="2967B8E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B2D91FF" w14:textId="77777777" w:rsidR="00547D6E" w:rsidRPr="00955AAB" w:rsidRDefault="00547D6E" w:rsidP="00547D6E">
      <w:r w:rsidRPr="00955AAB">
        <w:rPr>
          <w:rStyle w:val="HideTWBExt"/>
        </w:rPr>
        <w:t>&lt;/Amend&gt;</w:t>
      </w:r>
    </w:p>
    <w:p w14:paraId="050471D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1496</w:t>
      </w:r>
      <w:r w:rsidRPr="00955AAB">
        <w:rPr>
          <w:rStyle w:val="HideTWBExt"/>
          <w:b w:val="0"/>
        </w:rPr>
        <w:t>&lt;/NumAm&gt;</w:t>
      </w:r>
    </w:p>
    <w:p w14:paraId="16907F28" w14:textId="77777777" w:rsidR="00547D6E" w:rsidRPr="00955AAB" w:rsidRDefault="00547D6E" w:rsidP="00547D6E">
      <w:pPr>
        <w:pStyle w:val="NormalBold"/>
      </w:pPr>
      <w:r w:rsidRPr="00955AAB">
        <w:rPr>
          <w:rStyle w:val="HideTWBExt"/>
          <w:b w:val="0"/>
        </w:rPr>
        <w:t>&lt;RepeatBlock-By&gt;&lt;Members&gt;</w:t>
      </w:r>
      <w:r w:rsidRPr="00955AAB">
        <w:t>Nikos Papandreou, Romana Jerković, Vytenis Povilas Andriukaitis</w:t>
      </w:r>
      <w:r w:rsidRPr="00955AAB">
        <w:rPr>
          <w:rStyle w:val="HideTWBExt"/>
          <w:b w:val="0"/>
        </w:rPr>
        <w:t>&lt;/Members&gt;</w:t>
      </w:r>
    </w:p>
    <w:p w14:paraId="406AD588" w14:textId="77777777" w:rsidR="00547D6E" w:rsidRPr="00955AAB" w:rsidRDefault="00547D6E" w:rsidP="00547D6E">
      <w:pPr>
        <w:pStyle w:val="NormalBold"/>
      </w:pPr>
      <w:r w:rsidRPr="00955AAB">
        <w:rPr>
          <w:rStyle w:val="HideTWBExt"/>
          <w:b w:val="0"/>
        </w:rPr>
        <w:t>&lt;/RepeatBlock-By&gt;</w:t>
      </w:r>
    </w:p>
    <w:p w14:paraId="5D8E9E7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3632AAE" w14:textId="77777777" w:rsidR="00547D6E" w:rsidRPr="00955AAB" w:rsidRDefault="00547D6E" w:rsidP="00547D6E">
      <w:pPr>
        <w:pStyle w:val="NormalBold"/>
      </w:pPr>
      <w:r w:rsidRPr="00955AAB">
        <w:rPr>
          <w:rStyle w:val="HideTWBExt"/>
          <w:b w:val="0"/>
        </w:rPr>
        <w:t>&lt;Article&gt;</w:t>
      </w:r>
      <w:r w:rsidRPr="00955AAB">
        <w:t>Article 6 – paragraph 1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2E5E6EA" w14:textId="77777777" w:rsidTr="00273B59">
        <w:trPr>
          <w:trHeight w:hRule="exact" w:val="240"/>
          <w:jc w:val="center"/>
        </w:trPr>
        <w:tc>
          <w:tcPr>
            <w:tcW w:w="9752" w:type="dxa"/>
            <w:gridSpan w:val="2"/>
            <w:tcBorders>
              <w:top w:val="nil"/>
              <w:left w:val="nil"/>
              <w:bottom w:val="nil"/>
              <w:right w:val="nil"/>
            </w:tcBorders>
          </w:tcPr>
          <w:p w14:paraId="4E69260F" w14:textId="77777777" w:rsidR="00547D6E" w:rsidRPr="00955AAB" w:rsidRDefault="00547D6E" w:rsidP="00273B59"/>
        </w:tc>
      </w:tr>
      <w:tr w:rsidR="00955AAB" w:rsidRPr="00955AAB" w14:paraId="7ADCFF07" w14:textId="77777777" w:rsidTr="00273B59">
        <w:trPr>
          <w:trHeight w:val="240"/>
          <w:jc w:val="center"/>
        </w:trPr>
        <w:tc>
          <w:tcPr>
            <w:tcW w:w="4876" w:type="dxa"/>
            <w:tcBorders>
              <w:top w:val="nil"/>
              <w:left w:val="nil"/>
              <w:bottom w:val="nil"/>
              <w:right w:val="nil"/>
            </w:tcBorders>
          </w:tcPr>
          <w:p w14:paraId="38D8743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2EEB685" w14:textId="77777777" w:rsidR="00547D6E" w:rsidRPr="00955AAB" w:rsidRDefault="00547D6E" w:rsidP="00273B59">
            <w:pPr>
              <w:pStyle w:val="AmColumnHeading"/>
            </w:pPr>
            <w:r w:rsidRPr="00955AAB">
              <w:t>Amendment</w:t>
            </w:r>
          </w:p>
        </w:tc>
      </w:tr>
      <w:tr w:rsidR="00955AAB" w:rsidRPr="00955AAB" w14:paraId="2A42BD71" w14:textId="77777777" w:rsidTr="00273B59">
        <w:trPr>
          <w:jc w:val="center"/>
        </w:trPr>
        <w:tc>
          <w:tcPr>
            <w:tcW w:w="4876" w:type="dxa"/>
            <w:tcBorders>
              <w:top w:val="nil"/>
              <w:left w:val="nil"/>
              <w:bottom w:val="nil"/>
              <w:right w:val="nil"/>
            </w:tcBorders>
          </w:tcPr>
          <w:p w14:paraId="0B30B345" w14:textId="77777777" w:rsidR="00547D6E" w:rsidRPr="00955AAB" w:rsidRDefault="00547D6E" w:rsidP="00273B59">
            <w:pPr>
              <w:pStyle w:val="Normal6a"/>
            </w:pPr>
          </w:p>
        </w:tc>
        <w:tc>
          <w:tcPr>
            <w:tcW w:w="4876" w:type="dxa"/>
            <w:tcBorders>
              <w:top w:val="nil"/>
              <w:left w:val="nil"/>
              <w:bottom w:val="nil"/>
              <w:right w:val="nil"/>
            </w:tcBorders>
          </w:tcPr>
          <w:p w14:paraId="665A1E21" w14:textId="77777777" w:rsidR="00547D6E" w:rsidRPr="00955AAB" w:rsidRDefault="00547D6E" w:rsidP="00273B59">
            <w:pPr>
              <w:pStyle w:val="Normal6a"/>
            </w:pPr>
            <w:r w:rsidRPr="00955AAB">
              <w:rPr>
                <w:b/>
                <w:i/>
              </w:rPr>
              <w:t>1a.</w:t>
            </w:r>
            <w:r w:rsidRPr="00955AAB">
              <w:tab/>
            </w:r>
            <w:r w:rsidRPr="00955AAB">
              <w:rPr>
                <w:b/>
                <w:i/>
              </w:rPr>
              <w:t xml:space="preserve">Centres of excellence for advanced therapies shall cooperate with European Reference Networks established pursuant to Article 12 of Directive 2011/24/EU, National Contact Points and national healthcare providers to facilitate the timely identification and referral of </w:t>
            </w:r>
            <w:r w:rsidRPr="00955AAB">
              <w:rPr>
                <w:b/>
                <w:i/>
              </w:rPr>
              <w:lastRenderedPageBreak/>
              <w:t>eligible patients, support cross-border participation in clinical trials where appropriate, and improve access to advanced therapies through established pathways for planned cross-border healthcare, without prejudice to Member States’ responsibilities for the organisation, financing and delivery of health services and medical care.</w:t>
            </w:r>
          </w:p>
        </w:tc>
      </w:tr>
    </w:tbl>
    <w:p w14:paraId="5D6A6FA4"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749CD61" w14:textId="77777777" w:rsidR="00547D6E" w:rsidRPr="00955AAB" w:rsidRDefault="00547D6E" w:rsidP="00547D6E">
      <w:r w:rsidRPr="00955AAB">
        <w:rPr>
          <w:rStyle w:val="HideTWBExt"/>
        </w:rPr>
        <w:t>&lt;/Amend&gt;</w:t>
      </w:r>
    </w:p>
    <w:p w14:paraId="46937F7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1497</w:t>
      </w:r>
      <w:r w:rsidRPr="00955AAB">
        <w:rPr>
          <w:rStyle w:val="HideTWBExt"/>
          <w:b w:val="0"/>
        </w:rPr>
        <w:t>&lt;/NumAm&gt;</w:t>
      </w:r>
    </w:p>
    <w:p w14:paraId="238E8573" w14:textId="77777777" w:rsidR="00547D6E" w:rsidRPr="00955AAB" w:rsidRDefault="00547D6E" w:rsidP="00547D6E">
      <w:pPr>
        <w:pStyle w:val="NormalBold"/>
      </w:pPr>
      <w:r w:rsidRPr="00955AAB">
        <w:rPr>
          <w:rStyle w:val="HideTWBExt"/>
          <w:b w:val="0"/>
        </w:rPr>
        <w:t>&lt;RepeatBlock-By&gt;&lt;Members&gt;</w:t>
      </w:r>
      <w:r w:rsidRPr="00955AAB">
        <w:t>Dario Nardella, Georgia Tramacere, Sofie Eriksson, Vytenis Povilas Andriukaitis, Giorgio Gori</w:t>
      </w:r>
      <w:r w:rsidRPr="00955AAB">
        <w:rPr>
          <w:rStyle w:val="HideTWBExt"/>
          <w:b w:val="0"/>
        </w:rPr>
        <w:t>&lt;/Members&gt;</w:t>
      </w:r>
    </w:p>
    <w:p w14:paraId="2DA2589B" w14:textId="77777777" w:rsidR="00547D6E" w:rsidRPr="00955AAB" w:rsidRDefault="00547D6E" w:rsidP="00547D6E">
      <w:pPr>
        <w:pStyle w:val="NormalBold"/>
      </w:pPr>
      <w:r w:rsidRPr="00955AAB">
        <w:rPr>
          <w:rStyle w:val="HideTWBExt"/>
          <w:b w:val="0"/>
        </w:rPr>
        <w:t>&lt;/RepeatBlock-By&gt;</w:t>
      </w:r>
    </w:p>
    <w:p w14:paraId="482E054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88C6B60" w14:textId="77777777" w:rsidR="00547D6E" w:rsidRPr="00955AAB" w:rsidRDefault="00547D6E" w:rsidP="00547D6E">
      <w:pPr>
        <w:pStyle w:val="NormalBold"/>
      </w:pPr>
      <w:r w:rsidRPr="00955AAB">
        <w:rPr>
          <w:rStyle w:val="HideTWBExt"/>
          <w:b w:val="0"/>
        </w:rPr>
        <w:t>&lt;Article&gt;</w:t>
      </w:r>
      <w:r w:rsidRPr="00955AAB">
        <w:t>Article 6 – paragraph 1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47655B0" w14:textId="77777777" w:rsidTr="00273B59">
        <w:trPr>
          <w:trHeight w:hRule="exact" w:val="240"/>
          <w:jc w:val="center"/>
        </w:trPr>
        <w:tc>
          <w:tcPr>
            <w:tcW w:w="9752" w:type="dxa"/>
            <w:gridSpan w:val="2"/>
            <w:tcBorders>
              <w:top w:val="nil"/>
              <w:left w:val="nil"/>
              <w:bottom w:val="nil"/>
              <w:right w:val="nil"/>
            </w:tcBorders>
          </w:tcPr>
          <w:p w14:paraId="2E0016C5" w14:textId="77777777" w:rsidR="00547D6E" w:rsidRPr="00955AAB" w:rsidRDefault="00547D6E" w:rsidP="00273B59"/>
        </w:tc>
      </w:tr>
      <w:tr w:rsidR="00955AAB" w:rsidRPr="00955AAB" w14:paraId="7E7A09BE" w14:textId="77777777" w:rsidTr="00273B59">
        <w:trPr>
          <w:trHeight w:val="240"/>
          <w:jc w:val="center"/>
        </w:trPr>
        <w:tc>
          <w:tcPr>
            <w:tcW w:w="4876" w:type="dxa"/>
            <w:tcBorders>
              <w:top w:val="nil"/>
              <w:left w:val="nil"/>
              <w:bottom w:val="nil"/>
              <w:right w:val="nil"/>
            </w:tcBorders>
          </w:tcPr>
          <w:p w14:paraId="5AC21DC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3FD10CA" w14:textId="77777777" w:rsidR="00547D6E" w:rsidRPr="00955AAB" w:rsidRDefault="00547D6E" w:rsidP="00273B59">
            <w:pPr>
              <w:pStyle w:val="AmColumnHeading"/>
            </w:pPr>
            <w:r w:rsidRPr="00955AAB">
              <w:t>Amendment</w:t>
            </w:r>
          </w:p>
        </w:tc>
      </w:tr>
      <w:tr w:rsidR="00955AAB" w:rsidRPr="00955AAB" w14:paraId="78F5577D" w14:textId="77777777" w:rsidTr="00273B59">
        <w:trPr>
          <w:jc w:val="center"/>
        </w:trPr>
        <w:tc>
          <w:tcPr>
            <w:tcW w:w="4876" w:type="dxa"/>
            <w:tcBorders>
              <w:top w:val="nil"/>
              <w:left w:val="nil"/>
              <w:bottom w:val="nil"/>
              <w:right w:val="nil"/>
            </w:tcBorders>
          </w:tcPr>
          <w:p w14:paraId="2AD4C199" w14:textId="77777777" w:rsidR="00547D6E" w:rsidRPr="00955AAB" w:rsidRDefault="00547D6E" w:rsidP="00273B59">
            <w:pPr>
              <w:pStyle w:val="Normal6a"/>
            </w:pPr>
          </w:p>
        </w:tc>
        <w:tc>
          <w:tcPr>
            <w:tcW w:w="4876" w:type="dxa"/>
            <w:tcBorders>
              <w:top w:val="nil"/>
              <w:left w:val="nil"/>
              <w:bottom w:val="nil"/>
              <w:right w:val="nil"/>
            </w:tcBorders>
          </w:tcPr>
          <w:p w14:paraId="3F13E2EC" w14:textId="77777777" w:rsidR="00547D6E" w:rsidRPr="00955AAB" w:rsidRDefault="00547D6E" w:rsidP="00273B59">
            <w:pPr>
              <w:pStyle w:val="Normal6a"/>
            </w:pPr>
            <w:r w:rsidRPr="00955AAB">
              <w:rPr>
                <w:b/>
                <w:i/>
              </w:rPr>
              <w:t>1a.</w:t>
            </w:r>
            <w:r w:rsidRPr="00955AAB">
              <w:tab/>
            </w:r>
            <w:r w:rsidRPr="00955AAB">
              <w:rPr>
                <w:b/>
                <w:i/>
              </w:rPr>
              <w:t>Centres of excellence for advanced therapies may take the form of a network of organisations established in one or more Member States. The conditions set out in paragraph 2 may be fulfilled jointly by the entities forming such a network.</w:t>
            </w:r>
          </w:p>
        </w:tc>
      </w:tr>
    </w:tbl>
    <w:p w14:paraId="772A5BD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F12CDBB" w14:textId="77777777" w:rsidR="00547D6E" w:rsidRPr="00955AAB" w:rsidRDefault="00547D6E" w:rsidP="00547D6E">
      <w:r w:rsidRPr="00955AAB">
        <w:rPr>
          <w:rStyle w:val="HideTWBExt"/>
        </w:rPr>
        <w:t>&lt;/Amend&gt;</w:t>
      </w:r>
    </w:p>
    <w:p w14:paraId="71BD104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1498</w:t>
      </w:r>
      <w:r w:rsidRPr="00955AAB">
        <w:rPr>
          <w:rStyle w:val="HideTWBExt"/>
          <w:b w:val="0"/>
        </w:rPr>
        <w:t>&lt;/NumAm&gt;</w:t>
      </w:r>
    </w:p>
    <w:p w14:paraId="7D274258"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66292B38" w14:textId="77777777" w:rsidR="00547D6E" w:rsidRPr="00955AAB" w:rsidRDefault="00547D6E" w:rsidP="00547D6E">
      <w:pPr>
        <w:pStyle w:val="NormalBold"/>
      </w:pPr>
      <w:r w:rsidRPr="00955AAB">
        <w:rPr>
          <w:rStyle w:val="HideTWBExt"/>
          <w:b w:val="0"/>
        </w:rPr>
        <w:t>&lt;/RepeatBlock-By&gt;</w:t>
      </w:r>
    </w:p>
    <w:p w14:paraId="546BE9E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AF9CFC3" w14:textId="77777777" w:rsidR="00547D6E" w:rsidRPr="00955AAB" w:rsidRDefault="00547D6E" w:rsidP="00547D6E">
      <w:pPr>
        <w:pStyle w:val="NormalBold"/>
      </w:pPr>
      <w:r w:rsidRPr="00955AAB">
        <w:rPr>
          <w:rStyle w:val="HideTWBExt"/>
          <w:b w:val="0"/>
        </w:rPr>
        <w:t>&lt;Article&gt;</w:t>
      </w:r>
      <w:r w:rsidRPr="00955AAB">
        <w:t>Article 6 – paragraph 1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37F87FC" w14:textId="77777777" w:rsidTr="00273B59">
        <w:trPr>
          <w:trHeight w:hRule="exact" w:val="240"/>
          <w:jc w:val="center"/>
        </w:trPr>
        <w:tc>
          <w:tcPr>
            <w:tcW w:w="9752" w:type="dxa"/>
            <w:gridSpan w:val="2"/>
            <w:tcBorders>
              <w:top w:val="nil"/>
              <w:left w:val="nil"/>
              <w:bottom w:val="nil"/>
              <w:right w:val="nil"/>
            </w:tcBorders>
          </w:tcPr>
          <w:p w14:paraId="6CA43B30" w14:textId="77777777" w:rsidR="00547D6E" w:rsidRPr="00955AAB" w:rsidRDefault="00547D6E" w:rsidP="00273B59"/>
        </w:tc>
      </w:tr>
      <w:tr w:rsidR="00955AAB" w:rsidRPr="00955AAB" w14:paraId="03D41FD3" w14:textId="77777777" w:rsidTr="00273B59">
        <w:trPr>
          <w:trHeight w:val="240"/>
          <w:jc w:val="center"/>
        </w:trPr>
        <w:tc>
          <w:tcPr>
            <w:tcW w:w="4876" w:type="dxa"/>
            <w:tcBorders>
              <w:top w:val="nil"/>
              <w:left w:val="nil"/>
              <w:bottom w:val="nil"/>
              <w:right w:val="nil"/>
            </w:tcBorders>
          </w:tcPr>
          <w:p w14:paraId="7E90CFF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4866B6E" w14:textId="77777777" w:rsidR="00547D6E" w:rsidRPr="00955AAB" w:rsidRDefault="00547D6E" w:rsidP="00273B59">
            <w:pPr>
              <w:pStyle w:val="AmColumnHeading"/>
            </w:pPr>
            <w:r w:rsidRPr="00955AAB">
              <w:t>Amendment</w:t>
            </w:r>
          </w:p>
        </w:tc>
      </w:tr>
      <w:tr w:rsidR="00955AAB" w:rsidRPr="00955AAB" w14:paraId="3811B2E8" w14:textId="77777777" w:rsidTr="00273B59">
        <w:trPr>
          <w:jc w:val="center"/>
        </w:trPr>
        <w:tc>
          <w:tcPr>
            <w:tcW w:w="4876" w:type="dxa"/>
            <w:tcBorders>
              <w:top w:val="nil"/>
              <w:left w:val="nil"/>
              <w:bottom w:val="nil"/>
              <w:right w:val="nil"/>
            </w:tcBorders>
          </w:tcPr>
          <w:p w14:paraId="7BD5925A" w14:textId="77777777" w:rsidR="00547D6E" w:rsidRPr="00955AAB" w:rsidRDefault="00547D6E" w:rsidP="00273B59">
            <w:pPr>
              <w:pStyle w:val="Normal6a"/>
            </w:pPr>
          </w:p>
        </w:tc>
        <w:tc>
          <w:tcPr>
            <w:tcW w:w="4876" w:type="dxa"/>
            <w:tcBorders>
              <w:top w:val="nil"/>
              <w:left w:val="nil"/>
              <w:bottom w:val="nil"/>
              <w:right w:val="nil"/>
            </w:tcBorders>
          </w:tcPr>
          <w:p w14:paraId="4B5C8972" w14:textId="77777777" w:rsidR="00547D6E" w:rsidRPr="00955AAB" w:rsidRDefault="00547D6E" w:rsidP="00273B59">
            <w:pPr>
              <w:pStyle w:val="Normal6a"/>
            </w:pPr>
            <w:r w:rsidRPr="00955AAB">
              <w:rPr>
                <w:b/>
                <w:i/>
              </w:rPr>
              <w:t>1a.</w:t>
            </w:r>
            <w:r w:rsidRPr="00955AAB">
              <w:tab/>
            </w:r>
            <w:r w:rsidRPr="00955AAB">
              <w:rPr>
                <w:b/>
                <w:i/>
              </w:rPr>
              <w:t>The centres of excellence shall also promote coordinated activities for the purposes of technology transfer, the management of intellectual property and support to help patent innovations in the field of advanced therapies.</w:t>
            </w:r>
          </w:p>
        </w:tc>
      </w:tr>
    </w:tbl>
    <w:p w14:paraId="1A09359E"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6E5A9EE0" w14:textId="77777777" w:rsidR="00547D6E" w:rsidRPr="00955AAB" w:rsidRDefault="00547D6E" w:rsidP="00547D6E">
      <w:r w:rsidRPr="00955AAB">
        <w:rPr>
          <w:rStyle w:val="HideTWBExt"/>
        </w:rPr>
        <w:t>&lt;/Amend&gt;</w:t>
      </w:r>
    </w:p>
    <w:p w14:paraId="5754EAE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1499</w:t>
      </w:r>
      <w:r w:rsidRPr="00955AAB">
        <w:rPr>
          <w:rStyle w:val="HideTWBExt"/>
          <w:b w:val="0"/>
        </w:rPr>
        <w:t>&lt;/NumAm&gt;</w:t>
      </w:r>
    </w:p>
    <w:p w14:paraId="6FC4575D"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5A587482" w14:textId="77777777" w:rsidR="00547D6E" w:rsidRPr="00955AAB" w:rsidRDefault="00547D6E" w:rsidP="00547D6E">
      <w:pPr>
        <w:pStyle w:val="NormalBold"/>
      </w:pPr>
      <w:r w:rsidRPr="00955AAB">
        <w:rPr>
          <w:rStyle w:val="HideTWBExt"/>
          <w:b w:val="0"/>
        </w:rPr>
        <w:t>&lt;/RepeatBlock-By&gt;</w:t>
      </w:r>
    </w:p>
    <w:p w14:paraId="0E7A847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D383F32" w14:textId="77777777" w:rsidR="00547D6E" w:rsidRPr="00955AAB" w:rsidRDefault="00547D6E" w:rsidP="00547D6E">
      <w:pPr>
        <w:pStyle w:val="NormalBold"/>
      </w:pPr>
      <w:r w:rsidRPr="00955AAB">
        <w:rPr>
          <w:rStyle w:val="HideTWBExt"/>
          <w:b w:val="0"/>
        </w:rPr>
        <w:t>&lt;Article&gt;</w:t>
      </w:r>
      <w:r w:rsidRPr="00955AAB">
        <w:t>Article 6 – paragraph 2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7797FC0" w14:textId="77777777" w:rsidTr="00273B59">
        <w:trPr>
          <w:trHeight w:hRule="exact" w:val="240"/>
          <w:jc w:val="center"/>
        </w:trPr>
        <w:tc>
          <w:tcPr>
            <w:tcW w:w="9752" w:type="dxa"/>
            <w:gridSpan w:val="2"/>
            <w:tcBorders>
              <w:top w:val="nil"/>
              <w:left w:val="nil"/>
              <w:bottom w:val="nil"/>
              <w:right w:val="nil"/>
            </w:tcBorders>
          </w:tcPr>
          <w:p w14:paraId="41DD079A" w14:textId="77777777" w:rsidR="00547D6E" w:rsidRPr="00955AAB" w:rsidRDefault="00547D6E" w:rsidP="00273B59"/>
        </w:tc>
      </w:tr>
      <w:tr w:rsidR="00955AAB" w:rsidRPr="00955AAB" w14:paraId="1E4DC289" w14:textId="77777777" w:rsidTr="00273B59">
        <w:trPr>
          <w:trHeight w:val="240"/>
          <w:jc w:val="center"/>
        </w:trPr>
        <w:tc>
          <w:tcPr>
            <w:tcW w:w="4876" w:type="dxa"/>
            <w:tcBorders>
              <w:top w:val="nil"/>
              <w:left w:val="nil"/>
              <w:bottom w:val="nil"/>
              <w:right w:val="nil"/>
            </w:tcBorders>
          </w:tcPr>
          <w:p w14:paraId="6B26DCA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CEC3F85" w14:textId="77777777" w:rsidR="00547D6E" w:rsidRPr="00955AAB" w:rsidRDefault="00547D6E" w:rsidP="00273B59">
            <w:pPr>
              <w:pStyle w:val="AmColumnHeading"/>
            </w:pPr>
            <w:r w:rsidRPr="00955AAB">
              <w:t>Amendment</w:t>
            </w:r>
          </w:p>
        </w:tc>
      </w:tr>
      <w:tr w:rsidR="00955AAB" w:rsidRPr="00955AAB" w14:paraId="126292A6" w14:textId="77777777" w:rsidTr="00273B59">
        <w:trPr>
          <w:jc w:val="center"/>
        </w:trPr>
        <w:tc>
          <w:tcPr>
            <w:tcW w:w="4876" w:type="dxa"/>
            <w:tcBorders>
              <w:top w:val="nil"/>
              <w:left w:val="nil"/>
              <w:bottom w:val="nil"/>
              <w:right w:val="nil"/>
            </w:tcBorders>
          </w:tcPr>
          <w:p w14:paraId="282CC6DB" w14:textId="77777777" w:rsidR="00547D6E" w:rsidRPr="00955AAB" w:rsidRDefault="00547D6E" w:rsidP="00273B59">
            <w:pPr>
              <w:pStyle w:val="Normal6a"/>
            </w:pPr>
            <w:r w:rsidRPr="00955AAB">
              <w:t>2.</w:t>
            </w:r>
            <w:r w:rsidRPr="00955AAB">
              <w:tab/>
              <w:t xml:space="preserve">The centres referred to in paragraph 1 shall fulfil </w:t>
            </w:r>
            <w:proofErr w:type="gramStart"/>
            <w:r w:rsidRPr="00955AAB">
              <w:rPr>
                <w:b/>
                <w:i/>
              </w:rPr>
              <w:t>all</w:t>
            </w:r>
            <w:r w:rsidRPr="00955AAB">
              <w:t xml:space="preserve"> of</w:t>
            </w:r>
            <w:proofErr w:type="gramEnd"/>
            <w:r w:rsidRPr="00955AAB">
              <w:t xml:space="preserve"> the following conditions:</w:t>
            </w:r>
          </w:p>
        </w:tc>
        <w:tc>
          <w:tcPr>
            <w:tcW w:w="4876" w:type="dxa"/>
            <w:tcBorders>
              <w:top w:val="nil"/>
              <w:left w:val="nil"/>
              <w:bottom w:val="nil"/>
              <w:right w:val="nil"/>
            </w:tcBorders>
          </w:tcPr>
          <w:p w14:paraId="58D5852A" w14:textId="77777777" w:rsidR="00547D6E" w:rsidRPr="00955AAB" w:rsidRDefault="00547D6E" w:rsidP="00273B59">
            <w:pPr>
              <w:pStyle w:val="Normal6a"/>
            </w:pPr>
            <w:r w:rsidRPr="00955AAB">
              <w:t>2.</w:t>
            </w:r>
            <w:r w:rsidRPr="00955AAB">
              <w:tab/>
              <w:t xml:space="preserve">The centres referred to in paragraph 1 shall </w:t>
            </w:r>
            <w:r w:rsidRPr="00955AAB">
              <w:rPr>
                <w:b/>
                <w:i/>
              </w:rPr>
              <w:t>support the Union-wide development of advanced therapies and shall</w:t>
            </w:r>
            <w:r w:rsidRPr="00955AAB">
              <w:t xml:space="preserve"> fulfil </w:t>
            </w:r>
            <w:r w:rsidRPr="00955AAB">
              <w:rPr>
                <w:b/>
                <w:i/>
              </w:rPr>
              <w:t>four</w:t>
            </w:r>
            <w:r w:rsidRPr="00955AAB">
              <w:t xml:space="preserve"> of the following conditions:</w:t>
            </w:r>
          </w:p>
        </w:tc>
      </w:tr>
    </w:tbl>
    <w:p w14:paraId="6AA09D7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EC653D9" w14:textId="77777777" w:rsidR="00547D6E" w:rsidRPr="00955AAB" w:rsidRDefault="00547D6E" w:rsidP="00547D6E">
      <w:r w:rsidRPr="00955AAB">
        <w:rPr>
          <w:rStyle w:val="HideTWBExt"/>
        </w:rPr>
        <w:t>&lt;/Amend&gt;</w:t>
      </w:r>
    </w:p>
    <w:p w14:paraId="1F681FD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1500</w:t>
      </w:r>
      <w:r w:rsidRPr="00955AAB">
        <w:rPr>
          <w:rStyle w:val="HideTWBExt"/>
          <w:b w:val="0"/>
        </w:rPr>
        <w:t>&lt;/NumAm&gt;</w:t>
      </w:r>
    </w:p>
    <w:p w14:paraId="789AECBF"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w:t>
      </w:r>
      <w:r w:rsidRPr="00955AAB">
        <w:rPr>
          <w:rStyle w:val="HideTWBExt"/>
          <w:b w:val="0"/>
        </w:rPr>
        <w:t>&lt;/Members&gt;</w:t>
      </w:r>
    </w:p>
    <w:p w14:paraId="6A795392" w14:textId="77777777" w:rsidR="00547D6E" w:rsidRPr="00955AAB" w:rsidRDefault="00547D6E" w:rsidP="00547D6E">
      <w:pPr>
        <w:pStyle w:val="NormalBold"/>
      </w:pPr>
      <w:r w:rsidRPr="00955AAB">
        <w:rPr>
          <w:rStyle w:val="HideTWBExt"/>
          <w:b w:val="0"/>
        </w:rPr>
        <w:t>&lt;/RepeatBlock-By&gt;</w:t>
      </w:r>
    </w:p>
    <w:p w14:paraId="4B87EF5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8F6AF22" w14:textId="77777777" w:rsidR="00547D6E" w:rsidRPr="00955AAB" w:rsidRDefault="00547D6E" w:rsidP="00547D6E">
      <w:pPr>
        <w:pStyle w:val="NormalBold"/>
      </w:pPr>
      <w:r w:rsidRPr="00955AAB">
        <w:rPr>
          <w:rStyle w:val="HideTWBExt"/>
          <w:b w:val="0"/>
        </w:rPr>
        <w:t>&lt;Article&gt;</w:t>
      </w:r>
      <w:r w:rsidRPr="00955AAB">
        <w:t>Article 6 – paragraph 2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267D17F" w14:textId="77777777" w:rsidTr="00273B59">
        <w:trPr>
          <w:trHeight w:hRule="exact" w:val="240"/>
          <w:jc w:val="center"/>
        </w:trPr>
        <w:tc>
          <w:tcPr>
            <w:tcW w:w="9752" w:type="dxa"/>
            <w:gridSpan w:val="2"/>
            <w:tcBorders>
              <w:top w:val="nil"/>
              <w:left w:val="nil"/>
              <w:bottom w:val="nil"/>
              <w:right w:val="nil"/>
            </w:tcBorders>
          </w:tcPr>
          <w:p w14:paraId="6AA977DA" w14:textId="77777777" w:rsidR="00547D6E" w:rsidRPr="00955AAB" w:rsidRDefault="00547D6E" w:rsidP="00273B59"/>
        </w:tc>
      </w:tr>
      <w:tr w:rsidR="00955AAB" w:rsidRPr="00955AAB" w14:paraId="241B1A07" w14:textId="77777777" w:rsidTr="00273B59">
        <w:trPr>
          <w:trHeight w:val="240"/>
          <w:jc w:val="center"/>
        </w:trPr>
        <w:tc>
          <w:tcPr>
            <w:tcW w:w="4876" w:type="dxa"/>
            <w:tcBorders>
              <w:top w:val="nil"/>
              <w:left w:val="nil"/>
              <w:bottom w:val="nil"/>
              <w:right w:val="nil"/>
            </w:tcBorders>
          </w:tcPr>
          <w:p w14:paraId="63DCACC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3DE5978" w14:textId="77777777" w:rsidR="00547D6E" w:rsidRPr="00955AAB" w:rsidRDefault="00547D6E" w:rsidP="00273B59">
            <w:pPr>
              <w:pStyle w:val="AmColumnHeading"/>
            </w:pPr>
            <w:r w:rsidRPr="00955AAB">
              <w:t>Amendment</w:t>
            </w:r>
          </w:p>
        </w:tc>
      </w:tr>
      <w:tr w:rsidR="00955AAB" w:rsidRPr="00955AAB" w14:paraId="1F102B5D" w14:textId="77777777" w:rsidTr="00273B59">
        <w:trPr>
          <w:jc w:val="center"/>
        </w:trPr>
        <w:tc>
          <w:tcPr>
            <w:tcW w:w="4876" w:type="dxa"/>
            <w:tcBorders>
              <w:top w:val="nil"/>
              <w:left w:val="nil"/>
              <w:bottom w:val="nil"/>
              <w:right w:val="nil"/>
            </w:tcBorders>
          </w:tcPr>
          <w:p w14:paraId="3EC23252" w14:textId="77777777" w:rsidR="00547D6E" w:rsidRPr="00955AAB" w:rsidRDefault="00547D6E" w:rsidP="00273B59">
            <w:pPr>
              <w:pStyle w:val="Normal6a"/>
            </w:pPr>
            <w:r w:rsidRPr="00955AAB">
              <w:t>2.</w:t>
            </w:r>
            <w:r w:rsidRPr="00955AAB">
              <w:tab/>
              <w:t xml:space="preserve">The centres referred to in paragraph 1 shall fulfil </w:t>
            </w:r>
            <w:proofErr w:type="gramStart"/>
            <w:r w:rsidRPr="00955AAB">
              <w:t>all of</w:t>
            </w:r>
            <w:proofErr w:type="gramEnd"/>
            <w:r w:rsidRPr="00955AAB">
              <w:t xml:space="preserve"> the following conditions:</w:t>
            </w:r>
          </w:p>
        </w:tc>
        <w:tc>
          <w:tcPr>
            <w:tcW w:w="4876" w:type="dxa"/>
            <w:tcBorders>
              <w:top w:val="nil"/>
              <w:left w:val="nil"/>
              <w:bottom w:val="nil"/>
              <w:right w:val="nil"/>
            </w:tcBorders>
          </w:tcPr>
          <w:p w14:paraId="3B113AF9" w14:textId="77777777" w:rsidR="00547D6E" w:rsidRPr="00955AAB" w:rsidRDefault="00547D6E" w:rsidP="00273B59">
            <w:pPr>
              <w:pStyle w:val="Normal6a"/>
            </w:pPr>
            <w:r w:rsidRPr="00955AAB">
              <w:t>2.</w:t>
            </w:r>
            <w:r w:rsidRPr="00955AAB">
              <w:tab/>
              <w:t xml:space="preserve">The centres referred to in paragraph 1 </w:t>
            </w:r>
            <w:r w:rsidRPr="00955AAB">
              <w:rPr>
                <w:b/>
                <w:i/>
              </w:rPr>
              <w:t>shall support the Union-wide development of advanced therapies and</w:t>
            </w:r>
            <w:r w:rsidRPr="00955AAB">
              <w:t xml:space="preserve"> shall fulfil </w:t>
            </w:r>
            <w:proofErr w:type="gramStart"/>
            <w:r w:rsidRPr="00955AAB">
              <w:t>all of</w:t>
            </w:r>
            <w:proofErr w:type="gramEnd"/>
            <w:r w:rsidRPr="00955AAB">
              <w:t xml:space="preserve"> the following conditions:</w:t>
            </w:r>
          </w:p>
        </w:tc>
      </w:tr>
    </w:tbl>
    <w:p w14:paraId="4A5C5E8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4A28541" w14:textId="77777777" w:rsidR="00547D6E" w:rsidRPr="00955AAB" w:rsidRDefault="00547D6E" w:rsidP="00547D6E">
      <w:r w:rsidRPr="00955AAB">
        <w:rPr>
          <w:rStyle w:val="HideTWBExt"/>
        </w:rPr>
        <w:t>&lt;/Amend&gt;</w:t>
      </w:r>
    </w:p>
    <w:p w14:paraId="354B70D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1501</w:t>
      </w:r>
      <w:r w:rsidRPr="00955AAB">
        <w:rPr>
          <w:rStyle w:val="HideTWBExt"/>
          <w:b w:val="0"/>
        </w:rPr>
        <w:t>&lt;/NumAm&gt;</w:t>
      </w:r>
    </w:p>
    <w:p w14:paraId="2A35A80D" w14:textId="77777777" w:rsidR="00547D6E" w:rsidRPr="00955AAB" w:rsidRDefault="00547D6E" w:rsidP="00547D6E">
      <w:pPr>
        <w:pStyle w:val="NormalBold"/>
      </w:pPr>
      <w:r w:rsidRPr="00955AAB">
        <w:rPr>
          <w:rStyle w:val="HideTWBExt"/>
          <w:b w:val="0"/>
        </w:rPr>
        <w:t>&lt;RepeatBlock-By&gt;&lt;Members&gt;</w:t>
      </w:r>
      <w:r w:rsidRPr="00955AAB">
        <w:t>Kristoffer Storm</w:t>
      </w:r>
      <w:r w:rsidRPr="00955AAB">
        <w:rPr>
          <w:rStyle w:val="HideTWBExt"/>
          <w:b w:val="0"/>
        </w:rPr>
        <w:t>&lt;/Members&gt;</w:t>
      </w:r>
    </w:p>
    <w:p w14:paraId="677CC56D" w14:textId="77777777" w:rsidR="00547D6E" w:rsidRPr="00955AAB" w:rsidRDefault="00547D6E" w:rsidP="00547D6E">
      <w:pPr>
        <w:pStyle w:val="NormalBold"/>
      </w:pPr>
      <w:r w:rsidRPr="00955AAB">
        <w:rPr>
          <w:rStyle w:val="HideTWBExt"/>
          <w:b w:val="0"/>
        </w:rPr>
        <w:t>&lt;/RepeatBlock-By&gt;</w:t>
      </w:r>
    </w:p>
    <w:p w14:paraId="38AEC41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3A63406" w14:textId="77777777" w:rsidR="00547D6E" w:rsidRPr="00955AAB" w:rsidRDefault="00547D6E" w:rsidP="00547D6E">
      <w:pPr>
        <w:pStyle w:val="NormalBold"/>
      </w:pPr>
      <w:r w:rsidRPr="00955AAB">
        <w:rPr>
          <w:rStyle w:val="HideTWBExt"/>
          <w:b w:val="0"/>
        </w:rPr>
        <w:t>&lt;Article&gt;</w:t>
      </w:r>
      <w:r w:rsidRPr="00955AAB">
        <w:t>Article 6 – paragraph 2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5D9D7B8" w14:textId="77777777" w:rsidTr="00273B59">
        <w:trPr>
          <w:trHeight w:hRule="exact" w:val="240"/>
          <w:jc w:val="center"/>
        </w:trPr>
        <w:tc>
          <w:tcPr>
            <w:tcW w:w="9752" w:type="dxa"/>
            <w:gridSpan w:val="2"/>
            <w:tcBorders>
              <w:top w:val="nil"/>
              <w:left w:val="nil"/>
              <w:bottom w:val="nil"/>
              <w:right w:val="nil"/>
            </w:tcBorders>
          </w:tcPr>
          <w:p w14:paraId="3A269974" w14:textId="77777777" w:rsidR="00547D6E" w:rsidRPr="00955AAB" w:rsidRDefault="00547D6E" w:rsidP="00273B59"/>
        </w:tc>
      </w:tr>
      <w:tr w:rsidR="00955AAB" w:rsidRPr="00955AAB" w14:paraId="7A679AC0" w14:textId="77777777" w:rsidTr="00273B59">
        <w:trPr>
          <w:trHeight w:val="240"/>
          <w:jc w:val="center"/>
        </w:trPr>
        <w:tc>
          <w:tcPr>
            <w:tcW w:w="4876" w:type="dxa"/>
            <w:tcBorders>
              <w:top w:val="nil"/>
              <w:left w:val="nil"/>
              <w:bottom w:val="nil"/>
              <w:right w:val="nil"/>
            </w:tcBorders>
          </w:tcPr>
          <w:p w14:paraId="4135B33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4292B1C" w14:textId="77777777" w:rsidR="00547D6E" w:rsidRPr="00955AAB" w:rsidRDefault="00547D6E" w:rsidP="00273B59">
            <w:pPr>
              <w:pStyle w:val="AmColumnHeading"/>
            </w:pPr>
            <w:r w:rsidRPr="00955AAB">
              <w:t>Amendment</w:t>
            </w:r>
          </w:p>
        </w:tc>
      </w:tr>
      <w:tr w:rsidR="00955AAB" w:rsidRPr="00955AAB" w14:paraId="0399CE9C" w14:textId="77777777" w:rsidTr="00273B59">
        <w:trPr>
          <w:jc w:val="center"/>
        </w:trPr>
        <w:tc>
          <w:tcPr>
            <w:tcW w:w="4876" w:type="dxa"/>
            <w:tcBorders>
              <w:top w:val="nil"/>
              <w:left w:val="nil"/>
              <w:bottom w:val="nil"/>
              <w:right w:val="nil"/>
            </w:tcBorders>
          </w:tcPr>
          <w:p w14:paraId="73A89FD3" w14:textId="77777777" w:rsidR="00547D6E" w:rsidRPr="00955AAB" w:rsidRDefault="00547D6E" w:rsidP="00273B59">
            <w:pPr>
              <w:pStyle w:val="Normal6a"/>
            </w:pPr>
            <w:r w:rsidRPr="00955AAB">
              <w:t>2.</w:t>
            </w:r>
            <w:r w:rsidRPr="00955AAB">
              <w:tab/>
              <w:t xml:space="preserve">The centres referred to in paragraph 1 shall fulfil </w:t>
            </w:r>
            <w:proofErr w:type="gramStart"/>
            <w:r w:rsidRPr="00955AAB">
              <w:rPr>
                <w:b/>
                <w:i/>
              </w:rPr>
              <w:t>all</w:t>
            </w:r>
            <w:r w:rsidRPr="00955AAB">
              <w:t xml:space="preserve"> of</w:t>
            </w:r>
            <w:proofErr w:type="gramEnd"/>
            <w:r w:rsidRPr="00955AAB">
              <w:t xml:space="preserve"> the following </w:t>
            </w:r>
            <w:r w:rsidRPr="00955AAB">
              <w:lastRenderedPageBreak/>
              <w:t>conditions:</w:t>
            </w:r>
          </w:p>
        </w:tc>
        <w:tc>
          <w:tcPr>
            <w:tcW w:w="4876" w:type="dxa"/>
            <w:tcBorders>
              <w:top w:val="nil"/>
              <w:left w:val="nil"/>
              <w:bottom w:val="nil"/>
              <w:right w:val="nil"/>
            </w:tcBorders>
          </w:tcPr>
          <w:p w14:paraId="27084708" w14:textId="77777777" w:rsidR="00547D6E" w:rsidRPr="00955AAB" w:rsidRDefault="00547D6E" w:rsidP="00273B59">
            <w:pPr>
              <w:pStyle w:val="Normal6a"/>
            </w:pPr>
            <w:r w:rsidRPr="00955AAB">
              <w:lastRenderedPageBreak/>
              <w:t>2.</w:t>
            </w:r>
            <w:r w:rsidRPr="00955AAB">
              <w:tab/>
              <w:t xml:space="preserve">The centres referred to in paragraph 1 shall fulfil </w:t>
            </w:r>
            <w:r w:rsidRPr="00955AAB">
              <w:rPr>
                <w:b/>
                <w:i/>
              </w:rPr>
              <w:t>condition (c) and at least four</w:t>
            </w:r>
            <w:r w:rsidRPr="00955AAB">
              <w:t xml:space="preserve"> </w:t>
            </w:r>
            <w:r w:rsidRPr="00955AAB">
              <w:lastRenderedPageBreak/>
              <w:t>of the following conditions:</w:t>
            </w:r>
          </w:p>
        </w:tc>
      </w:tr>
    </w:tbl>
    <w:p w14:paraId="3E97DBD6"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2D97E2D" w14:textId="77777777" w:rsidR="00547D6E" w:rsidRPr="00955AAB" w:rsidRDefault="00547D6E" w:rsidP="00547D6E">
      <w:r w:rsidRPr="00955AAB">
        <w:rPr>
          <w:rStyle w:val="HideTWBExt"/>
        </w:rPr>
        <w:t>&lt;/Amend&gt;</w:t>
      </w:r>
    </w:p>
    <w:p w14:paraId="54A5CD7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1502</w:t>
      </w:r>
      <w:r w:rsidRPr="00955AAB">
        <w:rPr>
          <w:rStyle w:val="HideTWBExt"/>
          <w:b w:val="0"/>
        </w:rPr>
        <w:t>&lt;/NumAm&gt;</w:t>
      </w:r>
    </w:p>
    <w:p w14:paraId="77C75239" w14:textId="77777777" w:rsidR="00547D6E" w:rsidRPr="00955AAB" w:rsidRDefault="00547D6E" w:rsidP="00547D6E">
      <w:pPr>
        <w:pStyle w:val="NormalBold"/>
      </w:pPr>
      <w:r w:rsidRPr="00955AAB">
        <w:rPr>
          <w:rStyle w:val="HideTWBExt"/>
          <w:b w:val="0"/>
        </w:rPr>
        <w:t>&lt;RepeatBlock-By&gt;&lt;Members&gt;</w:t>
      </w:r>
      <w:r w:rsidRPr="00955AAB">
        <w:t>Katri Kulmuni, Stine Bosse, Morten Løkkegaard, Billy Kelleher, Bart Groothuis, Sophie Wilmès</w:t>
      </w:r>
      <w:r w:rsidRPr="00955AAB">
        <w:rPr>
          <w:rStyle w:val="HideTWBExt"/>
          <w:b w:val="0"/>
        </w:rPr>
        <w:t>&lt;/Members&gt;</w:t>
      </w:r>
    </w:p>
    <w:p w14:paraId="34AA3D4F" w14:textId="77777777" w:rsidR="00547D6E" w:rsidRPr="00955AAB" w:rsidRDefault="00547D6E" w:rsidP="00547D6E">
      <w:pPr>
        <w:pStyle w:val="NormalBold"/>
      </w:pPr>
      <w:r w:rsidRPr="00955AAB">
        <w:rPr>
          <w:rStyle w:val="HideTWBExt"/>
          <w:b w:val="0"/>
        </w:rPr>
        <w:t>&lt;/RepeatBlock-By&gt;</w:t>
      </w:r>
    </w:p>
    <w:p w14:paraId="01FEC90F"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673F142" w14:textId="77777777" w:rsidR="00547D6E" w:rsidRPr="00955AAB" w:rsidRDefault="00547D6E" w:rsidP="00547D6E">
      <w:pPr>
        <w:pStyle w:val="NormalBold"/>
      </w:pPr>
      <w:r w:rsidRPr="00955AAB">
        <w:rPr>
          <w:rStyle w:val="HideTWBExt"/>
          <w:b w:val="0"/>
        </w:rPr>
        <w:t>&lt;Article&gt;</w:t>
      </w:r>
      <w:r w:rsidRPr="00955AAB">
        <w:t>Article 6 – paragraph 2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94475B0" w14:textId="77777777" w:rsidTr="00273B59">
        <w:trPr>
          <w:trHeight w:hRule="exact" w:val="240"/>
          <w:jc w:val="center"/>
        </w:trPr>
        <w:tc>
          <w:tcPr>
            <w:tcW w:w="9752" w:type="dxa"/>
            <w:gridSpan w:val="2"/>
            <w:tcBorders>
              <w:top w:val="nil"/>
              <w:left w:val="nil"/>
              <w:bottom w:val="nil"/>
              <w:right w:val="nil"/>
            </w:tcBorders>
          </w:tcPr>
          <w:p w14:paraId="48FB3C48" w14:textId="77777777" w:rsidR="00547D6E" w:rsidRPr="00955AAB" w:rsidRDefault="00547D6E" w:rsidP="00273B59"/>
        </w:tc>
      </w:tr>
      <w:tr w:rsidR="00955AAB" w:rsidRPr="00955AAB" w14:paraId="19D772FF" w14:textId="77777777" w:rsidTr="00273B59">
        <w:trPr>
          <w:trHeight w:val="240"/>
          <w:jc w:val="center"/>
        </w:trPr>
        <w:tc>
          <w:tcPr>
            <w:tcW w:w="4876" w:type="dxa"/>
            <w:tcBorders>
              <w:top w:val="nil"/>
              <w:left w:val="nil"/>
              <w:bottom w:val="nil"/>
              <w:right w:val="nil"/>
            </w:tcBorders>
          </w:tcPr>
          <w:p w14:paraId="0263D17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A682EC7" w14:textId="77777777" w:rsidR="00547D6E" w:rsidRPr="00955AAB" w:rsidRDefault="00547D6E" w:rsidP="00273B59">
            <w:pPr>
              <w:pStyle w:val="AmColumnHeading"/>
            </w:pPr>
            <w:r w:rsidRPr="00955AAB">
              <w:t>Amendment</w:t>
            </w:r>
          </w:p>
        </w:tc>
      </w:tr>
      <w:tr w:rsidR="00955AAB" w:rsidRPr="00955AAB" w14:paraId="3A963065" w14:textId="77777777" w:rsidTr="00273B59">
        <w:trPr>
          <w:jc w:val="center"/>
        </w:trPr>
        <w:tc>
          <w:tcPr>
            <w:tcW w:w="4876" w:type="dxa"/>
            <w:tcBorders>
              <w:top w:val="nil"/>
              <w:left w:val="nil"/>
              <w:bottom w:val="nil"/>
              <w:right w:val="nil"/>
            </w:tcBorders>
          </w:tcPr>
          <w:p w14:paraId="79635DED" w14:textId="77777777" w:rsidR="00547D6E" w:rsidRPr="00955AAB" w:rsidRDefault="00547D6E" w:rsidP="00273B59">
            <w:pPr>
              <w:pStyle w:val="Normal6a"/>
            </w:pPr>
            <w:r w:rsidRPr="00955AAB">
              <w:t>2.</w:t>
            </w:r>
            <w:r w:rsidRPr="00955AAB">
              <w:tab/>
              <w:t xml:space="preserve">The centres referred to in paragraph 1 shall fulfil </w:t>
            </w:r>
            <w:proofErr w:type="gramStart"/>
            <w:r w:rsidRPr="00955AAB">
              <w:rPr>
                <w:b/>
                <w:i/>
              </w:rPr>
              <w:t>all</w:t>
            </w:r>
            <w:r w:rsidRPr="00955AAB">
              <w:t xml:space="preserve"> of</w:t>
            </w:r>
            <w:proofErr w:type="gramEnd"/>
            <w:r w:rsidRPr="00955AAB">
              <w:t xml:space="preserve"> the following conditions:</w:t>
            </w:r>
          </w:p>
        </w:tc>
        <w:tc>
          <w:tcPr>
            <w:tcW w:w="4876" w:type="dxa"/>
            <w:tcBorders>
              <w:top w:val="nil"/>
              <w:left w:val="nil"/>
              <w:bottom w:val="nil"/>
              <w:right w:val="nil"/>
            </w:tcBorders>
          </w:tcPr>
          <w:p w14:paraId="74173D43" w14:textId="77777777" w:rsidR="00547D6E" w:rsidRPr="00955AAB" w:rsidRDefault="00547D6E" w:rsidP="00273B59">
            <w:pPr>
              <w:pStyle w:val="Normal6a"/>
            </w:pPr>
            <w:r w:rsidRPr="00955AAB">
              <w:t>2.</w:t>
            </w:r>
            <w:r w:rsidRPr="00955AAB">
              <w:tab/>
              <w:t xml:space="preserve">The centres referred to in paragraph 1 shall fulfil </w:t>
            </w:r>
            <w:r w:rsidRPr="00955AAB">
              <w:rPr>
                <w:b/>
                <w:i/>
              </w:rPr>
              <w:t>condition (c) and at least four</w:t>
            </w:r>
            <w:r w:rsidRPr="00955AAB">
              <w:t xml:space="preserve"> of the following conditions:</w:t>
            </w:r>
          </w:p>
        </w:tc>
      </w:tr>
    </w:tbl>
    <w:p w14:paraId="2ECB72AD"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DFB2479" w14:textId="77777777" w:rsidR="00547D6E" w:rsidRPr="00955AAB" w:rsidRDefault="00547D6E" w:rsidP="00547D6E">
      <w:r w:rsidRPr="00955AAB">
        <w:rPr>
          <w:rStyle w:val="HideTWBExt"/>
        </w:rPr>
        <w:t>&lt;/Amend&gt;</w:t>
      </w:r>
    </w:p>
    <w:p w14:paraId="2510CEF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1503</w:t>
      </w:r>
      <w:r w:rsidRPr="00955AAB">
        <w:rPr>
          <w:rStyle w:val="HideTWBExt"/>
          <w:b w:val="0"/>
        </w:rPr>
        <w:t>&lt;/NumAm&gt;</w:t>
      </w:r>
    </w:p>
    <w:p w14:paraId="10DFF22F"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7A5AA77F" w14:textId="77777777" w:rsidR="00547D6E" w:rsidRPr="00955AAB" w:rsidRDefault="00547D6E" w:rsidP="00547D6E">
      <w:pPr>
        <w:pStyle w:val="NormalBold"/>
      </w:pPr>
      <w:r w:rsidRPr="00955AAB">
        <w:rPr>
          <w:rStyle w:val="HideTWBExt"/>
          <w:b w:val="0"/>
        </w:rPr>
        <w:t>&lt;/RepeatBlock-By&gt;</w:t>
      </w:r>
    </w:p>
    <w:p w14:paraId="02D8BCB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FCC321C" w14:textId="77777777" w:rsidR="00547D6E" w:rsidRPr="00955AAB" w:rsidRDefault="00547D6E" w:rsidP="00547D6E">
      <w:pPr>
        <w:pStyle w:val="NormalBold"/>
      </w:pPr>
      <w:r w:rsidRPr="00955AAB">
        <w:rPr>
          <w:rStyle w:val="HideTWBExt"/>
          <w:b w:val="0"/>
        </w:rPr>
        <w:t>&lt;Article&gt;</w:t>
      </w:r>
      <w:r w:rsidRPr="00955AAB">
        <w:t>Article 6 – paragraph 2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17CF4A6" w14:textId="77777777" w:rsidTr="00273B59">
        <w:trPr>
          <w:trHeight w:hRule="exact" w:val="240"/>
          <w:jc w:val="center"/>
        </w:trPr>
        <w:tc>
          <w:tcPr>
            <w:tcW w:w="9752" w:type="dxa"/>
            <w:gridSpan w:val="2"/>
            <w:tcBorders>
              <w:top w:val="nil"/>
              <w:left w:val="nil"/>
              <w:bottom w:val="nil"/>
              <w:right w:val="nil"/>
            </w:tcBorders>
          </w:tcPr>
          <w:p w14:paraId="67AB4B84" w14:textId="77777777" w:rsidR="00547D6E" w:rsidRPr="00955AAB" w:rsidRDefault="00547D6E" w:rsidP="00273B59"/>
        </w:tc>
      </w:tr>
      <w:tr w:rsidR="00955AAB" w:rsidRPr="00955AAB" w14:paraId="128C3D4D" w14:textId="77777777" w:rsidTr="00273B59">
        <w:trPr>
          <w:trHeight w:val="240"/>
          <w:jc w:val="center"/>
        </w:trPr>
        <w:tc>
          <w:tcPr>
            <w:tcW w:w="4876" w:type="dxa"/>
            <w:tcBorders>
              <w:top w:val="nil"/>
              <w:left w:val="nil"/>
              <w:bottom w:val="nil"/>
              <w:right w:val="nil"/>
            </w:tcBorders>
          </w:tcPr>
          <w:p w14:paraId="21C25B2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82F8849" w14:textId="77777777" w:rsidR="00547D6E" w:rsidRPr="00955AAB" w:rsidRDefault="00547D6E" w:rsidP="00273B59">
            <w:pPr>
              <w:pStyle w:val="AmColumnHeading"/>
            </w:pPr>
            <w:r w:rsidRPr="00955AAB">
              <w:t>Amendment</w:t>
            </w:r>
          </w:p>
        </w:tc>
      </w:tr>
      <w:tr w:rsidR="00955AAB" w:rsidRPr="00955AAB" w14:paraId="6D9BD500" w14:textId="77777777" w:rsidTr="00273B59">
        <w:trPr>
          <w:jc w:val="center"/>
        </w:trPr>
        <w:tc>
          <w:tcPr>
            <w:tcW w:w="4876" w:type="dxa"/>
            <w:tcBorders>
              <w:top w:val="nil"/>
              <w:left w:val="nil"/>
              <w:bottom w:val="nil"/>
              <w:right w:val="nil"/>
            </w:tcBorders>
          </w:tcPr>
          <w:p w14:paraId="29187237" w14:textId="77777777" w:rsidR="00547D6E" w:rsidRPr="00955AAB" w:rsidRDefault="00547D6E" w:rsidP="00273B59">
            <w:pPr>
              <w:pStyle w:val="Normal6a"/>
            </w:pPr>
            <w:r w:rsidRPr="00955AAB">
              <w:t>2.</w:t>
            </w:r>
            <w:r w:rsidRPr="00955AAB">
              <w:tab/>
              <w:t xml:space="preserve">The </w:t>
            </w:r>
            <w:r w:rsidRPr="00955AAB">
              <w:rPr>
                <w:b/>
                <w:i/>
              </w:rPr>
              <w:t>centres</w:t>
            </w:r>
            <w:r w:rsidRPr="00955AAB">
              <w:t xml:space="preserve"> referred to in paragraph 1 shall fulfil </w:t>
            </w:r>
            <w:proofErr w:type="gramStart"/>
            <w:r w:rsidRPr="00955AAB">
              <w:t>all of</w:t>
            </w:r>
            <w:proofErr w:type="gramEnd"/>
            <w:r w:rsidRPr="00955AAB">
              <w:t xml:space="preserve"> the following conditions:</w:t>
            </w:r>
          </w:p>
        </w:tc>
        <w:tc>
          <w:tcPr>
            <w:tcW w:w="4876" w:type="dxa"/>
            <w:tcBorders>
              <w:top w:val="nil"/>
              <w:left w:val="nil"/>
              <w:bottom w:val="nil"/>
              <w:right w:val="nil"/>
            </w:tcBorders>
          </w:tcPr>
          <w:p w14:paraId="29E26726" w14:textId="77777777" w:rsidR="00547D6E" w:rsidRPr="00955AAB" w:rsidRDefault="00547D6E" w:rsidP="00273B59">
            <w:pPr>
              <w:pStyle w:val="Normal6a"/>
            </w:pPr>
            <w:r w:rsidRPr="00955AAB">
              <w:t>2.</w:t>
            </w:r>
            <w:r w:rsidRPr="00955AAB">
              <w:tab/>
              <w:t xml:space="preserve">The </w:t>
            </w:r>
            <w:r w:rsidRPr="00955AAB">
              <w:rPr>
                <w:b/>
                <w:i/>
              </w:rPr>
              <w:t>networks</w:t>
            </w:r>
            <w:r w:rsidRPr="00955AAB">
              <w:t xml:space="preserve"> referred to in paragraph 1 shall fulfil </w:t>
            </w:r>
            <w:proofErr w:type="gramStart"/>
            <w:r w:rsidRPr="00955AAB">
              <w:t>all of</w:t>
            </w:r>
            <w:proofErr w:type="gramEnd"/>
            <w:r w:rsidRPr="00955AAB">
              <w:t xml:space="preserve"> the following conditions:</w:t>
            </w:r>
          </w:p>
        </w:tc>
      </w:tr>
    </w:tbl>
    <w:p w14:paraId="0E4743AF"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EFC4C97" w14:textId="77777777" w:rsidR="00547D6E" w:rsidRPr="00955AAB" w:rsidRDefault="00547D6E" w:rsidP="00547D6E">
      <w:r w:rsidRPr="00955AAB">
        <w:rPr>
          <w:rStyle w:val="HideTWBExt"/>
        </w:rPr>
        <w:t>&lt;/Amend&gt;</w:t>
      </w:r>
    </w:p>
    <w:p w14:paraId="680513AE"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1504</w:t>
      </w:r>
      <w:r w:rsidRPr="00955AAB">
        <w:rPr>
          <w:rStyle w:val="HideTWBExt"/>
          <w:b w:val="0"/>
        </w:rPr>
        <w:t>&lt;/NumAm&gt;</w:t>
      </w:r>
    </w:p>
    <w:p w14:paraId="25D0EC41"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5B043E9F" w14:textId="77777777" w:rsidR="00547D6E" w:rsidRPr="00955AAB" w:rsidRDefault="00547D6E" w:rsidP="00547D6E">
      <w:pPr>
        <w:pStyle w:val="NormalBold"/>
      </w:pPr>
      <w:r w:rsidRPr="00955AAB">
        <w:rPr>
          <w:rStyle w:val="HideTWBExt"/>
          <w:b w:val="0"/>
        </w:rPr>
        <w:t>&lt;/RepeatBlock-By&gt;</w:t>
      </w:r>
    </w:p>
    <w:p w14:paraId="4CE33EC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4EBB959" w14:textId="77777777" w:rsidR="00547D6E" w:rsidRPr="00955AAB" w:rsidRDefault="00547D6E" w:rsidP="00547D6E">
      <w:pPr>
        <w:pStyle w:val="NormalBold"/>
      </w:pPr>
      <w:r w:rsidRPr="00955AAB">
        <w:rPr>
          <w:rStyle w:val="HideTWBExt"/>
          <w:b w:val="0"/>
        </w:rPr>
        <w:t>&lt;Article&gt;</w:t>
      </w:r>
      <w:r w:rsidRPr="00955AAB">
        <w:t>Article 6 – paragraph 2 – point a</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2463BD3" w14:textId="77777777" w:rsidTr="00273B59">
        <w:trPr>
          <w:trHeight w:hRule="exact" w:val="240"/>
          <w:jc w:val="center"/>
        </w:trPr>
        <w:tc>
          <w:tcPr>
            <w:tcW w:w="9752" w:type="dxa"/>
            <w:gridSpan w:val="2"/>
            <w:tcBorders>
              <w:top w:val="nil"/>
              <w:left w:val="nil"/>
              <w:bottom w:val="nil"/>
              <w:right w:val="nil"/>
            </w:tcBorders>
          </w:tcPr>
          <w:p w14:paraId="22326480" w14:textId="77777777" w:rsidR="00547D6E" w:rsidRPr="00955AAB" w:rsidRDefault="00547D6E" w:rsidP="00273B59"/>
        </w:tc>
      </w:tr>
      <w:tr w:rsidR="00955AAB" w:rsidRPr="00955AAB" w14:paraId="7206204D" w14:textId="77777777" w:rsidTr="00273B59">
        <w:trPr>
          <w:trHeight w:val="240"/>
          <w:jc w:val="center"/>
        </w:trPr>
        <w:tc>
          <w:tcPr>
            <w:tcW w:w="4876" w:type="dxa"/>
            <w:tcBorders>
              <w:top w:val="nil"/>
              <w:left w:val="nil"/>
              <w:bottom w:val="nil"/>
              <w:right w:val="nil"/>
            </w:tcBorders>
          </w:tcPr>
          <w:p w14:paraId="5B71BF6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5C8C3A3" w14:textId="77777777" w:rsidR="00547D6E" w:rsidRPr="00955AAB" w:rsidRDefault="00547D6E" w:rsidP="00273B59">
            <w:pPr>
              <w:pStyle w:val="AmColumnHeading"/>
            </w:pPr>
            <w:r w:rsidRPr="00955AAB">
              <w:t>Amendment</w:t>
            </w:r>
          </w:p>
        </w:tc>
      </w:tr>
      <w:tr w:rsidR="00955AAB" w:rsidRPr="00955AAB" w14:paraId="28422809" w14:textId="77777777" w:rsidTr="00273B59">
        <w:trPr>
          <w:jc w:val="center"/>
        </w:trPr>
        <w:tc>
          <w:tcPr>
            <w:tcW w:w="4876" w:type="dxa"/>
            <w:tcBorders>
              <w:top w:val="nil"/>
              <w:left w:val="nil"/>
              <w:bottom w:val="nil"/>
              <w:right w:val="nil"/>
            </w:tcBorders>
          </w:tcPr>
          <w:p w14:paraId="70120CE0" w14:textId="77777777" w:rsidR="00547D6E" w:rsidRPr="00955AAB" w:rsidRDefault="00547D6E" w:rsidP="00273B59">
            <w:pPr>
              <w:pStyle w:val="Normal6a"/>
            </w:pPr>
            <w:r w:rsidRPr="00955AAB">
              <w:t>(a)</w:t>
            </w:r>
            <w:r w:rsidRPr="00955AAB">
              <w:tab/>
              <w:t xml:space="preserve">specialise in at least one advanced </w:t>
            </w:r>
            <w:r w:rsidRPr="00955AAB">
              <w:lastRenderedPageBreak/>
              <w:t>therapy, such as cell and gene therapies;</w:t>
            </w:r>
          </w:p>
        </w:tc>
        <w:tc>
          <w:tcPr>
            <w:tcW w:w="4876" w:type="dxa"/>
            <w:tcBorders>
              <w:top w:val="nil"/>
              <w:left w:val="nil"/>
              <w:bottom w:val="nil"/>
              <w:right w:val="nil"/>
            </w:tcBorders>
          </w:tcPr>
          <w:p w14:paraId="7F84E495" w14:textId="77777777" w:rsidR="00547D6E" w:rsidRPr="00955AAB" w:rsidRDefault="00547D6E" w:rsidP="00273B59">
            <w:pPr>
              <w:pStyle w:val="Normal6a"/>
            </w:pPr>
            <w:r w:rsidRPr="00955AAB">
              <w:lastRenderedPageBreak/>
              <w:t>(a)</w:t>
            </w:r>
            <w:r w:rsidRPr="00955AAB">
              <w:tab/>
              <w:t xml:space="preserve">specialise in at least one </w:t>
            </w:r>
            <w:r w:rsidRPr="00955AAB">
              <w:rPr>
                <w:b/>
                <w:i/>
              </w:rPr>
              <w:t xml:space="preserve">innovative </w:t>
            </w:r>
            <w:r w:rsidRPr="00955AAB">
              <w:rPr>
                <w:b/>
                <w:i/>
              </w:rPr>
              <w:lastRenderedPageBreak/>
              <w:t>or</w:t>
            </w:r>
            <w:r w:rsidRPr="00955AAB">
              <w:t xml:space="preserve"> advanced therapy, such as cell and gene therapies </w:t>
            </w:r>
            <w:r w:rsidRPr="00955AAB">
              <w:rPr>
                <w:b/>
                <w:i/>
              </w:rPr>
              <w:t>or in at least one rare or life-threatening disease or seriously debilitating disease, including rare cancers and paediatric conditions</w:t>
            </w:r>
            <w:r w:rsidRPr="00955AAB">
              <w:t>;</w:t>
            </w:r>
          </w:p>
        </w:tc>
      </w:tr>
    </w:tbl>
    <w:p w14:paraId="0D069725"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0E130EB" w14:textId="77777777" w:rsidR="00547D6E" w:rsidRPr="00955AAB" w:rsidRDefault="00547D6E" w:rsidP="00547D6E">
      <w:r w:rsidRPr="00955AAB">
        <w:rPr>
          <w:rStyle w:val="HideTWBExt"/>
        </w:rPr>
        <w:t>&lt;/Amend&gt;</w:t>
      </w:r>
    </w:p>
    <w:p w14:paraId="0C3B2C4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1505</w:t>
      </w:r>
      <w:r w:rsidRPr="00955AAB">
        <w:rPr>
          <w:rStyle w:val="HideTWBExt"/>
          <w:b w:val="0"/>
        </w:rPr>
        <w:t>&lt;/NumAm&gt;</w:t>
      </w:r>
    </w:p>
    <w:p w14:paraId="551E9E7F"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12B34DE6" w14:textId="77777777" w:rsidR="00547D6E" w:rsidRPr="00955AAB" w:rsidRDefault="00547D6E" w:rsidP="00547D6E">
      <w:pPr>
        <w:pStyle w:val="NormalBold"/>
      </w:pPr>
      <w:r w:rsidRPr="00955AAB">
        <w:rPr>
          <w:rStyle w:val="HideTWBExt"/>
          <w:b w:val="0"/>
        </w:rPr>
        <w:t>&lt;/RepeatBlock-By&gt;</w:t>
      </w:r>
    </w:p>
    <w:p w14:paraId="03C0294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DFC4F86" w14:textId="77777777" w:rsidR="00547D6E" w:rsidRPr="00955AAB" w:rsidRDefault="00547D6E" w:rsidP="00547D6E">
      <w:pPr>
        <w:pStyle w:val="NormalBold"/>
      </w:pPr>
      <w:r w:rsidRPr="00955AAB">
        <w:rPr>
          <w:rStyle w:val="HideTWBExt"/>
          <w:b w:val="0"/>
        </w:rPr>
        <w:t>&lt;Article&gt;</w:t>
      </w:r>
      <w:r w:rsidRPr="00955AAB">
        <w:t>Article 6 – paragraph 2 – point a</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E8A1E05" w14:textId="77777777" w:rsidTr="00273B59">
        <w:trPr>
          <w:trHeight w:hRule="exact" w:val="240"/>
          <w:jc w:val="center"/>
        </w:trPr>
        <w:tc>
          <w:tcPr>
            <w:tcW w:w="9752" w:type="dxa"/>
            <w:gridSpan w:val="2"/>
            <w:tcBorders>
              <w:top w:val="nil"/>
              <w:left w:val="nil"/>
              <w:bottom w:val="nil"/>
              <w:right w:val="nil"/>
            </w:tcBorders>
          </w:tcPr>
          <w:p w14:paraId="5383B380" w14:textId="77777777" w:rsidR="00547D6E" w:rsidRPr="00955AAB" w:rsidRDefault="00547D6E" w:rsidP="00273B59"/>
        </w:tc>
      </w:tr>
      <w:tr w:rsidR="00955AAB" w:rsidRPr="00955AAB" w14:paraId="6A03A7C8" w14:textId="77777777" w:rsidTr="00273B59">
        <w:trPr>
          <w:trHeight w:val="240"/>
          <w:jc w:val="center"/>
        </w:trPr>
        <w:tc>
          <w:tcPr>
            <w:tcW w:w="4876" w:type="dxa"/>
            <w:tcBorders>
              <w:top w:val="nil"/>
              <w:left w:val="nil"/>
              <w:bottom w:val="nil"/>
              <w:right w:val="nil"/>
            </w:tcBorders>
          </w:tcPr>
          <w:p w14:paraId="13AEB4E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05FE5E7" w14:textId="77777777" w:rsidR="00547D6E" w:rsidRPr="00955AAB" w:rsidRDefault="00547D6E" w:rsidP="00273B59">
            <w:pPr>
              <w:pStyle w:val="AmColumnHeading"/>
            </w:pPr>
            <w:r w:rsidRPr="00955AAB">
              <w:t>Amendment</w:t>
            </w:r>
          </w:p>
        </w:tc>
      </w:tr>
      <w:tr w:rsidR="00955AAB" w:rsidRPr="00955AAB" w14:paraId="491D04C1" w14:textId="77777777" w:rsidTr="00273B59">
        <w:trPr>
          <w:jc w:val="center"/>
        </w:trPr>
        <w:tc>
          <w:tcPr>
            <w:tcW w:w="4876" w:type="dxa"/>
            <w:tcBorders>
              <w:top w:val="nil"/>
              <w:left w:val="nil"/>
              <w:bottom w:val="nil"/>
              <w:right w:val="nil"/>
            </w:tcBorders>
          </w:tcPr>
          <w:p w14:paraId="29488DD5" w14:textId="77777777" w:rsidR="00547D6E" w:rsidRPr="00955AAB" w:rsidRDefault="00547D6E" w:rsidP="00273B59">
            <w:pPr>
              <w:pStyle w:val="Normal6a"/>
            </w:pPr>
            <w:r w:rsidRPr="00955AAB">
              <w:t>(a)</w:t>
            </w:r>
            <w:r w:rsidRPr="00955AAB">
              <w:tab/>
              <w:t xml:space="preserve">specialise in at least one advanced therapy, such as cell </w:t>
            </w:r>
            <w:r w:rsidRPr="00955AAB">
              <w:rPr>
                <w:b/>
                <w:i/>
              </w:rPr>
              <w:t>and</w:t>
            </w:r>
            <w:r w:rsidRPr="00955AAB">
              <w:t xml:space="preserve"> gene therapies;</w:t>
            </w:r>
          </w:p>
        </w:tc>
        <w:tc>
          <w:tcPr>
            <w:tcW w:w="4876" w:type="dxa"/>
            <w:tcBorders>
              <w:top w:val="nil"/>
              <w:left w:val="nil"/>
              <w:bottom w:val="nil"/>
              <w:right w:val="nil"/>
            </w:tcBorders>
          </w:tcPr>
          <w:p w14:paraId="5F75E69D" w14:textId="77777777" w:rsidR="00547D6E" w:rsidRPr="00955AAB" w:rsidRDefault="00547D6E" w:rsidP="00273B59">
            <w:pPr>
              <w:pStyle w:val="Normal6a"/>
            </w:pPr>
            <w:r w:rsidRPr="00955AAB">
              <w:t>(a)</w:t>
            </w:r>
            <w:r w:rsidRPr="00955AAB">
              <w:tab/>
              <w:t xml:space="preserve">specialise in at least one </w:t>
            </w:r>
            <w:r w:rsidRPr="00955AAB">
              <w:rPr>
                <w:b/>
                <w:i/>
              </w:rPr>
              <w:t>modality of</w:t>
            </w:r>
            <w:r w:rsidRPr="00955AAB">
              <w:t xml:space="preserve"> advanced therapy, such as cell </w:t>
            </w:r>
            <w:r w:rsidRPr="00955AAB">
              <w:rPr>
                <w:b/>
                <w:i/>
              </w:rPr>
              <w:t>or</w:t>
            </w:r>
            <w:r w:rsidRPr="00955AAB">
              <w:t xml:space="preserve"> gene therapies </w:t>
            </w:r>
            <w:r w:rsidRPr="00955AAB">
              <w:rPr>
                <w:b/>
                <w:i/>
              </w:rPr>
              <w:t>as defined by Regulation (EC) No 1394/2007</w:t>
            </w:r>
            <w:r w:rsidRPr="00955AAB">
              <w:t>;</w:t>
            </w:r>
          </w:p>
        </w:tc>
      </w:tr>
    </w:tbl>
    <w:p w14:paraId="794C3348"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B5842D2" w14:textId="77777777" w:rsidR="00547D6E" w:rsidRPr="00955AAB" w:rsidRDefault="00547D6E" w:rsidP="00547D6E">
      <w:r w:rsidRPr="00955AAB">
        <w:rPr>
          <w:rStyle w:val="HideTWBExt"/>
        </w:rPr>
        <w:t>&lt;/Amend&gt;</w:t>
      </w:r>
    </w:p>
    <w:p w14:paraId="62BE2EA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1506</w:t>
      </w:r>
      <w:r w:rsidRPr="00955AAB">
        <w:rPr>
          <w:rStyle w:val="HideTWBExt"/>
          <w:b w:val="0"/>
        </w:rPr>
        <w:t>&lt;/NumAm&gt;</w:t>
      </w:r>
    </w:p>
    <w:p w14:paraId="35104F8D"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w:t>
      </w:r>
      <w:r w:rsidRPr="00955AAB">
        <w:rPr>
          <w:rStyle w:val="HideTWBExt"/>
          <w:b w:val="0"/>
        </w:rPr>
        <w:t>&lt;/Members&gt;</w:t>
      </w:r>
    </w:p>
    <w:p w14:paraId="4DC8A55F" w14:textId="77777777" w:rsidR="00547D6E" w:rsidRPr="00955AAB" w:rsidRDefault="00547D6E" w:rsidP="00547D6E">
      <w:pPr>
        <w:pStyle w:val="NormalBold"/>
      </w:pPr>
      <w:r w:rsidRPr="00955AAB">
        <w:rPr>
          <w:rStyle w:val="HideTWBExt"/>
          <w:b w:val="0"/>
        </w:rPr>
        <w:t>&lt;/RepeatBlock-By&gt;</w:t>
      </w:r>
    </w:p>
    <w:p w14:paraId="257CFC7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6EF0C1F" w14:textId="77777777" w:rsidR="00547D6E" w:rsidRPr="00955AAB" w:rsidRDefault="00547D6E" w:rsidP="00547D6E">
      <w:pPr>
        <w:pStyle w:val="NormalBold"/>
      </w:pPr>
      <w:r w:rsidRPr="00955AAB">
        <w:rPr>
          <w:rStyle w:val="HideTWBExt"/>
          <w:b w:val="0"/>
        </w:rPr>
        <w:t>&lt;Article&gt;</w:t>
      </w:r>
      <w:r w:rsidRPr="00955AAB">
        <w:t>Article 6 – paragraph 2 – point a</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85142F5" w14:textId="77777777" w:rsidTr="00273B59">
        <w:trPr>
          <w:trHeight w:hRule="exact" w:val="240"/>
          <w:jc w:val="center"/>
        </w:trPr>
        <w:tc>
          <w:tcPr>
            <w:tcW w:w="9752" w:type="dxa"/>
            <w:gridSpan w:val="2"/>
            <w:tcBorders>
              <w:top w:val="nil"/>
              <w:left w:val="nil"/>
              <w:bottom w:val="nil"/>
              <w:right w:val="nil"/>
            </w:tcBorders>
          </w:tcPr>
          <w:p w14:paraId="5BB0CA64" w14:textId="77777777" w:rsidR="00547D6E" w:rsidRPr="00955AAB" w:rsidRDefault="00547D6E" w:rsidP="00273B59"/>
        </w:tc>
      </w:tr>
      <w:tr w:rsidR="00955AAB" w:rsidRPr="00955AAB" w14:paraId="3E0309A4" w14:textId="77777777" w:rsidTr="00273B59">
        <w:trPr>
          <w:trHeight w:val="240"/>
          <w:jc w:val="center"/>
        </w:trPr>
        <w:tc>
          <w:tcPr>
            <w:tcW w:w="4876" w:type="dxa"/>
            <w:tcBorders>
              <w:top w:val="nil"/>
              <w:left w:val="nil"/>
              <w:bottom w:val="nil"/>
              <w:right w:val="nil"/>
            </w:tcBorders>
          </w:tcPr>
          <w:p w14:paraId="508288A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AC1F5E4" w14:textId="77777777" w:rsidR="00547D6E" w:rsidRPr="00955AAB" w:rsidRDefault="00547D6E" w:rsidP="00273B59">
            <w:pPr>
              <w:pStyle w:val="AmColumnHeading"/>
            </w:pPr>
            <w:r w:rsidRPr="00955AAB">
              <w:t>Amendment</w:t>
            </w:r>
          </w:p>
        </w:tc>
      </w:tr>
      <w:tr w:rsidR="00955AAB" w:rsidRPr="00955AAB" w14:paraId="47678AB0" w14:textId="77777777" w:rsidTr="00273B59">
        <w:trPr>
          <w:jc w:val="center"/>
        </w:trPr>
        <w:tc>
          <w:tcPr>
            <w:tcW w:w="4876" w:type="dxa"/>
            <w:tcBorders>
              <w:top w:val="nil"/>
              <w:left w:val="nil"/>
              <w:bottom w:val="nil"/>
              <w:right w:val="nil"/>
            </w:tcBorders>
          </w:tcPr>
          <w:p w14:paraId="15959BF1" w14:textId="77777777" w:rsidR="00547D6E" w:rsidRPr="00955AAB" w:rsidRDefault="00547D6E" w:rsidP="00273B59">
            <w:pPr>
              <w:pStyle w:val="Normal6a"/>
            </w:pPr>
            <w:r w:rsidRPr="00955AAB">
              <w:t>(a)</w:t>
            </w:r>
            <w:r w:rsidRPr="00955AAB">
              <w:tab/>
              <w:t xml:space="preserve">specialise in at least one advanced therapy, such as cell </w:t>
            </w:r>
            <w:r w:rsidRPr="00955AAB">
              <w:rPr>
                <w:b/>
                <w:i/>
              </w:rPr>
              <w:t>and</w:t>
            </w:r>
            <w:r w:rsidRPr="00955AAB">
              <w:t xml:space="preserve"> gene therapies;</w:t>
            </w:r>
          </w:p>
        </w:tc>
        <w:tc>
          <w:tcPr>
            <w:tcW w:w="4876" w:type="dxa"/>
            <w:tcBorders>
              <w:top w:val="nil"/>
              <w:left w:val="nil"/>
              <w:bottom w:val="nil"/>
              <w:right w:val="nil"/>
            </w:tcBorders>
          </w:tcPr>
          <w:p w14:paraId="278C2B58" w14:textId="77777777" w:rsidR="00547D6E" w:rsidRPr="00955AAB" w:rsidRDefault="00547D6E" w:rsidP="00273B59">
            <w:pPr>
              <w:pStyle w:val="Normal6a"/>
            </w:pPr>
            <w:r w:rsidRPr="00955AAB">
              <w:t>(a)</w:t>
            </w:r>
            <w:r w:rsidRPr="00955AAB">
              <w:tab/>
              <w:t xml:space="preserve">specialise in at least one </w:t>
            </w:r>
            <w:r w:rsidRPr="00955AAB">
              <w:rPr>
                <w:b/>
                <w:i/>
              </w:rPr>
              <w:t>modality of</w:t>
            </w:r>
            <w:r w:rsidRPr="00955AAB">
              <w:t xml:space="preserve"> advanced therapy, such as cell </w:t>
            </w:r>
            <w:r w:rsidRPr="00955AAB">
              <w:rPr>
                <w:b/>
                <w:i/>
              </w:rPr>
              <w:t>or</w:t>
            </w:r>
            <w:r w:rsidRPr="00955AAB">
              <w:t xml:space="preserve"> gene therapies;</w:t>
            </w:r>
          </w:p>
        </w:tc>
      </w:tr>
    </w:tbl>
    <w:p w14:paraId="6A4052DC"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0B7A25B" w14:textId="77777777" w:rsidR="00547D6E" w:rsidRPr="00955AAB" w:rsidRDefault="00547D6E" w:rsidP="00547D6E">
      <w:r w:rsidRPr="00955AAB">
        <w:rPr>
          <w:rStyle w:val="HideTWBExt"/>
        </w:rPr>
        <w:t>&lt;/Amend&gt;</w:t>
      </w:r>
    </w:p>
    <w:p w14:paraId="23917CF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1507</w:t>
      </w:r>
      <w:r w:rsidRPr="00955AAB">
        <w:rPr>
          <w:rStyle w:val="HideTWBExt"/>
          <w:b w:val="0"/>
        </w:rPr>
        <w:t>&lt;/NumAm&gt;</w:t>
      </w:r>
    </w:p>
    <w:p w14:paraId="1F74B693"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5B8CF5E0" w14:textId="77777777" w:rsidR="00547D6E" w:rsidRPr="00955AAB" w:rsidRDefault="00547D6E" w:rsidP="00547D6E">
      <w:pPr>
        <w:pStyle w:val="NormalBold"/>
      </w:pPr>
      <w:r w:rsidRPr="00955AAB">
        <w:rPr>
          <w:rStyle w:val="HideTWBExt"/>
          <w:b w:val="0"/>
        </w:rPr>
        <w:t>&lt;/RepeatBlock-By&gt;</w:t>
      </w:r>
    </w:p>
    <w:p w14:paraId="49C16F5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CDA0639" w14:textId="77777777" w:rsidR="00547D6E" w:rsidRPr="00955AAB" w:rsidRDefault="00547D6E" w:rsidP="00547D6E">
      <w:pPr>
        <w:pStyle w:val="NormalBold"/>
      </w:pPr>
      <w:r w:rsidRPr="00955AAB">
        <w:rPr>
          <w:rStyle w:val="HideTWBExt"/>
          <w:b w:val="0"/>
        </w:rPr>
        <w:t>&lt;Article&gt;</w:t>
      </w:r>
      <w:r w:rsidRPr="00955AAB">
        <w:t>Article 6 – paragraph 2 – point b</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3597931" w14:textId="77777777" w:rsidTr="00273B59">
        <w:trPr>
          <w:trHeight w:hRule="exact" w:val="240"/>
          <w:jc w:val="center"/>
        </w:trPr>
        <w:tc>
          <w:tcPr>
            <w:tcW w:w="9752" w:type="dxa"/>
            <w:gridSpan w:val="2"/>
            <w:tcBorders>
              <w:top w:val="nil"/>
              <w:left w:val="nil"/>
              <w:bottom w:val="nil"/>
              <w:right w:val="nil"/>
            </w:tcBorders>
          </w:tcPr>
          <w:p w14:paraId="732D7E76" w14:textId="77777777" w:rsidR="00547D6E" w:rsidRPr="00955AAB" w:rsidRDefault="00547D6E" w:rsidP="00273B59"/>
        </w:tc>
      </w:tr>
      <w:tr w:rsidR="00955AAB" w:rsidRPr="00955AAB" w14:paraId="222AA3E3" w14:textId="77777777" w:rsidTr="00273B59">
        <w:trPr>
          <w:trHeight w:val="240"/>
          <w:jc w:val="center"/>
        </w:trPr>
        <w:tc>
          <w:tcPr>
            <w:tcW w:w="4876" w:type="dxa"/>
            <w:tcBorders>
              <w:top w:val="nil"/>
              <w:left w:val="nil"/>
              <w:bottom w:val="nil"/>
              <w:right w:val="nil"/>
            </w:tcBorders>
          </w:tcPr>
          <w:p w14:paraId="0A8B1E40" w14:textId="77777777" w:rsidR="00547D6E" w:rsidRPr="00955AAB" w:rsidRDefault="00547D6E" w:rsidP="00273B59">
            <w:pPr>
              <w:pStyle w:val="AmColumnHeading"/>
            </w:pPr>
            <w:r w:rsidRPr="00955AAB">
              <w:lastRenderedPageBreak/>
              <w:t>Text proposed by the Commission</w:t>
            </w:r>
          </w:p>
        </w:tc>
        <w:tc>
          <w:tcPr>
            <w:tcW w:w="4876" w:type="dxa"/>
            <w:tcBorders>
              <w:top w:val="nil"/>
              <w:left w:val="nil"/>
              <w:bottom w:val="nil"/>
              <w:right w:val="nil"/>
            </w:tcBorders>
          </w:tcPr>
          <w:p w14:paraId="161441BD" w14:textId="77777777" w:rsidR="00547D6E" w:rsidRPr="00955AAB" w:rsidRDefault="00547D6E" w:rsidP="00273B59">
            <w:pPr>
              <w:pStyle w:val="AmColumnHeading"/>
            </w:pPr>
            <w:r w:rsidRPr="00955AAB">
              <w:t>Amendment</w:t>
            </w:r>
          </w:p>
        </w:tc>
      </w:tr>
      <w:tr w:rsidR="00955AAB" w:rsidRPr="00955AAB" w14:paraId="0B49E551" w14:textId="77777777" w:rsidTr="00273B59">
        <w:trPr>
          <w:jc w:val="center"/>
        </w:trPr>
        <w:tc>
          <w:tcPr>
            <w:tcW w:w="4876" w:type="dxa"/>
            <w:tcBorders>
              <w:top w:val="nil"/>
              <w:left w:val="nil"/>
              <w:bottom w:val="nil"/>
              <w:right w:val="nil"/>
            </w:tcBorders>
          </w:tcPr>
          <w:p w14:paraId="58DE0618" w14:textId="77777777" w:rsidR="00547D6E" w:rsidRPr="00955AAB" w:rsidRDefault="00547D6E" w:rsidP="00273B59">
            <w:pPr>
              <w:pStyle w:val="Normal6a"/>
            </w:pPr>
            <w:r w:rsidRPr="00955AAB">
              <w:t>(b)</w:t>
            </w:r>
            <w:r w:rsidRPr="00955AAB">
              <w:tab/>
              <w:t xml:space="preserve">provide </w:t>
            </w:r>
            <w:r w:rsidRPr="00955AAB">
              <w:rPr>
                <w:b/>
                <w:i/>
              </w:rPr>
              <w:t>or</w:t>
            </w:r>
            <w:r w:rsidRPr="00955AAB">
              <w:t xml:space="preserve"> coordinate advanced infrastructures including downstream processing, delivery models </w:t>
            </w:r>
            <w:r w:rsidRPr="00955AAB">
              <w:rPr>
                <w:b/>
                <w:i/>
              </w:rPr>
              <w:t>and</w:t>
            </w:r>
            <w:r w:rsidRPr="00955AAB">
              <w:t xml:space="preserve"> the manufacturing of therapies referred to in point (a);</w:t>
            </w:r>
          </w:p>
        </w:tc>
        <w:tc>
          <w:tcPr>
            <w:tcW w:w="4876" w:type="dxa"/>
            <w:tcBorders>
              <w:top w:val="nil"/>
              <w:left w:val="nil"/>
              <w:bottom w:val="nil"/>
              <w:right w:val="nil"/>
            </w:tcBorders>
          </w:tcPr>
          <w:p w14:paraId="589C9D42" w14:textId="77777777" w:rsidR="00547D6E" w:rsidRPr="00955AAB" w:rsidRDefault="00547D6E" w:rsidP="00273B59">
            <w:pPr>
              <w:pStyle w:val="Normal6a"/>
            </w:pPr>
            <w:r w:rsidRPr="00955AAB">
              <w:t>(b)</w:t>
            </w:r>
            <w:r w:rsidRPr="00955AAB">
              <w:tab/>
              <w:t>provide</w:t>
            </w:r>
            <w:r w:rsidRPr="00955AAB">
              <w:rPr>
                <w:b/>
                <w:i/>
              </w:rPr>
              <w:t>,</w:t>
            </w:r>
            <w:r w:rsidRPr="00955AAB">
              <w:t xml:space="preserve"> coordinate </w:t>
            </w:r>
            <w:r w:rsidRPr="00955AAB">
              <w:rPr>
                <w:b/>
                <w:i/>
              </w:rPr>
              <w:t>or facilitate access to</w:t>
            </w:r>
            <w:r w:rsidRPr="00955AAB">
              <w:t xml:space="preserve"> advanced infrastructures </w:t>
            </w:r>
            <w:r w:rsidRPr="00955AAB">
              <w:rPr>
                <w:b/>
                <w:i/>
              </w:rPr>
              <w:t>for product development, process development, manufacturing and distribution</w:t>
            </w:r>
            <w:r w:rsidRPr="00955AAB">
              <w:t xml:space="preserve"> including downstream processing, delivery models </w:t>
            </w:r>
            <w:r w:rsidRPr="00955AAB">
              <w:rPr>
                <w:b/>
                <w:i/>
              </w:rPr>
              <w:t>or</w:t>
            </w:r>
            <w:r w:rsidRPr="00955AAB">
              <w:t xml:space="preserve"> the manufacturing of therapies referred to in point (a)</w:t>
            </w:r>
            <w:r w:rsidRPr="00955AAB">
              <w:rPr>
                <w:b/>
                <w:i/>
              </w:rPr>
              <w:t>, including by making such manufacturing infrastructure accessible to other developers of advanced therapies, subject to appropriate safeguards for the protection of intellectual property and confidential business information</w:t>
            </w:r>
            <w:r w:rsidRPr="00955AAB">
              <w:t>;</w:t>
            </w:r>
          </w:p>
        </w:tc>
      </w:tr>
    </w:tbl>
    <w:p w14:paraId="2CEEFCF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76B4D78" w14:textId="77777777" w:rsidR="00547D6E" w:rsidRPr="00955AAB" w:rsidRDefault="00547D6E" w:rsidP="00547D6E">
      <w:r w:rsidRPr="00955AAB">
        <w:rPr>
          <w:rStyle w:val="HideTWBExt"/>
        </w:rPr>
        <w:t>&lt;/Amend&gt;</w:t>
      </w:r>
    </w:p>
    <w:p w14:paraId="3EC85CE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1508</w:t>
      </w:r>
      <w:r w:rsidRPr="00955AAB">
        <w:rPr>
          <w:rStyle w:val="HideTWBExt"/>
          <w:b w:val="0"/>
        </w:rPr>
        <w:t>&lt;/NumAm&gt;</w:t>
      </w:r>
    </w:p>
    <w:p w14:paraId="27A1921E" w14:textId="77777777" w:rsidR="00547D6E" w:rsidRPr="00955AAB" w:rsidRDefault="00547D6E" w:rsidP="00547D6E">
      <w:pPr>
        <w:pStyle w:val="NormalBold"/>
      </w:pPr>
      <w:r w:rsidRPr="00955AAB">
        <w:rPr>
          <w:rStyle w:val="HideTWBExt"/>
          <w:b w:val="0"/>
        </w:rPr>
        <w:t>&lt;RepeatBlock-By&gt;&lt;Members&gt;</w:t>
      </w:r>
      <w:r w:rsidRPr="00955AAB">
        <w:t>Vytenis Povilas Andriukaitis</w:t>
      </w:r>
      <w:r w:rsidRPr="00955AAB">
        <w:rPr>
          <w:rStyle w:val="HideTWBExt"/>
          <w:b w:val="0"/>
        </w:rPr>
        <w:t>&lt;/Members&gt;</w:t>
      </w:r>
    </w:p>
    <w:p w14:paraId="7C6F4E34" w14:textId="77777777" w:rsidR="00547D6E" w:rsidRPr="00955AAB" w:rsidRDefault="00547D6E" w:rsidP="00547D6E">
      <w:pPr>
        <w:pStyle w:val="NormalBold"/>
      </w:pPr>
      <w:r w:rsidRPr="00955AAB">
        <w:rPr>
          <w:rStyle w:val="HideTWBExt"/>
          <w:b w:val="0"/>
        </w:rPr>
        <w:t>&lt;/RepeatBlock-By&gt;</w:t>
      </w:r>
    </w:p>
    <w:p w14:paraId="551821C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9D4463B" w14:textId="77777777" w:rsidR="00547D6E" w:rsidRPr="00955AAB" w:rsidRDefault="00547D6E" w:rsidP="00547D6E">
      <w:pPr>
        <w:pStyle w:val="NormalBold"/>
      </w:pPr>
      <w:r w:rsidRPr="00955AAB">
        <w:rPr>
          <w:rStyle w:val="HideTWBExt"/>
          <w:b w:val="0"/>
        </w:rPr>
        <w:t>&lt;Article&gt;</w:t>
      </w:r>
      <w:r w:rsidRPr="00955AAB">
        <w:t>Article 6 – paragraph 2 – point b</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DF772E4" w14:textId="77777777" w:rsidTr="00273B59">
        <w:trPr>
          <w:trHeight w:hRule="exact" w:val="240"/>
          <w:jc w:val="center"/>
        </w:trPr>
        <w:tc>
          <w:tcPr>
            <w:tcW w:w="9752" w:type="dxa"/>
            <w:gridSpan w:val="2"/>
            <w:tcBorders>
              <w:top w:val="nil"/>
              <w:left w:val="nil"/>
              <w:bottom w:val="nil"/>
              <w:right w:val="nil"/>
            </w:tcBorders>
          </w:tcPr>
          <w:p w14:paraId="7F96F9BB" w14:textId="77777777" w:rsidR="00547D6E" w:rsidRPr="00955AAB" w:rsidRDefault="00547D6E" w:rsidP="00273B59"/>
        </w:tc>
      </w:tr>
      <w:tr w:rsidR="00955AAB" w:rsidRPr="00955AAB" w14:paraId="298AEEDF" w14:textId="77777777" w:rsidTr="00273B59">
        <w:trPr>
          <w:trHeight w:val="240"/>
          <w:jc w:val="center"/>
        </w:trPr>
        <w:tc>
          <w:tcPr>
            <w:tcW w:w="4876" w:type="dxa"/>
            <w:tcBorders>
              <w:top w:val="nil"/>
              <w:left w:val="nil"/>
              <w:bottom w:val="nil"/>
              <w:right w:val="nil"/>
            </w:tcBorders>
          </w:tcPr>
          <w:p w14:paraId="78FF8DA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EEB7240" w14:textId="77777777" w:rsidR="00547D6E" w:rsidRPr="00955AAB" w:rsidRDefault="00547D6E" w:rsidP="00273B59">
            <w:pPr>
              <w:pStyle w:val="AmColumnHeading"/>
            </w:pPr>
            <w:r w:rsidRPr="00955AAB">
              <w:t>Amendment</w:t>
            </w:r>
          </w:p>
        </w:tc>
      </w:tr>
      <w:tr w:rsidR="00955AAB" w:rsidRPr="00955AAB" w14:paraId="1DFB9A79" w14:textId="77777777" w:rsidTr="00273B59">
        <w:trPr>
          <w:jc w:val="center"/>
        </w:trPr>
        <w:tc>
          <w:tcPr>
            <w:tcW w:w="4876" w:type="dxa"/>
            <w:tcBorders>
              <w:top w:val="nil"/>
              <w:left w:val="nil"/>
              <w:bottom w:val="nil"/>
              <w:right w:val="nil"/>
            </w:tcBorders>
          </w:tcPr>
          <w:p w14:paraId="51FAB0F6" w14:textId="77777777" w:rsidR="00547D6E" w:rsidRPr="00955AAB" w:rsidRDefault="00547D6E" w:rsidP="00273B59">
            <w:pPr>
              <w:pStyle w:val="Normal6a"/>
            </w:pPr>
            <w:r w:rsidRPr="00955AAB">
              <w:t>(b)</w:t>
            </w:r>
            <w:r w:rsidRPr="00955AAB">
              <w:tab/>
              <w:t>provide or coordinate advanced infrastructures including downstream processing, delivery models and the manufacturing of therapies referred to in point (a);</w:t>
            </w:r>
          </w:p>
        </w:tc>
        <w:tc>
          <w:tcPr>
            <w:tcW w:w="4876" w:type="dxa"/>
            <w:tcBorders>
              <w:top w:val="nil"/>
              <w:left w:val="nil"/>
              <w:bottom w:val="nil"/>
              <w:right w:val="nil"/>
            </w:tcBorders>
          </w:tcPr>
          <w:p w14:paraId="19639FF1" w14:textId="77777777" w:rsidR="00547D6E" w:rsidRPr="00955AAB" w:rsidRDefault="00547D6E" w:rsidP="00273B59">
            <w:pPr>
              <w:pStyle w:val="Normal6a"/>
            </w:pPr>
            <w:r w:rsidRPr="00955AAB">
              <w:t>(b)</w:t>
            </w:r>
            <w:r w:rsidRPr="00955AAB">
              <w:tab/>
            </w:r>
            <w:r w:rsidRPr="00955AAB">
              <w:rPr>
                <w:b/>
                <w:i/>
              </w:rPr>
              <w:t>for innovative and/or advanced therapies</w:t>
            </w:r>
            <w:r w:rsidRPr="00955AAB">
              <w:t xml:space="preserve"> provide or coordinate </w:t>
            </w:r>
            <w:r w:rsidRPr="00955AAB">
              <w:rPr>
                <w:b/>
                <w:i/>
              </w:rPr>
              <w:t>state of the art</w:t>
            </w:r>
            <w:r w:rsidRPr="00955AAB">
              <w:t xml:space="preserve"> advanced infrastructures</w:t>
            </w:r>
            <w:r w:rsidRPr="00955AAB">
              <w:rPr>
                <w:b/>
                <w:i/>
              </w:rPr>
              <w:t>,</w:t>
            </w:r>
            <w:r w:rsidRPr="00955AAB">
              <w:t xml:space="preserve"> including downstream processing, delivery models and the manufacturing of </w:t>
            </w:r>
            <w:r w:rsidRPr="00955AAB">
              <w:rPr>
                <w:b/>
                <w:i/>
              </w:rPr>
              <w:t>innovative or advanced</w:t>
            </w:r>
            <w:r w:rsidRPr="00955AAB">
              <w:t xml:space="preserve"> therapies referred to in point (a); </w:t>
            </w:r>
            <w:r w:rsidRPr="00955AAB">
              <w:rPr>
                <w:b/>
                <w:i/>
              </w:rPr>
              <w:t>including by making such manufacturing infrastructure accessible to other developers of innovative or advanced therapies, subject to appropriate safeguards for the protection of intellectual property and confidential business information;</w:t>
            </w:r>
          </w:p>
        </w:tc>
      </w:tr>
    </w:tbl>
    <w:p w14:paraId="5861D71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C8583F8" w14:textId="77777777" w:rsidR="00547D6E" w:rsidRPr="00955AAB" w:rsidRDefault="00547D6E" w:rsidP="00547D6E">
      <w:r w:rsidRPr="00955AAB">
        <w:rPr>
          <w:rStyle w:val="HideTWBExt"/>
        </w:rPr>
        <w:t>&lt;/Amend&gt;</w:t>
      </w:r>
    </w:p>
    <w:p w14:paraId="0C8A9A7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1509</w:t>
      </w:r>
      <w:r w:rsidRPr="00955AAB">
        <w:rPr>
          <w:rStyle w:val="HideTWBExt"/>
          <w:b w:val="0"/>
        </w:rPr>
        <w:t>&lt;/NumAm&gt;</w:t>
      </w:r>
    </w:p>
    <w:p w14:paraId="3C53B918" w14:textId="77777777" w:rsidR="00547D6E" w:rsidRPr="00955AAB" w:rsidRDefault="00547D6E" w:rsidP="00547D6E">
      <w:pPr>
        <w:pStyle w:val="NormalBold"/>
      </w:pPr>
      <w:r w:rsidRPr="00955AAB">
        <w:rPr>
          <w:rStyle w:val="HideTWBExt"/>
          <w:b w:val="0"/>
        </w:rPr>
        <w:t>&lt;RepeatBlock-By&gt;&lt;Members&gt;</w:t>
      </w:r>
      <w:r w:rsidRPr="00955AAB">
        <w:t>Dario Nardella, Georgia Tramacere, Sofie Eriksson, Vytenis Povilas Andriukaitis</w:t>
      </w:r>
      <w:r w:rsidRPr="00955AAB">
        <w:rPr>
          <w:rStyle w:val="HideTWBExt"/>
          <w:b w:val="0"/>
        </w:rPr>
        <w:t>&lt;/Members&gt;</w:t>
      </w:r>
    </w:p>
    <w:p w14:paraId="72F0919A" w14:textId="77777777" w:rsidR="00547D6E" w:rsidRPr="00955AAB" w:rsidRDefault="00547D6E" w:rsidP="00547D6E">
      <w:pPr>
        <w:pStyle w:val="NormalBold"/>
      </w:pPr>
      <w:r w:rsidRPr="00955AAB">
        <w:rPr>
          <w:rStyle w:val="HideTWBExt"/>
          <w:b w:val="0"/>
        </w:rPr>
        <w:t>&lt;/RepeatBlock-By&gt;</w:t>
      </w:r>
    </w:p>
    <w:p w14:paraId="120EB084" w14:textId="77777777" w:rsidR="00547D6E" w:rsidRPr="00955AAB" w:rsidRDefault="00547D6E" w:rsidP="00547D6E">
      <w:pPr>
        <w:pStyle w:val="NormalBold"/>
      </w:pPr>
      <w:r w:rsidRPr="00955AAB">
        <w:rPr>
          <w:rStyle w:val="HideTWBExt"/>
          <w:b w:val="0"/>
        </w:rPr>
        <w:lastRenderedPageBreak/>
        <w:t>&lt;DocAmend&gt;</w:t>
      </w:r>
      <w:r w:rsidRPr="00955AAB">
        <w:t>Proposal for a regulation</w:t>
      </w:r>
      <w:r w:rsidRPr="00955AAB">
        <w:rPr>
          <w:rStyle w:val="HideTWBExt"/>
          <w:b w:val="0"/>
        </w:rPr>
        <w:t>&lt;/DocAmend&gt;</w:t>
      </w:r>
    </w:p>
    <w:p w14:paraId="58967D43" w14:textId="77777777" w:rsidR="00547D6E" w:rsidRPr="00955AAB" w:rsidRDefault="00547D6E" w:rsidP="00547D6E">
      <w:pPr>
        <w:pStyle w:val="NormalBold"/>
      </w:pPr>
      <w:r w:rsidRPr="00955AAB">
        <w:rPr>
          <w:rStyle w:val="HideTWBExt"/>
          <w:b w:val="0"/>
        </w:rPr>
        <w:t>&lt;Article&gt;</w:t>
      </w:r>
      <w:r w:rsidRPr="00955AAB">
        <w:t>Article 6 – paragraph 2 – point b</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3C78E38" w14:textId="77777777" w:rsidTr="00273B59">
        <w:trPr>
          <w:trHeight w:hRule="exact" w:val="240"/>
          <w:jc w:val="center"/>
        </w:trPr>
        <w:tc>
          <w:tcPr>
            <w:tcW w:w="9752" w:type="dxa"/>
            <w:gridSpan w:val="2"/>
            <w:tcBorders>
              <w:top w:val="nil"/>
              <w:left w:val="nil"/>
              <w:bottom w:val="nil"/>
              <w:right w:val="nil"/>
            </w:tcBorders>
          </w:tcPr>
          <w:p w14:paraId="20504DDB" w14:textId="77777777" w:rsidR="00547D6E" w:rsidRPr="00955AAB" w:rsidRDefault="00547D6E" w:rsidP="00273B59"/>
        </w:tc>
      </w:tr>
      <w:tr w:rsidR="00955AAB" w:rsidRPr="00955AAB" w14:paraId="19586593" w14:textId="77777777" w:rsidTr="00273B59">
        <w:trPr>
          <w:trHeight w:val="240"/>
          <w:jc w:val="center"/>
        </w:trPr>
        <w:tc>
          <w:tcPr>
            <w:tcW w:w="4876" w:type="dxa"/>
            <w:tcBorders>
              <w:top w:val="nil"/>
              <w:left w:val="nil"/>
              <w:bottom w:val="nil"/>
              <w:right w:val="nil"/>
            </w:tcBorders>
          </w:tcPr>
          <w:p w14:paraId="59A7D50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6A37F54" w14:textId="77777777" w:rsidR="00547D6E" w:rsidRPr="00955AAB" w:rsidRDefault="00547D6E" w:rsidP="00273B59">
            <w:pPr>
              <w:pStyle w:val="AmColumnHeading"/>
            </w:pPr>
            <w:r w:rsidRPr="00955AAB">
              <w:t>Amendment</w:t>
            </w:r>
          </w:p>
        </w:tc>
      </w:tr>
      <w:tr w:rsidR="00955AAB" w:rsidRPr="00955AAB" w14:paraId="60E4C8A3" w14:textId="77777777" w:rsidTr="00273B59">
        <w:trPr>
          <w:jc w:val="center"/>
        </w:trPr>
        <w:tc>
          <w:tcPr>
            <w:tcW w:w="4876" w:type="dxa"/>
            <w:tcBorders>
              <w:top w:val="nil"/>
              <w:left w:val="nil"/>
              <w:bottom w:val="nil"/>
              <w:right w:val="nil"/>
            </w:tcBorders>
          </w:tcPr>
          <w:p w14:paraId="6F3D8ABF" w14:textId="77777777" w:rsidR="00547D6E" w:rsidRPr="00955AAB" w:rsidRDefault="00547D6E" w:rsidP="00273B59">
            <w:pPr>
              <w:pStyle w:val="Normal6a"/>
            </w:pPr>
            <w:r w:rsidRPr="00955AAB">
              <w:t>(b)</w:t>
            </w:r>
            <w:r w:rsidRPr="00955AAB">
              <w:tab/>
              <w:t xml:space="preserve">provide </w:t>
            </w:r>
            <w:r w:rsidRPr="00955AAB">
              <w:rPr>
                <w:b/>
                <w:i/>
              </w:rPr>
              <w:t>or</w:t>
            </w:r>
            <w:r w:rsidRPr="00955AAB">
              <w:t xml:space="preserve"> coordinate advanced infrastructures including downstream processing, delivery models and the manufacturing of therapies referred to in point (a);</w:t>
            </w:r>
          </w:p>
        </w:tc>
        <w:tc>
          <w:tcPr>
            <w:tcW w:w="4876" w:type="dxa"/>
            <w:tcBorders>
              <w:top w:val="nil"/>
              <w:left w:val="nil"/>
              <w:bottom w:val="nil"/>
              <w:right w:val="nil"/>
            </w:tcBorders>
          </w:tcPr>
          <w:p w14:paraId="2700B321" w14:textId="77777777" w:rsidR="00547D6E" w:rsidRPr="00955AAB" w:rsidRDefault="00547D6E" w:rsidP="00273B59">
            <w:pPr>
              <w:pStyle w:val="Normal6a"/>
            </w:pPr>
            <w:r w:rsidRPr="00955AAB">
              <w:t>(b)</w:t>
            </w:r>
            <w:r w:rsidRPr="00955AAB">
              <w:tab/>
            </w:r>
            <w:r w:rsidRPr="00955AAB">
              <w:rPr>
                <w:b/>
                <w:i/>
              </w:rPr>
              <w:t>(b)</w:t>
            </w:r>
            <w:r w:rsidRPr="00955AAB">
              <w:t xml:space="preserve"> provide</w:t>
            </w:r>
            <w:r w:rsidRPr="00955AAB">
              <w:rPr>
                <w:b/>
                <w:i/>
              </w:rPr>
              <w:t>,</w:t>
            </w:r>
            <w:r w:rsidRPr="00955AAB">
              <w:t xml:space="preserve"> coordinate </w:t>
            </w:r>
            <w:r w:rsidRPr="00955AAB">
              <w:rPr>
                <w:b/>
                <w:i/>
              </w:rPr>
              <w:t>or facilitate access to</w:t>
            </w:r>
            <w:r w:rsidRPr="00955AAB">
              <w:t xml:space="preserve"> advanced infrastructures </w:t>
            </w:r>
            <w:r w:rsidRPr="00955AAB">
              <w:rPr>
                <w:b/>
                <w:i/>
              </w:rPr>
              <w:t>for product development, process development, manufacturing and distribution,</w:t>
            </w:r>
            <w:r w:rsidRPr="00955AAB">
              <w:t xml:space="preserve"> including downstream processing, delivery models and the manufacturing of therapies referred to in point (a);</w:t>
            </w:r>
          </w:p>
        </w:tc>
      </w:tr>
    </w:tbl>
    <w:p w14:paraId="43F1F24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3E85833" w14:textId="77777777" w:rsidR="00547D6E" w:rsidRPr="00955AAB" w:rsidRDefault="00547D6E" w:rsidP="00547D6E">
      <w:r w:rsidRPr="00955AAB">
        <w:rPr>
          <w:rStyle w:val="HideTWBExt"/>
        </w:rPr>
        <w:t>&lt;/Amend&gt;</w:t>
      </w:r>
    </w:p>
    <w:p w14:paraId="755DF9E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1510</w:t>
      </w:r>
      <w:r w:rsidRPr="00955AAB">
        <w:rPr>
          <w:rStyle w:val="HideTWBExt"/>
          <w:b w:val="0"/>
        </w:rPr>
        <w:t>&lt;/NumAm&gt;</w:t>
      </w:r>
    </w:p>
    <w:p w14:paraId="3149045C" w14:textId="77777777" w:rsidR="00547D6E" w:rsidRPr="00955AAB" w:rsidRDefault="00547D6E" w:rsidP="00547D6E">
      <w:pPr>
        <w:pStyle w:val="NormalBold"/>
      </w:pPr>
      <w:r w:rsidRPr="00955AAB">
        <w:rPr>
          <w:rStyle w:val="HideTWBExt"/>
          <w:b w:val="0"/>
        </w:rPr>
        <w:t>&lt;RepeatBlock-By&gt;&lt;Members&gt;</w:t>
      </w:r>
      <w:r w:rsidRPr="00955AAB">
        <w:t>Vytenis Povilas Andriukaitis, Marta Temido, Romana Jerković, Dario Nardella, Victor Negrescu</w:t>
      </w:r>
      <w:r w:rsidRPr="00955AAB">
        <w:rPr>
          <w:rStyle w:val="HideTWBExt"/>
          <w:b w:val="0"/>
        </w:rPr>
        <w:t>&lt;/Members&gt;</w:t>
      </w:r>
    </w:p>
    <w:p w14:paraId="5939178F" w14:textId="77777777" w:rsidR="00547D6E" w:rsidRPr="00955AAB" w:rsidRDefault="00547D6E" w:rsidP="00547D6E">
      <w:pPr>
        <w:pStyle w:val="NormalBold"/>
      </w:pPr>
      <w:r w:rsidRPr="00955AAB">
        <w:rPr>
          <w:rStyle w:val="HideTWBExt"/>
          <w:b w:val="0"/>
        </w:rPr>
        <w:t>&lt;/RepeatBlock-By&gt;</w:t>
      </w:r>
    </w:p>
    <w:p w14:paraId="7E49B67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CEAEF0A" w14:textId="77777777" w:rsidR="00547D6E" w:rsidRPr="00955AAB" w:rsidRDefault="00547D6E" w:rsidP="00547D6E">
      <w:pPr>
        <w:pStyle w:val="NormalBold"/>
      </w:pPr>
      <w:r w:rsidRPr="00955AAB">
        <w:rPr>
          <w:rStyle w:val="HideTWBExt"/>
          <w:b w:val="0"/>
        </w:rPr>
        <w:t>&lt;Article&gt;</w:t>
      </w:r>
      <w:r w:rsidRPr="00955AAB">
        <w:t>Article 6 – paragraph 2 – point b</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CB27ED1" w14:textId="77777777" w:rsidTr="00273B59">
        <w:trPr>
          <w:trHeight w:hRule="exact" w:val="240"/>
          <w:jc w:val="center"/>
        </w:trPr>
        <w:tc>
          <w:tcPr>
            <w:tcW w:w="9752" w:type="dxa"/>
            <w:gridSpan w:val="2"/>
            <w:tcBorders>
              <w:top w:val="nil"/>
              <w:left w:val="nil"/>
              <w:bottom w:val="nil"/>
              <w:right w:val="nil"/>
            </w:tcBorders>
          </w:tcPr>
          <w:p w14:paraId="0BE148CC" w14:textId="77777777" w:rsidR="00547D6E" w:rsidRPr="00955AAB" w:rsidRDefault="00547D6E" w:rsidP="00273B59"/>
        </w:tc>
      </w:tr>
      <w:tr w:rsidR="00955AAB" w:rsidRPr="00955AAB" w14:paraId="5C789E2A" w14:textId="77777777" w:rsidTr="00273B59">
        <w:trPr>
          <w:trHeight w:val="240"/>
          <w:jc w:val="center"/>
        </w:trPr>
        <w:tc>
          <w:tcPr>
            <w:tcW w:w="4876" w:type="dxa"/>
            <w:tcBorders>
              <w:top w:val="nil"/>
              <w:left w:val="nil"/>
              <w:bottom w:val="nil"/>
              <w:right w:val="nil"/>
            </w:tcBorders>
          </w:tcPr>
          <w:p w14:paraId="46B8076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D017881" w14:textId="77777777" w:rsidR="00547D6E" w:rsidRPr="00955AAB" w:rsidRDefault="00547D6E" w:rsidP="00273B59">
            <w:pPr>
              <w:pStyle w:val="AmColumnHeading"/>
            </w:pPr>
            <w:r w:rsidRPr="00955AAB">
              <w:t>Amendment</w:t>
            </w:r>
          </w:p>
        </w:tc>
      </w:tr>
      <w:tr w:rsidR="00955AAB" w:rsidRPr="00955AAB" w14:paraId="3DDC3F6B" w14:textId="77777777" w:rsidTr="00273B59">
        <w:trPr>
          <w:jc w:val="center"/>
        </w:trPr>
        <w:tc>
          <w:tcPr>
            <w:tcW w:w="4876" w:type="dxa"/>
            <w:tcBorders>
              <w:top w:val="nil"/>
              <w:left w:val="nil"/>
              <w:bottom w:val="nil"/>
              <w:right w:val="nil"/>
            </w:tcBorders>
          </w:tcPr>
          <w:p w14:paraId="1A589F08" w14:textId="77777777" w:rsidR="00547D6E" w:rsidRPr="00955AAB" w:rsidRDefault="00547D6E" w:rsidP="00273B59">
            <w:pPr>
              <w:pStyle w:val="Normal6a"/>
            </w:pPr>
            <w:r w:rsidRPr="00955AAB">
              <w:t>(b)</w:t>
            </w:r>
            <w:r w:rsidRPr="00955AAB">
              <w:tab/>
              <w:t>provide or coordinate advanced infrastructures including downstream processing, delivery models and the manufacturing of therapies referred to in point (a);</w:t>
            </w:r>
          </w:p>
        </w:tc>
        <w:tc>
          <w:tcPr>
            <w:tcW w:w="4876" w:type="dxa"/>
            <w:tcBorders>
              <w:top w:val="nil"/>
              <w:left w:val="nil"/>
              <w:bottom w:val="nil"/>
              <w:right w:val="nil"/>
            </w:tcBorders>
          </w:tcPr>
          <w:p w14:paraId="54D9AD5A" w14:textId="77777777" w:rsidR="00547D6E" w:rsidRPr="00955AAB" w:rsidRDefault="00547D6E" w:rsidP="00273B59">
            <w:pPr>
              <w:pStyle w:val="Normal6a"/>
            </w:pPr>
            <w:r w:rsidRPr="00955AAB">
              <w:t>(b)</w:t>
            </w:r>
            <w:r w:rsidRPr="00955AAB">
              <w:tab/>
            </w:r>
            <w:r w:rsidRPr="00955AAB">
              <w:rPr>
                <w:b/>
                <w:i/>
              </w:rPr>
              <w:t>for innovative or advanced therapies</w:t>
            </w:r>
            <w:r w:rsidRPr="00955AAB">
              <w:t xml:space="preserve"> provide or coordinate advanced infrastructures including downstream processing, delivery models and the manufacturing of therapies referred to in point (a);</w:t>
            </w:r>
          </w:p>
        </w:tc>
      </w:tr>
    </w:tbl>
    <w:p w14:paraId="4579D106"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D54B542" w14:textId="77777777" w:rsidR="00547D6E" w:rsidRPr="00955AAB" w:rsidRDefault="00547D6E" w:rsidP="00547D6E">
      <w:r w:rsidRPr="00955AAB">
        <w:rPr>
          <w:rStyle w:val="HideTWBExt"/>
        </w:rPr>
        <w:t>&lt;/Amend&gt;</w:t>
      </w:r>
    </w:p>
    <w:p w14:paraId="4D7485F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1511</w:t>
      </w:r>
      <w:r w:rsidRPr="00955AAB">
        <w:rPr>
          <w:rStyle w:val="HideTWBExt"/>
          <w:b w:val="0"/>
        </w:rPr>
        <w:t>&lt;/NumAm&gt;</w:t>
      </w:r>
    </w:p>
    <w:p w14:paraId="0A4419D1" w14:textId="77777777" w:rsidR="00547D6E" w:rsidRPr="00955AAB" w:rsidRDefault="00547D6E" w:rsidP="00547D6E">
      <w:pPr>
        <w:pStyle w:val="NormalBold"/>
      </w:pPr>
      <w:r w:rsidRPr="00955AAB">
        <w:rPr>
          <w:rStyle w:val="HideTWBExt"/>
          <w:b w:val="0"/>
        </w:rPr>
        <w:t>&lt;RepeatBlock-By&gt;&lt;Members&gt;</w:t>
      </w:r>
      <w:r w:rsidRPr="00955AAB">
        <w:t>Nikos Papandreou, Romana Jerković, Vytenis Povilas Andriukaitis</w:t>
      </w:r>
      <w:r w:rsidRPr="00955AAB">
        <w:rPr>
          <w:rStyle w:val="HideTWBExt"/>
          <w:b w:val="0"/>
        </w:rPr>
        <w:t>&lt;/Members&gt;</w:t>
      </w:r>
    </w:p>
    <w:p w14:paraId="719F2C88" w14:textId="77777777" w:rsidR="00547D6E" w:rsidRPr="00955AAB" w:rsidRDefault="00547D6E" w:rsidP="00547D6E">
      <w:pPr>
        <w:pStyle w:val="NormalBold"/>
      </w:pPr>
      <w:r w:rsidRPr="00955AAB">
        <w:rPr>
          <w:rStyle w:val="HideTWBExt"/>
          <w:b w:val="0"/>
        </w:rPr>
        <w:t>&lt;/RepeatBlock-By&gt;</w:t>
      </w:r>
    </w:p>
    <w:p w14:paraId="027C53C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6A76C48" w14:textId="77777777" w:rsidR="00547D6E" w:rsidRPr="00955AAB" w:rsidRDefault="00547D6E" w:rsidP="00547D6E">
      <w:pPr>
        <w:pStyle w:val="NormalBold"/>
      </w:pPr>
      <w:r w:rsidRPr="00955AAB">
        <w:rPr>
          <w:rStyle w:val="HideTWBExt"/>
          <w:b w:val="0"/>
        </w:rPr>
        <w:t>&lt;Article&gt;</w:t>
      </w:r>
      <w:r w:rsidRPr="00955AAB">
        <w:t>Article 6 – paragraph 2 – point c</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343FC29" w14:textId="77777777" w:rsidTr="00273B59">
        <w:trPr>
          <w:trHeight w:hRule="exact" w:val="240"/>
          <w:jc w:val="center"/>
        </w:trPr>
        <w:tc>
          <w:tcPr>
            <w:tcW w:w="9752" w:type="dxa"/>
            <w:gridSpan w:val="2"/>
            <w:tcBorders>
              <w:top w:val="nil"/>
              <w:left w:val="nil"/>
              <w:bottom w:val="nil"/>
              <w:right w:val="nil"/>
            </w:tcBorders>
          </w:tcPr>
          <w:p w14:paraId="0FF208B0" w14:textId="77777777" w:rsidR="00547D6E" w:rsidRPr="00955AAB" w:rsidRDefault="00547D6E" w:rsidP="00273B59"/>
        </w:tc>
      </w:tr>
      <w:tr w:rsidR="00955AAB" w:rsidRPr="00955AAB" w14:paraId="644516C5" w14:textId="77777777" w:rsidTr="00273B59">
        <w:trPr>
          <w:trHeight w:val="240"/>
          <w:jc w:val="center"/>
        </w:trPr>
        <w:tc>
          <w:tcPr>
            <w:tcW w:w="4876" w:type="dxa"/>
            <w:tcBorders>
              <w:top w:val="nil"/>
              <w:left w:val="nil"/>
              <w:bottom w:val="nil"/>
              <w:right w:val="nil"/>
            </w:tcBorders>
          </w:tcPr>
          <w:p w14:paraId="722DA1E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BA85801" w14:textId="77777777" w:rsidR="00547D6E" w:rsidRPr="00955AAB" w:rsidRDefault="00547D6E" w:rsidP="00273B59">
            <w:pPr>
              <w:pStyle w:val="AmColumnHeading"/>
            </w:pPr>
            <w:r w:rsidRPr="00955AAB">
              <w:t>Amendment</w:t>
            </w:r>
          </w:p>
        </w:tc>
      </w:tr>
      <w:tr w:rsidR="00955AAB" w:rsidRPr="00955AAB" w14:paraId="71EA8757" w14:textId="77777777" w:rsidTr="00273B59">
        <w:trPr>
          <w:jc w:val="center"/>
        </w:trPr>
        <w:tc>
          <w:tcPr>
            <w:tcW w:w="4876" w:type="dxa"/>
            <w:tcBorders>
              <w:top w:val="nil"/>
              <w:left w:val="nil"/>
              <w:bottom w:val="nil"/>
              <w:right w:val="nil"/>
            </w:tcBorders>
          </w:tcPr>
          <w:p w14:paraId="49877FCC" w14:textId="77777777" w:rsidR="00547D6E" w:rsidRPr="00955AAB" w:rsidRDefault="00547D6E" w:rsidP="00273B59">
            <w:pPr>
              <w:pStyle w:val="Normal6a"/>
            </w:pPr>
            <w:r w:rsidRPr="00955AAB">
              <w:t>(c)</w:t>
            </w:r>
            <w:r w:rsidRPr="00955AAB">
              <w:tab/>
              <w:t xml:space="preserve">integrate quality, regulatory science, and safety testing functions supporting Union-wide development of </w:t>
            </w:r>
            <w:r w:rsidRPr="00955AAB">
              <w:lastRenderedPageBreak/>
              <w:t>advanced therapies;</w:t>
            </w:r>
          </w:p>
        </w:tc>
        <w:tc>
          <w:tcPr>
            <w:tcW w:w="4876" w:type="dxa"/>
            <w:tcBorders>
              <w:top w:val="nil"/>
              <w:left w:val="nil"/>
              <w:bottom w:val="nil"/>
              <w:right w:val="nil"/>
            </w:tcBorders>
          </w:tcPr>
          <w:p w14:paraId="6E3E9517" w14:textId="77777777" w:rsidR="00547D6E" w:rsidRPr="00955AAB" w:rsidRDefault="00547D6E" w:rsidP="00273B59">
            <w:pPr>
              <w:pStyle w:val="Normal6a"/>
            </w:pPr>
            <w:r w:rsidRPr="00955AAB">
              <w:lastRenderedPageBreak/>
              <w:t>(c)</w:t>
            </w:r>
            <w:r w:rsidRPr="00955AAB">
              <w:tab/>
              <w:t>integrate quality, regulatory science, and safety testing functions</w:t>
            </w:r>
            <w:r w:rsidRPr="00955AAB">
              <w:rPr>
                <w:b/>
                <w:i/>
              </w:rPr>
              <w:t xml:space="preserve">, as well as long-term patient monitoring, </w:t>
            </w:r>
            <w:r w:rsidRPr="00955AAB">
              <w:rPr>
                <w:b/>
                <w:i/>
              </w:rPr>
              <w:lastRenderedPageBreak/>
              <w:t>pharmacovigilance and registry-based evidence generation where appropriate,</w:t>
            </w:r>
            <w:r w:rsidRPr="00955AAB">
              <w:t xml:space="preserve"> supporting Union-wide development of advanced therapies;</w:t>
            </w:r>
          </w:p>
        </w:tc>
      </w:tr>
    </w:tbl>
    <w:p w14:paraId="4D571BB3"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1CE8F0D" w14:textId="77777777" w:rsidR="00547D6E" w:rsidRPr="00955AAB" w:rsidRDefault="00547D6E" w:rsidP="00547D6E">
      <w:r w:rsidRPr="00955AAB">
        <w:rPr>
          <w:rStyle w:val="HideTWBExt"/>
        </w:rPr>
        <w:t>&lt;/Amend&gt;</w:t>
      </w:r>
    </w:p>
    <w:p w14:paraId="78F2D1A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1512</w:t>
      </w:r>
      <w:r w:rsidRPr="00955AAB">
        <w:rPr>
          <w:rStyle w:val="HideTWBExt"/>
          <w:b w:val="0"/>
        </w:rPr>
        <w:t>&lt;/NumAm&gt;</w:t>
      </w:r>
    </w:p>
    <w:p w14:paraId="1662E238"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6A8D484C" w14:textId="77777777" w:rsidR="00547D6E" w:rsidRPr="00955AAB" w:rsidRDefault="00547D6E" w:rsidP="00547D6E">
      <w:pPr>
        <w:pStyle w:val="NormalBold"/>
      </w:pPr>
      <w:r w:rsidRPr="00955AAB">
        <w:rPr>
          <w:rStyle w:val="HideTWBExt"/>
          <w:b w:val="0"/>
        </w:rPr>
        <w:t>&lt;/RepeatBlock-By&gt;</w:t>
      </w:r>
    </w:p>
    <w:p w14:paraId="491B702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CAACBF5" w14:textId="77777777" w:rsidR="00547D6E" w:rsidRPr="00955AAB" w:rsidRDefault="00547D6E" w:rsidP="00547D6E">
      <w:pPr>
        <w:pStyle w:val="NormalBold"/>
      </w:pPr>
      <w:r w:rsidRPr="00955AAB">
        <w:rPr>
          <w:rStyle w:val="HideTWBExt"/>
          <w:b w:val="0"/>
        </w:rPr>
        <w:t>&lt;Article&gt;</w:t>
      </w:r>
      <w:r w:rsidRPr="00955AAB">
        <w:t>Article 6 – paragraph 2 – point c</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461DBD9" w14:textId="77777777" w:rsidTr="00273B59">
        <w:trPr>
          <w:trHeight w:hRule="exact" w:val="240"/>
          <w:jc w:val="center"/>
        </w:trPr>
        <w:tc>
          <w:tcPr>
            <w:tcW w:w="9752" w:type="dxa"/>
            <w:gridSpan w:val="2"/>
            <w:tcBorders>
              <w:top w:val="nil"/>
              <w:left w:val="nil"/>
              <w:bottom w:val="nil"/>
              <w:right w:val="nil"/>
            </w:tcBorders>
          </w:tcPr>
          <w:p w14:paraId="7F5F4187" w14:textId="77777777" w:rsidR="00547D6E" w:rsidRPr="00955AAB" w:rsidRDefault="00547D6E" w:rsidP="00273B59"/>
        </w:tc>
      </w:tr>
      <w:tr w:rsidR="00955AAB" w:rsidRPr="00955AAB" w14:paraId="198A2075" w14:textId="77777777" w:rsidTr="00273B59">
        <w:trPr>
          <w:trHeight w:val="240"/>
          <w:jc w:val="center"/>
        </w:trPr>
        <w:tc>
          <w:tcPr>
            <w:tcW w:w="4876" w:type="dxa"/>
            <w:tcBorders>
              <w:top w:val="nil"/>
              <w:left w:val="nil"/>
              <w:bottom w:val="nil"/>
              <w:right w:val="nil"/>
            </w:tcBorders>
          </w:tcPr>
          <w:p w14:paraId="393BB46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28593F6" w14:textId="77777777" w:rsidR="00547D6E" w:rsidRPr="00955AAB" w:rsidRDefault="00547D6E" w:rsidP="00273B59">
            <w:pPr>
              <w:pStyle w:val="AmColumnHeading"/>
            </w:pPr>
            <w:r w:rsidRPr="00955AAB">
              <w:t>Amendment</w:t>
            </w:r>
          </w:p>
        </w:tc>
      </w:tr>
      <w:tr w:rsidR="00955AAB" w:rsidRPr="00955AAB" w14:paraId="0219A0B9" w14:textId="77777777" w:rsidTr="00273B59">
        <w:trPr>
          <w:jc w:val="center"/>
        </w:trPr>
        <w:tc>
          <w:tcPr>
            <w:tcW w:w="4876" w:type="dxa"/>
            <w:tcBorders>
              <w:top w:val="nil"/>
              <w:left w:val="nil"/>
              <w:bottom w:val="nil"/>
              <w:right w:val="nil"/>
            </w:tcBorders>
          </w:tcPr>
          <w:p w14:paraId="630BE50B" w14:textId="77777777" w:rsidR="00547D6E" w:rsidRPr="00955AAB" w:rsidRDefault="00547D6E" w:rsidP="00273B59">
            <w:pPr>
              <w:pStyle w:val="Normal6a"/>
            </w:pPr>
            <w:r w:rsidRPr="00955AAB">
              <w:t>(c)</w:t>
            </w:r>
            <w:r w:rsidRPr="00955AAB">
              <w:tab/>
              <w:t>integrate quality, regulatory science, and safety testing functions supporting Union-wide development of advanced therapies;</w:t>
            </w:r>
          </w:p>
        </w:tc>
        <w:tc>
          <w:tcPr>
            <w:tcW w:w="4876" w:type="dxa"/>
            <w:tcBorders>
              <w:top w:val="nil"/>
              <w:left w:val="nil"/>
              <w:bottom w:val="nil"/>
              <w:right w:val="nil"/>
            </w:tcBorders>
          </w:tcPr>
          <w:p w14:paraId="5A5ECE35" w14:textId="77777777" w:rsidR="00547D6E" w:rsidRPr="00955AAB" w:rsidRDefault="00547D6E" w:rsidP="00273B59">
            <w:pPr>
              <w:pStyle w:val="Normal6a"/>
            </w:pPr>
            <w:r w:rsidRPr="00955AAB">
              <w:t>(c)</w:t>
            </w:r>
            <w:r w:rsidRPr="00955AAB">
              <w:tab/>
              <w:t>integrate quality, regulatory science, and safety testing functions</w:t>
            </w:r>
            <w:r w:rsidRPr="00955AAB">
              <w:rPr>
                <w:b/>
                <w:i/>
              </w:rPr>
              <w:t>, prioritising the use of NAMs,</w:t>
            </w:r>
            <w:r w:rsidRPr="00955AAB">
              <w:t xml:space="preserve"> supporting Union-wide development of advanced therapies;</w:t>
            </w:r>
          </w:p>
        </w:tc>
      </w:tr>
    </w:tbl>
    <w:p w14:paraId="2C37880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96AAF44"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3CD2A70F" w14:textId="77777777" w:rsidR="00547D6E" w:rsidRPr="00955AAB" w:rsidRDefault="00547D6E" w:rsidP="00547D6E">
      <w:pPr>
        <w:pStyle w:val="AmJustText"/>
      </w:pPr>
      <w:r w:rsidRPr="00955AAB">
        <w:t>Amendment drafted with the Eurogroup for Animals</w:t>
      </w:r>
    </w:p>
    <w:p w14:paraId="785FBEBE" w14:textId="77777777" w:rsidR="00547D6E" w:rsidRPr="00955AAB" w:rsidRDefault="00547D6E" w:rsidP="00547D6E">
      <w:r w:rsidRPr="00955AAB">
        <w:rPr>
          <w:rStyle w:val="HideTWBExt"/>
        </w:rPr>
        <w:t>&lt;/Amend&gt;</w:t>
      </w:r>
    </w:p>
    <w:p w14:paraId="2DC23FC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1513</w:t>
      </w:r>
      <w:r w:rsidRPr="00955AAB">
        <w:rPr>
          <w:rStyle w:val="HideTWBExt"/>
          <w:b w:val="0"/>
        </w:rPr>
        <w:t>&lt;/NumAm&gt;</w:t>
      </w:r>
    </w:p>
    <w:p w14:paraId="10147A93"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7CAF1A5D" w14:textId="77777777" w:rsidR="00547D6E" w:rsidRPr="00955AAB" w:rsidRDefault="00547D6E" w:rsidP="00547D6E">
      <w:pPr>
        <w:pStyle w:val="NormalBold"/>
      </w:pPr>
      <w:r w:rsidRPr="00955AAB">
        <w:rPr>
          <w:rStyle w:val="HideTWBExt"/>
          <w:b w:val="0"/>
        </w:rPr>
        <w:t>&lt;/RepeatBlock-By&gt;</w:t>
      </w:r>
    </w:p>
    <w:p w14:paraId="64934E2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2293B02" w14:textId="77777777" w:rsidR="00547D6E" w:rsidRPr="00955AAB" w:rsidRDefault="00547D6E" w:rsidP="00547D6E">
      <w:pPr>
        <w:pStyle w:val="NormalBold"/>
      </w:pPr>
      <w:r w:rsidRPr="00955AAB">
        <w:rPr>
          <w:rStyle w:val="HideTWBExt"/>
          <w:b w:val="0"/>
        </w:rPr>
        <w:t>&lt;Article&gt;</w:t>
      </w:r>
      <w:r w:rsidRPr="00955AAB">
        <w:t>Article 6 – paragraph 2 – point c</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3B09B99" w14:textId="77777777" w:rsidTr="00273B59">
        <w:trPr>
          <w:trHeight w:hRule="exact" w:val="240"/>
          <w:jc w:val="center"/>
        </w:trPr>
        <w:tc>
          <w:tcPr>
            <w:tcW w:w="9752" w:type="dxa"/>
            <w:gridSpan w:val="2"/>
            <w:tcBorders>
              <w:top w:val="nil"/>
              <w:left w:val="nil"/>
              <w:bottom w:val="nil"/>
              <w:right w:val="nil"/>
            </w:tcBorders>
          </w:tcPr>
          <w:p w14:paraId="02C9683D" w14:textId="77777777" w:rsidR="00547D6E" w:rsidRPr="00955AAB" w:rsidRDefault="00547D6E" w:rsidP="00273B59"/>
        </w:tc>
      </w:tr>
      <w:tr w:rsidR="00955AAB" w:rsidRPr="00955AAB" w14:paraId="22245CA8" w14:textId="77777777" w:rsidTr="00273B59">
        <w:trPr>
          <w:trHeight w:val="240"/>
          <w:jc w:val="center"/>
        </w:trPr>
        <w:tc>
          <w:tcPr>
            <w:tcW w:w="4876" w:type="dxa"/>
            <w:tcBorders>
              <w:top w:val="nil"/>
              <w:left w:val="nil"/>
              <w:bottom w:val="nil"/>
              <w:right w:val="nil"/>
            </w:tcBorders>
          </w:tcPr>
          <w:p w14:paraId="294DDFD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B922F11" w14:textId="77777777" w:rsidR="00547D6E" w:rsidRPr="00955AAB" w:rsidRDefault="00547D6E" w:rsidP="00273B59">
            <w:pPr>
              <w:pStyle w:val="AmColumnHeading"/>
            </w:pPr>
            <w:r w:rsidRPr="00955AAB">
              <w:t>Amendment</w:t>
            </w:r>
          </w:p>
        </w:tc>
      </w:tr>
      <w:tr w:rsidR="00955AAB" w:rsidRPr="00955AAB" w14:paraId="4D6623F8" w14:textId="77777777" w:rsidTr="00273B59">
        <w:trPr>
          <w:jc w:val="center"/>
        </w:trPr>
        <w:tc>
          <w:tcPr>
            <w:tcW w:w="4876" w:type="dxa"/>
            <w:tcBorders>
              <w:top w:val="nil"/>
              <w:left w:val="nil"/>
              <w:bottom w:val="nil"/>
              <w:right w:val="nil"/>
            </w:tcBorders>
          </w:tcPr>
          <w:p w14:paraId="68036113" w14:textId="77777777" w:rsidR="00547D6E" w:rsidRPr="00955AAB" w:rsidRDefault="00547D6E" w:rsidP="00273B59">
            <w:pPr>
              <w:pStyle w:val="Normal6a"/>
            </w:pPr>
            <w:r w:rsidRPr="00955AAB">
              <w:t>(c)</w:t>
            </w:r>
            <w:r w:rsidRPr="00955AAB">
              <w:tab/>
              <w:t>integrate quality, regulatory science, and safety testing functions supporting Union-wide development of advanced therapies;</w:t>
            </w:r>
          </w:p>
        </w:tc>
        <w:tc>
          <w:tcPr>
            <w:tcW w:w="4876" w:type="dxa"/>
            <w:tcBorders>
              <w:top w:val="nil"/>
              <w:left w:val="nil"/>
              <w:bottom w:val="nil"/>
              <w:right w:val="nil"/>
            </w:tcBorders>
          </w:tcPr>
          <w:p w14:paraId="64AFF566" w14:textId="77777777" w:rsidR="00547D6E" w:rsidRPr="00955AAB" w:rsidRDefault="00547D6E" w:rsidP="00273B59">
            <w:pPr>
              <w:pStyle w:val="Normal6a"/>
            </w:pPr>
            <w:r w:rsidRPr="00955AAB">
              <w:t>(c)</w:t>
            </w:r>
            <w:r w:rsidRPr="00955AAB">
              <w:tab/>
              <w:t xml:space="preserve">integrate quality, regulatory science, and safety testing functions supporting Union-wide development of advanced </w:t>
            </w:r>
            <w:r w:rsidRPr="00955AAB">
              <w:rPr>
                <w:b/>
                <w:i/>
              </w:rPr>
              <w:t>and/or innovative</w:t>
            </w:r>
            <w:r w:rsidRPr="00955AAB">
              <w:t xml:space="preserve"> therapies;</w:t>
            </w:r>
          </w:p>
        </w:tc>
      </w:tr>
    </w:tbl>
    <w:p w14:paraId="627EB9B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2A83691" w14:textId="77777777" w:rsidR="00547D6E" w:rsidRPr="00955AAB" w:rsidRDefault="00547D6E" w:rsidP="00547D6E">
      <w:r w:rsidRPr="00955AAB">
        <w:rPr>
          <w:rStyle w:val="HideTWBExt"/>
        </w:rPr>
        <w:t>&lt;/Amend&gt;</w:t>
      </w:r>
    </w:p>
    <w:p w14:paraId="25BFC568" w14:textId="77777777" w:rsidR="00547D6E" w:rsidRPr="00955AAB" w:rsidRDefault="00547D6E" w:rsidP="00547D6E">
      <w:pPr>
        <w:pStyle w:val="AmNumberTabs"/>
      </w:pPr>
      <w:r w:rsidRPr="00955AAB">
        <w:rPr>
          <w:rStyle w:val="HideTWBExt"/>
          <w:b w:val="0"/>
        </w:rPr>
        <w:lastRenderedPageBreak/>
        <w:t>&lt;Amend&gt;</w:t>
      </w:r>
      <w:r w:rsidRPr="00955AAB">
        <w:t>Amendment</w:t>
      </w:r>
      <w:r w:rsidRPr="00955AAB">
        <w:tab/>
      </w:r>
      <w:r w:rsidRPr="00955AAB">
        <w:tab/>
      </w:r>
      <w:r w:rsidRPr="00955AAB">
        <w:rPr>
          <w:rStyle w:val="HideTWBExt"/>
          <w:b w:val="0"/>
        </w:rPr>
        <w:t>&lt;NumAm&gt;</w:t>
      </w:r>
      <w:r w:rsidRPr="00955AAB">
        <w:t>1514</w:t>
      </w:r>
      <w:r w:rsidRPr="00955AAB">
        <w:rPr>
          <w:rStyle w:val="HideTWBExt"/>
          <w:b w:val="0"/>
        </w:rPr>
        <w:t>&lt;/NumAm&gt;</w:t>
      </w:r>
    </w:p>
    <w:p w14:paraId="4904F1DC"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5DBF5EE9" w14:textId="77777777" w:rsidR="00547D6E" w:rsidRPr="00955AAB" w:rsidRDefault="00547D6E" w:rsidP="00547D6E">
      <w:pPr>
        <w:pStyle w:val="NormalBold"/>
      </w:pPr>
      <w:r w:rsidRPr="00955AAB">
        <w:rPr>
          <w:rStyle w:val="HideTWBExt"/>
          <w:b w:val="0"/>
        </w:rPr>
        <w:t>&lt;/RepeatBlock-By&gt;</w:t>
      </w:r>
    </w:p>
    <w:p w14:paraId="11A8F04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915BEC3" w14:textId="77777777" w:rsidR="00547D6E" w:rsidRPr="00955AAB" w:rsidRDefault="00547D6E" w:rsidP="00547D6E">
      <w:pPr>
        <w:pStyle w:val="NormalBold"/>
      </w:pPr>
      <w:r w:rsidRPr="00955AAB">
        <w:rPr>
          <w:rStyle w:val="HideTWBExt"/>
          <w:b w:val="0"/>
        </w:rPr>
        <w:t>&lt;Article&gt;</w:t>
      </w:r>
      <w:r w:rsidRPr="00955AAB">
        <w:t>Article 6 – paragraph 2 – point c</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7D2CFA3" w14:textId="77777777" w:rsidTr="00273B59">
        <w:trPr>
          <w:trHeight w:hRule="exact" w:val="240"/>
          <w:jc w:val="center"/>
        </w:trPr>
        <w:tc>
          <w:tcPr>
            <w:tcW w:w="9752" w:type="dxa"/>
            <w:gridSpan w:val="2"/>
            <w:tcBorders>
              <w:top w:val="nil"/>
              <w:left w:val="nil"/>
              <w:bottom w:val="nil"/>
              <w:right w:val="nil"/>
            </w:tcBorders>
          </w:tcPr>
          <w:p w14:paraId="72440DD0" w14:textId="77777777" w:rsidR="00547D6E" w:rsidRPr="00955AAB" w:rsidRDefault="00547D6E" w:rsidP="00273B59"/>
        </w:tc>
      </w:tr>
      <w:tr w:rsidR="00955AAB" w:rsidRPr="00955AAB" w14:paraId="39C6E424" w14:textId="77777777" w:rsidTr="00273B59">
        <w:trPr>
          <w:trHeight w:val="240"/>
          <w:jc w:val="center"/>
        </w:trPr>
        <w:tc>
          <w:tcPr>
            <w:tcW w:w="4876" w:type="dxa"/>
            <w:tcBorders>
              <w:top w:val="nil"/>
              <w:left w:val="nil"/>
              <w:bottom w:val="nil"/>
              <w:right w:val="nil"/>
            </w:tcBorders>
          </w:tcPr>
          <w:p w14:paraId="2D74696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5FD1977" w14:textId="77777777" w:rsidR="00547D6E" w:rsidRPr="00955AAB" w:rsidRDefault="00547D6E" w:rsidP="00273B59">
            <w:pPr>
              <w:pStyle w:val="AmColumnHeading"/>
            </w:pPr>
            <w:r w:rsidRPr="00955AAB">
              <w:t>Amendment</w:t>
            </w:r>
          </w:p>
        </w:tc>
      </w:tr>
      <w:tr w:rsidR="00955AAB" w:rsidRPr="00955AAB" w14:paraId="36A936BD" w14:textId="77777777" w:rsidTr="00273B59">
        <w:trPr>
          <w:jc w:val="center"/>
        </w:trPr>
        <w:tc>
          <w:tcPr>
            <w:tcW w:w="4876" w:type="dxa"/>
            <w:tcBorders>
              <w:top w:val="nil"/>
              <w:left w:val="nil"/>
              <w:bottom w:val="nil"/>
              <w:right w:val="nil"/>
            </w:tcBorders>
          </w:tcPr>
          <w:p w14:paraId="1E2B00DD" w14:textId="77777777" w:rsidR="00547D6E" w:rsidRPr="00955AAB" w:rsidRDefault="00547D6E" w:rsidP="00273B59">
            <w:pPr>
              <w:pStyle w:val="Normal6a"/>
            </w:pPr>
            <w:r w:rsidRPr="00955AAB">
              <w:t>(c)</w:t>
            </w:r>
            <w:r w:rsidRPr="00955AAB">
              <w:tab/>
              <w:t xml:space="preserve">integrate quality, regulatory science, and safety testing functions </w:t>
            </w:r>
            <w:r w:rsidRPr="00955AAB">
              <w:rPr>
                <w:b/>
                <w:i/>
              </w:rPr>
              <w:t>supporting Union-wide development of advanced therapies</w:t>
            </w:r>
            <w:r w:rsidRPr="00955AAB">
              <w:t>;</w:t>
            </w:r>
          </w:p>
        </w:tc>
        <w:tc>
          <w:tcPr>
            <w:tcW w:w="4876" w:type="dxa"/>
            <w:tcBorders>
              <w:top w:val="nil"/>
              <w:left w:val="nil"/>
              <w:bottom w:val="nil"/>
              <w:right w:val="nil"/>
            </w:tcBorders>
          </w:tcPr>
          <w:p w14:paraId="72CCD235" w14:textId="77777777" w:rsidR="00547D6E" w:rsidRPr="00955AAB" w:rsidRDefault="00547D6E" w:rsidP="00273B59">
            <w:pPr>
              <w:pStyle w:val="Normal6a"/>
            </w:pPr>
            <w:r w:rsidRPr="00955AAB">
              <w:t>(c)</w:t>
            </w:r>
            <w:r w:rsidRPr="00955AAB">
              <w:tab/>
              <w:t xml:space="preserve">integrate quality </w:t>
            </w:r>
            <w:r w:rsidRPr="00955AAB">
              <w:rPr>
                <w:b/>
                <w:i/>
              </w:rPr>
              <w:t>assurance, quality control, analytical capacity, pre-clinical efficacy</w:t>
            </w:r>
            <w:r w:rsidRPr="00955AAB">
              <w:t>, regulatory science, and safety testing functions;</w:t>
            </w:r>
          </w:p>
        </w:tc>
      </w:tr>
    </w:tbl>
    <w:p w14:paraId="14A5B15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3908DA0" w14:textId="77777777" w:rsidR="00547D6E" w:rsidRPr="00955AAB" w:rsidRDefault="00547D6E" w:rsidP="00547D6E">
      <w:r w:rsidRPr="00955AAB">
        <w:rPr>
          <w:rStyle w:val="HideTWBExt"/>
        </w:rPr>
        <w:t>&lt;/Amend&gt;</w:t>
      </w:r>
    </w:p>
    <w:p w14:paraId="165719EE"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1515</w:t>
      </w:r>
      <w:r w:rsidRPr="00955AAB">
        <w:rPr>
          <w:rStyle w:val="HideTWBExt"/>
          <w:b w:val="0"/>
        </w:rPr>
        <w:t>&lt;/NumAm&gt;</w:t>
      </w:r>
    </w:p>
    <w:p w14:paraId="268A8EA9" w14:textId="77777777" w:rsidR="00547D6E" w:rsidRPr="00955AAB" w:rsidRDefault="00547D6E" w:rsidP="00547D6E">
      <w:pPr>
        <w:pStyle w:val="NormalBold"/>
      </w:pPr>
      <w:r w:rsidRPr="00955AAB">
        <w:rPr>
          <w:rStyle w:val="HideTWBExt"/>
          <w:b w:val="0"/>
        </w:rPr>
        <w:t>&lt;RepeatBlock-By&gt;&lt;Members&gt;</w:t>
      </w:r>
      <w:r w:rsidRPr="00955AAB">
        <w:t>Dario Nardella, Georgia Tramacere, Sofie Eriksson, Vytenis Povilas Andriukaitis</w:t>
      </w:r>
      <w:r w:rsidRPr="00955AAB">
        <w:rPr>
          <w:rStyle w:val="HideTWBExt"/>
          <w:b w:val="0"/>
        </w:rPr>
        <w:t>&lt;/Members&gt;</w:t>
      </w:r>
    </w:p>
    <w:p w14:paraId="2C8FC303" w14:textId="77777777" w:rsidR="00547D6E" w:rsidRPr="00955AAB" w:rsidRDefault="00547D6E" w:rsidP="00547D6E">
      <w:pPr>
        <w:pStyle w:val="NormalBold"/>
      </w:pPr>
      <w:r w:rsidRPr="00955AAB">
        <w:rPr>
          <w:rStyle w:val="HideTWBExt"/>
          <w:b w:val="0"/>
        </w:rPr>
        <w:t>&lt;/RepeatBlock-By&gt;</w:t>
      </w:r>
    </w:p>
    <w:p w14:paraId="223906D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0C8E551" w14:textId="77777777" w:rsidR="00547D6E" w:rsidRPr="00955AAB" w:rsidRDefault="00547D6E" w:rsidP="00547D6E">
      <w:pPr>
        <w:pStyle w:val="NormalBold"/>
      </w:pPr>
      <w:r w:rsidRPr="00955AAB">
        <w:rPr>
          <w:rStyle w:val="HideTWBExt"/>
          <w:b w:val="0"/>
        </w:rPr>
        <w:t>&lt;Article&gt;</w:t>
      </w:r>
      <w:r w:rsidRPr="00955AAB">
        <w:t>Article 6 – paragraph 2 – point c</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ADD5093" w14:textId="77777777" w:rsidTr="00273B59">
        <w:trPr>
          <w:trHeight w:hRule="exact" w:val="240"/>
          <w:jc w:val="center"/>
        </w:trPr>
        <w:tc>
          <w:tcPr>
            <w:tcW w:w="9752" w:type="dxa"/>
            <w:gridSpan w:val="2"/>
            <w:tcBorders>
              <w:top w:val="nil"/>
              <w:left w:val="nil"/>
              <w:bottom w:val="nil"/>
              <w:right w:val="nil"/>
            </w:tcBorders>
          </w:tcPr>
          <w:p w14:paraId="3611FB2A" w14:textId="77777777" w:rsidR="00547D6E" w:rsidRPr="00955AAB" w:rsidRDefault="00547D6E" w:rsidP="00273B59"/>
        </w:tc>
      </w:tr>
      <w:tr w:rsidR="00955AAB" w:rsidRPr="00955AAB" w14:paraId="1FE0F7D5" w14:textId="77777777" w:rsidTr="00273B59">
        <w:trPr>
          <w:trHeight w:val="240"/>
          <w:jc w:val="center"/>
        </w:trPr>
        <w:tc>
          <w:tcPr>
            <w:tcW w:w="4876" w:type="dxa"/>
            <w:tcBorders>
              <w:top w:val="nil"/>
              <w:left w:val="nil"/>
              <w:bottom w:val="nil"/>
              <w:right w:val="nil"/>
            </w:tcBorders>
          </w:tcPr>
          <w:p w14:paraId="4769064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32364DB" w14:textId="77777777" w:rsidR="00547D6E" w:rsidRPr="00955AAB" w:rsidRDefault="00547D6E" w:rsidP="00273B59">
            <w:pPr>
              <w:pStyle w:val="AmColumnHeading"/>
            </w:pPr>
            <w:r w:rsidRPr="00955AAB">
              <w:t>Amendment</w:t>
            </w:r>
          </w:p>
        </w:tc>
      </w:tr>
      <w:tr w:rsidR="00955AAB" w:rsidRPr="00955AAB" w14:paraId="3910441D" w14:textId="77777777" w:rsidTr="00273B59">
        <w:trPr>
          <w:jc w:val="center"/>
        </w:trPr>
        <w:tc>
          <w:tcPr>
            <w:tcW w:w="4876" w:type="dxa"/>
            <w:tcBorders>
              <w:top w:val="nil"/>
              <w:left w:val="nil"/>
              <w:bottom w:val="nil"/>
              <w:right w:val="nil"/>
            </w:tcBorders>
          </w:tcPr>
          <w:p w14:paraId="14906ACB" w14:textId="77777777" w:rsidR="00547D6E" w:rsidRPr="00955AAB" w:rsidRDefault="00547D6E" w:rsidP="00273B59">
            <w:pPr>
              <w:pStyle w:val="Normal6a"/>
            </w:pPr>
            <w:r w:rsidRPr="00955AAB">
              <w:t>(c)</w:t>
            </w:r>
            <w:r w:rsidRPr="00955AAB">
              <w:tab/>
              <w:t xml:space="preserve">integrate quality, regulatory science, and safety testing functions </w:t>
            </w:r>
            <w:r w:rsidRPr="00955AAB">
              <w:rPr>
                <w:b/>
                <w:i/>
              </w:rPr>
              <w:t>supporting Union-wide development of advanced therapies;</w:t>
            </w:r>
          </w:p>
        </w:tc>
        <w:tc>
          <w:tcPr>
            <w:tcW w:w="4876" w:type="dxa"/>
            <w:tcBorders>
              <w:top w:val="nil"/>
              <w:left w:val="nil"/>
              <w:bottom w:val="nil"/>
              <w:right w:val="nil"/>
            </w:tcBorders>
          </w:tcPr>
          <w:p w14:paraId="035D9B02" w14:textId="77777777" w:rsidR="00547D6E" w:rsidRPr="00955AAB" w:rsidRDefault="00547D6E" w:rsidP="00273B59">
            <w:pPr>
              <w:pStyle w:val="Normal6a"/>
            </w:pPr>
            <w:r w:rsidRPr="00955AAB">
              <w:t>(c)</w:t>
            </w:r>
            <w:r w:rsidRPr="00955AAB">
              <w:tab/>
              <w:t xml:space="preserve">integrate quality </w:t>
            </w:r>
            <w:r w:rsidRPr="00955AAB">
              <w:rPr>
                <w:b/>
                <w:i/>
              </w:rPr>
              <w:t>assurance, quality control, analytical capacity, pre-clinical efficacy</w:t>
            </w:r>
            <w:r w:rsidRPr="00955AAB">
              <w:t>, regulatory science, and safety testing functions</w:t>
            </w:r>
          </w:p>
        </w:tc>
      </w:tr>
    </w:tbl>
    <w:p w14:paraId="4011E2B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932E8E3" w14:textId="77777777" w:rsidR="00547D6E" w:rsidRPr="00955AAB" w:rsidRDefault="00547D6E" w:rsidP="00547D6E">
      <w:r w:rsidRPr="00955AAB">
        <w:rPr>
          <w:rStyle w:val="HideTWBExt"/>
        </w:rPr>
        <w:t>&lt;/Amend&gt;</w:t>
      </w:r>
    </w:p>
    <w:p w14:paraId="0B2A73D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1516</w:t>
      </w:r>
      <w:r w:rsidRPr="00955AAB">
        <w:rPr>
          <w:rStyle w:val="HideTWBExt"/>
          <w:b w:val="0"/>
        </w:rPr>
        <w:t>&lt;/NumAm&gt;</w:t>
      </w:r>
    </w:p>
    <w:p w14:paraId="76AB60C9"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27AD031F" w14:textId="77777777" w:rsidR="00547D6E" w:rsidRPr="00955AAB" w:rsidRDefault="00547D6E" w:rsidP="00547D6E">
      <w:pPr>
        <w:pStyle w:val="NormalBold"/>
      </w:pPr>
      <w:r w:rsidRPr="00955AAB">
        <w:rPr>
          <w:rStyle w:val="HideTWBExt"/>
          <w:b w:val="0"/>
        </w:rPr>
        <w:t>&lt;/RepeatBlock-By&gt;</w:t>
      </w:r>
    </w:p>
    <w:p w14:paraId="335D78B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3ED67D1" w14:textId="77777777" w:rsidR="00547D6E" w:rsidRPr="00955AAB" w:rsidRDefault="00547D6E" w:rsidP="00547D6E">
      <w:pPr>
        <w:pStyle w:val="NormalBold"/>
      </w:pPr>
      <w:r w:rsidRPr="00955AAB">
        <w:rPr>
          <w:rStyle w:val="HideTWBExt"/>
          <w:b w:val="0"/>
        </w:rPr>
        <w:t>&lt;Article&gt;</w:t>
      </w:r>
      <w:r w:rsidRPr="00955AAB">
        <w:t>Article 6 – paragraph 2 – point d</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6D8AA9F" w14:textId="77777777" w:rsidTr="00273B59">
        <w:trPr>
          <w:trHeight w:hRule="exact" w:val="240"/>
          <w:jc w:val="center"/>
        </w:trPr>
        <w:tc>
          <w:tcPr>
            <w:tcW w:w="9752" w:type="dxa"/>
            <w:gridSpan w:val="2"/>
            <w:tcBorders>
              <w:top w:val="nil"/>
              <w:left w:val="nil"/>
              <w:bottom w:val="nil"/>
              <w:right w:val="nil"/>
            </w:tcBorders>
          </w:tcPr>
          <w:p w14:paraId="65B47425" w14:textId="77777777" w:rsidR="00547D6E" w:rsidRPr="00955AAB" w:rsidRDefault="00547D6E" w:rsidP="00273B59"/>
        </w:tc>
      </w:tr>
      <w:tr w:rsidR="00955AAB" w:rsidRPr="00955AAB" w14:paraId="75A7943C" w14:textId="77777777" w:rsidTr="00273B59">
        <w:trPr>
          <w:trHeight w:val="240"/>
          <w:jc w:val="center"/>
        </w:trPr>
        <w:tc>
          <w:tcPr>
            <w:tcW w:w="4876" w:type="dxa"/>
            <w:tcBorders>
              <w:top w:val="nil"/>
              <w:left w:val="nil"/>
              <w:bottom w:val="nil"/>
              <w:right w:val="nil"/>
            </w:tcBorders>
          </w:tcPr>
          <w:p w14:paraId="5116874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8508FBF" w14:textId="77777777" w:rsidR="00547D6E" w:rsidRPr="00955AAB" w:rsidRDefault="00547D6E" w:rsidP="00273B59">
            <w:pPr>
              <w:pStyle w:val="AmColumnHeading"/>
            </w:pPr>
            <w:r w:rsidRPr="00955AAB">
              <w:t>Amendment</w:t>
            </w:r>
          </w:p>
        </w:tc>
      </w:tr>
      <w:tr w:rsidR="00955AAB" w:rsidRPr="00955AAB" w14:paraId="3BFCF503" w14:textId="77777777" w:rsidTr="00273B59">
        <w:trPr>
          <w:jc w:val="center"/>
        </w:trPr>
        <w:tc>
          <w:tcPr>
            <w:tcW w:w="4876" w:type="dxa"/>
            <w:tcBorders>
              <w:top w:val="nil"/>
              <w:left w:val="nil"/>
              <w:bottom w:val="nil"/>
              <w:right w:val="nil"/>
            </w:tcBorders>
          </w:tcPr>
          <w:p w14:paraId="38EEB9AF" w14:textId="77777777" w:rsidR="00547D6E" w:rsidRPr="00955AAB" w:rsidRDefault="00547D6E" w:rsidP="00273B59">
            <w:pPr>
              <w:pStyle w:val="Normal6a"/>
            </w:pPr>
            <w:r w:rsidRPr="00955AAB">
              <w:t>(d)</w:t>
            </w:r>
            <w:r w:rsidRPr="00955AAB">
              <w:tab/>
              <w:t xml:space="preserve">establish structured cooperation among clinical centres, research organisations, industrial developers of biotechnology products, investors </w:t>
            </w:r>
            <w:r w:rsidRPr="00955AAB">
              <w:rPr>
                <w:b/>
                <w:i/>
              </w:rPr>
              <w:t>and</w:t>
            </w:r>
            <w:r w:rsidRPr="00955AAB">
              <w:t xml:space="preserve"> regulators</w:t>
            </w:r>
            <w:r w:rsidRPr="00955AAB">
              <w:rPr>
                <w:b/>
                <w:i/>
              </w:rPr>
              <w:t>;</w:t>
            </w:r>
          </w:p>
        </w:tc>
        <w:tc>
          <w:tcPr>
            <w:tcW w:w="4876" w:type="dxa"/>
            <w:tcBorders>
              <w:top w:val="nil"/>
              <w:left w:val="nil"/>
              <w:bottom w:val="nil"/>
              <w:right w:val="nil"/>
            </w:tcBorders>
          </w:tcPr>
          <w:p w14:paraId="39563A07" w14:textId="77777777" w:rsidR="00547D6E" w:rsidRPr="00955AAB" w:rsidRDefault="00547D6E" w:rsidP="00273B59">
            <w:pPr>
              <w:pStyle w:val="Normal6a"/>
            </w:pPr>
            <w:r w:rsidRPr="00955AAB">
              <w:t>(d)</w:t>
            </w:r>
            <w:r w:rsidRPr="00955AAB">
              <w:tab/>
            </w:r>
            <w:r w:rsidRPr="00955AAB">
              <w:rPr>
                <w:b/>
                <w:i/>
              </w:rPr>
              <w:t>These Centres of Excellence shall</w:t>
            </w:r>
            <w:r w:rsidRPr="00955AAB">
              <w:t xml:space="preserve"> establish structured cooperation among </w:t>
            </w:r>
            <w:r w:rsidRPr="00955AAB">
              <w:rPr>
                <w:b/>
                <w:i/>
              </w:rPr>
              <w:t>public institutions, university hospitals, academic medical centres, their cross-border networks,</w:t>
            </w:r>
            <w:r w:rsidRPr="00955AAB">
              <w:t xml:space="preserve"> clinical centres, research organisations, industrial developers of biotechnology products, investors</w:t>
            </w:r>
            <w:r w:rsidRPr="00955AAB">
              <w:rPr>
                <w:b/>
                <w:i/>
              </w:rPr>
              <w:t>,</w:t>
            </w:r>
            <w:r w:rsidRPr="00955AAB">
              <w:t xml:space="preserve"> </w:t>
            </w:r>
            <w:r w:rsidRPr="00955AAB">
              <w:lastRenderedPageBreak/>
              <w:t>regulators</w:t>
            </w:r>
            <w:r w:rsidRPr="00955AAB">
              <w:rPr>
                <w:b/>
                <w:i/>
              </w:rPr>
              <w:t>, European Reference Networks where appropriate, joint ventures, public-private partnerships and other deeply integrated partnerships, while maintaining the core objective of reducing fragmentation, avoiding duplication and establishing globally competitive European centres for health biotechnology and advanced therapies.</w:t>
            </w:r>
          </w:p>
        </w:tc>
      </w:tr>
    </w:tbl>
    <w:p w14:paraId="72503F17"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B914EBE" w14:textId="77777777" w:rsidR="00547D6E" w:rsidRPr="00955AAB" w:rsidRDefault="00547D6E" w:rsidP="00547D6E">
      <w:r w:rsidRPr="00955AAB">
        <w:rPr>
          <w:rStyle w:val="HideTWBExt"/>
        </w:rPr>
        <w:t>&lt;/Amend&gt;</w:t>
      </w:r>
    </w:p>
    <w:p w14:paraId="382ADD3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1517</w:t>
      </w:r>
      <w:r w:rsidRPr="00955AAB">
        <w:rPr>
          <w:rStyle w:val="HideTWBExt"/>
          <w:b w:val="0"/>
        </w:rPr>
        <w:t>&lt;/NumAm&gt;</w:t>
      </w:r>
    </w:p>
    <w:p w14:paraId="5F75F2DA" w14:textId="77777777" w:rsidR="00547D6E" w:rsidRPr="00955AAB" w:rsidRDefault="00547D6E" w:rsidP="00547D6E">
      <w:pPr>
        <w:pStyle w:val="NormalBold"/>
      </w:pPr>
      <w:r w:rsidRPr="00955AAB">
        <w:rPr>
          <w:rStyle w:val="HideTWBExt"/>
          <w:b w:val="0"/>
        </w:rPr>
        <w:t>&lt;RepeatBlock-By&gt;&lt;Members&gt;</w:t>
      </w:r>
      <w:r w:rsidRPr="00955AAB">
        <w:t>Nikos Papandreou, Romana Jerković, Vytenis Povilas Andriukaitis</w:t>
      </w:r>
      <w:r w:rsidRPr="00955AAB">
        <w:rPr>
          <w:rStyle w:val="HideTWBExt"/>
          <w:b w:val="0"/>
        </w:rPr>
        <w:t>&lt;/Members&gt;</w:t>
      </w:r>
    </w:p>
    <w:p w14:paraId="4AF28DE8" w14:textId="77777777" w:rsidR="00547D6E" w:rsidRPr="00955AAB" w:rsidRDefault="00547D6E" w:rsidP="00547D6E">
      <w:pPr>
        <w:pStyle w:val="NormalBold"/>
      </w:pPr>
      <w:r w:rsidRPr="00955AAB">
        <w:rPr>
          <w:rStyle w:val="HideTWBExt"/>
          <w:b w:val="0"/>
        </w:rPr>
        <w:t>&lt;/RepeatBlock-By&gt;</w:t>
      </w:r>
    </w:p>
    <w:p w14:paraId="563AC8A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830CAE5" w14:textId="77777777" w:rsidR="00547D6E" w:rsidRPr="00955AAB" w:rsidRDefault="00547D6E" w:rsidP="00547D6E">
      <w:pPr>
        <w:pStyle w:val="NormalBold"/>
      </w:pPr>
      <w:r w:rsidRPr="00955AAB">
        <w:rPr>
          <w:rStyle w:val="HideTWBExt"/>
          <w:b w:val="0"/>
        </w:rPr>
        <w:t>&lt;Article&gt;</w:t>
      </w:r>
      <w:r w:rsidRPr="00955AAB">
        <w:t>Article 6 – paragraph 2 – point d</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3683012" w14:textId="77777777" w:rsidTr="00273B59">
        <w:trPr>
          <w:trHeight w:hRule="exact" w:val="240"/>
          <w:jc w:val="center"/>
        </w:trPr>
        <w:tc>
          <w:tcPr>
            <w:tcW w:w="9752" w:type="dxa"/>
            <w:gridSpan w:val="2"/>
            <w:tcBorders>
              <w:top w:val="nil"/>
              <w:left w:val="nil"/>
              <w:bottom w:val="nil"/>
              <w:right w:val="nil"/>
            </w:tcBorders>
          </w:tcPr>
          <w:p w14:paraId="72E48250" w14:textId="77777777" w:rsidR="00547D6E" w:rsidRPr="00955AAB" w:rsidRDefault="00547D6E" w:rsidP="00273B59"/>
        </w:tc>
      </w:tr>
      <w:tr w:rsidR="00955AAB" w:rsidRPr="00955AAB" w14:paraId="0117C65C" w14:textId="77777777" w:rsidTr="00273B59">
        <w:trPr>
          <w:trHeight w:val="240"/>
          <w:jc w:val="center"/>
        </w:trPr>
        <w:tc>
          <w:tcPr>
            <w:tcW w:w="4876" w:type="dxa"/>
            <w:tcBorders>
              <w:top w:val="nil"/>
              <w:left w:val="nil"/>
              <w:bottom w:val="nil"/>
              <w:right w:val="nil"/>
            </w:tcBorders>
          </w:tcPr>
          <w:p w14:paraId="0F0909D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8CC4FA1" w14:textId="77777777" w:rsidR="00547D6E" w:rsidRPr="00955AAB" w:rsidRDefault="00547D6E" w:rsidP="00273B59">
            <w:pPr>
              <w:pStyle w:val="AmColumnHeading"/>
            </w:pPr>
            <w:r w:rsidRPr="00955AAB">
              <w:t>Amendment</w:t>
            </w:r>
          </w:p>
        </w:tc>
      </w:tr>
      <w:tr w:rsidR="00955AAB" w:rsidRPr="00955AAB" w14:paraId="74D9ED77" w14:textId="77777777" w:rsidTr="00273B59">
        <w:trPr>
          <w:jc w:val="center"/>
        </w:trPr>
        <w:tc>
          <w:tcPr>
            <w:tcW w:w="4876" w:type="dxa"/>
            <w:tcBorders>
              <w:top w:val="nil"/>
              <w:left w:val="nil"/>
              <w:bottom w:val="nil"/>
              <w:right w:val="nil"/>
            </w:tcBorders>
          </w:tcPr>
          <w:p w14:paraId="082155FF" w14:textId="77777777" w:rsidR="00547D6E" w:rsidRPr="00955AAB" w:rsidRDefault="00547D6E" w:rsidP="00273B59">
            <w:pPr>
              <w:pStyle w:val="Normal6a"/>
            </w:pPr>
            <w:r w:rsidRPr="00955AAB">
              <w:t>(d)</w:t>
            </w:r>
            <w:r w:rsidRPr="00955AAB">
              <w:tab/>
              <w:t xml:space="preserve">establish structured cooperation among clinical centres, research organisations, industrial developers of biotechnology products, </w:t>
            </w:r>
            <w:r w:rsidRPr="00955AAB">
              <w:rPr>
                <w:b/>
                <w:i/>
              </w:rPr>
              <w:t>investors and</w:t>
            </w:r>
            <w:r w:rsidRPr="00955AAB">
              <w:t xml:space="preserve"> regulators;</w:t>
            </w:r>
          </w:p>
        </w:tc>
        <w:tc>
          <w:tcPr>
            <w:tcW w:w="4876" w:type="dxa"/>
            <w:tcBorders>
              <w:top w:val="nil"/>
              <w:left w:val="nil"/>
              <w:bottom w:val="nil"/>
              <w:right w:val="nil"/>
            </w:tcBorders>
          </w:tcPr>
          <w:p w14:paraId="01ECCF50" w14:textId="77777777" w:rsidR="00547D6E" w:rsidRPr="00955AAB" w:rsidRDefault="00547D6E" w:rsidP="00273B59">
            <w:pPr>
              <w:pStyle w:val="Normal6a"/>
            </w:pPr>
            <w:r w:rsidRPr="00955AAB">
              <w:t>(d)</w:t>
            </w:r>
            <w:r w:rsidRPr="00955AAB">
              <w:tab/>
              <w:t xml:space="preserve">establish structured cooperation among clinical centres, research organisations, </w:t>
            </w:r>
            <w:r w:rsidRPr="00955AAB">
              <w:rPr>
                <w:b/>
                <w:i/>
              </w:rPr>
              <w:t>European Reference Networks established pursuant to Article 12 of Directive 2011/24/EU,</w:t>
            </w:r>
            <w:r w:rsidRPr="00955AAB">
              <w:t xml:space="preserve"> industrial developers of biotechnology products, </w:t>
            </w:r>
            <w:r w:rsidRPr="00955AAB">
              <w:rPr>
                <w:b/>
                <w:i/>
              </w:rPr>
              <w:t>relevant financing partners,</w:t>
            </w:r>
            <w:r w:rsidRPr="00955AAB">
              <w:t xml:space="preserve"> regulators</w:t>
            </w:r>
            <w:r w:rsidRPr="00955AAB">
              <w:rPr>
                <w:b/>
                <w:i/>
              </w:rPr>
              <w:t>, health technology assessment bodies, payers and patient organisations</w:t>
            </w:r>
            <w:r w:rsidRPr="00955AAB">
              <w:t>;</w:t>
            </w:r>
          </w:p>
        </w:tc>
      </w:tr>
    </w:tbl>
    <w:p w14:paraId="6777D5A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B4CFBC7" w14:textId="77777777" w:rsidR="00547D6E" w:rsidRPr="00955AAB" w:rsidRDefault="00547D6E" w:rsidP="00547D6E">
      <w:r w:rsidRPr="00955AAB">
        <w:rPr>
          <w:rStyle w:val="HideTWBExt"/>
        </w:rPr>
        <w:t>&lt;/Amend&gt;</w:t>
      </w:r>
    </w:p>
    <w:p w14:paraId="099FE4F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1518</w:t>
      </w:r>
      <w:r w:rsidRPr="00955AAB">
        <w:rPr>
          <w:rStyle w:val="HideTWBExt"/>
          <w:b w:val="0"/>
        </w:rPr>
        <w:t>&lt;/NumAm&gt;</w:t>
      </w:r>
    </w:p>
    <w:p w14:paraId="561E74C6" w14:textId="77777777" w:rsidR="00547D6E" w:rsidRPr="00955AAB" w:rsidRDefault="00547D6E" w:rsidP="00547D6E">
      <w:pPr>
        <w:pStyle w:val="NormalBold"/>
      </w:pPr>
      <w:r w:rsidRPr="00955AAB">
        <w:rPr>
          <w:rStyle w:val="HideTWBExt"/>
          <w:b w:val="0"/>
        </w:rPr>
        <w:t>&lt;RepeatBlock-By&gt;&lt;Members&gt;</w:t>
      </w:r>
      <w:r w:rsidRPr="00955AAB">
        <w:t>Vytenis Povilas Andriukaitis</w:t>
      </w:r>
      <w:r w:rsidRPr="00955AAB">
        <w:rPr>
          <w:rStyle w:val="HideTWBExt"/>
          <w:b w:val="0"/>
        </w:rPr>
        <w:t>&lt;/Members&gt;</w:t>
      </w:r>
    </w:p>
    <w:p w14:paraId="6972A280" w14:textId="77777777" w:rsidR="00547D6E" w:rsidRPr="00955AAB" w:rsidRDefault="00547D6E" w:rsidP="00547D6E">
      <w:pPr>
        <w:pStyle w:val="NormalBold"/>
      </w:pPr>
      <w:r w:rsidRPr="00955AAB">
        <w:rPr>
          <w:rStyle w:val="HideTWBExt"/>
          <w:b w:val="0"/>
        </w:rPr>
        <w:t>&lt;/RepeatBlock-By&gt;</w:t>
      </w:r>
    </w:p>
    <w:p w14:paraId="6DD0E8C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27F2A29" w14:textId="77777777" w:rsidR="00547D6E" w:rsidRPr="00955AAB" w:rsidRDefault="00547D6E" w:rsidP="00547D6E">
      <w:pPr>
        <w:pStyle w:val="NormalBold"/>
      </w:pPr>
      <w:r w:rsidRPr="00955AAB">
        <w:rPr>
          <w:rStyle w:val="HideTWBExt"/>
          <w:b w:val="0"/>
        </w:rPr>
        <w:t>&lt;Article&gt;</w:t>
      </w:r>
      <w:r w:rsidRPr="00955AAB">
        <w:t>Article 6 – paragraph 2 – point d</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96D90BD" w14:textId="77777777" w:rsidTr="00273B59">
        <w:trPr>
          <w:trHeight w:hRule="exact" w:val="240"/>
          <w:jc w:val="center"/>
        </w:trPr>
        <w:tc>
          <w:tcPr>
            <w:tcW w:w="9752" w:type="dxa"/>
            <w:gridSpan w:val="2"/>
            <w:tcBorders>
              <w:top w:val="nil"/>
              <w:left w:val="nil"/>
              <w:bottom w:val="nil"/>
              <w:right w:val="nil"/>
            </w:tcBorders>
          </w:tcPr>
          <w:p w14:paraId="638110C7" w14:textId="77777777" w:rsidR="00547D6E" w:rsidRPr="00955AAB" w:rsidRDefault="00547D6E" w:rsidP="00273B59"/>
        </w:tc>
      </w:tr>
      <w:tr w:rsidR="00955AAB" w:rsidRPr="00955AAB" w14:paraId="1FBC5C76" w14:textId="77777777" w:rsidTr="00273B59">
        <w:trPr>
          <w:trHeight w:val="240"/>
          <w:jc w:val="center"/>
        </w:trPr>
        <w:tc>
          <w:tcPr>
            <w:tcW w:w="4876" w:type="dxa"/>
            <w:tcBorders>
              <w:top w:val="nil"/>
              <w:left w:val="nil"/>
              <w:bottom w:val="nil"/>
              <w:right w:val="nil"/>
            </w:tcBorders>
          </w:tcPr>
          <w:p w14:paraId="2B56897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1E455CD" w14:textId="77777777" w:rsidR="00547D6E" w:rsidRPr="00955AAB" w:rsidRDefault="00547D6E" w:rsidP="00273B59">
            <w:pPr>
              <w:pStyle w:val="AmColumnHeading"/>
            </w:pPr>
            <w:r w:rsidRPr="00955AAB">
              <w:t>Amendment</w:t>
            </w:r>
          </w:p>
        </w:tc>
      </w:tr>
      <w:tr w:rsidR="00955AAB" w:rsidRPr="00955AAB" w14:paraId="0BF66E53" w14:textId="77777777" w:rsidTr="00273B59">
        <w:trPr>
          <w:jc w:val="center"/>
        </w:trPr>
        <w:tc>
          <w:tcPr>
            <w:tcW w:w="4876" w:type="dxa"/>
            <w:tcBorders>
              <w:top w:val="nil"/>
              <w:left w:val="nil"/>
              <w:bottom w:val="nil"/>
              <w:right w:val="nil"/>
            </w:tcBorders>
          </w:tcPr>
          <w:p w14:paraId="1833DD2E" w14:textId="77777777" w:rsidR="00547D6E" w:rsidRPr="00955AAB" w:rsidRDefault="00547D6E" w:rsidP="00273B59">
            <w:pPr>
              <w:pStyle w:val="Normal6a"/>
            </w:pPr>
            <w:r w:rsidRPr="00955AAB">
              <w:t>(d)</w:t>
            </w:r>
            <w:r w:rsidRPr="00955AAB">
              <w:tab/>
              <w:t>establish structured cooperation among clinical centres, research organisations, industrial developers of biotechnology products, investors and regulators</w:t>
            </w:r>
            <w:r w:rsidRPr="00955AAB">
              <w:rPr>
                <w:b/>
                <w:i/>
              </w:rPr>
              <w:t>;</w:t>
            </w:r>
          </w:p>
        </w:tc>
        <w:tc>
          <w:tcPr>
            <w:tcW w:w="4876" w:type="dxa"/>
            <w:tcBorders>
              <w:top w:val="nil"/>
              <w:left w:val="nil"/>
              <w:bottom w:val="nil"/>
              <w:right w:val="nil"/>
            </w:tcBorders>
          </w:tcPr>
          <w:p w14:paraId="18B8FE09" w14:textId="77777777" w:rsidR="00547D6E" w:rsidRPr="00955AAB" w:rsidRDefault="00547D6E" w:rsidP="00273B59">
            <w:pPr>
              <w:pStyle w:val="Normal6a"/>
            </w:pPr>
            <w:r w:rsidRPr="00955AAB">
              <w:t>(d)</w:t>
            </w:r>
            <w:r w:rsidRPr="00955AAB">
              <w:tab/>
              <w:t>establish structured cooperation among clinical centres, research organisations, industrial developers of biotechnology products, investors</w:t>
            </w:r>
            <w:r w:rsidRPr="00955AAB">
              <w:rPr>
                <w:b/>
                <w:i/>
              </w:rPr>
              <w:t>, patient representatives</w:t>
            </w:r>
            <w:r w:rsidRPr="00955AAB">
              <w:t xml:space="preserve"> and regulators </w:t>
            </w:r>
            <w:r w:rsidRPr="00955AAB">
              <w:rPr>
                <w:b/>
                <w:i/>
              </w:rPr>
              <w:t xml:space="preserve">and, where </w:t>
            </w:r>
            <w:r w:rsidRPr="00955AAB">
              <w:rPr>
                <w:b/>
                <w:i/>
              </w:rPr>
              <w:lastRenderedPageBreak/>
              <w:t>relevant, European Reference Networks.</w:t>
            </w:r>
          </w:p>
        </w:tc>
      </w:tr>
    </w:tbl>
    <w:p w14:paraId="07F30B78"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20BBF9B" w14:textId="77777777" w:rsidR="00547D6E" w:rsidRPr="00955AAB" w:rsidRDefault="00547D6E" w:rsidP="00547D6E">
      <w:r w:rsidRPr="00955AAB">
        <w:rPr>
          <w:rStyle w:val="HideTWBExt"/>
        </w:rPr>
        <w:t>&lt;/Amend&gt;</w:t>
      </w:r>
    </w:p>
    <w:p w14:paraId="3DFCF4B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1519</w:t>
      </w:r>
      <w:r w:rsidRPr="00955AAB">
        <w:rPr>
          <w:rStyle w:val="HideTWBExt"/>
          <w:b w:val="0"/>
        </w:rPr>
        <w:t>&lt;/NumAm&gt;</w:t>
      </w:r>
    </w:p>
    <w:p w14:paraId="2C440E42"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49E3D04B" w14:textId="77777777" w:rsidR="00547D6E" w:rsidRPr="00955AAB" w:rsidRDefault="00547D6E" w:rsidP="00547D6E">
      <w:pPr>
        <w:pStyle w:val="NormalBold"/>
      </w:pPr>
      <w:r w:rsidRPr="00955AAB">
        <w:rPr>
          <w:rStyle w:val="HideTWBExt"/>
          <w:b w:val="0"/>
        </w:rPr>
        <w:t>&lt;/RepeatBlock-By&gt;</w:t>
      </w:r>
    </w:p>
    <w:p w14:paraId="43BAB0A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C18B81C" w14:textId="77777777" w:rsidR="00547D6E" w:rsidRPr="00955AAB" w:rsidRDefault="00547D6E" w:rsidP="00547D6E">
      <w:pPr>
        <w:pStyle w:val="NormalBold"/>
      </w:pPr>
      <w:r w:rsidRPr="00955AAB">
        <w:rPr>
          <w:rStyle w:val="HideTWBExt"/>
          <w:b w:val="0"/>
        </w:rPr>
        <w:t>&lt;Article&gt;</w:t>
      </w:r>
      <w:r w:rsidRPr="00955AAB">
        <w:t>Article 6 – paragraph 2 – point d</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0A5C90F" w14:textId="77777777" w:rsidTr="00273B59">
        <w:trPr>
          <w:trHeight w:hRule="exact" w:val="240"/>
          <w:jc w:val="center"/>
        </w:trPr>
        <w:tc>
          <w:tcPr>
            <w:tcW w:w="9752" w:type="dxa"/>
            <w:gridSpan w:val="2"/>
            <w:tcBorders>
              <w:top w:val="nil"/>
              <w:left w:val="nil"/>
              <w:bottom w:val="nil"/>
              <w:right w:val="nil"/>
            </w:tcBorders>
          </w:tcPr>
          <w:p w14:paraId="0B5BED28" w14:textId="77777777" w:rsidR="00547D6E" w:rsidRPr="00955AAB" w:rsidRDefault="00547D6E" w:rsidP="00273B59"/>
        </w:tc>
      </w:tr>
      <w:tr w:rsidR="00955AAB" w:rsidRPr="00955AAB" w14:paraId="54E99D5E" w14:textId="77777777" w:rsidTr="00273B59">
        <w:trPr>
          <w:trHeight w:val="240"/>
          <w:jc w:val="center"/>
        </w:trPr>
        <w:tc>
          <w:tcPr>
            <w:tcW w:w="4876" w:type="dxa"/>
            <w:tcBorders>
              <w:top w:val="nil"/>
              <w:left w:val="nil"/>
              <w:bottom w:val="nil"/>
              <w:right w:val="nil"/>
            </w:tcBorders>
          </w:tcPr>
          <w:p w14:paraId="531F20C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C38AA49" w14:textId="77777777" w:rsidR="00547D6E" w:rsidRPr="00955AAB" w:rsidRDefault="00547D6E" w:rsidP="00273B59">
            <w:pPr>
              <w:pStyle w:val="AmColumnHeading"/>
            </w:pPr>
            <w:r w:rsidRPr="00955AAB">
              <w:t>Amendment</w:t>
            </w:r>
          </w:p>
        </w:tc>
      </w:tr>
      <w:tr w:rsidR="00955AAB" w:rsidRPr="00955AAB" w14:paraId="3D70CB35" w14:textId="77777777" w:rsidTr="00273B59">
        <w:trPr>
          <w:jc w:val="center"/>
        </w:trPr>
        <w:tc>
          <w:tcPr>
            <w:tcW w:w="4876" w:type="dxa"/>
            <w:tcBorders>
              <w:top w:val="nil"/>
              <w:left w:val="nil"/>
              <w:bottom w:val="nil"/>
              <w:right w:val="nil"/>
            </w:tcBorders>
          </w:tcPr>
          <w:p w14:paraId="2146F9E4" w14:textId="77777777" w:rsidR="00547D6E" w:rsidRPr="00955AAB" w:rsidRDefault="00547D6E" w:rsidP="00273B59">
            <w:pPr>
              <w:pStyle w:val="Normal6a"/>
            </w:pPr>
            <w:r w:rsidRPr="00955AAB">
              <w:t>(d)</w:t>
            </w:r>
            <w:r w:rsidRPr="00955AAB">
              <w:tab/>
              <w:t>establish structured cooperation among clinical centres, research organisations, industrial developers of biotechnology products, investors and regulators;</w:t>
            </w:r>
          </w:p>
        </w:tc>
        <w:tc>
          <w:tcPr>
            <w:tcW w:w="4876" w:type="dxa"/>
            <w:tcBorders>
              <w:top w:val="nil"/>
              <w:left w:val="nil"/>
              <w:bottom w:val="nil"/>
              <w:right w:val="nil"/>
            </w:tcBorders>
          </w:tcPr>
          <w:p w14:paraId="3AED5208" w14:textId="77777777" w:rsidR="00547D6E" w:rsidRPr="00955AAB" w:rsidRDefault="00547D6E" w:rsidP="00273B59">
            <w:pPr>
              <w:pStyle w:val="Normal6a"/>
            </w:pPr>
            <w:r w:rsidRPr="00955AAB">
              <w:t>(d)</w:t>
            </w:r>
            <w:r w:rsidRPr="00955AAB">
              <w:tab/>
              <w:t>establish structured cooperation among clinical centres, research organisations, industrial developers of biotechnology products, investors</w:t>
            </w:r>
            <w:r w:rsidRPr="00955AAB">
              <w:rPr>
                <w:b/>
                <w:i/>
              </w:rPr>
              <w:t>, health technology assessment bodies, patient organisation</w:t>
            </w:r>
            <w:r w:rsidRPr="00955AAB">
              <w:t xml:space="preserve"> and regulators;</w:t>
            </w:r>
          </w:p>
        </w:tc>
      </w:tr>
    </w:tbl>
    <w:p w14:paraId="2B3082F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F1D78AC" w14:textId="77777777" w:rsidR="00547D6E" w:rsidRPr="00955AAB" w:rsidRDefault="00547D6E" w:rsidP="00547D6E">
      <w:r w:rsidRPr="00955AAB">
        <w:rPr>
          <w:rStyle w:val="HideTWBExt"/>
        </w:rPr>
        <w:t>&lt;/Amend&gt;</w:t>
      </w:r>
    </w:p>
    <w:p w14:paraId="2131B37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1520</w:t>
      </w:r>
      <w:r w:rsidRPr="00955AAB">
        <w:rPr>
          <w:rStyle w:val="HideTWBExt"/>
          <w:b w:val="0"/>
        </w:rPr>
        <w:t>&lt;/NumAm&gt;</w:t>
      </w:r>
    </w:p>
    <w:p w14:paraId="0ABF1D8D"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60DD5B1D"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26FD422A" w14:textId="77777777" w:rsidR="00547D6E" w:rsidRPr="00955AAB" w:rsidRDefault="00547D6E" w:rsidP="00547D6E">
      <w:pPr>
        <w:pStyle w:val="NormalBold"/>
      </w:pPr>
      <w:r w:rsidRPr="00955AAB">
        <w:rPr>
          <w:rStyle w:val="HideTWBExt"/>
          <w:b w:val="0"/>
        </w:rPr>
        <w:t>&lt;/RepeatBlock-By&gt;</w:t>
      </w:r>
    </w:p>
    <w:p w14:paraId="5CE0002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872A92B" w14:textId="77777777" w:rsidR="00547D6E" w:rsidRPr="00955AAB" w:rsidRDefault="00547D6E" w:rsidP="00547D6E">
      <w:pPr>
        <w:pStyle w:val="NormalBold"/>
      </w:pPr>
      <w:r w:rsidRPr="00955AAB">
        <w:rPr>
          <w:rStyle w:val="HideTWBExt"/>
          <w:b w:val="0"/>
        </w:rPr>
        <w:t>&lt;Article&gt;</w:t>
      </w:r>
      <w:r w:rsidRPr="00955AAB">
        <w:t>Article 6 – paragraph 2 – point d</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A56FB59" w14:textId="77777777" w:rsidTr="00273B59">
        <w:trPr>
          <w:trHeight w:hRule="exact" w:val="240"/>
          <w:jc w:val="center"/>
        </w:trPr>
        <w:tc>
          <w:tcPr>
            <w:tcW w:w="9752" w:type="dxa"/>
            <w:gridSpan w:val="2"/>
            <w:tcBorders>
              <w:top w:val="nil"/>
              <w:left w:val="nil"/>
              <w:bottom w:val="nil"/>
              <w:right w:val="nil"/>
            </w:tcBorders>
          </w:tcPr>
          <w:p w14:paraId="01D097AA" w14:textId="77777777" w:rsidR="00547D6E" w:rsidRPr="00955AAB" w:rsidRDefault="00547D6E" w:rsidP="00273B59"/>
        </w:tc>
      </w:tr>
      <w:tr w:rsidR="00955AAB" w:rsidRPr="00955AAB" w14:paraId="5DEFDA31" w14:textId="77777777" w:rsidTr="00273B59">
        <w:trPr>
          <w:trHeight w:val="240"/>
          <w:jc w:val="center"/>
        </w:trPr>
        <w:tc>
          <w:tcPr>
            <w:tcW w:w="4876" w:type="dxa"/>
            <w:tcBorders>
              <w:top w:val="nil"/>
              <w:left w:val="nil"/>
              <w:bottom w:val="nil"/>
              <w:right w:val="nil"/>
            </w:tcBorders>
          </w:tcPr>
          <w:p w14:paraId="35F54DB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EB341CB" w14:textId="77777777" w:rsidR="00547D6E" w:rsidRPr="00955AAB" w:rsidRDefault="00547D6E" w:rsidP="00273B59">
            <w:pPr>
              <w:pStyle w:val="AmColumnHeading"/>
            </w:pPr>
            <w:r w:rsidRPr="00955AAB">
              <w:t>Amendment</w:t>
            </w:r>
          </w:p>
        </w:tc>
      </w:tr>
      <w:tr w:rsidR="00955AAB" w:rsidRPr="00955AAB" w14:paraId="6D20C1D1" w14:textId="77777777" w:rsidTr="00273B59">
        <w:trPr>
          <w:jc w:val="center"/>
        </w:trPr>
        <w:tc>
          <w:tcPr>
            <w:tcW w:w="4876" w:type="dxa"/>
            <w:tcBorders>
              <w:top w:val="nil"/>
              <w:left w:val="nil"/>
              <w:bottom w:val="nil"/>
              <w:right w:val="nil"/>
            </w:tcBorders>
          </w:tcPr>
          <w:p w14:paraId="559274A6" w14:textId="77777777" w:rsidR="00547D6E" w:rsidRPr="00955AAB" w:rsidRDefault="00547D6E" w:rsidP="00273B59">
            <w:pPr>
              <w:pStyle w:val="Normal6a"/>
            </w:pPr>
            <w:r w:rsidRPr="00955AAB">
              <w:t>(d)</w:t>
            </w:r>
            <w:r w:rsidRPr="00955AAB">
              <w:tab/>
              <w:t>establish structured cooperation among clinical centres, research organisations, industrial developers of biotechnology products, investors and regulators;</w:t>
            </w:r>
          </w:p>
        </w:tc>
        <w:tc>
          <w:tcPr>
            <w:tcW w:w="4876" w:type="dxa"/>
            <w:tcBorders>
              <w:top w:val="nil"/>
              <w:left w:val="nil"/>
              <w:bottom w:val="nil"/>
              <w:right w:val="nil"/>
            </w:tcBorders>
          </w:tcPr>
          <w:p w14:paraId="6E91DEE4" w14:textId="77777777" w:rsidR="00547D6E" w:rsidRPr="00955AAB" w:rsidRDefault="00547D6E" w:rsidP="00273B59">
            <w:pPr>
              <w:pStyle w:val="Normal6a"/>
            </w:pPr>
            <w:r w:rsidRPr="00955AAB">
              <w:t>(d)</w:t>
            </w:r>
            <w:r w:rsidRPr="00955AAB">
              <w:tab/>
              <w:t xml:space="preserve">establish structured cooperation among clinical centres, research organisations, </w:t>
            </w:r>
            <w:r w:rsidRPr="00955AAB">
              <w:rPr>
                <w:b/>
                <w:i/>
              </w:rPr>
              <w:t>healthcare professionals involved in the preparation and administration of advanced therapies,</w:t>
            </w:r>
            <w:r w:rsidRPr="00955AAB">
              <w:t xml:space="preserve"> industrial developers of biotechnology products, investors and regulators;</w:t>
            </w:r>
          </w:p>
        </w:tc>
      </w:tr>
    </w:tbl>
    <w:p w14:paraId="1CB86BD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A0D9C6C" w14:textId="77777777" w:rsidR="00547D6E" w:rsidRPr="00955AAB" w:rsidRDefault="00547D6E" w:rsidP="00547D6E">
      <w:r w:rsidRPr="00955AAB">
        <w:rPr>
          <w:rStyle w:val="HideTWBExt"/>
        </w:rPr>
        <w:t>&lt;/Amend&gt;</w:t>
      </w:r>
    </w:p>
    <w:p w14:paraId="53756D1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1521</w:t>
      </w:r>
      <w:r w:rsidRPr="00955AAB">
        <w:rPr>
          <w:rStyle w:val="HideTWBExt"/>
          <w:b w:val="0"/>
        </w:rPr>
        <w:t>&lt;/NumAm&gt;</w:t>
      </w:r>
    </w:p>
    <w:p w14:paraId="5AE67DF1"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577A730C" w14:textId="77777777" w:rsidR="00547D6E" w:rsidRPr="00955AAB" w:rsidRDefault="00547D6E" w:rsidP="00547D6E">
      <w:pPr>
        <w:pStyle w:val="NormalBold"/>
      </w:pPr>
      <w:r w:rsidRPr="00955AAB">
        <w:rPr>
          <w:rStyle w:val="HideTWBExt"/>
          <w:b w:val="0"/>
        </w:rPr>
        <w:t>&lt;/RepeatBlock-By&gt;</w:t>
      </w:r>
    </w:p>
    <w:p w14:paraId="0F9C6DCD" w14:textId="77777777" w:rsidR="00547D6E" w:rsidRPr="00955AAB" w:rsidRDefault="00547D6E" w:rsidP="00547D6E">
      <w:pPr>
        <w:pStyle w:val="NormalBold"/>
      </w:pPr>
      <w:r w:rsidRPr="00955AAB">
        <w:rPr>
          <w:rStyle w:val="HideTWBExt"/>
          <w:b w:val="0"/>
        </w:rPr>
        <w:lastRenderedPageBreak/>
        <w:t>&lt;DocAmend&gt;</w:t>
      </w:r>
      <w:r w:rsidRPr="00955AAB">
        <w:t>Proposal for a regulation</w:t>
      </w:r>
      <w:r w:rsidRPr="00955AAB">
        <w:rPr>
          <w:rStyle w:val="HideTWBExt"/>
          <w:b w:val="0"/>
        </w:rPr>
        <w:t>&lt;/DocAmend&gt;</w:t>
      </w:r>
    </w:p>
    <w:p w14:paraId="7F2D0E29" w14:textId="77777777" w:rsidR="00547D6E" w:rsidRPr="00955AAB" w:rsidRDefault="00547D6E" w:rsidP="00547D6E">
      <w:pPr>
        <w:pStyle w:val="NormalBold"/>
      </w:pPr>
      <w:r w:rsidRPr="00955AAB">
        <w:rPr>
          <w:rStyle w:val="HideTWBExt"/>
          <w:b w:val="0"/>
        </w:rPr>
        <w:t>&lt;Article&gt;</w:t>
      </w:r>
      <w:r w:rsidRPr="00955AAB">
        <w:t>Article 6 – paragraph 2 – point d</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8F6B74B" w14:textId="77777777" w:rsidTr="00273B59">
        <w:trPr>
          <w:trHeight w:hRule="exact" w:val="240"/>
          <w:jc w:val="center"/>
        </w:trPr>
        <w:tc>
          <w:tcPr>
            <w:tcW w:w="9752" w:type="dxa"/>
            <w:gridSpan w:val="2"/>
            <w:tcBorders>
              <w:top w:val="nil"/>
              <w:left w:val="nil"/>
              <w:bottom w:val="nil"/>
              <w:right w:val="nil"/>
            </w:tcBorders>
          </w:tcPr>
          <w:p w14:paraId="7E85400A" w14:textId="77777777" w:rsidR="00547D6E" w:rsidRPr="00955AAB" w:rsidRDefault="00547D6E" w:rsidP="00273B59"/>
        </w:tc>
      </w:tr>
      <w:tr w:rsidR="00955AAB" w:rsidRPr="00955AAB" w14:paraId="748ADD8D" w14:textId="77777777" w:rsidTr="00273B59">
        <w:trPr>
          <w:trHeight w:val="240"/>
          <w:jc w:val="center"/>
        </w:trPr>
        <w:tc>
          <w:tcPr>
            <w:tcW w:w="4876" w:type="dxa"/>
            <w:tcBorders>
              <w:top w:val="nil"/>
              <w:left w:val="nil"/>
              <w:bottom w:val="nil"/>
              <w:right w:val="nil"/>
            </w:tcBorders>
          </w:tcPr>
          <w:p w14:paraId="0BE2953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E83E23C" w14:textId="77777777" w:rsidR="00547D6E" w:rsidRPr="00955AAB" w:rsidRDefault="00547D6E" w:rsidP="00273B59">
            <w:pPr>
              <w:pStyle w:val="AmColumnHeading"/>
            </w:pPr>
            <w:r w:rsidRPr="00955AAB">
              <w:t>Amendment</w:t>
            </w:r>
          </w:p>
        </w:tc>
      </w:tr>
      <w:tr w:rsidR="00955AAB" w:rsidRPr="00955AAB" w14:paraId="03261530" w14:textId="77777777" w:rsidTr="00273B59">
        <w:trPr>
          <w:jc w:val="center"/>
        </w:trPr>
        <w:tc>
          <w:tcPr>
            <w:tcW w:w="4876" w:type="dxa"/>
            <w:tcBorders>
              <w:top w:val="nil"/>
              <w:left w:val="nil"/>
              <w:bottom w:val="nil"/>
              <w:right w:val="nil"/>
            </w:tcBorders>
          </w:tcPr>
          <w:p w14:paraId="0E626E8D" w14:textId="77777777" w:rsidR="00547D6E" w:rsidRPr="00955AAB" w:rsidRDefault="00547D6E" w:rsidP="00273B59">
            <w:pPr>
              <w:pStyle w:val="Normal6a"/>
            </w:pPr>
            <w:r w:rsidRPr="00955AAB">
              <w:t>(d)</w:t>
            </w:r>
            <w:r w:rsidRPr="00955AAB">
              <w:tab/>
              <w:t>establish structured cooperation among clinical centres, research organisations, industrial developers of biotechnology products, investors and regulators;</w:t>
            </w:r>
          </w:p>
        </w:tc>
        <w:tc>
          <w:tcPr>
            <w:tcW w:w="4876" w:type="dxa"/>
            <w:tcBorders>
              <w:top w:val="nil"/>
              <w:left w:val="nil"/>
              <w:bottom w:val="nil"/>
              <w:right w:val="nil"/>
            </w:tcBorders>
          </w:tcPr>
          <w:p w14:paraId="7137C24E" w14:textId="77777777" w:rsidR="00547D6E" w:rsidRPr="00955AAB" w:rsidRDefault="00547D6E" w:rsidP="00273B59">
            <w:pPr>
              <w:pStyle w:val="Normal6a"/>
            </w:pPr>
            <w:r w:rsidRPr="00955AAB">
              <w:t>(d)</w:t>
            </w:r>
            <w:r w:rsidRPr="00955AAB">
              <w:tab/>
              <w:t>establish structured cooperation among clinical centres, research organisations, industrial developers of biotechnology products, investors and regulators</w:t>
            </w:r>
            <w:r w:rsidRPr="00955AAB">
              <w:rPr>
                <w:b/>
                <w:i/>
              </w:rPr>
              <w:t>, health technology assessment (HTA) bodies, payers and patient organisations</w:t>
            </w:r>
            <w:r w:rsidRPr="00955AAB">
              <w:t>;</w:t>
            </w:r>
          </w:p>
        </w:tc>
      </w:tr>
    </w:tbl>
    <w:p w14:paraId="670786CF"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6CBB222" w14:textId="77777777" w:rsidR="00547D6E" w:rsidRPr="00955AAB" w:rsidRDefault="00547D6E" w:rsidP="00547D6E">
      <w:r w:rsidRPr="00955AAB">
        <w:rPr>
          <w:rStyle w:val="HideTWBExt"/>
        </w:rPr>
        <w:t>&lt;/Amend&gt;</w:t>
      </w:r>
    </w:p>
    <w:p w14:paraId="53FC693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1522</w:t>
      </w:r>
      <w:r w:rsidRPr="00955AAB">
        <w:rPr>
          <w:rStyle w:val="HideTWBExt"/>
          <w:b w:val="0"/>
        </w:rPr>
        <w:t>&lt;/NumAm&gt;</w:t>
      </w:r>
    </w:p>
    <w:p w14:paraId="155D2D2A" w14:textId="77777777" w:rsidR="00547D6E" w:rsidRPr="00955AAB" w:rsidRDefault="00547D6E" w:rsidP="00547D6E">
      <w:pPr>
        <w:pStyle w:val="NormalBold"/>
      </w:pPr>
      <w:r w:rsidRPr="00955AAB">
        <w:rPr>
          <w:rStyle w:val="HideTWBExt"/>
          <w:b w:val="0"/>
        </w:rPr>
        <w:t>&lt;RepeatBlock-By&gt;&lt;Members&gt;</w:t>
      </w:r>
      <w:r w:rsidRPr="00955AAB">
        <w:t>Dario Nardella, Georgia Tramacere, Sofie Eriksson, Vytenis Povilas Andriukaitis</w:t>
      </w:r>
      <w:r w:rsidRPr="00955AAB">
        <w:rPr>
          <w:rStyle w:val="HideTWBExt"/>
          <w:b w:val="0"/>
        </w:rPr>
        <w:t>&lt;/Members&gt;</w:t>
      </w:r>
    </w:p>
    <w:p w14:paraId="329A50FE" w14:textId="77777777" w:rsidR="00547D6E" w:rsidRPr="00955AAB" w:rsidRDefault="00547D6E" w:rsidP="00547D6E">
      <w:pPr>
        <w:pStyle w:val="NormalBold"/>
      </w:pPr>
      <w:r w:rsidRPr="00955AAB">
        <w:rPr>
          <w:rStyle w:val="HideTWBExt"/>
          <w:b w:val="0"/>
        </w:rPr>
        <w:t>&lt;/RepeatBlock-By&gt;</w:t>
      </w:r>
    </w:p>
    <w:p w14:paraId="6521E49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04C0152" w14:textId="77777777" w:rsidR="00547D6E" w:rsidRPr="00955AAB" w:rsidRDefault="00547D6E" w:rsidP="00547D6E">
      <w:pPr>
        <w:pStyle w:val="NormalBold"/>
      </w:pPr>
      <w:r w:rsidRPr="00955AAB">
        <w:rPr>
          <w:rStyle w:val="HideTWBExt"/>
          <w:b w:val="0"/>
        </w:rPr>
        <w:t>&lt;Article&gt;</w:t>
      </w:r>
      <w:r w:rsidRPr="00955AAB">
        <w:t>Article 6 – paragraph 2 – point d</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A96DBF9" w14:textId="77777777" w:rsidTr="00273B59">
        <w:trPr>
          <w:trHeight w:hRule="exact" w:val="240"/>
          <w:jc w:val="center"/>
        </w:trPr>
        <w:tc>
          <w:tcPr>
            <w:tcW w:w="9752" w:type="dxa"/>
            <w:gridSpan w:val="2"/>
            <w:tcBorders>
              <w:top w:val="nil"/>
              <w:left w:val="nil"/>
              <w:bottom w:val="nil"/>
              <w:right w:val="nil"/>
            </w:tcBorders>
          </w:tcPr>
          <w:p w14:paraId="5EDBA005" w14:textId="77777777" w:rsidR="00547D6E" w:rsidRPr="00955AAB" w:rsidRDefault="00547D6E" w:rsidP="00273B59"/>
        </w:tc>
      </w:tr>
      <w:tr w:rsidR="00955AAB" w:rsidRPr="00955AAB" w14:paraId="382998D3" w14:textId="77777777" w:rsidTr="00273B59">
        <w:trPr>
          <w:trHeight w:val="240"/>
          <w:jc w:val="center"/>
        </w:trPr>
        <w:tc>
          <w:tcPr>
            <w:tcW w:w="4876" w:type="dxa"/>
            <w:tcBorders>
              <w:top w:val="nil"/>
              <w:left w:val="nil"/>
              <w:bottom w:val="nil"/>
              <w:right w:val="nil"/>
            </w:tcBorders>
          </w:tcPr>
          <w:p w14:paraId="7881B878"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38ECBB5" w14:textId="77777777" w:rsidR="00547D6E" w:rsidRPr="00955AAB" w:rsidRDefault="00547D6E" w:rsidP="00273B59">
            <w:pPr>
              <w:pStyle w:val="AmColumnHeading"/>
            </w:pPr>
            <w:r w:rsidRPr="00955AAB">
              <w:t>Amendment</w:t>
            </w:r>
          </w:p>
        </w:tc>
      </w:tr>
      <w:tr w:rsidR="00955AAB" w:rsidRPr="00955AAB" w14:paraId="5617C098" w14:textId="77777777" w:rsidTr="00273B59">
        <w:trPr>
          <w:jc w:val="center"/>
        </w:trPr>
        <w:tc>
          <w:tcPr>
            <w:tcW w:w="4876" w:type="dxa"/>
            <w:tcBorders>
              <w:top w:val="nil"/>
              <w:left w:val="nil"/>
              <w:bottom w:val="nil"/>
              <w:right w:val="nil"/>
            </w:tcBorders>
          </w:tcPr>
          <w:p w14:paraId="2ED8A7BA" w14:textId="77777777" w:rsidR="00547D6E" w:rsidRPr="00955AAB" w:rsidRDefault="00547D6E" w:rsidP="00273B59">
            <w:pPr>
              <w:pStyle w:val="Normal6a"/>
            </w:pPr>
            <w:r w:rsidRPr="00955AAB">
              <w:t>(d)</w:t>
            </w:r>
            <w:r w:rsidRPr="00955AAB">
              <w:tab/>
              <w:t>establish structured cooperation among clinical centres, research organisations, industrial developers of biotechnology products, investors and regulators;</w:t>
            </w:r>
          </w:p>
        </w:tc>
        <w:tc>
          <w:tcPr>
            <w:tcW w:w="4876" w:type="dxa"/>
            <w:tcBorders>
              <w:top w:val="nil"/>
              <w:left w:val="nil"/>
              <w:bottom w:val="nil"/>
              <w:right w:val="nil"/>
            </w:tcBorders>
          </w:tcPr>
          <w:p w14:paraId="48A75294" w14:textId="77777777" w:rsidR="00547D6E" w:rsidRPr="00955AAB" w:rsidRDefault="00547D6E" w:rsidP="00273B59">
            <w:pPr>
              <w:pStyle w:val="Normal6a"/>
            </w:pPr>
            <w:r w:rsidRPr="00955AAB">
              <w:t>(d)</w:t>
            </w:r>
            <w:r w:rsidRPr="00955AAB">
              <w:tab/>
              <w:t>establish structured cooperation among clinical centres, research organisations, industrial developers of biotechnology products, investors and regulators</w:t>
            </w:r>
            <w:r w:rsidRPr="00955AAB">
              <w:rPr>
                <w:b/>
                <w:i/>
              </w:rPr>
              <w:t>, health technology assessment bodies, payers and patient organisations</w:t>
            </w:r>
            <w:r w:rsidRPr="00955AAB">
              <w:t>;</w:t>
            </w:r>
          </w:p>
        </w:tc>
      </w:tr>
    </w:tbl>
    <w:p w14:paraId="68447656"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57CA965" w14:textId="77777777" w:rsidR="00547D6E" w:rsidRPr="00955AAB" w:rsidRDefault="00547D6E" w:rsidP="00547D6E">
      <w:r w:rsidRPr="00955AAB">
        <w:rPr>
          <w:rStyle w:val="HideTWBExt"/>
        </w:rPr>
        <w:t>&lt;/Amend&gt;</w:t>
      </w:r>
    </w:p>
    <w:p w14:paraId="58B57C9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1523</w:t>
      </w:r>
      <w:r w:rsidRPr="00955AAB">
        <w:rPr>
          <w:rStyle w:val="HideTWBExt"/>
          <w:b w:val="0"/>
        </w:rPr>
        <w:t>&lt;/NumAm&gt;</w:t>
      </w:r>
    </w:p>
    <w:p w14:paraId="4578D62A" w14:textId="77777777" w:rsidR="00547D6E" w:rsidRPr="00955AAB" w:rsidRDefault="00547D6E" w:rsidP="00547D6E">
      <w:pPr>
        <w:pStyle w:val="NormalBold"/>
      </w:pPr>
      <w:r w:rsidRPr="00955AAB">
        <w:rPr>
          <w:rStyle w:val="HideTWBExt"/>
          <w:b w:val="0"/>
        </w:rPr>
        <w:t>&lt;RepeatBlock-By&gt;&lt;Members&gt;</w:t>
      </w:r>
      <w:r w:rsidRPr="00955AAB">
        <w:t>Aurelijus Veryga</w:t>
      </w:r>
      <w:r w:rsidRPr="00955AAB">
        <w:rPr>
          <w:rStyle w:val="HideTWBExt"/>
          <w:b w:val="0"/>
        </w:rPr>
        <w:t>&lt;/Members&gt;</w:t>
      </w:r>
    </w:p>
    <w:p w14:paraId="47BCDD07" w14:textId="77777777" w:rsidR="00547D6E" w:rsidRPr="00955AAB" w:rsidRDefault="00547D6E" w:rsidP="00547D6E">
      <w:pPr>
        <w:pStyle w:val="NormalBold"/>
      </w:pPr>
      <w:r w:rsidRPr="00955AAB">
        <w:rPr>
          <w:rStyle w:val="HideTWBExt"/>
          <w:b w:val="0"/>
        </w:rPr>
        <w:t>&lt;/RepeatBlock-By&gt;</w:t>
      </w:r>
    </w:p>
    <w:p w14:paraId="3378323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52BCF5C" w14:textId="77777777" w:rsidR="00547D6E" w:rsidRPr="00955AAB" w:rsidRDefault="00547D6E" w:rsidP="00547D6E">
      <w:pPr>
        <w:pStyle w:val="NormalBold"/>
      </w:pPr>
      <w:r w:rsidRPr="00955AAB">
        <w:rPr>
          <w:rStyle w:val="HideTWBExt"/>
          <w:b w:val="0"/>
        </w:rPr>
        <w:t>&lt;Article&gt;</w:t>
      </w:r>
      <w:r w:rsidRPr="00955AAB">
        <w:t>Article 6 – paragraph 2 – point d</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FA4A038" w14:textId="77777777" w:rsidTr="00273B59">
        <w:trPr>
          <w:trHeight w:hRule="exact" w:val="240"/>
          <w:jc w:val="center"/>
        </w:trPr>
        <w:tc>
          <w:tcPr>
            <w:tcW w:w="9752" w:type="dxa"/>
            <w:gridSpan w:val="2"/>
            <w:tcBorders>
              <w:top w:val="nil"/>
              <w:left w:val="nil"/>
              <w:bottom w:val="nil"/>
              <w:right w:val="nil"/>
            </w:tcBorders>
          </w:tcPr>
          <w:p w14:paraId="1CBED2AB" w14:textId="77777777" w:rsidR="00547D6E" w:rsidRPr="00955AAB" w:rsidRDefault="00547D6E" w:rsidP="00273B59"/>
        </w:tc>
      </w:tr>
      <w:tr w:rsidR="00955AAB" w:rsidRPr="00955AAB" w14:paraId="540DCEAF" w14:textId="77777777" w:rsidTr="00273B59">
        <w:trPr>
          <w:trHeight w:val="240"/>
          <w:jc w:val="center"/>
        </w:trPr>
        <w:tc>
          <w:tcPr>
            <w:tcW w:w="4876" w:type="dxa"/>
            <w:tcBorders>
              <w:top w:val="nil"/>
              <w:left w:val="nil"/>
              <w:bottom w:val="nil"/>
              <w:right w:val="nil"/>
            </w:tcBorders>
          </w:tcPr>
          <w:p w14:paraId="49A363B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C35B92E" w14:textId="77777777" w:rsidR="00547D6E" w:rsidRPr="00955AAB" w:rsidRDefault="00547D6E" w:rsidP="00273B59">
            <w:pPr>
              <w:pStyle w:val="AmColumnHeading"/>
            </w:pPr>
            <w:r w:rsidRPr="00955AAB">
              <w:t>Amendment</w:t>
            </w:r>
          </w:p>
        </w:tc>
      </w:tr>
      <w:tr w:rsidR="00955AAB" w:rsidRPr="00955AAB" w14:paraId="63460197" w14:textId="77777777" w:rsidTr="00273B59">
        <w:trPr>
          <w:jc w:val="center"/>
        </w:trPr>
        <w:tc>
          <w:tcPr>
            <w:tcW w:w="4876" w:type="dxa"/>
            <w:tcBorders>
              <w:top w:val="nil"/>
              <w:left w:val="nil"/>
              <w:bottom w:val="nil"/>
              <w:right w:val="nil"/>
            </w:tcBorders>
          </w:tcPr>
          <w:p w14:paraId="30BEF986" w14:textId="77777777" w:rsidR="00547D6E" w:rsidRPr="00955AAB" w:rsidRDefault="00547D6E" w:rsidP="00273B59">
            <w:pPr>
              <w:pStyle w:val="Normal6a"/>
            </w:pPr>
            <w:r w:rsidRPr="00955AAB">
              <w:t>(d)</w:t>
            </w:r>
            <w:r w:rsidRPr="00955AAB">
              <w:tab/>
              <w:t>establish structured cooperation among clinical centres, research organisations, industrial developers of biotechnology products, investors and regulators;</w:t>
            </w:r>
          </w:p>
        </w:tc>
        <w:tc>
          <w:tcPr>
            <w:tcW w:w="4876" w:type="dxa"/>
            <w:tcBorders>
              <w:top w:val="nil"/>
              <w:left w:val="nil"/>
              <w:bottom w:val="nil"/>
              <w:right w:val="nil"/>
            </w:tcBorders>
          </w:tcPr>
          <w:p w14:paraId="29775D60" w14:textId="77777777" w:rsidR="00547D6E" w:rsidRPr="00955AAB" w:rsidRDefault="00547D6E" w:rsidP="00273B59">
            <w:pPr>
              <w:pStyle w:val="Normal6a"/>
            </w:pPr>
            <w:r w:rsidRPr="00955AAB">
              <w:t>(d)</w:t>
            </w:r>
            <w:r w:rsidRPr="00955AAB">
              <w:tab/>
              <w:t>establish structured cooperation among clinical centres, research organisations, industrial developers of biotechnology products, investors</w:t>
            </w:r>
            <w:r w:rsidRPr="00955AAB">
              <w:rPr>
                <w:b/>
                <w:i/>
              </w:rPr>
              <w:t xml:space="preserve">, health technology assessment bodies, patient </w:t>
            </w:r>
            <w:r w:rsidRPr="00955AAB">
              <w:rPr>
                <w:b/>
                <w:i/>
              </w:rPr>
              <w:lastRenderedPageBreak/>
              <w:t>organisation</w:t>
            </w:r>
            <w:r w:rsidRPr="00955AAB">
              <w:t xml:space="preserve"> and regulators;</w:t>
            </w:r>
          </w:p>
        </w:tc>
      </w:tr>
    </w:tbl>
    <w:p w14:paraId="0FB7F645"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F6F6493" w14:textId="77777777" w:rsidR="00547D6E" w:rsidRPr="00955AAB" w:rsidRDefault="00547D6E" w:rsidP="00547D6E">
      <w:r w:rsidRPr="00955AAB">
        <w:rPr>
          <w:rStyle w:val="HideTWBExt"/>
        </w:rPr>
        <w:t>&lt;/Amend&gt;</w:t>
      </w:r>
    </w:p>
    <w:p w14:paraId="53A0D6C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1524</w:t>
      </w:r>
      <w:r w:rsidRPr="00955AAB">
        <w:rPr>
          <w:rStyle w:val="HideTWBExt"/>
          <w:b w:val="0"/>
        </w:rPr>
        <w:t>&lt;/NumAm&gt;</w:t>
      </w:r>
    </w:p>
    <w:p w14:paraId="5C5C5680"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5D6F64E9" w14:textId="77777777" w:rsidR="00547D6E" w:rsidRPr="00955AAB" w:rsidRDefault="00547D6E" w:rsidP="00547D6E">
      <w:pPr>
        <w:pStyle w:val="NormalBold"/>
      </w:pPr>
      <w:r w:rsidRPr="00955AAB">
        <w:rPr>
          <w:rStyle w:val="HideTWBExt"/>
          <w:b w:val="0"/>
        </w:rPr>
        <w:t>&lt;/RepeatBlock-By&gt;</w:t>
      </w:r>
    </w:p>
    <w:p w14:paraId="157F148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742C593" w14:textId="77777777" w:rsidR="00547D6E" w:rsidRPr="00955AAB" w:rsidRDefault="00547D6E" w:rsidP="00547D6E">
      <w:pPr>
        <w:pStyle w:val="NormalBold"/>
      </w:pPr>
      <w:r w:rsidRPr="00955AAB">
        <w:rPr>
          <w:rStyle w:val="HideTWBExt"/>
          <w:b w:val="0"/>
        </w:rPr>
        <w:t>&lt;Article&gt;</w:t>
      </w:r>
      <w:r w:rsidRPr="00955AAB">
        <w:t>Article 6 – paragraph 2 – point d</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C30FB46" w14:textId="77777777" w:rsidTr="00273B59">
        <w:trPr>
          <w:trHeight w:hRule="exact" w:val="240"/>
          <w:jc w:val="center"/>
        </w:trPr>
        <w:tc>
          <w:tcPr>
            <w:tcW w:w="9752" w:type="dxa"/>
            <w:gridSpan w:val="2"/>
            <w:tcBorders>
              <w:top w:val="nil"/>
              <w:left w:val="nil"/>
              <w:bottom w:val="nil"/>
              <w:right w:val="nil"/>
            </w:tcBorders>
          </w:tcPr>
          <w:p w14:paraId="67A26607" w14:textId="77777777" w:rsidR="00547D6E" w:rsidRPr="00955AAB" w:rsidRDefault="00547D6E" w:rsidP="00273B59"/>
        </w:tc>
      </w:tr>
      <w:tr w:rsidR="00955AAB" w:rsidRPr="00955AAB" w14:paraId="1641642C" w14:textId="77777777" w:rsidTr="00273B59">
        <w:trPr>
          <w:trHeight w:val="240"/>
          <w:jc w:val="center"/>
        </w:trPr>
        <w:tc>
          <w:tcPr>
            <w:tcW w:w="4876" w:type="dxa"/>
            <w:tcBorders>
              <w:top w:val="nil"/>
              <w:left w:val="nil"/>
              <w:bottom w:val="nil"/>
              <w:right w:val="nil"/>
            </w:tcBorders>
          </w:tcPr>
          <w:p w14:paraId="5E24996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D1CD5C3" w14:textId="77777777" w:rsidR="00547D6E" w:rsidRPr="00955AAB" w:rsidRDefault="00547D6E" w:rsidP="00273B59">
            <w:pPr>
              <w:pStyle w:val="AmColumnHeading"/>
            </w:pPr>
            <w:r w:rsidRPr="00955AAB">
              <w:t>Amendment</w:t>
            </w:r>
          </w:p>
        </w:tc>
      </w:tr>
      <w:tr w:rsidR="00955AAB" w:rsidRPr="00955AAB" w14:paraId="3D899407" w14:textId="77777777" w:rsidTr="00273B59">
        <w:trPr>
          <w:jc w:val="center"/>
        </w:trPr>
        <w:tc>
          <w:tcPr>
            <w:tcW w:w="4876" w:type="dxa"/>
            <w:tcBorders>
              <w:top w:val="nil"/>
              <w:left w:val="nil"/>
              <w:bottom w:val="nil"/>
              <w:right w:val="nil"/>
            </w:tcBorders>
          </w:tcPr>
          <w:p w14:paraId="65ACA6A7" w14:textId="77777777" w:rsidR="00547D6E" w:rsidRPr="00955AAB" w:rsidRDefault="00547D6E" w:rsidP="00273B59">
            <w:pPr>
              <w:pStyle w:val="Normal6a"/>
            </w:pPr>
            <w:r w:rsidRPr="00955AAB">
              <w:t>(d)</w:t>
            </w:r>
            <w:r w:rsidRPr="00955AAB">
              <w:tab/>
              <w:t>establish structured cooperation among clinical centres, research organisations, industrial developers of biotechnology products, investors and regulators;</w:t>
            </w:r>
          </w:p>
        </w:tc>
        <w:tc>
          <w:tcPr>
            <w:tcW w:w="4876" w:type="dxa"/>
            <w:tcBorders>
              <w:top w:val="nil"/>
              <w:left w:val="nil"/>
              <w:bottom w:val="nil"/>
              <w:right w:val="nil"/>
            </w:tcBorders>
          </w:tcPr>
          <w:p w14:paraId="2B823720" w14:textId="77777777" w:rsidR="00547D6E" w:rsidRPr="00955AAB" w:rsidRDefault="00547D6E" w:rsidP="00273B59">
            <w:pPr>
              <w:pStyle w:val="Normal6a"/>
            </w:pPr>
            <w:r w:rsidRPr="00955AAB">
              <w:t>(d)</w:t>
            </w:r>
            <w:r w:rsidRPr="00955AAB">
              <w:tab/>
              <w:t>establish structured cooperation among clinical centres, research organisations, industrial developers of biotechnology products, investors</w:t>
            </w:r>
            <w:r w:rsidRPr="00955AAB">
              <w:rPr>
                <w:b/>
                <w:i/>
              </w:rPr>
              <w:t>, patient representatives</w:t>
            </w:r>
            <w:r w:rsidRPr="00955AAB">
              <w:t xml:space="preserve"> and regulators;</w:t>
            </w:r>
          </w:p>
        </w:tc>
      </w:tr>
    </w:tbl>
    <w:p w14:paraId="62009C5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C7BBB75" w14:textId="77777777" w:rsidR="00547D6E" w:rsidRPr="00955AAB" w:rsidRDefault="00547D6E" w:rsidP="00547D6E">
      <w:r w:rsidRPr="00955AAB">
        <w:rPr>
          <w:rStyle w:val="HideTWBExt"/>
        </w:rPr>
        <w:t>&lt;/Amend&gt;</w:t>
      </w:r>
    </w:p>
    <w:p w14:paraId="37D45AA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1525</w:t>
      </w:r>
      <w:r w:rsidRPr="00955AAB">
        <w:rPr>
          <w:rStyle w:val="HideTWBExt"/>
          <w:b w:val="0"/>
        </w:rPr>
        <w:t>&lt;/NumAm&gt;</w:t>
      </w:r>
    </w:p>
    <w:p w14:paraId="68A73CE4"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72D7F0CF" w14:textId="77777777" w:rsidR="00547D6E" w:rsidRPr="00955AAB" w:rsidRDefault="00547D6E" w:rsidP="00547D6E">
      <w:pPr>
        <w:pStyle w:val="NormalBold"/>
      </w:pPr>
      <w:r w:rsidRPr="00955AAB">
        <w:rPr>
          <w:rStyle w:val="HideTWBExt"/>
          <w:b w:val="0"/>
        </w:rPr>
        <w:t>&lt;/RepeatBlock-By&gt;</w:t>
      </w:r>
    </w:p>
    <w:p w14:paraId="613E2A4F"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8EA154F" w14:textId="77777777" w:rsidR="00547D6E" w:rsidRPr="00955AAB" w:rsidRDefault="00547D6E" w:rsidP="00547D6E">
      <w:pPr>
        <w:pStyle w:val="NormalBold"/>
      </w:pPr>
      <w:r w:rsidRPr="00955AAB">
        <w:rPr>
          <w:rStyle w:val="HideTWBExt"/>
          <w:b w:val="0"/>
        </w:rPr>
        <w:t>&lt;Article&gt;</w:t>
      </w:r>
      <w:r w:rsidRPr="00955AAB">
        <w:t>Article 6 – paragraph 2 – point e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429CA7E" w14:textId="77777777" w:rsidTr="00273B59">
        <w:trPr>
          <w:trHeight w:hRule="exact" w:val="240"/>
          <w:jc w:val="center"/>
        </w:trPr>
        <w:tc>
          <w:tcPr>
            <w:tcW w:w="9752" w:type="dxa"/>
            <w:gridSpan w:val="2"/>
            <w:tcBorders>
              <w:top w:val="nil"/>
              <w:left w:val="nil"/>
              <w:bottom w:val="nil"/>
              <w:right w:val="nil"/>
            </w:tcBorders>
          </w:tcPr>
          <w:p w14:paraId="37402DCC" w14:textId="77777777" w:rsidR="00547D6E" w:rsidRPr="00955AAB" w:rsidRDefault="00547D6E" w:rsidP="00273B59"/>
        </w:tc>
      </w:tr>
      <w:tr w:rsidR="00955AAB" w:rsidRPr="00955AAB" w14:paraId="29341B5A" w14:textId="77777777" w:rsidTr="00273B59">
        <w:trPr>
          <w:trHeight w:val="240"/>
          <w:jc w:val="center"/>
        </w:trPr>
        <w:tc>
          <w:tcPr>
            <w:tcW w:w="4876" w:type="dxa"/>
            <w:tcBorders>
              <w:top w:val="nil"/>
              <w:left w:val="nil"/>
              <w:bottom w:val="nil"/>
              <w:right w:val="nil"/>
            </w:tcBorders>
          </w:tcPr>
          <w:p w14:paraId="424A266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1AF3294" w14:textId="77777777" w:rsidR="00547D6E" w:rsidRPr="00955AAB" w:rsidRDefault="00547D6E" w:rsidP="00273B59">
            <w:pPr>
              <w:pStyle w:val="AmColumnHeading"/>
            </w:pPr>
            <w:r w:rsidRPr="00955AAB">
              <w:t>Amendment</w:t>
            </w:r>
          </w:p>
        </w:tc>
      </w:tr>
      <w:tr w:rsidR="00955AAB" w:rsidRPr="00955AAB" w14:paraId="3E2B3F68" w14:textId="77777777" w:rsidTr="00273B59">
        <w:trPr>
          <w:jc w:val="center"/>
        </w:trPr>
        <w:tc>
          <w:tcPr>
            <w:tcW w:w="4876" w:type="dxa"/>
            <w:tcBorders>
              <w:top w:val="nil"/>
              <w:left w:val="nil"/>
              <w:bottom w:val="nil"/>
              <w:right w:val="nil"/>
            </w:tcBorders>
          </w:tcPr>
          <w:p w14:paraId="4F0A1F64" w14:textId="77777777" w:rsidR="00547D6E" w:rsidRPr="00955AAB" w:rsidRDefault="00547D6E" w:rsidP="00273B59">
            <w:pPr>
              <w:pStyle w:val="Normal6a"/>
            </w:pPr>
            <w:r w:rsidRPr="00955AAB">
              <w:t>(e)</w:t>
            </w:r>
            <w:r w:rsidRPr="00955AAB">
              <w:tab/>
              <w:t>provide multiple services enabling the transition of advanced therapies from laboratory research to commercial manufacturing, including:</w:t>
            </w:r>
          </w:p>
        </w:tc>
        <w:tc>
          <w:tcPr>
            <w:tcW w:w="4876" w:type="dxa"/>
            <w:tcBorders>
              <w:top w:val="nil"/>
              <w:left w:val="nil"/>
              <w:bottom w:val="nil"/>
              <w:right w:val="nil"/>
            </w:tcBorders>
          </w:tcPr>
          <w:p w14:paraId="5263150C" w14:textId="77777777" w:rsidR="00547D6E" w:rsidRPr="00955AAB" w:rsidRDefault="00547D6E" w:rsidP="00273B59">
            <w:pPr>
              <w:pStyle w:val="Normal6a"/>
            </w:pPr>
            <w:r w:rsidRPr="00955AAB">
              <w:t>(e)</w:t>
            </w:r>
            <w:r w:rsidRPr="00955AAB">
              <w:tab/>
              <w:t xml:space="preserve">provide multiple services enabling the transition of advanced therapies from laboratory research to </w:t>
            </w:r>
            <w:r w:rsidRPr="00955AAB">
              <w:rPr>
                <w:b/>
                <w:i/>
              </w:rPr>
              <w:t>clinical development, industrial validation and</w:t>
            </w:r>
            <w:r w:rsidRPr="00955AAB">
              <w:t xml:space="preserve"> commercial manufacturing, including </w:t>
            </w:r>
            <w:r w:rsidRPr="00955AAB">
              <w:rPr>
                <w:b/>
                <w:i/>
              </w:rPr>
              <w:t>such as</w:t>
            </w:r>
            <w:r w:rsidRPr="00955AAB">
              <w:t>:</w:t>
            </w:r>
          </w:p>
        </w:tc>
      </w:tr>
    </w:tbl>
    <w:p w14:paraId="1C2C4EA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AD21649" w14:textId="77777777" w:rsidR="00547D6E" w:rsidRPr="00955AAB" w:rsidRDefault="00547D6E" w:rsidP="00547D6E">
      <w:r w:rsidRPr="00955AAB">
        <w:rPr>
          <w:rStyle w:val="HideTWBExt"/>
        </w:rPr>
        <w:t>&lt;/Amend&gt;</w:t>
      </w:r>
    </w:p>
    <w:p w14:paraId="4664381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1526</w:t>
      </w:r>
      <w:r w:rsidRPr="00955AAB">
        <w:rPr>
          <w:rStyle w:val="HideTWBExt"/>
          <w:b w:val="0"/>
        </w:rPr>
        <w:t>&lt;/NumAm&gt;</w:t>
      </w:r>
    </w:p>
    <w:p w14:paraId="0DC785F9" w14:textId="77777777" w:rsidR="00547D6E" w:rsidRPr="00955AAB" w:rsidRDefault="00547D6E" w:rsidP="00547D6E">
      <w:pPr>
        <w:pStyle w:val="NormalBold"/>
      </w:pPr>
      <w:r w:rsidRPr="00955AAB">
        <w:rPr>
          <w:rStyle w:val="HideTWBExt"/>
          <w:b w:val="0"/>
        </w:rPr>
        <w:t>&lt;RepeatBlock-By&gt;&lt;Members&gt;</w:t>
      </w:r>
      <w:r w:rsidRPr="00955AAB">
        <w:t>Nikos Papandreou, Romana Jerković, Vytenis Povilas Andriukaitis</w:t>
      </w:r>
      <w:r w:rsidRPr="00955AAB">
        <w:rPr>
          <w:rStyle w:val="HideTWBExt"/>
          <w:b w:val="0"/>
        </w:rPr>
        <w:t>&lt;/Members&gt;</w:t>
      </w:r>
    </w:p>
    <w:p w14:paraId="3A6B51DD" w14:textId="77777777" w:rsidR="00547D6E" w:rsidRPr="00955AAB" w:rsidRDefault="00547D6E" w:rsidP="00547D6E">
      <w:pPr>
        <w:pStyle w:val="NormalBold"/>
      </w:pPr>
      <w:r w:rsidRPr="00955AAB">
        <w:rPr>
          <w:rStyle w:val="HideTWBExt"/>
          <w:b w:val="0"/>
        </w:rPr>
        <w:t>&lt;/RepeatBlock-By&gt;</w:t>
      </w:r>
    </w:p>
    <w:p w14:paraId="42304BC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1D8BA02" w14:textId="77777777" w:rsidR="00547D6E" w:rsidRPr="00955AAB" w:rsidRDefault="00547D6E" w:rsidP="00547D6E">
      <w:pPr>
        <w:pStyle w:val="NormalBold"/>
      </w:pPr>
      <w:r w:rsidRPr="00955AAB">
        <w:rPr>
          <w:rStyle w:val="HideTWBExt"/>
          <w:b w:val="0"/>
        </w:rPr>
        <w:t>&lt;Article&gt;</w:t>
      </w:r>
      <w:r w:rsidRPr="00955AAB">
        <w:t>Article 6 – paragraph 2 – point e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EBE50B0" w14:textId="77777777" w:rsidTr="00273B59">
        <w:trPr>
          <w:trHeight w:hRule="exact" w:val="240"/>
          <w:jc w:val="center"/>
        </w:trPr>
        <w:tc>
          <w:tcPr>
            <w:tcW w:w="9752" w:type="dxa"/>
            <w:gridSpan w:val="2"/>
            <w:tcBorders>
              <w:top w:val="nil"/>
              <w:left w:val="nil"/>
              <w:bottom w:val="nil"/>
              <w:right w:val="nil"/>
            </w:tcBorders>
          </w:tcPr>
          <w:p w14:paraId="0264C3F5" w14:textId="77777777" w:rsidR="00547D6E" w:rsidRPr="00955AAB" w:rsidRDefault="00547D6E" w:rsidP="00273B59"/>
        </w:tc>
      </w:tr>
      <w:tr w:rsidR="00955AAB" w:rsidRPr="00955AAB" w14:paraId="0063AC77" w14:textId="77777777" w:rsidTr="00273B59">
        <w:trPr>
          <w:trHeight w:val="240"/>
          <w:jc w:val="center"/>
        </w:trPr>
        <w:tc>
          <w:tcPr>
            <w:tcW w:w="4876" w:type="dxa"/>
            <w:tcBorders>
              <w:top w:val="nil"/>
              <w:left w:val="nil"/>
              <w:bottom w:val="nil"/>
              <w:right w:val="nil"/>
            </w:tcBorders>
          </w:tcPr>
          <w:p w14:paraId="162A631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328D441" w14:textId="77777777" w:rsidR="00547D6E" w:rsidRPr="00955AAB" w:rsidRDefault="00547D6E" w:rsidP="00273B59">
            <w:pPr>
              <w:pStyle w:val="AmColumnHeading"/>
            </w:pPr>
            <w:r w:rsidRPr="00955AAB">
              <w:t>Amendment</w:t>
            </w:r>
          </w:p>
        </w:tc>
      </w:tr>
      <w:tr w:rsidR="00955AAB" w:rsidRPr="00955AAB" w14:paraId="0365E50E" w14:textId="77777777" w:rsidTr="00273B59">
        <w:trPr>
          <w:jc w:val="center"/>
        </w:trPr>
        <w:tc>
          <w:tcPr>
            <w:tcW w:w="4876" w:type="dxa"/>
            <w:tcBorders>
              <w:top w:val="nil"/>
              <w:left w:val="nil"/>
              <w:bottom w:val="nil"/>
              <w:right w:val="nil"/>
            </w:tcBorders>
          </w:tcPr>
          <w:p w14:paraId="0ADC059C" w14:textId="77777777" w:rsidR="00547D6E" w:rsidRPr="00955AAB" w:rsidRDefault="00547D6E" w:rsidP="00273B59">
            <w:pPr>
              <w:pStyle w:val="Normal6a"/>
            </w:pPr>
            <w:r w:rsidRPr="00955AAB">
              <w:t>(e)</w:t>
            </w:r>
            <w:r w:rsidRPr="00955AAB">
              <w:tab/>
              <w:t xml:space="preserve">provide multiple services enabling the transition of advanced therapies from laboratory research to </w:t>
            </w:r>
            <w:r w:rsidRPr="00955AAB">
              <w:rPr>
                <w:b/>
                <w:i/>
              </w:rPr>
              <w:t>commercial</w:t>
            </w:r>
            <w:r w:rsidRPr="00955AAB">
              <w:t xml:space="preserve"> manufacturing, including:</w:t>
            </w:r>
          </w:p>
        </w:tc>
        <w:tc>
          <w:tcPr>
            <w:tcW w:w="4876" w:type="dxa"/>
            <w:tcBorders>
              <w:top w:val="nil"/>
              <w:left w:val="nil"/>
              <w:bottom w:val="nil"/>
              <w:right w:val="nil"/>
            </w:tcBorders>
          </w:tcPr>
          <w:p w14:paraId="35CFE3E0" w14:textId="77777777" w:rsidR="00547D6E" w:rsidRPr="00955AAB" w:rsidRDefault="00547D6E" w:rsidP="00273B59">
            <w:pPr>
              <w:pStyle w:val="Normal6a"/>
            </w:pPr>
            <w:r w:rsidRPr="00955AAB">
              <w:t>(e)</w:t>
            </w:r>
            <w:r w:rsidRPr="00955AAB">
              <w:tab/>
              <w:t xml:space="preserve">provide multiple services enabling the transition of advanced therapies from laboratory research to </w:t>
            </w:r>
            <w:r w:rsidRPr="00955AAB">
              <w:rPr>
                <w:b/>
                <w:i/>
              </w:rPr>
              <w:t>clinical development,</w:t>
            </w:r>
            <w:r w:rsidRPr="00955AAB">
              <w:t xml:space="preserve"> manufacturing, </w:t>
            </w:r>
            <w:r w:rsidRPr="00955AAB">
              <w:rPr>
                <w:b/>
                <w:i/>
              </w:rPr>
              <w:t>regulatory assessment and patient access,</w:t>
            </w:r>
            <w:r w:rsidRPr="00955AAB">
              <w:t xml:space="preserve"> including:</w:t>
            </w:r>
          </w:p>
        </w:tc>
      </w:tr>
    </w:tbl>
    <w:p w14:paraId="771108B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3889BB7" w14:textId="77777777" w:rsidR="00547D6E" w:rsidRPr="00955AAB" w:rsidRDefault="00547D6E" w:rsidP="00547D6E">
      <w:r w:rsidRPr="00955AAB">
        <w:rPr>
          <w:rStyle w:val="HideTWBExt"/>
        </w:rPr>
        <w:t>&lt;/Amend&gt;</w:t>
      </w:r>
    </w:p>
    <w:p w14:paraId="2D65A6A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1527</w:t>
      </w:r>
      <w:r w:rsidRPr="00955AAB">
        <w:rPr>
          <w:rStyle w:val="HideTWBExt"/>
          <w:b w:val="0"/>
        </w:rPr>
        <w:t>&lt;/NumAm&gt;</w:t>
      </w:r>
    </w:p>
    <w:p w14:paraId="2FB70DD7" w14:textId="77777777" w:rsidR="00547D6E" w:rsidRPr="00955AAB" w:rsidRDefault="00547D6E" w:rsidP="00547D6E">
      <w:pPr>
        <w:pStyle w:val="NormalBold"/>
      </w:pPr>
      <w:r w:rsidRPr="00955AAB">
        <w:rPr>
          <w:rStyle w:val="HideTWBExt"/>
          <w:b w:val="0"/>
        </w:rPr>
        <w:t>&lt;RepeatBlock-By&gt;&lt;Members&gt;</w:t>
      </w:r>
      <w:r w:rsidRPr="00955AAB">
        <w:t>Aurelijus Veryga</w:t>
      </w:r>
      <w:r w:rsidRPr="00955AAB">
        <w:rPr>
          <w:rStyle w:val="HideTWBExt"/>
          <w:b w:val="0"/>
        </w:rPr>
        <w:t>&lt;/Members&gt;</w:t>
      </w:r>
    </w:p>
    <w:p w14:paraId="1C9ABB49" w14:textId="77777777" w:rsidR="00547D6E" w:rsidRPr="00955AAB" w:rsidRDefault="00547D6E" w:rsidP="00547D6E">
      <w:pPr>
        <w:pStyle w:val="NormalBold"/>
      </w:pPr>
      <w:r w:rsidRPr="00955AAB">
        <w:rPr>
          <w:rStyle w:val="HideTWBExt"/>
          <w:b w:val="0"/>
        </w:rPr>
        <w:t>&lt;/RepeatBlock-By&gt;</w:t>
      </w:r>
    </w:p>
    <w:p w14:paraId="770FB29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0441BBC" w14:textId="77777777" w:rsidR="00547D6E" w:rsidRPr="00955AAB" w:rsidRDefault="00547D6E" w:rsidP="00547D6E">
      <w:pPr>
        <w:pStyle w:val="NormalBold"/>
      </w:pPr>
      <w:r w:rsidRPr="00955AAB">
        <w:rPr>
          <w:rStyle w:val="HideTWBExt"/>
          <w:b w:val="0"/>
        </w:rPr>
        <w:t>&lt;Article&gt;</w:t>
      </w:r>
      <w:r w:rsidRPr="00955AAB">
        <w:t>Article 6 – paragraph 2 – point e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04B8825" w14:textId="77777777" w:rsidTr="00273B59">
        <w:trPr>
          <w:trHeight w:hRule="exact" w:val="240"/>
          <w:jc w:val="center"/>
        </w:trPr>
        <w:tc>
          <w:tcPr>
            <w:tcW w:w="9752" w:type="dxa"/>
            <w:gridSpan w:val="2"/>
            <w:tcBorders>
              <w:top w:val="nil"/>
              <w:left w:val="nil"/>
              <w:bottom w:val="nil"/>
              <w:right w:val="nil"/>
            </w:tcBorders>
          </w:tcPr>
          <w:p w14:paraId="3FE8C7F3" w14:textId="77777777" w:rsidR="00547D6E" w:rsidRPr="00955AAB" w:rsidRDefault="00547D6E" w:rsidP="00273B59"/>
        </w:tc>
      </w:tr>
      <w:tr w:rsidR="00955AAB" w:rsidRPr="00955AAB" w14:paraId="6A775454" w14:textId="77777777" w:rsidTr="00273B59">
        <w:trPr>
          <w:trHeight w:val="240"/>
          <w:jc w:val="center"/>
        </w:trPr>
        <w:tc>
          <w:tcPr>
            <w:tcW w:w="4876" w:type="dxa"/>
            <w:tcBorders>
              <w:top w:val="nil"/>
              <w:left w:val="nil"/>
              <w:bottom w:val="nil"/>
              <w:right w:val="nil"/>
            </w:tcBorders>
          </w:tcPr>
          <w:p w14:paraId="4CB2EF9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79E999A" w14:textId="77777777" w:rsidR="00547D6E" w:rsidRPr="00955AAB" w:rsidRDefault="00547D6E" w:rsidP="00273B59">
            <w:pPr>
              <w:pStyle w:val="AmColumnHeading"/>
            </w:pPr>
            <w:r w:rsidRPr="00955AAB">
              <w:t>Amendment</w:t>
            </w:r>
          </w:p>
        </w:tc>
      </w:tr>
      <w:tr w:rsidR="00955AAB" w:rsidRPr="00955AAB" w14:paraId="038893E4" w14:textId="77777777" w:rsidTr="00273B59">
        <w:trPr>
          <w:jc w:val="center"/>
        </w:trPr>
        <w:tc>
          <w:tcPr>
            <w:tcW w:w="4876" w:type="dxa"/>
            <w:tcBorders>
              <w:top w:val="nil"/>
              <w:left w:val="nil"/>
              <w:bottom w:val="nil"/>
              <w:right w:val="nil"/>
            </w:tcBorders>
          </w:tcPr>
          <w:p w14:paraId="7EEAFADF" w14:textId="77777777" w:rsidR="00547D6E" w:rsidRPr="00955AAB" w:rsidRDefault="00547D6E" w:rsidP="00273B59">
            <w:pPr>
              <w:pStyle w:val="Normal6a"/>
            </w:pPr>
            <w:r w:rsidRPr="00955AAB">
              <w:t>(e)</w:t>
            </w:r>
            <w:r w:rsidRPr="00955AAB">
              <w:tab/>
              <w:t>provide multiple services enabling the transition of advanced therapies from laboratory research to commercial manufacturing, including:</w:t>
            </w:r>
          </w:p>
        </w:tc>
        <w:tc>
          <w:tcPr>
            <w:tcW w:w="4876" w:type="dxa"/>
            <w:tcBorders>
              <w:top w:val="nil"/>
              <w:left w:val="nil"/>
              <w:bottom w:val="nil"/>
              <w:right w:val="nil"/>
            </w:tcBorders>
          </w:tcPr>
          <w:p w14:paraId="17A72D7B" w14:textId="77777777" w:rsidR="00547D6E" w:rsidRPr="00955AAB" w:rsidRDefault="00547D6E" w:rsidP="00273B59">
            <w:pPr>
              <w:pStyle w:val="Normal6a"/>
            </w:pPr>
            <w:r w:rsidRPr="00955AAB">
              <w:t>(e)</w:t>
            </w:r>
            <w:r w:rsidRPr="00955AAB">
              <w:tab/>
              <w:t xml:space="preserve">provide multiple services enabling the transition of advanced therapies from laboratory research to </w:t>
            </w:r>
            <w:r w:rsidRPr="00955AAB">
              <w:rPr>
                <w:b/>
                <w:i/>
              </w:rPr>
              <w:t>clinical development, industrial validation and</w:t>
            </w:r>
            <w:r w:rsidRPr="00955AAB">
              <w:t xml:space="preserve"> commercial manufacturing, including:</w:t>
            </w:r>
          </w:p>
        </w:tc>
      </w:tr>
    </w:tbl>
    <w:p w14:paraId="299E3AE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64604FC" w14:textId="77777777" w:rsidR="00547D6E" w:rsidRPr="00955AAB" w:rsidRDefault="00547D6E" w:rsidP="00547D6E">
      <w:r w:rsidRPr="00955AAB">
        <w:rPr>
          <w:rStyle w:val="HideTWBExt"/>
        </w:rPr>
        <w:t>&lt;/Amend&gt;</w:t>
      </w:r>
    </w:p>
    <w:p w14:paraId="6A297EC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1528</w:t>
      </w:r>
      <w:r w:rsidRPr="00955AAB">
        <w:rPr>
          <w:rStyle w:val="HideTWBExt"/>
          <w:b w:val="0"/>
        </w:rPr>
        <w:t>&lt;/NumAm&gt;</w:t>
      </w:r>
    </w:p>
    <w:p w14:paraId="54F25EAE"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71271BBD" w14:textId="77777777" w:rsidR="00547D6E" w:rsidRPr="00955AAB" w:rsidRDefault="00547D6E" w:rsidP="00547D6E">
      <w:pPr>
        <w:pStyle w:val="NormalBold"/>
      </w:pPr>
      <w:r w:rsidRPr="00955AAB">
        <w:rPr>
          <w:rStyle w:val="HideTWBExt"/>
          <w:b w:val="0"/>
        </w:rPr>
        <w:t>&lt;/RepeatBlock-By&gt;</w:t>
      </w:r>
    </w:p>
    <w:p w14:paraId="04601C6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62E168B" w14:textId="77777777" w:rsidR="00547D6E" w:rsidRPr="00955AAB" w:rsidRDefault="00547D6E" w:rsidP="00547D6E">
      <w:pPr>
        <w:pStyle w:val="NormalBold"/>
      </w:pPr>
      <w:r w:rsidRPr="00955AAB">
        <w:rPr>
          <w:rStyle w:val="HideTWBExt"/>
          <w:b w:val="0"/>
        </w:rPr>
        <w:t>&lt;Article&gt;</w:t>
      </w:r>
      <w:r w:rsidRPr="00955AAB">
        <w:t>Article 6 – paragraph 2 – point e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773820C" w14:textId="77777777" w:rsidTr="00273B59">
        <w:trPr>
          <w:trHeight w:hRule="exact" w:val="240"/>
          <w:jc w:val="center"/>
        </w:trPr>
        <w:tc>
          <w:tcPr>
            <w:tcW w:w="9752" w:type="dxa"/>
            <w:gridSpan w:val="2"/>
            <w:tcBorders>
              <w:top w:val="nil"/>
              <w:left w:val="nil"/>
              <w:bottom w:val="nil"/>
              <w:right w:val="nil"/>
            </w:tcBorders>
          </w:tcPr>
          <w:p w14:paraId="6123DA1D" w14:textId="77777777" w:rsidR="00547D6E" w:rsidRPr="00955AAB" w:rsidRDefault="00547D6E" w:rsidP="00273B59"/>
        </w:tc>
      </w:tr>
      <w:tr w:rsidR="00955AAB" w:rsidRPr="00955AAB" w14:paraId="670541C5" w14:textId="77777777" w:rsidTr="00273B59">
        <w:trPr>
          <w:trHeight w:val="240"/>
          <w:jc w:val="center"/>
        </w:trPr>
        <w:tc>
          <w:tcPr>
            <w:tcW w:w="4876" w:type="dxa"/>
            <w:tcBorders>
              <w:top w:val="nil"/>
              <w:left w:val="nil"/>
              <w:bottom w:val="nil"/>
              <w:right w:val="nil"/>
            </w:tcBorders>
          </w:tcPr>
          <w:p w14:paraId="6550D55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91508F3" w14:textId="77777777" w:rsidR="00547D6E" w:rsidRPr="00955AAB" w:rsidRDefault="00547D6E" w:rsidP="00273B59">
            <w:pPr>
              <w:pStyle w:val="AmColumnHeading"/>
            </w:pPr>
            <w:r w:rsidRPr="00955AAB">
              <w:t>Amendment</w:t>
            </w:r>
          </w:p>
        </w:tc>
      </w:tr>
      <w:tr w:rsidR="00955AAB" w:rsidRPr="00955AAB" w14:paraId="619F12C9" w14:textId="77777777" w:rsidTr="00273B59">
        <w:trPr>
          <w:jc w:val="center"/>
        </w:trPr>
        <w:tc>
          <w:tcPr>
            <w:tcW w:w="4876" w:type="dxa"/>
            <w:tcBorders>
              <w:top w:val="nil"/>
              <w:left w:val="nil"/>
              <w:bottom w:val="nil"/>
              <w:right w:val="nil"/>
            </w:tcBorders>
          </w:tcPr>
          <w:p w14:paraId="4FB90732" w14:textId="77777777" w:rsidR="00547D6E" w:rsidRPr="00955AAB" w:rsidRDefault="00547D6E" w:rsidP="00273B59">
            <w:pPr>
              <w:pStyle w:val="Normal6a"/>
            </w:pPr>
            <w:r w:rsidRPr="00955AAB">
              <w:t>(e)</w:t>
            </w:r>
            <w:r w:rsidRPr="00955AAB">
              <w:tab/>
              <w:t>provide multiple services enabling the transition of advanced therapies from laboratory research to commercial manufacturing, including:</w:t>
            </w:r>
          </w:p>
        </w:tc>
        <w:tc>
          <w:tcPr>
            <w:tcW w:w="4876" w:type="dxa"/>
            <w:tcBorders>
              <w:top w:val="nil"/>
              <w:left w:val="nil"/>
              <w:bottom w:val="nil"/>
              <w:right w:val="nil"/>
            </w:tcBorders>
          </w:tcPr>
          <w:p w14:paraId="0855E0D5" w14:textId="63D461BD" w:rsidR="00547D6E" w:rsidRPr="00955AAB" w:rsidRDefault="00547D6E" w:rsidP="00273B59">
            <w:pPr>
              <w:pStyle w:val="Normal6a"/>
            </w:pPr>
            <w:r w:rsidRPr="00955AAB">
              <w:t>(e)</w:t>
            </w:r>
            <w:r w:rsidRPr="00955AAB">
              <w:tab/>
              <w:t xml:space="preserve">provide multiple services enabling the transition of </w:t>
            </w:r>
            <w:r w:rsidRPr="00955AAB">
              <w:rPr>
                <w:b/>
                <w:i/>
              </w:rPr>
              <w:t>innovative and/or</w:t>
            </w:r>
            <w:r w:rsidRPr="00955AAB">
              <w:t xml:space="preserve"> advanced therapies from laboratory research </w:t>
            </w:r>
            <w:r w:rsidRPr="00955AAB">
              <w:rPr>
                <w:b/>
                <w:i/>
              </w:rPr>
              <w:t xml:space="preserve">through clinical </w:t>
            </w:r>
            <w:r w:rsidR="00955AAB" w:rsidRPr="00955AAB">
              <w:rPr>
                <w:b/>
                <w:i/>
              </w:rPr>
              <w:t>research</w:t>
            </w:r>
            <w:r w:rsidRPr="00955AAB">
              <w:t xml:space="preserve"> to commercial manufacturing, including:</w:t>
            </w:r>
          </w:p>
        </w:tc>
      </w:tr>
    </w:tbl>
    <w:p w14:paraId="2EA086D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F615CBD" w14:textId="77777777" w:rsidR="00547D6E" w:rsidRPr="00955AAB" w:rsidRDefault="00547D6E" w:rsidP="00547D6E">
      <w:r w:rsidRPr="00955AAB">
        <w:rPr>
          <w:rStyle w:val="HideTWBExt"/>
        </w:rPr>
        <w:t>&lt;/Amend&gt;</w:t>
      </w:r>
    </w:p>
    <w:p w14:paraId="2C4555DC" w14:textId="77777777" w:rsidR="00547D6E" w:rsidRPr="00955AAB" w:rsidRDefault="00547D6E" w:rsidP="00547D6E">
      <w:pPr>
        <w:pStyle w:val="AmNumberTabs"/>
      </w:pPr>
      <w:r w:rsidRPr="00955AAB">
        <w:rPr>
          <w:rStyle w:val="HideTWBExt"/>
          <w:b w:val="0"/>
        </w:rPr>
        <w:lastRenderedPageBreak/>
        <w:t>&lt;Amend&gt;</w:t>
      </w:r>
      <w:r w:rsidRPr="00955AAB">
        <w:t>Amendment</w:t>
      </w:r>
      <w:r w:rsidRPr="00955AAB">
        <w:tab/>
      </w:r>
      <w:r w:rsidRPr="00955AAB">
        <w:tab/>
      </w:r>
      <w:r w:rsidRPr="00955AAB">
        <w:rPr>
          <w:rStyle w:val="HideTWBExt"/>
          <w:b w:val="0"/>
        </w:rPr>
        <w:t>&lt;NumAm&gt;</w:t>
      </w:r>
      <w:r w:rsidRPr="00955AAB">
        <w:t>1529</w:t>
      </w:r>
      <w:r w:rsidRPr="00955AAB">
        <w:rPr>
          <w:rStyle w:val="HideTWBExt"/>
          <w:b w:val="0"/>
        </w:rPr>
        <w:t>&lt;/NumAm&gt;</w:t>
      </w:r>
    </w:p>
    <w:p w14:paraId="7AFB923D"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20262CA4" w14:textId="77777777" w:rsidR="00547D6E" w:rsidRPr="00955AAB" w:rsidRDefault="00547D6E" w:rsidP="00547D6E">
      <w:pPr>
        <w:pStyle w:val="NormalBold"/>
      </w:pPr>
      <w:r w:rsidRPr="00955AAB">
        <w:rPr>
          <w:rStyle w:val="HideTWBExt"/>
          <w:b w:val="0"/>
        </w:rPr>
        <w:t>&lt;/RepeatBlock-By&gt;</w:t>
      </w:r>
    </w:p>
    <w:p w14:paraId="738B5A6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4191968" w14:textId="77777777" w:rsidR="00547D6E" w:rsidRPr="00955AAB" w:rsidRDefault="00547D6E" w:rsidP="00547D6E">
      <w:pPr>
        <w:pStyle w:val="NormalBold"/>
      </w:pPr>
      <w:r w:rsidRPr="00955AAB">
        <w:rPr>
          <w:rStyle w:val="HideTWBExt"/>
          <w:b w:val="0"/>
        </w:rPr>
        <w:t>&lt;Article&gt;</w:t>
      </w:r>
      <w:r w:rsidRPr="00955AAB">
        <w:t>Article 6 – paragraph 2 – point e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5D9F9E1" w14:textId="77777777" w:rsidTr="00273B59">
        <w:trPr>
          <w:trHeight w:hRule="exact" w:val="240"/>
          <w:jc w:val="center"/>
        </w:trPr>
        <w:tc>
          <w:tcPr>
            <w:tcW w:w="9752" w:type="dxa"/>
            <w:gridSpan w:val="2"/>
            <w:tcBorders>
              <w:top w:val="nil"/>
              <w:left w:val="nil"/>
              <w:bottom w:val="nil"/>
              <w:right w:val="nil"/>
            </w:tcBorders>
          </w:tcPr>
          <w:p w14:paraId="11F096E8" w14:textId="77777777" w:rsidR="00547D6E" w:rsidRPr="00955AAB" w:rsidRDefault="00547D6E" w:rsidP="00273B59"/>
        </w:tc>
      </w:tr>
      <w:tr w:rsidR="00955AAB" w:rsidRPr="00955AAB" w14:paraId="27B9D38B" w14:textId="77777777" w:rsidTr="00273B59">
        <w:trPr>
          <w:trHeight w:val="240"/>
          <w:jc w:val="center"/>
        </w:trPr>
        <w:tc>
          <w:tcPr>
            <w:tcW w:w="4876" w:type="dxa"/>
            <w:tcBorders>
              <w:top w:val="nil"/>
              <w:left w:val="nil"/>
              <w:bottom w:val="nil"/>
              <w:right w:val="nil"/>
            </w:tcBorders>
          </w:tcPr>
          <w:p w14:paraId="2653FE0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F457C2D" w14:textId="77777777" w:rsidR="00547D6E" w:rsidRPr="00955AAB" w:rsidRDefault="00547D6E" w:rsidP="00273B59">
            <w:pPr>
              <w:pStyle w:val="AmColumnHeading"/>
            </w:pPr>
            <w:r w:rsidRPr="00955AAB">
              <w:t>Amendment</w:t>
            </w:r>
          </w:p>
        </w:tc>
      </w:tr>
      <w:tr w:rsidR="00955AAB" w:rsidRPr="00955AAB" w14:paraId="4B4F5A94" w14:textId="77777777" w:rsidTr="00273B59">
        <w:trPr>
          <w:jc w:val="center"/>
        </w:trPr>
        <w:tc>
          <w:tcPr>
            <w:tcW w:w="4876" w:type="dxa"/>
            <w:tcBorders>
              <w:top w:val="nil"/>
              <w:left w:val="nil"/>
              <w:bottom w:val="nil"/>
              <w:right w:val="nil"/>
            </w:tcBorders>
          </w:tcPr>
          <w:p w14:paraId="1EF54574" w14:textId="77777777" w:rsidR="00547D6E" w:rsidRPr="00955AAB" w:rsidRDefault="00547D6E" w:rsidP="00273B59">
            <w:pPr>
              <w:pStyle w:val="Normal6a"/>
            </w:pPr>
            <w:r w:rsidRPr="00955AAB">
              <w:t>(e)</w:t>
            </w:r>
            <w:r w:rsidRPr="00955AAB">
              <w:tab/>
              <w:t xml:space="preserve">provide multiple services enabling the </w:t>
            </w:r>
            <w:r w:rsidRPr="00955AAB">
              <w:rPr>
                <w:b/>
                <w:i/>
              </w:rPr>
              <w:t>transition</w:t>
            </w:r>
            <w:r w:rsidRPr="00955AAB">
              <w:t xml:space="preserve"> of advanced therapies from laboratory research to commercial manufacturing, including:</w:t>
            </w:r>
          </w:p>
        </w:tc>
        <w:tc>
          <w:tcPr>
            <w:tcW w:w="4876" w:type="dxa"/>
            <w:tcBorders>
              <w:top w:val="nil"/>
              <w:left w:val="nil"/>
              <w:bottom w:val="nil"/>
              <w:right w:val="nil"/>
            </w:tcBorders>
          </w:tcPr>
          <w:p w14:paraId="42763155" w14:textId="77777777" w:rsidR="00547D6E" w:rsidRPr="00955AAB" w:rsidRDefault="00547D6E" w:rsidP="00273B59">
            <w:pPr>
              <w:pStyle w:val="Normal6a"/>
            </w:pPr>
            <w:r w:rsidRPr="00955AAB">
              <w:t>(e)</w:t>
            </w:r>
            <w:r w:rsidRPr="00955AAB">
              <w:tab/>
              <w:t xml:space="preserve">provide multiple services enabling the </w:t>
            </w:r>
            <w:r w:rsidRPr="00955AAB">
              <w:rPr>
                <w:b/>
                <w:i/>
              </w:rPr>
              <w:t>translation</w:t>
            </w:r>
            <w:r w:rsidRPr="00955AAB">
              <w:t xml:space="preserve"> of advanced therapies from laboratory research to commercial manufacturing, including </w:t>
            </w:r>
            <w:r w:rsidRPr="00955AAB">
              <w:rPr>
                <w:b/>
                <w:i/>
              </w:rPr>
              <w:t>one of the following</w:t>
            </w:r>
            <w:r w:rsidRPr="00955AAB">
              <w:t>:</w:t>
            </w:r>
          </w:p>
        </w:tc>
      </w:tr>
    </w:tbl>
    <w:p w14:paraId="3E52AB4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48239B0" w14:textId="77777777" w:rsidR="00547D6E" w:rsidRPr="00955AAB" w:rsidRDefault="00547D6E" w:rsidP="00547D6E">
      <w:r w:rsidRPr="00955AAB">
        <w:rPr>
          <w:rStyle w:val="HideTWBExt"/>
        </w:rPr>
        <w:t>&lt;/Amend&gt;</w:t>
      </w:r>
    </w:p>
    <w:p w14:paraId="6BB3CBB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1530</w:t>
      </w:r>
      <w:r w:rsidRPr="00955AAB">
        <w:rPr>
          <w:rStyle w:val="HideTWBExt"/>
          <w:b w:val="0"/>
        </w:rPr>
        <w:t>&lt;/NumAm&gt;</w:t>
      </w:r>
    </w:p>
    <w:p w14:paraId="6B9A1A58" w14:textId="77777777" w:rsidR="00547D6E" w:rsidRPr="00955AAB" w:rsidRDefault="00547D6E" w:rsidP="00547D6E">
      <w:pPr>
        <w:pStyle w:val="NormalBold"/>
      </w:pPr>
      <w:r w:rsidRPr="00955AAB">
        <w:rPr>
          <w:rStyle w:val="HideTWBExt"/>
          <w:b w:val="0"/>
        </w:rPr>
        <w:t>&lt;RepeatBlock-By&gt;&lt;Members&gt;</w:t>
      </w:r>
      <w:r w:rsidRPr="00955AAB">
        <w:t>Wouter Beke, Ingeborg Ter Laak, Angelika Niebler, Adam Jarubas, Angelika Winzig, Aura Salla, Jessica Polfjärd, Liesbet Sommen, Paulo Cunha, Sérgio Humberto, Sirpa Pietikäinen, Manuela Ripa, Willemien Koning, Andrea Wechsler, Dolors Montserrat, Oliver Schenk, Elena Nevado del Campo, András Tivadar Kulja, Niels Flemming Hansen</w:t>
      </w:r>
      <w:r w:rsidRPr="00955AAB">
        <w:rPr>
          <w:rStyle w:val="HideTWBExt"/>
          <w:b w:val="0"/>
        </w:rPr>
        <w:t>&lt;/Members&gt;</w:t>
      </w:r>
    </w:p>
    <w:p w14:paraId="11F1821B" w14:textId="77777777" w:rsidR="00547D6E" w:rsidRPr="00955AAB" w:rsidRDefault="00547D6E" w:rsidP="00547D6E">
      <w:pPr>
        <w:pStyle w:val="NormalBold"/>
      </w:pPr>
      <w:r w:rsidRPr="00955AAB">
        <w:rPr>
          <w:rStyle w:val="HideTWBExt"/>
          <w:b w:val="0"/>
        </w:rPr>
        <w:t>&lt;/RepeatBlock-By&gt;</w:t>
      </w:r>
    </w:p>
    <w:p w14:paraId="7918FB1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E653416" w14:textId="77777777" w:rsidR="00547D6E" w:rsidRPr="00955AAB" w:rsidRDefault="00547D6E" w:rsidP="00547D6E">
      <w:pPr>
        <w:pStyle w:val="NormalBold"/>
      </w:pPr>
      <w:r w:rsidRPr="00955AAB">
        <w:rPr>
          <w:rStyle w:val="HideTWBExt"/>
          <w:b w:val="0"/>
        </w:rPr>
        <w:t>&lt;Article&gt;</w:t>
      </w:r>
      <w:r w:rsidRPr="00955AAB">
        <w:t>Article 6 – paragraph 2 – point e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8C366A2" w14:textId="77777777" w:rsidTr="00273B59">
        <w:trPr>
          <w:trHeight w:hRule="exact" w:val="240"/>
          <w:jc w:val="center"/>
        </w:trPr>
        <w:tc>
          <w:tcPr>
            <w:tcW w:w="9752" w:type="dxa"/>
            <w:gridSpan w:val="2"/>
            <w:tcBorders>
              <w:top w:val="nil"/>
              <w:left w:val="nil"/>
              <w:bottom w:val="nil"/>
              <w:right w:val="nil"/>
            </w:tcBorders>
          </w:tcPr>
          <w:p w14:paraId="1B8C19B8" w14:textId="77777777" w:rsidR="00547D6E" w:rsidRPr="00955AAB" w:rsidRDefault="00547D6E" w:rsidP="00273B59"/>
        </w:tc>
      </w:tr>
      <w:tr w:rsidR="00955AAB" w:rsidRPr="00955AAB" w14:paraId="0FEF62D3" w14:textId="77777777" w:rsidTr="00273B59">
        <w:trPr>
          <w:trHeight w:val="240"/>
          <w:jc w:val="center"/>
        </w:trPr>
        <w:tc>
          <w:tcPr>
            <w:tcW w:w="4876" w:type="dxa"/>
            <w:tcBorders>
              <w:top w:val="nil"/>
              <w:left w:val="nil"/>
              <w:bottom w:val="nil"/>
              <w:right w:val="nil"/>
            </w:tcBorders>
          </w:tcPr>
          <w:p w14:paraId="2B4536E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9593FC0" w14:textId="77777777" w:rsidR="00547D6E" w:rsidRPr="00955AAB" w:rsidRDefault="00547D6E" w:rsidP="00273B59">
            <w:pPr>
              <w:pStyle w:val="AmColumnHeading"/>
            </w:pPr>
            <w:r w:rsidRPr="00955AAB">
              <w:t>Amendment</w:t>
            </w:r>
          </w:p>
        </w:tc>
      </w:tr>
      <w:tr w:rsidR="00955AAB" w:rsidRPr="00955AAB" w14:paraId="03F0EAA8" w14:textId="77777777" w:rsidTr="00273B59">
        <w:trPr>
          <w:jc w:val="center"/>
        </w:trPr>
        <w:tc>
          <w:tcPr>
            <w:tcW w:w="4876" w:type="dxa"/>
            <w:tcBorders>
              <w:top w:val="nil"/>
              <w:left w:val="nil"/>
              <w:bottom w:val="nil"/>
              <w:right w:val="nil"/>
            </w:tcBorders>
          </w:tcPr>
          <w:p w14:paraId="6DAEE35C" w14:textId="77777777" w:rsidR="00547D6E" w:rsidRPr="00955AAB" w:rsidRDefault="00547D6E" w:rsidP="00273B59">
            <w:pPr>
              <w:pStyle w:val="Normal6a"/>
            </w:pPr>
            <w:r w:rsidRPr="00955AAB">
              <w:t>(e)</w:t>
            </w:r>
            <w:r w:rsidRPr="00955AAB">
              <w:tab/>
              <w:t xml:space="preserve">provide multiple services enabling the transition of advanced therapies from laboratory research to commercial manufacturing, </w:t>
            </w:r>
            <w:r w:rsidRPr="00955AAB">
              <w:rPr>
                <w:b/>
                <w:i/>
              </w:rPr>
              <w:t>including</w:t>
            </w:r>
            <w:r w:rsidRPr="00955AAB">
              <w:t>:</w:t>
            </w:r>
          </w:p>
        </w:tc>
        <w:tc>
          <w:tcPr>
            <w:tcW w:w="4876" w:type="dxa"/>
            <w:tcBorders>
              <w:top w:val="nil"/>
              <w:left w:val="nil"/>
              <w:bottom w:val="nil"/>
              <w:right w:val="nil"/>
            </w:tcBorders>
          </w:tcPr>
          <w:p w14:paraId="69552ECA" w14:textId="77777777" w:rsidR="00547D6E" w:rsidRPr="00955AAB" w:rsidRDefault="00547D6E" w:rsidP="00273B59">
            <w:pPr>
              <w:pStyle w:val="Normal6a"/>
            </w:pPr>
            <w:r w:rsidRPr="00955AAB">
              <w:t>(e)</w:t>
            </w:r>
            <w:r w:rsidRPr="00955AAB">
              <w:tab/>
              <w:t xml:space="preserve">provide multiple services enabling the transition of advanced therapies from laboratory research to commercial manufacturing, </w:t>
            </w:r>
            <w:r w:rsidRPr="00955AAB">
              <w:rPr>
                <w:b/>
                <w:i/>
              </w:rPr>
              <w:t>such as</w:t>
            </w:r>
            <w:r w:rsidRPr="00955AAB">
              <w:t>:</w:t>
            </w:r>
          </w:p>
        </w:tc>
      </w:tr>
    </w:tbl>
    <w:p w14:paraId="4C66D86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088585C" w14:textId="77777777" w:rsidR="00547D6E" w:rsidRPr="00955AAB" w:rsidRDefault="00547D6E" w:rsidP="00547D6E">
      <w:r w:rsidRPr="00955AAB">
        <w:rPr>
          <w:rStyle w:val="HideTWBExt"/>
        </w:rPr>
        <w:t>&lt;/Amend&gt;</w:t>
      </w:r>
    </w:p>
    <w:p w14:paraId="62F72D0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1531</w:t>
      </w:r>
      <w:r w:rsidRPr="00955AAB">
        <w:rPr>
          <w:rStyle w:val="HideTWBExt"/>
          <w:b w:val="0"/>
        </w:rPr>
        <w:t>&lt;/NumAm&gt;</w:t>
      </w:r>
    </w:p>
    <w:p w14:paraId="3F866C16" w14:textId="77777777" w:rsidR="00547D6E" w:rsidRPr="00955AAB" w:rsidRDefault="00547D6E" w:rsidP="00547D6E">
      <w:pPr>
        <w:pStyle w:val="NormalBold"/>
      </w:pPr>
      <w:r w:rsidRPr="00955AAB">
        <w:rPr>
          <w:rStyle w:val="HideTWBExt"/>
          <w:b w:val="0"/>
        </w:rPr>
        <w:t>&lt;RepeatBlock-By&gt;&lt;Members&gt;</w:t>
      </w:r>
      <w:r w:rsidRPr="00955AAB">
        <w:t>Kristoffer Storm</w:t>
      </w:r>
      <w:r w:rsidRPr="00955AAB">
        <w:rPr>
          <w:rStyle w:val="HideTWBExt"/>
          <w:b w:val="0"/>
        </w:rPr>
        <w:t>&lt;/Members&gt;</w:t>
      </w:r>
    </w:p>
    <w:p w14:paraId="22ED50F9" w14:textId="77777777" w:rsidR="00547D6E" w:rsidRPr="00955AAB" w:rsidRDefault="00547D6E" w:rsidP="00547D6E">
      <w:pPr>
        <w:pStyle w:val="NormalBold"/>
      </w:pPr>
      <w:r w:rsidRPr="00955AAB">
        <w:rPr>
          <w:rStyle w:val="HideTWBExt"/>
          <w:b w:val="0"/>
        </w:rPr>
        <w:t>&lt;/RepeatBlock-By&gt;</w:t>
      </w:r>
    </w:p>
    <w:p w14:paraId="0548372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E788CB7" w14:textId="77777777" w:rsidR="00547D6E" w:rsidRPr="00955AAB" w:rsidRDefault="00547D6E" w:rsidP="00547D6E">
      <w:pPr>
        <w:pStyle w:val="NormalBold"/>
      </w:pPr>
      <w:r w:rsidRPr="00955AAB">
        <w:rPr>
          <w:rStyle w:val="HideTWBExt"/>
          <w:b w:val="0"/>
        </w:rPr>
        <w:t>&lt;Article&gt;</w:t>
      </w:r>
      <w:r w:rsidRPr="00955AAB">
        <w:t>Article 6 – paragraph 2 – point e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0409691" w14:textId="77777777" w:rsidTr="00273B59">
        <w:trPr>
          <w:trHeight w:hRule="exact" w:val="240"/>
          <w:jc w:val="center"/>
        </w:trPr>
        <w:tc>
          <w:tcPr>
            <w:tcW w:w="9752" w:type="dxa"/>
            <w:gridSpan w:val="2"/>
            <w:tcBorders>
              <w:top w:val="nil"/>
              <w:left w:val="nil"/>
              <w:bottom w:val="nil"/>
              <w:right w:val="nil"/>
            </w:tcBorders>
          </w:tcPr>
          <w:p w14:paraId="31BB0F24" w14:textId="77777777" w:rsidR="00547D6E" w:rsidRPr="00955AAB" w:rsidRDefault="00547D6E" w:rsidP="00273B59"/>
        </w:tc>
      </w:tr>
      <w:tr w:rsidR="00955AAB" w:rsidRPr="00955AAB" w14:paraId="0755D321" w14:textId="77777777" w:rsidTr="00273B59">
        <w:trPr>
          <w:trHeight w:val="240"/>
          <w:jc w:val="center"/>
        </w:trPr>
        <w:tc>
          <w:tcPr>
            <w:tcW w:w="4876" w:type="dxa"/>
            <w:tcBorders>
              <w:top w:val="nil"/>
              <w:left w:val="nil"/>
              <w:bottom w:val="nil"/>
              <w:right w:val="nil"/>
            </w:tcBorders>
          </w:tcPr>
          <w:p w14:paraId="78DD253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6EAC35E" w14:textId="77777777" w:rsidR="00547D6E" w:rsidRPr="00955AAB" w:rsidRDefault="00547D6E" w:rsidP="00273B59">
            <w:pPr>
              <w:pStyle w:val="AmColumnHeading"/>
            </w:pPr>
            <w:r w:rsidRPr="00955AAB">
              <w:t>Amendment</w:t>
            </w:r>
          </w:p>
        </w:tc>
      </w:tr>
      <w:tr w:rsidR="00955AAB" w:rsidRPr="00955AAB" w14:paraId="73218764" w14:textId="77777777" w:rsidTr="00273B59">
        <w:trPr>
          <w:jc w:val="center"/>
        </w:trPr>
        <w:tc>
          <w:tcPr>
            <w:tcW w:w="4876" w:type="dxa"/>
            <w:tcBorders>
              <w:top w:val="nil"/>
              <w:left w:val="nil"/>
              <w:bottom w:val="nil"/>
              <w:right w:val="nil"/>
            </w:tcBorders>
          </w:tcPr>
          <w:p w14:paraId="029154A3" w14:textId="77777777" w:rsidR="00547D6E" w:rsidRPr="00955AAB" w:rsidRDefault="00547D6E" w:rsidP="00273B59">
            <w:pPr>
              <w:pStyle w:val="Normal6a"/>
            </w:pPr>
            <w:r w:rsidRPr="00955AAB">
              <w:t>(e)</w:t>
            </w:r>
            <w:r w:rsidRPr="00955AAB">
              <w:tab/>
              <w:t xml:space="preserve">provide multiple services enabling the transition of advanced therapies from </w:t>
            </w:r>
            <w:r w:rsidRPr="00955AAB">
              <w:lastRenderedPageBreak/>
              <w:t xml:space="preserve">laboratory research to commercial manufacturing, </w:t>
            </w:r>
            <w:r w:rsidRPr="00955AAB">
              <w:rPr>
                <w:b/>
                <w:i/>
              </w:rPr>
              <w:t>including</w:t>
            </w:r>
            <w:r w:rsidRPr="00955AAB">
              <w:t>:</w:t>
            </w:r>
          </w:p>
        </w:tc>
        <w:tc>
          <w:tcPr>
            <w:tcW w:w="4876" w:type="dxa"/>
            <w:tcBorders>
              <w:top w:val="nil"/>
              <w:left w:val="nil"/>
              <w:bottom w:val="nil"/>
              <w:right w:val="nil"/>
            </w:tcBorders>
          </w:tcPr>
          <w:p w14:paraId="1C6894CF" w14:textId="77777777" w:rsidR="00547D6E" w:rsidRPr="00955AAB" w:rsidRDefault="00547D6E" w:rsidP="00273B59">
            <w:pPr>
              <w:pStyle w:val="Normal6a"/>
            </w:pPr>
            <w:r w:rsidRPr="00955AAB">
              <w:lastRenderedPageBreak/>
              <w:t>(e)</w:t>
            </w:r>
            <w:r w:rsidRPr="00955AAB">
              <w:tab/>
              <w:t xml:space="preserve">provide multiple services enabling the transition of advanced therapies from </w:t>
            </w:r>
            <w:r w:rsidRPr="00955AAB">
              <w:lastRenderedPageBreak/>
              <w:t xml:space="preserve">laboratory research to commercial manufacturing, </w:t>
            </w:r>
            <w:r w:rsidRPr="00955AAB">
              <w:rPr>
                <w:b/>
                <w:i/>
              </w:rPr>
              <w:t>such as</w:t>
            </w:r>
            <w:r w:rsidRPr="00955AAB">
              <w:t>:</w:t>
            </w:r>
          </w:p>
        </w:tc>
      </w:tr>
    </w:tbl>
    <w:p w14:paraId="6853EF07"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705C85D" w14:textId="77777777" w:rsidR="00547D6E" w:rsidRPr="00955AAB" w:rsidRDefault="00547D6E" w:rsidP="00547D6E">
      <w:r w:rsidRPr="00955AAB">
        <w:rPr>
          <w:rStyle w:val="HideTWBExt"/>
        </w:rPr>
        <w:t>&lt;/Amend&gt;</w:t>
      </w:r>
    </w:p>
    <w:p w14:paraId="0E91EC7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1532</w:t>
      </w:r>
      <w:r w:rsidRPr="00955AAB">
        <w:rPr>
          <w:rStyle w:val="HideTWBExt"/>
          <w:b w:val="0"/>
        </w:rPr>
        <w:t>&lt;/NumAm&gt;</w:t>
      </w:r>
    </w:p>
    <w:p w14:paraId="0F2879F4"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1EDB4362" w14:textId="77777777" w:rsidR="00547D6E" w:rsidRPr="00955AAB" w:rsidRDefault="00547D6E" w:rsidP="00547D6E">
      <w:pPr>
        <w:pStyle w:val="NormalBold"/>
      </w:pPr>
      <w:r w:rsidRPr="00955AAB">
        <w:rPr>
          <w:rStyle w:val="HideTWBExt"/>
          <w:b w:val="0"/>
        </w:rPr>
        <w:t>&lt;/RepeatBlock-By&gt;</w:t>
      </w:r>
    </w:p>
    <w:p w14:paraId="5CB4D3D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0303674" w14:textId="77777777" w:rsidR="00547D6E" w:rsidRPr="00955AAB" w:rsidRDefault="00547D6E" w:rsidP="00547D6E">
      <w:pPr>
        <w:pStyle w:val="NormalBold"/>
      </w:pPr>
      <w:r w:rsidRPr="00955AAB">
        <w:rPr>
          <w:rStyle w:val="HideTWBExt"/>
          <w:b w:val="0"/>
        </w:rPr>
        <w:t>&lt;Article&gt;</w:t>
      </w:r>
      <w:r w:rsidRPr="00955AAB">
        <w:t>Article 6 – paragraph 2 – point e – point i</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41C43BF" w14:textId="77777777" w:rsidTr="00273B59">
        <w:trPr>
          <w:trHeight w:hRule="exact" w:val="240"/>
          <w:jc w:val="center"/>
        </w:trPr>
        <w:tc>
          <w:tcPr>
            <w:tcW w:w="9752" w:type="dxa"/>
            <w:gridSpan w:val="2"/>
            <w:tcBorders>
              <w:top w:val="nil"/>
              <w:left w:val="nil"/>
              <w:bottom w:val="nil"/>
              <w:right w:val="nil"/>
            </w:tcBorders>
          </w:tcPr>
          <w:p w14:paraId="74A5B4F6" w14:textId="77777777" w:rsidR="00547D6E" w:rsidRPr="00955AAB" w:rsidRDefault="00547D6E" w:rsidP="00273B59"/>
        </w:tc>
      </w:tr>
      <w:tr w:rsidR="00955AAB" w:rsidRPr="00955AAB" w14:paraId="10EFA956" w14:textId="77777777" w:rsidTr="00273B59">
        <w:trPr>
          <w:trHeight w:val="240"/>
          <w:jc w:val="center"/>
        </w:trPr>
        <w:tc>
          <w:tcPr>
            <w:tcW w:w="4876" w:type="dxa"/>
            <w:tcBorders>
              <w:top w:val="nil"/>
              <w:left w:val="nil"/>
              <w:bottom w:val="nil"/>
              <w:right w:val="nil"/>
            </w:tcBorders>
          </w:tcPr>
          <w:p w14:paraId="1B5FABF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054D156" w14:textId="77777777" w:rsidR="00547D6E" w:rsidRPr="00955AAB" w:rsidRDefault="00547D6E" w:rsidP="00273B59">
            <w:pPr>
              <w:pStyle w:val="AmColumnHeading"/>
            </w:pPr>
            <w:r w:rsidRPr="00955AAB">
              <w:t>Amendment</w:t>
            </w:r>
          </w:p>
        </w:tc>
      </w:tr>
      <w:tr w:rsidR="00955AAB" w:rsidRPr="00955AAB" w14:paraId="720FD3FB" w14:textId="77777777" w:rsidTr="00273B59">
        <w:trPr>
          <w:jc w:val="center"/>
        </w:trPr>
        <w:tc>
          <w:tcPr>
            <w:tcW w:w="4876" w:type="dxa"/>
            <w:tcBorders>
              <w:top w:val="nil"/>
              <w:left w:val="nil"/>
              <w:bottom w:val="nil"/>
              <w:right w:val="nil"/>
            </w:tcBorders>
          </w:tcPr>
          <w:p w14:paraId="553FFA98" w14:textId="77777777" w:rsidR="00547D6E" w:rsidRPr="00955AAB" w:rsidRDefault="00547D6E" w:rsidP="00273B59">
            <w:pPr>
              <w:pStyle w:val="Normal6a"/>
            </w:pPr>
            <w:r w:rsidRPr="00955AAB">
              <w:t>(i)</w:t>
            </w:r>
            <w:r w:rsidRPr="00955AAB">
              <w:tab/>
              <w:t>provide acceleration programmes to transform innovative ideas into viable business propositions;</w:t>
            </w:r>
          </w:p>
        </w:tc>
        <w:tc>
          <w:tcPr>
            <w:tcW w:w="4876" w:type="dxa"/>
            <w:tcBorders>
              <w:top w:val="nil"/>
              <w:left w:val="nil"/>
              <w:bottom w:val="nil"/>
              <w:right w:val="nil"/>
            </w:tcBorders>
          </w:tcPr>
          <w:p w14:paraId="127D7575" w14:textId="77777777" w:rsidR="00547D6E" w:rsidRPr="00955AAB" w:rsidRDefault="00547D6E" w:rsidP="00273B59">
            <w:pPr>
              <w:pStyle w:val="Normal6a"/>
            </w:pPr>
            <w:r w:rsidRPr="00955AAB">
              <w:t>(i)</w:t>
            </w:r>
            <w:r w:rsidRPr="00955AAB">
              <w:tab/>
              <w:t xml:space="preserve">provide acceleration programmes to transform innovative ideas into viable </w:t>
            </w:r>
            <w:r w:rsidRPr="00955AAB">
              <w:rPr>
                <w:b/>
                <w:i/>
              </w:rPr>
              <w:t>development and</w:t>
            </w:r>
            <w:r w:rsidRPr="00955AAB">
              <w:t xml:space="preserve"> business propositions</w:t>
            </w:r>
            <w:r w:rsidRPr="00955AAB">
              <w:rPr>
                <w:b/>
                <w:i/>
              </w:rPr>
              <w:t>, including regulatory, manufacturing and market access strategies</w:t>
            </w:r>
            <w:r w:rsidRPr="00955AAB">
              <w:t>;</w:t>
            </w:r>
          </w:p>
        </w:tc>
      </w:tr>
    </w:tbl>
    <w:p w14:paraId="6444332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76B3975" w14:textId="77777777" w:rsidR="00547D6E" w:rsidRPr="00955AAB" w:rsidRDefault="00547D6E" w:rsidP="00547D6E">
      <w:r w:rsidRPr="00955AAB">
        <w:rPr>
          <w:rStyle w:val="HideTWBExt"/>
        </w:rPr>
        <w:t>&lt;/Amend&gt;</w:t>
      </w:r>
    </w:p>
    <w:p w14:paraId="0565653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1533</w:t>
      </w:r>
      <w:r w:rsidRPr="00955AAB">
        <w:rPr>
          <w:rStyle w:val="HideTWBExt"/>
          <w:b w:val="0"/>
        </w:rPr>
        <w:t>&lt;/NumAm&gt;</w:t>
      </w:r>
    </w:p>
    <w:p w14:paraId="1DE856C8" w14:textId="77777777" w:rsidR="00547D6E" w:rsidRPr="00955AAB" w:rsidRDefault="00547D6E" w:rsidP="00547D6E">
      <w:pPr>
        <w:pStyle w:val="NormalBold"/>
      </w:pPr>
      <w:r w:rsidRPr="00955AAB">
        <w:rPr>
          <w:rStyle w:val="HideTWBExt"/>
          <w:b w:val="0"/>
        </w:rPr>
        <w:t>&lt;RepeatBlock-By&gt;&lt;Members&gt;</w:t>
      </w:r>
      <w:r w:rsidRPr="00955AAB">
        <w:t>Aurelijus Veryga</w:t>
      </w:r>
      <w:r w:rsidRPr="00955AAB">
        <w:rPr>
          <w:rStyle w:val="HideTWBExt"/>
          <w:b w:val="0"/>
        </w:rPr>
        <w:t>&lt;/Members&gt;</w:t>
      </w:r>
    </w:p>
    <w:p w14:paraId="7555F6CB" w14:textId="77777777" w:rsidR="00547D6E" w:rsidRPr="00955AAB" w:rsidRDefault="00547D6E" w:rsidP="00547D6E">
      <w:pPr>
        <w:pStyle w:val="NormalBold"/>
      </w:pPr>
      <w:r w:rsidRPr="00955AAB">
        <w:rPr>
          <w:rStyle w:val="HideTWBExt"/>
          <w:b w:val="0"/>
        </w:rPr>
        <w:t>&lt;/RepeatBlock-By&gt;</w:t>
      </w:r>
    </w:p>
    <w:p w14:paraId="7DE9B62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9FE632B" w14:textId="77777777" w:rsidR="00547D6E" w:rsidRPr="00955AAB" w:rsidRDefault="00547D6E" w:rsidP="00547D6E">
      <w:pPr>
        <w:pStyle w:val="NormalBold"/>
      </w:pPr>
      <w:r w:rsidRPr="00955AAB">
        <w:rPr>
          <w:rStyle w:val="HideTWBExt"/>
          <w:b w:val="0"/>
        </w:rPr>
        <w:t>&lt;Article&gt;</w:t>
      </w:r>
      <w:r w:rsidRPr="00955AAB">
        <w:t>Article 6 – paragraph 2 – point e – point i</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0639994" w14:textId="77777777" w:rsidTr="00273B59">
        <w:trPr>
          <w:trHeight w:hRule="exact" w:val="240"/>
          <w:jc w:val="center"/>
        </w:trPr>
        <w:tc>
          <w:tcPr>
            <w:tcW w:w="9752" w:type="dxa"/>
            <w:gridSpan w:val="2"/>
            <w:tcBorders>
              <w:top w:val="nil"/>
              <w:left w:val="nil"/>
              <w:bottom w:val="nil"/>
              <w:right w:val="nil"/>
            </w:tcBorders>
          </w:tcPr>
          <w:p w14:paraId="7F2F3079" w14:textId="77777777" w:rsidR="00547D6E" w:rsidRPr="00955AAB" w:rsidRDefault="00547D6E" w:rsidP="00273B59"/>
        </w:tc>
      </w:tr>
      <w:tr w:rsidR="00955AAB" w:rsidRPr="00955AAB" w14:paraId="3929F642" w14:textId="77777777" w:rsidTr="00273B59">
        <w:trPr>
          <w:trHeight w:val="240"/>
          <w:jc w:val="center"/>
        </w:trPr>
        <w:tc>
          <w:tcPr>
            <w:tcW w:w="4876" w:type="dxa"/>
            <w:tcBorders>
              <w:top w:val="nil"/>
              <w:left w:val="nil"/>
              <w:bottom w:val="nil"/>
              <w:right w:val="nil"/>
            </w:tcBorders>
          </w:tcPr>
          <w:p w14:paraId="180793E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5C246FB" w14:textId="77777777" w:rsidR="00547D6E" w:rsidRPr="00955AAB" w:rsidRDefault="00547D6E" w:rsidP="00273B59">
            <w:pPr>
              <w:pStyle w:val="AmColumnHeading"/>
            </w:pPr>
            <w:r w:rsidRPr="00955AAB">
              <w:t>Amendment</w:t>
            </w:r>
          </w:p>
        </w:tc>
      </w:tr>
      <w:tr w:rsidR="00955AAB" w:rsidRPr="00955AAB" w14:paraId="1FB3DD3F" w14:textId="77777777" w:rsidTr="00273B59">
        <w:trPr>
          <w:jc w:val="center"/>
        </w:trPr>
        <w:tc>
          <w:tcPr>
            <w:tcW w:w="4876" w:type="dxa"/>
            <w:tcBorders>
              <w:top w:val="nil"/>
              <w:left w:val="nil"/>
              <w:bottom w:val="nil"/>
              <w:right w:val="nil"/>
            </w:tcBorders>
          </w:tcPr>
          <w:p w14:paraId="19D90B2F" w14:textId="77777777" w:rsidR="00547D6E" w:rsidRPr="00955AAB" w:rsidRDefault="00547D6E" w:rsidP="00273B59">
            <w:pPr>
              <w:pStyle w:val="Normal6a"/>
            </w:pPr>
            <w:r w:rsidRPr="00955AAB">
              <w:t>(i)</w:t>
            </w:r>
            <w:r w:rsidRPr="00955AAB">
              <w:tab/>
              <w:t>provide acceleration programmes to transform innovative ideas into viable business propositions;</w:t>
            </w:r>
          </w:p>
        </w:tc>
        <w:tc>
          <w:tcPr>
            <w:tcW w:w="4876" w:type="dxa"/>
            <w:tcBorders>
              <w:top w:val="nil"/>
              <w:left w:val="nil"/>
              <w:bottom w:val="nil"/>
              <w:right w:val="nil"/>
            </w:tcBorders>
          </w:tcPr>
          <w:p w14:paraId="368ECF4F" w14:textId="77777777" w:rsidR="00547D6E" w:rsidRPr="00955AAB" w:rsidRDefault="00547D6E" w:rsidP="00273B59">
            <w:pPr>
              <w:pStyle w:val="Normal6a"/>
            </w:pPr>
            <w:r w:rsidRPr="00955AAB">
              <w:t>(i)</w:t>
            </w:r>
            <w:r w:rsidRPr="00955AAB">
              <w:tab/>
              <w:t xml:space="preserve">provide acceleration programmes to transform innovative ideas into viable </w:t>
            </w:r>
            <w:r w:rsidRPr="00955AAB">
              <w:rPr>
                <w:b/>
                <w:i/>
              </w:rPr>
              <w:t>development and</w:t>
            </w:r>
            <w:r w:rsidRPr="00955AAB">
              <w:t xml:space="preserve"> business propositions</w:t>
            </w:r>
            <w:r w:rsidRPr="00955AAB">
              <w:rPr>
                <w:b/>
                <w:i/>
              </w:rPr>
              <w:t>, including regulatory, manufacturing and market access strategies</w:t>
            </w:r>
            <w:r w:rsidRPr="00955AAB">
              <w:t>;</w:t>
            </w:r>
          </w:p>
        </w:tc>
      </w:tr>
    </w:tbl>
    <w:p w14:paraId="523B81A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FEA5769" w14:textId="77777777" w:rsidR="00547D6E" w:rsidRPr="00955AAB" w:rsidRDefault="00547D6E" w:rsidP="00547D6E">
      <w:r w:rsidRPr="00955AAB">
        <w:rPr>
          <w:rStyle w:val="HideTWBExt"/>
        </w:rPr>
        <w:t>&lt;/Amend&gt;</w:t>
      </w:r>
    </w:p>
    <w:p w14:paraId="682EB67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1534</w:t>
      </w:r>
      <w:r w:rsidRPr="00955AAB">
        <w:rPr>
          <w:rStyle w:val="HideTWBExt"/>
          <w:b w:val="0"/>
        </w:rPr>
        <w:t>&lt;/NumAm&gt;</w:t>
      </w:r>
    </w:p>
    <w:p w14:paraId="631B8158"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313E060E" w14:textId="77777777" w:rsidR="00547D6E" w:rsidRPr="00955AAB" w:rsidRDefault="00547D6E" w:rsidP="00547D6E">
      <w:pPr>
        <w:pStyle w:val="NormalBold"/>
      </w:pPr>
      <w:r w:rsidRPr="00955AAB">
        <w:rPr>
          <w:rStyle w:val="HideTWBExt"/>
          <w:b w:val="0"/>
        </w:rPr>
        <w:t>&lt;/RepeatBlock-By&gt;</w:t>
      </w:r>
    </w:p>
    <w:p w14:paraId="337B0EF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2F914D0" w14:textId="77777777" w:rsidR="00547D6E" w:rsidRPr="00955AAB" w:rsidRDefault="00547D6E" w:rsidP="00547D6E">
      <w:pPr>
        <w:pStyle w:val="NormalBold"/>
      </w:pPr>
      <w:r w:rsidRPr="00955AAB">
        <w:rPr>
          <w:rStyle w:val="HideTWBExt"/>
          <w:b w:val="0"/>
        </w:rPr>
        <w:t>&lt;Article&gt;</w:t>
      </w:r>
      <w:r w:rsidRPr="00955AAB">
        <w:t>Article 6 – paragraph 2 – point e – point ii</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119D791" w14:textId="77777777" w:rsidTr="00273B59">
        <w:trPr>
          <w:trHeight w:hRule="exact" w:val="240"/>
          <w:jc w:val="center"/>
        </w:trPr>
        <w:tc>
          <w:tcPr>
            <w:tcW w:w="9752" w:type="dxa"/>
            <w:gridSpan w:val="2"/>
            <w:tcBorders>
              <w:top w:val="nil"/>
              <w:left w:val="nil"/>
              <w:bottom w:val="nil"/>
              <w:right w:val="nil"/>
            </w:tcBorders>
          </w:tcPr>
          <w:p w14:paraId="78A01A32" w14:textId="77777777" w:rsidR="00547D6E" w:rsidRPr="00955AAB" w:rsidRDefault="00547D6E" w:rsidP="00273B59"/>
        </w:tc>
      </w:tr>
      <w:tr w:rsidR="00955AAB" w:rsidRPr="00955AAB" w14:paraId="5146AA52" w14:textId="77777777" w:rsidTr="00273B59">
        <w:trPr>
          <w:trHeight w:val="240"/>
          <w:jc w:val="center"/>
        </w:trPr>
        <w:tc>
          <w:tcPr>
            <w:tcW w:w="4876" w:type="dxa"/>
            <w:tcBorders>
              <w:top w:val="nil"/>
              <w:left w:val="nil"/>
              <w:bottom w:val="nil"/>
              <w:right w:val="nil"/>
            </w:tcBorders>
          </w:tcPr>
          <w:p w14:paraId="476FA2A1" w14:textId="77777777" w:rsidR="00547D6E" w:rsidRPr="00955AAB" w:rsidRDefault="00547D6E" w:rsidP="00273B59">
            <w:pPr>
              <w:pStyle w:val="AmColumnHeading"/>
            </w:pPr>
            <w:r w:rsidRPr="00955AAB">
              <w:lastRenderedPageBreak/>
              <w:t>Text proposed by the Commission</w:t>
            </w:r>
          </w:p>
        </w:tc>
        <w:tc>
          <w:tcPr>
            <w:tcW w:w="4876" w:type="dxa"/>
            <w:tcBorders>
              <w:top w:val="nil"/>
              <w:left w:val="nil"/>
              <w:bottom w:val="nil"/>
              <w:right w:val="nil"/>
            </w:tcBorders>
          </w:tcPr>
          <w:p w14:paraId="20BEC2DF" w14:textId="77777777" w:rsidR="00547D6E" w:rsidRPr="00955AAB" w:rsidRDefault="00547D6E" w:rsidP="00273B59">
            <w:pPr>
              <w:pStyle w:val="AmColumnHeading"/>
            </w:pPr>
            <w:r w:rsidRPr="00955AAB">
              <w:t>Amendment</w:t>
            </w:r>
          </w:p>
        </w:tc>
      </w:tr>
      <w:tr w:rsidR="00955AAB" w:rsidRPr="00955AAB" w14:paraId="2FA96E4D" w14:textId="77777777" w:rsidTr="00273B59">
        <w:trPr>
          <w:jc w:val="center"/>
        </w:trPr>
        <w:tc>
          <w:tcPr>
            <w:tcW w:w="4876" w:type="dxa"/>
            <w:tcBorders>
              <w:top w:val="nil"/>
              <w:left w:val="nil"/>
              <w:bottom w:val="nil"/>
              <w:right w:val="nil"/>
            </w:tcBorders>
          </w:tcPr>
          <w:p w14:paraId="1F00E64E" w14:textId="77777777" w:rsidR="00547D6E" w:rsidRPr="00955AAB" w:rsidRDefault="00547D6E" w:rsidP="00273B59">
            <w:pPr>
              <w:pStyle w:val="Normal6a"/>
            </w:pPr>
            <w:r w:rsidRPr="00955AAB">
              <w:t>(ii)</w:t>
            </w:r>
            <w:r w:rsidRPr="00955AAB">
              <w:tab/>
              <w:t>provide incubation programmes assisting early-stage companies requiring GMP infrastructure, technical and regulatory expertise;</w:t>
            </w:r>
          </w:p>
        </w:tc>
        <w:tc>
          <w:tcPr>
            <w:tcW w:w="4876" w:type="dxa"/>
            <w:tcBorders>
              <w:top w:val="nil"/>
              <w:left w:val="nil"/>
              <w:bottom w:val="nil"/>
              <w:right w:val="nil"/>
            </w:tcBorders>
          </w:tcPr>
          <w:p w14:paraId="00900200" w14:textId="77777777" w:rsidR="00547D6E" w:rsidRPr="00955AAB" w:rsidRDefault="00547D6E" w:rsidP="00273B59">
            <w:pPr>
              <w:pStyle w:val="Normal6a"/>
            </w:pPr>
            <w:r w:rsidRPr="00955AAB">
              <w:t>(ii)</w:t>
            </w:r>
            <w:r w:rsidRPr="00955AAB">
              <w:tab/>
              <w:t>provide incubation programmes assisting early-stage companies</w:t>
            </w:r>
            <w:r w:rsidRPr="00955AAB">
              <w:rPr>
                <w:b/>
                <w:i/>
              </w:rPr>
              <w:t>, SMEs, SMCs and biopharmaceutical mid-caps,</w:t>
            </w:r>
            <w:r w:rsidRPr="00955AAB">
              <w:t xml:space="preserve"> requiring GMP infrastructure, technical and regulatory expertise;</w:t>
            </w:r>
          </w:p>
        </w:tc>
      </w:tr>
    </w:tbl>
    <w:p w14:paraId="11F9519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4BB2BF7" w14:textId="77777777" w:rsidR="00547D6E" w:rsidRPr="00955AAB" w:rsidRDefault="00547D6E" w:rsidP="00547D6E">
      <w:r w:rsidRPr="00955AAB">
        <w:rPr>
          <w:rStyle w:val="HideTWBExt"/>
        </w:rPr>
        <w:t>&lt;/Amend&gt;</w:t>
      </w:r>
    </w:p>
    <w:p w14:paraId="382DC7B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1535</w:t>
      </w:r>
      <w:r w:rsidRPr="00955AAB">
        <w:rPr>
          <w:rStyle w:val="HideTWBExt"/>
          <w:b w:val="0"/>
        </w:rPr>
        <w:t>&lt;/NumAm&gt;</w:t>
      </w:r>
    </w:p>
    <w:p w14:paraId="4F537EF6" w14:textId="77777777" w:rsidR="00547D6E" w:rsidRPr="00955AAB" w:rsidRDefault="00547D6E" w:rsidP="00547D6E">
      <w:pPr>
        <w:pStyle w:val="NormalBold"/>
      </w:pPr>
      <w:r w:rsidRPr="00955AAB">
        <w:rPr>
          <w:rStyle w:val="HideTWBExt"/>
          <w:b w:val="0"/>
        </w:rPr>
        <w:t>&lt;RepeatBlock-By&gt;&lt;Members&gt;</w:t>
      </w:r>
      <w:r w:rsidRPr="00955AAB">
        <w:t>Aurelijus Veryga</w:t>
      </w:r>
      <w:r w:rsidRPr="00955AAB">
        <w:rPr>
          <w:rStyle w:val="HideTWBExt"/>
          <w:b w:val="0"/>
        </w:rPr>
        <w:t>&lt;/Members&gt;</w:t>
      </w:r>
    </w:p>
    <w:p w14:paraId="513A8825" w14:textId="77777777" w:rsidR="00547D6E" w:rsidRPr="00955AAB" w:rsidRDefault="00547D6E" w:rsidP="00547D6E">
      <w:pPr>
        <w:pStyle w:val="NormalBold"/>
      </w:pPr>
      <w:r w:rsidRPr="00955AAB">
        <w:rPr>
          <w:rStyle w:val="HideTWBExt"/>
          <w:b w:val="0"/>
        </w:rPr>
        <w:t>&lt;/RepeatBlock-By&gt;</w:t>
      </w:r>
    </w:p>
    <w:p w14:paraId="4D85D90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2E46087" w14:textId="77777777" w:rsidR="00547D6E" w:rsidRPr="00955AAB" w:rsidRDefault="00547D6E" w:rsidP="00547D6E">
      <w:pPr>
        <w:pStyle w:val="NormalBold"/>
      </w:pPr>
      <w:r w:rsidRPr="00955AAB">
        <w:rPr>
          <w:rStyle w:val="HideTWBExt"/>
          <w:b w:val="0"/>
        </w:rPr>
        <w:t>&lt;Article&gt;</w:t>
      </w:r>
      <w:r w:rsidRPr="00955AAB">
        <w:t>Article 6 – paragraph 2 – point e – point ii</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A4FADD6" w14:textId="77777777" w:rsidTr="00273B59">
        <w:trPr>
          <w:trHeight w:hRule="exact" w:val="240"/>
          <w:jc w:val="center"/>
        </w:trPr>
        <w:tc>
          <w:tcPr>
            <w:tcW w:w="9752" w:type="dxa"/>
            <w:gridSpan w:val="2"/>
            <w:tcBorders>
              <w:top w:val="nil"/>
              <w:left w:val="nil"/>
              <w:bottom w:val="nil"/>
              <w:right w:val="nil"/>
            </w:tcBorders>
          </w:tcPr>
          <w:p w14:paraId="2E57D33E" w14:textId="77777777" w:rsidR="00547D6E" w:rsidRPr="00955AAB" w:rsidRDefault="00547D6E" w:rsidP="00273B59"/>
        </w:tc>
      </w:tr>
      <w:tr w:rsidR="00955AAB" w:rsidRPr="00955AAB" w14:paraId="76D06C86" w14:textId="77777777" w:rsidTr="00273B59">
        <w:trPr>
          <w:trHeight w:val="240"/>
          <w:jc w:val="center"/>
        </w:trPr>
        <w:tc>
          <w:tcPr>
            <w:tcW w:w="4876" w:type="dxa"/>
            <w:tcBorders>
              <w:top w:val="nil"/>
              <w:left w:val="nil"/>
              <w:bottom w:val="nil"/>
              <w:right w:val="nil"/>
            </w:tcBorders>
          </w:tcPr>
          <w:p w14:paraId="5DCCF36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AA2E8FA" w14:textId="77777777" w:rsidR="00547D6E" w:rsidRPr="00955AAB" w:rsidRDefault="00547D6E" w:rsidP="00273B59">
            <w:pPr>
              <w:pStyle w:val="AmColumnHeading"/>
            </w:pPr>
            <w:r w:rsidRPr="00955AAB">
              <w:t>Amendment</w:t>
            </w:r>
          </w:p>
        </w:tc>
      </w:tr>
      <w:tr w:rsidR="00955AAB" w:rsidRPr="00955AAB" w14:paraId="483D9758" w14:textId="77777777" w:rsidTr="00273B59">
        <w:trPr>
          <w:jc w:val="center"/>
        </w:trPr>
        <w:tc>
          <w:tcPr>
            <w:tcW w:w="4876" w:type="dxa"/>
            <w:tcBorders>
              <w:top w:val="nil"/>
              <w:left w:val="nil"/>
              <w:bottom w:val="nil"/>
              <w:right w:val="nil"/>
            </w:tcBorders>
          </w:tcPr>
          <w:p w14:paraId="34E0493E" w14:textId="77777777" w:rsidR="00547D6E" w:rsidRPr="00955AAB" w:rsidRDefault="00547D6E" w:rsidP="00273B59">
            <w:pPr>
              <w:pStyle w:val="Normal6a"/>
            </w:pPr>
            <w:r w:rsidRPr="00955AAB">
              <w:t>(ii)</w:t>
            </w:r>
            <w:r w:rsidRPr="00955AAB">
              <w:tab/>
              <w:t>provide incubation programmes assisting early-stage companies requiring GMP infrastructure, technical and regulatory expertise;</w:t>
            </w:r>
          </w:p>
        </w:tc>
        <w:tc>
          <w:tcPr>
            <w:tcW w:w="4876" w:type="dxa"/>
            <w:tcBorders>
              <w:top w:val="nil"/>
              <w:left w:val="nil"/>
              <w:bottom w:val="nil"/>
              <w:right w:val="nil"/>
            </w:tcBorders>
          </w:tcPr>
          <w:p w14:paraId="1B668D0B" w14:textId="77777777" w:rsidR="00547D6E" w:rsidRPr="00955AAB" w:rsidRDefault="00547D6E" w:rsidP="00273B59">
            <w:pPr>
              <w:pStyle w:val="Normal6a"/>
            </w:pPr>
            <w:r w:rsidRPr="00955AAB">
              <w:t>(ii)</w:t>
            </w:r>
            <w:r w:rsidRPr="00955AAB">
              <w:tab/>
              <w:t>provide incubation programmes assisting early-stage companies</w:t>
            </w:r>
            <w:r w:rsidRPr="00955AAB">
              <w:rPr>
                <w:b/>
                <w:i/>
              </w:rPr>
              <w:t>, SMEs, SMCs and biopharmaceutical mid-caps</w:t>
            </w:r>
            <w:r w:rsidRPr="00955AAB">
              <w:t xml:space="preserve"> requiring GMP infrastructure, technical and regulatory expertise;</w:t>
            </w:r>
          </w:p>
        </w:tc>
      </w:tr>
    </w:tbl>
    <w:p w14:paraId="7DE3D538"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877C5C6" w14:textId="77777777" w:rsidR="00547D6E" w:rsidRPr="00955AAB" w:rsidRDefault="00547D6E" w:rsidP="00547D6E">
      <w:r w:rsidRPr="00955AAB">
        <w:rPr>
          <w:rStyle w:val="HideTWBExt"/>
        </w:rPr>
        <w:t>&lt;/Amend&gt;</w:t>
      </w:r>
    </w:p>
    <w:p w14:paraId="5E7447D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1536</w:t>
      </w:r>
      <w:r w:rsidRPr="00955AAB">
        <w:rPr>
          <w:rStyle w:val="HideTWBExt"/>
          <w:b w:val="0"/>
        </w:rPr>
        <w:t>&lt;/NumAm&gt;</w:t>
      </w:r>
    </w:p>
    <w:p w14:paraId="2DF43D6D"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0DE54BED" w14:textId="77777777" w:rsidR="00547D6E" w:rsidRPr="00955AAB" w:rsidRDefault="00547D6E" w:rsidP="00547D6E">
      <w:pPr>
        <w:pStyle w:val="NormalBold"/>
      </w:pPr>
      <w:r w:rsidRPr="00955AAB">
        <w:rPr>
          <w:rStyle w:val="HideTWBExt"/>
          <w:b w:val="0"/>
        </w:rPr>
        <w:t>&lt;/RepeatBlock-By&gt;</w:t>
      </w:r>
    </w:p>
    <w:p w14:paraId="309E87F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CD29912" w14:textId="77777777" w:rsidR="00547D6E" w:rsidRPr="00955AAB" w:rsidRDefault="00547D6E" w:rsidP="00547D6E">
      <w:pPr>
        <w:pStyle w:val="NormalBold"/>
      </w:pPr>
      <w:r w:rsidRPr="00955AAB">
        <w:rPr>
          <w:rStyle w:val="HideTWBExt"/>
          <w:b w:val="0"/>
        </w:rPr>
        <w:t>&lt;Article&gt;</w:t>
      </w:r>
      <w:r w:rsidRPr="00955AAB">
        <w:t>Article 6 – paragraph 2 – point e – point ii</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23A1384" w14:textId="77777777" w:rsidTr="00273B59">
        <w:trPr>
          <w:trHeight w:hRule="exact" w:val="240"/>
          <w:jc w:val="center"/>
        </w:trPr>
        <w:tc>
          <w:tcPr>
            <w:tcW w:w="9752" w:type="dxa"/>
            <w:gridSpan w:val="2"/>
            <w:tcBorders>
              <w:top w:val="nil"/>
              <w:left w:val="nil"/>
              <w:bottom w:val="nil"/>
              <w:right w:val="nil"/>
            </w:tcBorders>
          </w:tcPr>
          <w:p w14:paraId="464723ED" w14:textId="77777777" w:rsidR="00547D6E" w:rsidRPr="00955AAB" w:rsidRDefault="00547D6E" w:rsidP="00273B59"/>
        </w:tc>
      </w:tr>
      <w:tr w:rsidR="00955AAB" w:rsidRPr="00955AAB" w14:paraId="74D13095" w14:textId="77777777" w:rsidTr="00273B59">
        <w:trPr>
          <w:trHeight w:val="240"/>
          <w:jc w:val="center"/>
        </w:trPr>
        <w:tc>
          <w:tcPr>
            <w:tcW w:w="4876" w:type="dxa"/>
            <w:tcBorders>
              <w:top w:val="nil"/>
              <w:left w:val="nil"/>
              <w:bottom w:val="nil"/>
              <w:right w:val="nil"/>
            </w:tcBorders>
          </w:tcPr>
          <w:p w14:paraId="790B6F5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6BA5163" w14:textId="77777777" w:rsidR="00547D6E" w:rsidRPr="00955AAB" w:rsidRDefault="00547D6E" w:rsidP="00273B59">
            <w:pPr>
              <w:pStyle w:val="AmColumnHeading"/>
            </w:pPr>
            <w:r w:rsidRPr="00955AAB">
              <w:t>Amendment</w:t>
            </w:r>
          </w:p>
        </w:tc>
      </w:tr>
      <w:tr w:rsidR="00955AAB" w:rsidRPr="00955AAB" w14:paraId="494630E5" w14:textId="77777777" w:rsidTr="00273B59">
        <w:trPr>
          <w:jc w:val="center"/>
        </w:trPr>
        <w:tc>
          <w:tcPr>
            <w:tcW w:w="4876" w:type="dxa"/>
            <w:tcBorders>
              <w:top w:val="nil"/>
              <w:left w:val="nil"/>
              <w:bottom w:val="nil"/>
              <w:right w:val="nil"/>
            </w:tcBorders>
          </w:tcPr>
          <w:p w14:paraId="1841BA5E" w14:textId="77777777" w:rsidR="00547D6E" w:rsidRPr="00955AAB" w:rsidRDefault="00547D6E" w:rsidP="00273B59">
            <w:pPr>
              <w:pStyle w:val="Normal6a"/>
            </w:pPr>
            <w:r w:rsidRPr="00955AAB">
              <w:t>(ii)</w:t>
            </w:r>
            <w:r w:rsidRPr="00955AAB">
              <w:tab/>
              <w:t>provide incubation programmes assisting early-stage companies requiring GMP infrastructure, technical and regulatory expertise;</w:t>
            </w:r>
          </w:p>
        </w:tc>
        <w:tc>
          <w:tcPr>
            <w:tcW w:w="4876" w:type="dxa"/>
            <w:tcBorders>
              <w:top w:val="nil"/>
              <w:left w:val="nil"/>
              <w:bottom w:val="nil"/>
              <w:right w:val="nil"/>
            </w:tcBorders>
          </w:tcPr>
          <w:p w14:paraId="2C9773E7" w14:textId="77777777" w:rsidR="00547D6E" w:rsidRPr="00955AAB" w:rsidRDefault="00547D6E" w:rsidP="00273B59">
            <w:pPr>
              <w:pStyle w:val="Normal6a"/>
            </w:pPr>
            <w:r w:rsidRPr="00955AAB">
              <w:t>(ii)</w:t>
            </w:r>
            <w:r w:rsidRPr="00955AAB">
              <w:tab/>
              <w:t>provide incubation programmes assisting early-stage companies requiring GMP infrastructure, technical</w:t>
            </w:r>
            <w:r w:rsidRPr="00955AAB">
              <w:rPr>
                <w:b/>
                <w:bCs/>
                <w:i/>
                <w:iCs/>
              </w:rPr>
              <w:t>, patent-related</w:t>
            </w:r>
            <w:r w:rsidRPr="00955AAB">
              <w:t xml:space="preserve"> and regulatory expertise;</w:t>
            </w:r>
          </w:p>
        </w:tc>
      </w:tr>
    </w:tbl>
    <w:p w14:paraId="24CEA21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262C876C" w14:textId="77777777" w:rsidR="00547D6E" w:rsidRPr="00955AAB" w:rsidRDefault="00547D6E" w:rsidP="00547D6E">
      <w:r w:rsidRPr="00955AAB">
        <w:rPr>
          <w:rStyle w:val="HideTWBExt"/>
        </w:rPr>
        <w:t>&lt;/Amend&gt;</w:t>
      </w:r>
    </w:p>
    <w:p w14:paraId="09C0856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1537</w:t>
      </w:r>
      <w:r w:rsidRPr="00955AAB">
        <w:rPr>
          <w:rStyle w:val="HideTWBExt"/>
          <w:b w:val="0"/>
        </w:rPr>
        <w:t>&lt;/NumAm&gt;</w:t>
      </w:r>
    </w:p>
    <w:p w14:paraId="39CB32A9" w14:textId="77777777" w:rsidR="00547D6E" w:rsidRPr="00955AAB" w:rsidRDefault="00547D6E" w:rsidP="00547D6E">
      <w:pPr>
        <w:pStyle w:val="NormalBold"/>
      </w:pPr>
      <w:r w:rsidRPr="00955AAB">
        <w:rPr>
          <w:rStyle w:val="HideTWBExt"/>
          <w:b w:val="0"/>
        </w:rPr>
        <w:lastRenderedPageBreak/>
        <w:t>&lt;RepeatBlock-By&gt;&lt;Members&gt;</w:t>
      </w:r>
      <w:r w:rsidRPr="00955AAB">
        <w:t>Vytenis Povilas Andriukaitis, Marta Temido, Romana Jerković, Dario Nardella, Victor Negrescu</w:t>
      </w:r>
      <w:r w:rsidRPr="00955AAB">
        <w:rPr>
          <w:rStyle w:val="HideTWBExt"/>
          <w:b w:val="0"/>
        </w:rPr>
        <w:t>&lt;/Members&gt;</w:t>
      </w:r>
    </w:p>
    <w:p w14:paraId="4363609A" w14:textId="77777777" w:rsidR="00547D6E" w:rsidRPr="00955AAB" w:rsidRDefault="00547D6E" w:rsidP="00547D6E">
      <w:pPr>
        <w:pStyle w:val="NormalBold"/>
      </w:pPr>
      <w:r w:rsidRPr="00955AAB">
        <w:rPr>
          <w:rStyle w:val="HideTWBExt"/>
          <w:b w:val="0"/>
        </w:rPr>
        <w:t>&lt;/RepeatBlock-By&gt;</w:t>
      </w:r>
    </w:p>
    <w:p w14:paraId="567DBA4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0610B51" w14:textId="77777777" w:rsidR="00547D6E" w:rsidRPr="00955AAB" w:rsidRDefault="00547D6E" w:rsidP="00547D6E">
      <w:pPr>
        <w:pStyle w:val="NormalBold"/>
      </w:pPr>
      <w:r w:rsidRPr="00955AAB">
        <w:rPr>
          <w:rStyle w:val="HideTWBExt"/>
          <w:b w:val="0"/>
        </w:rPr>
        <w:t>&lt;Article&gt;</w:t>
      </w:r>
      <w:r w:rsidRPr="00955AAB">
        <w:t>Article 6 – paragraph 2 – point e – point iv</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E90D3CE" w14:textId="77777777" w:rsidTr="00273B59">
        <w:trPr>
          <w:trHeight w:hRule="exact" w:val="240"/>
          <w:jc w:val="center"/>
        </w:trPr>
        <w:tc>
          <w:tcPr>
            <w:tcW w:w="9752" w:type="dxa"/>
            <w:gridSpan w:val="2"/>
            <w:tcBorders>
              <w:top w:val="nil"/>
              <w:left w:val="nil"/>
              <w:bottom w:val="nil"/>
              <w:right w:val="nil"/>
            </w:tcBorders>
          </w:tcPr>
          <w:p w14:paraId="15FBF91F" w14:textId="77777777" w:rsidR="00547D6E" w:rsidRPr="00955AAB" w:rsidRDefault="00547D6E" w:rsidP="00273B59"/>
        </w:tc>
      </w:tr>
      <w:tr w:rsidR="00955AAB" w:rsidRPr="00955AAB" w14:paraId="69AC2896" w14:textId="77777777" w:rsidTr="00273B59">
        <w:trPr>
          <w:trHeight w:val="240"/>
          <w:jc w:val="center"/>
        </w:trPr>
        <w:tc>
          <w:tcPr>
            <w:tcW w:w="4876" w:type="dxa"/>
            <w:tcBorders>
              <w:top w:val="nil"/>
              <w:left w:val="nil"/>
              <w:bottom w:val="nil"/>
              <w:right w:val="nil"/>
            </w:tcBorders>
          </w:tcPr>
          <w:p w14:paraId="151A72D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2B5207D" w14:textId="77777777" w:rsidR="00547D6E" w:rsidRPr="00955AAB" w:rsidRDefault="00547D6E" w:rsidP="00273B59">
            <w:pPr>
              <w:pStyle w:val="AmColumnHeading"/>
            </w:pPr>
            <w:r w:rsidRPr="00955AAB">
              <w:t>Amendment</w:t>
            </w:r>
          </w:p>
        </w:tc>
      </w:tr>
      <w:tr w:rsidR="00955AAB" w:rsidRPr="00955AAB" w14:paraId="26835396" w14:textId="77777777" w:rsidTr="00273B59">
        <w:trPr>
          <w:jc w:val="center"/>
        </w:trPr>
        <w:tc>
          <w:tcPr>
            <w:tcW w:w="4876" w:type="dxa"/>
            <w:tcBorders>
              <w:top w:val="nil"/>
              <w:left w:val="nil"/>
              <w:bottom w:val="nil"/>
              <w:right w:val="nil"/>
            </w:tcBorders>
          </w:tcPr>
          <w:p w14:paraId="0C9DDFC8" w14:textId="77777777" w:rsidR="00547D6E" w:rsidRPr="00955AAB" w:rsidRDefault="00547D6E" w:rsidP="00273B59">
            <w:pPr>
              <w:pStyle w:val="Normal6a"/>
            </w:pPr>
            <w:r w:rsidRPr="00955AAB">
              <w:t>(iv)</w:t>
            </w:r>
            <w:r w:rsidRPr="00955AAB">
              <w:tab/>
              <w:t>ensure access to clinical and hospital settings, including for paediatric patients, for testing, clinical validation, and feedback;</w:t>
            </w:r>
          </w:p>
        </w:tc>
        <w:tc>
          <w:tcPr>
            <w:tcW w:w="4876" w:type="dxa"/>
            <w:tcBorders>
              <w:top w:val="nil"/>
              <w:left w:val="nil"/>
              <w:bottom w:val="nil"/>
              <w:right w:val="nil"/>
            </w:tcBorders>
          </w:tcPr>
          <w:p w14:paraId="1F9EB49B" w14:textId="77777777" w:rsidR="00547D6E" w:rsidRPr="00955AAB" w:rsidRDefault="00547D6E" w:rsidP="00273B59">
            <w:pPr>
              <w:pStyle w:val="Normal6a"/>
            </w:pPr>
            <w:r w:rsidRPr="00955AAB">
              <w:t>(iv)</w:t>
            </w:r>
            <w:r w:rsidRPr="00955AAB">
              <w:tab/>
              <w:t>ensure access to clinical and hospital settings</w:t>
            </w:r>
            <w:r w:rsidRPr="00955AAB">
              <w:rPr>
                <w:b/>
                <w:i/>
              </w:rPr>
              <w:t>, cross-border access including for clinical trials for patients</w:t>
            </w:r>
            <w:r w:rsidRPr="00955AAB">
              <w:t>, including for paediatric patients, for testing, clinical validation, and feedback;</w:t>
            </w:r>
          </w:p>
        </w:tc>
      </w:tr>
    </w:tbl>
    <w:p w14:paraId="172A5A9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EE21611" w14:textId="77777777" w:rsidR="00547D6E" w:rsidRPr="00955AAB" w:rsidRDefault="00547D6E" w:rsidP="00547D6E">
      <w:r w:rsidRPr="00955AAB">
        <w:rPr>
          <w:rStyle w:val="HideTWBExt"/>
        </w:rPr>
        <w:t>&lt;/Amend&gt;</w:t>
      </w:r>
    </w:p>
    <w:p w14:paraId="196A279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1538</w:t>
      </w:r>
      <w:r w:rsidRPr="00955AAB">
        <w:rPr>
          <w:rStyle w:val="HideTWBExt"/>
          <w:b w:val="0"/>
        </w:rPr>
        <w:t>&lt;/NumAm&gt;</w:t>
      </w:r>
    </w:p>
    <w:p w14:paraId="187CD1CD"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07895D13" w14:textId="77777777" w:rsidR="00547D6E" w:rsidRPr="00955AAB" w:rsidRDefault="00547D6E" w:rsidP="00547D6E">
      <w:pPr>
        <w:pStyle w:val="NormalBold"/>
      </w:pPr>
      <w:r w:rsidRPr="00955AAB">
        <w:rPr>
          <w:rStyle w:val="HideTWBExt"/>
          <w:b w:val="0"/>
        </w:rPr>
        <w:t>&lt;/RepeatBlock-By&gt;</w:t>
      </w:r>
    </w:p>
    <w:p w14:paraId="3BC44CD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4C48AA6" w14:textId="77777777" w:rsidR="00547D6E" w:rsidRPr="00955AAB" w:rsidRDefault="00547D6E" w:rsidP="00547D6E">
      <w:pPr>
        <w:pStyle w:val="NormalBold"/>
      </w:pPr>
      <w:r w:rsidRPr="00955AAB">
        <w:rPr>
          <w:rStyle w:val="HideTWBExt"/>
          <w:b w:val="0"/>
        </w:rPr>
        <w:t>&lt;Article&gt;</w:t>
      </w:r>
      <w:r w:rsidRPr="00955AAB">
        <w:t>Article 6 – paragraph 2 – point e – point iv</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6ADF774" w14:textId="77777777" w:rsidTr="00273B59">
        <w:trPr>
          <w:trHeight w:hRule="exact" w:val="240"/>
          <w:jc w:val="center"/>
        </w:trPr>
        <w:tc>
          <w:tcPr>
            <w:tcW w:w="9752" w:type="dxa"/>
            <w:gridSpan w:val="2"/>
            <w:tcBorders>
              <w:top w:val="nil"/>
              <w:left w:val="nil"/>
              <w:bottom w:val="nil"/>
              <w:right w:val="nil"/>
            </w:tcBorders>
          </w:tcPr>
          <w:p w14:paraId="33080B80" w14:textId="77777777" w:rsidR="00547D6E" w:rsidRPr="00955AAB" w:rsidRDefault="00547D6E" w:rsidP="00273B59"/>
        </w:tc>
      </w:tr>
      <w:tr w:rsidR="00955AAB" w:rsidRPr="00955AAB" w14:paraId="62D1ED63" w14:textId="77777777" w:rsidTr="00273B59">
        <w:trPr>
          <w:trHeight w:val="240"/>
          <w:jc w:val="center"/>
        </w:trPr>
        <w:tc>
          <w:tcPr>
            <w:tcW w:w="4876" w:type="dxa"/>
            <w:tcBorders>
              <w:top w:val="nil"/>
              <w:left w:val="nil"/>
              <w:bottom w:val="nil"/>
              <w:right w:val="nil"/>
            </w:tcBorders>
          </w:tcPr>
          <w:p w14:paraId="6AFB01B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A7CDA5D" w14:textId="77777777" w:rsidR="00547D6E" w:rsidRPr="00955AAB" w:rsidRDefault="00547D6E" w:rsidP="00273B59">
            <w:pPr>
              <w:pStyle w:val="AmColumnHeading"/>
            </w:pPr>
            <w:r w:rsidRPr="00955AAB">
              <w:t>Amendment</w:t>
            </w:r>
          </w:p>
        </w:tc>
      </w:tr>
      <w:tr w:rsidR="00955AAB" w:rsidRPr="00955AAB" w14:paraId="43189F33" w14:textId="77777777" w:rsidTr="00273B59">
        <w:trPr>
          <w:jc w:val="center"/>
        </w:trPr>
        <w:tc>
          <w:tcPr>
            <w:tcW w:w="4876" w:type="dxa"/>
            <w:tcBorders>
              <w:top w:val="nil"/>
              <w:left w:val="nil"/>
              <w:bottom w:val="nil"/>
              <w:right w:val="nil"/>
            </w:tcBorders>
          </w:tcPr>
          <w:p w14:paraId="2A8CD35F" w14:textId="77777777" w:rsidR="00547D6E" w:rsidRPr="00955AAB" w:rsidRDefault="00547D6E" w:rsidP="00273B59">
            <w:pPr>
              <w:pStyle w:val="Normal6a"/>
            </w:pPr>
            <w:r w:rsidRPr="00955AAB">
              <w:t>(iv)</w:t>
            </w:r>
            <w:r w:rsidRPr="00955AAB">
              <w:tab/>
              <w:t xml:space="preserve">ensure access to clinical and hospital settings, including for paediatric patients, for testing, clinical validation, </w:t>
            </w:r>
            <w:r w:rsidRPr="00955AAB">
              <w:rPr>
                <w:b/>
                <w:i/>
              </w:rPr>
              <w:t>and</w:t>
            </w:r>
            <w:r w:rsidRPr="00955AAB">
              <w:t xml:space="preserve"> feedback;</w:t>
            </w:r>
          </w:p>
        </w:tc>
        <w:tc>
          <w:tcPr>
            <w:tcW w:w="4876" w:type="dxa"/>
            <w:tcBorders>
              <w:top w:val="nil"/>
              <w:left w:val="nil"/>
              <w:bottom w:val="nil"/>
              <w:right w:val="nil"/>
            </w:tcBorders>
          </w:tcPr>
          <w:p w14:paraId="7795A645" w14:textId="77777777" w:rsidR="00547D6E" w:rsidRPr="00955AAB" w:rsidRDefault="00547D6E" w:rsidP="00273B59">
            <w:pPr>
              <w:pStyle w:val="Normal6a"/>
            </w:pPr>
            <w:r w:rsidRPr="00955AAB">
              <w:t>(iv)</w:t>
            </w:r>
            <w:r w:rsidRPr="00955AAB">
              <w:tab/>
              <w:t xml:space="preserve">ensure access to clinical and hospital settings, including for paediatric patients, for testing, clinical validation, </w:t>
            </w:r>
            <w:r w:rsidRPr="00955AAB">
              <w:rPr>
                <w:b/>
                <w:i/>
              </w:rPr>
              <w:t>safety</w:t>
            </w:r>
            <w:r w:rsidRPr="00955AAB">
              <w:t xml:space="preserve"> feedback </w:t>
            </w:r>
            <w:r w:rsidRPr="00955AAB">
              <w:rPr>
                <w:b/>
                <w:i/>
              </w:rPr>
              <w:t>and the generation of registry and real-world evidence</w:t>
            </w:r>
            <w:r w:rsidRPr="00955AAB">
              <w:t>;</w:t>
            </w:r>
          </w:p>
        </w:tc>
      </w:tr>
    </w:tbl>
    <w:p w14:paraId="22A0445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96B7FA5" w14:textId="77777777" w:rsidR="00547D6E" w:rsidRPr="00955AAB" w:rsidRDefault="00547D6E" w:rsidP="00547D6E">
      <w:r w:rsidRPr="00955AAB">
        <w:rPr>
          <w:rStyle w:val="HideTWBExt"/>
        </w:rPr>
        <w:t>&lt;/Amend&gt;</w:t>
      </w:r>
    </w:p>
    <w:p w14:paraId="39BC459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1539</w:t>
      </w:r>
      <w:r w:rsidRPr="00955AAB">
        <w:rPr>
          <w:rStyle w:val="HideTWBExt"/>
          <w:b w:val="0"/>
        </w:rPr>
        <w:t>&lt;/NumAm&gt;</w:t>
      </w:r>
    </w:p>
    <w:p w14:paraId="06C61756" w14:textId="77777777" w:rsidR="00547D6E" w:rsidRPr="00955AAB" w:rsidRDefault="00547D6E" w:rsidP="00547D6E">
      <w:pPr>
        <w:pStyle w:val="NormalBold"/>
      </w:pPr>
      <w:r w:rsidRPr="00955AAB">
        <w:rPr>
          <w:rStyle w:val="HideTWBExt"/>
          <w:b w:val="0"/>
        </w:rPr>
        <w:t>&lt;RepeatBlock-By&gt;&lt;Members&gt;</w:t>
      </w:r>
      <w:r w:rsidRPr="00955AAB">
        <w:t>Dario Nardella, Georgia Tramacere, Sofie Eriksson, Vytenis Povilas Andriukaitis</w:t>
      </w:r>
      <w:r w:rsidRPr="00955AAB">
        <w:rPr>
          <w:rStyle w:val="HideTWBExt"/>
          <w:b w:val="0"/>
        </w:rPr>
        <w:t>&lt;/Members&gt;</w:t>
      </w:r>
    </w:p>
    <w:p w14:paraId="7879E62D" w14:textId="77777777" w:rsidR="00547D6E" w:rsidRPr="00955AAB" w:rsidRDefault="00547D6E" w:rsidP="00547D6E">
      <w:pPr>
        <w:pStyle w:val="NormalBold"/>
      </w:pPr>
      <w:r w:rsidRPr="00955AAB">
        <w:rPr>
          <w:rStyle w:val="HideTWBExt"/>
          <w:b w:val="0"/>
        </w:rPr>
        <w:t>&lt;/RepeatBlock-By&gt;</w:t>
      </w:r>
    </w:p>
    <w:p w14:paraId="7780456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EF47B2F" w14:textId="77777777" w:rsidR="00547D6E" w:rsidRPr="00955AAB" w:rsidRDefault="00547D6E" w:rsidP="00547D6E">
      <w:pPr>
        <w:pStyle w:val="NormalBold"/>
      </w:pPr>
      <w:r w:rsidRPr="00955AAB">
        <w:rPr>
          <w:rStyle w:val="HideTWBExt"/>
          <w:b w:val="0"/>
        </w:rPr>
        <w:t>&lt;Article&gt;</w:t>
      </w:r>
      <w:r w:rsidRPr="00955AAB">
        <w:t>Article 6 – paragraph 2 – point e – point iv</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264FEF6" w14:textId="77777777" w:rsidTr="00273B59">
        <w:trPr>
          <w:trHeight w:hRule="exact" w:val="240"/>
          <w:jc w:val="center"/>
        </w:trPr>
        <w:tc>
          <w:tcPr>
            <w:tcW w:w="9752" w:type="dxa"/>
            <w:gridSpan w:val="2"/>
            <w:tcBorders>
              <w:top w:val="nil"/>
              <w:left w:val="nil"/>
              <w:bottom w:val="nil"/>
              <w:right w:val="nil"/>
            </w:tcBorders>
          </w:tcPr>
          <w:p w14:paraId="5426750B" w14:textId="77777777" w:rsidR="00547D6E" w:rsidRPr="00955AAB" w:rsidRDefault="00547D6E" w:rsidP="00273B59"/>
        </w:tc>
      </w:tr>
      <w:tr w:rsidR="00955AAB" w:rsidRPr="00955AAB" w14:paraId="10BB9AB7" w14:textId="77777777" w:rsidTr="00273B59">
        <w:trPr>
          <w:trHeight w:val="240"/>
          <w:jc w:val="center"/>
        </w:trPr>
        <w:tc>
          <w:tcPr>
            <w:tcW w:w="4876" w:type="dxa"/>
            <w:tcBorders>
              <w:top w:val="nil"/>
              <w:left w:val="nil"/>
              <w:bottom w:val="nil"/>
              <w:right w:val="nil"/>
            </w:tcBorders>
          </w:tcPr>
          <w:p w14:paraId="579606A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189DBA2" w14:textId="77777777" w:rsidR="00547D6E" w:rsidRPr="00955AAB" w:rsidRDefault="00547D6E" w:rsidP="00273B59">
            <w:pPr>
              <w:pStyle w:val="AmColumnHeading"/>
            </w:pPr>
            <w:r w:rsidRPr="00955AAB">
              <w:t>Amendment</w:t>
            </w:r>
          </w:p>
        </w:tc>
      </w:tr>
      <w:tr w:rsidR="00955AAB" w:rsidRPr="00955AAB" w14:paraId="4A853948" w14:textId="77777777" w:rsidTr="00273B59">
        <w:trPr>
          <w:jc w:val="center"/>
        </w:trPr>
        <w:tc>
          <w:tcPr>
            <w:tcW w:w="4876" w:type="dxa"/>
            <w:tcBorders>
              <w:top w:val="nil"/>
              <w:left w:val="nil"/>
              <w:bottom w:val="nil"/>
              <w:right w:val="nil"/>
            </w:tcBorders>
          </w:tcPr>
          <w:p w14:paraId="082B0F30" w14:textId="77777777" w:rsidR="00547D6E" w:rsidRPr="00955AAB" w:rsidRDefault="00547D6E" w:rsidP="00273B59">
            <w:pPr>
              <w:pStyle w:val="Normal6a"/>
            </w:pPr>
            <w:r w:rsidRPr="00955AAB">
              <w:t>(iv)</w:t>
            </w:r>
            <w:r w:rsidRPr="00955AAB">
              <w:tab/>
              <w:t xml:space="preserve">ensure access to clinical and hospital settings, including for paediatric patients, for testing, clinical validation, </w:t>
            </w:r>
            <w:r w:rsidRPr="00955AAB">
              <w:rPr>
                <w:b/>
                <w:i/>
              </w:rPr>
              <w:t>and</w:t>
            </w:r>
            <w:r w:rsidRPr="00955AAB">
              <w:t xml:space="preserve"> feedback;</w:t>
            </w:r>
          </w:p>
        </w:tc>
        <w:tc>
          <w:tcPr>
            <w:tcW w:w="4876" w:type="dxa"/>
            <w:tcBorders>
              <w:top w:val="nil"/>
              <w:left w:val="nil"/>
              <w:bottom w:val="nil"/>
              <w:right w:val="nil"/>
            </w:tcBorders>
          </w:tcPr>
          <w:p w14:paraId="76F25A75" w14:textId="77777777" w:rsidR="00547D6E" w:rsidRPr="00955AAB" w:rsidRDefault="00547D6E" w:rsidP="00273B59">
            <w:pPr>
              <w:pStyle w:val="Normal6a"/>
            </w:pPr>
            <w:r w:rsidRPr="00955AAB">
              <w:t>(iv)</w:t>
            </w:r>
            <w:r w:rsidRPr="00955AAB">
              <w:tab/>
              <w:t xml:space="preserve">ensure access to clinical and hospital settings, including for paediatric patients, for testing, clinical validation, </w:t>
            </w:r>
            <w:r w:rsidRPr="00955AAB">
              <w:rPr>
                <w:b/>
                <w:i/>
              </w:rPr>
              <w:t>safety</w:t>
            </w:r>
            <w:r w:rsidRPr="00955AAB">
              <w:t xml:space="preserve"> feedback </w:t>
            </w:r>
            <w:r w:rsidRPr="00955AAB">
              <w:rPr>
                <w:b/>
                <w:i/>
              </w:rPr>
              <w:t>and the generation of registry and real-world evidence</w:t>
            </w:r>
            <w:r w:rsidRPr="00955AAB">
              <w:t>;</w:t>
            </w:r>
          </w:p>
        </w:tc>
      </w:tr>
    </w:tbl>
    <w:p w14:paraId="73F365E1"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B986A10" w14:textId="77777777" w:rsidR="00547D6E" w:rsidRPr="00955AAB" w:rsidRDefault="00547D6E" w:rsidP="00547D6E">
      <w:r w:rsidRPr="00955AAB">
        <w:rPr>
          <w:rStyle w:val="HideTWBExt"/>
        </w:rPr>
        <w:t>&lt;/Amend&gt;</w:t>
      </w:r>
    </w:p>
    <w:p w14:paraId="495E104E"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1540</w:t>
      </w:r>
      <w:r w:rsidRPr="00955AAB">
        <w:rPr>
          <w:rStyle w:val="HideTWBExt"/>
          <w:b w:val="0"/>
        </w:rPr>
        <w:t>&lt;/NumAm&gt;</w:t>
      </w:r>
    </w:p>
    <w:p w14:paraId="38A45BD3"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14637F2D"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4812ACCD" w14:textId="77777777" w:rsidR="00547D6E" w:rsidRPr="00955AAB" w:rsidRDefault="00547D6E" w:rsidP="00547D6E">
      <w:pPr>
        <w:pStyle w:val="NormalBold"/>
      </w:pPr>
      <w:r w:rsidRPr="00955AAB">
        <w:rPr>
          <w:rStyle w:val="HideTWBExt"/>
          <w:b w:val="0"/>
        </w:rPr>
        <w:t>&lt;/RepeatBlock-By&gt;</w:t>
      </w:r>
    </w:p>
    <w:p w14:paraId="0F7C0AF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4BC8A8E" w14:textId="77777777" w:rsidR="00547D6E" w:rsidRPr="00955AAB" w:rsidRDefault="00547D6E" w:rsidP="00547D6E">
      <w:pPr>
        <w:pStyle w:val="NormalBold"/>
      </w:pPr>
      <w:r w:rsidRPr="00955AAB">
        <w:rPr>
          <w:rStyle w:val="HideTWBExt"/>
          <w:b w:val="0"/>
        </w:rPr>
        <w:t>&lt;Article&gt;</w:t>
      </w:r>
      <w:r w:rsidRPr="00955AAB">
        <w:t>Article 6 – paragraph 2 – point e – point v</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64DEA0B" w14:textId="77777777" w:rsidTr="00273B59">
        <w:trPr>
          <w:trHeight w:hRule="exact" w:val="240"/>
          <w:jc w:val="center"/>
        </w:trPr>
        <w:tc>
          <w:tcPr>
            <w:tcW w:w="9752" w:type="dxa"/>
            <w:gridSpan w:val="2"/>
            <w:tcBorders>
              <w:top w:val="nil"/>
              <w:left w:val="nil"/>
              <w:bottom w:val="nil"/>
              <w:right w:val="nil"/>
            </w:tcBorders>
          </w:tcPr>
          <w:p w14:paraId="701C3C9B" w14:textId="77777777" w:rsidR="00547D6E" w:rsidRPr="00955AAB" w:rsidRDefault="00547D6E" w:rsidP="00273B59"/>
        </w:tc>
      </w:tr>
      <w:tr w:rsidR="00955AAB" w:rsidRPr="00955AAB" w14:paraId="75C21125" w14:textId="77777777" w:rsidTr="00273B59">
        <w:trPr>
          <w:trHeight w:val="240"/>
          <w:jc w:val="center"/>
        </w:trPr>
        <w:tc>
          <w:tcPr>
            <w:tcW w:w="4876" w:type="dxa"/>
            <w:tcBorders>
              <w:top w:val="nil"/>
              <w:left w:val="nil"/>
              <w:bottom w:val="nil"/>
              <w:right w:val="nil"/>
            </w:tcBorders>
          </w:tcPr>
          <w:p w14:paraId="7618527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E211226" w14:textId="77777777" w:rsidR="00547D6E" w:rsidRPr="00955AAB" w:rsidRDefault="00547D6E" w:rsidP="00273B59">
            <w:pPr>
              <w:pStyle w:val="AmColumnHeading"/>
            </w:pPr>
            <w:r w:rsidRPr="00955AAB">
              <w:t>Amendment</w:t>
            </w:r>
          </w:p>
        </w:tc>
      </w:tr>
      <w:tr w:rsidR="00955AAB" w:rsidRPr="00955AAB" w14:paraId="11028367" w14:textId="77777777" w:rsidTr="00273B59">
        <w:trPr>
          <w:jc w:val="center"/>
        </w:trPr>
        <w:tc>
          <w:tcPr>
            <w:tcW w:w="4876" w:type="dxa"/>
            <w:tcBorders>
              <w:top w:val="nil"/>
              <w:left w:val="nil"/>
              <w:bottom w:val="nil"/>
              <w:right w:val="nil"/>
            </w:tcBorders>
          </w:tcPr>
          <w:p w14:paraId="3118B460" w14:textId="77777777" w:rsidR="00547D6E" w:rsidRPr="00955AAB" w:rsidRDefault="00547D6E" w:rsidP="00273B59">
            <w:pPr>
              <w:pStyle w:val="Normal6a"/>
            </w:pPr>
            <w:r w:rsidRPr="00955AAB">
              <w:t>(v)</w:t>
            </w:r>
            <w:r w:rsidRPr="00955AAB">
              <w:tab/>
              <w:t xml:space="preserve">provide education and training for researchers, clinicians, </w:t>
            </w:r>
            <w:r w:rsidRPr="00955AAB">
              <w:rPr>
                <w:b/>
                <w:i/>
              </w:rPr>
              <w:t>and</w:t>
            </w:r>
            <w:r w:rsidRPr="00955AAB">
              <w:t xml:space="preserve"> developers; and</w:t>
            </w:r>
          </w:p>
        </w:tc>
        <w:tc>
          <w:tcPr>
            <w:tcW w:w="4876" w:type="dxa"/>
            <w:tcBorders>
              <w:top w:val="nil"/>
              <w:left w:val="nil"/>
              <w:bottom w:val="nil"/>
              <w:right w:val="nil"/>
            </w:tcBorders>
          </w:tcPr>
          <w:p w14:paraId="1BCC8B23" w14:textId="65B67257" w:rsidR="00547D6E" w:rsidRPr="00955AAB" w:rsidRDefault="00547D6E" w:rsidP="00273B59">
            <w:pPr>
              <w:pStyle w:val="Normal6a"/>
            </w:pPr>
            <w:r w:rsidRPr="00955AAB">
              <w:t>(v)</w:t>
            </w:r>
            <w:r w:rsidRPr="00955AAB">
              <w:tab/>
              <w:t xml:space="preserve">provide education and training for researchers, clinicians, developers </w:t>
            </w:r>
            <w:r w:rsidRPr="00955AAB">
              <w:rPr>
                <w:b/>
                <w:i/>
              </w:rPr>
              <w:t>as well as for hospital pharmacists and other healthcare professionals involved in the preparation, handling and administration of advanced therapies</w:t>
            </w:r>
            <w:r w:rsidRPr="00955AAB">
              <w:t>; and</w:t>
            </w:r>
          </w:p>
        </w:tc>
      </w:tr>
    </w:tbl>
    <w:p w14:paraId="2877B70C"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3B61CC8" w14:textId="77777777" w:rsidR="00547D6E" w:rsidRPr="00955AAB" w:rsidRDefault="00547D6E" w:rsidP="00547D6E">
      <w:r w:rsidRPr="00955AAB">
        <w:rPr>
          <w:rStyle w:val="HideTWBExt"/>
        </w:rPr>
        <w:t>&lt;/Amend&gt;</w:t>
      </w:r>
    </w:p>
    <w:p w14:paraId="6A0081F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1541</w:t>
      </w:r>
      <w:r w:rsidRPr="00955AAB">
        <w:rPr>
          <w:rStyle w:val="HideTWBExt"/>
          <w:b w:val="0"/>
        </w:rPr>
        <w:t>&lt;/NumAm&gt;</w:t>
      </w:r>
    </w:p>
    <w:p w14:paraId="30867EA1" w14:textId="77777777" w:rsidR="00547D6E" w:rsidRPr="00955AAB" w:rsidRDefault="00547D6E" w:rsidP="00547D6E">
      <w:pPr>
        <w:pStyle w:val="NormalBold"/>
      </w:pPr>
      <w:r w:rsidRPr="00955AAB">
        <w:rPr>
          <w:rStyle w:val="HideTWBExt"/>
          <w:b w:val="0"/>
        </w:rPr>
        <w:t>&lt;RepeatBlock-By&gt;&lt;Members&gt;</w:t>
      </w:r>
      <w:r w:rsidRPr="00955AAB">
        <w:t>Nikos Papandreou, Romana Jerković, Vytenis Povilas Andriukaitis</w:t>
      </w:r>
      <w:r w:rsidRPr="00955AAB">
        <w:rPr>
          <w:rStyle w:val="HideTWBExt"/>
          <w:b w:val="0"/>
        </w:rPr>
        <w:t>&lt;/Members&gt;</w:t>
      </w:r>
    </w:p>
    <w:p w14:paraId="32B4AC2C" w14:textId="77777777" w:rsidR="00547D6E" w:rsidRPr="00955AAB" w:rsidRDefault="00547D6E" w:rsidP="00547D6E">
      <w:pPr>
        <w:pStyle w:val="NormalBold"/>
      </w:pPr>
      <w:r w:rsidRPr="00955AAB">
        <w:rPr>
          <w:rStyle w:val="HideTWBExt"/>
          <w:b w:val="0"/>
        </w:rPr>
        <w:t>&lt;/RepeatBlock-By&gt;</w:t>
      </w:r>
    </w:p>
    <w:p w14:paraId="583DEAF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A6C4E3D" w14:textId="77777777" w:rsidR="00547D6E" w:rsidRPr="00955AAB" w:rsidRDefault="00547D6E" w:rsidP="00547D6E">
      <w:pPr>
        <w:pStyle w:val="NormalBold"/>
      </w:pPr>
      <w:r w:rsidRPr="00955AAB">
        <w:rPr>
          <w:rStyle w:val="HideTWBExt"/>
          <w:b w:val="0"/>
        </w:rPr>
        <w:t>&lt;Article&gt;</w:t>
      </w:r>
      <w:r w:rsidRPr="00955AAB">
        <w:t>Article 6 – paragraph 2 – point e – point v</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CC4D104" w14:textId="77777777" w:rsidTr="00273B59">
        <w:trPr>
          <w:trHeight w:hRule="exact" w:val="240"/>
          <w:jc w:val="center"/>
        </w:trPr>
        <w:tc>
          <w:tcPr>
            <w:tcW w:w="9752" w:type="dxa"/>
            <w:gridSpan w:val="2"/>
            <w:tcBorders>
              <w:top w:val="nil"/>
              <w:left w:val="nil"/>
              <w:bottom w:val="nil"/>
              <w:right w:val="nil"/>
            </w:tcBorders>
          </w:tcPr>
          <w:p w14:paraId="080256B3" w14:textId="77777777" w:rsidR="00547D6E" w:rsidRPr="00955AAB" w:rsidRDefault="00547D6E" w:rsidP="00273B59"/>
        </w:tc>
      </w:tr>
      <w:tr w:rsidR="00955AAB" w:rsidRPr="00955AAB" w14:paraId="08A52BFC" w14:textId="77777777" w:rsidTr="00273B59">
        <w:trPr>
          <w:trHeight w:val="240"/>
          <w:jc w:val="center"/>
        </w:trPr>
        <w:tc>
          <w:tcPr>
            <w:tcW w:w="4876" w:type="dxa"/>
            <w:tcBorders>
              <w:top w:val="nil"/>
              <w:left w:val="nil"/>
              <w:bottom w:val="nil"/>
              <w:right w:val="nil"/>
            </w:tcBorders>
          </w:tcPr>
          <w:p w14:paraId="059364F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29426E7" w14:textId="77777777" w:rsidR="00547D6E" w:rsidRPr="00955AAB" w:rsidRDefault="00547D6E" w:rsidP="00273B59">
            <w:pPr>
              <w:pStyle w:val="AmColumnHeading"/>
            </w:pPr>
            <w:r w:rsidRPr="00955AAB">
              <w:t>Amendment</w:t>
            </w:r>
          </w:p>
        </w:tc>
      </w:tr>
      <w:tr w:rsidR="00955AAB" w:rsidRPr="00955AAB" w14:paraId="4BB37EEC" w14:textId="77777777" w:rsidTr="00273B59">
        <w:trPr>
          <w:jc w:val="center"/>
        </w:trPr>
        <w:tc>
          <w:tcPr>
            <w:tcW w:w="4876" w:type="dxa"/>
            <w:tcBorders>
              <w:top w:val="nil"/>
              <w:left w:val="nil"/>
              <w:bottom w:val="nil"/>
              <w:right w:val="nil"/>
            </w:tcBorders>
          </w:tcPr>
          <w:p w14:paraId="439521A4" w14:textId="77777777" w:rsidR="00547D6E" w:rsidRPr="00955AAB" w:rsidRDefault="00547D6E" w:rsidP="00273B59">
            <w:pPr>
              <w:pStyle w:val="Normal6a"/>
            </w:pPr>
            <w:r w:rsidRPr="00955AAB">
              <w:t>(v)</w:t>
            </w:r>
            <w:r w:rsidRPr="00955AAB">
              <w:tab/>
              <w:t>provide education and training for researchers, clinicians, and developers; and</w:t>
            </w:r>
          </w:p>
        </w:tc>
        <w:tc>
          <w:tcPr>
            <w:tcW w:w="4876" w:type="dxa"/>
            <w:tcBorders>
              <w:top w:val="nil"/>
              <w:left w:val="nil"/>
              <w:bottom w:val="nil"/>
              <w:right w:val="nil"/>
            </w:tcBorders>
          </w:tcPr>
          <w:p w14:paraId="4B3858CD" w14:textId="77777777" w:rsidR="00547D6E" w:rsidRPr="00955AAB" w:rsidRDefault="00547D6E" w:rsidP="00273B59">
            <w:pPr>
              <w:pStyle w:val="Normal6a"/>
            </w:pPr>
            <w:r w:rsidRPr="00955AAB">
              <w:t>(v)</w:t>
            </w:r>
            <w:r w:rsidRPr="00955AAB">
              <w:tab/>
              <w:t xml:space="preserve">provide education and training for researchers, clinicians, </w:t>
            </w:r>
            <w:r w:rsidRPr="00955AAB">
              <w:rPr>
                <w:b/>
                <w:i/>
              </w:rPr>
              <w:t>nurses, pharmacists, laboratory specialists, regulatory experts, HTA experts</w:t>
            </w:r>
            <w:r w:rsidRPr="00955AAB">
              <w:t xml:space="preserve"> and developers </w:t>
            </w:r>
            <w:r w:rsidRPr="00955AAB">
              <w:rPr>
                <w:b/>
                <w:i/>
              </w:rPr>
              <w:t>involved in advanced therapies</w:t>
            </w:r>
            <w:r w:rsidRPr="00955AAB">
              <w:t>; and</w:t>
            </w:r>
          </w:p>
        </w:tc>
      </w:tr>
    </w:tbl>
    <w:p w14:paraId="4019046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ACA564F" w14:textId="77777777" w:rsidR="00547D6E" w:rsidRPr="00955AAB" w:rsidRDefault="00547D6E" w:rsidP="00547D6E">
      <w:r w:rsidRPr="00955AAB">
        <w:rPr>
          <w:rStyle w:val="HideTWBExt"/>
        </w:rPr>
        <w:t>&lt;/Amend&gt;</w:t>
      </w:r>
    </w:p>
    <w:p w14:paraId="7208064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1542</w:t>
      </w:r>
      <w:r w:rsidRPr="00955AAB">
        <w:rPr>
          <w:rStyle w:val="HideTWBExt"/>
          <w:b w:val="0"/>
        </w:rPr>
        <w:t>&lt;/NumAm&gt;</w:t>
      </w:r>
    </w:p>
    <w:p w14:paraId="38E5F85C"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6975B32B" w14:textId="77777777" w:rsidR="00547D6E" w:rsidRPr="00955AAB" w:rsidRDefault="00547D6E" w:rsidP="00547D6E">
      <w:pPr>
        <w:pStyle w:val="NormalBold"/>
      </w:pPr>
      <w:r w:rsidRPr="00955AAB">
        <w:rPr>
          <w:rStyle w:val="HideTWBExt"/>
          <w:b w:val="0"/>
        </w:rPr>
        <w:t>&lt;/RepeatBlock-By&gt;</w:t>
      </w:r>
    </w:p>
    <w:p w14:paraId="636758F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ECD5F4A" w14:textId="77777777" w:rsidR="00547D6E" w:rsidRPr="00955AAB" w:rsidRDefault="00547D6E" w:rsidP="00547D6E">
      <w:pPr>
        <w:pStyle w:val="NormalBold"/>
      </w:pPr>
      <w:r w:rsidRPr="00955AAB">
        <w:rPr>
          <w:rStyle w:val="HideTWBExt"/>
          <w:b w:val="0"/>
        </w:rPr>
        <w:t>&lt;Article&gt;</w:t>
      </w:r>
      <w:r w:rsidRPr="00955AAB">
        <w:t>Article 6 – paragraph 2 – point e – point v</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DCF498C" w14:textId="77777777" w:rsidTr="00273B59">
        <w:trPr>
          <w:trHeight w:hRule="exact" w:val="240"/>
          <w:jc w:val="center"/>
        </w:trPr>
        <w:tc>
          <w:tcPr>
            <w:tcW w:w="9752" w:type="dxa"/>
            <w:gridSpan w:val="2"/>
            <w:tcBorders>
              <w:top w:val="nil"/>
              <w:left w:val="nil"/>
              <w:bottom w:val="nil"/>
              <w:right w:val="nil"/>
            </w:tcBorders>
          </w:tcPr>
          <w:p w14:paraId="77CD6602" w14:textId="77777777" w:rsidR="00547D6E" w:rsidRPr="00955AAB" w:rsidRDefault="00547D6E" w:rsidP="00273B59"/>
        </w:tc>
      </w:tr>
      <w:tr w:rsidR="00955AAB" w:rsidRPr="00955AAB" w14:paraId="758BAD18" w14:textId="77777777" w:rsidTr="00273B59">
        <w:trPr>
          <w:trHeight w:val="240"/>
          <w:jc w:val="center"/>
        </w:trPr>
        <w:tc>
          <w:tcPr>
            <w:tcW w:w="4876" w:type="dxa"/>
            <w:tcBorders>
              <w:top w:val="nil"/>
              <w:left w:val="nil"/>
              <w:bottom w:val="nil"/>
              <w:right w:val="nil"/>
            </w:tcBorders>
          </w:tcPr>
          <w:p w14:paraId="34454C36" w14:textId="77777777" w:rsidR="00547D6E" w:rsidRPr="00955AAB" w:rsidRDefault="00547D6E" w:rsidP="00273B59">
            <w:pPr>
              <w:pStyle w:val="AmColumnHeading"/>
            </w:pPr>
            <w:r w:rsidRPr="00955AAB">
              <w:lastRenderedPageBreak/>
              <w:t>Text proposed by the Commission</w:t>
            </w:r>
          </w:p>
        </w:tc>
        <w:tc>
          <w:tcPr>
            <w:tcW w:w="4876" w:type="dxa"/>
            <w:tcBorders>
              <w:top w:val="nil"/>
              <w:left w:val="nil"/>
              <w:bottom w:val="nil"/>
              <w:right w:val="nil"/>
            </w:tcBorders>
          </w:tcPr>
          <w:p w14:paraId="618990FA" w14:textId="77777777" w:rsidR="00547D6E" w:rsidRPr="00955AAB" w:rsidRDefault="00547D6E" w:rsidP="00273B59">
            <w:pPr>
              <w:pStyle w:val="AmColumnHeading"/>
            </w:pPr>
            <w:r w:rsidRPr="00955AAB">
              <w:t>Amendment</w:t>
            </w:r>
          </w:p>
        </w:tc>
      </w:tr>
      <w:tr w:rsidR="00955AAB" w:rsidRPr="00955AAB" w14:paraId="32326890" w14:textId="77777777" w:rsidTr="00273B59">
        <w:trPr>
          <w:jc w:val="center"/>
        </w:trPr>
        <w:tc>
          <w:tcPr>
            <w:tcW w:w="4876" w:type="dxa"/>
            <w:tcBorders>
              <w:top w:val="nil"/>
              <w:left w:val="nil"/>
              <w:bottom w:val="nil"/>
              <w:right w:val="nil"/>
            </w:tcBorders>
          </w:tcPr>
          <w:p w14:paraId="0A7C6F9A" w14:textId="77777777" w:rsidR="00547D6E" w:rsidRPr="00955AAB" w:rsidRDefault="00547D6E" w:rsidP="00273B59">
            <w:pPr>
              <w:pStyle w:val="Normal6a"/>
            </w:pPr>
            <w:r w:rsidRPr="00955AAB">
              <w:t>(v)</w:t>
            </w:r>
            <w:r w:rsidRPr="00955AAB">
              <w:tab/>
              <w:t>provide education and training for researchers, clinicians, and developers; and</w:t>
            </w:r>
          </w:p>
        </w:tc>
        <w:tc>
          <w:tcPr>
            <w:tcW w:w="4876" w:type="dxa"/>
            <w:tcBorders>
              <w:top w:val="nil"/>
              <w:left w:val="nil"/>
              <w:bottom w:val="nil"/>
              <w:right w:val="nil"/>
            </w:tcBorders>
          </w:tcPr>
          <w:p w14:paraId="62D2206A" w14:textId="77777777" w:rsidR="00547D6E" w:rsidRPr="00955AAB" w:rsidRDefault="00547D6E" w:rsidP="00273B59">
            <w:pPr>
              <w:pStyle w:val="Normal6a"/>
            </w:pPr>
            <w:r w:rsidRPr="00955AAB">
              <w:t>(v)</w:t>
            </w:r>
            <w:r w:rsidRPr="00955AAB">
              <w:tab/>
              <w:t xml:space="preserve">provide </w:t>
            </w:r>
            <w:r w:rsidRPr="00955AAB">
              <w:rPr>
                <w:b/>
                <w:i/>
              </w:rPr>
              <w:t>high quality working conditions and</w:t>
            </w:r>
            <w:r w:rsidRPr="00955AAB">
              <w:t xml:space="preserve"> education and training for researchers, clinicians, and developers; and</w:t>
            </w:r>
          </w:p>
        </w:tc>
      </w:tr>
    </w:tbl>
    <w:p w14:paraId="52E21EEC"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7C92FEE" w14:textId="77777777" w:rsidR="00547D6E" w:rsidRPr="00955AAB" w:rsidRDefault="00547D6E" w:rsidP="00547D6E">
      <w:r w:rsidRPr="00955AAB">
        <w:rPr>
          <w:rStyle w:val="HideTWBExt"/>
        </w:rPr>
        <w:t>&lt;/Amend&gt;</w:t>
      </w:r>
    </w:p>
    <w:p w14:paraId="0AC51CA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1543</w:t>
      </w:r>
      <w:r w:rsidRPr="00955AAB">
        <w:rPr>
          <w:rStyle w:val="HideTWBExt"/>
          <w:b w:val="0"/>
        </w:rPr>
        <w:t>&lt;/NumAm&gt;</w:t>
      </w:r>
    </w:p>
    <w:p w14:paraId="46E80C8D" w14:textId="77777777" w:rsidR="00547D6E" w:rsidRPr="00955AAB" w:rsidRDefault="00547D6E" w:rsidP="00547D6E">
      <w:pPr>
        <w:pStyle w:val="NormalBold"/>
      </w:pPr>
      <w:r w:rsidRPr="00955AAB">
        <w:rPr>
          <w:rStyle w:val="HideTWBExt"/>
          <w:b w:val="0"/>
        </w:rPr>
        <w:t>&lt;RepeatBlock-By&gt;&lt;Members&gt;</w:t>
      </w:r>
      <w:r w:rsidRPr="00955AAB">
        <w:t>Nikos Papandreou, Romana Jerković, Vytenis Povilas Andriukaitis</w:t>
      </w:r>
      <w:r w:rsidRPr="00955AAB">
        <w:rPr>
          <w:rStyle w:val="HideTWBExt"/>
          <w:b w:val="0"/>
        </w:rPr>
        <w:t>&lt;/Members&gt;</w:t>
      </w:r>
    </w:p>
    <w:p w14:paraId="4F3662AD" w14:textId="77777777" w:rsidR="00547D6E" w:rsidRPr="00955AAB" w:rsidRDefault="00547D6E" w:rsidP="00547D6E">
      <w:pPr>
        <w:pStyle w:val="NormalBold"/>
      </w:pPr>
      <w:r w:rsidRPr="00955AAB">
        <w:rPr>
          <w:rStyle w:val="HideTWBExt"/>
          <w:b w:val="0"/>
        </w:rPr>
        <w:t>&lt;/RepeatBlock-By&gt;</w:t>
      </w:r>
    </w:p>
    <w:p w14:paraId="74745E70"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F57D57E" w14:textId="77777777" w:rsidR="00547D6E" w:rsidRPr="00955AAB" w:rsidRDefault="00547D6E" w:rsidP="00547D6E">
      <w:pPr>
        <w:pStyle w:val="NormalBold"/>
      </w:pPr>
      <w:r w:rsidRPr="00955AAB">
        <w:rPr>
          <w:rStyle w:val="HideTWBExt"/>
          <w:b w:val="0"/>
        </w:rPr>
        <w:t>&lt;Article&gt;</w:t>
      </w:r>
      <w:r w:rsidRPr="00955AAB">
        <w:t>Article 6 – paragraph 2 – point e – point vi</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61B38F5" w14:textId="77777777" w:rsidTr="00273B59">
        <w:trPr>
          <w:trHeight w:hRule="exact" w:val="240"/>
          <w:jc w:val="center"/>
        </w:trPr>
        <w:tc>
          <w:tcPr>
            <w:tcW w:w="9752" w:type="dxa"/>
            <w:gridSpan w:val="2"/>
            <w:tcBorders>
              <w:top w:val="nil"/>
              <w:left w:val="nil"/>
              <w:bottom w:val="nil"/>
              <w:right w:val="nil"/>
            </w:tcBorders>
          </w:tcPr>
          <w:p w14:paraId="57A5FE57" w14:textId="77777777" w:rsidR="00547D6E" w:rsidRPr="00955AAB" w:rsidRDefault="00547D6E" w:rsidP="00273B59"/>
        </w:tc>
      </w:tr>
      <w:tr w:rsidR="00955AAB" w:rsidRPr="00955AAB" w14:paraId="28C0F4CD" w14:textId="77777777" w:rsidTr="00273B59">
        <w:trPr>
          <w:trHeight w:val="240"/>
          <w:jc w:val="center"/>
        </w:trPr>
        <w:tc>
          <w:tcPr>
            <w:tcW w:w="4876" w:type="dxa"/>
            <w:tcBorders>
              <w:top w:val="nil"/>
              <w:left w:val="nil"/>
              <w:bottom w:val="nil"/>
              <w:right w:val="nil"/>
            </w:tcBorders>
          </w:tcPr>
          <w:p w14:paraId="2D64D15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FBEE0C1" w14:textId="77777777" w:rsidR="00547D6E" w:rsidRPr="00955AAB" w:rsidRDefault="00547D6E" w:rsidP="00273B59">
            <w:pPr>
              <w:pStyle w:val="AmColumnHeading"/>
            </w:pPr>
            <w:r w:rsidRPr="00955AAB">
              <w:t>Amendment</w:t>
            </w:r>
          </w:p>
        </w:tc>
      </w:tr>
      <w:tr w:rsidR="00955AAB" w:rsidRPr="00955AAB" w14:paraId="4C28145A" w14:textId="77777777" w:rsidTr="00273B59">
        <w:trPr>
          <w:jc w:val="center"/>
        </w:trPr>
        <w:tc>
          <w:tcPr>
            <w:tcW w:w="4876" w:type="dxa"/>
            <w:tcBorders>
              <w:top w:val="nil"/>
              <w:left w:val="nil"/>
              <w:bottom w:val="nil"/>
              <w:right w:val="nil"/>
            </w:tcBorders>
          </w:tcPr>
          <w:p w14:paraId="0D7C2827" w14:textId="77777777" w:rsidR="00547D6E" w:rsidRPr="00955AAB" w:rsidRDefault="00547D6E" w:rsidP="00273B59">
            <w:pPr>
              <w:pStyle w:val="Normal6a"/>
            </w:pPr>
            <w:r w:rsidRPr="00955AAB">
              <w:t>(vi)</w:t>
            </w:r>
            <w:r w:rsidRPr="00955AAB">
              <w:tab/>
              <w:t xml:space="preserve">ensure the possibility of cross-border access </w:t>
            </w:r>
            <w:r w:rsidRPr="00955AAB">
              <w:rPr>
                <w:b/>
                <w:i/>
              </w:rPr>
              <w:t>to</w:t>
            </w:r>
            <w:r w:rsidRPr="00955AAB">
              <w:t xml:space="preserve"> users from any Member State.</w:t>
            </w:r>
          </w:p>
        </w:tc>
        <w:tc>
          <w:tcPr>
            <w:tcW w:w="4876" w:type="dxa"/>
            <w:tcBorders>
              <w:top w:val="nil"/>
              <w:left w:val="nil"/>
              <w:bottom w:val="nil"/>
              <w:right w:val="nil"/>
            </w:tcBorders>
          </w:tcPr>
          <w:p w14:paraId="6F1D252D" w14:textId="77777777" w:rsidR="00547D6E" w:rsidRPr="00955AAB" w:rsidRDefault="00547D6E" w:rsidP="00273B59">
            <w:pPr>
              <w:pStyle w:val="Normal6a"/>
            </w:pPr>
            <w:r w:rsidRPr="00955AAB">
              <w:t>(vi)</w:t>
            </w:r>
            <w:r w:rsidRPr="00955AAB">
              <w:tab/>
              <w:t xml:space="preserve">ensure the possibility of cross-border access </w:t>
            </w:r>
            <w:r w:rsidRPr="00955AAB">
              <w:rPr>
                <w:b/>
                <w:i/>
              </w:rPr>
              <w:t>for</w:t>
            </w:r>
            <w:r w:rsidRPr="00955AAB">
              <w:t xml:space="preserve"> users</w:t>
            </w:r>
            <w:r w:rsidRPr="00955AAB">
              <w:rPr>
                <w:b/>
                <w:i/>
              </w:rPr>
              <w:t>, including researchers, developers, healthcare professionals and, where appropriate, patients,</w:t>
            </w:r>
            <w:r w:rsidRPr="00955AAB">
              <w:t xml:space="preserve"> from any Member State </w:t>
            </w:r>
            <w:r w:rsidRPr="00955AAB">
              <w:rPr>
                <w:b/>
                <w:i/>
              </w:rPr>
              <w:t>to the services of the centre of excellence, in accordance with applicable Union and national law</w:t>
            </w:r>
            <w:r w:rsidRPr="00955AAB">
              <w:t>.</w:t>
            </w:r>
          </w:p>
        </w:tc>
      </w:tr>
    </w:tbl>
    <w:p w14:paraId="38A194D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9D7D546" w14:textId="77777777" w:rsidR="00547D6E" w:rsidRPr="00955AAB" w:rsidRDefault="00547D6E" w:rsidP="00547D6E">
      <w:r w:rsidRPr="00955AAB">
        <w:rPr>
          <w:rStyle w:val="HideTWBExt"/>
        </w:rPr>
        <w:t>&lt;/Amend&gt;</w:t>
      </w:r>
    </w:p>
    <w:p w14:paraId="17AB0AB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1544</w:t>
      </w:r>
      <w:r w:rsidRPr="00955AAB">
        <w:rPr>
          <w:rStyle w:val="HideTWBExt"/>
          <w:b w:val="0"/>
        </w:rPr>
        <w:t>&lt;/NumAm&gt;</w:t>
      </w:r>
    </w:p>
    <w:p w14:paraId="17C75E1C"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56721829" w14:textId="77777777" w:rsidR="00547D6E" w:rsidRPr="00955AAB" w:rsidRDefault="00547D6E" w:rsidP="00547D6E">
      <w:pPr>
        <w:pStyle w:val="NormalBold"/>
      </w:pPr>
      <w:r w:rsidRPr="00955AAB">
        <w:rPr>
          <w:rStyle w:val="HideTWBExt"/>
          <w:b w:val="0"/>
        </w:rPr>
        <w:t>&lt;/RepeatBlock-By&gt;</w:t>
      </w:r>
    </w:p>
    <w:p w14:paraId="7215BB60"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6C253F3" w14:textId="77777777" w:rsidR="00547D6E" w:rsidRPr="00955AAB" w:rsidRDefault="00547D6E" w:rsidP="00547D6E">
      <w:pPr>
        <w:pStyle w:val="NormalBold"/>
      </w:pPr>
      <w:r w:rsidRPr="00955AAB">
        <w:rPr>
          <w:rStyle w:val="HideTWBExt"/>
          <w:b w:val="0"/>
        </w:rPr>
        <w:t>&lt;Article&gt;</w:t>
      </w:r>
      <w:r w:rsidRPr="00955AAB">
        <w:t>Article 6 – paragraph 2 – point e – point vi</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0CC19D8" w14:textId="77777777" w:rsidTr="00273B59">
        <w:trPr>
          <w:trHeight w:hRule="exact" w:val="240"/>
          <w:jc w:val="center"/>
        </w:trPr>
        <w:tc>
          <w:tcPr>
            <w:tcW w:w="9752" w:type="dxa"/>
            <w:gridSpan w:val="2"/>
            <w:tcBorders>
              <w:top w:val="nil"/>
              <w:left w:val="nil"/>
              <w:bottom w:val="nil"/>
              <w:right w:val="nil"/>
            </w:tcBorders>
          </w:tcPr>
          <w:p w14:paraId="281B77B5" w14:textId="77777777" w:rsidR="00547D6E" w:rsidRPr="00955AAB" w:rsidRDefault="00547D6E" w:rsidP="00273B59"/>
        </w:tc>
      </w:tr>
      <w:tr w:rsidR="00955AAB" w:rsidRPr="00955AAB" w14:paraId="031D2A2F" w14:textId="77777777" w:rsidTr="00273B59">
        <w:trPr>
          <w:trHeight w:val="240"/>
          <w:jc w:val="center"/>
        </w:trPr>
        <w:tc>
          <w:tcPr>
            <w:tcW w:w="4876" w:type="dxa"/>
            <w:tcBorders>
              <w:top w:val="nil"/>
              <w:left w:val="nil"/>
              <w:bottom w:val="nil"/>
              <w:right w:val="nil"/>
            </w:tcBorders>
          </w:tcPr>
          <w:p w14:paraId="71084B0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6346540" w14:textId="77777777" w:rsidR="00547D6E" w:rsidRPr="00955AAB" w:rsidRDefault="00547D6E" w:rsidP="00273B59">
            <w:pPr>
              <w:pStyle w:val="AmColumnHeading"/>
            </w:pPr>
            <w:r w:rsidRPr="00955AAB">
              <w:t>Amendment</w:t>
            </w:r>
          </w:p>
        </w:tc>
      </w:tr>
      <w:tr w:rsidR="00955AAB" w:rsidRPr="00955AAB" w14:paraId="3987CAF4" w14:textId="77777777" w:rsidTr="00273B59">
        <w:trPr>
          <w:jc w:val="center"/>
        </w:trPr>
        <w:tc>
          <w:tcPr>
            <w:tcW w:w="4876" w:type="dxa"/>
            <w:tcBorders>
              <w:top w:val="nil"/>
              <w:left w:val="nil"/>
              <w:bottom w:val="nil"/>
              <w:right w:val="nil"/>
            </w:tcBorders>
          </w:tcPr>
          <w:p w14:paraId="10E81010" w14:textId="77777777" w:rsidR="00547D6E" w:rsidRPr="00955AAB" w:rsidRDefault="00547D6E" w:rsidP="00273B59">
            <w:pPr>
              <w:pStyle w:val="Normal6a"/>
            </w:pPr>
            <w:r w:rsidRPr="00955AAB">
              <w:t>(vi)</w:t>
            </w:r>
            <w:r w:rsidRPr="00955AAB">
              <w:tab/>
              <w:t xml:space="preserve">ensure </w:t>
            </w:r>
            <w:r w:rsidRPr="00955AAB">
              <w:rPr>
                <w:b/>
                <w:i/>
              </w:rPr>
              <w:t>the possibility of</w:t>
            </w:r>
            <w:r w:rsidRPr="00955AAB">
              <w:t xml:space="preserve"> cross-border </w:t>
            </w:r>
            <w:r w:rsidRPr="00955AAB">
              <w:rPr>
                <w:b/>
                <w:i/>
              </w:rPr>
              <w:t>access to</w:t>
            </w:r>
            <w:r w:rsidRPr="00955AAB">
              <w:t xml:space="preserve"> users from any Member State</w:t>
            </w:r>
            <w:r w:rsidRPr="00955AAB">
              <w:rPr>
                <w:b/>
                <w:i/>
              </w:rPr>
              <w:t>.</w:t>
            </w:r>
          </w:p>
        </w:tc>
        <w:tc>
          <w:tcPr>
            <w:tcW w:w="4876" w:type="dxa"/>
            <w:tcBorders>
              <w:top w:val="nil"/>
              <w:left w:val="nil"/>
              <w:bottom w:val="nil"/>
              <w:right w:val="nil"/>
            </w:tcBorders>
          </w:tcPr>
          <w:p w14:paraId="31BCF821" w14:textId="77777777" w:rsidR="00547D6E" w:rsidRPr="00955AAB" w:rsidRDefault="00547D6E" w:rsidP="00273B59">
            <w:pPr>
              <w:pStyle w:val="Normal6a"/>
            </w:pPr>
            <w:r w:rsidRPr="00955AAB">
              <w:t>(vi)</w:t>
            </w:r>
            <w:r w:rsidRPr="00955AAB">
              <w:tab/>
              <w:t xml:space="preserve">ensure </w:t>
            </w:r>
            <w:r w:rsidRPr="00955AAB">
              <w:rPr>
                <w:b/>
                <w:i/>
              </w:rPr>
              <w:t>and facilitate timely access to authorised innovative and personalised therapies for rare diseases, through clear and simplified</w:t>
            </w:r>
            <w:r w:rsidRPr="00955AAB">
              <w:t xml:space="preserve"> cross-border </w:t>
            </w:r>
            <w:r w:rsidRPr="00955AAB">
              <w:rPr>
                <w:b/>
                <w:i/>
              </w:rPr>
              <w:t>diagnosis and treatment pathways for</w:t>
            </w:r>
            <w:r w:rsidRPr="00955AAB">
              <w:t xml:space="preserve"> users</w:t>
            </w:r>
            <w:r w:rsidRPr="00955AAB">
              <w:rPr>
                <w:b/>
                <w:i/>
              </w:rPr>
              <w:t>,</w:t>
            </w:r>
            <w:r w:rsidRPr="00955AAB">
              <w:t xml:space="preserve"> </w:t>
            </w:r>
            <w:proofErr w:type="gramStart"/>
            <w:r w:rsidRPr="00955AAB">
              <w:t>from any Member State</w:t>
            </w:r>
            <w:r w:rsidRPr="00955AAB">
              <w:rPr>
                <w:b/>
                <w:i/>
              </w:rPr>
              <w:t>,</w:t>
            </w:r>
            <w:proofErr w:type="gramEnd"/>
            <w:r w:rsidRPr="00955AAB">
              <w:rPr>
                <w:b/>
                <w:i/>
              </w:rPr>
              <w:t xml:space="preserve"> to the services of the centre of excellence;</w:t>
            </w:r>
          </w:p>
        </w:tc>
      </w:tr>
    </w:tbl>
    <w:p w14:paraId="2981B8A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0949EA0" w14:textId="77777777" w:rsidR="00547D6E" w:rsidRPr="00955AAB" w:rsidRDefault="00547D6E" w:rsidP="00547D6E">
      <w:r w:rsidRPr="00955AAB">
        <w:rPr>
          <w:rStyle w:val="HideTWBExt"/>
        </w:rPr>
        <w:lastRenderedPageBreak/>
        <w:t>&lt;/Amend&gt;</w:t>
      </w:r>
    </w:p>
    <w:p w14:paraId="797798D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1545</w:t>
      </w:r>
      <w:r w:rsidRPr="00955AAB">
        <w:rPr>
          <w:rStyle w:val="HideTWBExt"/>
          <w:b w:val="0"/>
        </w:rPr>
        <w:t>&lt;/NumAm&gt;</w:t>
      </w:r>
    </w:p>
    <w:p w14:paraId="7C2ED86D"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2C31BE84" w14:textId="77777777" w:rsidR="00547D6E" w:rsidRPr="00955AAB" w:rsidRDefault="00547D6E" w:rsidP="00547D6E">
      <w:pPr>
        <w:pStyle w:val="NormalBold"/>
      </w:pPr>
      <w:r w:rsidRPr="00955AAB">
        <w:rPr>
          <w:rStyle w:val="HideTWBExt"/>
          <w:b w:val="0"/>
        </w:rPr>
        <w:t>&lt;/RepeatBlock-By&gt;</w:t>
      </w:r>
    </w:p>
    <w:p w14:paraId="0B669D9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AB8FA01" w14:textId="77777777" w:rsidR="00547D6E" w:rsidRPr="00955AAB" w:rsidRDefault="00547D6E" w:rsidP="00547D6E">
      <w:pPr>
        <w:pStyle w:val="NormalBold"/>
      </w:pPr>
      <w:r w:rsidRPr="00955AAB">
        <w:rPr>
          <w:rStyle w:val="HideTWBExt"/>
          <w:b w:val="0"/>
        </w:rPr>
        <w:t>&lt;Article&gt;</w:t>
      </w:r>
      <w:r w:rsidRPr="00955AAB">
        <w:t>Article 6 – paragraph 2 – point e – point vi</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20B7F10" w14:textId="77777777" w:rsidTr="00273B59">
        <w:trPr>
          <w:trHeight w:hRule="exact" w:val="240"/>
          <w:jc w:val="center"/>
        </w:trPr>
        <w:tc>
          <w:tcPr>
            <w:tcW w:w="9752" w:type="dxa"/>
            <w:gridSpan w:val="2"/>
            <w:tcBorders>
              <w:top w:val="nil"/>
              <w:left w:val="nil"/>
              <w:bottom w:val="nil"/>
              <w:right w:val="nil"/>
            </w:tcBorders>
          </w:tcPr>
          <w:p w14:paraId="255BE922" w14:textId="77777777" w:rsidR="00547D6E" w:rsidRPr="00955AAB" w:rsidRDefault="00547D6E" w:rsidP="00273B59"/>
        </w:tc>
      </w:tr>
      <w:tr w:rsidR="00955AAB" w:rsidRPr="00955AAB" w14:paraId="41EB9644" w14:textId="77777777" w:rsidTr="00273B59">
        <w:trPr>
          <w:trHeight w:val="240"/>
          <w:jc w:val="center"/>
        </w:trPr>
        <w:tc>
          <w:tcPr>
            <w:tcW w:w="4876" w:type="dxa"/>
            <w:tcBorders>
              <w:top w:val="nil"/>
              <w:left w:val="nil"/>
              <w:bottom w:val="nil"/>
              <w:right w:val="nil"/>
            </w:tcBorders>
          </w:tcPr>
          <w:p w14:paraId="1E166E1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D8B3E8D" w14:textId="77777777" w:rsidR="00547D6E" w:rsidRPr="00955AAB" w:rsidRDefault="00547D6E" w:rsidP="00273B59">
            <w:pPr>
              <w:pStyle w:val="AmColumnHeading"/>
            </w:pPr>
            <w:r w:rsidRPr="00955AAB">
              <w:t>Amendment</w:t>
            </w:r>
          </w:p>
        </w:tc>
      </w:tr>
      <w:tr w:rsidR="00955AAB" w:rsidRPr="00955AAB" w14:paraId="6227EA4B" w14:textId="77777777" w:rsidTr="00273B59">
        <w:trPr>
          <w:jc w:val="center"/>
        </w:trPr>
        <w:tc>
          <w:tcPr>
            <w:tcW w:w="4876" w:type="dxa"/>
            <w:tcBorders>
              <w:top w:val="nil"/>
              <w:left w:val="nil"/>
              <w:bottom w:val="nil"/>
              <w:right w:val="nil"/>
            </w:tcBorders>
          </w:tcPr>
          <w:p w14:paraId="05F08FE4" w14:textId="77777777" w:rsidR="00547D6E" w:rsidRPr="00955AAB" w:rsidRDefault="00547D6E" w:rsidP="00273B59">
            <w:pPr>
              <w:pStyle w:val="Normal6a"/>
            </w:pPr>
            <w:r w:rsidRPr="00955AAB">
              <w:t>(vi)</w:t>
            </w:r>
            <w:r w:rsidRPr="00955AAB">
              <w:tab/>
              <w:t>ensure the possibility of cross-border access to users from any Member State.</w:t>
            </w:r>
          </w:p>
        </w:tc>
        <w:tc>
          <w:tcPr>
            <w:tcW w:w="4876" w:type="dxa"/>
            <w:tcBorders>
              <w:top w:val="nil"/>
              <w:left w:val="nil"/>
              <w:bottom w:val="nil"/>
              <w:right w:val="nil"/>
            </w:tcBorders>
          </w:tcPr>
          <w:p w14:paraId="78CCC17E" w14:textId="77777777" w:rsidR="00547D6E" w:rsidRPr="00955AAB" w:rsidRDefault="00547D6E" w:rsidP="00273B59">
            <w:pPr>
              <w:pStyle w:val="Normal6a"/>
            </w:pPr>
            <w:r w:rsidRPr="00955AAB">
              <w:t>(vi)</w:t>
            </w:r>
            <w:r w:rsidRPr="00955AAB">
              <w:tab/>
              <w:t>ensure the possibility of cross-border access to users</w:t>
            </w:r>
            <w:r w:rsidRPr="00955AAB">
              <w:rPr>
                <w:b/>
                <w:i/>
              </w:rPr>
              <w:t>, including patients,</w:t>
            </w:r>
            <w:r w:rsidRPr="00955AAB">
              <w:t xml:space="preserve"> from any Member State </w:t>
            </w:r>
            <w:r w:rsidRPr="00955AAB">
              <w:rPr>
                <w:b/>
                <w:i/>
              </w:rPr>
              <w:t>and EU accession countries</w:t>
            </w:r>
            <w:r w:rsidRPr="00955AAB">
              <w:t>.</w:t>
            </w:r>
          </w:p>
        </w:tc>
      </w:tr>
    </w:tbl>
    <w:p w14:paraId="3054324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9190736" w14:textId="77777777" w:rsidR="00547D6E" w:rsidRPr="00955AAB" w:rsidRDefault="00547D6E" w:rsidP="00547D6E">
      <w:r w:rsidRPr="00955AAB">
        <w:rPr>
          <w:rStyle w:val="HideTWBExt"/>
        </w:rPr>
        <w:t>&lt;/Amend&gt;</w:t>
      </w:r>
    </w:p>
    <w:p w14:paraId="097B9DA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1546</w:t>
      </w:r>
      <w:r w:rsidRPr="00955AAB">
        <w:rPr>
          <w:rStyle w:val="HideTWBExt"/>
          <w:b w:val="0"/>
        </w:rPr>
        <w:t>&lt;/NumAm&gt;</w:t>
      </w:r>
    </w:p>
    <w:p w14:paraId="665B7CA2" w14:textId="77777777" w:rsidR="00547D6E" w:rsidRPr="00955AAB" w:rsidRDefault="00547D6E" w:rsidP="00547D6E">
      <w:pPr>
        <w:pStyle w:val="NormalBold"/>
      </w:pPr>
      <w:r w:rsidRPr="00955AAB">
        <w:rPr>
          <w:rStyle w:val="HideTWBExt"/>
          <w:b w:val="0"/>
        </w:rPr>
        <w:t>&lt;RepeatBlock-By&gt;&lt;Members&gt;</w:t>
      </w:r>
      <w:r w:rsidRPr="00955AAB">
        <w:t>Wouter Beke, Ingeborg Ter Laak, Angelika Niebler, Adam Jarubas, Angelika Winzig, Aura Salla, Jessica Polfjärd, Liesbet Sommen, Paulo Cunha, Sérgio Humberto, Sirpa Pietikäinen, Manuela Ripa, Willemien Koning, Andrea Wechsler, Dolors Montserrat, Oliver Schenk, Elena Nevado del Campo, András Tivadar Kulja, Niels Flemming Hansen</w:t>
      </w:r>
      <w:r w:rsidRPr="00955AAB">
        <w:rPr>
          <w:rStyle w:val="HideTWBExt"/>
          <w:b w:val="0"/>
        </w:rPr>
        <w:t>&lt;/Members&gt;</w:t>
      </w:r>
    </w:p>
    <w:p w14:paraId="5EC94DCF" w14:textId="77777777" w:rsidR="00547D6E" w:rsidRPr="00955AAB" w:rsidRDefault="00547D6E" w:rsidP="00547D6E">
      <w:pPr>
        <w:pStyle w:val="NormalBold"/>
      </w:pPr>
      <w:r w:rsidRPr="00955AAB">
        <w:rPr>
          <w:rStyle w:val="HideTWBExt"/>
          <w:b w:val="0"/>
        </w:rPr>
        <w:t>&lt;/RepeatBlock-By&gt;</w:t>
      </w:r>
    </w:p>
    <w:p w14:paraId="6BBADACF"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A692484" w14:textId="77777777" w:rsidR="00547D6E" w:rsidRPr="00955AAB" w:rsidRDefault="00547D6E" w:rsidP="00547D6E">
      <w:pPr>
        <w:pStyle w:val="NormalBold"/>
      </w:pPr>
      <w:r w:rsidRPr="00955AAB">
        <w:rPr>
          <w:rStyle w:val="HideTWBExt"/>
          <w:b w:val="0"/>
        </w:rPr>
        <w:t>&lt;Article&gt;</w:t>
      </w:r>
      <w:r w:rsidRPr="00955AAB">
        <w:t>Article 6 – paragraph 2 – point e – point vi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BE3BB3E" w14:textId="77777777" w:rsidTr="00273B59">
        <w:trPr>
          <w:trHeight w:hRule="exact" w:val="240"/>
          <w:jc w:val="center"/>
        </w:trPr>
        <w:tc>
          <w:tcPr>
            <w:tcW w:w="9752" w:type="dxa"/>
            <w:gridSpan w:val="2"/>
            <w:tcBorders>
              <w:top w:val="nil"/>
              <w:left w:val="nil"/>
              <w:bottom w:val="nil"/>
              <w:right w:val="nil"/>
            </w:tcBorders>
          </w:tcPr>
          <w:p w14:paraId="2EAADCC2" w14:textId="77777777" w:rsidR="00547D6E" w:rsidRPr="00955AAB" w:rsidRDefault="00547D6E" w:rsidP="00273B59"/>
        </w:tc>
      </w:tr>
      <w:tr w:rsidR="00955AAB" w:rsidRPr="00955AAB" w14:paraId="09BEEE41" w14:textId="77777777" w:rsidTr="00273B59">
        <w:trPr>
          <w:trHeight w:val="240"/>
          <w:jc w:val="center"/>
        </w:trPr>
        <w:tc>
          <w:tcPr>
            <w:tcW w:w="4876" w:type="dxa"/>
            <w:tcBorders>
              <w:top w:val="nil"/>
              <w:left w:val="nil"/>
              <w:bottom w:val="nil"/>
              <w:right w:val="nil"/>
            </w:tcBorders>
          </w:tcPr>
          <w:p w14:paraId="1A931F4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923B40C" w14:textId="77777777" w:rsidR="00547D6E" w:rsidRPr="00955AAB" w:rsidRDefault="00547D6E" w:rsidP="00273B59">
            <w:pPr>
              <w:pStyle w:val="AmColumnHeading"/>
            </w:pPr>
            <w:r w:rsidRPr="00955AAB">
              <w:t>Amendment</w:t>
            </w:r>
          </w:p>
        </w:tc>
      </w:tr>
      <w:tr w:rsidR="00955AAB" w:rsidRPr="00955AAB" w14:paraId="44B86AF7" w14:textId="77777777" w:rsidTr="00273B59">
        <w:trPr>
          <w:jc w:val="center"/>
        </w:trPr>
        <w:tc>
          <w:tcPr>
            <w:tcW w:w="4876" w:type="dxa"/>
            <w:tcBorders>
              <w:top w:val="nil"/>
              <w:left w:val="nil"/>
              <w:bottom w:val="nil"/>
              <w:right w:val="nil"/>
            </w:tcBorders>
          </w:tcPr>
          <w:p w14:paraId="7CC6E86F" w14:textId="77777777" w:rsidR="00547D6E" w:rsidRPr="00955AAB" w:rsidRDefault="00547D6E" w:rsidP="00273B59">
            <w:pPr>
              <w:pStyle w:val="Normal6a"/>
            </w:pPr>
          </w:p>
        </w:tc>
        <w:tc>
          <w:tcPr>
            <w:tcW w:w="4876" w:type="dxa"/>
            <w:tcBorders>
              <w:top w:val="nil"/>
              <w:left w:val="nil"/>
              <w:bottom w:val="nil"/>
              <w:right w:val="nil"/>
            </w:tcBorders>
          </w:tcPr>
          <w:p w14:paraId="75CFECB2" w14:textId="77777777" w:rsidR="00547D6E" w:rsidRPr="00955AAB" w:rsidRDefault="00547D6E" w:rsidP="00273B59">
            <w:pPr>
              <w:pStyle w:val="Normal6a"/>
            </w:pPr>
            <w:r w:rsidRPr="00955AAB">
              <w:rPr>
                <w:b/>
                <w:i/>
              </w:rPr>
              <w:t>(via)</w:t>
            </w:r>
            <w:r w:rsidRPr="00955AAB">
              <w:tab/>
            </w:r>
            <w:r w:rsidRPr="00955AAB">
              <w:rPr>
                <w:b/>
                <w:i/>
              </w:rPr>
              <w:t>support long-term patient follow-up and regulatory-grade real-world evidence generation;</w:t>
            </w:r>
          </w:p>
        </w:tc>
      </w:tr>
    </w:tbl>
    <w:p w14:paraId="71EC5AC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3633DFE" w14:textId="77777777" w:rsidR="00547D6E" w:rsidRPr="00955AAB" w:rsidRDefault="00547D6E" w:rsidP="00547D6E">
      <w:r w:rsidRPr="00955AAB">
        <w:rPr>
          <w:rStyle w:val="HideTWBExt"/>
        </w:rPr>
        <w:t>&lt;/Amend&gt;</w:t>
      </w:r>
    </w:p>
    <w:p w14:paraId="1E92865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1547</w:t>
      </w:r>
      <w:r w:rsidRPr="00955AAB">
        <w:rPr>
          <w:rStyle w:val="HideTWBExt"/>
          <w:b w:val="0"/>
        </w:rPr>
        <w:t>&lt;/NumAm&gt;</w:t>
      </w:r>
    </w:p>
    <w:p w14:paraId="763946B1"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0E59FB40" w14:textId="77777777" w:rsidR="00547D6E" w:rsidRPr="00955AAB" w:rsidRDefault="00547D6E" w:rsidP="00547D6E">
      <w:pPr>
        <w:pStyle w:val="NormalBold"/>
      </w:pPr>
      <w:r w:rsidRPr="00955AAB">
        <w:rPr>
          <w:rStyle w:val="HideTWBExt"/>
          <w:b w:val="0"/>
        </w:rPr>
        <w:t>&lt;/RepeatBlock-By&gt;</w:t>
      </w:r>
    </w:p>
    <w:p w14:paraId="2D087EF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9FBDD31" w14:textId="77777777" w:rsidR="00547D6E" w:rsidRPr="00955AAB" w:rsidRDefault="00547D6E" w:rsidP="00547D6E">
      <w:pPr>
        <w:pStyle w:val="NormalBold"/>
      </w:pPr>
      <w:r w:rsidRPr="00955AAB">
        <w:rPr>
          <w:rStyle w:val="HideTWBExt"/>
          <w:b w:val="0"/>
        </w:rPr>
        <w:t>&lt;Article&gt;</w:t>
      </w:r>
      <w:r w:rsidRPr="00955AAB">
        <w:t>Article 6 – paragraph 2 – point e – point vi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99CDA6D" w14:textId="77777777" w:rsidTr="00273B59">
        <w:trPr>
          <w:trHeight w:hRule="exact" w:val="240"/>
          <w:jc w:val="center"/>
        </w:trPr>
        <w:tc>
          <w:tcPr>
            <w:tcW w:w="9752" w:type="dxa"/>
            <w:gridSpan w:val="2"/>
            <w:tcBorders>
              <w:top w:val="nil"/>
              <w:left w:val="nil"/>
              <w:bottom w:val="nil"/>
              <w:right w:val="nil"/>
            </w:tcBorders>
          </w:tcPr>
          <w:p w14:paraId="0E616643" w14:textId="77777777" w:rsidR="00547D6E" w:rsidRPr="00955AAB" w:rsidRDefault="00547D6E" w:rsidP="00273B59"/>
        </w:tc>
      </w:tr>
      <w:tr w:rsidR="00955AAB" w:rsidRPr="00955AAB" w14:paraId="11DC963A" w14:textId="77777777" w:rsidTr="00273B59">
        <w:trPr>
          <w:trHeight w:val="240"/>
          <w:jc w:val="center"/>
        </w:trPr>
        <w:tc>
          <w:tcPr>
            <w:tcW w:w="4876" w:type="dxa"/>
            <w:tcBorders>
              <w:top w:val="nil"/>
              <w:left w:val="nil"/>
              <w:bottom w:val="nil"/>
              <w:right w:val="nil"/>
            </w:tcBorders>
          </w:tcPr>
          <w:p w14:paraId="2174696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9FB89A8" w14:textId="77777777" w:rsidR="00547D6E" w:rsidRPr="00955AAB" w:rsidRDefault="00547D6E" w:rsidP="00273B59">
            <w:pPr>
              <w:pStyle w:val="AmColumnHeading"/>
            </w:pPr>
            <w:r w:rsidRPr="00955AAB">
              <w:t>Amendment</w:t>
            </w:r>
          </w:p>
        </w:tc>
      </w:tr>
      <w:tr w:rsidR="00955AAB" w:rsidRPr="00955AAB" w14:paraId="72201DC6" w14:textId="77777777" w:rsidTr="00273B59">
        <w:trPr>
          <w:jc w:val="center"/>
        </w:trPr>
        <w:tc>
          <w:tcPr>
            <w:tcW w:w="4876" w:type="dxa"/>
            <w:tcBorders>
              <w:top w:val="nil"/>
              <w:left w:val="nil"/>
              <w:bottom w:val="nil"/>
              <w:right w:val="nil"/>
            </w:tcBorders>
          </w:tcPr>
          <w:p w14:paraId="567BD848" w14:textId="77777777" w:rsidR="00547D6E" w:rsidRPr="00955AAB" w:rsidRDefault="00547D6E" w:rsidP="00273B59">
            <w:pPr>
              <w:pStyle w:val="Normal6a"/>
            </w:pPr>
          </w:p>
        </w:tc>
        <w:tc>
          <w:tcPr>
            <w:tcW w:w="4876" w:type="dxa"/>
            <w:tcBorders>
              <w:top w:val="nil"/>
              <w:left w:val="nil"/>
              <w:bottom w:val="nil"/>
              <w:right w:val="nil"/>
            </w:tcBorders>
          </w:tcPr>
          <w:p w14:paraId="6825183F" w14:textId="77777777" w:rsidR="00547D6E" w:rsidRPr="00955AAB" w:rsidRDefault="00547D6E" w:rsidP="00273B59">
            <w:pPr>
              <w:pStyle w:val="Normal6a"/>
            </w:pPr>
            <w:r w:rsidRPr="00955AAB">
              <w:rPr>
                <w:b/>
                <w:i/>
              </w:rPr>
              <w:t>(via)</w:t>
            </w:r>
            <w:r w:rsidRPr="00955AAB">
              <w:tab/>
            </w:r>
            <w:r w:rsidRPr="00955AAB">
              <w:rPr>
                <w:b/>
                <w:i/>
              </w:rPr>
              <w:t xml:space="preserve">support long-term patient follow-up and regulatory-grade real-world </w:t>
            </w:r>
            <w:r w:rsidRPr="00955AAB">
              <w:rPr>
                <w:b/>
                <w:i/>
              </w:rPr>
              <w:lastRenderedPageBreak/>
              <w:t>evidence generation;</w:t>
            </w:r>
          </w:p>
        </w:tc>
      </w:tr>
    </w:tbl>
    <w:p w14:paraId="55231C8E"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F0B5585" w14:textId="77777777" w:rsidR="00547D6E" w:rsidRPr="00955AAB" w:rsidRDefault="00547D6E" w:rsidP="00547D6E">
      <w:r w:rsidRPr="00955AAB">
        <w:rPr>
          <w:rStyle w:val="HideTWBExt"/>
        </w:rPr>
        <w:t>&lt;/Amend&gt;</w:t>
      </w:r>
    </w:p>
    <w:p w14:paraId="031FC6D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1548</w:t>
      </w:r>
      <w:r w:rsidRPr="00955AAB">
        <w:rPr>
          <w:rStyle w:val="HideTWBExt"/>
          <w:b w:val="0"/>
        </w:rPr>
        <w:t>&lt;/NumAm&gt;</w:t>
      </w:r>
    </w:p>
    <w:p w14:paraId="751B1C29" w14:textId="77777777" w:rsidR="00547D6E" w:rsidRPr="00955AAB" w:rsidRDefault="00547D6E" w:rsidP="00547D6E">
      <w:pPr>
        <w:pStyle w:val="NormalBold"/>
      </w:pPr>
      <w:r w:rsidRPr="00955AAB">
        <w:rPr>
          <w:rStyle w:val="HideTWBExt"/>
          <w:b w:val="0"/>
        </w:rPr>
        <w:t>&lt;RepeatBlock-By&gt;&lt;Members&gt;</w:t>
      </w:r>
      <w:r w:rsidRPr="00955AAB">
        <w:t>Wouter Beke, Ingeborg Ter Laak, Angelika Niebler, Adam Jarubas, Angelika Winzig, Aura Salla, Jessica Polfjärd, Liesbet Sommen, Paulo Cunha, Sérgio Humberto, Sirpa Pietikäinen, Manuela Ripa, Willemien Koning, Andrea Wechsler, Dolors Montserrat, Oliver Schenk, Elena Nevado del Campo, András Tivadar Kulja, Niels Flemming Hansen, Tomislav Sokol</w:t>
      </w:r>
      <w:r w:rsidRPr="00955AAB">
        <w:rPr>
          <w:rStyle w:val="HideTWBExt"/>
          <w:b w:val="0"/>
        </w:rPr>
        <w:t>&lt;/Members&gt;</w:t>
      </w:r>
    </w:p>
    <w:p w14:paraId="2C1441BE" w14:textId="77777777" w:rsidR="00547D6E" w:rsidRPr="00955AAB" w:rsidRDefault="00547D6E" w:rsidP="00547D6E">
      <w:pPr>
        <w:pStyle w:val="NormalBold"/>
      </w:pPr>
      <w:r w:rsidRPr="00955AAB">
        <w:rPr>
          <w:rStyle w:val="HideTWBExt"/>
          <w:b w:val="0"/>
        </w:rPr>
        <w:t>&lt;/RepeatBlock-By&gt;</w:t>
      </w:r>
    </w:p>
    <w:p w14:paraId="202ACF5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5613B16" w14:textId="77777777" w:rsidR="00547D6E" w:rsidRPr="00955AAB" w:rsidRDefault="00547D6E" w:rsidP="00547D6E">
      <w:pPr>
        <w:pStyle w:val="NormalBold"/>
      </w:pPr>
      <w:r w:rsidRPr="00955AAB">
        <w:rPr>
          <w:rStyle w:val="HideTWBExt"/>
          <w:b w:val="0"/>
        </w:rPr>
        <w:t>&lt;Article&gt;</w:t>
      </w:r>
      <w:r w:rsidRPr="00955AAB">
        <w:t>Article 6 – paragraph 2 – point e – point vi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A2F9AEA" w14:textId="77777777" w:rsidTr="00273B59">
        <w:trPr>
          <w:trHeight w:hRule="exact" w:val="240"/>
          <w:jc w:val="center"/>
        </w:trPr>
        <w:tc>
          <w:tcPr>
            <w:tcW w:w="9752" w:type="dxa"/>
            <w:gridSpan w:val="2"/>
            <w:tcBorders>
              <w:top w:val="nil"/>
              <w:left w:val="nil"/>
              <w:bottom w:val="nil"/>
              <w:right w:val="nil"/>
            </w:tcBorders>
          </w:tcPr>
          <w:p w14:paraId="1E2485D9" w14:textId="77777777" w:rsidR="00547D6E" w:rsidRPr="00955AAB" w:rsidRDefault="00547D6E" w:rsidP="00273B59"/>
        </w:tc>
      </w:tr>
      <w:tr w:rsidR="00955AAB" w:rsidRPr="00955AAB" w14:paraId="438E21AA" w14:textId="77777777" w:rsidTr="00273B59">
        <w:trPr>
          <w:trHeight w:val="240"/>
          <w:jc w:val="center"/>
        </w:trPr>
        <w:tc>
          <w:tcPr>
            <w:tcW w:w="4876" w:type="dxa"/>
            <w:tcBorders>
              <w:top w:val="nil"/>
              <w:left w:val="nil"/>
              <w:bottom w:val="nil"/>
              <w:right w:val="nil"/>
            </w:tcBorders>
          </w:tcPr>
          <w:p w14:paraId="0F56EEF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51AE349" w14:textId="77777777" w:rsidR="00547D6E" w:rsidRPr="00955AAB" w:rsidRDefault="00547D6E" w:rsidP="00273B59">
            <w:pPr>
              <w:pStyle w:val="AmColumnHeading"/>
            </w:pPr>
            <w:r w:rsidRPr="00955AAB">
              <w:t>Amendment</w:t>
            </w:r>
          </w:p>
        </w:tc>
      </w:tr>
      <w:tr w:rsidR="00955AAB" w:rsidRPr="00955AAB" w14:paraId="06BFDCA1" w14:textId="77777777" w:rsidTr="00273B59">
        <w:trPr>
          <w:jc w:val="center"/>
        </w:trPr>
        <w:tc>
          <w:tcPr>
            <w:tcW w:w="4876" w:type="dxa"/>
            <w:tcBorders>
              <w:top w:val="nil"/>
              <w:left w:val="nil"/>
              <w:bottom w:val="nil"/>
              <w:right w:val="nil"/>
            </w:tcBorders>
          </w:tcPr>
          <w:p w14:paraId="3EAE4ECD" w14:textId="77777777" w:rsidR="00547D6E" w:rsidRPr="00955AAB" w:rsidRDefault="00547D6E" w:rsidP="00273B59">
            <w:pPr>
              <w:pStyle w:val="Normal6a"/>
            </w:pPr>
          </w:p>
        </w:tc>
        <w:tc>
          <w:tcPr>
            <w:tcW w:w="4876" w:type="dxa"/>
            <w:tcBorders>
              <w:top w:val="nil"/>
              <w:left w:val="nil"/>
              <w:bottom w:val="nil"/>
              <w:right w:val="nil"/>
            </w:tcBorders>
          </w:tcPr>
          <w:p w14:paraId="4011D25C" w14:textId="77777777" w:rsidR="00547D6E" w:rsidRPr="00955AAB" w:rsidRDefault="00547D6E" w:rsidP="00273B59">
            <w:pPr>
              <w:pStyle w:val="Normal6a"/>
            </w:pPr>
            <w:r w:rsidRPr="00955AAB">
              <w:rPr>
                <w:b/>
                <w:i/>
              </w:rPr>
              <w:t>(</w:t>
            </w:r>
            <w:proofErr w:type="spellStart"/>
            <w:r w:rsidRPr="00955AAB">
              <w:rPr>
                <w:b/>
                <w:i/>
              </w:rPr>
              <w:t>vib</w:t>
            </w:r>
            <w:proofErr w:type="spellEnd"/>
            <w:r w:rsidRPr="00955AAB">
              <w:rPr>
                <w:b/>
                <w:i/>
              </w:rPr>
              <w:t>)</w:t>
            </w:r>
            <w:r w:rsidRPr="00955AAB">
              <w:tab/>
            </w:r>
            <w:r w:rsidRPr="00955AAB">
              <w:rPr>
                <w:b/>
                <w:i/>
              </w:rPr>
              <w:t>support interoperable data infrastructures aligned with the European Health Data Space;</w:t>
            </w:r>
          </w:p>
        </w:tc>
      </w:tr>
    </w:tbl>
    <w:p w14:paraId="097FD1B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79D79C1" w14:textId="77777777" w:rsidR="00547D6E" w:rsidRPr="00955AAB" w:rsidRDefault="00547D6E" w:rsidP="00547D6E">
      <w:r w:rsidRPr="00955AAB">
        <w:rPr>
          <w:rStyle w:val="HideTWBExt"/>
        </w:rPr>
        <w:t>&lt;/Amend&gt;</w:t>
      </w:r>
    </w:p>
    <w:p w14:paraId="29D524E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1549</w:t>
      </w:r>
      <w:r w:rsidRPr="00955AAB">
        <w:rPr>
          <w:rStyle w:val="HideTWBExt"/>
          <w:b w:val="0"/>
        </w:rPr>
        <w:t>&lt;/NumAm&gt;</w:t>
      </w:r>
    </w:p>
    <w:p w14:paraId="70F4FDB1"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01B5585B" w14:textId="77777777" w:rsidR="00547D6E" w:rsidRPr="00955AAB" w:rsidRDefault="00547D6E" w:rsidP="00547D6E">
      <w:pPr>
        <w:pStyle w:val="NormalBold"/>
      </w:pPr>
      <w:r w:rsidRPr="00955AAB">
        <w:rPr>
          <w:rStyle w:val="HideTWBExt"/>
          <w:b w:val="0"/>
        </w:rPr>
        <w:t>&lt;/RepeatBlock-By&gt;</w:t>
      </w:r>
    </w:p>
    <w:p w14:paraId="250B41A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BE245B0" w14:textId="77777777" w:rsidR="00547D6E" w:rsidRPr="00955AAB" w:rsidRDefault="00547D6E" w:rsidP="00547D6E">
      <w:pPr>
        <w:pStyle w:val="NormalBold"/>
      </w:pPr>
      <w:r w:rsidRPr="00955AAB">
        <w:rPr>
          <w:rStyle w:val="HideTWBExt"/>
          <w:b w:val="0"/>
        </w:rPr>
        <w:t>&lt;Article&gt;</w:t>
      </w:r>
      <w:r w:rsidRPr="00955AAB">
        <w:t>Article 6 – paragraph 2 – point e – point vi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7D861B2" w14:textId="77777777" w:rsidTr="00273B59">
        <w:trPr>
          <w:trHeight w:hRule="exact" w:val="240"/>
          <w:jc w:val="center"/>
        </w:trPr>
        <w:tc>
          <w:tcPr>
            <w:tcW w:w="9752" w:type="dxa"/>
            <w:gridSpan w:val="2"/>
            <w:tcBorders>
              <w:top w:val="nil"/>
              <w:left w:val="nil"/>
              <w:bottom w:val="nil"/>
              <w:right w:val="nil"/>
            </w:tcBorders>
          </w:tcPr>
          <w:p w14:paraId="72984D3F" w14:textId="77777777" w:rsidR="00547D6E" w:rsidRPr="00955AAB" w:rsidRDefault="00547D6E" w:rsidP="00273B59"/>
        </w:tc>
      </w:tr>
      <w:tr w:rsidR="00955AAB" w:rsidRPr="00955AAB" w14:paraId="2221993B" w14:textId="77777777" w:rsidTr="00273B59">
        <w:trPr>
          <w:trHeight w:val="240"/>
          <w:jc w:val="center"/>
        </w:trPr>
        <w:tc>
          <w:tcPr>
            <w:tcW w:w="4876" w:type="dxa"/>
            <w:tcBorders>
              <w:top w:val="nil"/>
              <w:left w:val="nil"/>
              <w:bottom w:val="nil"/>
              <w:right w:val="nil"/>
            </w:tcBorders>
          </w:tcPr>
          <w:p w14:paraId="2328D49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070600C" w14:textId="77777777" w:rsidR="00547D6E" w:rsidRPr="00955AAB" w:rsidRDefault="00547D6E" w:rsidP="00273B59">
            <w:pPr>
              <w:pStyle w:val="AmColumnHeading"/>
            </w:pPr>
            <w:r w:rsidRPr="00955AAB">
              <w:t>Amendment</w:t>
            </w:r>
          </w:p>
        </w:tc>
      </w:tr>
      <w:tr w:rsidR="00955AAB" w:rsidRPr="00955AAB" w14:paraId="65B3AFFD" w14:textId="77777777" w:rsidTr="00273B59">
        <w:trPr>
          <w:jc w:val="center"/>
        </w:trPr>
        <w:tc>
          <w:tcPr>
            <w:tcW w:w="4876" w:type="dxa"/>
            <w:tcBorders>
              <w:top w:val="nil"/>
              <w:left w:val="nil"/>
              <w:bottom w:val="nil"/>
              <w:right w:val="nil"/>
            </w:tcBorders>
          </w:tcPr>
          <w:p w14:paraId="7E00436C" w14:textId="77777777" w:rsidR="00547D6E" w:rsidRPr="00955AAB" w:rsidRDefault="00547D6E" w:rsidP="00273B59">
            <w:pPr>
              <w:pStyle w:val="Normal6a"/>
            </w:pPr>
          </w:p>
        </w:tc>
        <w:tc>
          <w:tcPr>
            <w:tcW w:w="4876" w:type="dxa"/>
            <w:tcBorders>
              <w:top w:val="nil"/>
              <w:left w:val="nil"/>
              <w:bottom w:val="nil"/>
              <w:right w:val="nil"/>
            </w:tcBorders>
          </w:tcPr>
          <w:p w14:paraId="6B278203" w14:textId="77777777" w:rsidR="00547D6E" w:rsidRPr="00955AAB" w:rsidRDefault="00547D6E" w:rsidP="00273B59">
            <w:pPr>
              <w:pStyle w:val="Normal6a"/>
            </w:pPr>
            <w:r w:rsidRPr="00955AAB">
              <w:rPr>
                <w:b/>
                <w:i/>
              </w:rPr>
              <w:t>(</w:t>
            </w:r>
            <w:proofErr w:type="spellStart"/>
            <w:r w:rsidRPr="00955AAB">
              <w:rPr>
                <w:b/>
                <w:i/>
              </w:rPr>
              <w:t>vib</w:t>
            </w:r>
            <w:proofErr w:type="spellEnd"/>
            <w:r w:rsidRPr="00955AAB">
              <w:rPr>
                <w:b/>
                <w:i/>
              </w:rPr>
              <w:t>)</w:t>
            </w:r>
            <w:r w:rsidRPr="00955AAB">
              <w:tab/>
            </w:r>
            <w:r w:rsidRPr="00955AAB">
              <w:rPr>
                <w:b/>
                <w:i/>
              </w:rPr>
              <w:t>support interoperable data infrastructures aligned with the European Health Data Space;</w:t>
            </w:r>
          </w:p>
        </w:tc>
      </w:tr>
    </w:tbl>
    <w:p w14:paraId="39736356"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AB6BFB3" w14:textId="77777777" w:rsidR="00547D6E" w:rsidRPr="00955AAB" w:rsidRDefault="00547D6E" w:rsidP="00547D6E">
      <w:r w:rsidRPr="00955AAB">
        <w:rPr>
          <w:rStyle w:val="HideTWBExt"/>
        </w:rPr>
        <w:t>&lt;/Amend&gt;</w:t>
      </w:r>
    </w:p>
    <w:p w14:paraId="0DC4F63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1550</w:t>
      </w:r>
      <w:r w:rsidRPr="00955AAB">
        <w:rPr>
          <w:rStyle w:val="HideTWBExt"/>
          <w:b w:val="0"/>
        </w:rPr>
        <w:t>&lt;/NumAm&gt;</w:t>
      </w:r>
    </w:p>
    <w:p w14:paraId="5825D71F" w14:textId="77777777" w:rsidR="00547D6E" w:rsidRPr="00955AAB" w:rsidRDefault="00547D6E" w:rsidP="00547D6E">
      <w:pPr>
        <w:pStyle w:val="NormalBold"/>
      </w:pPr>
      <w:r w:rsidRPr="00955AAB">
        <w:rPr>
          <w:rStyle w:val="HideTWBExt"/>
          <w:b w:val="0"/>
        </w:rPr>
        <w:t>&lt;RepeatBlock-By&gt;&lt;Members&gt;</w:t>
      </w:r>
      <w:r w:rsidRPr="00955AAB">
        <w:t>Wouter Beke, Ingeborg Ter Laak, Angelika Niebler, Adam Jarubas, Angelika Winzig, Aura Salla, Jessica Polfjärd, Liesbet Sommen, Paulo Cunha, Sérgio Humberto, Sirpa Pietikäinen, Manuela Ripa, Willemien Koning, Andrea Wechsler, Dolors Montserrat, Oliver Schenk, Elena Nevado del Campo, András Tivadar Kulja, Niels Flemming Hansen, Tomislav Sokol</w:t>
      </w:r>
      <w:r w:rsidRPr="00955AAB">
        <w:rPr>
          <w:rStyle w:val="HideTWBExt"/>
          <w:b w:val="0"/>
        </w:rPr>
        <w:t>&lt;/Members&gt;</w:t>
      </w:r>
    </w:p>
    <w:p w14:paraId="3EBA9CE0" w14:textId="77777777" w:rsidR="00547D6E" w:rsidRPr="00955AAB" w:rsidRDefault="00547D6E" w:rsidP="00547D6E">
      <w:pPr>
        <w:pStyle w:val="NormalBold"/>
      </w:pPr>
      <w:r w:rsidRPr="00955AAB">
        <w:rPr>
          <w:rStyle w:val="HideTWBExt"/>
          <w:b w:val="0"/>
        </w:rPr>
        <w:t>&lt;/RepeatBlock-By&gt;</w:t>
      </w:r>
    </w:p>
    <w:p w14:paraId="18210456" w14:textId="77777777" w:rsidR="00547D6E" w:rsidRPr="00955AAB" w:rsidRDefault="00547D6E" w:rsidP="00547D6E">
      <w:pPr>
        <w:pStyle w:val="NormalBold"/>
      </w:pPr>
      <w:r w:rsidRPr="00955AAB">
        <w:rPr>
          <w:rStyle w:val="HideTWBExt"/>
          <w:b w:val="0"/>
        </w:rPr>
        <w:lastRenderedPageBreak/>
        <w:t>&lt;DocAmend&gt;</w:t>
      </w:r>
      <w:r w:rsidRPr="00955AAB">
        <w:t>Proposal for a regulation</w:t>
      </w:r>
      <w:r w:rsidRPr="00955AAB">
        <w:rPr>
          <w:rStyle w:val="HideTWBExt"/>
          <w:b w:val="0"/>
        </w:rPr>
        <w:t>&lt;/DocAmend&gt;</w:t>
      </w:r>
    </w:p>
    <w:p w14:paraId="45B00B3E" w14:textId="77777777" w:rsidR="00547D6E" w:rsidRPr="00955AAB" w:rsidRDefault="00547D6E" w:rsidP="00547D6E">
      <w:pPr>
        <w:pStyle w:val="NormalBold"/>
      </w:pPr>
      <w:r w:rsidRPr="00955AAB">
        <w:rPr>
          <w:rStyle w:val="HideTWBExt"/>
          <w:b w:val="0"/>
        </w:rPr>
        <w:t>&lt;Article&gt;</w:t>
      </w:r>
      <w:r w:rsidRPr="00955AAB">
        <w:t>Article 6 – paragraph 2 – point e – point vi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02BB494" w14:textId="77777777" w:rsidTr="00273B59">
        <w:trPr>
          <w:trHeight w:hRule="exact" w:val="240"/>
          <w:jc w:val="center"/>
        </w:trPr>
        <w:tc>
          <w:tcPr>
            <w:tcW w:w="9752" w:type="dxa"/>
            <w:gridSpan w:val="2"/>
            <w:tcBorders>
              <w:top w:val="nil"/>
              <w:left w:val="nil"/>
              <w:bottom w:val="nil"/>
              <w:right w:val="nil"/>
            </w:tcBorders>
          </w:tcPr>
          <w:p w14:paraId="0DAC259D" w14:textId="77777777" w:rsidR="00547D6E" w:rsidRPr="00955AAB" w:rsidRDefault="00547D6E" w:rsidP="00273B59"/>
        </w:tc>
      </w:tr>
      <w:tr w:rsidR="00955AAB" w:rsidRPr="00955AAB" w14:paraId="2510D5B2" w14:textId="77777777" w:rsidTr="00273B59">
        <w:trPr>
          <w:trHeight w:val="240"/>
          <w:jc w:val="center"/>
        </w:trPr>
        <w:tc>
          <w:tcPr>
            <w:tcW w:w="4876" w:type="dxa"/>
            <w:tcBorders>
              <w:top w:val="nil"/>
              <w:left w:val="nil"/>
              <w:bottom w:val="nil"/>
              <w:right w:val="nil"/>
            </w:tcBorders>
          </w:tcPr>
          <w:p w14:paraId="47BB629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AC2FA7F" w14:textId="77777777" w:rsidR="00547D6E" w:rsidRPr="00955AAB" w:rsidRDefault="00547D6E" w:rsidP="00273B59">
            <w:pPr>
              <w:pStyle w:val="AmColumnHeading"/>
            </w:pPr>
            <w:r w:rsidRPr="00955AAB">
              <w:t>Amendment</w:t>
            </w:r>
          </w:p>
        </w:tc>
      </w:tr>
      <w:tr w:rsidR="00955AAB" w:rsidRPr="00955AAB" w14:paraId="6595749E" w14:textId="77777777" w:rsidTr="00273B59">
        <w:trPr>
          <w:jc w:val="center"/>
        </w:trPr>
        <w:tc>
          <w:tcPr>
            <w:tcW w:w="4876" w:type="dxa"/>
            <w:tcBorders>
              <w:top w:val="nil"/>
              <w:left w:val="nil"/>
              <w:bottom w:val="nil"/>
              <w:right w:val="nil"/>
            </w:tcBorders>
          </w:tcPr>
          <w:p w14:paraId="11E2D560" w14:textId="77777777" w:rsidR="00547D6E" w:rsidRPr="00955AAB" w:rsidRDefault="00547D6E" w:rsidP="00273B59">
            <w:pPr>
              <w:pStyle w:val="Normal6a"/>
            </w:pPr>
          </w:p>
        </w:tc>
        <w:tc>
          <w:tcPr>
            <w:tcW w:w="4876" w:type="dxa"/>
            <w:tcBorders>
              <w:top w:val="nil"/>
              <w:left w:val="nil"/>
              <w:bottom w:val="nil"/>
              <w:right w:val="nil"/>
            </w:tcBorders>
          </w:tcPr>
          <w:p w14:paraId="462070D5" w14:textId="77777777" w:rsidR="00547D6E" w:rsidRPr="00955AAB" w:rsidRDefault="00547D6E" w:rsidP="00273B59">
            <w:pPr>
              <w:pStyle w:val="Normal6a"/>
            </w:pPr>
            <w:r w:rsidRPr="00955AAB">
              <w:rPr>
                <w:b/>
                <w:i/>
              </w:rPr>
              <w:t>(</w:t>
            </w:r>
            <w:proofErr w:type="spellStart"/>
            <w:r w:rsidRPr="00955AAB">
              <w:rPr>
                <w:b/>
                <w:i/>
              </w:rPr>
              <w:t>vib</w:t>
            </w:r>
            <w:proofErr w:type="spellEnd"/>
            <w:r w:rsidRPr="00955AAB">
              <w:rPr>
                <w:b/>
                <w:i/>
              </w:rPr>
              <w:t>)</w:t>
            </w:r>
            <w:r w:rsidRPr="00955AAB">
              <w:tab/>
            </w:r>
            <w:r w:rsidRPr="00955AAB">
              <w:rPr>
                <w:b/>
                <w:i/>
              </w:rPr>
              <w:t>support multinational investigator-initiated clinical trials;</w:t>
            </w:r>
          </w:p>
        </w:tc>
      </w:tr>
    </w:tbl>
    <w:p w14:paraId="31A7B80D"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A4C9EB9" w14:textId="77777777" w:rsidR="00547D6E" w:rsidRPr="00955AAB" w:rsidRDefault="00547D6E" w:rsidP="00547D6E">
      <w:r w:rsidRPr="00955AAB">
        <w:rPr>
          <w:rStyle w:val="HideTWBExt"/>
        </w:rPr>
        <w:t>&lt;/Amend&gt;</w:t>
      </w:r>
    </w:p>
    <w:p w14:paraId="04ABBA6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1551</w:t>
      </w:r>
      <w:r w:rsidRPr="00955AAB">
        <w:rPr>
          <w:rStyle w:val="HideTWBExt"/>
          <w:b w:val="0"/>
        </w:rPr>
        <w:t>&lt;/NumAm&gt;</w:t>
      </w:r>
    </w:p>
    <w:p w14:paraId="4B1B7F6D"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78F4494B" w14:textId="77777777" w:rsidR="00547D6E" w:rsidRPr="00955AAB" w:rsidRDefault="00547D6E" w:rsidP="00547D6E">
      <w:pPr>
        <w:pStyle w:val="NormalBold"/>
      </w:pPr>
      <w:r w:rsidRPr="00955AAB">
        <w:rPr>
          <w:rStyle w:val="HideTWBExt"/>
          <w:b w:val="0"/>
        </w:rPr>
        <w:t>&lt;/RepeatBlock-By&gt;</w:t>
      </w:r>
    </w:p>
    <w:p w14:paraId="4EACB423"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2878026" w14:textId="77777777" w:rsidR="00547D6E" w:rsidRPr="00955AAB" w:rsidRDefault="00547D6E" w:rsidP="00547D6E">
      <w:pPr>
        <w:pStyle w:val="NormalBold"/>
      </w:pPr>
      <w:r w:rsidRPr="00955AAB">
        <w:rPr>
          <w:rStyle w:val="HideTWBExt"/>
          <w:b w:val="0"/>
        </w:rPr>
        <w:t>&lt;Article&gt;</w:t>
      </w:r>
      <w:r w:rsidRPr="00955AAB">
        <w:t>Article 6 – paragraph 2 – point e – point vi c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A50091F" w14:textId="77777777" w:rsidTr="00273B59">
        <w:trPr>
          <w:trHeight w:hRule="exact" w:val="240"/>
          <w:jc w:val="center"/>
        </w:trPr>
        <w:tc>
          <w:tcPr>
            <w:tcW w:w="9752" w:type="dxa"/>
            <w:gridSpan w:val="2"/>
            <w:tcBorders>
              <w:top w:val="nil"/>
              <w:left w:val="nil"/>
              <w:bottom w:val="nil"/>
              <w:right w:val="nil"/>
            </w:tcBorders>
          </w:tcPr>
          <w:p w14:paraId="334C1F0D" w14:textId="77777777" w:rsidR="00547D6E" w:rsidRPr="00955AAB" w:rsidRDefault="00547D6E" w:rsidP="00273B59"/>
        </w:tc>
      </w:tr>
      <w:tr w:rsidR="00955AAB" w:rsidRPr="00955AAB" w14:paraId="0DF317FA" w14:textId="77777777" w:rsidTr="00273B59">
        <w:trPr>
          <w:trHeight w:val="240"/>
          <w:jc w:val="center"/>
        </w:trPr>
        <w:tc>
          <w:tcPr>
            <w:tcW w:w="4876" w:type="dxa"/>
            <w:tcBorders>
              <w:top w:val="nil"/>
              <w:left w:val="nil"/>
              <w:bottom w:val="nil"/>
              <w:right w:val="nil"/>
            </w:tcBorders>
          </w:tcPr>
          <w:p w14:paraId="3B7AA41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AF68256" w14:textId="77777777" w:rsidR="00547D6E" w:rsidRPr="00955AAB" w:rsidRDefault="00547D6E" w:rsidP="00273B59">
            <w:pPr>
              <w:pStyle w:val="AmColumnHeading"/>
            </w:pPr>
            <w:r w:rsidRPr="00955AAB">
              <w:t>Amendment</w:t>
            </w:r>
          </w:p>
        </w:tc>
      </w:tr>
      <w:tr w:rsidR="00955AAB" w:rsidRPr="00955AAB" w14:paraId="13ADD3CF" w14:textId="77777777" w:rsidTr="00273B59">
        <w:trPr>
          <w:jc w:val="center"/>
        </w:trPr>
        <w:tc>
          <w:tcPr>
            <w:tcW w:w="4876" w:type="dxa"/>
            <w:tcBorders>
              <w:top w:val="nil"/>
              <w:left w:val="nil"/>
              <w:bottom w:val="nil"/>
              <w:right w:val="nil"/>
            </w:tcBorders>
          </w:tcPr>
          <w:p w14:paraId="41EB99AD" w14:textId="77777777" w:rsidR="00547D6E" w:rsidRPr="00955AAB" w:rsidRDefault="00547D6E" w:rsidP="00273B59">
            <w:pPr>
              <w:pStyle w:val="Normal6a"/>
            </w:pPr>
          </w:p>
        </w:tc>
        <w:tc>
          <w:tcPr>
            <w:tcW w:w="4876" w:type="dxa"/>
            <w:tcBorders>
              <w:top w:val="nil"/>
              <w:left w:val="nil"/>
              <w:bottom w:val="nil"/>
              <w:right w:val="nil"/>
            </w:tcBorders>
          </w:tcPr>
          <w:p w14:paraId="0673631C" w14:textId="77777777" w:rsidR="00547D6E" w:rsidRPr="00955AAB" w:rsidRDefault="00547D6E" w:rsidP="00273B59">
            <w:pPr>
              <w:pStyle w:val="Normal6a"/>
            </w:pPr>
            <w:r w:rsidRPr="00955AAB">
              <w:rPr>
                <w:b/>
                <w:i/>
              </w:rPr>
              <w:t>(</w:t>
            </w:r>
            <w:proofErr w:type="spellStart"/>
            <w:r w:rsidRPr="00955AAB">
              <w:rPr>
                <w:b/>
                <w:i/>
              </w:rPr>
              <w:t>vic</w:t>
            </w:r>
            <w:proofErr w:type="spellEnd"/>
            <w:r w:rsidRPr="00955AAB">
              <w:rPr>
                <w:b/>
                <w:i/>
              </w:rPr>
              <w:t>)</w:t>
            </w:r>
            <w:r w:rsidRPr="00955AAB">
              <w:tab/>
            </w:r>
            <w:r w:rsidRPr="00955AAB">
              <w:rPr>
                <w:b/>
                <w:i/>
              </w:rPr>
              <w:t>support multinational investigator-initiated clinical trials;</w:t>
            </w:r>
          </w:p>
        </w:tc>
      </w:tr>
    </w:tbl>
    <w:p w14:paraId="0EA36D3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EA28A1D" w14:textId="77777777" w:rsidR="00547D6E" w:rsidRPr="00955AAB" w:rsidRDefault="00547D6E" w:rsidP="00547D6E">
      <w:r w:rsidRPr="00955AAB">
        <w:rPr>
          <w:rStyle w:val="HideTWBExt"/>
        </w:rPr>
        <w:t>&lt;/Amend&gt;</w:t>
      </w:r>
    </w:p>
    <w:p w14:paraId="4EBD4FB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1552</w:t>
      </w:r>
      <w:r w:rsidRPr="00955AAB">
        <w:rPr>
          <w:rStyle w:val="HideTWBExt"/>
          <w:b w:val="0"/>
        </w:rPr>
        <w:t>&lt;/NumAm&gt;</w:t>
      </w:r>
    </w:p>
    <w:p w14:paraId="4FA7A819" w14:textId="77777777" w:rsidR="00547D6E" w:rsidRPr="00955AAB" w:rsidRDefault="00547D6E" w:rsidP="00547D6E">
      <w:pPr>
        <w:pStyle w:val="NormalBold"/>
      </w:pPr>
      <w:r w:rsidRPr="00955AAB">
        <w:rPr>
          <w:rStyle w:val="HideTWBExt"/>
          <w:b w:val="0"/>
        </w:rPr>
        <w:t>&lt;RepeatBlock-By&gt;&lt;Members&gt;</w:t>
      </w:r>
      <w:r w:rsidRPr="00955AAB">
        <w:t>Wouter Beke, Ingeborg Ter Laak, Angelika Niebler, Adam Jarubas, Angelika Winzig, Aura Salla, Jessica Polfjärd, Liesbet Sommen, Paulo Cunha, Sérgio Humberto, Sirpa Pietikäinen, Manuela Ripa, Willemien Koning, Andrea Wechsler, Dolors Montserrat, Oliver Schenk, Elena Nevado del Campo, András Tivadar Kulja, Niels Flemming Hansen</w:t>
      </w:r>
      <w:r w:rsidRPr="00955AAB">
        <w:rPr>
          <w:rStyle w:val="HideTWBExt"/>
          <w:b w:val="0"/>
        </w:rPr>
        <w:t>&lt;/Members&gt;</w:t>
      </w:r>
    </w:p>
    <w:p w14:paraId="6DE89CA6" w14:textId="77777777" w:rsidR="00547D6E" w:rsidRPr="00955AAB" w:rsidRDefault="00547D6E" w:rsidP="00547D6E">
      <w:pPr>
        <w:pStyle w:val="NormalBold"/>
      </w:pPr>
      <w:r w:rsidRPr="00955AAB">
        <w:rPr>
          <w:rStyle w:val="HideTWBExt"/>
          <w:b w:val="0"/>
        </w:rPr>
        <w:t>&lt;/RepeatBlock-By&gt;</w:t>
      </w:r>
    </w:p>
    <w:p w14:paraId="0FCE76C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EAF8E79" w14:textId="77777777" w:rsidR="00547D6E" w:rsidRPr="00955AAB" w:rsidRDefault="00547D6E" w:rsidP="00547D6E">
      <w:pPr>
        <w:pStyle w:val="NormalBold"/>
      </w:pPr>
      <w:r w:rsidRPr="00955AAB">
        <w:rPr>
          <w:rStyle w:val="HideTWBExt"/>
          <w:b w:val="0"/>
        </w:rPr>
        <w:t>&lt;Article&gt;</w:t>
      </w:r>
      <w:r w:rsidRPr="00955AAB">
        <w:t>Article 6 – paragraph 2 – point e – point vi d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BF5193B" w14:textId="77777777" w:rsidTr="00273B59">
        <w:trPr>
          <w:trHeight w:hRule="exact" w:val="240"/>
          <w:jc w:val="center"/>
        </w:trPr>
        <w:tc>
          <w:tcPr>
            <w:tcW w:w="9752" w:type="dxa"/>
            <w:gridSpan w:val="2"/>
            <w:tcBorders>
              <w:top w:val="nil"/>
              <w:left w:val="nil"/>
              <w:bottom w:val="nil"/>
              <w:right w:val="nil"/>
            </w:tcBorders>
          </w:tcPr>
          <w:p w14:paraId="2FF9C486" w14:textId="77777777" w:rsidR="00547D6E" w:rsidRPr="00955AAB" w:rsidRDefault="00547D6E" w:rsidP="00273B59"/>
        </w:tc>
      </w:tr>
      <w:tr w:rsidR="00955AAB" w:rsidRPr="00955AAB" w14:paraId="7B96F70D" w14:textId="77777777" w:rsidTr="00273B59">
        <w:trPr>
          <w:trHeight w:val="240"/>
          <w:jc w:val="center"/>
        </w:trPr>
        <w:tc>
          <w:tcPr>
            <w:tcW w:w="4876" w:type="dxa"/>
            <w:tcBorders>
              <w:top w:val="nil"/>
              <w:left w:val="nil"/>
              <w:bottom w:val="nil"/>
              <w:right w:val="nil"/>
            </w:tcBorders>
          </w:tcPr>
          <w:p w14:paraId="24D5AA0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3E88DDC" w14:textId="77777777" w:rsidR="00547D6E" w:rsidRPr="00955AAB" w:rsidRDefault="00547D6E" w:rsidP="00273B59">
            <w:pPr>
              <w:pStyle w:val="AmColumnHeading"/>
            </w:pPr>
            <w:r w:rsidRPr="00955AAB">
              <w:t>Amendment</w:t>
            </w:r>
          </w:p>
        </w:tc>
      </w:tr>
      <w:tr w:rsidR="00955AAB" w:rsidRPr="00955AAB" w14:paraId="5FDE43F3" w14:textId="77777777" w:rsidTr="00273B59">
        <w:trPr>
          <w:jc w:val="center"/>
        </w:trPr>
        <w:tc>
          <w:tcPr>
            <w:tcW w:w="4876" w:type="dxa"/>
            <w:tcBorders>
              <w:top w:val="nil"/>
              <w:left w:val="nil"/>
              <w:bottom w:val="nil"/>
              <w:right w:val="nil"/>
            </w:tcBorders>
          </w:tcPr>
          <w:p w14:paraId="6990AE86" w14:textId="77777777" w:rsidR="00547D6E" w:rsidRPr="00955AAB" w:rsidRDefault="00547D6E" w:rsidP="00273B59">
            <w:pPr>
              <w:pStyle w:val="Normal6a"/>
            </w:pPr>
          </w:p>
        </w:tc>
        <w:tc>
          <w:tcPr>
            <w:tcW w:w="4876" w:type="dxa"/>
            <w:tcBorders>
              <w:top w:val="nil"/>
              <w:left w:val="nil"/>
              <w:bottom w:val="nil"/>
              <w:right w:val="nil"/>
            </w:tcBorders>
          </w:tcPr>
          <w:p w14:paraId="6E842DCF" w14:textId="77777777" w:rsidR="00547D6E" w:rsidRPr="00955AAB" w:rsidRDefault="00547D6E" w:rsidP="00273B59">
            <w:pPr>
              <w:pStyle w:val="Normal6a"/>
            </w:pPr>
            <w:r w:rsidRPr="00955AAB">
              <w:rPr>
                <w:b/>
                <w:i/>
              </w:rPr>
              <w:t>(vid)</w:t>
            </w:r>
            <w:r w:rsidRPr="00955AAB">
              <w:tab/>
            </w:r>
            <w:r w:rsidRPr="00955AAB">
              <w:rPr>
                <w:b/>
                <w:i/>
              </w:rPr>
              <w:t>introduce a platform-based regulatory approach; or</w:t>
            </w:r>
          </w:p>
        </w:tc>
      </w:tr>
    </w:tbl>
    <w:p w14:paraId="6CE1B4E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9E57315" w14:textId="77777777" w:rsidR="00547D6E" w:rsidRPr="00955AAB" w:rsidRDefault="00547D6E" w:rsidP="00547D6E">
      <w:r w:rsidRPr="00955AAB">
        <w:rPr>
          <w:rStyle w:val="HideTWBExt"/>
        </w:rPr>
        <w:t>&lt;/Amend&gt;</w:t>
      </w:r>
    </w:p>
    <w:p w14:paraId="6AD418F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1553</w:t>
      </w:r>
      <w:r w:rsidRPr="00955AAB">
        <w:rPr>
          <w:rStyle w:val="HideTWBExt"/>
          <w:b w:val="0"/>
        </w:rPr>
        <w:t>&lt;/NumAm&gt;</w:t>
      </w:r>
    </w:p>
    <w:p w14:paraId="65CDFF1D" w14:textId="77777777" w:rsidR="00547D6E" w:rsidRPr="00955AAB" w:rsidRDefault="00547D6E" w:rsidP="00547D6E">
      <w:pPr>
        <w:pStyle w:val="NormalBold"/>
      </w:pPr>
      <w:r w:rsidRPr="00955AAB">
        <w:rPr>
          <w:rStyle w:val="HideTWBExt"/>
          <w:b w:val="0"/>
        </w:rPr>
        <w:t>&lt;RepeatBlock-By&gt;&lt;Members&gt;</w:t>
      </w:r>
      <w:r w:rsidRPr="00955AAB">
        <w:t xml:space="preserve">Wouter Beke, Ingeborg Ter Laak, Angelika Niebler, Adam Jarubas, Angelika Winzig, Aura Salla, Jessica Polfjärd, Liesbet Sommen, Paulo Cunha, Sérgio Humberto, Sirpa </w:t>
      </w:r>
      <w:r w:rsidRPr="00955AAB">
        <w:lastRenderedPageBreak/>
        <w:t>Pietikäinen, Manuela Ripa, Willemien Koning, Andrea Wechsler, Dolors Montserrat, Oliver Schenk, Elena Nevado del Campo, András Tivadar Kulja, Niels Flemming Hansen, Tomislav Sokol</w:t>
      </w:r>
      <w:r w:rsidRPr="00955AAB">
        <w:rPr>
          <w:rStyle w:val="HideTWBExt"/>
          <w:b w:val="0"/>
        </w:rPr>
        <w:t>&lt;/Members&gt;</w:t>
      </w:r>
    </w:p>
    <w:p w14:paraId="2AC0D779" w14:textId="77777777" w:rsidR="00547D6E" w:rsidRPr="00955AAB" w:rsidRDefault="00547D6E" w:rsidP="00547D6E">
      <w:pPr>
        <w:pStyle w:val="NormalBold"/>
      </w:pPr>
      <w:r w:rsidRPr="00955AAB">
        <w:rPr>
          <w:rStyle w:val="HideTWBExt"/>
          <w:b w:val="0"/>
        </w:rPr>
        <w:t>&lt;/RepeatBlock-By&gt;</w:t>
      </w:r>
    </w:p>
    <w:p w14:paraId="431711E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7178A2F" w14:textId="77777777" w:rsidR="00547D6E" w:rsidRPr="00955AAB" w:rsidRDefault="00547D6E" w:rsidP="00547D6E">
      <w:pPr>
        <w:pStyle w:val="NormalBold"/>
      </w:pPr>
      <w:r w:rsidRPr="00955AAB">
        <w:rPr>
          <w:rStyle w:val="HideTWBExt"/>
          <w:b w:val="0"/>
        </w:rPr>
        <w:t>&lt;Article&gt;</w:t>
      </w:r>
      <w:r w:rsidRPr="00955AAB">
        <w:t>Article 6 – paragraph 2 – point e – point vi e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333B068" w14:textId="77777777" w:rsidTr="00273B59">
        <w:trPr>
          <w:trHeight w:hRule="exact" w:val="240"/>
          <w:jc w:val="center"/>
        </w:trPr>
        <w:tc>
          <w:tcPr>
            <w:tcW w:w="9752" w:type="dxa"/>
            <w:gridSpan w:val="2"/>
            <w:tcBorders>
              <w:top w:val="nil"/>
              <w:left w:val="nil"/>
              <w:bottom w:val="nil"/>
              <w:right w:val="nil"/>
            </w:tcBorders>
          </w:tcPr>
          <w:p w14:paraId="0D1D2C28" w14:textId="77777777" w:rsidR="00547D6E" w:rsidRPr="00955AAB" w:rsidRDefault="00547D6E" w:rsidP="00273B59"/>
        </w:tc>
      </w:tr>
      <w:tr w:rsidR="00955AAB" w:rsidRPr="00955AAB" w14:paraId="23513821" w14:textId="77777777" w:rsidTr="00273B59">
        <w:trPr>
          <w:trHeight w:val="240"/>
          <w:jc w:val="center"/>
        </w:trPr>
        <w:tc>
          <w:tcPr>
            <w:tcW w:w="4876" w:type="dxa"/>
            <w:tcBorders>
              <w:top w:val="nil"/>
              <w:left w:val="nil"/>
              <w:bottom w:val="nil"/>
              <w:right w:val="nil"/>
            </w:tcBorders>
          </w:tcPr>
          <w:p w14:paraId="6103504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72AE2F2" w14:textId="77777777" w:rsidR="00547D6E" w:rsidRPr="00955AAB" w:rsidRDefault="00547D6E" w:rsidP="00273B59">
            <w:pPr>
              <w:pStyle w:val="AmColumnHeading"/>
            </w:pPr>
            <w:r w:rsidRPr="00955AAB">
              <w:t>Amendment</w:t>
            </w:r>
          </w:p>
        </w:tc>
      </w:tr>
      <w:tr w:rsidR="00955AAB" w:rsidRPr="00955AAB" w14:paraId="0AE2AB89" w14:textId="77777777" w:rsidTr="00273B59">
        <w:trPr>
          <w:jc w:val="center"/>
        </w:trPr>
        <w:tc>
          <w:tcPr>
            <w:tcW w:w="4876" w:type="dxa"/>
            <w:tcBorders>
              <w:top w:val="nil"/>
              <w:left w:val="nil"/>
              <w:bottom w:val="nil"/>
              <w:right w:val="nil"/>
            </w:tcBorders>
          </w:tcPr>
          <w:p w14:paraId="7DE31823" w14:textId="77777777" w:rsidR="00547D6E" w:rsidRPr="00955AAB" w:rsidRDefault="00547D6E" w:rsidP="00273B59">
            <w:pPr>
              <w:pStyle w:val="Normal6a"/>
            </w:pPr>
          </w:p>
        </w:tc>
        <w:tc>
          <w:tcPr>
            <w:tcW w:w="4876" w:type="dxa"/>
            <w:tcBorders>
              <w:top w:val="nil"/>
              <w:left w:val="nil"/>
              <w:bottom w:val="nil"/>
              <w:right w:val="nil"/>
            </w:tcBorders>
          </w:tcPr>
          <w:p w14:paraId="0C21E1DE" w14:textId="77777777" w:rsidR="00547D6E" w:rsidRPr="00955AAB" w:rsidRDefault="00547D6E" w:rsidP="00273B59">
            <w:pPr>
              <w:pStyle w:val="Normal6a"/>
            </w:pPr>
            <w:r w:rsidRPr="00955AAB">
              <w:rPr>
                <w:b/>
                <w:i/>
              </w:rPr>
              <w:t>(vie)</w:t>
            </w:r>
            <w:r w:rsidRPr="00955AAB">
              <w:tab/>
            </w:r>
            <w:r w:rsidRPr="00955AAB">
              <w:rPr>
                <w:b/>
                <w:i/>
              </w:rPr>
              <w:t>facilitate timely access to authorised innovative and personalised therapies for rare diseases, through clear and simplified cross-border healthcare pathways.</w:t>
            </w:r>
          </w:p>
        </w:tc>
      </w:tr>
    </w:tbl>
    <w:p w14:paraId="34DB6ED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13870FE" w14:textId="77777777" w:rsidR="00547D6E" w:rsidRPr="00955AAB" w:rsidRDefault="00547D6E" w:rsidP="00547D6E">
      <w:r w:rsidRPr="00955AAB">
        <w:rPr>
          <w:rStyle w:val="HideTWBExt"/>
        </w:rPr>
        <w:t>&lt;/Amend&gt;</w:t>
      </w:r>
    </w:p>
    <w:p w14:paraId="293CCD4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1554</w:t>
      </w:r>
      <w:r w:rsidRPr="00955AAB">
        <w:rPr>
          <w:rStyle w:val="HideTWBExt"/>
          <w:b w:val="0"/>
        </w:rPr>
        <w:t>&lt;/NumAm&gt;</w:t>
      </w:r>
    </w:p>
    <w:p w14:paraId="1C9CCC08"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464C0634" w14:textId="77777777" w:rsidR="00547D6E" w:rsidRPr="00955AAB" w:rsidRDefault="00547D6E" w:rsidP="00547D6E">
      <w:pPr>
        <w:pStyle w:val="NormalBold"/>
      </w:pPr>
      <w:r w:rsidRPr="00955AAB">
        <w:rPr>
          <w:rStyle w:val="HideTWBExt"/>
          <w:b w:val="0"/>
        </w:rPr>
        <w:t>&lt;/RepeatBlock-By&gt;</w:t>
      </w:r>
    </w:p>
    <w:p w14:paraId="6D96D4A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E69DE3E" w14:textId="77777777" w:rsidR="00547D6E" w:rsidRPr="00955AAB" w:rsidRDefault="00547D6E" w:rsidP="00547D6E">
      <w:pPr>
        <w:pStyle w:val="NormalBold"/>
      </w:pPr>
      <w:r w:rsidRPr="00955AAB">
        <w:rPr>
          <w:rStyle w:val="HideTWBExt"/>
          <w:b w:val="0"/>
        </w:rPr>
        <w:t>&lt;Article&gt;</w:t>
      </w:r>
      <w:r w:rsidRPr="00955AAB">
        <w:t>Article 6 – paragraph 2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8A29687" w14:textId="77777777" w:rsidTr="00273B59">
        <w:trPr>
          <w:trHeight w:hRule="exact" w:val="240"/>
          <w:jc w:val="center"/>
        </w:trPr>
        <w:tc>
          <w:tcPr>
            <w:tcW w:w="9752" w:type="dxa"/>
            <w:gridSpan w:val="2"/>
            <w:tcBorders>
              <w:top w:val="nil"/>
              <w:left w:val="nil"/>
              <w:bottom w:val="nil"/>
              <w:right w:val="nil"/>
            </w:tcBorders>
          </w:tcPr>
          <w:p w14:paraId="4E7FD1DB" w14:textId="77777777" w:rsidR="00547D6E" w:rsidRPr="00955AAB" w:rsidRDefault="00547D6E" w:rsidP="00273B59"/>
        </w:tc>
      </w:tr>
      <w:tr w:rsidR="00955AAB" w:rsidRPr="00955AAB" w14:paraId="6A081085" w14:textId="77777777" w:rsidTr="00273B59">
        <w:trPr>
          <w:trHeight w:val="240"/>
          <w:jc w:val="center"/>
        </w:trPr>
        <w:tc>
          <w:tcPr>
            <w:tcW w:w="4876" w:type="dxa"/>
            <w:tcBorders>
              <w:top w:val="nil"/>
              <w:left w:val="nil"/>
              <w:bottom w:val="nil"/>
              <w:right w:val="nil"/>
            </w:tcBorders>
          </w:tcPr>
          <w:p w14:paraId="307575F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53B2BB2" w14:textId="77777777" w:rsidR="00547D6E" w:rsidRPr="00955AAB" w:rsidRDefault="00547D6E" w:rsidP="00273B59">
            <w:pPr>
              <w:pStyle w:val="AmColumnHeading"/>
            </w:pPr>
            <w:r w:rsidRPr="00955AAB">
              <w:t>Amendment</w:t>
            </w:r>
          </w:p>
        </w:tc>
      </w:tr>
      <w:tr w:rsidR="00955AAB" w:rsidRPr="00955AAB" w14:paraId="1F7E0659" w14:textId="77777777" w:rsidTr="00273B59">
        <w:trPr>
          <w:jc w:val="center"/>
        </w:trPr>
        <w:tc>
          <w:tcPr>
            <w:tcW w:w="4876" w:type="dxa"/>
            <w:tcBorders>
              <w:top w:val="nil"/>
              <w:left w:val="nil"/>
              <w:bottom w:val="nil"/>
              <w:right w:val="nil"/>
            </w:tcBorders>
          </w:tcPr>
          <w:p w14:paraId="526EBBBF" w14:textId="77777777" w:rsidR="00547D6E" w:rsidRPr="00955AAB" w:rsidRDefault="00547D6E" w:rsidP="00273B59">
            <w:pPr>
              <w:pStyle w:val="Normal6a"/>
            </w:pPr>
          </w:p>
        </w:tc>
        <w:tc>
          <w:tcPr>
            <w:tcW w:w="4876" w:type="dxa"/>
            <w:tcBorders>
              <w:top w:val="nil"/>
              <w:left w:val="nil"/>
              <w:bottom w:val="nil"/>
              <w:right w:val="nil"/>
            </w:tcBorders>
          </w:tcPr>
          <w:p w14:paraId="7D256AC5"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 xml:space="preserve">establish connection between Centres of Excellence with European ERNs and other cross-border health </w:t>
            </w:r>
            <w:proofErr w:type="gramStart"/>
            <w:r w:rsidRPr="00955AAB">
              <w:rPr>
                <w:b/>
                <w:i/>
              </w:rPr>
              <w:t>networks, and</w:t>
            </w:r>
            <w:proofErr w:type="gramEnd"/>
            <w:r w:rsidRPr="00955AAB">
              <w:rPr>
                <w:b/>
                <w:i/>
              </w:rPr>
              <w:t xml:space="preserve"> leverage them for the development of innovative and advanced therapies, particularly in rare and life-threatening diseases requiring highly specialized expertise and infrastructure.</w:t>
            </w:r>
          </w:p>
        </w:tc>
      </w:tr>
    </w:tbl>
    <w:p w14:paraId="40C644B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1463BA1" w14:textId="77777777" w:rsidR="00547D6E" w:rsidRPr="00955AAB" w:rsidRDefault="00547D6E" w:rsidP="00547D6E">
      <w:r w:rsidRPr="00955AAB">
        <w:rPr>
          <w:rStyle w:val="HideTWBExt"/>
        </w:rPr>
        <w:t>&lt;/Amend&gt;</w:t>
      </w:r>
    </w:p>
    <w:p w14:paraId="5502BEA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1555</w:t>
      </w:r>
      <w:r w:rsidRPr="00955AAB">
        <w:rPr>
          <w:rStyle w:val="HideTWBExt"/>
          <w:b w:val="0"/>
        </w:rPr>
        <w:t>&lt;/NumAm&gt;</w:t>
      </w:r>
    </w:p>
    <w:p w14:paraId="655A2E8B" w14:textId="77777777" w:rsidR="00547D6E" w:rsidRPr="00955AAB" w:rsidRDefault="00547D6E" w:rsidP="00547D6E">
      <w:pPr>
        <w:pStyle w:val="NormalBold"/>
      </w:pPr>
      <w:r w:rsidRPr="00955AAB">
        <w:rPr>
          <w:rStyle w:val="HideTWBExt"/>
          <w:b w:val="0"/>
        </w:rPr>
        <w:t>&lt;RepeatBlock-By&gt;&lt;Members&gt;</w:t>
      </w:r>
      <w:r w:rsidRPr="00955AAB">
        <w:t>Peter Agius</w:t>
      </w:r>
      <w:r w:rsidRPr="00955AAB">
        <w:rPr>
          <w:rStyle w:val="HideTWBExt"/>
          <w:b w:val="0"/>
        </w:rPr>
        <w:t>&lt;/Members&gt;</w:t>
      </w:r>
    </w:p>
    <w:p w14:paraId="4FB864B6" w14:textId="77777777" w:rsidR="00547D6E" w:rsidRPr="00955AAB" w:rsidRDefault="00547D6E" w:rsidP="00547D6E">
      <w:pPr>
        <w:pStyle w:val="NormalBold"/>
      </w:pPr>
      <w:r w:rsidRPr="00955AAB">
        <w:rPr>
          <w:rStyle w:val="HideTWBExt"/>
          <w:b w:val="0"/>
        </w:rPr>
        <w:t>&lt;/RepeatBlock-By&gt;</w:t>
      </w:r>
    </w:p>
    <w:p w14:paraId="6FFC684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138E3DA" w14:textId="77777777" w:rsidR="00547D6E" w:rsidRPr="00955AAB" w:rsidRDefault="00547D6E" w:rsidP="00547D6E">
      <w:pPr>
        <w:pStyle w:val="NormalBold"/>
      </w:pPr>
      <w:r w:rsidRPr="00955AAB">
        <w:rPr>
          <w:rStyle w:val="HideTWBExt"/>
          <w:b w:val="0"/>
        </w:rPr>
        <w:t>&lt;Article&gt;</w:t>
      </w:r>
      <w:r w:rsidRPr="00955AAB">
        <w:t>Article 6 – paragraph 2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D26C77F" w14:textId="77777777" w:rsidTr="00273B59">
        <w:trPr>
          <w:trHeight w:hRule="exact" w:val="240"/>
          <w:jc w:val="center"/>
        </w:trPr>
        <w:tc>
          <w:tcPr>
            <w:tcW w:w="9752" w:type="dxa"/>
            <w:gridSpan w:val="2"/>
            <w:tcBorders>
              <w:top w:val="nil"/>
              <w:left w:val="nil"/>
              <w:bottom w:val="nil"/>
              <w:right w:val="nil"/>
            </w:tcBorders>
          </w:tcPr>
          <w:p w14:paraId="3E89F272" w14:textId="77777777" w:rsidR="00547D6E" w:rsidRPr="00955AAB" w:rsidRDefault="00547D6E" w:rsidP="00273B59"/>
        </w:tc>
      </w:tr>
      <w:tr w:rsidR="00955AAB" w:rsidRPr="00955AAB" w14:paraId="409701D0" w14:textId="77777777" w:rsidTr="00273B59">
        <w:trPr>
          <w:trHeight w:val="240"/>
          <w:jc w:val="center"/>
        </w:trPr>
        <w:tc>
          <w:tcPr>
            <w:tcW w:w="4876" w:type="dxa"/>
            <w:tcBorders>
              <w:top w:val="nil"/>
              <w:left w:val="nil"/>
              <w:bottom w:val="nil"/>
              <w:right w:val="nil"/>
            </w:tcBorders>
          </w:tcPr>
          <w:p w14:paraId="63C022E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D0915D2" w14:textId="77777777" w:rsidR="00547D6E" w:rsidRPr="00955AAB" w:rsidRDefault="00547D6E" w:rsidP="00273B59">
            <w:pPr>
              <w:pStyle w:val="AmColumnHeading"/>
            </w:pPr>
            <w:r w:rsidRPr="00955AAB">
              <w:t>Amendment</w:t>
            </w:r>
          </w:p>
        </w:tc>
      </w:tr>
      <w:tr w:rsidR="00955AAB" w:rsidRPr="00955AAB" w14:paraId="7DB22B0F" w14:textId="77777777" w:rsidTr="00273B59">
        <w:trPr>
          <w:jc w:val="center"/>
        </w:trPr>
        <w:tc>
          <w:tcPr>
            <w:tcW w:w="4876" w:type="dxa"/>
            <w:tcBorders>
              <w:top w:val="nil"/>
              <w:left w:val="nil"/>
              <w:bottom w:val="nil"/>
              <w:right w:val="nil"/>
            </w:tcBorders>
          </w:tcPr>
          <w:p w14:paraId="7C2D714F" w14:textId="77777777" w:rsidR="00547D6E" w:rsidRPr="00955AAB" w:rsidRDefault="00547D6E" w:rsidP="00273B59">
            <w:pPr>
              <w:pStyle w:val="Normal6a"/>
            </w:pPr>
          </w:p>
        </w:tc>
        <w:tc>
          <w:tcPr>
            <w:tcW w:w="4876" w:type="dxa"/>
            <w:tcBorders>
              <w:top w:val="nil"/>
              <w:left w:val="nil"/>
              <w:bottom w:val="nil"/>
              <w:right w:val="nil"/>
            </w:tcBorders>
          </w:tcPr>
          <w:p w14:paraId="7660E15A"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Provide non-discriminatory access to subjects from all Member States to clinical trials across the EU, though active cross border recruitment processes by the sponsor.</w:t>
            </w:r>
          </w:p>
        </w:tc>
      </w:tr>
    </w:tbl>
    <w:p w14:paraId="372AD7E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1A9CA0F" w14:textId="77777777" w:rsidR="00547D6E" w:rsidRPr="00955AAB" w:rsidRDefault="00547D6E" w:rsidP="00547D6E">
      <w:r w:rsidRPr="00955AAB">
        <w:rPr>
          <w:rStyle w:val="HideTWBExt"/>
        </w:rPr>
        <w:t>&lt;/Amend&gt;</w:t>
      </w:r>
    </w:p>
    <w:p w14:paraId="2922E33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1556</w:t>
      </w:r>
      <w:r w:rsidRPr="00955AAB">
        <w:rPr>
          <w:rStyle w:val="HideTWBExt"/>
          <w:b w:val="0"/>
        </w:rPr>
        <w:t>&lt;/NumAm&gt;</w:t>
      </w:r>
    </w:p>
    <w:p w14:paraId="3A740F3F" w14:textId="77777777" w:rsidR="00547D6E" w:rsidRPr="00955AAB" w:rsidRDefault="00547D6E" w:rsidP="00547D6E">
      <w:pPr>
        <w:pStyle w:val="NormalBold"/>
      </w:pPr>
      <w:r w:rsidRPr="00955AAB">
        <w:rPr>
          <w:rStyle w:val="HideTWBExt"/>
          <w:b w:val="0"/>
        </w:rPr>
        <w:t>&lt;RepeatBlock-By&gt;&lt;Members&gt;</w:t>
      </w:r>
      <w:r w:rsidRPr="00955AAB">
        <w:t>Michele Picaro, Aurelijus Veryga, Kristoffer Storm</w:t>
      </w:r>
      <w:r w:rsidRPr="00955AAB">
        <w:rPr>
          <w:rStyle w:val="HideTWBExt"/>
          <w:b w:val="0"/>
        </w:rPr>
        <w:t>&lt;/Members&gt;</w:t>
      </w:r>
    </w:p>
    <w:p w14:paraId="1179C24D" w14:textId="77777777" w:rsidR="00547D6E" w:rsidRPr="00955AAB" w:rsidRDefault="00547D6E" w:rsidP="00547D6E">
      <w:pPr>
        <w:pStyle w:val="NormalBold"/>
      </w:pPr>
      <w:r w:rsidRPr="00955AAB">
        <w:rPr>
          <w:rStyle w:val="HideTWBExt"/>
          <w:b w:val="0"/>
        </w:rPr>
        <w:t>&lt;/RepeatBlock-By&gt;</w:t>
      </w:r>
    </w:p>
    <w:p w14:paraId="071FB25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60A113E" w14:textId="77777777" w:rsidR="00547D6E" w:rsidRPr="00955AAB" w:rsidRDefault="00547D6E" w:rsidP="00547D6E">
      <w:pPr>
        <w:pStyle w:val="NormalBold"/>
      </w:pPr>
      <w:r w:rsidRPr="00955AAB">
        <w:rPr>
          <w:rStyle w:val="HideTWBExt"/>
          <w:b w:val="0"/>
        </w:rPr>
        <w:t>&lt;Article&gt;</w:t>
      </w:r>
      <w:r w:rsidRPr="00955AAB">
        <w:t>Article 6 – paragraph 2 – point e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8A15B0E" w14:textId="77777777" w:rsidTr="00273B59">
        <w:trPr>
          <w:trHeight w:hRule="exact" w:val="240"/>
          <w:jc w:val="center"/>
        </w:trPr>
        <w:tc>
          <w:tcPr>
            <w:tcW w:w="9752" w:type="dxa"/>
            <w:gridSpan w:val="2"/>
            <w:tcBorders>
              <w:top w:val="nil"/>
              <w:left w:val="nil"/>
              <w:bottom w:val="nil"/>
              <w:right w:val="nil"/>
            </w:tcBorders>
          </w:tcPr>
          <w:p w14:paraId="2B445C9A" w14:textId="77777777" w:rsidR="00547D6E" w:rsidRPr="00955AAB" w:rsidRDefault="00547D6E" w:rsidP="00273B59"/>
        </w:tc>
      </w:tr>
      <w:tr w:rsidR="00955AAB" w:rsidRPr="00955AAB" w14:paraId="643837D7" w14:textId="77777777" w:rsidTr="00273B59">
        <w:trPr>
          <w:trHeight w:val="240"/>
          <w:jc w:val="center"/>
        </w:trPr>
        <w:tc>
          <w:tcPr>
            <w:tcW w:w="4876" w:type="dxa"/>
            <w:tcBorders>
              <w:top w:val="nil"/>
              <w:left w:val="nil"/>
              <w:bottom w:val="nil"/>
              <w:right w:val="nil"/>
            </w:tcBorders>
          </w:tcPr>
          <w:p w14:paraId="612F237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87178E7" w14:textId="77777777" w:rsidR="00547D6E" w:rsidRPr="00955AAB" w:rsidRDefault="00547D6E" w:rsidP="00273B59">
            <w:pPr>
              <w:pStyle w:val="AmColumnHeading"/>
            </w:pPr>
            <w:r w:rsidRPr="00955AAB">
              <w:t>Amendment</w:t>
            </w:r>
          </w:p>
        </w:tc>
      </w:tr>
      <w:tr w:rsidR="00955AAB" w:rsidRPr="00955AAB" w14:paraId="10F6B6DF" w14:textId="77777777" w:rsidTr="00273B59">
        <w:trPr>
          <w:jc w:val="center"/>
        </w:trPr>
        <w:tc>
          <w:tcPr>
            <w:tcW w:w="4876" w:type="dxa"/>
            <w:tcBorders>
              <w:top w:val="nil"/>
              <w:left w:val="nil"/>
              <w:bottom w:val="nil"/>
              <w:right w:val="nil"/>
            </w:tcBorders>
          </w:tcPr>
          <w:p w14:paraId="5BC331F5" w14:textId="77777777" w:rsidR="00547D6E" w:rsidRPr="00955AAB" w:rsidRDefault="00547D6E" w:rsidP="00273B59">
            <w:pPr>
              <w:pStyle w:val="Normal6a"/>
            </w:pPr>
          </w:p>
        </w:tc>
        <w:tc>
          <w:tcPr>
            <w:tcW w:w="4876" w:type="dxa"/>
            <w:tcBorders>
              <w:top w:val="nil"/>
              <w:left w:val="nil"/>
              <w:bottom w:val="nil"/>
              <w:right w:val="nil"/>
            </w:tcBorders>
          </w:tcPr>
          <w:p w14:paraId="6A6071B2" w14:textId="77777777" w:rsidR="00547D6E" w:rsidRPr="00955AAB" w:rsidRDefault="00547D6E" w:rsidP="00273B59">
            <w:pPr>
              <w:pStyle w:val="Normal6a"/>
            </w:pPr>
            <w:r w:rsidRPr="00955AAB">
              <w:rPr>
                <w:b/>
                <w:i/>
              </w:rPr>
              <w:t>(</w:t>
            </w:r>
            <w:proofErr w:type="spellStart"/>
            <w:r w:rsidRPr="00955AAB">
              <w:rPr>
                <w:b/>
                <w:i/>
              </w:rPr>
              <w:t>ea</w:t>
            </w:r>
            <w:proofErr w:type="spellEnd"/>
            <w:r w:rsidRPr="00955AAB">
              <w:rPr>
                <w:b/>
                <w:i/>
              </w:rPr>
              <w:t>)</w:t>
            </w:r>
            <w:r w:rsidRPr="00955AAB">
              <w:tab/>
            </w:r>
            <w:r w:rsidRPr="00955AAB">
              <w:rPr>
                <w:b/>
                <w:i/>
              </w:rPr>
              <w:t>the proposed capabilities are not adequately available through existing private or public facilities in close geographical proximity;</w:t>
            </w:r>
          </w:p>
        </w:tc>
      </w:tr>
    </w:tbl>
    <w:p w14:paraId="63D2507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666D68E" w14:textId="77777777" w:rsidR="00547D6E" w:rsidRPr="00955AAB" w:rsidRDefault="00547D6E" w:rsidP="00547D6E">
      <w:r w:rsidRPr="00955AAB">
        <w:rPr>
          <w:rStyle w:val="HideTWBExt"/>
        </w:rPr>
        <w:t>&lt;/Amend&gt;</w:t>
      </w:r>
    </w:p>
    <w:p w14:paraId="2F62AF9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1557</w:t>
      </w:r>
      <w:r w:rsidRPr="00955AAB">
        <w:rPr>
          <w:rStyle w:val="HideTWBExt"/>
          <w:b w:val="0"/>
        </w:rPr>
        <w:t>&lt;/NumAm&gt;</w:t>
      </w:r>
    </w:p>
    <w:p w14:paraId="77F72658" w14:textId="77777777" w:rsidR="00547D6E" w:rsidRPr="00955AAB" w:rsidRDefault="00547D6E" w:rsidP="00547D6E">
      <w:pPr>
        <w:pStyle w:val="NormalBold"/>
      </w:pPr>
      <w:r w:rsidRPr="00955AAB">
        <w:rPr>
          <w:rStyle w:val="HideTWBExt"/>
          <w:b w:val="0"/>
        </w:rPr>
        <w:t>&lt;RepeatBlock-By&gt;&lt;Members&gt;</w:t>
      </w:r>
      <w:r w:rsidRPr="00955AAB">
        <w:t>Vytenis Povilas Andriukaitis, Marta Temido, Romana Jerković, Dario Nardella, Victor Negrescu</w:t>
      </w:r>
      <w:r w:rsidRPr="00955AAB">
        <w:rPr>
          <w:rStyle w:val="HideTWBExt"/>
          <w:b w:val="0"/>
        </w:rPr>
        <w:t>&lt;/Members&gt;</w:t>
      </w:r>
    </w:p>
    <w:p w14:paraId="5F86ECC9" w14:textId="77777777" w:rsidR="00547D6E" w:rsidRPr="00955AAB" w:rsidRDefault="00547D6E" w:rsidP="00547D6E">
      <w:pPr>
        <w:pStyle w:val="NormalBold"/>
      </w:pPr>
      <w:r w:rsidRPr="00955AAB">
        <w:rPr>
          <w:rStyle w:val="HideTWBExt"/>
          <w:b w:val="0"/>
        </w:rPr>
        <w:t>&lt;/RepeatBlock-By&gt;</w:t>
      </w:r>
    </w:p>
    <w:p w14:paraId="5636CDB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F7F82A9" w14:textId="77777777" w:rsidR="00547D6E" w:rsidRPr="00955AAB" w:rsidRDefault="00547D6E" w:rsidP="00547D6E">
      <w:pPr>
        <w:pStyle w:val="NormalBold"/>
      </w:pPr>
      <w:r w:rsidRPr="00955AAB">
        <w:rPr>
          <w:rStyle w:val="HideTWBExt"/>
          <w:b w:val="0"/>
        </w:rPr>
        <w:t>&lt;Article&gt;</w:t>
      </w:r>
      <w:r w:rsidRPr="00955AAB">
        <w:t>Article 6 – paragraph 2 – point e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AD6A737" w14:textId="77777777" w:rsidTr="00273B59">
        <w:trPr>
          <w:trHeight w:hRule="exact" w:val="240"/>
          <w:jc w:val="center"/>
        </w:trPr>
        <w:tc>
          <w:tcPr>
            <w:tcW w:w="9752" w:type="dxa"/>
            <w:gridSpan w:val="2"/>
            <w:tcBorders>
              <w:top w:val="nil"/>
              <w:left w:val="nil"/>
              <w:bottom w:val="nil"/>
              <w:right w:val="nil"/>
            </w:tcBorders>
          </w:tcPr>
          <w:p w14:paraId="29C44D4F" w14:textId="77777777" w:rsidR="00547D6E" w:rsidRPr="00955AAB" w:rsidRDefault="00547D6E" w:rsidP="00273B59"/>
        </w:tc>
      </w:tr>
      <w:tr w:rsidR="00955AAB" w:rsidRPr="00955AAB" w14:paraId="6F5584E1" w14:textId="77777777" w:rsidTr="00273B59">
        <w:trPr>
          <w:trHeight w:val="240"/>
          <w:jc w:val="center"/>
        </w:trPr>
        <w:tc>
          <w:tcPr>
            <w:tcW w:w="4876" w:type="dxa"/>
            <w:tcBorders>
              <w:top w:val="nil"/>
              <w:left w:val="nil"/>
              <w:bottom w:val="nil"/>
              <w:right w:val="nil"/>
            </w:tcBorders>
          </w:tcPr>
          <w:p w14:paraId="47D9C8D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8F9B9B2" w14:textId="77777777" w:rsidR="00547D6E" w:rsidRPr="00955AAB" w:rsidRDefault="00547D6E" w:rsidP="00273B59">
            <w:pPr>
              <w:pStyle w:val="AmColumnHeading"/>
            </w:pPr>
            <w:r w:rsidRPr="00955AAB">
              <w:t>Amendment</w:t>
            </w:r>
          </w:p>
        </w:tc>
      </w:tr>
      <w:tr w:rsidR="00955AAB" w:rsidRPr="00955AAB" w14:paraId="305C292D" w14:textId="77777777" w:rsidTr="00273B59">
        <w:trPr>
          <w:jc w:val="center"/>
        </w:trPr>
        <w:tc>
          <w:tcPr>
            <w:tcW w:w="4876" w:type="dxa"/>
            <w:tcBorders>
              <w:top w:val="nil"/>
              <w:left w:val="nil"/>
              <w:bottom w:val="nil"/>
              <w:right w:val="nil"/>
            </w:tcBorders>
          </w:tcPr>
          <w:p w14:paraId="3ED793D0" w14:textId="77777777" w:rsidR="00547D6E" w:rsidRPr="00955AAB" w:rsidRDefault="00547D6E" w:rsidP="00273B59">
            <w:pPr>
              <w:pStyle w:val="Normal6a"/>
            </w:pPr>
          </w:p>
        </w:tc>
        <w:tc>
          <w:tcPr>
            <w:tcW w:w="4876" w:type="dxa"/>
            <w:tcBorders>
              <w:top w:val="nil"/>
              <w:left w:val="nil"/>
              <w:bottom w:val="nil"/>
              <w:right w:val="nil"/>
            </w:tcBorders>
          </w:tcPr>
          <w:p w14:paraId="6F4E77F0" w14:textId="77777777" w:rsidR="00547D6E" w:rsidRPr="00955AAB" w:rsidRDefault="00547D6E" w:rsidP="00273B59">
            <w:pPr>
              <w:pStyle w:val="Normal6a"/>
            </w:pPr>
            <w:r w:rsidRPr="00955AAB">
              <w:rPr>
                <w:b/>
                <w:i/>
              </w:rPr>
              <w:t>(</w:t>
            </w:r>
            <w:proofErr w:type="spellStart"/>
            <w:r w:rsidRPr="00955AAB">
              <w:rPr>
                <w:b/>
                <w:i/>
              </w:rPr>
              <w:t>eb</w:t>
            </w:r>
            <w:proofErr w:type="spellEnd"/>
            <w:r w:rsidRPr="00955AAB">
              <w:rPr>
                <w:b/>
                <w:i/>
              </w:rPr>
              <w:t>)</w:t>
            </w:r>
            <w:r w:rsidRPr="00955AAB">
              <w:tab/>
            </w:r>
            <w:r w:rsidRPr="00955AAB">
              <w:rPr>
                <w:b/>
                <w:i/>
              </w:rPr>
              <w:t>leverage EU data and research infrastructures, including the European Health Data Space and ERNs), to generate real-world data and real-world evidence in a structured, consistent and timely manner. This would require:</w:t>
            </w:r>
          </w:p>
        </w:tc>
      </w:tr>
      <w:tr w:rsidR="00955AAB" w:rsidRPr="00955AAB" w14:paraId="7219CE9C" w14:textId="77777777" w:rsidTr="00273B59">
        <w:trPr>
          <w:jc w:val="center"/>
        </w:trPr>
        <w:tc>
          <w:tcPr>
            <w:tcW w:w="4876" w:type="dxa"/>
            <w:tcBorders>
              <w:top w:val="nil"/>
              <w:left w:val="nil"/>
              <w:bottom w:val="nil"/>
              <w:right w:val="nil"/>
            </w:tcBorders>
          </w:tcPr>
          <w:p w14:paraId="5AA467E8" w14:textId="77777777" w:rsidR="00547D6E" w:rsidRPr="00955AAB" w:rsidRDefault="00547D6E" w:rsidP="00273B59">
            <w:pPr>
              <w:pStyle w:val="Normal6a"/>
            </w:pPr>
          </w:p>
        </w:tc>
        <w:tc>
          <w:tcPr>
            <w:tcW w:w="4876" w:type="dxa"/>
            <w:tcBorders>
              <w:top w:val="nil"/>
              <w:left w:val="nil"/>
              <w:bottom w:val="nil"/>
              <w:right w:val="nil"/>
            </w:tcBorders>
          </w:tcPr>
          <w:p w14:paraId="703310D6" w14:textId="77777777" w:rsidR="00547D6E" w:rsidRPr="00955AAB" w:rsidRDefault="00547D6E" w:rsidP="00273B59">
            <w:pPr>
              <w:pStyle w:val="Normal6a"/>
            </w:pPr>
            <w:r w:rsidRPr="00955AAB">
              <w:rPr>
                <w:b/>
                <w:i/>
              </w:rPr>
              <w:t>(i) EU-level oversight and governance</w:t>
            </w:r>
          </w:p>
        </w:tc>
      </w:tr>
      <w:tr w:rsidR="00955AAB" w:rsidRPr="00955AAB" w14:paraId="770A2AC5" w14:textId="77777777" w:rsidTr="00273B59">
        <w:trPr>
          <w:jc w:val="center"/>
        </w:trPr>
        <w:tc>
          <w:tcPr>
            <w:tcW w:w="4876" w:type="dxa"/>
            <w:tcBorders>
              <w:top w:val="nil"/>
              <w:left w:val="nil"/>
              <w:bottom w:val="nil"/>
              <w:right w:val="nil"/>
            </w:tcBorders>
          </w:tcPr>
          <w:p w14:paraId="63183406" w14:textId="77777777" w:rsidR="00547D6E" w:rsidRPr="00955AAB" w:rsidRDefault="00547D6E" w:rsidP="00273B59">
            <w:pPr>
              <w:pStyle w:val="Normal6a"/>
            </w:pPr>
          </w:p>
        </w:tc>
        <w:tc>
          <w:tcPr>
            <w:tcW w:w="4876" w:type="dxa"/>
            <w:tcBorders>
              <w:top w:val="nil"/>
              <w:left w:val="nil"/>
              <w:bottom w:val="nil"/>
              <w:right w:val="nil"/>
            </w:tcBorders>
          </w:tcPr>
          <w:p w14:paraId="3290C60A" w14:textId="77777777" w:rsidR="00547D6E" w:rsidRPr="00955AAB" w:rsidRDefault="00547D6E" w:rsidP="00273B59">
            <w:pPr>
              <w:pStyle w:val="Normal6a"/>
            </w:pPr>
            <w:r w:rsidRPr="00955AAB">
              <w:rPr>
                <w:b/>
                <w:i/>
              </w:rPr>
              <w:t>(ii) Adequate and sustainable public funding for ERNs</w:t>
            </w:r>
          </w:p>
        </w:tc>
      </w:tr>
      <w:tr w:rsidR="00955AAB" w:rsidRPr="00955AAB" w14:paraId="56C90B2C" w14:textId="77777777" w:rsidTr="00273B59">
        <w:trPr>
          <w:jc w:val="center"/>
        </w:trPr>
        <w:tc>
          <w:tcPr>
            <w:tcW w:w="4876" w:type="dxa"/>
            <w:tcBorders>
              <w:top w:val="nil"/>
              <w:left w:val="nil"/>
              <w:bottom w:val="nil"/>
              <w:right w:val="nil"/>
            </w:tcBorders>
          </w:tcPr>
          <w:p w14:paraId="5C17D029" w14:textId="77777777" w:rsidR="00547D6E" w:rsidRPr="00955AAB" w:rsidRDefault="00547D6E" w:rsidP="00273B59">
            <w:pPr>
              <w:pStyle w:val="Normal6a"/>
            </w:pPr>
          </w:p>
        </w:tc>
        <w:tc>
          <w:tcPr>
            <w:tcW w:w="4876" w:type="dxa"/>
            <w:tcBorders>
              <w:top w:val="nil"/>
              <w:left w:val="nil"/>
              <w:bottom w:val="nil"/>
              <w:right w:val="nil"/>
            </w:tcBorders>
          </w:tcPr>
          <w:p w14:paraId="189993D5" w14:textId="77777777" w:rsidR="00547D6E" w:rsidRPr="00955AAB" w:rsidRDefault="00547D6E" w:rsidP="00273B59">
            <w:pPr>
              <w:pStyle w:val="Normal6a"/>
            </w:pPr>
            <w:r w:rsidRPr="00955AAB">
              <w:rPr>
                <w:b/>
                <w:i/>
              </w:rPr>
              <w:t>(iii) Alignment of methodologies to ensure fit-for-purpose data generation</w:t>
            </w:r>
          </w:p>
        </w:tc>
      </w:tr>
      <w:tr w:rsidR="00955AAB" w:rsidRPr="00955AAB" w14:paraId="1658AF47" w14:textId="77777777" w:rsidTr="00273B59">
        <w:trPr>
          <w:jc w:val="center"/>
        </w:trPr>
        <w:tc>
          <w:tcPr>
            <w:tcW w:w="4876" w:type="dxa"/>
            <w:tcBorders>
              <w:top w:val="nil"/>
              <w:left w:val="nil"/>
              <w:bottom w:val="nil"/>
              <w:right w:val="nil"/>
            </w:tcBorders>
          </w:tcPr>
          <w:p w14:paraId="79BE8B0C" w14:textId="77777777" w:rsidR="00547D6E" w:rsidRPr="00955AAB" w:rsidRDefault="00547D6E" w:rsidP="00273B59">
            <w:pPr>
              <w:pStyle w:val="Normal6a"/>
            </w:pPr>
          </w:p>
        </w:tc>
        <w:tc>
          <w:tcPr>
            <w:tcW w:w="4876" w:type="dxa"/>
            <w:tcBorders>
              <w:top w:val="nil"/>
              <w:left w:val="nil"/>
              <w:bottom w:val="nil"/>
              <w:right w:val="nil"/>
            </w:tcBorders>
          </w:tcPr>
          <w:p w14:paraId="1DE93310" w14:textId="77777777" w:rsidR="00547D6E" w:rsidRPr="00955AAB" w:rsidRDefault="00547D6E" w:rsidP="00273B59">
            <w:pPr>
              <w:pStyle w:val="Normal6a"/>
            </w:pPr>
            <w:r w:rsidRPr="00955AAB">
              <w:rPr>
                <w:b/>
                <w:i/>
              </w:rPr>
              <w:t>(iv) expanding, consolidating and integrating disease registries established under ERNs into the EHDS, ensuring their interoperability and systematic use across Member States.</w:t>
            </w:r>
          </w:p>
        </w:tc>
      </w:tr>
      <w:tr w:rsidR="00955AAB" w:rsidRPr="00955AAB" w14:paraId="2BBED59A" w14:textId="77777777" w:rsidTr="00273B59">
        <w:trPr>
          <w:jc w:val="center"/>
        </w:trPr>
        <w:tc>
          <w:tcPr>
            <w:tcW w:w="4876" w:type="dxa"/>
            <w:tcBorders>
              <w:top w:val="nil"/>
              <w:left w:val="nil"/>
              <w:bottom w:val="nil"/>
              <w:right w:val="nil"/>
            </w:tcBorders>
          </w:tcPr>
          <w:p w14:paraId="6348EEB0" w14:textId="77777777" w:rsidR="00547D6E" w:rsidRPr="00955AAB" w:rsidRDefault="00547D6E" w:rsidP="00273B59">
            <w:pPr>
              <w:pStyle w:val="Normal6a"/>
            </w:pPr>
          </w:p>
        </w:tc>
        <w:tc>
          <w:tcPr>
            <w:tcW w:w="4876" w:type="dxa"/>
            <w:tcBorders>
              <w:top w:val="nil"/>
              <w:left w:val="nil"/>
              <w:bottom w:val="nil"/>
              <w:right w:val="nil"/>
            </w:tcBorders>
          </w:tcPr>
          <w:p w14:paraId="7FF9C31B" w14:textId="77777777" w:rsidR="00547D6E" w:rsidRPr="00955AAB" w:rsidRDefault="00547D6E" w:rsidP="00273B59">
            <w:pPr>
              <w:pStyle w:val="Normal6a"/>
            </w:pPr>
            <w:r w:rsidRPr="00955AAB">
              <w:rPr>
                <w:b/>
                <w:i/>
              </w:rPr>
              <w:t>(v) Advancing the acceptance of real-world evidence for regulatory decision-making.</w:t>
            </w:r>
          </w:p>
        </w:tc>
      </w:tr>
    </w:tbl>
    <w:p w14:paraId="531532E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F4EF6CC" w14:textId="77777777" w:rsidR="00547D6E" w:rsidRPr="00955AAB" w:rsidRDefault="00547D6E" w:rsidP="00547D6E">
      <w:r w:rsidRPr="00955AAB">
        <w:rPr>
          <w:rStyle w:val="HideTWBExt"/>
        </w:rPr>
        <w:t>&lt;/Amend&gt;</w:t>
      </w:r>
    </w:p>
    <w:p w14:paraId="48A49AA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1558</w:t>
      </w:r>
      <w:r w:rsidRPr="00955AAB">
        <w:rPr>
          <w:rStyle w:val="HideTWBExt"/>
          <w:b w:val="0"/>
        </w:rPr>
        <w:t>&lt;/NumAm&gt;</w:t>
      </w:r>
    </w:p>
    <w:p w14:paraId="6DCE3B1B" w14:textId="77777777" w:rsidR="00547D6E" w:rsidRPr="00955AAB" w:rsidRDefault="00547D6E" w:rsidP="00547D6E">
      <w:pPr>
        <w:pStyle w:val="NormalBold"/>
      </w:pPr>
      <w:r w:rsidRPr="00955AAB">
        <w:rPr>
          <w:rStyle w:val="HideTWBExt"/>
          <w:b w:val="0"/>
        </w:rPr>
        <w:t>&lt;RepeatBlock-By&gt;&lt;Members&gt;</w:t>
      </w:r>
      <w:r w:rsidRPr="00955AAB">
        <w:t>Peter Agius</w:t>
      </w:r>
      <w:r w:rsidRPr="00955AAB">
        <w:rPr>
          <w:rStyle w:val="HideTWBExt"/>
          <w:b w:val="0"/>
        </w:rPr>
        <w:t>&lt;/Members&gt;</w:t>
      </w:r>
    </w:p>
    <w:p w14:paraId="1BBE625D" w14:textId="77777777" w:rsidR="00547D6E" w:rsidRPr="00955AAB" w:rsidRDefault="00547D6E" w:rsidP="00547D6E">
      <w:pPr>
        <w:pStyle w:val="NormalBold"/>
      </w:pPr>
      <w:r w:rsidRPr="00955AAB">
        <w:rPr>
          <w:rStyle w:val="HideTWBExt"/>
          <w:b w:val="0"/>
        </w:rPr>
        <w:t>&lt;/RepeatBlock-By&gt;</w:t>
      </w:r>
    </w:p>
    <w:p w14:paraId="71D03E7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CF902F1" w14:textId="77777777" w:rsidR="00547D6E" w:rsidRPr="00955AAB" w:rsidRDefault="00547D6E" w:rsidP="00547D6E">
      <w:pPr>
        <w:pStyle w:val="NormalBold"/>
      </w:pPr>
      <w:r w:rsidRPr="00955AAB">
        <w:rPr>
          <w:rStyle w:val="HideTWBExt"/>
          <w:b w:val="0"/>
        </w:rPr>
        <w:t>&lt;Article&gt;</w:t>
      </w:r>
      <w:r w:rsidRPr="00955AAB">
        <w:t>Article 6 – paragraph 2 – point e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61E88E6" w14:textId="77777777" w:rsidTr="00273B59">
        <w:trPr>
          <w:trHeight w:hRule="exact" w:val="240"/>
          <w:jc w:val="center"/>
        </w:trPr>
        <w:tc>
          <w:tcPr>
            <w:tcW w:w="9752" w:type="dxa"/>
            <w:gridSpan w:val="2"/>
            <w:tcBorders>
              <w:top w:val="nil"/>
              <w:left w:val="nil"/>
              <w:bottom w:val="nil"/>
              <w:right w:val="nil"/>
            </w:tcBorders>
          </w:tcPr>
          <w:p w14:paraId="57F2BBE1" w14:textId="77777777" w:rsidR="00547D6E" w:rsidRPr="00955AAB" w:rsidRDefault="00547D6E" w:rsidP="00273B59"/>
        </w:tc>
      </w:tr>
      <w:tr w:rsidR="00955AAB" w:rsidRPr="00955AAB" w14:paraId="714C24FF" w14:textId="77777777" w:rsidTr="00273B59">
        <w:trPr>
          <w:trHeight w:val="240"/>
          <w:jc w:val="center"/>
        </w:trPr>
        <w:tc>
          <w:tcPr>
            <w:tcW w:w="4876" w:type="dxa"/>
            <w:tcBorders>
              <w:top w:val="nil"/>
              <w:left w:val="nil"/>
              <w:bottom w:val="nil"/>
              <w:right w:val="nil"/>
            </w:tcBorders>
          </w:tcPr>
          <w:p w14:paraId="2C76911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BA8AEF0" w14:textId="77777777" w:rsidR="00547D6E" w:rsidRPr="00955AAB" w:rsidRDefault="00547D6E" w:rsidP="00273B59">
            <w:pPr>
              <w:pStyle w:val="AmColumnHeading"/>
            </w:pPr>
            <w:r w:rsidRPr="00955AAB">
              <w:t>Amendment</w:t>
            </w:r>
          </w:p>
        </w:tc>
      </w:tr>
      <w:tr w:rsidR="00955AAB" w:rsidRPr="00955AAB" w14:paraId="382EE796" w14:textId="77777777" w:rsidTr="00273B59">
        <w:trPr>
          <w:jc w:val="center"/>
        </w:trPr>
        <w:tc>
          <w:tcPr>
            <w:tcW w:w="4876" w:type="dxa"/>
            <w:tcBorders>
              <w:top w:val="nil"/>
              <w:left w:val="nil"/>
              <w:bottom w:val="nil"/>
              <w:right w:val="nil"/>
            </w:tcBorders>
          </w:tcPr>
          <w:p w14:paraId="1134357D" w14:textId="77777777" w:rsidR="00547D6E" w:rsidRPr="00955AAB" w:rsidRDefault="00547D6E" w:rsidP="00273B59">
            <w:pPr>
              <w:pStyle w:val="Normal6a"/>
            </w:pPr>
          </w:p>
        </w:tc>
        <w:tc>
          <w:tcPr>
            <w:tcW w:w="4876" w:type="dxa"/>
            <w:tcBorders>
              <w:top w:val="nil"/>
              <w:left w:val="nil"/>
              <w:bottom w:val="nil"/>
              <w:right w:val="nil"/>
            </w:tcBorders>
          </w:tcPr>
          <w:p w14:paraId="1AF4B0CA" w14:textId="77777777" w:rsidR="00547D6E" w:rsidRPr="00955AAB" w:rsidRDefault="00547D6E" w:rsidP="00273B59">
            <w:pPr>
              <w:pStyle w:val="Normal6a"/>
            </w:pPr>
            <w:r w:rsidRPr="00955AAB">
              <w:rPr>
                <w:b/>
                <w:i/>
              </w:rPr>
              <w:t>(</w:t>
            </w:r>
            <w:proofErr w:type="spellStart"/>
            <w:r w:rsidRPr="00955AAB">
              <w:rPr>
                <w:b/>
                <w:i/>
              </w:rPr>
              <w:t>eb</w:t>
            </w:r>
            <w:proofErr w:type="spellEnd"/>
            <w:r w:rsidRPr="00955AAB">
              <w:rPr>
                <w:b/>
                <w:i/>
              </w:rPr>
              <w:t>)</w:t>
            </w:r>
            <w:r w:rsidRPr="00955AAB">
              <w:tab/>
            </w:r>
            <w:r w:rsidRPr="00955AAB">
              <w:rPr>
                <w:b/>
                <w:i/>
              </w:rPr>
              <w:t>Provide equal and not discriminatory access to insured persons across the European Union to any treatments to patients provided within these centres.</w:t>
            </w:r>
          </w:p>
        </w:tc>
      </w:tr>
    </w:tbl>
    <w:p w14:paraId="7A7733C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A0AC577" w14:textId="77777777" w:rsidR="00547D6E" w:rsidRPr="00955AAB" w:rsidRDefault="00547D6E" w:rsidP="00547D6E">
      <w:r w:rsidRPr="00955AAB">
        <w:rPr>
          <w:rStyle w:val="HideTWBExt"/>
        </w:rPr>
        <w:t>&lt;/Amend&gt;</w:t>
      </w:r>
    </w:p>
    <w:p w14:paraId="76A7498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1559</w:t>
      </w:r>
      <w:r w:rsidRPr="00955AAB">
        <w:rPr>
          <w:rStyle w:val="HideTWBExt"/>
          <w:b w:val="0"/>
        </w:rPr>
        <w:t>&lt;/NumAm&gt;</w:t>
      </w:r>
    </w:p>
    <w:p w14:paraId="0ABCE497" w14:textId="77777777" w:rsidR="00547D6E" w:rsidRPr="00955AAB" w:rsidRDefault="00547D6E" w:rsidP="00547D6E">
      <w:pPr>
        <w:pStyle w:val="NormalBold"/>
      </w:pPr>
      <w:r w:rsidRPr="00955AAB">
        <w:rPr>
          <w:rStyle w:val="HideTWBExt"/>
          <w:b w:val="0"/>
        </w:rPr>
        <w:t>&lt;RepeatBlock-By&gt;&lt;Members&gt;</w:t>
      </w:r>
      <w:r w:rsidRPr="00955AAB">
        <w:t>Michele Picaro, Aurelijus Veryga, Kristoffer Storm</w:t>
      </w:r>
      <w:r w:rsidRPr="00955AAB">
        <w:rPr>
          <w:rStyle w:val="HideTWBExt"/>
          <w:b w:val="0"/>
        </w:rPr>
        <w:t>&lt;/Members&gt;</w:t>
      </w:r>
    </w:p>
    <w:p w14:paraId="0B9A23D7" w14:textId="77777777" w:rsidR="00547D6E" w:rsidRPr="00955AAB" w:rsidRDefault="00547D6E" w:rsidP="00547D6E">
      <w:pPr>
        <w:pStyle w:val="NormalBold"/>
      </w:pPr>
      <w:r w:rsidRPr="00955AAB">
        <w:rPr>
          <w:rStyle w:val="HideTWBExt"/>
          <w:b w:val="0"/>
        </w:rPr>
        <w:t>&lt;/RepeatBlock-By&gt;</w:t>
      </w:r>
    </w:p>
    <w:p w14:paraId="335D9E50"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98F272D" w14:textId="77777777" w:rsidR="00547D6E" w:rsidRPr="00955AAB" w:rsidRDefault="00547D6E" w:rsidP="00547D6E">
      <w:pPr>
        <w:pStyle w:val="NormalBold"/>
      </w:pPr>
      <w:r w:rsidRPr="00955AAB">
        <w:rPr>
          <w:rStyle w:val="HideTWBExt"/>
          <w:b w:val="0"/>
        </w:rPr>
        <w:t>&lt;Article&gt;</w:t>
      </w:r>
      <w:r w:rsidRPr="00955AAB">
        <w:t>Article 6 – paragraph 2 – point e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ED6F4F4" w14:textId="77777777" w:rsidTr="00273B59">
        <w:trPr>
          <w:trHeight w:hRule="exact" w:val="240"/>
          <w:jc w:val="center"/>
        </w:trPr>
        <w:tc>
          <w:tcPr>
            <w:tcW w:w="9752" w:type="dxa"/>
            <w:gridSpan w:val="2"/>
            <w:tcBorders>
              <w:top w:val="nil"/>
              <w:left w:val="nil"/>
              <w:bottom w:val="nil"/>
              <w:right w:val="nil"/>
            </w:tcBorders>
          </w:tcPr>
          <w:p w14:paraId="73DEA117" w14:textId="77777777" w:rsidR="00547D6E" w:rsidRPr="00955AAB" w:rsidRDefault="00547D6E" w:rsidP="00273B59"/>
        </w:tc>
      </w:tr>
      <w:tr w:rsidR="00955AAB" w:rsidRPr="00955AAB" w14:paraId="7E2199E1" w14:textId="77777777" w:rsidTr="00273B59">
        <w:trPr>
          <w:trHeight w:val="240"/>
          <w:jc w:val="center"/>
        </w:trPr>
        <w:tc>
          <w:tcPr>
            <w:tcW w:w="4876" w:type="dxa"/>
            <w:tcBorders>
              <w:top w:val="nil"/>
              <w:left w:val="nil"/>
              <w:bottom w:val="nil"/>
              <w:right w:val="nil"/>
            </w:tcBorders>
          </w:tcPr>
          <w:p w14:paraId="5780096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5F4DF26" w14:textId="77777777" w:rsidR="00547D6E" w:rsidRPr="00955AAB" w:rsidRDefault="00547D6E" w:rsidP="00273B59">
            <w:pPr>
              <w:pStyle w:val="AmColumnHeading"/>
            </w:pPr>
            <w:r w:rsidRPr="00955AAB">
              <w:t>Amendment</w:t>
            </w:r>
          </w:p>
        </w:tc>
      </w:tr>
      <w:tr w:rsidR="00955AAB" w:rsidRPr="00955AAB" w14:paraId="40FBEB3D" w14:textId="77777777" w:rsidTr="00273B59">
        <w:trPr>
          <w:jc w:val="center"/>
        </w:trPr>
        <w:tc>
          <w:tcPr>
            <w:tcW w:w="4876" w:type="dxa"/>
            <w:tcBorders>
              <w:top w:val="nil"/>
              <w:left w:val="nil"/>
              <w:bottom w:val="nil"/>
              <w:right w:val="nil"/>
            </w:tcBorders>
          </w:tcPr>
          <w:p w14:paraId="6A194E36" w14:textId="77777777" w:rsidR="00547D6E" w:rsidRPr="00955AAB" w:rsidRDefault="00547D6E" w:rsidP="00273B59">
            <w:pPr>
              <w:pStyle w:val="Normal6a"/>
            </w:pPr>
          </w:p>
        </w:tc>
        <w:tc>
          <w:tcPr>
            <w:tcW w:w="4876" w:type="dxa"/>
            <w:tcBorders>
              <w:top w:val="nil"/>
              <w:left w:val="nil"/>
              <w:bottom w:val="nil"/>
              <w:right w:val="nil"/>
            </w:tcBorders>
          </w:tcPr>
          <w:p w14:paraId="67DA6906" w14:textId="77777777" w:rsidR="00547D6E" w:rsidRPr="00955AAB" w:rsidRDefault="00547D6E" w:rsidP="00273B59">
            <w:pPr>
              <w:pStyle w:val="Normal6a"/>
            </w:pPr>
            <w:r w:rsidRPr="00955AAB">
              <w:rPr>
                <w:b/>
                <w:i/>
              </w:rPr>
              <w:t>(</w:t>
            </w:r>
            <w:proofErr w:type="spellStart"/>
            <w:r w:rsidRPr="00955AAB">
              <w:rPr>
                <w:b/>
                <w:i/>
              </w:rPr>
              <w:t>eb</w:t>
            </w:r>
            <w:proofErr w:type="spellEnd"/>
            <w:r w:rsidRPr="00955AAB">
              <w:rPr>
                <w:b/>
                <w:i/>
              </w:rPr>
              <w:t>)</w:t>
            </w:r>
            <w:r w:rsidRPr="00955AAB">
              <w:tab/>
            </w:r>
            <w:r w:rsidRPr="00955AAB">
              <w:rPr>
                <w:b/>
                <w:i/>
              </w:rPr>
              <w:t>representation from the health industry sector in the governance bodies;</w:t>
            </w:r>
          </w:p>
        </w:tc>
      </w:tr>
    </w:tbl>
    <w:p w14:paraId="1B7C57C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C3F63BA" w14:textId="77777777" w:rsidR="00547D6E" w:rsidRPr="00955AAB" w:rsidRDefault="00547D6E" w:rsidP="00547D6E">
      <w:r w:rsidRPr="00955AAB">
        <w:rPr>
          <w:rStyle w:val="HideTWBExt"/>
        </w:rPr>
        <w:t>&lt;/Amend&gt;</w:t>
      </w:r>
    </w:p>
    <w:p w14:paraId="6D9E35D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1560</w:t>
      </w:r>
      <w:r w:rsidRPr="00955AAB">
        <w:rPr>
          <w:rStyle w:val="HideTWBExt"/>
          <w:b w:val="0"/>
        </w:rPr>
        <w:t>&lt;/NumAm&gt;</w:t>
      </w:r>
    </w:p>
    <w:p w14:paraId="6984FE61" w14:textId="77777777" w:rsidR="00547D6E" w:rsidRPr="00955AAB" w:rsidRDefault="00547D6E" w:rsidP="00547D6E">
      <w:pPr>
        <w:pStyle w:val="NormalBold"/>
      </w:pPr>
      <w:r w:rsidRPr="00955AAB">
        <w:rPr>
          <w:rStyle w:val="HideTWBExt"/>
          <w:b w:val="0"/>
        </w:rPr>
        <w:t>&lt;RepeatBlock-By&gt;&lt;Members&gt;</w:t>
      </w:r>
      <w:r w:rsidRPr="00955AAB">
        <w:t>Aurelijus Veryga</w:t>
      </w:r>
      <w:r w:rsidRPr="00955AAB">
        <w:rPr>
          <w:rStyle w:val="HideTWBExt"/>
          <w:b w:val="0"/>
        </w:rPr>
        <w:t>&lt;/Members&gt;</w:t>
      </w:r>
    </w:p>
    <w:p w14:paraId="2E1FB7C4" w14:textId="77777777" w:rsidR="00547D6E" w:rsidRPr="00955AAB" w:rsidRDefault="00547D6E" w:rsidP="00547D6E">
      <w:pPr>
        <w:pStyle w:val="NormalBold"/>
      </w:pPr>
      <w:r w:rsidRPr="00955AAB">
        <w:rPr>
          <w:rStyle w:val="HideTWBExt"/>
          <w:b w:val="0"/>
        </w:rPr>
        <w:t>&lt;/RepeatBlock-By&gt;</w:t>
      </w:r>
    </w:p>
    <w:p w14:paraId="11D99C98" w14:textId="77777777" w:rsidR="00547D6E" w:rsidRPr="00955AAB" w:rsidRDefault="00547D6E" w:rsidP="00547D6E">
      <w:pPr>
        <w:pStyle w:val="NormalBold"/>
      </w:pPr>
      <w:r w:rsidRPr="00955AAB">
        <w:rPr>
          <w:rStyle w:val="HideTWBExt"/>
          <w:b w:val="0"/>
        </w:rPr>
        <w:lastRenderedPageBreak/>
        <w:t>&lt;DocAmend&gt;</w:t>
      </w:r>
      <w:r w:rsidRPr="00955AAB">
        <w:t>Proposal for a regulation</w:t>
      </w:r>
      <w:r w:rsidRPr="00955AAB">
        <w:rPr>
          <w:rStyle w:val="HideTWBExt"/>
          <w:b w:val="0"/>
        </w:rPr>
        <w:t>&lt;/DocAmend&gt;</w:t>
      </w:r>
    </w:p>
    <w:p w14:paraId="64592425" w14:textId="77777777" w:rsidR="00547D6E" w:rsidRPr="00955AAB" w:rsidRDefault="00547D6E" w:rsidP="00547D6E">
      <w:pPr>
        <w:pStyle w:val="NormalBold"/>
      </w:pPr>
      <w:r w:rsidRPr="00955AAB">
        <w:rPr>
          <w:rStyle w:val="HideTWBExt"/>
          <w:b w:val="0"/>
        </w:rPr>
        <w:t>&lt;Article&gt;</w:t>
      </w:r>
      <w:r w:rsidRPr="00955AAB">
        <w:t>Article 6 – paragraph 2 – point e c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4D9485A" w14:textId="77777777" w:rsidTr="00273B59">
        <w:trPr>
          <w:trHeight w:hRule="exact" w:val="240"/>
          <w:jc w:val="center"/>
        </w:trPr>
        <w:tc>
          <w:tcPr>
            <w:tcW w:w="9752" w:type="dxa"/>
            <w:gridSpan w:val="2"/>
            <w:tcBorders>
              <w:top w:val="nil"/>
              <w:left w:val="nil"/>
              <w:bottom w:val="nil"/>
              <w:right w:val="nil"/>
            </w:tcBorders>
          </w:tcPr>
          <w:p w14:paraId="4ACC90BC" w14:textId="77777777" w:rsidR="00547D6E" w:rsidRPr="00955AAB" w:rsidRDefault="00547D6E" w:rsidP="00273B59"/>
        </w:tc>
      </w:tr>
      <w:tr w:rsidR="00955AAB" w:rsidRPr="00955AAB" w14:paraId="1DB69CFA" w14:textId="77777777" w:rsidTr="00273B59">
        <w:trPr>
          <w:trHeight w:val="240"/>
          <w:jc w:val="center"/>
        </w:trPr>
        <w:tc>
          <w:tcPr>
            <w:tcW w:w="4876" w:type="dxa"/>
            <w:tcBorders>
              <w:top w:val="nil"/>
              <w:left w:val="nil"/>
              <w:bottom w:val="nil"/>
              <w:right w:val="nil"/>
            </w:tcBorders>
          </w:tcPr>
          <w:p w14:paraId="3EB9662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991E978" w14:textId="77777777" w:rsidR="00547D6E" w:rsidRPr="00955AAB" w:rsidRDefault="00547D6E" w:rsidP="00273B59">
            <w:pPr>
              <w:pStyle w:val="AmColumnHeading"/>
            </w:pPr>
            <w:r w:rsidRPr="00955AAB">
              <w:t>Amendment</w:t>
            </w:r>
          </w:p>
        </w:tc>
      </w:tr>
      <w:tr w:rsidR="00955AAB" w:rsidRPr="00955AAB" w14:paraId="084DC540" w14:textId="77777777" w:rsidTr="00273B59">
        <w:trPr>
          <w:jc w:val="center"/>
        </w:trPr>
        <w:tc>
          <w:tcPr>
            <w:tcW w:w="4876" w:type="dxa"/>
            <w:tcBorders>
              <w:top w:val="nil"/>
              <w:left w:val="nil"/>
              <w:bottom w:val="nil"/>
              <w:right w:val="nil"/>
            </w:tcBorders>
          </w:tcPr>
          <w:p w14:paraId="01B0EA62" w14:textId="77777777" w:rsidR="00547D6E" w:rsidRPr="00955AAB" w:rsidRDefault="00547D6E" w:rsidP="00273B59">
            <w:pPr>
              <w:pStyle w:val="Normal6a"/>
            </w:pPr>
          </w:p>
        </w:tc>
        <w:tc>
          <w:tcPr>
            <w:tcW w:w="4876" w:type="dxa"/>
            <w:tcBorders>
              <w:top w:val="nil"/>
              <w:left w:val="nil"/>
              <w:bottom w:val="nil"/>
              <w:right w:val="nil"/>
            </w:tcBorders>
          </w:tcPr>
          <w:p w14:paraId="7B1C509E" w14:textId="77777777" w:rsidR="00547D6E" w:rsidRPr="00955AAB" w:rsidRDefault="00547D6E" w:rsidP="00273B59">
            <w:pPr>
              <w:pStyle w:val="Normal6a"/>
            </w:pPr>
            <w:r w:rsidRPr="00955AAB">
              <w:rPr>
                <w:b/>
                <w:i/>
              </w:rPr>
              <w:t>(</w:t>
            </w:r>
            <w:proofErr w:type="spellStart"/>
            <w:r w:rsidRPr="00955AAB">
              <w:rPr>
                <w:b/>
                <w:i/>
              </w:rPr>
              <w:t>ec</w:t>
            </w:r>
            <w:proofErr w:type="spellEnd"/>
            <w:r w:rsidRPr="00955AAB">
              <w:rPr>
                <w:b/>
                <w:i/>
              </w:rPr>
              <w:t>)</w:t>
            </w:r>
            <w:r w:rsidRPr="00955AAB">
              <w:tab/>
            </w:r>
            <w:r w:rsidRPr="00955AAB">
              <w:rPr>
                <w:b/>
                <w:i/>
              </w:rPr>
              <w:t>operate in compliance with:</w:t>
            </w:r>
          </w:p>
        </w:tc>
      </w:tr>
      <w:tr w:rsidR="00955AAB" w:rsidRPr="00955AAB" w14:paraId="489930B9" w14:textId="77777777" w:rsidTr="00273B59">
        <w:trPr>
          <w:jc w:val="center"/>
        </w:trPr>
        <w:tc>
          <w:tcPr>
            <w:tcW w:w="4876" w:type="dxa"/>
            <w:tcBorders>
              <w:top w:val="nil"/>
              <w:left w:val="nil"/>
              <w:bottom w:val="nil"/>
              <w:right w:val="nil"/>
            </w:tcBorders>
          </w:tcPr>
          <w:p w14:paraId="2A94D86E" w14:textId="77777777" w:rsidR="00547D6E" w:rsidRPr="00955AAB" w:rsidRDefault="00547D6E" w:rsidP="00273B59">
            <w:pPr>
              <w:pStyle w:val="Normal6a"/>
            </w:pPr>
          </w:p>
        </w:tc>
        <w:tc>
          <w:tcPr>
            <w:tcW w:w="4876" w:type="dxa"/>
            <w:tcBorders>
              <w:top w:val="nil"/>
              <w:left w:val="nil"/>
              <w:bottom w:val="nil"/>
              <w:right w:val="nil"/>
            </w:tcBorders>
          </w:tcPr>
          <w:p w14:paraId="2B3FC5EF" w14:textId="77777777" w:rsidR="00547D6E" w:rsidRPr="00955AAB" w:rsidRDefault="00547D6E" w:rsidP="00273B59">
            <w:pPr>
              <w:pStyle w:val="Normal6a"/>
            </w:pPr>
            <w:r w:rsidRPr="00955AAB">
              <w:rPr>
                <w:b/>
                <w:i/>
              </w:rPr>
              <w:t>i. Union regulatory requirements applicable to ATMPs pursuant to Regulation (EC) No 1394/2007;</w:t>
            </w:r>
          </w:p>
        </w:tc>
      </w:tr>
      <w:tr w:rsidR="00955AAB" w:rsidRPr="00955AAB" w14:paraId="3B607851" w14:textId="77777777" w:rsidTr="00273B59">
        <w:trPr>
          <w:jc w:val="center"/>
        </w:trPr>
        <w:tc>
          <w:tcPr>
            <w:tcW w:w="4876" w:type="dxa"/>
            <w:tcBorders>
              <w:top w:val="nil"/>
              <w:left w:val="nil"/>
              <w:bottom w:val="nil"/>
              <w:right w:val="nil"/>
            </w:tcBorders>
          </w:tcPr>
          <w:p w14:paraId="37EF0D50" w14:textId="77777777" w:rsidR="00547D6E" w:rsidRPr="00955AAB" w:rsidRDefault="00547D6E" w:rsidP="00273B59">
            <w:pPr>
              <w:pStyle w:val="Normal6a"/>
            </w:pPr>
          </w:p>
        </w:tc>
        <w:tc>
          <w:tcPr>
            <w:tcW w:w="4876" w:type="dxa"/>
            <w:tcBorders>
              <w:top w:val="nil"/>
              <w:left w:val="nil"/>
              <w:bottom w:val="nil"/>
              <w:right w:val="nil"/>
            </w:tcBorders>
          </w:tcPr>
          <w:p w14:paraId="68DE8350" w14:textId="77777777" w:rsidR="00547D6E" w:rsidRPr="00955AAB" w:rsidRDefault="00547D6E" w:rsidP="00273B59">
            <w:pPr>
              <w:pStyle w:val="Normal6a"/>
            </w:pPr>
            <w:r w:rsidRPr="00955AAB">
              <w:rPr>
                <w:b/>
                <w:i/>
              </w:rPr>
              <w:t>ii. recognised Good Manufacturing Practice frameworks for ATMPs</w:t>
            </w:r>
          </w:p>
        </w:tc>
      </w:tr>
      <w:tr w:rsidR="00955AAB" w:rsidRPr="00955AAB" w14:paraId="08C0654D" w14:textId="77777777" w:rsidTr="00273B59">
        <w:trPr>
          <w:jc w:val="center"/>
        </w:trPr>
        <w:tc>
          <w:tcPr>
            <w:tcW w:w="4876" w:type="dxa"/>
            <w:tcBorders>
              <w:top w:val="nil"/>
              <w:left w:val="nil"/>
              <w:bottom w:val="nil"/>
              <w:right w:val="nil"/>
            </w:tcBorders>
          </w:tcPr>
          <w:p w14:paraId="7EF4969C" w14:textId="77777777" w:rsidR="00547D6E" w:rsidRPr="00955AAB" w:rsidRDefault="00547D6E" w:rsidP="00273B59">
            <w:pPr>
              <w:pStyle w:val="Normal6a"/>
            </w:pPr>
          </w:p>
        </w:tc>
        <w:tc>
          <w:tcPr>
            <w:tcW w:w="4876" w:type="dxa"/>
            <w:tcBorders>
              <w:top w:val="nil"/>
              <w:left w:val="nil"/>
              <w:bottom w:val="nil"/>
              <w:right w:val="nil"/>
            </w:tcBorders>
          </w:tcPr>
          <w:p w14:paraId="0842E10D" w14:textId="77777777" w:rsidR="00547D6E" w:rsidRPr="00955AAB" w:rsidRDefault="00547D6E" w:rsidP="00273B59">
            <w:pPr>
              <w:pStyle w:val="Normal6a"/>
            </w:pPr>
            <w:r w:rsidRPr="00955AAB">
              <w:rPr>
                <w:b/>
                <w:i/>
              </w:rPr>
              <w:t>iii. where activities are undertaken pursuant to derogation or exceptional schemes, the requirements set out in Regulation (EC) No 1394/2007 and Article 2 of [please insert revised Directive 2001/83/EC].</w:t>
            </w:r>
          </w:p>
        </w:tc>
      </w:tr>
    </w:tbl>
    <w:p w14:paraId="57FAE99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FDFABDB" w14:textId="77777777" w:rsidR="00547D6E" w:rsidRPr="00955AAB" w:rsidRDefault="00547D6E" w:rsidP="00547D6E">
      <w:r w:rsidRPr="00955AAB">
        <w:rPr>
          <w:rStyle w:val="HideTWBExt"/>
        </w:rPr>
        <w:t>&lt;/Amend&gt;</w:t>
      </w:r>
    </w:p>
    <w:p w14:paraId="13355CA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1561</w:t>
      </w:r>
      <w:r w:rsidRPr="00955AAB">
        <w:rPr>
          <w:rStyle w:val="HideTWBExt"/>
          <w:b w:val="0"/>
        </w:rPr>
        <w:t>&lt;/NumAm&gt;</w:t>
      </w:r>
    </w:p>
    <w:p w14:paraId="0130BA95"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45728AEB" w14:textId="77777777" w:rsidR="00547D6E" w:rsidRPr="00955AAB" w:rsidRDefault="00547D6E" w:rsidP="00547D6E">
      <w:pPr>
        <w:pStyle w:val="NormalBold"/>
      </w:pPr>
      <w:r w:rsidRPr="00955AAB">
        <w:rPr>
          <w:rStyle w:val="HideTWBExt"/>
          <w:b w:val="0"/>
        </w:rPr>
        <w:t>&lt;/RepeatBlock-By&gt;</w:t>
      </w:r>
    </w:p>
    <w:p w14:paraId="56483A5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BF28F78" w14:textId="77777777" w:rsidR="00547D6E" w:rsidRPr="00955AAB" w:rsidRDefault="00547D6E" w:rsidP="00547D6E">
      <w:pPr>
        <w:pStyle w:val="NormalBold"/>
      </w:pPr>
      <w:r w:rsidRPr="00955AAB">
        <w:rPr>
          <w:rStyle w:val="HideTWBExt"/>
          <w:b w:val="0"/>
        </w:rPr>
        <w:t>&lt;Article&gt;</w:t>
      </w:r>
      <w:r w:rsidRPr="00955AAB">
        <w:t>Article 6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C817830" w14:textId="77777777" w:rsidTr="00273B59">
        <w:trPr>
          <w:trHeight w:hRule="exact" w:val="240"/>
          <w:jc w:val="center"/>
        </w:trPr>
        <w:tc>
          <w:tcPr>
            <w:tcW w:w="9752" w:type="dxa"/>
            <w:gridSpan w:val="2"/>
            <w:tcBorders>
              <w:top w:val="nil"/>
              <w:left w:val="nil"/>
              <w:bottom w:val="nil"/>
              <w:right w:val="nil"/>
            </w:tcBorders>
          </w:tcPr>
          <w:p w14:paraId="1376B81A" w14:textId="77777777" w:rsidR="00547D6E" w:rsidRPr="00955AAB" w:rsidRDefault="00547D6E" w:rsidP="00273B59"/>
        </w:tc>
      </w:tr>
      <w:tr w:rsidR="00955AAB" w:rsidRPr="00955AAB" w14:paraId="575B33E0" w14:textId="77777777" w:rsidTr="00273B59">
        <w:trPr>
          <w:trHeight w:val="240"/>
          <w:jc w:val="center"/>
        </w:trPr>
        <w:tc>
          <w:tcPr>
            <w:tcW w:w="4876" w:type="dxa"/>
            <w:tcBorders>
              <w:top w:val="nil"/>
              <w:left w:val="nil"/>
              <w:bottom w:val="nil"/>
              <w:right w:val="nil"/>
            </w:tcBorders>
          </w:tcPr>
          <w:p w14:paraId="1DECB2D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C969191" w14:textId="77777777" w:rsidR="00547D6E" w:rsidRPr="00955AAB" w:rsidRDefault="00547D6E" w:rsidP="00273B59">
            <w:pPr>
              <w:pStyle w:val="AmColumnHeading"/>
            </w:pPr>
            <w:r w:rsidRPr="00955AAB">
              <w:t>Amendment</w:t>
            </w:r>
          </w:p>
        </w:tc>
      </w:tr>
      <w:tr w:rsidR="00955AAB" w:rsidRPr="00955AAB" w14:paraId="2DAF9E47" w14:textId="77777777" w:rsidTr="00273B59">
        <w:trPr>
          <w:jc w:val="center"/>
        </w:trPr>
        <w:tc>
          <w:tcPr>
            <w:tcW w:w="4876" w:type="dxa"/>
            <w:tcBorders>
              <w:top w:val="nil"/>
              <w:left w:val="nil"/>
              <w:bottom w:val="nil"/>
              <w:right w:val="nil"/>
            </w:tcBorders>
          </w:tcPr>
          <w:p w14:paraId="60E20E29" w14:textId="77777777" w:rsidR="00547D6E" w:rsidRPr="00955AAB" w:rsidRDefault="00547D6E" w:rsidP="00273B59">
            <w:pPr>
              <w:pStyle w:val="Normal6a"/>
            </w:pPr>
          </w:p>
        </w:tc>
        <w:tc>
          <w:tcPr>
            <w:tcW w:w="4876" w:type="dxa"/>
            <w:tcBorders>
              <w:top w:val="nil"/>
              <w:left w:val="nil"/>
              <w:bottom w:val="nil"/>
              <w:right w:val="nil"/>
            </w:tcBorders>
          </w:tcPr>
          <w:p w14:paraId="5B46296A" w14:textId="77777777" w:rsidR="00547D6E" w:rsidRPr="00955AAB" w:rsidRDefault="00547D6E" w:rsidP="00273B59">
            <w:pPr>
              <w:pStyle w:val="Normal6a"/>
            </w:pPr>
            <w:r w:rsidRPr="00955AAB">
              <w:rPr>
                <w:b/>
                <w:i/>
              </w:rPr>
              <w:t>2a.</w:t>
            </w:r>
            <w:r w:rsidRPr="00955AAB">
              <w:tab/>
            </w:r>
            <w:r w:rsidRPr="00955AAB">
              <w:rPr>
                <w:b/>
                <w:i/>
              </w:rPr>
              <w:t xml:space="preserve">A centre of excellence for advanced therapies referred to in paragraph 1 may consist of a network of hospitals, including university hospitals, and affiliated clinical sites administering authorised advanced therapy medicinal products to patients. Points (i), (ii) (iii) of paragraph 2(e) shall not apply to centres designated in accordance with this paragraph. The fulfilment of the remaining conditions set out in paragraph 2 shall be assessed at the level of the </w:t>
            </w:r>
            <w:proofErr w:type="gramStart"/>
            <w:r w:rsidRPr="00955AAB">
              <w:rPr>
                <w:b/>
                <w:i/>
              </w:rPr>
              <w:t>network as a whole</w:t>
            </w:r>
            <w:proofErr w:type="gramEnd"/>
            <w:r w:rsidRPr="00955AAB">
              <w:rPr>
                <w:b/>
                <w:i/>
              </w:rPr>
              <w:t>. A centre of excellence under this paragraph shall maintain a patient registry designated under Article 6a.</w:t>
            </w:r>
          </w:p>
        </w:tc>
      </w:tr>
    </w:tbl>
    <w:p w14:paraId="4557CA4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3F8FB3C" w14:textId="77777777" w:rsidR="00547D6E" w:rsidRPr="00955AAB" w:rsidRDefault="00547D6E" w:rsidP="00547D6E">
      <w:pPr>
        <w:pStyle w:val="AmJustTitle"/>
      </w:pPr>
      <w:r w:rsidRPr="00955AAB">
        <w:rPr>
          <w:rStyle w:val="HideTWBExt"/>
          <w:i w:val="0"/>
        </w:rPr>
        <w:lastRenderedPageBreak/>
        <w:t>&lt;TitreJust&gt;</w:t>
      </w:r>
      <w:r w:rsidRPr="00955AAB">
        <w:t>Justification</w:t>
      </w:r>
      <w:r w:rsidRPr="00955AAB">
        <w:rPr>
          <w:rStyle w:val="HideTWBExt"/>
          <w:i w:val="0"/>
        </w:rPr>
        <w:t>&lt;/TitreJust&gt;</w:t>
      </w:r>
    </w:p>
    <w:p w14:paraId="11CB1207" w14:textId="77777777" w:rsidR="00547D6E" w:rsidRPr="00955AAB" w:rsidRDefault="00547D6E" w:rsidP="00547D6E">
      <w:pPr>
        <w:pStyle w:val="AmJustText"/>
      </w:pPr>
      <w:r w:rsidRPr="00955AAB">
        <w:t>The Commission proposal's Article 6 is designed for innovation-translation hubs, not for clinical treatment settings. Many ATMP-specialised treatment centres cannot necessarily meet the current cumulative conditions (e.g., acceleration/incubation programmes). Yet, these centres are the most directly linked to patient access and therefore key to solving the “patient volume and data volume” problems in ATMP development. Without an explicit second type of centre, the framework fails to incentivise the full ATMP value chain. This amendment creates two complementary, non-exclusive types: (1) innovation-translation centres (existing Article 6(2)) and (2) clinical-network centres (new Article 6(2a)).</w:t>
      </w:r>
    </w:p>
    <w:p w14:paraId="367F593B" w14:textId="77777777" w:rsidR="00547D6E" w:rsidRPr="00955AAB" w:rsidRDefault="00547D6E" w:rsidP="00547D6E">
      <w:r w:rsidRPr="00955AAB">
        <w:rPr>
          <w:rStyle w:val="HideTWBExt"/>
        </w:rPr>
        <w:t>&lt;/Amend&gt;</w:t>
      </w:r>
    </w:p>
    <w:p w14:paraId="1B75782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1562</w:t>
      </w:r>
      <w:r w:rsidRPr="00955AAB">
        <w:rPr>
          <w:rStyle w:val="HideTWBExt"/>
          <w:b w:val="0"/>
        </w:rPr>
        <w:t>&lt;/NumAm&gt;</w:t>
      </w:r>
    </w:p>
    <w:p w14:paraId="048F1DBA" w14:textId="77777777" w:rsidR="00547D6E" w:rsidRPr="00955AAB" w:rsidRDefault="00547D6E" w:rsidP="00547D6E">
      <w:pPr>
        <w:pStyle w:val="NormalBold"/>
      </w:pPr>
      <w:r w:rsidRPr="00955AAB">
        <w:rPr>
          <w:rStyle w:val="HideTWBExt"/>
          <w:b w:val="0"/>
        </w:rPr>
        <w:t>&lt;RepeatBlock-By&gt;&lt;Members&gt;</w:t>
      </w:r>
      <w:r w:rsidRPr="00955AAB">
        <w:t>Wouter Beke, Ingeborg Ter Laak, Angelika Niebler, Adam Jarubas, Angelika Winzig, Aura Salla, Jessica Polfjärd, Liesbet Sommen, Paulo Cunha, Sérgio Humberto, Sirpa Pietikäinen, Manuela Ripa, Willemien Koning, Andrea Wechsler, Dolors Montserrat, Oliver Schenk, Elena Nevado del Campo, András Tivadar Kulja, Niels Flemming Hansen</w:t>
      </w:r>
      <w:r w:rsidRPr="00955AAB">
        <w:rPr>
          <w:rStyle w:val="HideTWBExt"/>
          <w:b w:val="0"/>
        </w:rPr>
        <w:t>&lt;/Members&gt;</w:t>
      </w:r>
    </w:p>
    <w:p w14:paraId="01742CD6" w14:textId="77777777" w:rsidR="00547D6E" w:rsidRPr="00955AAB" w:rsidRDefault="00547D6E" w:rsidP="00547D6E">
      <w:pPr>
        <w:pStyle w:val="NormalBold"/>
      </w:pPr>
      <w:r w:rsidRPr="00955AAB">
        <w:rPr>
          <w:rStyle w:val="HideTWBExt"/>
          <w:b w:val="0"/>
        </w:rPr>
        <w:t>&lt;/RepeatBlock-By&gt;</w:t>
      </w:r>
    </w:p>
    <w:p w14:paraId="60E8AD0F"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94415CE" w14:textId="77777777" w:rsidR="00547D6E" w:rsidRPr="00955AAB" w:rsidRDefault="00547D6E" w:rsidP="00547D6E">
      <w:pPr>
        <w:pStyle w:val="NormalBold"/>
      </w:pPr>
      <w:r w:rsidRPr="00955AAB">
        <w:rPr>
          <w:rStyle w:val="HideTWBExt"/>
          <w:b w:val="0"/>
        </w:rPr>
        <w:t>&lt;Article&gt;</w:t>
      </w:r>
      <w:r w:rsidRPr="00955AAB">
        <w:t>Article 6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D5C475C" w14:textId="77777777" w:rsidTr="00273B59">
        <w:trPr>
          <w:trHeight w:hRule="exact" w:val="240"/>
          <w:jc w:val="center"/>
        </w:trPr>
        <w:tc>
          <w:tcPr>
            <w:tcW w:w="9752" w:type="dxa"/>
            <w:gridSpan w:val="2"/>
            <w:tcBorders>
              <w:top w:val="nil"/>
              <w:left w:val="nil"/>
              <w:bottom w:val="nil"/>
              <w:right w:val="nil"/>
            </w:tcBorders>
          </w:tcPr>
          <w:p w14:paraId="240560B8" w14:textId="77777777" w:rsidR="00547D6E" w:rsidRPr="00955AAB" w:rsidRDefault="00547D6E" w:rsidP="00273B59"/>
        </w:tc>
      </w:tr>
      <w:tr w:rsidR="00955AAB" w:rsidRPr="00955AAB" w14:paraId="62F9147E" w14:textId="77777777" w:rsidTr="00273B59">
        <w:trPr>
          <w:trHeight w:val="240"/>
          <w:jc w:val="center"/>
        </w:trPr>
        <w:tc>
          <w:tcPr>
            <w:tcW w:w="4876" w:type="dxa"/>
            <w:tcBorders>
              <w:top w:val="nil"/>
              <w:left w:val="nil"/>
              <w:bottom w:val="nil"/>
              <w:right w:val="nil"/>
            </w:tcBorders>
          </w:tcPr>
          <w:p w14:paraId="582A906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3F3971C" w14:textId="77777777" w:rsidR="00547D6E" w:rsidRPr="00955AAB" w:rsidRDefault="00547D6E" w:rsidP="00273B59">
            <w:pPr>
              <w:pStyle w:val="AmColumnHeading"/>
            </w:pPr>
            <w:r w:rsidRPr="00955AAB">
              <w:t>Amendment</w:t>
            </w:r>
          </w:p>
        </w:tc>
      </w:tr>
      <w:tr w:rsidR="00955AAB" w:rsidRPr="00955AAB" w14:paraId="737C1584" w14:textId="77777777" w:rsidTr="00273B59">
        <w:trPr>
          <w:jc w:val="center"/>
        </w:trPr>
        <w:tc>
          <w:tcPr>
            <w:tcW w:w="4876" w:type="dxa"/>
            <w:tcBorders>
              <w:top w:val="nil"/>
              <w:left w:val="nil"/>
              <w:bottom w:val="nil"/>
              <w:right w:val="nil"/>
            </w:tcBorders>
          </w:tcPr>
          <w:p w14:paraId="0894016A" w14:textId="77777777" w:rsidR="00547D6E" w:rsidRPr="00955AAB" w:rsidRDefault="00547D6E" w:rsidP="00273B59">
            <w:pPr>
              <w:pStyle w:val="Normal6a"/>
            </w:pPr>
          </w:p>
        </w:tc>
        <w:tc>
          <w:tcPr>
            <w:tcW w:w="4876" w:type="dxa"/>
            <w:tcBorders>
              <w:top w:val="nil"/>
              <w:left w:val="nil"/>
              <w:bottom w:val="nil"/>
              <w:right w:val="nil"/>
            </w:tcBorders>
          </w:tcPr>
          <w:p w14:paraId="3106F89B" w14:textId="77777777" w:rsidR="00547D6E" w:rsidRPr="00955AAB" w:rsidRDefault="00547D6E" w:rsidP="00273B59">
            <w:pPr>
              <w:pStyle w:val="Normal6a"/>
            </w:pPr>
            <w:r w:rsidRPr="00955AAB">
              <w:rPr>
                <w:b/>
                <w:i/>
              </w:rPr>
              <w:t>2a.</w:t>
            </w:r>
            <w:r w:rsidRPr="00955AAB">
              <w:tab/>
            </w:r>
            <w:r w:rsidRPr="00955AAB">
              <w:rPr>
                <w:b/>
                <w:i/>
              </w:rPr>
              <w:t>The centres referred to in paragraph 1 shall include structured and continuous regulatory science engagement, including through embedded regulatory support and expertise involving the European Medicines Agency, national competent authorities or designated regulatory bodies, in order to facilitate early dialogue, upstream regulatory learning and faster convergence of scientific, clinical and regulatory requirements, and the translation of research outcomes into clinical development and clinical application, without affecting the independence of regulatory decision-making.</w:t>
            </w:r>
          </w:p>
        </w:tc>
      </w:tr>
    </w:tbl>
    <w:p w14:paraId="7A526688"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63459BB" w14:textId="77777777" w:rsidR="00547D6E" w:rsidRPr="00955AAB" w:rsidRDefault="00547D6E" w:rsidP="00547D6E">
      <w:r w:rsidRPr="00955AAB">
        <w:rPr>
          <w:rStyle w:val="HideTWBExt"/>
        </w:rPr>
        <w:t>&lt;/Amend&gt;</w:t>
      </w:r>
    </w:p>
    <w:p w14:paraId="49CDAAA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1563</w:t>
      </w:r>
      <w:r w:rsidRPr="00955AAB">
        <w:rPr>
          <w:rStyle w:val="HideTWBExt"/>
          <w:b w:val="0"/>
        </w:rPr>
        <w:t>&lt;/NumAm&gt;</w:t>
      </w:r>
    </w:p>
    <w:p w14:paraId="72191BE3" w14:textId="77777777" w:rsidR="00547D6E" w:rsidRPr="00955AAB" w:rsidRDefault="00547D6E" w:rsidP="00547D6E">
      <w:pPr>
        <w:pStyle w:val="NormalBold"/>
      </w:pPr>
      <w:r w:rsidRPr="00955AAB">
        <w:rPr>
          <w:rStyle w:val="HideTWBExt"/>
          <w:b w:val="0"/>
        </w:rPr>
        <w:t>&lt;RepeatBlock-By&gt;&lt;Members&gt;</w:t>
      </w:r>
      <w:r w:rsidRPr="00955AAB">
        <w:t>Carlo Ciccioli, Michele Picaro, Ruggero Razza, Francesco Torselli, Lara Magoni</w:t>
      </w:r>
      <w:r w:rsidRPr="00955AAB">
        <w:rPr>
          <w:rStyle w:val="HideTWBExt"/>
          <w:b w:val="0"/>
        </w:rPr>
        <w:t>&lt;/Members&gt;</w:t>
      </w:r>
    </w:p>
    <w:p w14:paraId="484FD564" w14:textId="77777777" w:rsidR="00547D6E" w:rsidRPr="00955AAB" w:rsidRDefault="00547D6E" w:rsidP="00547D6E">
      <w:pPr>
        <w:pStyle w:val="NormalBold"/>
      </w:pPr>
      <w:r w:rsidRPr="00955AAB">
        <w:rPr>
          <w:rStyle w:val="HideTWBExt"/>
          <w:b w:val="0"/>
        </w:rPr>
        <w:t>&lt;/RepeatBlock-By&gt;</w:t>
      </w:r>
    </w:p>
    <w:p w14:paraId="39BA35F8" w14:textId="77777777" w:rsidR="00547D6E" w:rsidRPr="00955AAB" w:rsidRDefault="00547D6E" w:rsidP="00547D6E">
      <w:pPr>
        <w:pStyle w:val="NormalBold"/>
      </w:pPr>
      <w:r w:rsidRPr="00955AAB">
        <w:rPr>
          <w:rStyle w:val="HideTWBExt"/>
          <w:b w:val="0"/>
        </w:rPr>
        <w:lastRenderedPageBreak/>
        <w:t>&lt;DocAmend&gt;</w:t>
      </w:r>
      <w:r w:rsidRPr="00955AAB">
        <w:t>Proposal for a regulation</w:t>
      </w:r>
      <w:r w:rsidRPr="00955AAB">
        <w:rPr>
          <w:rStyle w:val="HideTWBExt"/>
          <w:b w:val="0"/>
        </w:rPr>
        <w:t>&lt;/DocAmend&gt;</w:t>
      </w:r>
    </w:p>
    <w:p w14:paraId="37B5405D" w14:textId="77777777" w:rsidR="00547D6E" w:rsidRPr="00955AAB" w:rsidRDefault="00547D6E" w:rsidP="00547D6E">
      <w:pPr>
        <w:pStyle w:val="NormalBold"/>
      </w:pPr>
      <w:r w:rsidRPr="00955AAB">
        <w:rPr>
          <w:rStyle w:val="HideTWBExt"/>
          <w:b w:val="0"/>
        </w:rPr>
        <w:t>&lt;Article&gt;</w:t>
      </w:r>
      <w:r w:rsidRPr="00955AAB">
        <w:t>Article 6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995E432" w14:textId="77777777" w:rsidTr="00273B59">
        <w:trPr>
          <w:trHeight w:hRule="exact" w:val="240"/>
          <w:jc w:val="center"/>
        </w:trPr>
        <w:tc>
          <w:tcPr>
            <w:tcW w:w="9752" w:type="dxa"/>
            <w:gridSpan w:val="2"/>
            <w:tcBorders>
              <w:top w:val="nil"/>
              <w:left w:val="nil"/>
              <w:bottom w:val="nil"/>
              <w:right w:val="nil"/>
            </w:tcBorders>
          </w:tcPr>
          <w:p w14:paraId="3F72FE63" w14:textId="77777777" w:rsidR="00547D6E" w:rsidRPr="00955AAB" w:rsidRDefault="00547D6E" w:rsidP="00273B59"/>
        </w:tc>
      </w:tr>
      <w:tr w:rsidR="00955AAB" w:rsidRPr="00955AAB" w14:paraId="57E058F9" w14:textId="77777777" w:rsidTr="00273B59">
        <w:trPr>
          <w:trHeight w:val="240"/>
          <w:jc w:val="center"/>
        </w:trPr>
        <w:tc>
          <w:tcPr>
            <w:tcW w:w="4876" w:type="dxa"/>
            <w:tcBorders>
              <w:top w:val="nil"/>
              <w:left w:val="nil"/>
              <w:bottom w:val="nil"/>
              <w:right w:val="nil"/>
            </w:tcBorders>
          </w:tcPr>
          <w:p w14:paraId="46602FE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31A6D4F" w14:textId="77777777" w:rsidR="00547D6E" w:rsidRPr="00955AAB" w:rsidRDefault="00547D6E" w:rsidP="00273B59">
            <w:pPr>
              <w:pStyle w:val="AmColumnHeading"/>
            </w:pPr>
            <w:r w:rsidRPr="00955AAB">
              <w:t>Amendment</w:t>
            </w:r>
          </w:p>
        </w:tc>
      </w:tr>
      <w:tr w:rsidR="00955AAB" w:rsidRPr="00955AAB" w14:paraId="716F6EF4" w14:textId="77777777" w:rsidTr="00273B59">
        <w:trPr>
          <w:jc w:val="center"/>
        </w:trPr>
        <w:tc>
          <w:tcPr>
            <w:tcW w:w="4876" w:type="dxa"/>
            <w:tcBorders>
              <w:top w:val="nil"/>
              <w:left w:val="nil"/>
              <w:bottom w:val="nil"/>
              <w:right w:val="nil"/>
            </w:tcBorders>
          </w:tcPr>
          <w:p w14:paraId="54C22A3D" w14:textId="77777777" w:rsidR="00547D6E" w:rsidRPr="00955AAB" w:rsidRDefault="00547D6E" w:rsidP="00273B59">
            <w:pPr>
              <w:pStyle w:val="Normal6a"/>
            </w:pPr>
          </w:p>
        </w:tc>
        <w:tc>
          <w:tcPr>
            <w:tcW w:w="4876" w:type="dxa"/>
            <w:tcBorders>
              <w:top w:val="nil"/>
              <w:left w:val="nil"/>
              <w:bottom w:val="nil"/>
              <w:right w:val="nil"/>
            </w:tcBorders>
          </w:tcPr>
          <w:p w14:paraId="37DB4193" w14:textId="77777777" w:rsidR="00547D6E" w:rsidRPr="00955AAB" w:rsidRDefault="00547D6E" w:rsidP="00273B59">
            <w:pPr>
              <w:pStyle w:val="Normal6a"/>
            </w:pPr>
            <w:r w:rsidRPr="00955AAB">
              <w:rPr>
                <w:b/>
                <w:i/>
              </w:rPr>
              <w:t>2a.</w:t>
            </w:r>
            <w:r w:rsidRPr="00955AAB">
              <w:tab/>
            </w:r>
            <w:r w:rsidRPr="00955AAB">
              <w:rPr>
                <w:b/>
                <w:i/>
              </w:rPr>
              <w:t xml:space="preserve">The centres referred to in paragraph 1 shall include structured and continuous regulatory science engagement, including through embedded regulatory support and expertise involving the European Medicines Agency, national competent authorities or designated regulatory bodies, </w:t>
            </w:r>
            <w:proofErr w:type="gramStart"/>
            <w:r w:rsidRPr="00955AAB">
              <w:rPr>
                <w:b/>
                <w:i/>
              </w:rPr>
              <w:t>in order to</w:t>
            </w:r>
            <w:proofErr w:type="gramEnd"/>
            <w:r w:rsidRPr="00955AAB">
              <w:rPr>
                <w:b/>
                <w:i/>
              </w:rPr>
              <w:t xml:space="preserve"> facilitate early dialogue, upstream regulatory learning and faster convergence of scientific, clinical and regulatory requirements, without affecting the independence of regulatory decision-making.</w:t>
            </w:r>
          </w:p>
        </w:tc>
      </w:tr>
    </w:tbl>
    <w:p w14:paraId="5B007C9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CB81002" w14:textId="77777777" w:rsidR="00547D6E" w:rsidRPr="00955AAB" w:rsidRDefault="00547D6E" w:rsidP="00547D6E">
      <w:r w:rsidRPr="00955AAB">
        <w:rPr>
          <w:rStyle w:val="HideTWBExt"/>
        </w:rPr>
        <w:t>&lt;/Amend&gt;</w:t>
      </w:r>
    </w:p>
    <w:p w14:paraId="3317DF6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1564</w:t>
      </w:r>
      <w:r w:rsidRPr="00955AAB">
        <w:rPr>
          <w:rStyle w:val="HideTWBExt"/>
          <w:b w:val="0"/>
        </w:rPr>
        <w:t>&lt;/NumAm&gt;</w:t>
      </w:r>
    </w:p>
    <w:p w14:paraId="35E1D0B4" w14:textId="77777777" w:rsidR="00547D6E" w:rsidRPr="00955AAB" w:rsidRDefault="00547D6E" w:rsidP="00547D6E">
      <w:pPr>
        <w:pStyle w:val="NormalBold"/>
      </w:pPr>
      <w:r w:rsidRPr="00955AAB">
        <w:rPr>
          <w:rStyle w:val="HideTWBExt"/>
          <w:b w:val="0"/>
        </w:rPr>
        <w:t>&lt;RepeatBlock-By&gt;&lt;Members&gt;</w:t>
      </w:r>
      <w:r w:rsidRPr="00955AAB">
        <w:t>Aurelijus Veryga</w:t>
      </w:r>
      <w:r w:rsidRPr="00955AAB">
        <w:rPr>
          <w:rStyle w:val="HideTWBExt"/>
          <w:b w:val="0"/>
        </w:rPr>
        <w:t>&lt;/Members&gt;</w:t>
      </w:r>
    </w:p>
    <w:p w14:paraId="331046E8" w14:textId="77777777" w:rsidR="00547D6E" w:rsidRPr="00955AAB" w:rsidRDefault="00547D6E" w:rsidP="00547D6E">
      <w:pPr>
        <w:pStyle w:val="NormalBold"/>
      </w:pPr>
      <w:r w:rsidRPr="00955AAB">
        <w:rPr>
          <w:rStyle w:val="HideTWBExt"/>
          <w:b w:val="0"/>
        </w:rPr>
        <w:t>&lt;/RepeatBlock-By&gt;</w:t>
      </w:r>
    </w:p>
    <w:p w14:paraId="127D10F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301AA87" w14:textId="77777777" w:rsidR="00547D6E" w:rsidRPr="00955AAB" w:rsidRDefault="00547D6E" w:rsidP="00547D6E">
      <w:pPr>
        <w:pStyle w:val="NormalBold"/>
      </w:pPr>
      <w:r w:rsidRPr="00955AAB">
        <w:rPr>
          <w:rStyle w:val="HideTWBExt"/>
          <w:b w:val="0"/>
        </w:rPr>
        <w:t>&lt;Article&gt;</w:t>
      </w:r>
      <w:r w:rsidRPr="00955AAB">
        <w:t>Article 6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C040D63" w14:textId="77777777" w:rsidTr="00273B59">
        <w:trPr>
          <w:trHeight w:hRule="exact" w:val="240"/>
          <w:jc w:val="center"/>
        </w:trPr>
        <w:tc>
          <w:tcPr>
            <w:tcW w:w="9752" w:type="dxa"/>
            <w:gridSpan w:val="2"/>
            <w:tcBorders>
              <w:top w:val="nil"/>
              <w:left w:val="nil"/>
              <w:bottom w:val="nil"/>
              <w:right w:val="nil"/>
            </w:tcBorders>
          </w:tcPr>
          <w:p w14:paraId="51F7D71B" w14:textId="77777777" w:rsidR="00547D6E" w:rsidRPr="00955AAB" w:rsidRDefault="00547D6E" w:rsidP="00273B59"/>
        </w:tc>
      </w:tr>
      <w:tr w:rsidR="00955AAB" w:rsidRPr="00955AAB" w14:paraId="54423150" w14:textId="77777777" w:rsidTr="00273B59">
        <w:trPr>
          <w:trHeight w:val="240"/>
          <w:jc w:val="center"/>
        </w:trPr>
        <w:tc>
          <w:tcPr>
            <w:tcW w:w="4876" w:type="dxa"/>
            <w:tcBorders>
              <w:top w:val="nil"/>
              <w:left w:val="nil"/>
              <w:bottom w:val="nil"/>
              <w:right w:val="nil"/>
            </w:tcBorders>
          </w:tcPr>
          <w:p w14:paraId="32825BF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E0FEE9F" w14:textId="77777777" w:rsidR="00547D6E" w:rsidRPr="00955AAB" w:rsidRDefault="00547D6E" w:rsidP="00273B59">
            <w:pPr>
              <w:pStyle w:val="AmColumnHeading"/>
            </w:pPr>
            <w:r w:rsidRPr="00955AAB">
              <w:t>Amendment</w:t>
            </w:r>
          </w:p>
        </w:tc>
      </w:tr>
      <w:tr w:rsidR="00955AAB" w:rsidRPr="00955AAB" w14:paraId="12C392B8" w14:textId="77777777" w:rsidTr="00273B59">
        <w:trPr>
          <w:jc w:val="center"/>
        </w:trPr>
        <w:tc>
          <w:tcPr>
            <w:tcW w:w="4876" w:type="dxa"/>
            <w:tcBorders>
              <w:top w:val="nil"/>
              <w:left w:val="nil"/>
              <w:bottom w:val="nil"/>
              <w:right w:val="nil"/>
            </w:tcBorders>
          </w:tcPr>
          <w:p w14:paraId="0A6AA4F4" w14:textId="77777777" w:rsidR="00547D6E" w:rsidRPr="00955AAB" w:rsidRDefault="00547D6E" w:rsidP="00273B59">
            <w:pPr>
              <w:pStyle w:val="Normal6a"/>
            </w:pPr>
          </w:p>
        </w:tc>
        <w:tc>
          <w:tcPr>
            <w:tcW w:w="4876" w:type="dxa"/>
            <w:tcBorders>
              <w:top w:val="nil"/>
              <w:left w:val="nil"/>
              <w:bottom w:val="nil"/>
              <w:right w:val="nil"/>
            </w:tcBorders>
          </w:tcPr>
          <w:p w14:paraId="3846E4C8" w14:textId="77777777" w:rsidR="00547D6E" w:rsidRPr="00955AAB" w:rsidRDefault="00547D6E" w:rsidP="00273B59">
            <w:pPr>
              <w:pStyle w:val="Normal6a"/>
            </w:pPr>
            <w:r w:rsidRPr="00955AAB">
              <w:rPr>
                <w:b/>
                <w:i/>
              </w:rPr>
              <w:t>2a.</w:t>
            </w:r>
            <w:r w:rsidRPr="00955AAB">
              <w:tab/>
            </w:r>
            <w:r w:rsidRPr="00955AAB">
              <w:rPr>
                <w:b/>
                <w:i/>
              </w:rPr>
              <w:t xml:space="preserve">The centres referred to in paragraph 1 shall include structured and continuous regulatory science engagement, including through embedded regulatory support and expertise involving the European Medicines Agency, national competent authorities or designated regulatory bodies, </w:t>
            </w:r>
            <w:proofErr w:type="gramStart"/>
            <w:r w:rsidRPr="00955AAB">
              <w:rPr>
                <w:b/>
                <w:i/>
              </w:rPr>
              <w:t>in order to</w:t>
            </w:r>
            <w:proofErr w:type="gramEnd"/>
            <w:r w:rsidRPr="00955AAB">
              <w:rPr>
                <w:b/>
                <w:i/>
              </w:rPr>
              <w:t xml:space="preserve"> facilitate early dialogue, upstream regulatory learning and faster convergence of scientific, clinical and regulatory requirements, without affecting the independence of regulatory decision-making.</w:t>
            </w:r>
          </w:p>
        </w:tc>
      </w:tr>
    </w:tbl>
    <w:p w14:paraId="73E049F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E81D673" w14:textId="77777777" w:rsidR="00547D6E" w:rsidRPr="00955AAB" w:rsidRDefault="00547D6E" w:rsidP="00547D6E">
      <w:r w:rsidRPr="00955AAB">
        <w:rPr>
          <w:rStyle w:val="HideTWBExt"/>
        </w:rPr>
        <w:lastRenderedPageBreak/>
        <w:t>&lt;/Amend&gt;</w:t>
      </w:r>
    </w:p>
    <w:p w14:paraId="600B6CC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1565</w:t>
      </w:r>
      <w:r w:rsidRPr="00955AAB">
        <w:rPr>
          <w:rStyle w:val="HideTWBExt"/>
          <w:b w:val="0"/>
        </w:rPr>
        <w:t>&lt;/NumAm&gt;</w:t>
      </w:r>
    </w:p>
    <w:p w14:paraId="315A3C9B" w14:textId="77777777" w:rsidR="00547D6E" w:rsidRPr="00955AAB" w:rsidRDefault="00547D6E" w:rsidP="00547D6E">
      <w:pPr>
        <w:pStyle w:val="NormalBold"/>
      </w:pPr>
      <w:r w:rsidRPr="00955AAB">
        <w:rPr>
          <w:rStyle w:val="HideTWBExt"/>
          <w:b w:val="0"/>
        </w:rPr>
        <w:t>&lt;RepeatBlock-By&gt;&lt;Members&gt;</w:t>
      </w:r>
      <w:r w:rsidRPr="00955AAB">
        <w:t>Katri Kulmuni, Stine Bosse, Morten Løkkegaard, Billy Kelleher, Bart Groothuis, Sophie Wilmès</w:t>
      </w:r>
      <w:r w:rsidRPr="00955AAB">
        <w:rPr>
          <w:rStyle w:val="HideTWBExt"/>
          <w:b w:val="0"/>
        </w:rPr>
        <w:t>&lt;/Members&gt;</w:t>
      </w:r>
    </w:p>
    <w:p w14:paraId="6DD3E65D" w14:textId="77777777" w:rsidR="00547D6E" w:rsidRPr="00955AAB" w:rsidRDefault="00547D6E" w:rsidP="00547D6E">
      <w:pPr>
        <w:pStyle w:val="NormalBold"/>
      </w:pPr>
      <w:r w:rsidRPr="00955AAB">
        <w:rPr>
          <w:rStyle w:val="HideTWBExt"/>
          <w:b w:val="0"/>
        </w:rPr>
        <w:t>&lt;/RepeatBlock-By&gt;</w:t>
      </w:r>
    </w:p>
    <w:p w14:paraId="753978B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8D9EDB6" w14:textId="77777777" w:rsidR="00547D6E" w:rsidRPr="00955AAB" w:rsidRDefault="00547D6E" w:rsidP="00547D6E">
      <w:pPr>
        <w:pStyle w:val="NormalBold"/>
      </w:pPr>
      <w:r w:rsidRPr="00955AAB">
        <w:rPr>
          <w:rStyle w:val="HideTWBExt"/>
          <w:b w:val="0"/>
        </w:rPr>
        <w:t>&lt;Article&gt;</w:t>
      </w:r>
      <w:r w:rsidRPr="00955AAB">
        <w:t>Article 6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5ACB51C" w14:textId="77777777" w:rsidTr="00273B59">
        <w:trPr>
          <w:trHeight w:hRule="exact" w:val="240"/>
          <w:jc w:val="center"/>
        </w:trPr>
        <w:tc>
          <w:tcPr>
            <w:tcW w:w="9752" w:type="dxa"/>
            <w:gridSpan w:val="2"/>
            <w:tcBorders>
              <w:top w:val="nil"/>
              <w:left w:val="nil"/>
              <w:bottom w:val="nil"/>
              <w:right w:val="nil"/>
            </w:tcBorders>
          </w:tcPr>
          <w:p w14:paraId="1B812D1F" w14:textId="77777777" w:rsidR="00547D6E" w:rsidRPr="00955AAB" w:rsidRDefault="00547D6E" w:rsidP="00273B59"/>
        </w:tc>
      </w:tr>
      <w:tr w:rsidR="00955AAB" w:rsidRPr="00955AAB" w14:paraId="0C99756B" w14:textId="77777777" w:rsidTr="00273B59">
        <w:trPr>
          <w:trHeight w:val="240"/>
          <w:jc w:val="center"/>
        </w:trPr>
        <w:tc>
          <w:tcPr>
            <w:tcW w:w="4876" w:type="dxa"/>
            <w:tcBorders>
              <w:top w:val="nil"/>
              <w:left w:val="nil"/>
              <w:bottom w:val="nil"/>
              <w:right w:val="nil"/>
            </w:tcBorders>
          </w:tcPr>
          <w:p w14:paraId="0DACCB8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9084059" w14:textId="77777777" w:rsidR="00547D6E" w:rsidRPr="00955AAB" w:rsidRDefault="00547D6E" w:rsidP="00273B59">
            <w:pPr>
              <w:pStyle w:val="AmColumnHeading"/>
            </w:pPr>
            <w:r w:rsidRPr="00955AAB">
              <w:t>Amendment</w:t>
            </w:r>
          </w:p>
        </w:tc>
      </w:tr>
      <w:tr w:rsidR="00955AAB" w:rsidRPr="00955AAB" w14:paraId="5FF0BABA" w14:textId="77777777" w:rsidTr="00273B59">
        <w:trPr>
          <w:jc w:val="center"/>
        </w:trPr>
        <w:tc>
          <w:tcPr>
            <w:tcW w:w="4876" w:type="dxa"/>
            <w:tcBorders>
              <w:top w:val="nil"/>
              <w:left w:val="nil"/>
              <w:bottom w:val="nil"/>
              <w:right w:val="nil"/>
            </w:tcBorders>
          </w:tcPr>
          <w:p w14:paraId="763A509A" w14:textId="77777777" w:rsidR="00547D6E" w:rsidRPr="00955AAB" w:rsidRDefault="00547D6E" w:rsidP="00273B59">
            <w:pPr>
              <w:pStyle w:val="Normal6a"/>
            </w:pPr>
          </w:p>
        </w:tc>
        <w:tc>
          <w:tcPr>
            <w:tcW w:w="4876" w:type="dxa"/>
            <w:tcBorders>
              <w:top w:val="nil"/>
              <w:left w:val="nil"/>
              <w:bottom w:val="nil"/>
              <w:right w:val="nil"/>
            </w:tcBorders>
          </w:tcPr>
          <w:p w14:paraId="36330FC5" w14:textId="77777777" w:rsidR="00547D6E" w:rsidRPr="00955AAB" w:rsidRDefault="00547D6E" w:rsidP="00273B59">
            <w:pPr>
              <w:pStyle w:val="Normal6a"/>
            </w:pPr>
            <w:r w:rsidRPr="00955AAB">
              <w:rPr>
                <w:b/>
                <w:i/>
              </w:rPr>
              <w:t>2a.</w:t>
            </w:r>
            <w:r w:rsidRPr="00955AAB">
              <w:tab/>
            </w:r>
            <w:r w:rsidRPr="00955AAB">
              <w:rPr>
                <w:b/>
                <w:i/>
              </w:rPr>
              <w:t>Allowing Centres of Excellence to qualify by fulfilling at least four of the conditions in paragraph 2, rather than all of them, is essential to ensure that the framework is also suitable for industry-led initiatives. There is no requirement to consult existing facilities and infrastructure, nor is there any reference to industry involvement in governance, even in an advisory role.</w:t>
            </w:r>
          </w:p>
        </w:tc>
      </w:tr>
    </w:tbl>
    <w:p w14:paraId="31385A5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9EDD314"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13C7978F" w14:textId="77777777" w:rsidR="00547D6E" w:rsidRPr="00955AAB" w:rsidRDefault="00547D6E" w:rsidP="00547D6E">
      <w:pPr>
        <w:pStyle w:val="AmJustText"/>
      </w:pPr>
      <w:r w:rsidRPr="00955AAB">
        <w:t>The purpose is to secure regulatory practitioners support to facilitate early dialogue, upstream regulatory learning and faster convergence of scientific, clinical and regulatory requirements, without affecting the independence of regulatory decision-making.</w:t>
      </w:r>
    </w:p>
    <w:p w14:paraId="6B0E1500" w14:textId="77777777" w:rsidR="00547D6E" w:rsidRPr="00955AAB" w:rsidRDefault="00547D6E" w:rsidP="00547D6E">
      <w:r w:rsidRPr="00955AAB">
        <w:rPr>
          <w:rStyle w:val="HideTWBExt"/>
        </w:rPr>
        <w:t>&lt;/Amend&gt;</w:t>
      </w:r>
    </w:p>
    <w:p w14:paraId="161885A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1566</w:t>
      </w:r>
      <w:r w:rsidRPr="00955AAB">
        <w:rPr>
          <w:rStyle w:val="HideTWBExt"/>
          <w:b w:val="0"/>
        </w:rPr>
        <w:t>&lt;/NumAm&gt;</w:t>
      </w:r>
    </w:p>
    <w:p w14:paraId="45CAFD1A" w14:textId="77777777" w:rsidR="00547D6E" w:rsidRPr="00955AAB" w:rsidRDefault="00547D6E" w:rsidP="00547D6E">
      <w:pPr>
        <w:pStyle w:val="NormalBold"/>
      </w:pPr>
      <w:r w:rsidRPr="00955AAB">
        <w:rPr>
          <w:rStyle w:val="HideTWBExt"/>
          <w:b w:val="0"/>
        </w:rPr>
        <w:t>&lt;RepeatBlock-By&gt;&lt;Members&gt;</w:t>
      </w:r>
      <w:r w:rsidRPr="00955AAB">
        <w:t>Nikos Papandreou, Romana Jerković, Vytenis Povilas Andriukaitis</w:t>
      </w:r>
      <w:r w:rsidRPr="00955AAB">
        <w:rPr>
          <w:rStyle w:val="HideTWBExt"/>
          <w:b w:val="0"/>
        </w:rPr>
        <w:t>&lt;/Members&gt;</w:t>
      </w:r>
    </w:p>
    <w:p w14:paraId="175CAE35" w14:textId="77777777" w:rsidR="00547D6E" w:rsidRPr="00955AAB" w:rsidRDefault="00547D6E" w:rsidP="00547D6E">
      <w:pPr>
        <w:pStyle w:val="NormalBold"/>
      </w:pPr>
      <w:r w:rsidRPr="00955AAB">
        <w:rPr>
          <w:rStyle w:val="HideTWBExt"/>
          <w:b w:val="0"/>
        </w:rPr>
        <w:t>&lt;/RepeatBlock-By&gt;</w:t>
      </w:r>
    </w:p>
    <w:p w14:paraId="5993DFF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904408E" w14:textId="77777777" w:rsidR="00547D6E" w:rsidRPr="00955AAB" w:rsidRDefault="00547D6E" w:rsidP="00547D6E">
      <w:pPr>
        <w:pStyle w:val="NormalBold"/>
      </w:pPr>
      <w:r w:rsidRPr="00955AAB">
        <w:rPr>
          <w:rStyle w:val="HideTWBExt"/>
          <w:b w:val="0"/>
        </w:rPr>
        <w:t>&lt;Article&gt;</w:t>
      </w:r>
      <w:r w:rsidRPr="00955AAB">
        <w:t>Article 6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BF18773" w14:textId="77777777" w:rsidTr="00273B59">
        <w:trPr>
          <w:trHeight w:hRule="exact" w:val="240"/>
          <w:jc w:val="center"/>
        </w:trPr>
        <w:tc>
          <w:tcPr>
            <w:tcW w:w="9752" w:type="dxa"/>
            <w:gridSpan w:val="2"/>
            <w:tcBorders>
              <w:top w:val="nil"/>
              <w:left w:val="nil"/>
              <w:bottom w:val="nil"/>
              <w:right w:val="nil"/>
            </w:tcBorders>
          </w:tcPr>
          <w:p w14:paraId="532D4D0B" w14:textId="77777777" w:rsidR="00547D6E" w:rsidRPr="00955AAB" w:rsidRDefault="00547D6E" w:rsidP="00273B59"/>
        </w:tc>
      </w:tr>
      <w:tr w:rsidR="00955AAB" w:rsidRPr="00955AAB" w14:paraId="5BCEDF51" w14:textId="77777777" w:rsidTr="00273B59">
        <w:trPr>
          <w:trHeight w:val="240"/>
          <w:jc w:val="center"/>
        </w:trPr>
        <w:tc>
          <w:tcPr>
            <w:tcW w:w="4876" w:type="dxa"/>
            <w:tcBorders>
              <w:top w:val="nil"/>
              <w:left w:val="nil"/>
              <w:bottom w:val="nil"/>
              <w:right w:val="nil"/>
            </w:tcBorders>
          </w:tcPr>
          <w:p w14:paraId="4BE6023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1EF1393" w14:textId="77777777" w:rsidR="00547D6E" w:rsidRPr="00955AAB" w:rsidRDefault="00547D6E" w:rsidP="00273B59">
            <w:pPr>
              <w:pStyle w:val="AmColumnHeading"/>
            </w:pPr>
            <w:r w:rsidRPr="00955AAB">
              <w:t>Amendment</w:t>
            </w:r>
          </w:p>
        </w:tc>
      </w:tr>
      <w:tr w:rsidR="00955AAB" w:rsidRPr="00955AAB" w14:paraId="18921344" w14:textId="77777777" w:rsidTr="00273B59">
        <w:trPr>
          <w:jc w:val="center"/>
        </w:trPr>
        <w:tc>
          <w:tcPr>
            <w:tcW w:w="4876" w:type="dxa"/>
            <w:tcBorders>
              <w:top w:val="nil"/>
              <w:left w:val="nil"/>
              <w:bottom w:val="nil"/>
              <w:right w:val="nil"/>
            </w:tcBorders>
          </w:tcPr>
          <w:p w14:paraId="2A5A1C5D" w14:textId="77777777" w:rsidR="00547D6E" w:rsidRPr="00955AAB" w:rsidRDefault="00547D6E" w:rsidP="00273B59">
            <w:pPr>
              <w:pStyle w:val="Normal6a"/>
            </w:pPr>
          </w:p>
        </w:tc>
        <w:tc>
          <w:tcPr>
            <w:tcW w:w="4876" w:type="dxa"/>
            <w:tcBorders>
              <w:top w:val="nil"/>
              <w:left w:val="nil"/>
              <w:bottom w:val="nil"/>
              <w:right w:val="nil"/>
            </w:tcBorders>
          </w:tcPr>
          <w:p w14:paraId="5DFEF1E0" w14:textId="77777777" w:rsidR="00547D6E" w:rsidRPr="00955AAB" w:rsidRDefault="00547D6E" w:rsidP="00273B59">
            <w:pPr>
              <w:pStyle w:val="Normal6a"/>
            </w:pPr>
            <w:r w:rsidRPr="00955AAB">
              <w:rPr>
                <w:b/>
                <w:i/>
              </w:rPr>
              <w:t>2a.</w:t>
            </w:r>
            <w:r w:rsidRPr="00955AAB">
              <w:tab/>
            </w:r>
            <w:r w:rsidRPr="00955AAB">
              <w:rPr>
                <w:b/>
                <w:i/>
              </w:rPr>
              <w:t>Centres of excellence shall, where appropriate, contribute to the development of common outcome measures and interoperable clinical registries supporting long-term evidence generation for advanced therapies.</w:t>
            </w:r>
          </w:p>
        </w:tc>
      </w:tr>
    </w:tbl>
    <w:p w14:paraId="36F9D8F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A055D97" w14:textId="77777777" w:rsidR="00547D6E" w:rsidRPr="00955AAB" w:rsidRDefault="00547D6E" w:rsidP="00547D6E">
      <w:r w:rsidRPr="00955AAB">
        <w:rPr>
          <w:rStyle w:val="HideTWBExt"/>
        </w:rPr>
        <w:lastRenderedPageBreak/>
        <w:t>&lt;/Amend&gt;</w:t>
      </w:r>
    </w:p>
    <w:p w14:paraId="6EA76CD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1567</w:t>
      </w:r>
      <w:r w:rsidRPr="00955AAB">
        <w:rPr>
          <w:rStyle w:val="HideTWBExt"/>
          <w:b w:val="0"/>
        </w:rPr>
        <w:t>&lt;/NumAm&gt;</w:t>
      </w:r>
    </w:p>
    <w:p w14:paraId="2808ACB0" w14:textId="77777777" w:rsidR="00547D6E" w:rsidRPr="00955AAB" w:rsidRDefault="00547D6E" w:rsidP="00547D6E">
      <w:pPr>
        <w:pStyle w:val="NormalBold"/>
      </w:pPr>
      <w:r w:rsidRPr="00955AAB">
        <w:rPr>
          <w:rStyle w:val="HideTWBExt"/>
          <w:b w:val="0"/>
        </w:rPr>
        <w:t>&lt;RepeatBlock-By&gt;&lt;Members&gt;</w:t>
      </w:r>
      <w:r w:rsidRPr="00955AAB">
        <w:t>Vytenis Povilas Andriukaitis</w:t>
      </w:r>
      <w:r w:rsidRPr="00955AAB">
        <w:rPr>
          <w:rStyle w:val="HideTWBExt"/>
          <w:b w:val="0"/>
        </w:rPr>
        <w:t>&lt;/Members&gt;</w:t>
      </w:r>
    </w:p>
    <w:p w14:paraId="6FD59135" w14:textId="77777777" w:rsidR="00547D6E" w:rsidRPr="00955AAB" w:rsidRDefault="00547D6E" w:rsidP="00547D6E">
      <w:pPr>
        <w:pStyle w:val="NormalBold"/>
      </w:pPr>
      <w:r w:rsidRPr="00955AAB">
        <w:rPr>
          <w:rStyle w:val="HideTWBExt"/>
          <w:b w:val="0"/>
        </w:rPr>
        <w:t>&lt;/RepeatBlock-By&gt;</w:t>
      </w:r>
    </w:p>
    <w:p w14:paraId="6F30A413"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81356A1" w14:textId="77777777" w:rsidR="00547D6E" w:rsidRPr="00955AAB" w:rsidRDefault="00547D6E" w:rsidP="00547D6E">
      <w:pPr>
        <w:pStyle w:val="NormalBold"/>
      </w:pPr>
      <w:r w:rsidRPr="00955AAB">
        <w:rPr>
          <w:rStyle w:val="HideTWBExt"/>
          <w:b w:val="0"/>
        </w:rPr>
        <w:t>&lt;Article&gt;</w:t>
      </w:r>
      <w:r w:rsidRPr="00955AAB">
        <w:t>Article 6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845EEBE" w14:textId="77777777" w:rsidTr="00273B59">
        <w:trPr>
          <w:trHeight w:hRule="exact" w:val="240"/>
          <w:jc w:val="center"/>
        </w:trPr>
        <w:tc>
          <w:tcPr>
            <w:tcW w:w="9752" w:type="dxa"/>
            <w:gridSpan w:val="2"/>
            <w:tcBorders>
              <w:top w:val="nil"/>
              <w:left w:val="nil"/>
              <w:bottom w:val="nil"/>
              <w:right w:val="nil"/>
            </w:tcBorders>
          </w:tcPr>
          <w:p w14:paraId="58EF1D5A" w14:textId="77777777" w:rsidR="00547D6E" w:rsidRPr="00955AAB" w:rsidRDefault="00547D6E" w:rsidP="00273B59"/>
        </w:tc>
      </w:tr>
      <w:tr w:rsidR="00955AAB" w:rsidRPr="00955AAB" w14:paraId="3D9C3A70" w14:textId="77777777" w:rsidTr="00273B59">
        <w:trPr>
          <w:trHeight w:val="240"/>
          <w:jc w:val="center"/>
        </w:trPr>
        <w:tc>
          <w:tcPr>
            <w:tcW w:w="4876" w:type="dxa"/>
            <w:tcBorders>
              <w:top w:val="nil"/>
              <w:left w:val="nil"/>
              <w:bottom w:val="nil"/>
              <w:right w:val="nil"/>
            </w:tcBorders>
          </w:tcPr>
          <w:p w14:paraId="5DE4E23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0C62C3F" w14:textId="77777777" w:rsidR="00547D6E" w:rsidRPr="00955AAB" w:rsidRDefault="00547D6E" w:rsidP="00273B59">
            <w:pPr>
              <w:pStyle w:val="AmColumnHeading"/>
            </w:pPr>
            <w:r w:rsidRPr="00955AAB">
              <w:t>Amendment</w:t>
            </w:r>
          </w:p>
        </w:tc>
      </w:tr>
      <w:tr w:rsidR="00955AAB" w:rsidRPr="00955AAB" w14:paraId="07E68BFC" w14:textId="77777777" w:rsidTr="00273B59">
        <w:trPr>
          <w:jc w:val="center"/>
        </w:trPr>
        <w:tc>
          <w:tcPr>
            <w:tcW w:w="4876" w:type="dxa"/>
            <w:tcBorders>
              <w:top w:val="nil"/>
              <w:left w:val="nil"/>
              <w:bottom w:val="nil"/>
              <w:right w:val="nil"/>
            </w:tcBorders>
          </w:tcPr>
          <w:p w14:paraId="2D7AB474" w14:textId="77777777" w:rsidR="00547D6E" w:rsidRPr="00955AAB" w:rsidRDefault="00547D6E" w:rsidP="00273B59">
            <w:pPr>
              <w:pStyle w:val="Normal6a"/>
            </w:pPr>
          </w:p>
        </w:tc>
        <w:tc>
          <w:tcPr>
            <w:tcW w:w="4876" w:type="dxa"/>
            <w:tcBorders>
              <w:top w:val="nil"/>
              <w:left w:val="nil"/>
              <w:bottom w:val="nil"/>
              <w:right w:val="nil"/>
            </w:tcBorders>
          </w:tcPr>
          <w:p w14:paraId="576990D8" w14:textId="77777777" w:rsidR="00547D6E" w:rsidRPr="00955AAB" w:rsidRDefault="00547D6E" w:rsidP="00273B59">
            <w:pPr>
              <w:pStyle w:val="Normal6a"/>
            </w:pPr>
            <w:r w:rsidRPr="00955AAB">
              <w:rPr>
                <w:b/>
                <w:i/>
              </w:rPr>
              <w:t>2a.</w:t>
            </w:r>
            <w:r w:rsidRPr="00955AAB">
              <w:tab/>
            </w:r>
            <w:r w:rsidRPr="00955AAB">
              <w:rPr>
                <w:b/>
                <w:i/>
              </w:rPr>
              <w:t>The Commission may issue guidance for the operational implementation of centres of excellence for innovative and/or advanced therapies, including for advanced therapy medicinal products.</w:t>
            </w:r>
          </w:p>
        </w:tc>
      </w:tr>
    </w:tbl>
    <w:p w14:paraId="3294EA0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5E32A8C" w14:textId="77777777" w:rsidR="00547D6E" w:rsidRPr="00955AAB" w:rsidRDefault="00547D6E" w:rsidP="00547D6E">
      <w:r w:rsidRPr="00955AAB">
        <w:rPr>
          <w:rStyle w:val="HideTWBExt"/>
        </w:rPr>
        <w:t>&lt;/Amend&gt;</w:t>
      </w:r>
    </w:p>
    <w:p w14:paraId="5F7517C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1568</w:t>
      </w:r>
      <w:r w:rsidRPr="00955AAB">
        <w:rPr>
          <w:rStyle w:val="HideTWBExt"/>
          <w:b w:val="0"/>
        </w:rPr>
        <w:t>&lt;/NumAm&gt;</w:t>
      </w:r>
    </w:p>
    <w:p w14:paraId="2A1F4042"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0BF0F893" w14:textId="77777777" w:rsidR="00547D6E" w:rsidRPr="00955AAB" w:rsidRDefault="00547D6E" w:rsidP="00547D6E">
      <w:pPr>
        <w:pStyle w:val="NormalBold"/>
      </w:pPr>
      <w:r w:rsidRPr="00955AAB">
        <w:rPr>
          <w:rStyle w:val="HideTWBExt"/>
          <w:b w:val="0"/>
        </w:rPr>
        <w:t>&lt;/RepeatBlock-By&gt;</w:t>
      </w:r>
    </w:p>
    <w:p w14:paraId="367CD5A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E1D2E9F" w14:textId="77777777" w:rsidR="00547D6E" w:rsidRPr="00955AAB" w:rsidRDefault="00547D6E" w:rsidP="00547D6E">
      <w:pPr>
        <w:pStyle w:val="NormalBold"/>
      </w:pPr>
      <w:r w:rsidRPr="00955AAB">
        <w:rPr>
          <w:rStyle w:val="HideTWBExt"/>
          <w:b w:val="0"/>
        </w:rPr>
        <w:t>&lt;Article&gt;</w:t>
      </w:r>
      <w:r w:rsidRPr="00955AAB">
        <w:t>Article 6 – paragraph 2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0D7B9A6" w14:textId="77777777" w:rsidTr="00273B59">
        <w:trPr>
          <w:trHeight w:hRule="exact" w:val="240"/>
          <w:jc w:val="center"/>
        </w:trPr>
        <w:tc>
          <w:tcPr>
            <w:tcW w:w="9752" w:type="dxa"/>
            <w:gridSpan w:val="2"/>
            <w:tcBorders>
              <w:top w:val="nil"/>
              <w:left w:val="nil"/>
              <w:bottom w:val="nil"/>
              <w:right w:val="nil"/>
            </w:tcBorders>
          </w:tcPr>
          <w:p w14:paraId="70928A7C" w14:textId="77777777" w:rsidR="00547D6E" w:rsidRPr="00955AAB" w:rsidRDefault="00547D6E" w:rsidP="00273B59"/>
        </w:tc>
      </w:tr>
      <w:tr w:rsidR="00955AAB" w:rsidRPr="00955AAB" w14:paraId="031E403C" w14:textId="77777777" w:rsidTr="00273B59">
        <w:trPr>
          <w:trHeight w:val="240"/>
          <w:jc w:val="center"/>
        </w:trPr>
        <w:tc>
          <w:tcPr>
            <w:tcW w:w="4876" w:type="dxa"/>
            <w:tcBorders>
              <w:top w:val="nil"/>
              <w:left w:val="nil"/>
              <w:bottom w:val="nil"/>
              <w:right w:val="nil"/>
            </w:tcBorders>
          </w:tcPr>
          <w:p w14:paraId="2EF9DFD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30DCA7F" w14:textId="77777777" w:rsidR="00547D6E" w:rsidRPr="00955AAB" w:rsidRDefault="00547D6E" w:rsidP="00273B59">
            <w:pPr>
              <w:pStyle w:val="AmColumnHeading"/>
            </w:pPr>
            <w:r w:rsidRPr="00955AAB">
              <w:t>Amendment</w:t>
            </w:r>
          </w:p>
        </w:tc>
      </w:tr>
      <w:tr w:rsidR="00955AAB" w:rsidRPr="00955AAB" w14:paraId="25064C59" w14:textId="77777777" w:rsidTr="00273B59">
        <w:trPr>
          <w:jc w:val="center"/>
        </w:trPr>
        <w:tc>
          <w:tcPr>
            <w:tcW w:w="4876" w:type="dxa"/>
            <w:tcBorders>
              <w:top w:val="nil"/>
              <w:left w:val="nil"/>
              <w:bottom w:val="nil"/>
              <w:right w:val="nil"/>
            </w:tcBorders>
          </w:tcPr>
          <w:p w14:paraId="3A92E5F6" w14:textId="77777777" w:rsidR="00547D6E" w:rsidRPr="00955AAB" w:rsidRDefault="00547D6E" w:rsidP="00273B59">
            <w:pPr>
              <w:pStyle w:val="Normal6a"/>
            </w:pPr>
          </w:p>
        </w:tc>
        <w:tc>
          <w:tcPr>
            <w:tcW w:w="4876" w:type="dxa"/>
            <w:tcBorders>
              <w:top w:val="nil"/>
              <w:left w:val="nil"/>
              <w:bottom w:val="nil"/>
              <w:right w:val="nil"/>
            </w:tcBorders>
          </w:tcPr>
          <w:p w14:paraId="308CCFA2" w14:textId="77777777" w:rsidR="00547D6E" w:rsidRPr="00955AAB" w:rsidRDefault="00547D6E" w:rsidP="00273B59">
            <w:pPr>
              <w:pStyle w:val="Normal6a"/>
            </w:pPr>
            <w:r w:rsidRPr="00955AAB">
              <w:rPr>
                <w:b/>
                <w:i/>
              </w:rPr>
              <w:t>2b.</w:t>
            </w:r>
            <w:r w:rsidRPr="00955AAB">
              <w:tab/>
            </w:r>
            <w:r w:rsidRPr="00955AAB">
              <w:rPr>
                <w:b/>
                <w:i/>
              </w:rPr>
              <w:t>Centres of excellence for advanced therapies shall act as facilitators for the cross-border movement of patients seeking treatment with advanced therapies provided through those centres, without prejudice to the responsibilities of the Member States for the organisation, financing and delivery of health services and medical care. To that end, they shall provide patients and their referring healthcare providers with information and operational support on the legal pathways for planned cross-border healthcare under Directive 2011/24/EU and Regulation (EC) No 883/2004, in coordination with the National Contact Points established under Article 6 of that Directive.</w:t>
            </w:r>
          </w:p>
        </w:tc>
      </w:tr>
    </w:tbl>
    <w:p w14:paraId="7DABCBA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2B06690" w14:textId="77777777" w:rsidR="00547D6E" w:rsidRPr="00955AAB" w:rsidRDefault="00547D6E" w:rsidP="00547D6E">
      <w:r w:rsidRPr="00955AAB">
        <w:rPr>
          <w:rStyle w:val="HideTWBExt"/>
        </w:rPr>
        <w:lastRenderedPageBreak/>
        <w:t>&lt;/Amend&gt;</w:t>
      </w:r>
    </w:p>
    <w:p w14:paraId="64FD98C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1569</w:t>
      </w:r>
      <w:r w:rsidRPr="00955AAB">
        <w:rPr>
          <w:rStyle w:val="HideTWBExt"/>
          <w:b w:val="0"/>
        </w:rPr>
        <w:t>&lt;/NumAm&gt;</w:t>
      </w:r>
    </w:p>
    <w:p w14:paraId="6FDBCB82" w14:textId="77777777" w:rsidR="00547D6E" w:rsidRPr="00955AAB" w:rsidRDefault="00547D6E" w:rsidP="00547D6E">
      <w:pPr>
        <w:pStyle w:val="NormalBold"/>
      </w:pPr>
      <w:r w:rsidRPr="00955AAB">
        <w:rPr>
          <w:rStyle w:val="HideTWBExt"/>
          <w:b w:val="0"/>
        </w:rPr>
        <w:t>&lt;RepeatBlock-By&gt;&lt;Members&gt;</w:t>
      </w:r>
      <w:r w:rsidRPr="00955AAB">
        <w:t>Wouter Beke, Ingeborg Ter Laak, Angelika Niebler, Adam Jarubas, Angelika Winzig, Aura Salla, Jessica Polfjärd, Liesbet Sommen, Paulo Cunha, Sérgio Humberto, Sirpa Pietikäinen, Manuela Ripa, Willemien Koning, Andrea Wechsler, Dolors Montserrat, Oliver Schenk, Elena Nevado del Campo, András Tivadar Kulja, Niels Flemming Hansen</w:t>
      </w:r>
      <w:r w:rsidRPr="00955AAB">
        <w:rPr>
          <w:rStyle w:val="HideTWBExt"/>
          <w:b w:val="0"/>
        </w:rPr>
        <w:t>&lt;/Members&gt;</w:t>
      </w:r>
    </w:p>
    <w:p w14:paraId="5E1B2EAA" w14:textId="77777777" w:rsidR="00547D6E" w:rsidRPr="00955AAB" w:rsidRDefault="00547D6E" w:rsidP="00547D6E">
      <w:pPr>
        <w:pStyle w:val="NormalBold"/>
      </w:pPr>
      <w:r w:rsidRPr="00955AAB">
        <w:rPr>
          <w:rStyle w:val="HideTWBExt"/>
          <w:b w:val="0"/>
        </w:rPr>
        <w:t>&lt;/RepeatBlock-By&gt;</w:t>
      </w:r>
    </w:p>
    <w:p w14:paraId="53DA141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0417225" w14:textId="77777777" w:rsidR="00547D6E" w:rsidRPr="00955AAB" w:rsidRDefault="00547D6E" w:rsidP="00547D6E">
      <w:pPr>
        <w:pStyle w:val="NormalBold"/>
      </w:pPr>
      <w:r w:rsidRPr="00955AAB">
        <w:rPr>
          <w:rStyle w:val="HideTWBExt"/>
          <w:b w:val="0"/>
        </w:rPr>
        <w:t>&lt;Article&gt;</w:t>
      </w:r>
      <w:r w:rsidRPr="00955AAB">
        <w:t>Article 6 – paragraph 2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3C5D00D" w14:textId="77777777" w:rsidTr="00273B59">
        <w:trPr>
          <w:trHeight w:hRule="exact" w:val="240"/>
          <w:jc w:val="center"/>
        </w:trPr>
        <w:tc>
          <w:tcPr>
            <w:tcW w:w="9752" w:type="dxa"/>
            <w:gridSpan w:val="2"/>
            <w:tcBorders>
              <w:top w:val="nil"/>
              <w:left w:val="nil"/>
              <w:bottom w:val="nil"/>
              <w:right w:val="nil"/>
            </w:tcBorders>
          </w:tcPr>
          <w:p w14:paraId="19C4F3B3" w14:textId="77777777" w:rsidR="00547D6E" w:rsidRPr="00955AAB" w:rsidRDefault="00547D6E" w:rsidP="00273B59"/>
        </w:tc>
      </w:tr>
      <w:tr w:rsidR="00955AAB" w:rsidRPr="00955AAB" w14:paraId="3F0CAE04" w14:textId="77777777" w:rsidTr="00273B59">
        <w:trPr>
          <w:trHeight w:val="240"/>
          <w:jc w:val="center"/>
        </w:trPr>
        <w:tc>
          <w:tcPr>
            <w:tcW w:w="4876" w:type="dxa"/>
            <w:tcBorders>
              <w:top w:val="nil"/>
              <w:left w:val="nil"/>
              <w:bottom w:val="nil"/>
              <w:right w:val="nil"/>
            </w:tcBorders>
          </w:tcPr>
          <w:p w14:paraId="46CB5B2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2743472" w14:textId="77777777" w:rsidR="00547D6E" w:rsidRPr="00955AAB" w:rsidRDefault="00547D6E" w:rsidP="00273B59">
            <w:pPr>
              <w:pStyle w:val="AmColumnHeading"/>
            </w:pPr>
            <w:r w:rsidRPr="00955AAB">
              <w:t>Amendment</w:t>
            </w:r>
          </w:p>
        </w:tc>
      </w:tr>
      <w:tr w:rsidR="00955AAB" w:rsidRPr="00955AAB" w14:paraId="5D55E764" w14:textId="77777777" w:rsidTr="00273B59">
        <w:trPr>
          <w:jc w:val="center"/>
        </w:trPr>
        <w:tc>
          <w:tcPr>
            <w:tcW w:w="4876" w:type="dxa"/>
            <w:tcBorders>
              <w:top w:val="nil"/>
              <w:left w:val="nil"/>
              <w:bottom w:val="nil"/>
              <w:right w:val="nil"/>
            </w:tcBorders>
          </w:tcPr>
          <w:p w14:paraId="647C968F" w14:textId="77777777" w:rsidR="00547D6E" w:rsidRPr="00955AAB" w:rsidRDefault="00547D6E" w:rsidP="00273B59">
            <w:pPr>
              <w:pStyle w:val="Normal6a"/>
            </w:pPr>
          </w:p>
        </w:tc>
        <w:tc>
          <w:tcPr>
            <w:tcW w:w="4876" w:type="dxa"/>
            <w:tcBorders>
              <w:top w:val="nil"/>
              <w:left w:val="nil"/>
              <w:bottom w:val="nil"/>
              <w:right w:val="nil"/>
            </w:tcBorders>
          </w:tcPr>
          <w:p w14:paraId="1AA8EB41" w14:textId="77777777" w:rsidR="00547D6E" w:rsidRPr="00955AAB" w:rsidRDefault="00547D6E" w:rsidP="00273B59">
            <w:pPr>
              <w:pStyle w:val="Normal6a"/>
            </w:pPr>
            <w:r w:rsidRPr="00955AAB">
              <w:rPr>
                <w:b/>
                <w:i/>
              </w:rPr>
              <w:t>2b.</w:t>
            </w:r>
            <w:r w:rsidRPr="00955AAB">
              <w:tab/>
            </w:r>
            <w:r w:rsidRPr="00955AAB">
              <w:rPr>
                <w:b/>
                <w:i/>
              </w:rPr>
              <w:t>The Commission shall ensure the coordination and cooperation of the network of centres of excellence referred to in paragraph 1, either directly or through the designation of one or more centres of excellence as coordination hubs. The coordination hub or hubs shall facilitate cooperation, the exchange of knowledge, best practices and expertise among the centres, promote interoperability and complementarity of their infrastructures and services, strengthen links with relevant Union initiatives and infrastructures, pool and analyse the research data of the centres and support the coherent development of advanced therapy capabilities across the Union.</w:t>
            </w:r>
          </w:p>
        </w:tc>
      </w:tr>
    </w:tbl>
    <w:p w14:paraId="439ACBCF"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4898DEE" w14:textId="77777777" w:rsidR="00547D6E" w:rsidRPr="00955AAB" w:rsidRDefault="00547D6E" w:rsidP="00547D6E">
      <w:r w:rsidRPr="00955AAB">
        <w:rPr>
          <w:rStyle w:val="HideTWBExt"/>
        </w:rPr>
        <w:t>&lt;/Amend&gt;</w:t>
      </w:r>
    </w:p>
    <w:p w14:paraId="418E2F4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1570</w:t>
      </w:r>
      <w:r w:rsidRPr="00955AAB">
        <w:rPr>
          <w:rStyle w:val="HideTWBExt"/>
          <w:b w:val="0"/>
        </w:rPr>
        <w:t>&lt;/NumAm&gt;</w:t>
      </w:r>
    </w:p>
    <w:p w14:paraId="06B7F742"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5A955141" w14:textId="77777777" w:rsidR="00547D6E" w:rsidRPr="00955AAB" w:rsidRDefault="00547D6E" w:rsidP="00547D6E">
      <w:pPr>
        <w:pStyle w:val="NormalBold"/>
      </w:pPr>
      <w:r w:rsidRPr="00955AAB">
        <w:rPr>
          <w:rStyle w:val="HideTWBExt"/>
          <w:b w:val="0"/>
        </w:rPr>
        <w:t>&lt;/RepeatBlock-By&gt;</w:t>
      </w:r>
    </w:p>
    <w:p w14:paraId="2D5AFFE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7174FB4" w14:textId="77777777" w:rsidR="00547D6E" w:rsidRPr="00955AAB" w:rsidRDefault="00547D6E" w:rsidP="00547D6E">
      <w:pPr>
        <w:pStyle w:val="NormalBold"/>
      </w:pPr>
      <w:r w:rsidRPr="00955AAB">
        <w:rPr>
          <w:rStyle w:val="HideTWBExt"/>
          <w:b w:val="0"/>
        </w:rPr>
        <w:t>&lt;Article&gt;</w:t>
      </w:r>
      <w:r w:rsidRPr="00955AAB">
        <w:t>Article 6 – paragraph 3</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6DBD580" w14:textId="77777777" w:rsidTr="00273B59">
        <w:trPr>
          <w:trHeight w:hRule="exact" w:val="240"/>
          <w:jc w:val="center"/>
        </w:trPr>
        <w:tc>
          <w:tcPr>
            <w:tcW w:w="9752" w:type="dxa"/>
            <w:gridSpan w:val="2"/>
            <w:tcBorders>
              <w:top w:val="nil"/>
              <w:left w:val="nil"/>
              <w:bottom w:val="nil"/>
              <w:right w:val="nil"/>
            </w:tcBorders>
          </w:tcPr>
          <w:p w14:paraId="7459749E" w14:textId="77777777" w:rsidR="00547D6E" w:rsidRPr="00955AAB" w:rsidRDefault="00547D6E" w:rsidP="00273B59"/>
        </w:tc>
      </w:tr>
      <w:tr w:rsidR="00955AAB" w:rsidRPr="00955AAB" w14:paraId="67ED580A" w14:textId="77777777" w:rsidTr="00273B59">
        <w:trPr>
          <w:trHeight w:val="240"/>
          <w:jc w:val="center"/>
        </w:trPr>
        <w:tc>
          <w:tcPr>
            <w:tcW w:w="4876" w:type="dxa"/>
            <w:tcBorders>
              <w:top w:val="nil"/>
              <w:left w:val="nil"/>
              <w:bottom w:val="nil"/>
              <w:right w:val="nil"/>
            </w:tcBorders>
          </w:tcPr>
          <w:p w14:paraId="5A9A4BF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C6132F8" w14:textId="77777777" w:rsidR="00547D6E" w:rsidRPr="00955AAB" w:rsidRDefault="00547D6E" w:rsidP="00273B59">
            <w:pPr>
              <w:pStyle w:val="AmColumnHeading"/>
            </w:pPr>
            <w:r w:rsidRPr="00955AAB">
              <w:t>Amendment</w:t>
            </w:r>
          </w:p>
        </w:tc>
      </w:tr>
      <w:tr w:rsidR="00955AAB" w:rsidRPr="00955AAB" w14:paraId="657D551D" w14:textId="77777777" w:rsidTr="00273B59">
        <w:trPr>
          <w:jc w:val="center"/>
        </w:trPr>
        <w:tc>
          <w:tcPr>
            <w:tcW w:w="4876" w:type="dxa"/>
            <w:tcBorders>
              <w:top w:val="nil"/>
              <w:left w:val="nil"/>
              <w:bottom w:val="nil"/>
              <w:right w:val="nil"/>
            </w:tcBorders>
          </w:tcPr>
          <w:p w14:paraId="175772E5" w14:textId="77777777" w:rsidR="00547D6E" w:rsidRPr="00955AAB" w:rsidRDefault="00547D6E" w:rsidP="00273B59">
            <w:pPr>
              <w:pStyle w:val="Normal6a"/>
            </w:pPr>
            <w:r w:rsidRPr="00955AAB">
              <w:t>3.</w:t>
            </w:r>
            <w:r w:rsidRPr="00955AAB">
              <w:tab/>
              <w:t xml:space="preserve">The Commission </w:t>
            </w:r>
            <w:r w:rsidRPr="00955AAB">
              <w:rPr>
                <w:b/>
                <w:i/>
              </w:rPr>
              <w:t>may</w:t>
            </w:r>
            <w:r w:rsidRPr="00955AAB">
              <w:t xml:space="preserve"> adopt implementing acts to detail the conditions listed in paragraph 2 of this Article, with a view to ensure a consistent approach in </w:t>
            </w:r>
            <w:r w:rsidRPr="00955AAB">
              <w:lastRenderedPageBreak/>
              <w:t>their implementation across the Member States. These implementing acts shall be adopted in accordance with the examination procedure referred to in Article 65(2).</w:t>
            </w:r>
          </w:p>
        </w:tc>
        <w:tc>
          <w:tcPr>
            <w:tcW w:w="4876" w:type="dxa"/>
            <w:tcBorders>
              <w:top w:val="nil"/>
              <w:left w:val="nil"/>
              <w:bottom w:val="nil"/>
              <w:right w:val="nil"/>
            </w:tcBorders>
          </w:tcPr>
          <w:p w14:paraId="10DF66F4" w14:textId="77777777" w:rsidR="00547D6E" w:rsidRPr="00955AAB" w:rsidRDefault="00547D6E" w:rsidP="00273B59">
            <w:pPr>
              <w:pStyle w:val="Normal6a"/>
            </w:pPr>
            <w:r w:rsidRPr="00955AAB">
              <w:lastRenderedPageBreak/>
              <w:t>3.</w:t>
            </w:r>
            <w:r w:rsidRPr="00955AAB">
              <w:tab/>
              <w:t xml:space="preserve">The Commission </w:t>
            </w:r>
            <w:r w:rsidRPr="00955AAB">
              <w:rPr>
                <w:b/>
                <w:i/>
              </w:rPr>
              <w:t>shall</w:t>
            </w:r>
            <w:r w:rsidRPr="00955AAB">
              <w:t xml:space="preserve"> adopt implementing acts to detail the conditions listed in paragraph 2 of this Article, with a view to ensure a consistent approach in </w:t>
            </w:r>
            <w:r w:rsidRPr="00955AAB">
              <w:lastRenderedPageBreak/>
              <w:t xml:space="preserve">their implementation across the Member States. </w:t>
            </w:r>
            <w:r w:rsidRPr="00955AAB">
              <w:rPr>
                <w:b/>
                <w:i/>
              </w:rPr>
              <w:t xml:space="preserve">The implementing acts referred to in this paragraph shall </w:t>
            </w:r>
            <w:proofErr w:type="gramStart"/>
            <w:r w:rsidRPr="00955AAB">
              <w:rPr>
                <w:b/>
                <w:i/>
              </w:rPr>
              <w:t>take into account</w:t>
            </w:r>
            <w:proofErr w:type="gramEnd"/>
            <w:r w:rsidRPr="00955AAB">
              <w:rPr>
                <w:b/>
                <w:i/>
              </w:rPr>
              <w:t xml:space="preserve"> the objectives of accelerating the placing on the market of advanced therapies, accelerating clinical translation, improving quality control, and facilitating patient access, including cross-border access, across the Union.</w:t>
            </w:r>
            <w:r w:rsidRPr="00955AAB">
              <w:t xml:space="preserve"> These implementing acts shall be adopted in accordance with the examination procedure referred to in Article 65(2).</w:t>
            </w:r>
          </w:p>
        </w:tc>
      </w:tr>
    </w:tbl>
    <w:p w14:paraId="14371566"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03CB80F" w14:textId="77777777" w:rsidR="00547D6E" w:rsidRPr="00955AAB" w:rsidRDefault="00547D6E" w:rsidP="00547D6E">
      <w:r w:rsidRPr="00955AAB">
        <w:rPr>
          <w:rStyle w:val="HideTWBExt"/>
        </w:rPr>
        <w:t>&lt;/Amend&gt;</w:t>
      </w:r>
    </w:p>
    <w:p w14:paraId="7CFEADE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1571</w:t>
      </w:r>
      <w:r w:rsidRPr="00955AAB">
        <w:rPr>
          <w:rStyle w:val="HideTWBExt"/>
          <w:b w:val="0"/>
        </w:rPr>
        <w:t>&lt;/NumAm&gt;</w:t>
      </w:r>
    </w:p>
    <w:p w14:paraId="5161D5F3" w14:textId="77777777" w:rsidR="00547D6E" w:rsidRPr="00955AAB" w:rsidRDefault="00547D6E" w:rsidP="00547D6E">
      <w:pPr>
        <w:pStyle w:val="NormalBold"/>
      </w:pPr>
      <w:r w:rsidRPr="00955AAB">
        <w:rPr>
          <w:rStyle w:val="HideTWBExt"/>
          <w:b w:val="0"/>
        </w:rPr>
        <w:t>&lt;RepeatBlock-By&gt;&lt;Members&gt;</w:t>
      </w:r>
      <w:r w:rsidRPr="00955AAB">
        <w:t>Dario Nardella, Georgia Tramacere, Sofie Eriksson, Vytenis Povilas Andriukaitis</w:t>
      </w:r>
      <w:r w:rsidRPr="00955AAB">
        <w:rPr>
          <w:rStyle w:val="HideTWBExt"/>
          <w:b w:val="0"/>
        </w:rPr>
        <w:t>&lt;/Members&gt;</w:t>
      </w:r>
    </w:p>
    <w:p w14:paraId="3159A81D" w14:textId="77777777" w:rsidR="00547D6E" w:rsidRPr="00955AAB" w:rsidRDefault="00547D6E" w:rsidP="00547D6E">
      <w:pPr>
        <w:pStyle w:val="NormalBold"/>
      </w:pPr>
      <w:r w:rsidRPr="00955AAB">
        <w:rPr>
          <w:rStyle w:val="HideTWBExt"/>
          <w:b w:val="0"/>
        </w:rPr>
        <w:t>&lt;/RepeatBlock-By&gt;</w:t>
      </w:r>
    </w:p>
    <w:p w14:paraId="57933C6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680E30E" w14:textId="77777777" w:rsidR="00547D6E" w:rsidRPr="00955AAB" w:rsidRDefault="00547D6E" w:rsidP="00547D6E">
      <w:pPr>
        <w:pStyle w:val="NormalBold"/>
      </w:pPr>
      <w:r w:rsidRPr="00955AAB">
        <w:rPr>
          <w:rStyle w:val="HideTWBExt"/>
          <w:b w:val="0"/>
        </w:rPr>
        <w:t>&lt;Article&gt;</w:t>
      </w:r>
      <w:r w:rsidRPr="00955AAB">
        <w:t>Article 6 – paragraph 3</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7D4D4F4" w14:textId="77777777" w:rsidTr="00273B59">
        <w:trPr>
          <w:trHeight w:hRule="exact" w:val="240"/>
          <w:jc w:val="center"/>
        </w:trPr>
        <w:tc>
          <w:tcPr>
            <w:tcW w:w="9752" w:type="dxa"/>
            <w:gridSpan w:val="2"/>
            <w:tcBorders>
              <w:top w:val="nil"/>
              <w:left w:val="nil"/>
              <w:bottom w:val="nil"/>
              <w:right w:val="nil"/>
            </w:tcBorders>
          </w:tcPr>
          <w:p w14:paraId="59936D4C" w14:textId="77777777" w:rsidR="00547D6E" w:rsidRPr="00955AAB" w:rsidRDefault="00547D6E" w:rsidP="00273B59"/>
        </w:tc>
      </w:tr>
      <w:tr w:rsidR="00955AAB" w:rsidRPr="00955AAB" w14:paraId="27B1FFCB" w14:textId="77777777" w:rsidTr="00273B59">
        <w:trPr>
          <w:trHeight w:val="240"/>
          <w:jc w:val="center"/>
        </w:trPr>
        <w:tc>
          <w:tcPr>
            <w:tcW w:w="4876" w:type="dxa"/>
            <w:tcBorders>
              <w:top w:val="nil"/>
              <w:left w:val="nil"/>
              <w:bottom w:val="nil"/>
              <w:right w:val="nil"/>
            </w:tcBorders>
          </w:tcPr>
          <w:p w14:paraId="0AFA4E0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F908E5B" w14:textId="77777777" w:rsidR="00547D6E" w:rsidRPr="00955AAB" w:rsidRDefault="00547D6E" w:rsidP="00273B59">
            <w:pPr>
              <w:pStyle w:val="AmColumnHeading"/>
            </w:pPr>
            <w:r w:rsidRPr="00955AAB">
              <w:t>Amendment</w:t>
            </w:r>
          </w:p>
        </w:tc>
      </w:tr>
      <w:tr w:rsidR="00955AAB" w:rsidRPr="00955AAB" w14:paraId="4DF96689" w14:textId="77777777" w:rsidTr="00273B59">
        <w:trPr>
          <w:jc w:val="center"/>
        </w:trPr>
        <w:tc>
          <w:tcPr>
            <w:tcW w:w="4876" w:type="dxa"/>
            <w:tcBorders>
              <w:top w:val="nil"/>
              <w:left w:val="nil"/>
              <w:bottom w:val="nil"/>
              <w:right w:val="nil"/>
            </w:tcBorders>
          </w:tcPr>
          <w:p w14:paraId="72AED434" w14:textId="77777777" w:rsidR="00547D6E" w:rsidRPr="00955AAB" w:rsidRDefault="00547D6E" w:rsidP="00273B59">
            <w:pPr>
              <w:pStyle w:val="Normal6a"/>
            </w:pPr>
            <w:r w:rsidRPr="00955AAB">
              <w:t>3.</w:t>
            </w:r>
            <w:r w:rsidRPr="00955AAB">
              <w:tab/>
              <w:t>The Commission may adopt implementing acts to detail the conditions listed in paragraph 2 of this Article, with a view to ensure a consistent approach in their implementation across the Member States. These implementing acts shall be adopted in accordance with the examination procedure referred to in Article 65(2).</w:t>
            </w:r>
          </w:p>
        </w:tc>
        <w:tc>
          <w:tcPr>
            <w:tcW w:w="4876" w:type="dxa"/>
            <w:tcBorders>
              <w:top w:val="nil"/>
              <w:left w:val="nil"/>
              <w:bottom w:val="nil"/>
              <w:right w:val="nil"/>
            </w:tcBorders>
          </w:tcPr>
          <w:p w14:paraId="380FB757" w14:textId="77777777" w:rsidR="00547D6E" w:rsidRPr="00955AAB" w:rsidRDefault="00547D6E" w:rsidP="00273B59">
            <w:pPr>
              <w:pStyle w:val="Normal6a"/>
            </w:pPr>
            <w:r w:rsidRPr="00955AAB">
              <w:t>3.</w:t>
            </w:r>
            <w:r w:rsidRPr="00955AAB">
              <w:tab/>
              <w:t xml:space="preserve">The Commission may adopt implementing acts to detail the conditions listed in paragraph 2 of this Article, with a view to ensure a consistent approach in their implementation across the Member States. </w:t>
            </w:r>
            <w:r w:rsidRPr="00955AAB">
              <w:rPr>
                <w:b/>
                <w:i/>
              </w:rPr>
              <w:t xml:space="preserve">The implementing acts referred to in this paragraph shall </w:t>
            </w:r>
            <w:proofErr w:type="gramStart"/>
            <w:r w:rsidRPr="00955AAB">
              <w:rPr>
                <w:b/>
                <w:i/>
              </w:rPr>
              <w:t>take into account</w:t>
            </w:r>
            <w:proofErr w:type="gramEnd"/>
            <w:r w:rsidRPr="00955AAB">
              <w:rPr>
                <w:b/>
                <w:i/>
              </w:rPr>
              <w:t xml:space="preserve"> the objectives of accelerating the placing on the market of advanced therapies, accelerating clinical translation, improving quality control, and facilitating patient access across the Union.</w:t>
            </w:r>
            <w:r w:rsidRPr="00955AAB">
              <w:t xml:space="preserve"> These implementing acts shall be adopted in accordance with the examination procedure referred to in Article 65(2).</w:t>
            </w:r>
          </w:p>
        </w:tc>
      </w:tr>
    </w:tbl>
    <w:p w14:paraId="73DF7F1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01C8A92"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41FCF9CD" w14:textId="77777777" w:rsidR="00547D6E" w:rsidRPr="00955AAB" w:rsidRDefault="00547D6E" w:rsidP="00547D6E">
      <w:pPr>
        <w:pStyle w:val="AmJustText"/>
      </w:pPr>
      <w:r w:rsidRPr="00955AAB">
        <w:t xml:space="preserve">Article 6 responds to the translation gap that has left Europe excellent in basic ATMP research but underrepresented in late-stage development: Europe hosts around 22% of global ATMP developers but is associated with only 58 of the 154 Phase III ATMP trials ongoing globally in Q4 2025. The intent of Article 6, as reflected in recital 43, is to accelerate clinical </w:t>
      </w:r>
      <w:r w:rsidRPr="00955AAB">
        <w:lastRenderedPageBreak/>
        <w:t>translation and placing on the market, improve quality control and facilitate patient access. The Commission's current drafting risks being read as requiring a single physical site fulfilling all conditions, which does not match the way advanced therapy capabilities are organised in the Union, where complementary expertise is distributed across academic hospital centres, manufacturers, companies and investors, often spanning more than one Member State. Express recognition that the conditions in paragraph 2 may be fulfilled jointly by the entities forming a network would allow complementary specialisation and prevent duplication, supporting the Union</w:t>
      </w:r>
    </w:p>
    <w:p w14:paraId="2108037E" w14:textId="77777777" w:rsidR="00547D6E" w:rsidRPr="00955AAB" w:rsidRDefault="00547D6E" w:rsidP="00547D6E">
      <w:r w:rsidRPr="00955AAB">
        <w:rPr>
          <w:rStyle w:val="HideTWBExt"/>
        </w:rPr>
        <w:t>&lt;/Amend&gt;</w:t>
      </w:r>
    </w:p>
    <w:p w14:paraId="000C1D2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1572</w:t>
      </w:r>
      <w:r w:rsidRPr="00955AAB">
        <w:rPr>
          <w:rStyle w:val="HideTWBExt"/>
          <w:b w:val="0"/>
        </w:rPr>
        <w:t>&lt;/NumAm&gt;</w:t>
      </w:r>
    </w:p>
    <w:p w14:paraId="6BC69A35"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3D16E2EF"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320CBFDE" w14:textId="77777777" w:rsidR="00547D6E" w:rsidRPr="00955AAB" w:rsidRDefault="00547D6E" w:rsidP="00547D6E">
      <w:pPr>
        <w:pStyle w:val="NormalBold"/>
      </w:pPr>
      <w:r w:rsidRPr="00955AAB">
        <w:rPr>
          <w:rStyle w:val="HideTWBExt"/>
          <w:b w:val="0"/>
        </w:rPr>
        <w:t>&lt;/RepeatBlock-By&gt;</w:t>
      </w:r>
    </w:p>
    <w:p w14:paraId="2E2987B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A47FF5A" w14:textId="77777777" w:rsidR="00547D6E" w:rsidRPr="00955AAB" w:rsidRDefault="00547D6E" w:rsidP="00547D6E">
      <w:pPr>
        <w:pStyle w:val="NormalBold"/>
      </w:pPr>
      <w:r w:rsidRPr="00955AAB">
        <w:rPr>
          <w:rStyle w:val="HideTWBExt"/>
          <w:b w:val="0"/>
        </w:rPr>
        <w:t>&lt;Article&gt;</w:t>
      </w:r>
      <w:r w:rsidRPr="00955AAB">
        <w:t>Article 6 – paragraph 3</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1EB6BDF" w14:textId="77777777" w:rsidTr="00273B59">
        <w:trPr>
          <w:trHeight w:hRule="exact" w:val="240"/>
          <w:jc w:val="center"/>
        </w:trPr>
        <w:tc>
          <w:tcPr>
            <w:tcW w:w="9752" w:type="dxa"/>
            <w:gridSpan w:val="2"/>
            <w:tcBorders>
              <w:top w:val="nil"/>
              <w:left w:val="nil"/>
              <w:bottom w:val="nil"/>
              <w:right w:val="nil"/>
            </w:tcBorders>
          </w:tcPr>
          <w:p w14:paraId="071BD5F2" w14:textId="77777777" w:rsidR="00547D6E" w:rsidRPr="00955AAB" w:rsidRDefault="00547D6E" w:rsidP="00273B59"/>
        </w:tc>
      </w:tr>
      <w:tr w:rsidR="00955AAB" w:rsidRPr="00955AAB" w14:paraId="30C18A46" w14:textId="77777777" w:rsidTr="00273B59">
        <w:trPr>
          <w:trHeight w:val="240"/>
          <w:jc w:val="center"/>
        </w:trPr>
        <w:tc>
          <w:tcPr>
            <w:tcW w:w="4876" w:type="dxa"/>
            <w:tcBorders>
              <w:top w:val="nil"/>
              <w:left w:val="nil"/>
              <w:bottom w:val="nil"/>
              <w:right w:val="nil"/>
            </w:tcBorders>
          </w:tcPr>
          <w:p w14:paraId="4F96246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DFE52F6" w14:textId="77777777" w:rsidR="00547D6E" w:rsidRPr="00955AAB" w:rsidRDefault="00547D6E" w:rsidP="00273B59">
            <w:pPr>
              <w:pStyle w:val="AmColumnHeading"/>
            </w:pPr>
            <w:r w:rsidRPr="00955AAB">
              <w:t>Amendment</w:t>
            </w:r>
          </w:p>
        </w:tc>
      </w:tr>
      <w:tr w:rsidR="00955AAB" w:rsidRPr="00955AAB" w14:paraId="00A7122D" w14:textId="77777777" w:rsidTr="00273B59">
        <w:trPr>
          <w:jc w:val="center"/>
        </w:trPr>
        <w:tc>
          <w:tcPr>
            <w:tcW w:w="4876" w:type="dxa"/>
            <w:tcBorders>
              <w:top w:val="nil"/>
              <w:left w:val="nil"/>
              <w:bottom w:val="nil"/>
              <w:right w:val="nil"/>
            </w:tcBorders>
          </w:tcPr>
          <w:p w14:paraId="0BE27048" w14:textId="77777777" w:rsidR="00547D6E" w:rsidRPr="00955AAB" w:rsidRDefault="00547D6E" w:rsidP="00273B59">
            <w:pPr>
              <w:pStyle w:val="Normal6a"/>
            </w:pPr>
            <w:r w:rsidRPr="00955AAB">
              <w:t>3.</w:t>
            </w:r>
            <w:r w:rsidRPr="00955AAB">
              <w:tab/>
              <w:t xml:space="preserve">The Commission </w:t>
            </w:r>
            <w:r w:rsidRPr="00955AAB">
              <w:rPr>
                <w:b/>
                <w:i/>
              </w:rPr>
              <w:t>may</w:t>
            </w:r>
            <w:r w:rsidRPr="00955AAB">
              <w:t xml:space="preserve"> adopt implementing acts to detail the conditions listed in paragraph 2 of this Article, with a view to ensure a consistent approach in their implementation across the Member States. These implementing acts shall be adopted in accordance with the examination procedure referred to in Article 65(2).</w:t>
            </w:r>
          </w:p>
        </w:tc>
        <w:tc>
          <w:tcPr>
            <w:tcW w:w="4876" w:type="dxa"/>
            <w:tcBorders>
              <w:top w:val="nil"/>
              <w:left w:val="nil"/>
              <w:bottom w:val="nil"/>
              <w:right w:val="nil"/>
            </w:tcBorders>
          </w:tcPr>
          <w:p w14:paraId="08FA2D43" w14:textId="77777777" w:rsidR="00547D6E" w:rsidRPr="00955AAB" w:rsidRDefault="00547D6E" w:rsidP="00273B59">
            <w:pPr>
              <w:pStyle w:val="Normal6a"/>
            </w:pPr>
            <w:r w:rsidRPr="00955AAB">
              <w:t>3.</w:t>
            </w:r>
            <w:r w:rsidRPr="00955AAB">
              <w:tab/>
              <w:t xml:space="preserve">The Commission </w:t>
            </w:r>
            <w:r w:rsidRPr="00955AAB">
              <w:rPr>
                <w:b/>
                <w:i/>
              </w:rPr>
              <w:t>shall</w:t>
            </w:r>
            <w:r w:rsidRPr="00955AAB">
              <w:t xml:space="preserve"> adopt implementing acts to detail the conditions listed in paragraph 2 of this Article, with a view to ensure a consistent approach in their implementation across the Member States. These implementing acts shall be adopted in accordance with the examination procedure referred to in Article 65(2). </w:t>
            </w:r>
            <w:r w:rsidRPr="00955AAB">
              <w:rPr>
                <w:b/>
                <w:i/>
              </w:rPr>
              <w:t xml:space="preserve">Prior to their adoption, the Commission shall conduct timely and transparent consultations with civil society organisations and shall duly </w:t>
            </w:r>
            <w:proofErr w:type="gramStart"/>
            <w:r w:rsidRPr="00955AAB">
              <w:rPr>
                <w:b/>
                <w:i/>
              </w:rPr>
              <w:t>take into account</w:t>
            </w:r>
            <w:proofErr w:type="gramEnd"/>
            <w:r w:rsidRPr="00955AAB">
              <w:rPr>
                <w:b/>
                <w:i/>
              </w:rPr>
              <w:t xml:space="preserve"> the input received.</w:t>
            </w:r>
          </w:p>
        </w:tc>
      </w:tr>
    </w:tbl>
    <w:p w14:paraId="2470E99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ABF1EC1" w14:textId="77777777" w:rsidR="00547D6E" w:rsidRPr="00955AAB" w:rsidRDefault="00547D6E" w:rsidP="00547D6E">
      <w:r w:rsidRPr="00955AAB">
        <w:rPr>
          <w:rStyle w:val="HideTWBExt"/>
        </w:rPr>
        <w:t>&lt;/Amend&gt;</w:t>
      </w:r>
    </w:p>
    <w:p w14:paraId="1E1F9BC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1573</w:t>
      </w:r>
      <w:r w:rsidRPr="00955AAB">
        <w:rPr>
          <w:rStyle w:val="HideTWBExt"/>
          <w:b w:val="0"/>
        </w:rPr>
        <w:t>&lt;/NumAm&gt;</w:t>
      </w:r>
    </w:p>
    <w:p w14:paraId="3DA8952F"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07700F22" w14:textId="77777777" w:rsidR="00547D6E" w:rsidRPr="00955AAB" w:rsidRDefault="00547D6E" w:rsidP="00547D6E">
      <w:pPr>
        <w:pStyle w:val="NormalBold"/>
      </w:pPr>
      <w:r w:rsidRPr="00955AAB">
        <w:rPr>
          <w:rStyle w:val="HideTWBExt"/>
          <w:b w:val="0"/>
        </w:rPr>
        <w:t>&lt;/RepeatBlock-By&gt;</w:t>
      </w:r>
    </w:p>
    <w:p w14:paraId="710143C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891D427" w14:textId="77777777" w:rsidR="00547D6E" w:rsidRPr="00955AAB" w:rsidRDefault="00547D6E" w:rsidP="00547D6E">
      <w:pPr>
        <w:pStyle w:val="NormalBold"/>
      </w:pPr>
      <w:r w:rsidRPr="00955AAB">
        <w:rPr>
          <w:rStyle w:val="HideTWBExt"/>
          <w:b w:val="0"/>
        </w:rPr>
        <w:t>&lt;Article&gt;</w:t>
      </w:r>
      <w:r w:rsidRPr="00955AAB">
        <w:t>Article 6 – paragraph 3</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6B1C320" w14:textId="77777777" w:rsidTr="00273B59">
        <w:trPr>
          <w:trHeight w:hRule="exact" w:val="240"/>
          <w:jc w:val="center"/>
        </w:trPr>
        <w:tc>
          <w:tcPr>
            <w:tcW w:w="9752" w:type="dxa"/>
            <w:gridSpan w:val="2"/>
            <w:tcBorders>
              <w:top w:val="nil"/>
              <w:left w:val="nil"/>
              <w:bottom w:val="nil"/>
              <w:right w:val="nil"/>
            </w:tcBorders>
          </w:tcPr>
          <w:p w14:paraId="6D84B21C" w14:textId="77777777" w:rsidR="00547D6E" w:rsidRPr="00955AAB" w:rsidRDefault="00547D6E" w:rsidP="00273B59"/>
        </w:tc>
      </w:tr>
      <w:tr w:rsidR="00955AAB" w:rsidRPr="00955AAB" w14:paraId="6408C8EC" w14:textId="77777777" w:rsidTr="00273B59">
        <w:trPr>
          <w:trHeight w:val="240"/>
          <w:jc w:val="center"/>
        </w:trPr>
        <w:tc>
          <w:tcPr>
            <w:tcW w:w="4876" w:type="dxa"/>
            <w:tcBorders>
              <w:top w:val="nil"/>
              <w:left w:val="nil"/>
              <w:bottom w:val="nil"/>
              <w:right w:val="nil"/>
            </w:tcBorders>
          </w:tcPr>
          <w:p w14:paraId="3C976C48"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821CED7" w14:textId="77777777" w:rsidR="00547D6E" w:rsidRPr="00955AAB" w:rsidRDefault="00547D6E" w:rsidP="00273B59">
            <w:pPr>
              <w:pStyle w:val="AmColumnHeading"/>
            </w:pPr>
            <w:r w:rsidRPr="00955AAB">
              <w:t>Amendment</w:t>
            </w:r>
          </w:p>
        </w:tc>
      </w:tr>
      <w:tr w:rsidR="00955AAB" w:rsidRPr="00955AAB" w14:paraId="6E9B1F61" w14:textId="77777777" w:rsidTr="00273B59">
        <w:trPr>
          <w:jc w:val="center"/>
        </w:trPr>
        <w:tc>
          <w:tcPr>
            <w:tcW w:w="4876" w:type="dxa"/>
            <w:tcBorders>
              <w:top w:val="nil"/>
              <w:left w:val="nil"/>
              <w:bottom w:val="nil"/>
              <w:right w:val="nil"/>
            </w:tcBorders>
          </w:tcPr>
          <w:p w14:paraId="4010F621" w14:textId="77777777" w:rsidR="00547D6E" w:rsidRPr="00955AAB" w:rsidRDefault="00547D6E" w:rsidP="00273B59">
            <w:pPr>
              <w:pStyle w:val="Normal6a"/>
            </w:pPr>
            <w:r w:rsidRPr="00955AAB">
              <w:t>3.</w:t>
            </w:r>
            <w:r w:rsidRPr="00955AAB">
              <w:tab/>
              <w:t xml:space="preserve">The Commission </w:t>
            </w:r>
            <w:r w:rsidRPr="00955AAB">
              <w:rPr>
                <w:b/>
                <w:i/>
              </w:rPr>
              <w:t>may</w:t>
            </w:r>
            <w:r w:rsidRPr="00955AAB">
              <w:t xml:space="preserve"> adopt implementing acts to detail the conditions listed in paragraph 2 of this Article, with a </w:t>
            </w:r>
            <w:r w:rsidRPr="00955AAB">
              <w:lastRenderedPageBreak/>
              <w:t>view to ensure a consistent approach in their implementation across the Member States. These implementing acts shall be adopted in accordance with the examination procedure referred to in Article 65(2).</w:t>
            </w:r>
          </w:p>
        </w:tc>
        <w:tc>
          <w:tcPr>
            <w:tcW w:w="4876" w:type="dxa"/>
            <w:tcBorders>
              <w:top w:val="nil"/>
              <w:left w:val="nil"/>
              <w:bottom w:val="nil"/>
              <w:right w:val="nil"/>
            </w:tcBorders>
          </w:tcPr>
          <w:p w14:paraId="65BF1525" w14:textId="77777777" w:rsidR="00547D6E" w:rsidRPr="00955AAB" w:rsidRDefault="00547D6E" w:rsidP="00273B59">
            <w:pPr>
              <w:pStyle w:val="Normal6a"/>
            </w:pPr>
            <w:r w:rsidRPr="00955AAB">
              <w:lastRenderedPageBreak/>
              <w:t>3.</w:t>
            </w:r>
            <w:r w:rsidRPr="00955AAB">
              <w:tab/>
              <w:t xml:space="preserve">The Commission </w:t>
            </w:r>
            <w:r w:rsidRPr="00955AAB">
              <w:rPr>
                <w:b/>
                <w:i/>
              </w:rPr>
              <w:t>shall</w:t>
            </w:r>
            <w:r w:rsidRPr="00955AAB">
              <w:t xml:space="preserve"> adopt implementing acts to detail the conditions listed in paragraph 2 of this Article, with a </w:t>
            </w:r>
            <w:r w:rsidRPr="00955AAB">
              <w:lastRenderedPageBreak/>
              <w:t>view to ensure a consistent approach in their implementation across the Member States. These implementing acts shall be adopted in accordance with the examination procedure referred to in Article 65(2).</w:t>
            </w:r>
          </w:p>
        </w:tc>
      </w:tr>
    </w:tbl>
    <w:p w14:paraId="500FBE81"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70C34DB" w14:textId="77777777" w:rsidR="00547D6E" w:rsidRPr="00955AAB" w:rsidRDefault="00547D6E" w:rsidP="00547D6E">
      <w:r w:rsidRPr="00955AAB">
        <w:rPr>
          <w:rStyle w:val="HideTWBExt"/>
        </w:rPr>
        <w:t>&lt;/Amend&gt;</w:t>
      </w:r>
    </w:p>
    <w:p w14:paraId="7C68066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1574</w:t>
      </w:r>
      <w:r w:rsidRPr="00955AAB">
        <w:rPr>
          <w:rStyle w:val="HideTWBExt"/>
          <w:b w:val="0"/>
        </w:rPr>
        <w:t>&lt;/NumAm&gt;</w:t>
      </w:r>
    </w:p>
    <w:p w14:paraId="3DC9BEB6"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7FA60F2D" w14:textId="77777777" w:rsidR="00547D6E" w:rsidRPr="00955AAB" w:rsidRDefault="00547D6E" w:rsidP="00547D6E">
      <w:pPr>
        <w:pStyle w:val="NormalBold"/>
      </w:pPr>
      <w:r w:rsidRPr="00955AAB">
        <w:rPr>
          <w:rStyle w:val="HideTWBExt"/>
          <w:b w:val="0"/>
        </w:rPr>
        <w:t>&lt;/RepeatBlock-By&gt;</w:t>
      </w:r>
    </w:p>
    <w:p w14:paraId="20A120F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07B7CA0" w14:textId="77777777" w:rsidR="00547D6E" w:rsidRPr="00955AAB" w:rsidRDefault="00547D6E" w:rsidP="00547D6E">
      <w:pPr>
        <w:pStyle w:val="NormalBold"/>
      </w:pPr>
      <w:r w:rsidRPr="00955AAB">
        <w:rPr>
          <w:rStyle w:val="HideTWBExt"/>
          <w:b w:val="0"/>
        </w:rPr>
        <w:t>&lt;Article&gt;</w:t>
      </w:r>
      <w:r w:rsidRPr="00955AAB">
        <w:t>Article 6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EEBF253" w14:textId="77777777" w:rsidTr="00273B59">
        <w:trPr>
          <w:trHeight w:hRule="exact" w:val="240"/>
          <w:jc w:val="center"/>
        </w:trPr>
        <w:tc>
          <w:tcPr>
            <w:tcW w:w="9752" w:type="dxa"/>
            <w:gridSpan w:val="2"/>
            <w:tcBorders>
              <w:top w:val="nil"/>
              <w:left w:val="nil"/>
              <w:bottom w:val="nil"/>
              <w:right w:val="nil"/>
            </w:tcBorders>
          </w:tcPr>
          <w:p w14:paraId="7C68E37B" w14:textId="77777777" w:rsidR="00547D6E" w:rsidRPr="00955AAB" w:rsidRDefault="00547D6E" w:rsidP="00273B59"/>
        </w:tc>
      </w:tr>
      <w:tr w:rsidR="00955AAB" w:rsidRPr="00955AAB" w14:paraId="2C3D7C96" w14:textId="77777777" w:rsidTr="00273B59">
        <w:trPr>
          <w:trHeight w:val="240"/>
          <w:jc w:val="center"/>
        </w:trPr>
        <w:tc>
          <w:tcPr>
            <w:tcW w:w="4876" w:type="dxa"/>
            <w:tcBorders>
              <w:top w:val="nil"/>
              <w:left w:val="nil"/>
              <w:bottom w:val="nil"/>
              <w:right w:val="nil"/>
            </w:tcBorders>
          </w:tcPr>
          <w:p w14:paraId="1CBC31B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ACD2CD2" w14:textId="77777777" w:rsidR="00547D6E" w:rsidRPr="00955AAB" w:rsidRDefault="00547D6E" w:rsidP="00273B59">
            <w:pPr>
              <w:pStyle w:val="AmColumnHeading"/>
            </w:pPr>
            <w:r w:rsidRPr="00955AAB">
              <w:t>Amendment</w:t>
            </w:r>
          </w:p>
        </w:tc>
      </w:tr>
      <w:tr w:rsidR="00955AAB" w:rsidRPr="00955AAB" w14:paraId="74B531D9" w14:textId="77777777" w:rsidTr="00273B59">
        <w:trPr>
          <w:jc w:val="center"/>
        </w:trPr>
        <w:tc>
          <w:tcPr>
            <w:tcW w:w="4876" w:type="dxa"/>
            <w:tcBorders>
              <w:top w:val="nil"/>
              <w:left w:val="nil"/>
              <w:bottom w:val="nil"/>
              <w:right w:val="nil"/>
            </w:tcBorders>
          </w:tcPr>
          <w:p w14:paraId="4DE1498D" w14:textId="77777777" w:rsidR="00547D6E" w:rsidRPr="00955AAB" w:rsidRDefault="00547D6E" w:rsidP="00273B59">
            <w:pPr>
              <w:pStyle w:val="Normal6a"/>
            </w:pPr>
          </w:p>
        </w:tc>
        <w:tc>
          <w:tcPr>
            <w:tcW w:w="4876" w:type="dxa"/>
            <w:tcBorders>
              <w:top w:val="nil"/>
              <w:left w:val="nil"/>
              <w:bottom w:val="nil"/>
              <w:right w:val="nil"/>
            </w:tcBorders>
          </w:tcPr>
          <w:p w14:paraId="56CF95DD" w14:textId="77777777" w:rsidR="00547D6E" w:rsidRPr="00955AAB" w:rsidRDefault="00547D6E" w:rsidP="00273B59">
            <w:pPr>
              <w:pStyle w:val="Normal6a"/>
              <w:jc w:val="center"/>
            </w:pPr>
            <w:r w:rsidRPr="00955AAB">
              <w:rPr>
                <w:b/>
                <w:i/>
              </w:rPr>
              <w:t>Article6a</w:t>
            </w:r>
            <w:r w:rsidRPr="00955AAB">
              <w:tab/>
            </w:r>
          </w:p>
        </w:tc>
      </w:tr>
      <w:tr w:rsidR="00955AAB" w:rsidRPr="00955AAB" w14:paraId="0F171C24" w14:textId="77777777" w:rsidTr="00273B59">
        <w:trPr>
          <w:jc w:val="center"/>
        </w:trPr>
        <w:tc>
          <w:tcPr>
            <w:tcW w:w="4876" w:type="dxa"/>
            <w:tcBorders>
              <w:top w:val="nil"/>
              <w:left w:val="nil"/>
              <w:bottom w:val="nil"/>
              <w:right w:val="nil"/>
            </w:tcBorders>
          </w:tcPr>
          <w:p w14:paraId="6646479E" w14:textId="77777777" w:rsidR="00547D6E" w:rsidRPr="00955AAB" w:rsidRDefault="00547D6E" w:rsidP="00273B59">
            <w:pPr>
              <w:pStyle w:val="Normal6a"/>
            </w:pPr>
          </w:p>
        </w:tc>
        <w:tc>
          <w:tcPr>
            <w:tcW w:w="4876" w:type="dxa"/>
            <w:tcBorders>
              <w:top w:val="nil"/>
              <w:left w:val="nil"/>
              <w:bottom w:val="nil"/>
              <w:right w:val="nil"/>
            </w:tcBorders>
          </w:tcPr>
          <w:p w14:paraId="313666EB" w14:textId="77777777" w:rsidR="00547D6E" w:rsidRPr="00955AAB" w:rsidRDefault="00547D6E" w:rsidP="00273B59">
            <w:pPr>
              <w:pStyle w:val="Normal6a"/>
              <w:jc w:val="center"/>
            </w:pPr>
            <w:r w:rsidRPr="00955AAB">
              <w:rPr>
                <w:b/>
                <w:i/>
              </w:rPr>
              <w:t>Patient registries for advanced therapies</w:t>
            </w:r>
          </w:p>
        </w:tc>
      </w:tr>
      <w:tr w:rsidR="00955AAB" w:rsidRPr="00955AAB" w14:paraId="6C4C2F57" w14:textId="77777777" w:rsidTr="00273B59">
        <w:trPr>
          <w:jc w:val="center"/>
        </w:trPr>
        <w:tc>
          <w:tcPr>
            <w:tcW w:w="4876" w:type="dxa"/>
            <w:tcBorders>
              <w:top w:val="nil"/>
              <w:left w:val="nil"/>
              <w:bottom w:val="nil"/>
              <w:right w:val="nil"/>
            </w:tcBorders>
          </w:tcPr>
          <w:p w14:paraId="049F5198" w14:textId="77777777" w:rsidR="00547D6E" w:rsidRPr="00955AAB" w:rsidRDefault="00547D6E" w:rsidP="00273B59">
            <w:pPr>
              <w:pStyle w:val="Normal6a"/>
            </w:pPr>
          </w:p>
        </w:tc>
        <w:tc>
          <w:tcPr>
            <w:tcW w:w="4876" w:type="dxa"/>
            <w:tcBorders>
              <w:top w:val="nil"/>
              <w:left w:val="nil"/>
              <w:bottom w:val="nil"/>
              <w:right w:val="nil"/>
            </w:tcBorders>
          </w:tcPr>
          <w:p w14:paraId="6F09F6C1" w14:textId="77777777" w:rsidR="00547D6E" w:rsidRPr="00955AAB" w:rsidRDefault="00547D6E" w:rsidP="00273B59">
            <w:pPr>
              <w:pStyle w:val="Normal6a"/>
            </w:pPr>
            <w:r w:rsidRPr="00955AAB">
              <w:rPr>
                <w:b/>
                <w:i/>
              </w:rPr>
              <w:t xml:space="preserve">1. To enable the generation of evidence on authorised advanced therapy medicinal products (ATMPs), competent authorities shall designate patient registries that comply with the technical specifications adopted under paragraph 2 (‘designated registries’). Designation may be withdrawn where the registry no longer complies with the technical specifications referred to in paragraph 2. 2. The Commission shall adopt delegated acts in accordance with Article 64(2) to supplement this Regulation by establishing the following: (a) technical requirements applicable to designated registries, including interoperability, coding systems and data governance requirements; (b) the disease- and therapy-specific minimum data elements applicable to designated registries; (c) the conditions under which designated registries shall grant the Commission and the Agency, the competent authorities of the Member States, sponsors or marketing authorisation holders of advanced therapy medicinal products and researchers access to their data. 3. Before adopting </w:t>
            </w:r>
            <w:r w:rsidRPr="00955AAB">
              <w:rPr>
                <w:b/>
                <w:i/>
              </w:rPr>
              <w:lastRenderedPageBreak/>
              <w:t>the delegated acts referred to in paragraph 2, the Commission shall consult the Agency and the Member State Coordination Group on Health Technology Assessment (‘HTACG’) established pursuant to Article 3 of Regulation (EU) 2021/2282. The Agency and the HTACG may consult relevant stakeholders, including patient and consumer groups, healthcare professionals, not-for-profit entities, European Reference Networks (ERNs), and industry representatives. 4. Activities for the establishment and maintenance of designated registries shall be supported under the financial instruments referred to in Chapter III. 5. The processing of personal data under this Article shall be subject to Regulations (EU) 2016/679 and (EU) 2018/1725, as applicable.</w:t>
            </w:r>
          </w:p>
        </w:tc>
      </w:tr>
    </w:tbl>
    <w:p w14:paraId="41C105BB"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505AAC8"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657577F2" w14:textId="77777777" w:rsidR="00547D6E" w:rsidRPr="00955AAB" w:rsidRDefault="00547D6E" w:rsidP="00547D6E">
      <w:pPr>
        <w:pStyle w:val="AmJustText"/>
      </w:pPr>
      <w:r w:rsidRPr="00955AAB">
        <w:t>EU-level ATMP registries cannot be made mandatory without violating Article 168(7) TFEU (Member States' competence over health systems organisation). A voluntary, incentive-based framework avoids this legal constraint. The proposal draws on the precedent set by the EHDS Regulation (Article 78) on data quality labels for publicly funded datasets. The framework requires only voluntary participation but creates strong incentives through eligibility for Union funding. It also serves the post-authorisation regulatory needs (benefit-risk assessment) and HTA purposes (joint clinical assessments). Participation in designated registries is also linked to the new clinical-network centre designation under Article 6(2a).</w:t>
      </w:r>
    </w:p>
    <w:p w14:paraId="66876F14" w14:textId="77777777" w:rsidR="00547D6E" w:rsidRPr="00955AAB" w:rsidRDefault="00547D6E" w:rsidP="00547D6E">
      <w:r w:rsidRPr="00955AAB">
        <w:rPr>
          <w:rStyle w:val="HideTWBExt"/>
        </w:rPr>
        <w:t>&lt;/Amend&gt;</w:t>
      </w:r>
    </w:p>
    <w:p w14:paraId="1B6A7CD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1575</w:t>
      </w:r>
      <w:r w:rsidRPr="00955AAB">
        <w:rPr>
          <w:rStyle w:val="HideTWBExt"/>
          <w:b w:val="0"/>
        </w:rPr>
        <w:t>&lt;/NumAm&gt;</w:t>
      </w:r>
    </w:p>
    <w:p w14:paraId="5F44346C"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569BF7C9" w14:textId="77777777" w:rsidR="00547D6E" w:rsidRPr="00955AAB" w:rsidRDefault="00547D6E" w:rsidP="00547D6E">
      <w:pPr>
        <w:pStyle w:val="NormalBold"/>
      </w:pPr>
      <w:r w:rsidRPr="00955AAB">
        <w:rPr>
          <w:rStyle w:val="HideTWBExt"/>
          <w:b w:val="0"/>
        </w:rPr>
        <w:t>&lt;/RepeatBlock-By&gt;</w:t>
      </w:r>
    </w:p>
    <w:p w14:paraId="387DD11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DCADE28" w14:textId="77777777" w:rsidR="00547D6E" w:rsidRPr="00955AAB" w:rsidRDefault="00547D6E" w:rsidP="00547D6E">
      <w:pPr>
        <w:pStyle w:val="NormalBold"/>
      </w:pPr>
      <w:r w:rsidRPr="00955AAB">
        <w:rPr>
          <w:rStyle w:val="HideTWBExt"/>
          <w:b w:val="0"/>
        </w:rPr>
        <w:t>&lt;Article&gt;</w:t>
      </w:r>
      <w:r w:rsidRPr="00955AAB">
        <w:t>Article 6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9BBCDFA" w14:textId="77777777" w:rsidTr="00273B59">
        <w:trPr>
          <w:trHeight w:hRule="exact" w:val="240"/>
          <w:jc w:val="center"/>
        </w:trPr>
        <w:tc>
          <w:tcPr>
            <w:tcW w:w="9752" w:type="dxa"/>
            <w:gridSpan w:val="2"/>
            <w:tcBorders>
              <w:top w:val="nil"/>
              <w:left w:val="nil"/>
              <w:bottom w:val="nil"/>
              <w:right w:val="nil"/>
            </w:tcBorders>
          </w:tcPr>
          <w:p w14:paraId="7AB981F7" w14:textId="77777777" w:rsidR="00547D6E" w:rsidRPr="00955AAB" w:rsidRDefault="00547D6E" w:rsidP="00273B59"/>
        </w:tc>
      </w:tr>
      <w:tr w:rsidR="00955AAB" w:rsidRPr="00955AAB" w14:paraId="71B1E8E6" w14:textId="77777777" w:rsidTr="00273B59">
        <w:trPr>
          <w:trHeight w:val="240"/>
          <w:jc w:val="center"/>
        </w:trPr>
        <w:tc>
          <w:tcPr>
            <w:tcW w:w="4876" w:type="dxa"/>
            <w:tcBorders>
              <w:top w:val="nil"/>
              <w:left w:val="nil"/>
              <w:bottom w:val="nil"/>
              <w:right w:val="nil"/>
            </w:tcBorders>
          </w:tcPr>
          <w:p w14:paraId="74D9C35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128B4EE" w14:textId="77777777" w:rsidR="00547D6E" w:rsidRPr="00955AAB" w:rsidRDefault="00547D6E" w:rsidP="00273B59">
            <w:pPr>
              <w:pStyle w:val="AmColumnHeading"/>
            </w:pPr>
            <w:r w:rsidRPr="00955AAB">
              <w:t>Amendment</w:t>
            </w:r>
          </w:p>
        </w:tc>
      </w:tr>
      <w:tr w:rsidR="00955AAB" w:rsidRPr="00955AAB" w14:paraId="3A022E78" w14:textId="77777777" w:rsidTr="00273B59">
        <w:trPr>
          <w:jc w:val="center"/>
        </w:trPr>
        <w:tc>
          <w:tcPr>
            <w:tcW w:w="4876" w:type="dxa"/>
            <w:tcBorders>
              <w:top w:val="nil"/>
              <w:left w:val="nil"/>
              <w:bottom w:val="nil"/>
              <w:right w:val="nil"/>
            </w:tcBorders>
          </w:tcPr>
          <w:p w14:paraId="5140A29C" w14:textId="77777777" w:rsidR="00547D6E" w:rsidRPr="00955AAB" w:rsidRDefault="00547D6E" w:rsidP="00273B59">
            <w:pPr>
              <w:pStyle w:val="Normal6a"/>
            </w:pPr>
          </w:p>
        </w:tc>
        <w:tc>
          <w:tcPr>
            <w:tcW w:w="4876" w:type="dxa"/>
            <w:tcBorders>
              <w:top w:val="nil"/>
              <w:left w:val="nil"/>
              <w:bottom w:val="nil"/>
              <w:right w:val="nil"/>
            </w:tcBorders>
          </w:tcPr>
          <w:p w14:paraId="37AB199B" w14:textId="77777777" w:rsidR="00547D6E" w:rsidRPr="00955AAB" w:rsidRDefault="00547D6E" w:rsidP="00273B59">
            <w:pPr>
              <w:pStyle w:val="Normal6a"/>
              <w:jc w:val="center"/>
            </w:pPr>
            <w:r w:rsidRPr="00955AAB">
              <w:rPr>
                <w:b/>
                <w:i/>
              </w:rPr>
              <w:t>Article 6a</w:t>
            </w:r>
            <w:r w:rsidRPr="00955AAB">
              <w:tab/>
            </w:r>
          </w:p>
        </w:tc>
      </w:tr>
      <w:tr w:rsidR="00955AAB" w:rsidRPr="00955AAB" w14:paraId="44D9F7BD" w14:textId="77777777" w:rsidTr="00273B59">
        <w:trPr>
          <w:jc w:val="center"/>
        </w:trPr>
        <w:tc>
          <w:tcPr>
            <w:tcW w:w="4876" w:type="dxa"/>
            <w:tcBorders>
              <w:top w:val="nil"/>
              <w:left w:val="nil"/>
              <w:bottom w:val="nil"/>
              <w:right w:val="nil"/>
            </w:tcBorders>
          </w:tcPr>
          <w:p w14:paraId="00BD7F4C" w14:textId="77777777" w:rsidR="00547D6E" w:rsidRPr="00955AAB" w:rsidRDefault="00547D6E" w:rsidP="00273B59">
            <w:pPr>
              <w:pStyle w:val="Normal6a"/>
            </w:pPr>
          </w:p>
        </w:tc>
        <w:tc>
          <w:tcPr>
            <w:tcW w:w="4876" w:type="dxa"/>
            <w:tcBorders>
              <w:top w:val="nil"/>
              <w:left w:val="nil"/>
              <w:bottom w:val="nil"/>
              <w:right w:val="nil"/>
            </w:tcBorders>
          </w:tcPr>
          <w:p w14:paraId="00C947F3" w14:textId="77777777" w:rsidR="00547D6E" w:rsidRPr="00955AAB" w:rsidRDefault="00547D6E" w:rsidP="00273B59">
            <w:pPr>
              <w:pStyle w:val="Normal6a"/>
              <w:jc w:val="center"/>
            </w:pPr>
            <w:r w:rsidRPr="00955AAB">
              <w:rPr>
                <w:b/>
                <w:i/>
              </w:rPr>
              <w:t>SME and start-up proportionality</w:t>
            </w:r>
          </w:p>
        </w:tc>
      </w:tr>
      <w:tr w:rsidR="00955AAB" w:rsidRPr="00955AAB" w14:paraId="7EBEADED" w14:textId="77777777" w:rsidTr="00273B59">
        <w:trPr>
          <w:jc w:val="center"/>
        </w:trPr>
        <w:tc>
          <w:tcPr>
            <w:tcW w:w="4876" w:type="dxa"/>
            <w:tcBorders>
              <w:top w:val="nil"/>
              <w:left w:val="nil"/>
              <w:bottom w:val="nil"/>
              <w:right w:val="nil"/>
            </w:tcBorders>
          </w:tcPr>
          <w:p w14:paraId="7901F76A" w14:textId="77777777" w:rsidR="00547D6E" w:rsidRPr="00955AAB" w:rsidRDefault="00547D6E" w:rsidP="00273B59">
            <w:pPr>
              <w:pStyle w:val="Normal6a"/>
            </w:pPr>
          </w:p>
        </w:tc>
        <w:tc>
          <w:tcPr>
            <w:tcW w:w="4876" w:type="dxa"/>
            <w:tcBorders>
              <w:top w:val="nil"/>
              <w:left w:val="nil"/>
              <w:bottom w:val="nil"/>
              <w:right w:val="nil"/>
            </w:tcBorders>
          </w:tcPr>
          <w:p w14:paraId="5B7DA8B9" w14:textId="77777777" w:rsidR="00547D6E" w:rsidRPr="00955AAB" w:rsidRDefault="00547D6E" w:rsidP="00273B59">
            <w:pPr>
              <w:pStyle w:val="Normal6a"/>
            </w:pPr>
            <w:r w:rsidRPr="00955AAB">
              <w:rPr>
                <w:b/>
                <w:i/>
              </w:rPr>
              <w:t xml:space="preserve">1. Administrative requirements, fees and documentation obligations applicable to </w:t>
            </w:r>
            <w:r w:rsidRPr="00955AAB">
              <w:rPr>
                <w:b/>
                <w:i/>
              </w:rPr>
              <w:lastRenderedPageBreak/>
              <w:t>SMEs, start-ups, scale-ups, university spin-offs and non-commercial research organisations shall be proportionate to the size, risk profile and stage of development of the project.</w:t>
            </w:r>
          </w:p>
        </w:tc>
      </w:tr>
      <w:tr w:rsidR="00955AAB" w:rsidRPr="00955AAB" w14:paraId="531055BF" w14:textId="77777777" w:rsidTr="00273B59">
        <w:trPr>
          <w:jc w:val="center"/>
        </w:trPr>
        <w:tc>
          <w:tcPr>
            <w:tcW w:w="4876" w:type="dxa"/>
            <w:tcBorders>
              <w:top w:val="nil"/>
              <w:left w:val="nil"/>
              <w:bottom w:val="nil"/>
              <w:right w:val="nil"/>
            </w:tcBorders>
          </w:tcPr>
          <w:p w14:paraId="74234C70" w14:textId="77777777" w:rsidR="00547D6E" w:rsidRPr="00955AAB" w:rsidRDefault="00547D6E" w:rsidP="00273B59">
            <w:pPr>
              <w:pStyle w:val="Normal6a"/>
            </w:pPr>
          </w:p>
        </w:tc>
        <w:tc>
          <w:tcPr>
            <w:tcW w:w="4876" w:type="dxa"/>
            <w:tcBorders>
              <w:top w:val="nil"/>
              <w:left w:val="nil"/>
              <w:bottom w:val="nil"/>
              <w:right w:val="nil"/>
            </w:tcBorders>
          </w:tcPr>
          <w:p w14:paraId="093861E5" w14:textId="77777777" w:rsidR="00547D6E" w:rsidRPr="00955AAB" w:rsidRDefault="00547D6E" w:rsidP="00273B59">
            <w:pPr>
              <w:pStyle w:val="Normal6a"/>
            </w:pPr>
            <w:r w:rsidRPr="00955AAB">
              <w:rPr>
                <w:b/>
                <w:i/>
              </w:rPr>
              <w:t>2. Member States shall, where appropriate, provide simplified guidance, pre-submission advice, reduced administrative fees or staged documentation requirements for the entities referred to in paragraph 1.</w:t>
            </w:r>
          </w:p>
        </w:tc>
      </w:tr>
      <w:tr w:rsidR="00955AAB" w:rsidRPr="00955AAB" w14:paraId="40A11248" w14:textId="77777777" w:rsidTr="00273B59">
        <w:trPr>
          <w:jc w:val="center"/>
        </w:trPr>
        <w:tc>
          <w:tcPr>
            <w:tcW w:w="4876" w:type="dxa"/>
            <w:tcBorders>
              <w:top w:val="nil"/>
              <w:left w:val="nil"/>
              <w:bottom w:val="nil"/>
              <w:right w:val="nil"/>
            </w:tcBorders>
          </w:tcPr>
          <w:p w14:paraId="34B66C22" w14:textId="77777777" w:rsidR="00547D6E" w:rsidRPr="00955AAB" w:rsidRDefault="00547D6E" w:rsidP="00273B59">
            <w:pPr>
              <w:pStyle w:val="Normal6a"/>
            </w:pPr>
          </w:p>
        </w:tc>
        <w:tc>
          <w:tcPr>
            <w:tcW w:w="4876" w:type="dxa"/>
            <w:tcBorders>
              <w:top w:val="nil"/>
              <w:left w:val="nil"/>
              <w:bottom w:val="nil"/>
              <w:right w:val="nil"/>
            </w:tcBorders>
          </w:tcPr>
          <w:p w14:paraId="555F35D5" w14:textId="77777777" w:rsidR="00547D6E" w:rsidRPr="00955AAB" w:rsidRDefault="00547D6E" w:rsidP="00273B59">
            <w:pPr>
              <w:pStyle w:val="Normal6a"/>
            </w:pPr>
            <w:r w:rsidRPr="00955AAB">
              <w:rPr>
                <w:b/>
                <w:i/>
              </w:rPr>
              <w:t>3. Simplification under this Article shall not reduce substantive requirements relating to safety, ethics, informed consent, data protection, biosecurity or environmental protection.</w:t>
            </w:r>
          </w:p>
        </w:tc>
      </w:tr>
    </w:tbl>
    <w:p w14:paraId="7E472F31"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BEA5F3E" w14:textId="77777777" w:rsidR="00547D6E" w:rsidRPr="00955AAB" w:rsidRDefault="00547D6E" w:rsidP="00547D6E">
      <w:r w:rsidRPr="00955AAB">
        <w:rPr>
          <w:rStyle w:val="HideTWBExt"/>
        </w:rPr>
        <w:t>&lt;/Amend&gt;</w:t>
      </w:r>
    </w:p>
    <w:p w14:paraId="40537AD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1576</w:t>
      </w:r>
      <w:r w:rsidRPr="00955AAB">
        <w:rPr>
          <w:rStyle w:val="HideTWBExt"/>
          <w:b w:val="0"/>
        </w:rPr>
        <w:t>&lt;/NumAm&gt;</w:t>
      </w:r>
    </w:p>
    <w:p w14:paraId="5D9B8A6D"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331A6405" w14:textId="77777777" w:rsidR="00547D6E" w:rsidRPr="00955AAB" w:rsidRDefault="00547D6E" w:rsidP="00547D6E">
      <w:pPr>
        <w:pStyle w:val="NormalBold"/>
      </w:pPr>
      <w:r w:rsidRPr="00955AAB">
        <w:rPr>
          <w:rStyle w:val="HideTWBExt"/>
          <w:b w:val="0"/>
        </w:rPr>
        <w:t>&lt;/RepeatBlock-By&gt;</w:t>
      </w:r>
    </w:p>
    <w:p w14:paraId="167BE74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A64C2B3" w14:textId="77777777" w:rsidR="00547D6E" w:rsidRPr="00955AAB" w:rsidRDefault="00547D6E" w:rsidP="00547D6E">
      <w:pPr>
        <w:pStyle w:val="NormalBold"/>
      </w:pPr>
      <w:r w:rsidRPr="00955AAB">
        <w:rPr>
          <w:rStyle w:val="HideTWBExt"/>
          <w:b w:val="0"/>
        </w:rPr>
        <w:t>&lt;Article&gt;</w:t>
      </w:r>
      <w:r w:rsidRPr="00955AAB">
        <w:t>Article 7</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1657EA6" w14:textId="77777777" w:rsidTr="00273B59">
        <w:trPr>
          <w:trHeight w:hRule="exact" w:val="240"/>
          <w:jc w:val="center"/>
        </w:trPr>
        <w:tc>
          <w:tcPr>
            <w:tcW w:w="9752" w:type="dxa"/>
            <w:gridSpan w:val="2"/>
            <w:tcBorders>
              <w:top w:val="nil"/>
              <w:left w:val="nil"/>
              <w:bottom w:val="nil"/>
              <w:right w:val="nil"/>
            </w:tcBorders>
          </w:tcPr>
          <w:p w14:paraId="768E0512" w14:textId="77777777" w:rsidR="00547D6E" w:rsidRPr="00955AAB" w:rsidRDefault="00547D6E" w:rsidP="00273B59"/>
        </w:tc>
      </w:tr>
      <w:tr w:rsidR="00955AAB" w:rsidRPr="00955AAB" w14:paraId="77B05A8F" w14:textId="77777777" w:rsidTr="00273B59">
        <w:trPr>
          <w:trHeight w:val="240"/>
          <w:jc w:val="center"/>
        </w:trPr>
        <w:tc>
          <w:tcPr>
            <w:tcW w:w="4876" w:type="dxa"/>
            <w:tcBorders>
              <w:top w:val="nil"/>
              <w:left w:val="nil"/>
              <w:bottom w:val="nil"/>
              <w:right w:val="nil"/>
            </w:tcBorders>
          </w:tcPr>
          <w:p w14:paraId="6DB86A9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6DD025C" w14:textId="77777777" w:rsidR="00547D6E" w:rsidRPr="00955AAB" w:rsidRDefault="00547D6E" w:rsidP="00273B59">
            <w:pPr>
              <w:pStyle w:val="AmColumnHeading"/>
            </w:pPr>
            <w:r w:rsidRPr="00955AAB">
              <w:t>Amendment</w:t>
            </w:r>
          </w:p>
        </w:tc>
      </w:tr>
      <w:tr w:rsidR="00955AAB" w:rsidRPr="00955AAB" w14:paraId="00FEDE5B" w14:textId="77777777" w:rsidTr="00273B59">
        <w:trPr>
          <w:jc w:val="center"/>
        </w:trPr>
        <w:tc>
          <w:tcPr>
            <w:tcW w:w="4876" w:type="dxa"/>
            <w:tcBorders>
              <w:top w:val="nil"/>
              <w:left w:val="nil"/>
              <w:bottom w:val="nil"/>
              <w:right w:val="nil"/>
            </w:tcBorders>
          </w:tcPr>
          <w:p w14:paraId="438F29AB" w14:textId="77777777" w:rsidR="00547D6E" w:rsidRPr="00955AAB" w:rsidRDefault="00547D6E" w:rsidP="00273B59">
            <w:pPr>
              <w:pStyle w:val="Normal6a"/>
              <w:jc w:val="center"/>
            </w:pPr>
            <w:r w:rsidRPr="00955AAB">
              <w:rPr>
                <w:b/>
                <w:i/>
              </w:rPr>
              <w:t>Article 7</w:t>
            </w:r>
            <w:r w:rsidRPr="00955AAB">
              <w:tab/>
            </w:r>
          </w:p>
        </w:tc>
        <w:tc>
          <w:tcPr>
            <w:tcW w:w="4876" w:type="dxa"/>
            <w:tcBorders>
              <w:top w:val="nil"/>
              <w:left w:val="nil"/>
              <w:bottom w:val="nil"/>
              <w:right w:val="nil"/>
            </w:tcBorders>
          </w:tcPr>
          <w:p w14:paraId="663E5990" w14:textId="77777777" w:rsidR="00547D6E" w:rsidRPr="00955AAB" w:rsidRDefault="00547D6E" w:rsidP="00273B59">
            <w:pPr>
              <w:pStyle w:val="Normal6a"/>
            </w:pPr>
            <w:r w:rsidRPr="00955AAB">
              <w:rPr>
                <w:b/>
                <w:i/>
              </w:rPr>
              <w:t>deleted</w:t>
            </w:r>
          </w:p>
        </w:tc>
      </w:tr>
      <w:tr w:rsidR="00955AAB" w:rsidRPr="00955AAB" w14:paraId="3DF8486E" w14:textId="77777777" w:rsidTr="00273B59">
        <w:trPr>
          <w:jc w:val="center"/>
        </w:trPr>
        <w:tc>
          <w:tcPr>
            <w:tcW w:w="4876" w:type="dxa"/>
            <w:tcBorders>
              <w:top w:val="nil"/>
              <w:left w:val="nil"/>
              <w:bottom w:val="nil"/>
              <w:right w:val="nil"/>
            </w:tcBorders>
          </w:tcPr>
          <w:p w14:paraId="4CA4F1E5" w14:textId="77777777" w:rsidR="00547D6E" w:rsidRPr="00955AAB" w:rsidRDefault="00547D6E" w:rsidP="00273B59">
            <w:pPr>
              <w:pStyle w:val="Normal6a"/>
              <w:jc w:val="center"/>
            </w:pPr>
            <w:r w:rsidRPr="00955AAB">
              <w:rPr>
                <w:b/>
                <w:i/>
              </w:rPr>
              <w:t>Designation of the competent authority responsible for assessing applications for recognition of health biotechnology strategic projects and high-impact health biotechnology strategic projects</w:t>
            </w:r>
          </w:p>
        </w:tc>
        <w:tc>
          <w:tcPr>
            <w:tcW w:w="4876" w:type="dxa"/>
            <w:tcBorders>
              <w:top w:val="nil"/>
              <w:left w:val="nil"/>
              <w:bottom w:val="nil"/>
              <w:right w:val="nil"/>
            </w:tcBorders>
          </w:tcPr>
          <w:p w14:paraId="6EE0B7CE" w14:textId="77777777" w:rsidR="00547D6E" w:rsidRPr="00955AAB" w:rsidRDefault="00547D6E" w:rsidP="00273B59">
            <w:pPr>
              <w:pStyle w:val="Normal6a"/>
            </w:pPr>
          </w:p>
        </w:tc>
      </w:tr>
      <w:tr w:rsidR="00955AAB" w:rsidRPr="00955AAB" w14:paraId="398F2E4C" w14:textId="77777777" w:rsidTr="00273B59">
        <w:trPr>
          <w:jc w:val="center"/>
        </w:trPr>
        <w:tc>
          <w:tcPr>
            <w:tcW w:w="4876" w:type="dxa"/>
            <w:tcBorders>
              <w:top w:val="nil"/>
              <w:left w:val="nil"/>
              <w:bottom w:val="nil"/>
              <w:right w:val="nil"/>
            </w:tcBorders>
          </w:tcPr>
          <w:p w14:paraId="78FF81B1" w14:textId="77777777" w:rsidR="00547D6E" w:rsidRPr="00955AAB" w:rsidRDefault="00547D6E" w:rsidP="00273B59">
            <w:pPr>
              <w:pStyle w:val="Normal6a"/>
            </w:pPr>
            <w:r w:rsidRPr="00955AAB">
              <w:rPr>
                <w:b/>
                <w:i/>
              </w:rPr>
              <w:t>1. Member States shall designate an authority (‘the designated authority’) responsible for assessing applications for recognition of health biotechnology strategic projects and high impact health biotechnology strategic projects.</w:t>
            </w:r>
          </w:p>
        </w:tc>
        <w:tc>
          <w:tcPr>
            <w:tcW w:w="4876" w:type="dxa"/>
            <w:tcBorders>
              <w:top w:val="nil"/>
              <w:left w:val="nil"/>
              <w:bottom w:val="nil"/>
              <w:right w:val="nil"/>
            </w:tcBorders>
          </w:tcPr>
          <w:p w14:paraId="7D1F6C6B" w14:textId="77777777" w:rsidR="00547D6E" w:rsidRPr="00955AAB" w:rsidRDefault="00547D6E" w:rsidP="00273B59">
            <w:pPr>
              <w:pStyle w:val="Normal6a"/>
            </w:pPr>
          </w:p>
        </w:tc>
      </w:tr>
      <w:tr w:rsidR="00955AAB" w:rsidRPr="00955AAB" w14:paraId="3A409939" w14:textId="77777777" w:rsidTr="00273B59">
        <w:trPr>
          <w:jc w:val="center"/>
        </w:trPr>
        <w:tc>
          <w:tcPr>
            <w:tcW w:w="4876" w:type="dxa"/>
            <w:tcBorders>
              <w:top w:val="nil"/>
              <w:left w:val="nil"/>
              <w:bottom w:val="nil"/>
              <w:right w:val="nil"/>
            </w:tcBorders>
          </w:tcPr>
          <w:p w14:paraId="44EFE2F7" w14:textId="77777777" w:rsidR="00547D6E" w:rsidRPr="00955AAB" w:rsidRDefault="00547D6E" w:rsidP="00273B59">
            <w:pPr>
              <w:pStyle w:val="Normal6a"/>
            </w:pPr>
            <w:r w:rsidRPr="00955AAB">
              <w:rPr>
                <w:b/>
                <w:i/>
              </w:rPr>
              <w:t>2. Member States shall inform the Commission within six months from the entry into force of this Regulation of the authority designated pursuant to paragraph 1.</w:t>
            </w:r>
          </w:p>
        </w:tc>
        <w:tc>
          <w:tcPr>
            <w:tcW w:w="4876" w:type="dxa"/>
            <w:tcBorders>
              <w:top w:val="nil"/>
              <w:left w:val="nil"/>
              <w:bottom w:val="nil"/>
              <w:right w:val="nil"/>
            </w:tcBorders>
          </w:tcPr>
          <w:p w14:paraId="41E2F0E7" w14:textId="77777777" w:rsidR="00547D6E" w:rsidRPr="00955AAB" w:rsidRDefault="00547D6E" w:rsidP="00273B59">
            <w:pPr>
              <w:pStyle w:val="Normal6a"/>
            </w:pPr>
          </w:p>
        </w:tc>
      </w:tr>
    </w:tbl>
    <w:p w14:paraId="5B42E83C"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0D43F68" w14:textId="77777777" w:rsidR="00547D6E" w:rsidRPr="00955AAB" w:rsidRDefault="00547D6E" w:rsidP="00547D6E">
      <w:r w:rsidRPr="00955AAB">
        <w:rPr>
          <w:rStyle w:val="HideTWBExt"/>
        </w:rPr>
        <w:t>&lt;/Amend&gt;</w:t>
      </w:r>
    </w:p>
    <w:p w14:paraId="41BCCEF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1577</w:t>
      </w:r>
      <w:r w:rsidRPr="00955AAB">
        <w:rPr>
          <w:rStyle w:val="HideTWBExt"/>
          <w:b w:val="0"/>
        </w:rPr>
        <w:t>&lt;/NumAm&gt;</w:t>
      </w:r>
    </w:p>
    <w:p w14:paraId="035C7C6D"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0E1E18E6" w14:textId="77777777" w:rsidR="00547D6E" w:rsidRPr="00955AAB" w:rsidRDefault="00547D6E" w:rsidP="00547D6E">
      <w:pPr>
        <w:pStyle w:val="NormalBold"/>
      </w:pPr>
      <w:r w:rsidRPr="00955AAB">
        <w:rPr>
          <w:rStyle w:val="HideTWBExt"/>
          <w:b w:val="0"/>
        </w:rPr>
        <w:t>&lt;/RepeatBlock-By&gt;</w:t>
      </w:r>
    </w:p>
    <w:p w14:paraId="33ADE4F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1363838" w14:textId="77777777" w:rsidR="00547D6E" w:rsidRPr="00955AAB" w:rsidRDefault="00547D6E" w:rsidP="00547D6E">
      <w:pPr>
        <w:pStyle w:val="NormalBold"/>
      </w:pPr>
      <w:r w:rsidRPr="00955AAB">
        <w:rPr>
          <w:rStyle w:val="HideTWBExt"/>
          <w:b w:val="0"/>
        </w:rPr>
        <w:t>&lt;Article&gt;</w:t>
      </w:r>
      <w:r w:rsidRPr="00955AAB">
        <w:t>Article 7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7491008" w14:textId="77777777" w:rsidTr="00273B59">
        <w:trPr>
          <w:trHeight w:hRule="exact" w:val="240"/>
          <w:jc w:val="center"/>
        </w:trPr>
        <w:tc>
          <w:tcPr>
            <w:tcW w:w="9752" w:type="dxa"/>
            <w:gridSpan w:val="2"/>
            <w:tcBorders>
              <w:top w:val="nil"/>
              <w:left w:val="nil"/>
              <w:bottom w:val="nil"/>
              <w:right w:val="nil"/>
            </w:tcBorders>
          </w:tcPr>
          <w:p w14:paraId="08177751" w14:textId="77777777" w:rsidR="00547D6E" w:rsidRPr="00955AAB" w:rsidRDefault="00547D6E" w:rsidP="00273B59"/>
        </w:tc>
      </w:tr>
      <w:tr w:rsidR="00955AAB" w:rsidRPr="00955AAB" w14:paraId="5388380B" w14:textId="77777777" w:rsidTr="00273B59">
        <w:trPr>
          <w:trHeight w:val="240"/>
          <w:jc w:val="center"/>
        </w:trPr>
        <w:tc>
          <w:tcPr>
            <w:tcW w:w="4876" w:type="dxa"/>
            <w:tcBorders>
              <w:top w:val="nil"/>
              <w:left w:val="nil"/>
              <w:bottom w:val="nil"/>
              <w:right w:val="nil"/>
            </w:tcBorders>
          </w:tcPr>
          <w:p w14:paraId="18F8BFD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9E3CEFB" w14:textId="77777777" w:rsidR="00547D6E" w:rsidRPr="00955AAB" w:rsidRDefault="00547D6E" w:rsidP="00273B59">
            <w:pPr>
              <w:pStyle w:val="AmColumnHeading"/>
            </w:pPr>
            <w:r w:rsidRPr="00955AAB">
              <w:t>Amendment</w:t>
            </w:r>
          </w:p>
        </w:tc>
      </w:tr>
      <w:tr w:rsidR="00955AAB" w:rsidRPr="00955AAB" w14:paraId="1C7DB3F2" w14:textId="77777777" w:rsidTr="00273B59">
        <w:trPr>
          <w:jc w:val="center"/>
        </w:trPr>
        <w:tc>
          <w:tcPr>
            <w:tcW w:w="4876" w:type="dxa"/>
            <w:tcBorders>
              <w:top w:val="nil"/>
              <w:left w:val="nil"/>
              <w:bottom w:val="nil"/>
              <w:right w:val="nil"/>
            </w:tcBorders>
          </w:tcPr>
          <w:p w14:paraId="2BDAD510" w14:textId="77777777" w:rsidR="00547D6E" w:rsidRPr="00955AAB" w:rsidRDefault="00547D6E" w:rsidP="00273B59">
            <w:pPr>
              <w:pStyle w:val="Normal6a"/>
            </w:pPr>
            <w:r w:rsidRPr="00955AAB">
              <w:t>1.</w:t>
            </w:r>
            <w:r w:rsidRPr="00955AAB">
              <w:tab/>
              <w:t>Member States shall designate an authority (‘the designated authority’) responsible for assessing applications for recognition of health biotechnology strategic projects and high impact health biotechnology strategic projects.</w:t>
            </w:r>
          </w:p>
        </w:tc>
        <w:tc>
          <w:tcPr>
            <w:tcW w:w="4876" w:type="dxa"/>
            <w:tcBorders>
              <w:top w:val="nil"/>
              <w:left w:val="nil"/>
              <w:bottom w:val="nil"/>
              <w:right w:val="nil"/>
            </w:tcBorders>
          </w:tcPr>
          <w:p w14:paraId="052CA334" w14:textId="77777777" w:rsidR="00547D6E" w:rsidRPr="00955AAB" w:rsidRDefault="00547D6E" w:rsidP="00273B59">
            <w:pPr>
              <w:pStyle w:val="Normal6a"/>
            </w:pPr>
            <w:r w:rsidRPr="00955AAB">
              <w:t>1.</w:t>
            </w:r>
            <w:r w:rsidRPr="00955AAB">
              <w:tab/>
              <w:t xml:space="preserve">Member States shall designate an authority (‘the designated authority’) responsible for assessing applications for recognition of health biotechnology strategic projects and high impact health biotechnology strategic projects. </w:t>
            </w:r>
            <w:r w:rsidRPr="00955AAB">
              <w:rPr>
                <w:b/>
                <w:i/>
              </w:rPr>
              <w:t>The designated authority shall be able to assess all the selection criteria, particularly those related to compliance with ethical, environmental and social standards.</w:t>
            </w:r>
          </w:p>
        </w:tc>
      </w:tr>
    </w:tbl>
    <w:p w14:paraId="1D6D0B48"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B567DC1" w14:textId="77777777" w:rsidR="00547D6E" w:rsidRPr="00955AAB" w:rsidRDefault="00547D6E" w:rsidP="00547D6E">
      <w:r w:rsidRPr="00955AAB">
        <w:rPr>
          <w:rStyle w:val="HideTWBExt"/>
        </w:rPr>
        <w:t>&lt;/Amend&gt;</w:t>
      </w:r>
    </w:p>
    <w:p w14:paraId="60A76C6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1578</w:t>
      </w:r>
      <w:r w:rsidRPr="00955AAB">
        <w:rPr>
          <w:rStyle w:val="HideTWBExt"/>
          <w:b w:val="0"/>
        </w:rPr>
        <w:t>&lt;/NumAm&gt;</w:t>
      </w:r>
    </w:p>
    <w:p w14:paraId="11F5ED3B"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229AAD0D"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22EDA38A" w14:textId="77777777" w:rsidR="00547D6E" w:rsidRPr="00955AAB" w:rsidRDefault="00547D6E" w:rsidP="00547D6E">
      <w:pPr>
        <w:pStyle w:val="NormalBold"/>
      </w:pPr>
      <w:r w:rsidRPr="00955AAB">
        <w:rPr>
          <w:rStyle w:val="HideTWBExt"/>
          <w:b w:val="0"/>
        </w:rPr>
        <w:t>&lt;/RepeatBlock-By&gt;</w:t>
      </w:r>
    </w:p>
    <w:p w14:paraId="11A7BA7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AA9AFE3" w14:textId="77777777" w:rsidR="00547D6E" w:rsidRPr="00955AAB" w:rsidRDefault="00547D6E" w:rsidP="00547D6E">
      <w:pPr>
        <w:pStyle w:val="NormalBold"/>
      </w:pPr>
      <w:r w:rsidRPr="00955AAB">
        <w:rPr>
          <w:rStyle w:val="HideTWBExt"/>
          <w:b w:val="0"/>
        </w:rPr>
        <w:t>&lt;Article&gt;</w:t>
      </w:r>
      <w:r w:rsidRPr="00955AAB">
        <w:t>Article 7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8FEB24D" w14:textId="77777777" w:rsidTr="00273B59">
        <w:trPr>
          <w:trHeight w:hRule="exact" w:val="240"/>
          <w:jc w:val="center"/>
        </w:trPr>
        <w:tc>
          <w:tcPr>
            <w:tcW w:w="9752" w:type="dxa"/>
            <w:gridSpan w:val="2"/>
            <w:tcBorders>
              <w:top w:val="nil"/>
              <w:left w:val="nil"/>
              <w:bottom w:val="nil"/>
              <w:right w:val="nil"/>
            </w:tcBorders>
          </w:tcPr>
          <w:p w14:paraId="0ACD81F1" w14:textId="77777777" w:rsidR="00547D6E" w:rsidRPr="00955AAB" w:rsidRDefault="00547D6E" w:rsidP="00273B59"/>
        </w:tc>
      </w:tr>
      <w:tr w:rsidR="00955AAB" w:rsidRPr="00955AAB" w14:paraId="7ADEF54B" w14:textId="77777777" w:rsidTr="00273B59">
        <w:trPr>
          <w:trHeight w:val="240"/>
          <w:jc w:val="center"/>
        </w:trPr>
        <w:tc>
          <w:tcPr>
            <w:tcW w:w="4876" w:type="dxa"/>
            <w:tcBorders>
              <w:top w:val="nil"/>
              <w:left w:val="nil"/>
              <w:bottom w:val="nil"/>
              <w:right w:val="nil"/>
            </w:tcBorders>
          </w:tcPr>
          <w:p w14:paraId="2E0AECD8"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42CEF23" w14:textId="77777777" w:rsidR="00547D6E" w:rsidRPr="00955AAB" w:rsidRDefault="00547D6E" w:rsidP="00273B59">
            <w:pPr>
              <w:pStyle w:val="AmColumnHeading"/>
            </w:pPr>
            <w:r w:rsidRPr="00955AAB">
              <w:t>Amendment</w:t>
            </w:r>
          </w:p>
        </w:tc>
      </w:tr>
      <w:tr w:rsidR="00955AAB" w:rsidRPr="00955AAB" w14:paraId="4DA2C97E" w14:textId="77777777" w:rsidTr="00273B59">
        <w:trPr>
          <w:jc w:val="center"/>
        </w:trPr>
        <w:tc>
          <w:tcPr>
            <w:tcW w:w="4876" w:type="dxa"/>
            <w:tcBorders>
              <w:top w:val="nil"/>
              <w:left w:val="nil"/>
              <w:bottom w:val="nil"/>
              <w:right w:val="nil"/>
            </w:tcBorders>
          </w:tcPr>
          <w:p w14:paraId="56752785" w14:textId="77777777" w:rsidR="00547D6E" w:rsidRPr="00955AAB" w:rsidRDefault="00547D6E" w:rsidP="00273B59">
            <w:pPr>
              <w:pStyle w:val="Normal6a"/>
            </w:pPr>
            <w:r w:rsidRPr="00955AAB">
              <w:t>1.</w:t>
            </w:r>
            <w:r w:rsidRPr="00955AAB">
              <w:tab/>
              <w:t>Member States shall designate an authority (‘the designated authority’) responsible for assessing applications for recognition of health biotechnology strategic projects and high impact health biotechnology strategic projects.</w:t>
            </w:r>
          </w:p>
        </w:tc>
        <w:tc>
          <w:tcPr>
            <w:tcW w:w="4876" w:type="dxa"/>
            <w:tcBorders>
              <w:top w:val="nil"/>
              <w:left w:val="nil"/>
              <w:bottom w:val="nil"/>
              <w:right w:val="nil"/>
            </w:tcBorders>
          </w:tcPr>
          <w:p w14:paraId="6779FB19" w14:textId="77777777" w:rsidR="00547D6E" w:rsidRPr="00955AAB" w:rsidRDefault="00547D6E" w:rsidP="00273B59">
            <w:pPr>
              <w:pStyle w:val="Normal6a"/>
            </w:pPr>
            <w:r w:rsidRPr="00955AAB">
              <w:t>1.</w:t>
            </w:r>
            <w:r w:rsidRPr="00955AAB">
              <w:tab/>
              <w:t xml:space="preserve">Member States shall designate an authority (‘the designated authority’) responsible for assessing applications for recognition of health biotechnology strategic projects and high impact health biotechnology strategic projects. </w:t>
            </w:r>
            <w:r w:rsidRPr="00955AAB">
              <w:rPr>
                <w:b/>
                <w:i/>
              </w:rPr>
              <w:t>The designated authority shall have a primary mandate oriented towards the protection of public health.</w:t>
            </w:r>
          </w:p>
        </w:tc>
      </w:tr>
    </w:tbl>
    <w:p w14:paraId="7918D7B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91770E0" w14:textId="77777777" w:rsidR="00547D6E" w:rsidRPr="00955AAB" w:rsidRDefault="00547D6E" w:rsidP="00547D6E">
      <w:r w:rsidRPr="00955AAB">
        <w:rPr>
          <w:rStyle w:val="HideTWBExt"/>
        </w:rPr>
        <w:lastRenderedPageBreak/>
        <w:t>&lt;/Amend&gt;</w:t>
      </w:r>
    </w:p>
    <w:p w14:paraId="030B4F7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1579</w:t>
      </w:r>
      <w:r w:rsidRPr="00955AAB">
        <w:rPr>
          <w:rStyle w:val="HideTWBExt"/>
          <w:b w:val="0"/>
        </w:rPr>
        <w:t>&lt;/NumAm&gt;</w:t>
      </w:r>
    </w:p>
    <w:p w14:paraId="63F43EC7"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2C193B21" w14:textId="77777777" w:rsidR="00547D6E" w:rsidRPr="00955AAB" w:rsidRDefault="00547D6E" w:rsidP="00547D6E">
      <w:pPr>
        <w:pStyle w:val="NormalBold"/>
      </w:pPr>
      <w:r w:rsidRPr="00955AAB">
        <w:rPr>
          <w:rStyle w:val="HideTWBExt"/>
          <w:b w:val="0"/>
        </w:rPr>
        <w:t>&lt;/RepeatBlock-By&gt;</w:t>
      </w:r>
    </w:p>
    <w:p w14:paraId="5EFE1B8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5721EBF" w14:textId="77777777" w:rsidR="00547D6E" w:rsidRPr="00955AAB" w:rsidRDefault="00547D6E" w:rsidP="00547D6E">
      <w:pPr>
        <w:pStyle w:val="NormalBold"/>
      </w:pPr>
      <w:r w:rsidRPr="00955AAB">
        <w:rPr>
          <w:rStyle w:val="HideTWBExt"/>
          <w:b w:val="0"/>
        </w:rPr>
        <w:t>&lt;Article&gt;</w:t>
      </w:r>
      <w:r w:rsidRPr="00955AAB">
        <w:t>Article 7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93B0CFC" w14:textId="77777777" w:rsidTr="00273B59">
        <w:trPr>
          <w:trHeight w:hRule="exact" w:val="240"/>
          <w:jc w:val="center"/>
        </w:trPr>
        <w:tc>
          <w:tcPr>
            <w:tcW w:w="9752" w:type="dxa"/>
            <w:gridSpan w:val="2"/>
            <w:tcBorders>
              <w:top w:val="nil"/>
              <w:left w:val="nil"/>
              <w:bottom w:val="nil"/>
              <w:right w:val="nil"/>
            </w:tcBorders>
          </w:tcPr>
          <w:p w14:paraId="16125B08" w14:textId="77777777" w:rsidR="00547D6E" w:rsidRPr="00955AAB" w:rsidRDefault="00547D6E" w:rsidP="00273B59"/>
        </w:tc>
      </w:tr>
      <w:tr w:rsidR="00955AAB" w:rsidRPr="00955AAB" w14:paraId="0AB54664" w14:textId="77777777" w:rsidTr="00273B59">
        <w:trPr>
          <w:trHeight w:val="240"/>
          <w:jc w:val="center"/>
        </w:trPr>
        <w:tc>
          <w:tcPr>
            <w:tcW w:w="4876" w:type="dxa"/>
            <w:tcBorders>
              <w:top w:val="nil"/>
              <w:left w:val="nil"/>
              <w:bottom w:val="nil"/>
              <w:right w:val="nil"/>
            </w:tcBorders>
          </w:tcPr>
          <w:p w14:paraId="496DF98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B0ADC61" w14:textId="77777777" w:rsidR="00547D6E" w:rsidRPr="00955AAB" w:rsidRDefault="00547D6E" w:rsidP="00273B59">
            <w:pPr>
              <w:pStyle w:val="AmColumnHeading"/>
            </w:pPr>
            <w:r w:rsidRPr="00955AAB">
              <w:t>Amendment</w:t>
            </w:r>
          </w:p>
        </w:tc>
      </w:tr>
      <w:tr w:rsidR="00955AAB" w:rsidRPr="00955AAB" w14:paraId="50670F78" w14:textId="77777777" w:rsidTr="00273B59">
        <w:trPr>
          <w:jc w:val="center"/>
        </w:trPr>
        <w:tc>
          <w:tcPr>
            <w:tcW w:w="4876" w:type="dxa"/>
            <w:tcBorders>
              <w:top w:val="nil"/>
              <w:left w:val="nil"/>
              <w:bottom w:val="nil"/>
              <w:right w:val="nil"/>
            </w:tcBorders>
          </w:tcPr>
          <w:p w14:paraId="675A12F0" w14:textId="77777777" w:rsidR="00547D6E" w:rsidRPr="00955AAB" w:rsidRDefault="00547D6E" w:rsidP="00273B59">
            <w:pPr>
              <w:pStyle w:val="Normal6a"/>
            </w:pPr>
            <w:r w:rsidRPr="00955AAB">
              <w:t>1.</w:t>
            </w:r>
            <w:r w:rsidRPr="00955AAB">
              <w:tab/>
              <w:t>Member States shall designate an authority (‘the designated authority’) responsible for assessing applications for recognition of health biotechnology strategic projects and high impact health biotechnology strategic projects.</w:t>
            </w:r>
          </w:p>
        </w:tc>
        <w:tc>
          <w:tcPr>
            <w:tcW w:w="4876" w:type="dxa"/>
            <w:tcBorders>
              <w:top w:val="nil"/>
              <w:left w:val="nil"/>
              <w:bottom w:val="nil"/>
              <w:right w:val="nil"/>
            </w:tcBorders>
          </w:tcPr>
          <w:p w14:paraId="05956C44" w14:textId="77777777" w:rsidR="00547D6E" w:rsidRPr="00955AAB" w:rsidRDefault="00547D6E" w:rsidP="00273B59">
            <w:pPr>
              <w:pStyle w:val="Normal6a"/>
            </w:pPr>
            <w:r w:rsidRPr="00955AAB">
              <w:t>1.</w:t>
            </w:r>
            <w:r w:rsidRPr="00955AAB">
              <w:tab/>
              <w:t xml:space="preserve">Member States shall designate an authority (‘the designated authority’) </w:t>
            </w:r>
            <w:r w:rsidRPr="00955AAB">
              <w:rPr>
                <w:b/>
                <w:bCs/>
                <w:i/>
                <w:iCs/>
              </w:rPr>
              <w:t xml:space="preserve">with the requisite technical and scientific expertise which shall be </w:t>
            </w:r>
            <w:r w:rsidRPr="00955AAB">
              <w:t>responsible for assessing applications for recognition of health biotechnology strategic projects and high impact health biotechnology strategic projects.</w:t>
            </w:r>
          </w:p>
        </w:tc>
      </w:tr>
    </w:tbl>
    <w:p w14:paraId="1CC9533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728A895F" w14:textId="77777777" w:rsidR="00547D6E" w:rsidRPr="00955AAB" w:rsidRDefault="00547D6E" w:rsidP="00547D6E">
      <w:r w:rsidRPr="00955AAB">
        <w:rPr>
          <w:rStyle w:val="HideTWBExt"/>
        </w:rPr>
        <w:t>&lt;/Amend&gt;</w:t>
      </w:r>
    </w:p>
    <w:p w14:paraId="15856E8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1580</w:t>
      </w:r>
      <w:r w:rsidRPr="00955AAB">
        <w:rPr>
          <w:rStyle w:val="HideTWBExt"/>
          <w:b w:val="0"/>
        </w:rPr>
        <w:t>&lt;/NumAm&gt;</w:t>
      </w:r>
    </w:p>
    <w:p w14:paraId="3AEE9E7E"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6F431300" w14:textId="77777777" w:rsidR="00547D6E" w:rsidRPr="00955AAB" w:rsidRDefault="00547D6E" w:rsidP="00547D6E">
      <w:pPr>
        <w:pStyle w:val="NormalBold"/>
      </w:pPr>
      <w:r w:rsidRPr="00955AAB">
        <w:rPr>
          <w:rStyle w:val="HideTWBExt"/>
          <w:b w:val="0"/>
        </w:rPr>
        <w:t>&lt;/RepeatBlock-By&gt;</w:t>
      </w:r>
    </w:p>
    <w:p w14:paraId="7B3CCEE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6DB3189" w14:textId="77777777" w:rsidR="00547D6E" w:rsidRPr="00955AAB" w:rsidRDefault="00547D6E" w:rsidP="00547D6E">
      <w:pPr>
        <w:pStyle w:val="NormalBold"/>
      </w:pPr>
      <w:r w:rsidRPr="00955AAB">
        <w:rPr>
          <w:rStyle w:val="HideTWBExt"/>
          <w:b w:val="0"/>
        </w:rPr>
        <w:t>&lt;Article&gt;</w:t>
      </w:r>
      <w:r w:rsidRPr="00955AAB">
        <w:t>Article 7 – paragraph 1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48E27AF" w14:textId="77777777" w:rsidTr="00273B59">
        <w:trPr>
          <w:trHeight w:hRule="exact" w:val="240"/>
          <w:jc w:val="center"/>
        </w:trPr>
        <w:tc>
          <w:tcPr>
            <w:tcW w:w="9752" w:type="dxa"/>
            <w:gridSpan w:val="2"/>
            <w:tcBorders>
              <w:top w:val="nil"/>
              <w:left w:val="nil"/>
              <w:bottom w:val="nil"/>
              <w:right w:val="nil"/>
            </w:tcBorders>
          </w:tcPr>
          <w:p w14:paraId="02085414" w14:textId="77777777" w:rsidR="00547D6E" w:rsidRPr="00955AAB" w:rsidRDefault="00547D6E" w:rsidP="00273B59"/>
        </w:tc>
      </w:tr>
      <w:tr w:rsidR="00955AAB" w:rsidRPr="00955AAB" w14:paraId="4ADA3CDA" w14:textId="77777777" w:rsidTr="00273B59">
        <w:trPr>
          <w:trHeight w:val="240"/>
          <w:jc w:val="center"/>
        </w:trPr>
        <w:tc>
          <w:tcPr>
            <w:tcW w:w="4876" w:type="dxa"/>
            <w:tcBorders>
              <w:top w:val="nil"/>
              <w:left w:val="nil"/>
              <w:bottom w:val="nil"/>
              <w:right w:val="nil"/>
            </w:tcBorders>
          </w:tcPr>
          <w:p w14:paraId="2C9522B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060C108" w14:textId="77777777" w:rsidR="00547D6E" w:rsidRPr="00955AAB" w:rsidRDefault="00547D6E" w:rsidP="00273B59">
            <w:pPr>
              <w:pStyle w:val="AmColumnHeading"/>
            </w:pPr>
            <w:r w:rsidRPr="00955AAB">
              <w:t>Amendment</w:t>
            </w:r>
          </w:p>
        </w:tc>
      </w:tr>
      <w:tr w:rsidR="00955AAB" w:rsidRPr="00955AAB" w14:paraId="3F0AFBD1" w14:textId="77777777" w:rsidTr="00273B59">
        <w:trPr>
          <w:jc w:val="center"/>
        </w:trPr>
        <w:tc>
          <w:tcPr>
            <w:tcW w:w="4876" w:type="dxa"/>
            <w:tcBorders>
              <w:top w:val="nil"/>
              <w:left w:val="nil"/>
              <w:bottom w:val="nil"/>
              <w:right w:val="nil"/>
            </w:tcBorders>
          </w:tcPr>
          <w:p w14:paraId="315D553B" w14:textId="77777777" w:rsidR="00547D6E" w:rsidRPr="00955AAB" w:rsidRDefault="00547D6E" w:rsidP="00273B59">
            <w:pPr>
              <w:pStyle w:val="Normal6a"/>
            </w:pPr>
          </w:p>
        </w:tc>
        <w:tc>
          <w:tcPr>
            <w:tcW w:w="4876" w:type="dxa"/>
            <w:tcBorders>
              <w:top w:val="nil"/>
              <w:left w:val="nil"/>
              <w:bottom w:val="nil"/>
              <w:right w:val="nil"/>
            </w:tcBorders>
          </w:tcPr>
          <w:p w14:paraId="649B90B2" w14:textId="77777777" w:rsidR="00547D6E" w:rsidRPr="00955AAB" w:rsidRDefault="00547D6E" w:rsidP="00273B59">
            <w:pPr>
              <w:pStyle w:val="Normal6a"/>
            </w:pPr>
            <w:r w:rsidRPr="00955AAB">
              <w:rPr>
                <w:b/>
                <w:i/>
              </w:rPr>
              <w:t>1a.</w:t>
            </w:r>
            <w:r w:rsidRPr="00955AAB">
              <w:tab/>
            </w:r>
            <w:r w:rsidRPr="00955AAB">
              <w:rPr>
                <w:b/>
                <w:i/>
              </w:rPr>
              <w:t>Member States shall establish clear, coordinated and predictable administrative arrangements, including a Single Point of Contact capable of coordinating permitting, environmental, planning and health-related procedures across competent authorities.</w:t>
            </w:r>
          </w:p>
        </w:tc>
      </w:tr>
    </w:tbl>
    <w:p w14:paraId="236B642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9ED32B5" w14:textId="77777777" w:rsidR="00547D6E" w:rsidRPr="00955AAB" w:rsidRDefault="00547D6E" w:rsidP="00547D6E">
      <w:r w:rsidRPr="00955AAB">
        <w:rPr>
          <w:rStyle w:val="HideTWBExt"/>
        </w:rPr>
        <w:t>&lt;/Amend&gt;</w:t>
      </w:r>
    </w:p>
    <w:p w14:paraId="029B5CF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1581</w:t>
      </w:r>
      <w:r w:rsidRPr="00955AAB">
        <w:rPr>
          <w:rStyle w:val="HideTWBExt"/>
          <w:b w:val="0"/>
        </w:rPr>
        <w:t>&lt;/NumAm&gt;</w:t>
      </w:r>
    </w:p>
    <w:p w14:paraId="1D4B64BA" w14:textId="77777777" w:rsidR="00547D6E" w:rsidRPr="00955AAB" w:rsidRDefault="00547D6E" w:rsidP="00547D6E">
      <w:pPr>
        <w:pStyle w:val="NormalBold"/>
      </w:pPr>
      <w:r w:rsidRPr="00955AAB">
        <w:rPr>
          <w:rStyle w:val="HideTWBExt"/>
          <w:b w:val="0"/>
        </w:rPr>
        <w:t>&lt;RepeatBlock-By&gt;&lt;Members&gt;</w:t>
      </w:r>
      <w:r w:rsidRPr="00955AAB">
        <w:t>Aurelijus Veryga</w:t>
      </w:r>
      <w:r w:rsidRPr="00955AAB">
        <w:rPr>
          <w:rStyle w:val="HideTWBExt"/>
          <w:b w:val="0"/>
        </w:rPr>
        <w:t>&lt;/Members&gt;</w:t>
      </w:r>
    </w:p>
    <w:p w14:paraId="7063EEFD" w14:textId="77777777" w:rsidR="00547D6E" w:rsidRPr="00955AAB" w:rsidRDefault="00547D6E" w:rsidP="00547D6E">
      <w:pPr>
        <w:pStyle w:val="NormalBold"/>
      </w:pPr>
      <w:r w:rsidRPr="00955AAB">
        <w:rPr>
          <w:rStyle w:val="HideTWBExt"/>
          <w:b w:val="0"/>
        </w:rPr>
        <w:t>&lt;/RepeatBlock-By&gt;</w:t>
      </w:r>
    </w:p>
    <w:p w14:paraId="44D45253"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0672215" w14:textId="77777777" w:rsidR="00547D6E" w:rsidRPr="00955AAB" w:rsidRDefault="00547D6E" w:rsidP="00547D6E">
      <w:pPr>
        <w:pStyle w:val="NormalBold"/>
      </w:pPr>
      <w:r w:rsidRPr="00955AAB">
        <w:rPr>
          <w:rStyle w:val="HideTWBExt"/>
          <w:b w:val="0"/>
        </w:rPr>
        <w:t>&lt;Article&gt;</w:t>
      </w:r>
      <w:r w:rsidRPr="00955AAB">
        <w:t>Article 7 – paragraph 1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CBD88C0" w14:textId="77777777" w:rsidTr="00273B59">
        <w:trPr>
          <w:trHeight w:hRule="exact" w:val="240"/>
          <w:jc w:val="center"/>
        </w:trPr>
        <w:tc>
          <w:tcPr>
            <w:tcW w:w="9752" w:type="dxa"/>
            <w:gridSpan w:val="2"/>
            <w:tcBorders>
              <w:top w:val="nil"/>
              <w:left w:val="nil"/>
              <w:bottom w:val="nil"/>
              <w:right w:val="nil"/>
            </w:tcBorders>
          </w:tcPr>
          <w:p w14:paraId="2F9330A2" w14:textId="77777777" w:rsidR="00547D6E" w:rsidRPr="00955AAB" w:rsidRDefault="00547D6E" w:rsidP="00273B59"/>
        </w:tc>
      </w:tr>
      <w:tr w:rsidR="00955AAB" w:rsidRPr="00955AAB" w14:paraId="4F352190" w14:textId="77777777" w:rsidTr="00273B59">
        <w:trPr>
          <w:trHeight w:val="240"/>
          <w:jc w:val="center"/>
        </w:trPr>
        <w:tc>
          <w:tcPr>
            <w:tcW w:w="4876" w:type="dxa"/>
            <w:tcBorders>
              <w:top w:val="nil"/>
              <w:left w:val="nil"/>
              <w:bottom w:val="nil"/>
              <w:right w:val="nil"/>
            </w:tcBorders>
          </w:tcPr>
          <w:p w14:paraId="4E33F5AE" w14:textId="77777777" w:rsidR="00547D6E" w:rsidRPr="00955AAB" w:rsidRDefault="00547D6E" w:rsidP="00273B59">
            <w:pPr>
              <w:pStyle w:val="AmColumnHeading"/>
            </w:pPr>
            <w:r w:rsidRPr="00955AAB">
              <w:lastRenderedPageBreak/>
              <w:t>Text proposed by the Commission</w:t>
            </w:r>
          </w:p>
        </w:tc>
        <w:tc>
          <w:tcPr>
            <w:tcW w:w="4876" w:type="dxa"/>
            <w:tcBorders>
              <w:top w:val="nil"/>
              <w:left w:val="nil"/>
              <w:bottom w:val="nil"/>
              <w:right w:val="nil"/>
            </w:tcBorders>
          </w:tcPr>
          <w:p w14:paraId="3A64FC70" w14:textId="77777777" w:rsidR="00547D6E" w:rsidRPr="00955AAB" w:rsidRDefault="00547D6E" w:rsidP="00273B59">
            <w:pPr>
              <w:pStyle w:val="AmColumnHeading"/>
            </w:pPr>
            <w:r w:rsidRPr="00955AAB">
              <w:t>Amendment</w:t>
            </w:r>
          </w:p>
        </w:tc>
      </w:tr>
      <w:tr w:rsidR="00955AAB" w:rsidRPr="00955AAB" w14:paraId="61436928" w14:textId="77777777" w:rsidTr="00273B59">
        <w:trPr>
          <w:jc w:val="center"/>
        </w:trPr>
        <w:tc>
          <w:tcPr>
            <w:tcW w:w="4876" w:type="dxa"/>
            <w:tcBorders>
              <w:top w:val="nil"/>
              <w:left w:val="nil"/>
              <w:bottom w:val="nil"/>
              <w:right w:val="nil"/>
            </w:tcBorders>
          </w:tcPr>
          <w:p w14:paraId="44557917" w14:textId="77777777" w:rsidR="00547D6E" w:rsidRPr="00955AAB" w:rsidRDefault="00547D6E" w:rsidP="00273B59">
            <w:pPr>
              <w:pStyle w:val="Normal6a"/>
            </w:pPr>
          </w:p>
        </w:tc>
        <w:tc>
          <w:tcPr>
            <w:tcW w:w="4876" w:type="dxa"/>
            <w:tcBorders>
              <w:top w:val="nil"/>
              <w:left w:val="nil"/>
              <w:bottom w:val="nil"/>
              <w:right w:val="nil"/>
            </w:tcBorders>
          </w:tcPr>
          <w:p w14:paraId="1E1330CA" w14:textId="77777777" w:rsidR="00547D6E" w:rsidRPr="00955AAB" w:rsidRDefault="00547D6E" w:rsidP="00273B59">
            <w:pPr>
              <w:pStyle w:val="Normal6a"/>
            </w:pPr>
            <w:r w:rsidRPr="00955AAB">
              <w:rPr>
                <w:b/>
                <w:i/>
              </w:rPr>
              <w:t>1a.</w:t>
            </w:r>
            <w:r w:rsidRPr="00955AAB">
              <w:tab/>
            </w:r>
            <w:r w:rsidRPr="00955AAB">
              <w:rPr>
                <w:b/>
                <w:i/>
              </w:rPr>
              <w:t>Member States shall establish clear, coordinated and predictable administrative arrangements, including a Single Point of Contact capable of coordinating permitting, environmental, planning and health-related procedures across competent authorities.</w:t>
            </w:r>
          </w:p>
        </w:tc>
      </w:tr>
    </w:tbl>
    <w:p w14:paraId="7226111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969F52C" w14:textId="77777777" w:rsidR="00547D6E" w:rsidRPr="00955AAB" w:rsidRDefault="00547D6E" w:rsidP="00547D6E">
      <w:r w:rsidRPr="00955AAB">
        <w:rPr>
          <w:rStyle w:val="HideTWBExt"/>
        </w:rPr>
        <w:t>&lt;/Amend&gt;</w:t>
      </w:r>
    </w:p>
    <w:p w14:paraId="532C80D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1582</w:t>
      </w:r>
      <w:r w:rsidRPr="00955AAB">
        <w:rPr>
          <w:rStyle w:val="HideTWBExt"/>
          <w:b w:val="0"/>
        </w:rPr>
        <w:t>&lt;/NumAm&gt;</w:t>
      </w:r>
    </w:p>
    <w:p w14:paraId="6D57B409"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58A2A7BE" w14:textId="77777777" w:rsidR="00547D6E" w:rsidRPr="00955AAB" w:rsidRDefault="00547D6E" w:rsidP="00547D6E">
      <w:pPr>
        <w:pStyle w:val="NormalBold"/>
      </w:pPr>
      <w:r w:rsidRPr="00955AAB">
        <w:rPr>
          <w:rStyle w:val="HideTWBExt"/>
          <w:b w:val="0"/>
        </w:rPr>
        <w:t>&lt;/RepeatBlock-By&gt;</w:t>
      </w:r>
    </w:p>
    <w:p w14:paraId="730A023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2039174" w14:textId="77777777" w:rsidR="00547D6E" w:rsidRPr="00955AAB" w:rsidRDefault="00547D6E" w:rsidP="00547D6E">
      <w:pPr>
        <w:pStyle w:val="NormalBold"/>
      </w:pPr>
      <w:r w:rsidRPr="00955AAB">
        <w:rPr>
          <w:rStyle w:val="HideTWBExt"/>
          <w:b w:val="0"/>
        </w:rPr>
        <w:t>&lt;Article&gt;</w:t>
      </w:r>
      <w:r w:rsidRPr="00955AAB">
        <w:t>Article 7 – paragraph 1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C2504AD" w14:textId="77777777" w:rsidTr="00273B59">
        <w:trPr>
          <w:trHeight w:hRule="exact" w:val="240"/>
          <w:jc w:val="center"/>
        </w:trPr>
        <w:tc>
          <w:tcPr>
            <w:tcW w:w="9752" w:type="dxa"/>
            <w:gridSpan w:val="2"/>
            <w:tcBorders>
              <w:top w:val="nil"/>
              <w:left w:val="nil"/>
              <w:bottom w:val="nil"/>
              <w:right w:val="nil"/>
            </w:tcBorders>
          </w:tcPr>
          <w:p w14:paraId="3DF0060D" w14:textId="77777777" w:rsidR="00547D6E" w:rsidRPr="00955AAB" w:rsidRDefault="00547D6E" w:rsidP="00273B59"/>
        </w:tc>
      </w:tr>
      <w:tr w:rsidR="00955AAB" w:rsidRPr="00955AAB" w14:paraId="6894EBC9" w14:textId="77777777" w:rsidTr="00273B59">
        <w:trPr>
          <w:trHeight w:val="240"/>
          <w:jc w:val="center"/>
        </w:trPr>
        <w:tc>
          <w:tcPr>
            <w:tcW w:w="4876" w:type="dxa"/>
            <w:tcBorders>
              <w:top w:val="nil"/>
              <w:left w:val="nil"/>
              <w:bottom w:val="nil"/>
              <w:right w:val="nil"/>
            </w:tcBorders>
          </w:tcPr>
          <w:p w14:paraId="7331468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46B6F2D" w14:textId="77777777" w:rsidR="00547D6E" w:rsidRPr="00955AAB" w:rsidRDefault="00547D6E" w:rsidP="00273B59">
            <w:pPr>
              <w:pStyle w:val="AmColumnHeading"/>
            </w:pPr>
            <w:r w:rsidRPr="00955AAB">
              <w:t>Amendment</w:t>
            </w:r>
          </w:p>
        </w:tc>
      </w:tr>
      <w:tr w:rsidR="00955AAB" w:rsidRPr="00955AAB" w14:paraId="6BC5D528" w14:textId="77777777" w:rsidTr="00273B59">
        <w:trPr>
          <w:jc w:val="center"/>
        </w:trPr>
        <w:tc>
          <w:tcPr>
            <w:tcW w:w="4876" w:type="dxa"/>
            <w:tcBorders>
              <w:top w:val="nil"/>
              <w:left w:val="nil"/>
              <w:bottom w:val="nil"/>
              <w:right w:val="nil"/>
            </w:tcBorders>
          </w:tcPr>
          <w:p w14:paraId="34266113" w14:textId="77777777" w:rsidR="00547D6E" w:rsidRPr="00955AAB" w:rsidRDefault="00547D6E" w:rsidP="00273B59">
            <w:pPr>
              <w:pStyle w:val="Normal6a"/>
            </w:pPr>
          </w:p>
        </w:tc>
        <w:tc>
          <w:tcPr>
            <w:tcW w:w="4876" w:type="dxa"/>
            <w:tcBorders>
              <w:top w:val="nil"/>
              <w:left w:val="nil"/>
              <w:bottom w:val="nil"/>
              <w:right w:val="nil"/>
            </w:tcBorders>
          </w:tcPr>
          <w:p w14:paraId="3F66F4B0" w14:textId="77777777" w:rsidR="00547D6E" w:rsidRPr="00955AAB" w:rsidRDefault="00547D6E" w:rsidP="00273B59">
            <w:pPr>
              <w:pStyle w:val="Normal6a"/>
            </w:pPr>
            <w:r w:rsidRPr="00955AAB">
              <w:rPr>
                <w:b/>
                <w:i/>
              </w:rPr>
              <w:t>1a.</w:t>
            </w:r>
            <w:r w:rsidRPr="00955AAB">
              <w:tab/>
            </w:r>
            <w:r w:rsidRPr="00955AAB">
              <w:rPr>
                <w:b/>
                <w:i/>
              </w:rPr>
              <w:t xml:space="preserve">A Member State may designate more than one authority and shall provide the resources necessary for the successful conclusion of the procedure, </w:t>
            </w:r>
            <w:proofErr w:type="gramStart"/>
            <w:r w:rsidRPr="00955AAB">
              <w:rPr>
                <w:b/>
                <w:i/>
              </w:rPr>
              <w:t>in particular through</w:t>
            </w:r>
            <w:proofErr w:type="gramEnd"/>
            <w:r w:rsidRPr="00955AAB">
              <w:rPr>
                <w:b/>
                <w:i/>
              </w:rPr>
              <w:t xml:space="preserve"> involvement of staff with expertise and knowledge.</w:t>
            </w:r>
          </w:p>
        </w:tc>
      </w:tr>
    </w:tbl>
    <w:p w14:paraId="1F8F5BD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9C307C4" w14:textId="77777777" w:rsidR="00547D6E" w:rsidRPr="00955AAB" w:rsidRDefault="00547D6E" w:rsidP="00547D6E">
      <w:r w:rsidRPr="00955AAB">
        <w:rPr>
          <w:rStyle w:val="HideTWBExt"/>
        </w:rPr>
        <w:t>&lt;/Amend&gt;</w:t>
      </w:r>
    </w:p>
    <w:p w14:paraId="3FFCDB4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1583</w:t>
      </w:r>
      <w:r w:rsidRPr="00955AAB">
        <w:rPr>
          <w:rStyle w:val="HideTWBExt"/>
          <w:b w:val="0"/>
        </w:rPr>
        <w:t>&lt;/NumAm&gt;</w:t>
      </w:r>
    </w:p>
    <w:p w14:paraId="627508A9"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w:t>
      </w:r>
      <w:r w:rsidRPr="00955AAB">
        <w:rPr>
          <w:rStyle w:val="HideTWBExt"/>
          <w:b w:val="0"/>
        </w:rPr>
        <w:t>&lt;/Members&gt;</w:t>
      </w:r>
    </w:p>
    <w:p w14:paraId="3EDA1B61" w14:textId="77777777" w:rsidR="00547D6E" w:rsidRPr="00955AAB" w:rsidRDefault="00547D6E" w:rsidP="00547D6E">
      <w:pPr>
        <w:pStyle w:val="NormalBold"/>
      </w:pPr>
      <w:r w:rsidRPr="00955AAB">
        <w:rPr>
          <w:rStyle w:val="HideTWBExt"/>
          <w:b w:val="0"/>
        </w:rPr>
        <w:t>&lt;/RepeatBlock-By&gt;</w:t>
      </w:r>
    </w:p>
    <w:p w14:paraId="505925D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70E7005" w14:textId="77777777" w:rsidR="00547D6E" w:rsidRPr="00955AAB" w:rsidRDefault="00547D6E" w:rsidP="00547D6E">
      <w:pPr>
        <w:pStyle w:val="NormalBold"/>
      </w:pPr>
      <w:r w:rsidRPr="00955AAB">
        <w:rPr>
          <w:rStyle w:val="HideTWBExt"/>
          <w:b w:val="0"/>
        </w:rPr>
        <w:t>&lt;Article&gt;</w:t>
      </w:r>
      <w:r w:rsidRPr="00955AAB">
        <w:t>Article 7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3EFC4F1" w14:textId="77777777" w:rsidTr="00273B59">
        <w:trPr>
          <w:trHeight w:hRule="exact" w:val="240"/>
          <w:jc w:val="center"/>
        </w:trPr>
        <w:tc>
          <w:tcPr>
            <w:tcW w:w="9752" w:type="dxa"/>
            <w:gridSpan w:val="2"/>
            <w:tcBorders>
              <w:top w:val="nil"/>
              <w:left w:val="nil"/>
              <w:bottom w:val="nil"/>
              <w:right w:val="nil"/>
            </w:tcBorders>
          </w:tcPr>
          <w:p w14:paraId="4FEC3666" w14:textId="77777777" w:rsidR="00547D6E" w:rsidRPr="00955AAB" w:rsidRDefault="00547D6E" w:rsidP="00273B59"/>
        </w:tc>
      </w:tr>
      <w:tr w:rsidR="00955AAB" w:rsidRPr="00955AAB" w14:paraId="1366D306" w14:textId="77777777" w:rsidTr="00273B59">
        <w:trPr>
          <w:trHeight w:val="240"/>
          <w:jc w:val="center"/>
        </w:trPr>
        <w:tc>
          <w:tcPr>
            <w:tcW w:w="4876" w:type="dxa"/>
            <w:tcBorders>
              <w:top w:val="nil"/>
              <w:left w:val="nil"/>
              <w:bottom w:val="nil"/>
              <w:right w:val="nil"/>
            </w:tcBorders>
          </w:tcPr>
          <w:p w14:paraId="10631BE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53167C5" w14:textId="77777777" w:rsidR="00547D6E" w:rsidRPr="00955AAB" w:rsidRDefault="00547D6E" w:rsidP="00273B59">
            <w:pPr>
              <w:pStyle w:val="AmColumnHeading"/>
            </w:pPr>
            <w:r w:rsidRPr="00955AAB">
              <w:t>Amendment</w:t>
            </w:r>
          </w:p>
        </w:tc>
      </w:tr>
      <w:tr w:rsidR="00955AAB" w:rsidRPr="00955AAB" w14:paraId="345076F3" w14:textId="77777777" w:rsidTr="00273B59">
        <w:trPr>
          <w:jc w:val="center"/>
        </w:trPr>
        <w:tc>
          <w:tcPr>
            <w:tcW w:w="4876" w:type="dxa"/>
            <w:tcBorders>
              <w:top w:val="nil"/>
              <w:left w:val="nil"/>
              <w:bottom w:val="nil"/>
              <w:right w:val="nil"/>
            </w:tcBorders>
          </w:tcPr>
          <w:p w14:paraId="6ABA5A94" w14:textId="77777777" w:rsidR="00547D6E" w:rsidRPr="00955AAB" w:rsidRDefault="00547D6E" w:rsidP="00273B59">
            <w:pPr>
              <w:pStyle w:val="Normal6a"/>
            </w:pPr>
            <w:r w:rsidRPr="00955AAB">
              <w:t>2.</w:t>
            </w:r>
            <w:r w:rsidRPr="00955AAB">
              <w:tab/>
              <w:t xml:space="preserve">Member States shall inform the Commission within </w:t>
            </w:r>
            <w:r w:rsidRPr="00955AAB">
              <w:rPr>
                <w:b/>
                <w:i/>
              </w:rPr>
              <w:t>six</w:t>
            </w:r>
            <w:r w:rsidRPr="00955AAB">
              <w:t xml:space="preserve"> months from the entry into force of this Regulation of the authority designated pursuant to paragraph 1.</w:t>
            </w:r>
          </w:p>
        </w:tc>
        <w:tc>
          <w:tcPr>
            <w:tcW w:w="4876" w:type="dxa"/>
            <w:tcBorders>
              <w:top w:val="nil"/>
              <w:left w:val="nil"/>
              <w:bottom w:val="nil"/>
              <w:right w:val="nil"/>
            </w:tcBorders>
          </w:tcPr>
          <w:p w14:paraId="0A31D1F6" w14:textId="77777777" w:rsidR="00547D6E" w:rsidRPr="00955AAB" w:rsidRDefault="00547D6E" w:rsidP="00273B59">
            <w:pPr>
              <w:pStyle w:val="Normal6a"/>
            </w:pPr>
            <w:r w:rsidRPr="00955AAB">
              <w:t>2.</w:t>
            </w:r>
            <w:r w:rsidRPr="00955AAB">
              <w:tab/>
              <w:t xml:space="preserve">Member States shall inform the Commission within </w:t>
            </w:r>
            <w:r w:rsidRPr="00955AAB">
              <w:rPr>
                <w:b/>
                <w:i/>
              </w:rPr>
              <w:t>three</w:t>
            </w:r>
            <w:r w:rsidRPr="00955AAB">
              <w:t xml:space="preserve"> months from the entry into force of this Regulation of the authority designated pursuant to paragraph 1.</w:t>
            </w:r>
          </w:p>
        </w:tc>
      </w:tr>
    </w:tbl>
    <w:p w14:paraId="0DF0250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0C9C587" w14:textId="77777777" w:rsidR="00547D6E" w:rsidRPr="00955AAB" w:rsidRDefault="00547D6E" w:rsidP="00547D6E">
      <w:r w:rsidRPr="00955AAB">
        <w:rPr>
          <w:rStyle w:val="HideTWBExt"/>
        </w:rPr>
        <w:lastRenderedPageBreak/>
        <w:t>&lt;/Amend&gt;</w:t>
      </w:r>
    </w:p>
    <w:p w14:paraId="07E7983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1584</w:t>
      </w:r>
      <w:r w:rsidRPr="00955AAB">
        <w:rPr>
          <w:rStyle w:val="HideTWBExt"/>
          <w:b w:val="0"/>
        </w:rPr>
        <w:t>&lt;/NumAm&gt;</w:t>
      </w:r>
    </w:p>
    <w:p w14:paraId="5AC862A8"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547DA298" w14:textId="77777777" w:rsidR="00547D6E" w:rsidRPr="00955AAB" w:rsidRDefault="00547D6E" w:rsidP="00547D6E">
      <w:pPr>
        <w:pStyle w:val="NormalBold"/>
      </w:pPr>
      <w:r w:rsidRPr="00955AAB">
        <w:rPr>
          <w:rStyle w:val="HideTWBExt"/>
          <w:b w:val="0"/>
        </w:rPr>
        <w:t>&lt;/RepeatBlock-By&gt;</w:t>
      </w:r>
    </w:p>
    <w:p w14:paraId="72D379B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5F10273" w14:textId="77777777" w:rsidR="00547D6E" w:rsidRPr="00955AAB" w:rsidRDefault="00547D6E" w:rsidP="00547D6E">
      <w:pPr>
        <w:pStyle w:val="NormalBold"/>
      </w:pPr>
      <w:r w:rsidRPr="00955AAB">
        <w:rPr>
          <w:rStyle w:val="HideTWBExt"/>
          <w:b w:val="0"/>
        </w:rPr>
        <w:t>&lt;Article&gt;</w:t>
      </w:r>
      <w:r w:rsidRPr="00955AAB">
        <w:t>Article 7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271B73F" w14:textId="77777777" w:rsidTr="00273B59">
        <w:trPr>
          <w:trHeight w:hRule="exact" w:val="240"/>
          <w:jc w:val="center"/>
        </w:trPr>
        <w:tc>
          <w:tcPr>
            <w:tcW w:w="9752" w:type="dxa"/>
            <w:gridSpan w:val="2"/>
            <w:tcBorders>
              <w:top w:val="nil"/>
              <w:left w:val="nil"/>
              <w:bottom w:val="nil"/>
              <w:right w:val="nil"/>
            </w:tcBorders>
          </w:tcPr>
          <w:p w14:paraId="79F7CC9E" w14:textId="77777777" w:rsidR="00547D6E" w:rsidRPr="00955AAB" w:rsidRDefault="00547D6E" w:rsidP="00273B59"/>
        </w:tc>
      </w:tr>
      <w:tr w:rsidR="00955AAB" w:rsidRPr="00955AAB" w14:paraId="4E588DB6" w14:textId="77777777" w:rsidTr="00273B59">
        <w:trPr>
          <w:trHeight w:val="240"/>
          <w:jc w:val="center"/>
        </w:trPr>
        <w:tc>
          <w:tcPr>
            <w:tcW w:w="4876" w:type="dxa"/>
            <w:tcBorders>
              <w:top w:val="nil"/>
              <w:left w:val="nil"/>
              <w:bottom w:val="nil"/>
              <w:right w:val="nil"/>
            </w:tcBorders>
          </w:tcPr>
          <w:p w14:paraId="4F8FAA7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58AF151" w14:textId="77777777" w:rsidR="00547D6E" w:rsidRPr="00955AAB" w:rsidRDefault="00547D6E" w:rsidP="00273B59">
            <w:pPr>
              <w:pStyle w:val="AmColumnHeading"/>
            </w:pPr>
            <w:r w:rsidRPr="00955AAB">
              <w:t>Amendment</w:t>
            </w:r>
          </w:p>
        </w:tc>
      </w:tr>
      <w:tr w:rsidR="00955AAB" w:rsidRPr="00955AAB" w14:paraId="47AF7841" w14:textId="77777777" w:rsidTr="00273B59">
        <w:trPr>
          <w:jc w:val="center"/>
        </w:trPr>
        <w:tc>
          <w:tcPr>
            <w:tcW w:w="4876" w:type="dxa"/>
            <w:tcBorders>
              <w:top w:val="nil"/>
              <w:left w:val="nil"/>
              <w:bottom w:val="nil"/>
              <w:right w:val="nil"/>
            </w:tcBorders>
          </w:tcPr>
          <w:p w14:paraId="36415E6D" w14:textId="77777777" w:rsidR="00547D6E" w:rsidRPr="00955AAB" w:rsidRDefault="00547D6E" w:rsidP="00273B59">
            <w:pPr>
              <w:pStyle w:val="Normal6a"/>
            </w:pPr>
          </w:p>
        </w:tc>
        <w:tc>
          <w:tcPr>
            <w:tcW w:w="4876" w:type="dxa"/>
            <w:tcBorders>
              <w:top w:val="nil"/>
              <w:left w:val="nil"/>
              <w:bottom w:val="nil"/>
              <w:right w:val="nil"/>
            </w:tcBorders>
          </w:tcPr>
          <w:p w14:paraId="04D0573D" w14:textId="77777777" w:rsidR="00547D6E" w:rsidRPr="00955AAB" w:rsidRDefault="00547D6E" w:rsidP="00273B59">
            <w:pPr>
              <w:pStyle w:val="Normal6a"/>
            </w:pPr>
            <w:r w:rsidRPr="00955AAB">
              <w:rPr>
                <w:b/>
                <w:i/>
              </w:rPr>
              <w:t>2a.</w:t>
            </w:r>
            <w:r w:rsidRPr="00955AAB">
              <w:tab/>
            </w:r>
            <w:r w:rsidRPr="00955AAB">
              <w:rPr>
                <w:b/>
                <w:i/>
              </w:rPr>
              <w:t>The designated authorities shall cooperate with the intellectual property offices of the Member States and the relevant Union bodies with a view to safeguarding and making best use of research findings.</w:t>
            </w:r>
          </w:p>
        </w:tc>
      </w:tr>
    </w:tbl>
    <w:p w14:paraId="31A53F3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2B75EBA8" w14:textId="77777777" w:rsidR="00547D6E" w:rsidRPr="00955AAB" w:rsidRDefault="00547D6E" w:rsidP="00547D6E">
      <w:r w:rsidRPr="00955AAB">
        <w:rPr>
          <w:rStyle w:val="HideTWBExt"/>
        </w:rPr>
        <w:t>&lt;/Amend&gt;</w:t>
      </w:r>
    </w:p>
    <w:p w14:paraId="3010B28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1585</w:t>
      </w:r>
      <w:r w:rsidRPr="00955AAB">
        <w:rPr>
          <w:rStyle w:val="HideTWBExt"/>
          <w:b w:val="0"/>
        </w:rPr>
        <w:t>&lt;/NumAm&gt;</w:t>
      </w:r>
    </w:p>
    <w:p w14:paraId="0B9D84BE"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34FA1A22" w14:textId="77777777" w:rsidR="00547D6E" w:rsidRPr="00955AAB" w:rsidRDefault="00547D6E" w:rsidP="00547D6E">
      <w:pPr>
        <w:pStyle w:val="NormalBold"/>
      </w:pPr>
      <w:r w:rsidRPr="00955AAB">
        <w:rPr>
          <w:rStyle w:val="HideTWBExt"/>
          <w:b w:val="0"/>
        </w:rPr>
        <w:t>&lt;/RepeatBlock-By&gt;</w:t>
      </w:r>
    </w:p>
    <w:p w14:paraId="79C94B2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A5568AB" w14:textId="77777777" w:rsidR="00547D6E" w:rsidRPr="00955AAB" w:rsidRDefault="00547D6E" w:rsidP="00547D6E">
      <w:pPr>
        <w:pStyle w:val="NormalBold"/>
      </w:pPr>
      <w:r w:rsidRPr="00955AAB">
        <w:rPr>
          <w:rStyle w:val="HideTWBExt"/>
          <w:b w:val="0"/>
        </w:rPr>
        <w:t>&lt;Article&gt;</w:t>
      </w:r>
      <w:r w:rsidRPr="00955AAB">
        <w:t>Article 7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034D4D6" w14:textId="77777777" w:rsidTr="00273B59">
        <w:trPr>
          <w:trHeight w:hRule="exact" w:val="240"/>
          <w:jc w:val="center"/>
        </w:trPr>
        <w:tc>
          <w:tcPr>
            <w:tcW w:w="9752" w:type="dxa"/>
            <w:gridSpan w:val="2"/>
            <w:tcBorders>
              <w:top w:val="nil"/>
              <w:left w:val="nil"/>
              <w:bottom w:val="nil"/>
              <w:right w:val="nil"/>
            </w:tcBorders>
          </w:tcPr>
          <w:p w14:paraId="799D3CDD" w14:textId="77777777" w:rsidR="00547D6E" w:rsidRPr="00955AAB" w:rsidRDefault="00547D6E" w:rsidP="00273B59"/>
        </w:tc>
      </w:tr>
      <w:tr w:rsidR="00955AAB" w:rsidRPr="00955AAB" w14:paraId="12D4C13A" w14:textId="77777777" w:rsidTr="00273B59">
        <w:trPr>
          <w:trHeight w:val="240"/>
          <w:jc w:val="center"/>
        </w:trPr>
        <w:tc>
          <w:tcPr>
            <w:tcW w:w="4876" w:type="dxa"/>
            <w:tcBorders>
              <w:top w:val="nil"/>
              <w:left w:val="nil"/>
              <w:bottom w:val="nil"/>
              <w:right w:val="nil"/>
            </w:tcBorders>
          </w:tcPr>
          <w:p w14:paraId="25D5D49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74A275C" w14:textId="77777777" w:rsidR="00547D6E" w:rsidRPr="00955AAB" w:rsidRDefault="00547D6E" w:rsidP="00273B59">
            <w:pPr>
              <w:pStyle w:val="AmColumnHeading"/>
            </w:pPr>
            <w:r w:rsidRPr="00955AAB">
              <w:t>Amendment</w:t>
            </w:r>
          </w:p>
        </w:tc>
      </w:tr>
      <w:tr w:rsidR="00955AAB" w:rsidRPr="00955AAB" w14:paraId="5CD417A0" w14:textId="77777777" w:rsidTr="00273B59">
        <w:trPr>
          <w:jc w:val="center"/>
        </w:trPr>
        <w:tc>
          <w:tcPr>
            <w:tcW w:w="4876" w:type="dxa"/>
            <w:tcBorders>
              <w:top w:val="nil"/>
              <w:left w:val="nil"/>
              <w:bottom w:val="nil"/>
              <w:right w:val="nil"/>
            </w:tcBorders>
          </w:tcPr>
          <w:p w14:paraId="07058885" w14:textId="77777777" w:rsidR="00547D6E" w:rsidRPr="00955AAB" w:rsidRDefault="00547D6E" w:rsidP="00273B59">
            <w:pPr>
              <w:pStyle w:val="Normal6a"/>
            </w:pPr>
          </w:p>
        </w:tc>
        <w:tc>
          <w:tcPr>
            <w:tcW w:w="4876" w:type="dxa"/>
            <w:tcBorders>
              <w:top w:val="nil"/>
              <w:left w:val="nil"/>
              <w:bottom w:val="nil"/>
              <w:right w:val="nil"/>
            </w:tcBorders>
          </w:tcPr>
          <w:p w14:paraId="7A52FD80" w14:textId="77777777" w:rsidR="00547D6E" w:rsidRPr="00955AAB" w:rsidRDefault="00547D6E" w:rsidP="00273B59">
            <w:pPr>
              <w:pStyle w:val="Normal6a"/>
              <w:jc w:val="center"/>
            </w:pPr>
            <w:r w:rsidRPr="00955AAB">
              <w:rPr>
                <w:b/>
                <w:i/>
              </w:rPr>
              <w:t>Article 7a</w:t>
            </w:r>
            <w:r w:rsidRPr="00955AAB">
              <w:tab/>
            </w:r>
          </w:p>
        </w:tc>
      </w:tr>
      <w:tr w:rsidR="00955AAB" w:rsidRPr="00955AAB" w14:paraId="2B72D5B2" w14:textId="77777777" w:rsidTr="00273B59">
        <w:trPr>
          <w:jc w:val="center"/>
        </w:trPr>
        <w:tc>
          <w:tcPr>
            <w:tcW w:w="4876" w:type="dxa"/>
            <w:tcBorders>
              <w:top w:val="nil"/>
              <w:left w:val="nil"/>
              <w:bottom w:val="nil"/>
              <w:right w:val="nil"/>
            </w:tcBorders>
          </w:tcPr>
          <w:p w14:paraId="4F9B4657" w14:textId="77777777" w:rsidR="00547D6E" w:rsidRPr="00955AAB" w:rsidRDefault="00547D6E" w:rsidP="00273B59">
            <w:pPr>
              <w:pStyle w:val="Normal6a"/>
            </w:pPr>
          </w:p>
        </w:tc>
        <w:tc>
          <w:tcPr>
            <w:tcW w:w="4876" w:type="dxa"/>
            <w:tcBorders>
              <w:top w:val="nil"/>
              <w:left w:val="nil"/>
              <w:bottom w:val="nil"/>
              <w:right w:val="nil"/>
            </w:tcBorders>
          </w:tcPr>
          <w:p w14:paraId="12E6630E" w14:textId="77777777" w:rsidR="00547D6E" w:rsidRPr="00955AAB" w:rsidRDefault="00547D6E" w:rsidP="00273B59">
            <w:pPr>
              <w:pStyle w:val="Normal6a"/>
              <w:jc w:val="center"/>
            </w:pPr>
            <w:r w:rsidRPr="00955AAB">
              <w:rPr>
                <w:b/>
                <w:i/>
              </w:rPr>
              <w:t>Mutual recognition and reuse of existing assessments</w:t>
            </w:r>
          </w:p>
        </w:tc>
      </w:tr>
      <w:tr w:rsidR="00955AAB" w:rsidRPr="00955AAB" w14:paraId="66075E8E" w14:textId="77777777" w:rsidTr="00273B59">
        <w:trPr>
          <w:jc w:val="center"/>
        </w:trPr>
        <w:tc>
          <w:tcPr>
            <w:tcW w:w="4876" w:type="dxa"/>
            <w:tcBorders>
              <w:top w:val="nil"/>
              <w:left w:val="nil"/>
              <w:bottom w:val="nil"/>
              <w:right w:val="nil"/>
            </w:tcBorders>
          </w:tcPr>
          <w:p w14:paraId="6F7CDDAF" w14:textId="77777777" w:rsidR="00547D6E" w:rsidRPr="00955AAB" w:rsidRDefault="00547D6E" w:rsidP="00273B59">
            <w:pPr>
              <w:pStyle w:val="Normal6a"/>
            </w:pPr>
          </w:p>
        </w:tc>
        <w:tc>
          <w:tcPr>
            <w:tcW w:w="4876" w:type="dxa"/>
            <w:tcBorders>
              <w:top w:val="nil"/>
              <w:left w:val="nil"/>
              <w:bottom w:val="nil"/>
              <w:right w:val="nil"/>
            </w:tcBorders>
          </w:tcPr>
          <w:p w14:paraId="2451827B" w14:textId="77777777" w:rsidR="00547D6E" w:rsidRPr="00955AAB" w:rsidRDefault="00547D6E" w:rsidP="00273B59">
            <w:pPr>
              <w:pStyle w:val="Normal6a"/>
            </w:pPr>
            <w:r w:rsidRPr="00955AAB">
              <w:rPr>
                <w:b/>
                <w:i/>
              </w:rPr>
              <w:t>1. Competent authorities shall recognise, or where appropriate rely on, studies, assessments, inspections, permits, authorisations, certificates or opinions already carried out or issued by a competent authority in another Member State for the same project, product, process, facility, activity or component, where those studies, assessments, inspections, permits, authorisations, certificates or opinions remain valid, applicable and up to date.</w:t>
            </w:r>
          </w:p>
        </w:tc>
      </w:tr>
      <w:tr w:rsidR="00955AAB" w:rsidRPr="00955AAB" w14:paraId="5FA716E3" w14:textId="77777777" w:rsidTr="00273B59">
        <w:trPr>
          <w:jc w:val="center"/>
        </w:trPr>
        <w:tc>
          <w:tcPr>
            <w:tcW w:w="4876" w:type="dxa"/>
            <w:tcBorders>
              <w:top w:val="nil"/>
              <w:left w:val="nil"/>
              <w:bottom w:val="nil"/>
              <w:right w:val="nil"/>
            </w:tcBorders>
          </w:tcPr>
          <w:p w14:paraId="43C35E6E" w14:textId="77777777" w:rsidR="00547D6E" w:rsidRPr="00955AAB" w:rsidRDefault="00547D6E" w:rsidP="00273B59">
            <w:pPr>
              <w:pStyle w:val="Normal6a"/>
            </w:pPr>
          </w:p>
        </w:tc>
        <w:tc>
          <w:tcPr>
            <w:tcW w:w="4876" w:type="dxa"/>
            <w:tcBorders>
              <w:top w:val="nil"/>
              <w:left w:val="nil"/>
              <w:bottom w:val="nil"/>
              <w:right w:val="nil"/>
            </w:tcBorders>
          </w:tcPr>
          <w:p w14:paraId="390A6A91" w14:textId="77777777" w:rsidR="00547D6E" w:rsidRPr="00955AAB" w:rsidRDefault="00547D6E" w:rsidP="00273B59">
            <w:pPr>
              <w:pStyle w:val="Normal6a"/>
            </w:pPr>
            <w:r w:rsidRPr="00955AAB">
              <w:rPr>
                <w:b/>
                <w:i/>
              </w:rPr>
              <w:t xml:space="preserve">2. Competent authorities shall not require the resubmission, repetition or duplication of studies, assessments, inspections or documentation solely on the ground that </w:t>
            </w:r>
            <w:r w:rsidRPr="00955AAB">
              <w:rPr>
                <w:b/>
                <w:i/>
              </w:rPr>
              <w:lastRenderedPageBreak/>
              <w:t>they were carried out or issued in another Member State.</w:t>
            </w:r>
          </w:p>
        </w:tc>
      </w:tr>
      <w:tr w:rsidR="00955AAB" w:rsidRPr="00955AAB" w14:paraId="0D515D32" w14:textId="77777777" w:rsidTr="00273B59">
        <w:trPr>
          <w:jc w:val="center"/>
        </w:trPr>
        <w:tc>
          <w:tcPr>
            <w:tcW w:w="4876" w:type="dxa"/>
            <w:tcBorders>
              <w:top w:val="nil"/>
              <w:left w:val="nil"/>
              <w:bottom w:val="nil"/>
              <w:right w:val="nil"/>
            </w:tcBorders>
          </w:tcPr>
          <w:p w14:paraId="2825F6FB" w14:textId="77777777" w:rsidR="00547D6E" w:rsidRPr="00955AAB" w:rsidRDefault="00547D6E" w:rsidP="00273B59">
            <w:pPr>
              <w:pStyle w:val="Normal6a"/>
            </w:pPr>
          </w:p>
        </w:tc>
        <w:tc>
          <w:tcPr>
            <w:tcW w:w="4876" w:type="dxa"/>
            <w:tcBorders>
              <w:top w:val="nil"/>
              <w:left w:val="nil"/>
              <w:bottom w:val="nil"/>
              <w:right w:val="nil"/>
            </w:tcBorders>
          </w:tcPr>
          <w:p w14:paraId="5380BFF8" w14:textId="77777777" w:rsidR="00547D6E" w:rsidRPr="00955AAB" w:rsidRDefault="00547D6E" w:rsidP="00273B59">
            <w:pPr>
              <w:pStyle w:val="Normal6a"/>
            </w:pPr>
            <w:r w:rsidRPr="00955AAB">
              <w:rPr>
                <w:b/>
                <w:i/>
              </w:rPr>
              <w:t>3. Paragraphs 1 and 2 shall not prevent a competent authority from carrying out an additional assessment where this is necessary and proportionate due to:</w:t>
            </w:r>
          </w:p>
        </w:tc>
      </w:tr>
      <w:tr w:rsidR="00955AAB" w:rsidRPr="00955AAB" w14:paraId="0F6B3BE9" w14:textId="77777777" w:rsidTr="00273B59">
        <w:trPr>
          <w:jc w:val="center"/>
        </w:trPr>
        <w:tc>
          <w:tcPr>
            <w:tcW w:w="4876" w:type="dxa"/>
            <w:tcBorders>
              <w:top w:val="nil"/>
              <w:left w:val="nil"/>
              <w:bottom w:val="nil"/>
              <w:right w:val="nil"/>
            </w:tcBorders>
          </w:tcPr>
          <w:p w14:paraId="05710150" w14:textId="77777777" w:rsidR="00547D6E" w:rsidRPr="00955AAB" w:rsidRDefault="00547D6E" w:rsidP="00273B59">
            <w:pPr>
              <w:pStyle w:val="Normal6a"/>
            </w:pPr>
          </w:p>
        </w:tc>
        <w:tc>
          <w:tcPr>
            <w:tcW w:w="4876" w:type="dxa"/>
            <w:tcBorders>
              <w:top w:val="nil"/>
              <w:left w:val="nil"/>
              <w:bottom w:val="nil"/>
              <w:right w:val="nil"/>
            </w:tcBorders>
          </w:tcPr>
          <w:p w14:paraId="5B4C0BBD" w14:textId="77777777" w:rsidR="00547D6E" w:rsidRPr="00955AAB" w:rsidRDefault="00547D6E" w:rsidP="00273B59">
            <w:pPr>
              <w:pStyle w:val="Normal6a"/>
            </w:pPr>
            <w:r w:rsidRPr="00955AAB">
              <w:rPr>
                <w:b/>
                <w:i/>
              </w:rPr>
              <w:t>(a) material differences in the project, product, process, facility, activity or component concerned;</w:t>
            </w:r>
          </w:p>
        </w:tc>
      </w:tr>
      <w:tr w:rsidR="00955AAB" w:rsidRPr="00955AAB" w14:paraId="0A09B182" w14:textId="77777777" w:rsidTr="00273B59">
        <w:trPr>
          <w:jc w:val="center"/>
        </w:trPr>
        <w:tc>
          <w:tcPr>
            <w:tcW w:w="4876" w:type="dxa"/>
            <w:tcBorders>
              <w:top w:val="nil"/>
              <w:left w:val="nil"/>
              <w:bottom w:val="nil"/>
              <w:right w:val="nil"/>
            </w:tcBorders>
          </w:tcPr>
          <w:p w14:paraId="1FE622DA" w14:textId="77777777" w:rsidR="00547D6E" w:rsidRPr="00955AAB" w:rsidRDefault="00547D6E" w:rsidP="00273B59">
            <w:pPr>
              <w:pStyle w:val="Normal6a"/>
            </w:pPr>
          </w:p>
        </w:tc>
        <w:tc>
          <w:tcPr>
            <w:tcW w:w="4876" w:type="dxa"/>
            <w:tcBorders>
              <w:top w:val="nil"/>
              <w:left w:val="nil"/>
              <w:bottom w:val="nil"/>
              <w:right w:val="nil"/>
            </w:tcBorders>
          </w:tcPr>
          <w:p w14:paraId="5AD3CA6E" w14:textId="77777777" w:rsidR="00547D6E" w:rsidRPr="00955AAB" w:rsidRDefault="00547D6E" w:rsidP="00273B59">
            <w:pPr>
              <w:pStyle w:val="Normal6a"/>
            </w:pPr>
            <w:r w:rsidRPr="00955AAB">
              <w:rPr>
                <w:b/>
                <w:i/>
              </w:rPr>
              <w:t>(b) site-specific environmental, planning, biosafety or public-health conditions;</w:t>
            </w:r>
          </w:p>
        </w:tc>
      </w:tr>
      <w:tr w:rsidR="00955AAB" w:rsidRPr="00955AAB" w14:paraId="24E2A993" w14:textId="77777777" w:rsidTr="00273B59">
        <w:trPr>
          <w:jc w:val="center"/>
        </w:trPr>
        <w:tc>
          <w:tcPr>
            <w:tcW w:w="4876" w:type="dxa"/>
            <w:tcBorders>
              <w:top w:val="nil"/>
              <w:left w:val="nil"/>
              <w:bottom w:val="nil"/>
              <w:right w:val="nil"/>
            </w:tcBorders>
          </w:tcPr>
          <w:p w14:paraId="30EB9002" w14:textId="77777777" w:rsidR="00547D6E" w:rsidRPr="00955AAB" w:rsidRDefault="00547D6E" w:rsidP="00273B59">
            <w:pPr>
              <w:pStyle w:val="Normal6a"/>
            </w:pPr>
          </w:p>
        </w:tc>
        <w:tc>
          <w:tcPr>
            <w:tcW w:w="4876" w:type="dxa"/>
            <w:tcBorders>
              <w:top w:val="nil"/>
              <w:left w:val="nil"/>
              <w:bottom w:val="nil"/>
              <w:right w:val="nil"/>
            </w:tcBorders>
          </w:tcPr>
          <w:p w14:paraId="58007704" w14:textId="77777777" w:rsidR="00547D6E" w:rsidRPr="00955AAB" w:rsidRDefault="00547D6E" w:rsidP="00273B59">
            <w:pPr>
              <w:pStyle w:val="Normal6a"/>
            </w:pPr>
            <w:r w:rsidRPr="00955AAB">
              <w:rPr>
                <w:b/>
                <w:i/>
              </w:rPr>
              <w:t>(c) new scientific evidence or a substantiated safety, biosecurity, ethical or data-protection concern;</w:t>
            </w:r>
          </w:p>
        </w:tc>
      </w:tr>
      <w:tr w:rsidR="00955AAB" w:rsidRPr="00955AAB" w14:paraId="02CE7E4B" w14:textId="77777777" w:rsidTr="00273B59">
        <w:trPr>
          <w:jc w:val="center"/>
        </w:trPr>
        <w:tc>
          <w:tcPr>
            <w:tcW w:w="4876" w:type="dxa"/>
            <w:tcBorders>
              <w:top w:val="nil"/>
              <w:left w:val="nil"/>
              <w:bottom w:val="nil"/>
              <w:right w:val="nil"/>
            </w:tcBorders>
          </w:tcPr>
          <w:p w14:paraId="26902D11" w14:textId="77777777" w:rsidR="00547D6E" w:rsidRPr="00955AAB" w:rsidRDefault="00547D6E" w:rsidP="00273B59">
            <w:pPr>
              <w:pStyle w:val="Normal6a"/>
            </w:pPr>
          </w:p>
        </w:tc>
        <w:tc>
          <w:tcPr>
            <w:tcW w:w="4876" w:type="dxa"/>
            <w:tcBorders>
              <w:top w:val="nil"/>
              <w:left w:val="nil"/>
              <w:bottom w:val="nil"/>
              <w:right w:val="nil"/>
            </w:tcBorders>
          </w:tcPr>
          <w:p w14:paraId="041DB5A7" w14:textId="77777777" w:rsidR="00547D6E" w:rsidRPr="00955AAB" w:rsidRDefault="00547D6E" w:rsidP="00273B59">
            <w:pPr>
              <w:pStyle w:val="Normal6a"/>
            </w:pPr>
            <w:r w:rsidRPr="00955AAB">
              <w:rPr>
                <w:b/>
                <w:i/>
              </w:rPr>
              <w:t>(d) the expiry, suspension or withdrawal of the relevant study, assessment, inspection, permit, authorisation, certificate or opinion; or</w:t>
            </w:r>
          </w:p>
        </w:tc>
      </w:tr>
      <w:tr w:rsidR="00955AAB" w:rsidRPr="00955AAB" w14:paraId="7A6ECAD7" w14:textId="77777777" w:rsidTr="00273B59">
        <w:trPr>
          <w:jc w:val="center"/>
        </w:trPr>
        <w:tc>
          <w:tcPr>
            <w:tcW w:w="4876" w:type="dxa"/>
            <w:tcBorders>
              <w:top w:val="nil"/>
              <w:left w:val="nil"/>
              <w:bottom w:val="nil"/>
              <w:right w:val="nil"/>
            </w:tcBorders>
          </w:tcPr>
          <w:p w14:paraId="46CFC6AE" w14:textId="77777777" w:rsidR="00547D6E" w:rsidRPr="00955AAB" w:rsidRDefault="00547D6E" w:rsidP="00273B59">
            <w:pPr>
              <w:pStyle w:val="Normal6a"/>
            </w:pPr>
          </w:p>
        </w:tc>
        <w:tc>
          <w:tcPr>
            <w:tcW w:w="4876" w:type="dxa"/>
            <w:tcBorders>
              <w:top w:val="nil"/>
              <w:left w:val="nil"/>
              <w:bottom w:val="nil"/>
              <w:right w:val="nil"/>
            </w:tcBorders>
          </w:tcPr>
          <w:p w14:paraId="2C05ED56" w14:textId="77777777" w:rsidR="00547D6E" w:rsidRPr="00955AAB" w:rsidRDefault="00547D6E" w:rsidP="00273B59">
            <w:pPr>
              <w:pStyle w:val="Normal6a"/>
            </w:pPr>
            <w:r w:rsidRPr="00955AAB">
              <w:rPr>
                <w:b/>
                <w:i/>
              </w:rPr>
              <w:t>(e) requirements laid down in Union law or in national law in areas not harmonised by Union law.</w:t>
            </w:r>
          </w:p>
        </w:tc>
      </w:tr>
      <w:tr w:rsidR="00955AAB" w:rsidRPr="00955AAB" w14:paraId="522FD398" w14:textId="77777777" w:rsidTr="00273B59">
        <w:trPr>
          <w:jc w:val="center"/>
        </w:trPr>
        <w:tc>
          <w:tcPr>
            <w:tcW w:w="4876" w:type="dxa"/>
            <w:tcBorders>
              <w:top w:val="nil"/>
              <w:left w:val="nil"/>
              <w:bottom w:val="nil"/>
              <w:right w:val="nil"/>
            </w:tcBorders>
          </w:tcPr>
          <w:p w14:paraId="076888B4" w14:textId="77777777" w:rsidR="00547D6E" w:rsidRPr="00955AAB" w:rsidRDefault="00547D6E" w:rsidP="00273B59">
            <w:pPr>
              <w:pStyle w:val="Normal6a"/>
            </w:pPr>
          </w:p>
        </w:tc>
        <w:tc>
          <w:tcPr>
            <w:tcW w:w="4876" w:type="dxa"/>
            <w:tcBorders>
              <w:top w:val="nil"/>
              <w:left w:val="nil"/>
              <w:bottom w:val="nil"/>
              <w:right w:val="nil"/>
            </w:tcBorders>
          </w:tcPr>
          <w:p w14:paraId="505118C3" w14:textId="77777777" w:rsidR="00547D6E" w:rsidRPr="00955AAB" w:rsidRDefault="00547D6E" w:rsidP="00273B59">
            <w:pPr>
              <w:pStyle w:val="Normal6a"/>
            </w:pPr>
            <w:r w:rsidRPr="00955AAB">
              <w:rPr>
                <w:b/>
                <w:i/>
              </w:rPr>
              <w:t>4. Where a competent authority refuses to recognise or rely on a study, assessment, inspection, permit, authorisation, certificate or opinion referred to in paragraph 1, it shall provide a written, reasoned explanation identifying the specific deficiencies, material differences or risks justifying that refusal.</w:t>
            </w:r>
          </w:p>
        </w:tc>
      </w:tr>
      <w:tr w:rsidR="00955AAB" w:rsidRPr="00955AAB" w14:paraId="05576922" w14:textId="77777777" w:rsidTr="00273B59">
        <w:trPr>
          <w:jc w:val="center"/>
        </w:trPr>
        <w:tc>
          <w:tcPr>
            <w:tcW w:w="4876" w:type="dxa"/>
            <w:tcBorders>
              <w:top w:val="nil"/>
              <w:left w:val="nil"/>
              <w:bottom w:val="nil"/>
              <w:right w:val="nil"/>
            </w:tcBorders>
          </w:tcPr>
          <w:p w14:paraId="0FD5577F" w14:textId="77777777" w:rsidR="00547D6E" w:rsidRPr="00955AAB" w:rsidRDefault="00547D6E" w:rsidP="00273B59">
            <w:pPr>
              <w:pStyle w:val="Normal6a"/>
            </w:pPr>
          </w:p>
        </w:tc>
        <w:tc>
          <w:tcPr>
            <w:tcW w:w="4876" w:type="dxa"/>
            <w:tcBorders>
              <w:top w:val="nil"/>
              <w:left w:val="nil"/>
              <w:bottom w:val="nil"/>
              <w:right w:val="nil"/>
            </w:tcBorders>
          </w:tcPr>
          <w:p w14:paraId="068A5E7C" w14:textId="77777777" w:rsidR="00547D6E" w:rsidRPr="00955AAB" w:rsidRDefault="00547D6E" w:rsidP="00273B59">
            <w:pPr>
              <w:pStyle w:val="Normal6a"/>
            </w:pPr>
            <w:r w:rsidRPr="00955AAB">
              <w:rPr>
                <w:b/>
                <w:i/>
              </w:rPr>
              <w:t>5. Member States shall ensure that project promoters have access to effective administrative or judicial remedies against a refusal referred to in paragraph 4.</w:t>
            </w:r>
          </w:p>
        </w:tc>
      </w:tr>
    </w:tbl>
    <w:p w14:paraId="0568E5A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43F79F6" w14:textId="77777777" w:rsidR="00547D6E" w:rsidRPr="00955AAB" w:rsidRDefault="00547D6E" w:rsidP="00547D6E">
      <w:r w:rsidRPr="00955AAB">
        <w:rPr>
          <w:rStyle w:val="HideTWBExt"/>
        </w:rPr>
        <w:t>&lt;/Amend&gt;</w:t>
      </w:r>
    </w:p>
    <w:p w14:paraId="3548FE1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1586</w:t>
      </w:r>
      <w:r w:rsidRPr="00955AAB">
        <w:rPr>
          <w:rStyle w:val="HideTWBExt"/>
          <w:b w:val="0"/>
        </w:rPr>
        <w:t>&lt;/NumAm&gt;</w:t>
      </w:r>
    </w:p>
    <w:p w14:paraId="4C48E2E4"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23352E8E" w14:textId="77777777" w:rsidR="00547D6E" w:rsidRPr="00955AAB" w:rsidRDefault="00547D6E" w:rsidP="00547D6E">
      <w:pPr>
        <w:pStyle w:val="NormalBold"/>
      </w:pPr>
      <w:r w:rsidRPr="00955AAB">
        <w:rPr>
          <w:rStyle w:val="HideTWBExt"/>
          <w:b w:val="0"/>
        </w:rPr>
        <w:t>&lt;/RepeatBlock-By&gt;</w:t>
      </w:r>
    </w:p>
    <w:p w14:paraId="4A47BC60"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D1290F5" w14:textId="77777777" w:rsidR="00547D6E" w:rsidRPr="00955AAB" w:rsidRDefault="00547D6E" w:rsidP="00547D6E">
      <w:pPr>
        <w:pStyle w:val="NormalBold"/>
      </w:pPr>
      <w:r w:rsidRPr="00955AAB">
        <w:rPr>
          <w:rStyle w:val="HideTWBExt"/>
          <w:b w:val="0"/>
        </w:rPr>
        <w:t>&lt;Article&gt;</w:t>
      </w:r>
      <w:r w:rsidRPr="00955AAB">
        <w:t>Article 8</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E1B7F87" w14:textId="77777777" w:rsidTr="00273B59">
        <w:trPr>
          <w:trHeight w:hRule="exact" w:val="240"/>
          <w:jc w:val="center"/>
        </w:trPr>
        <w:tc>
          <w:tcPr>
            <w:tcW w:w="9752" w:type="dxa"/>
            <w:gridSpan w:val="2"/>
            <w:tcBorders>
              <w:top w:val="nil"/>
              <w:left w:val="nil"/>
              <w:bottom w:val="nil"/>
              <w:right w:val="nil"/>
            </w:tcBorders>
          </w:tcPr>
          <w:p w14:paraId="0C4FD7EE" w14:textId="77777777" w:rsidR="00547D6E" w:rsidRPr="00955AAB" w:rsidRDefault="00547D6E" w:rsidP="00273B59"/>
        </w:tc>
      </w:tr>
      <w:tr w:rsidR="00955AAB" w:rsidRPr="00955AAB" w14:paraId="034369E0" w14:textId="77777777" w:rsidTr="00273B59">
        <w:trPr>
          <w:trHeight w:val="240"/>
          <w:jc w:val="center"/>
        </w:trPr>
        <w:tc>
          <w:tcPr>
            <w:tcW w:w="4876" w:type="dxa"/>
            <w:tcBorders>
              <w:top w:val="nil"/>
              <w:left w:val="nil"/>
              <w:bottom w:val="nil"/>
              <w:right w:val="nil"/>
            </w:tcBorders>
          </w:tcPr>
          <w:p w14:paraId="2FF8557B" w14:textId="77777777" w:rsidR="00547D6E" w:rsidRPr="00955AAB" w:rsidRDefault="00547D6E" w:rsidP="00273B59">
            <w:pPr>
              <w:pStyle w:val="AmColumnHeading"/>
            </w:pPr>
            <w:r w:rsidRPr="00955AAB">
              <w:lastRenderedPageBreak/>
              <w:t>Text proposed by the Commission</w:t>
            </w:r>
          </w:p>
        </w:tc>
        <w:tc>
          <w:tcPr>
            <w:tcW w:w="4876" w:type="dxa"/>
            <w:tcBorders>
              <w:top w:val="nil"/>
              <w:left w:val="nil"/>
              <w:bottom w:val="nil"/>
              <w:right w:val="nil"/>
            </w:tcBorders>
          </w:tcPr>
          <w:p w14:paraId="64F417D6" w14:textId="77777777" w:rsidR="00547D6E" w:rsidRPr="00955AAB" w:rsidRDefault="00547D6E" w:rsidP="00273B59">
            <w:pPr>
              <w:pStyle w:val="AmColumnHeading"/>
            </w:pPr>
            <w:r w:rsidRPr="00955AAB">
              <w:t>Amendment</w:t>
            </w:r>
          </w:p>
        </w:tc>
      </w:tr>
      <w:tr w:rsidR="00955AAB" w:rsidRPr="00955AAB" w14:paraId="2FD8AB04" w14:textId="77777777" w:rsidTr="00273B59">
        <w:trPr>
          <w:jc w:val="center"/>
        </w:trPr>
        <w:tc>
          <w:tcPr>
            <w:tcW w:w="4876" w:type="dxa"/>
            <w:tcBorders>
              <w:top w:val="nil"/>
              <w:left w:val="nil"/>
              <w:bottom w:val="nil"/>
              <w:right w:val="nil"/>
            </w:tcBorders>
          </w:tcPr>
          <w:p w14:paraId="4C4176E3" w14:textId="77777777" w:rsidR="00547D6E" w:rsidRPr="00955AAB" w:rsidRDefault="00547D6E" w:rsidP="00273B59">
            <w:pPr>
              <w:pStyle w:val="Normal6a"/>
              <w:jc w:val="center"/>
            </w:pPr>
            <w:r w:rsidRPr="00955AAB">
              <w:rPr>
                <w:b/>
                <w:i/>
              </w:rPr>
              <w:t>Article 8</w:t>
            </w:r>
            <w:r w:rsidRPr="00955AAB">
              <w:tab/>
            </w:r>
          </w:p>
        </w:tc>
        <w:tc>
          <w:tcPr>
            <w:tcW w:w="4876" w:type="dxa"/>
            <w:tcBorders>
              <w:top w:val="nil"/>
              <w:left w:val="nil"/>
              <w:bottom w:val="nil"/>
              <w:right w:val="nil"/>
            </w:tcBorders>
          </w:tcPr>
          <w:p w14:paraId="067ACB5F" w14:textId="77777777" w:rsidR="00547D6E" w:rsidRPr="00955AAB" w:rsidRDefault="00547D6E" w:rsidP="00273B59">
            <w:pPr>
              <w:pStyle w:val="Normal6a"/>
            </w:pPr>
            <w:r w:rsidRPr="00955AAB">
              <w:rPr>
                <w:b/>
                <w:i/>
              </w:rPr>
              <w:t>deleted</w:t>
            </w:r>
          </w:p>
        </w:tc>
      </w:tr>
      <w:tr w:rsidR="00955AAB" w:rsidRPr="00955AAB" w14:paraId="75D8B3CB" w14:textId="77777777" w:rsidTr="00273B59">
        <w:trPr>
          <w:jc w:val="center"/>
        </w:trPr>
        <w:tc>
          <w:tcPr>
            <w:tcW w:w="4876" w:type="dxa"/>
            <w:tcBorders>
              <w:top w:val="nil"/>
              <w:left w:val="nil"/>
              <w:bottom w:val="nil"/>
              <w:right w:val="nil"/>
            </w:tcBorders>
          </w:tcPr>
          <w:p w14:paraId="26259870" w14:textId="77777777" w:rsidR="00547D6E" w:rsidRPr="00955AAB" w:rsidRDefault="00547D6E" w:rsidP="00273B59">
            <w:pPr>
              <w:pStyle w:val="Normal6a"/>
              <w:jc w:val="center"/>
            </w:pPr>
            <w:r w:rsidRPr="00955AAB">
              <w:rPr>
                <w:b/>
                <w:i/>
              </w:rPr>
              <w:t>Application for recognition of a health biotechnology strategic projects or a high impact health biotechnology strategic project</w:t>
            </w:r>
          </w:p>
        </w:tc>
        <w:tc>
          <w:tcPr>
            <w:tcW w:w="4876" w:type="dxa"/>
            <w:tcBorders>
              <w:top w:val="nil"/>
              <w:left w:val="nil"/>
              <w:bottom w:val="nil"/>
              <w:right w:val="nil"/>
            </w:tcBorders>
          </w:tcPr>
          <w:p w14:paraId="0B55CE51" w14:textId="77777777" w:rsidR="00547D6E" w:rsidRPr="00955AAB" w:rsidRDefault="00547D6E" w:rsidP="00273B59">
            <w:pPr>
              <w:pStyle w:val="Normal6a"/>
            </w:pPr>
          </w:p>
        </w:tc>
      </w:tr>
      <w:tr w:rsidR="00955AAB" w:rsidRPr="00955AAB" w14:paraId="7054A681" w14:textId="77777777" w:rsidTr="00273B59">
        <w:trPr>
          <w:jc w:val="center"/>
        </w:trPr>
        <w:tc>
          <w:tcPr>
            <w:tcW w:w="4876" w:type="dxa"/>
            <w:tcBorders>
              <w:top w:val="nil"/>
              <w:left w:val="nil"/>
              <w:bottom w:val="nil"/>
              <w:right w:val="nil"/>
            </w:tcBorders>
          </w:tcPr>
          <w:p w14:paraId="15765FB2" w14:textId="77777777" w:rsidR="00547D6E" w:rsidRPr="00955AAB" w:rsidRDefault="00547D6E" w:rsidP="00273B59">
            <w:pPr>
              <w:pStyle w:val="Normal6a"/>
            </w:pPr>
            <w:r w:rsidRPr="00955AAB">
              <w:rPr>
                <w:b/>
                <w:i/>
              </w:rPr>
              <w:t>1. An application for the recognition of a project as a health biotechnology strategic project or as a high impact health biotechnology strategic project shall be submitted by the project promoter to the designated authority referred to in Article 7 of a Member State on whose territory the project is located.</w:t>
            </w:r>
          </w:p>
        </w:tc>
        <w:tc>
          <w:tcPr>
            <w:tcW w:w="4876" w:type="dxa"/>
            <w:tcBorders>
              <w:top w:val="nil"/>
              <w:left w:val="nil"/>
              <w:bottom w:val="nil"/>
              <w:right w:val="nil"/>
            </w:tcBorders>
          </w:tcPr>
          <w:p w14:paraId="7941E755" w14:textId="77777777" w:rsidR="00547D6E" w:rsidRPr="00955AAB" w:rsidRDefault="00547D6E" w:rsidP="00273B59">
            <w:pPr>
              <w:pStyle w:val="Normal6a"/>
            </w:pPr>
          </w:p>
        </w:tc>
      </w:tr>
      <w:tr w:rsidR="00955AAB" w:rsidRPr="00955AAB" w14:paraId="47C10B7B" w14:textId="77777777" w:rsidTr="00273B59">
        <w:trPr>
          <w:jc w:val="center"/>
        </w:trPr>
        <w:tc>
          <w:tcPr>
            <w:tcW w:w="4876" w:type="dxa"/>
            <w:tcBorders>
              <w:top w:val="nil"/>
              <w:left w:val="nil"/>
              <w:bottom w:val="nil"/>
              <w:right w:val="nil"/>
            </w:tcBorders>
          </w:tcPr>
          <w:p w14:paraId="7A84A22A" w14:textId="77777777" w:rsidR="00547D6E" w:rsidRPr="00955AAB" w:rsidRDefault="00547D6E" w:rsidP="00273B59">
            <w:pPr>
              <w:pStyle w:val="Normal6a"/>
            </w:pPr>
            <w:r w:rsidRPr="00955AAB">
              <w:rPr>
                <w:b/>
                <w:i/>
              </w:rPr>
              <w:t>2. The application referred to in paragraph 1 of this Article shall contain the relevant evidence related to the fulfilment of the conditions laid down in Article 3 as regards health biotechnology strategic projects or in Article 4, as regards high impact health biotechnology strategic projects.</w:t>
            </w:r>
          </w:p>
        </w:tc>
        <w:tc>
          <w:tcPr>
            <w:tcW w:w="4876" w:type="dxa"/>
            <w:tcBorders>
              <w:top w:val="nil"/>
              <w:left w:val="nil"/>
              <w:bottom w:val="nil"/>
              <w:right w:val="nil"/>
            </w:tcBorders>
          </w:tcPr>
          <w:p w14:paraId="4D4E1679" w14:textId="77777777" w:rsidR="00547D6E" w:rsidRPr="00955AAB" w:rsidRDefault="00547D6E" w:rsidP="00273B59">
            <w:pPr>
              <w:pStyle w:val="Normal6a"/>
            </w:pPr>
          </w:p>
        </w:tc>
      </w:tr>
    </w:tbl>
    <w:p w14:paraId="53E23A4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8E1E83E" w14:textId="77777777" w:rsidR="00547D6E" w:rsidRPr="00955AAB" w:rsidRDefault="00547D6E" w:rsidP="00547D6E">
      <w:r w:rsidRPr="00955AAB">
        <w:rPr>
          <w:rStyle w:val="HideTWBExt"/>
        </w:rPr>
        <w:t>&lt;/Amend&gt;</w:t>
      </w:r>
    </w:p>
    <w:p w14:paraId="4A420A4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1587</w:t>
      </w:r>
      <w:r w:rsidRPr="00955AAB">
        <w:rPr>
          <w:rStyle w:val="HideTWBExt"/>
          <w:b w:val="0"/>
        </w:rPr>
        <w:t>&lt;/NumAm&gt;</w:t>
      </w:r>
    </w:p>
    <w:p w14:paraId="6291FEC5"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15E7B166" w14:textId="77777777" w:rsidR="00547D6E" w:rsidRPr="00955AAB" w:rsidRDefault="00547D6E" w:rsidP="00547D6E">
      <w:pPr>
        <w:pStyle w:val="NormalBold"/>
      </w:pPr>
      <w:r w:rsidRPr="00955AAB">
        <w:rPr>
          <w:rStyle w:val="HideTWBExt"/>
          <w:b w:val="0"/>
        </w:rPr>
        <w:t>&lt;/RepeatBlock-By&gt;</w:t>
      </w:r>
    </w:p>
    <w:p w14:paraId="748D43C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A6D6209" w14:textId="77777777" w:rsidR="00547D6E" w:rsidRPr="00955AAB" w:rsidRDefault="00547D6E" w:rsidP="00547D6E">
      <w:pPr>
        <w:pStyle w:val="NormalBold"/>
      </w:pPr>
      <w:r w:rsidRPr="00955AAB">
        <w:rPr>
          <w:rStyle w:val="HideTWBExt"/>
          <w:b w:val="0"/>
        </w:rPr>
        <w:t>&lt;Article&gt;</w:t>
      </w:r>
      <w:r w:rsidRPr="00955AAB">
        <w:t>Article 8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B88AB83" w14:textId="77777777" w:rsidTr="00273B59">
        <w:trPr>
          <w:trHeight w:hRule="exact" w:val="240"/>
          <w:jc w:val="center"/>
        </w:trPr>
        <w:tc>
          <w:tcPr>
            <w:tcW w:w="9752" w:type="dxa"/>
            <w:gridSpan w:val="2"/>
            <w:tcBorders>
              <w:top w:val="nil"/>
              <w:left w:val="nil"/>
              <w:bottom w:val="nil"/>
              <w:right w:val="nil"/>
            </w:tcBorders>
          </w:tcPr>
          <w:p w14:paraId="0156D727" w14:textId="77777777" w:rsidR="00547D6E" w:rsidRPr="00955AAB" w:rsidRDefault="00547D6E" w:rsidP="00273B59"/>
        </w:tc>
      </w:tr>
      <w:tr w:rsidR="00955AAB" w:rsidRPr="00955AAB" w14:paraId="70264DF4" w14:textId="77777777" w:rsidTr="00273B59">
        <w:trPr>
          <w:trHeight w:val="240"/>
          <w:jc w:val="center"/>
        </w:trPr>
        <w:tc>
          <w:tcPr>
            <w:tcW w:w="4876" w:type="dxa"/>
            <w:tcBorders>
              <w:top w:val="nil"/>
              <w:left w:val="nil"/>
              <w:bottom w:val="nil"/>
              <w:right w:val="nil"/>
            </w:tcBorders>
          </w:tcPr>
          <w:p w14:paraId="4528B13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52323EE" w14:textId="77777777" w:rsidR="00547D6E" w:rsidRPr="00955AAB" w:rsidRDefault="00547D6E" w:rsidP="00273B59">
            <w:pPr>
              <w:pStyle w:val="AmColumnHeading"/>
            </w:pPr>
            <w:r w:rsidRPr="00955AAB">
              <w:t>Amendment</w:t>
            </w:r>
          </w:p>
        </w:tc>
      </w:tr>
      <w:tr w:rsidR="00955AAB" w:rsidRPr="00955AAB" w14:paraId="16F46E77" w14:textId="77777777" w:rsidTr="00273B59">
        <w:trPr>
          <w:jc w:val="center"/>
        </w:trPr>
        <w:tc>
          <w:tcPr>
            <w:tcW w:w="4876" w:type="dxa"/>
            <w:tcBorders>
              <w:top w:val="nil"/>
              <w:left w:val="nil"/>
              <w:bottom w:val="nil"/>
              <w:right w:val="nil"/>
            </w:tcBorders>
          </w:tcPr>
          <w:p w14:paraId="08898A72" w14:textId="77777777" w:rsidR="00547D6E" w:rsidRPr="00955AAB" w:rsidRDefault="00547D6E" w:rsidP="00273B59">
            <w:pPr>
              <w:pStyle w:val="Normal6a"/>
            </w:pPr>
            <w:r w:rsidRPr="00955AAB">
              <w:t>1.</w:t>
            </w:r>
            <w:r w:rsidRPr="00955AAB">
              <w:tab/>
              <w:t>An application for the recognition of a project as a health biotechnology strategic project or as a high impact health biotechnology strategic project shall be submitted by the project promoter to the designated authority referred to in Article 7 of a Member State on whose territory the project is located.</w:t>
            </w:r>
          </w:p>
        </w:tc>
        <w:tc>
          <w:tcPr>
            <w:tcW w:w="4876" w:type="dxa"/>
            <w:tcBorders>
              <w:top w:val="nil"/>
              <w:left w:val="nil"/>
              <w:bottom w:val="nil"/>
              <w:right w:val="nil"/>
            </w:tcBorders>
          </w:tcPr>
          <w:p w14:paraId="1F90F42F" w14:textId="77777777" w:rsidR="00547D6E" w:rsidRPr="00955AAB" w:rsidRDefault="00547D6E" w:rsidP="00273B59">
            <w:pPr>
              <w:pStyle w:val="Normal6a"/>
            </w:pPr>
            <w:r w:rsidRPr="00955AAB">
              <w:t>1.</w:t>
            </w:r>
            <w:r w:rsidRPr="00955AAB">
              <w:tab/>
              <w:t xml:space="preserve">An application for the recognition of a project as a health biotechnology strategic project or as a high impact health biotechnology strategic project shall be submitted by the project promoter to the designated authority referred to in Article 7 of a Member State on whose territory the project is located. </w:t>
            </w:r>
            <w:r w:rsidRPr="00955AAB">
              <w:rPr>
                <w:b/>
                <w:i/>
              </w:rPr>
              <w:t>Member States shall facilitate electronic submission portals.</w:t>
            </w:r>
          </w:p>
        </w:tc>
      </w:tr>
    </w:tbl>
    <w:p w14:paraId="3A3E985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E66CB33" w14:textId="77777777" w:rsidR="00547D6E" w:rsidRPr="00955AAB" w:rsidRDefault="00547D6E" w:rsidP="00547D6E">
      <w:r w:rsidRPr="00955AAB">
        <w:rPr>
          <w:rStyle w:val="HideTWBExt"/>
        </w:rPr>
        <w:lastRenderedPageBreak/>
        <w:t>&lt;/Amend&gt;</w:t>
      </w:r>
    </w:p>
    <w:p w14:paraId="7D5F9D2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1588</w:t>
      </w:r>
      <w:r w:rsidRPr="00955AAB">
        <w:rPr>
          <w:rStyle w:val="HideTWBExt"/>
          <w:b w:val="0"/>
        </w:rPr>
        <w:t>&lt;/NumAm&gt;</w:t>
      </w:r>
    </w:p>
    <w:p w14:paraId="581CA93F"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5E95CC32" w14:textId="77777777" w:rsidR="00547D6E" w:rsidRPr="00955AAB" w:rsidRDefault="00547D6E" w:rsidP="00547D6E">
      <w:pPr>
        <w:pStyle w:val="NormalBold"/>
      </w:pPr>
      <w:r w:rsidRPr="00955AAB">
        <w:rPr>
          <w:rStyle w:val="HideTWBExt"/>
          <w:b w:val="0"/>
        </w:rPr>
        <w:t>&lt;/RepeatBlock-By&gt;</w:t>
      </w:r>
    </w:p>
    <w:p w14:paraId="33C7931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A63065E" w14:textId="77777777" w:rsidR="00547D6E" w:rsidRPr="00955AAB" w:rsidRDefault="00547D6E" w:rsidP="00547D6E">
      <w:pPr>
        <w:pStyle w:val="NormalBold"/>
      </w:pPr>
      <w:r w:rsidRPr="00955AAB">
        <w:rPr>
          <w:rStyle w:val="HideTWBExt"/>
          <w:b w:val="0"/>
        </w:rPr>
        <w:t>&lt;Article&gt;</w:t>
      </w:r>
      <w:r w:rsidRPr="00955AAB">
        <w:t>Article 8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D3C4BC5" w14:textId="77777777" w:rsidTr="00273B59">
        <w:trPr>
          <w:trHeight w:hRule="exact" w:val="240"/>
          <w:jc w:val="center"/>
        </w:trPr>
        <w:tc>
          <w:tcPr>
            <w:tcW w:w="9752" w:type="dxa"/>
            <w:gridSpan w:val="2"/>
            <w:tcBorders>
              <w:top w:val="nil"/>
              <w:left w:val="nil"/>
              <w:bottom w:val="nil"/>
              <w:right w:val="nil"/>
            </w:tcBorders>
          </w:tcPr>
          <w:p w14:paraId="13F8074A" w14:textId="77777777" w:rsidR="00547D6E" w:rsidRPr="00955AAB" w:rsidRDefault="00547D6E" w:rsidP="00273B59"/>
        </w:tc>
      </w:tr>
      <w:tr w:rsidR="00955AAB" w:rsidRPr="00955AAB" w14:paraId="5FB6AC84" w14:textId="77777777" w:rsidTr="00273B59">
        <w:trPr>
          <w:trHeight w:val="240"/>
          <w:jc w:val="center"/>
        </w:trPr>
        <w:tc>
          <w:tcPr>
            <w:tcW w:w="4876" w:type="dxa"/>
            <w:tcBorders>
              <w:top w:val="nil"/>
              <w:left w:val="nil"/>
              <w:bottom w:val="nil"/>
              <w:right w:val="nil"/>
            </w:tcBorders>
          </w:tcPr>
          <w:p w14:paraId="7D338CA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DA78C1B" w14:textId="77777777" w:rsidR="00547D6E" w:rsidRPr="00955AAB" w:rsidRDefault="00547D6E" w:rsidP="00273B59">
            <w:pPr>
              <w:pStyle w:val="AmColumnHeading"/>
            </w:pPr>
            <w:r w:rsidRPr="00955AAB">
              <w:t>Amendment</w:t>
            </w:r>
          </w:p>
        </w:tc>
      </w:tr>
      <w:tr w:rsidR="00955AAB" w:rsidRPr="00955AAB" w14:paraId="3DCA5ABD" w14:textId="77777777" w:rsidTr="00273B59">
        <w:trPr>
          <w:jc w:val="center"/>
        </w:trPr>
        <w:tc>
          <w:tcPr>
            <w:tcW w:w="4876" w:type="dxa"/>
            <w:tcBorders>
              <w:top w:val="nil"/>
              <w:left w:val="nil"/>
              <w:bottom w:val="nil"/>
              <w:right w:val="nil"/>
            </w:tcBorders>
          </w:tcPr>
          <w:p w14:paraId="7E053371" w14:textId="77777777" w:rsidR="00547D6E" w:rsidRPr="00955AAB" w:rsidRDefault="00547D6E" w:rsidP="00273B59">
            <w:pPr>
              <w:pStyle w:val="Normal6a"/>
            </w:pPr>
            <w:r w:rsidRPr="00955AAB">
              <w:t>2.</w:t>
            </w:r>
            <w:r w:rsidRPr="00955AAB">
              <w:tab/>
              <w:t>The application referred to in paragraph 1 of this Article shall contain the relevant evidence related to the fulfilment of the conditions laid down in Article 3 as regards health biotechnology strategic projects or in Article 4, as regards high impact health biotechnology strategic projects.</w:t>
            </w:r>
          </w:p>
        </w:tc>
        <w:tc>
          <w:tcPr>
            <w:tcW w:w="4876" w:type="dxa"/>
            <w:tcBorders>
              <w:top w:val="nil"/>
              <w:left w:val="nil"/>
              <w:bottom w:val="nil"/>
              <w:right w:val="nil"/>
            </w:tcBorders>
          </w:tcPr>
          <w:p w14:paraId="2893810B" w14:textId="77777777" w:rsidR="00547D6E" w:rsidRPr="00955AAB" w:rsidRDefault="00547D6E" w:rsidP="00273B59">
            <w:pPr>
              <w:pStyle w:val="Normal6a"/>
            </w:pPr>
            <w:r w:rsidRPr="00955AAB">
              <w:t>2.</w:t>
            </w:r>
            <w:r w:rsidRPr="00955AAB">
              <w:tab/>
              <w:t>The application referred to in paragraph 1 of this Article shall contain the relevant evidence related to the fulfilment of the conditions laid down in Article 3 as regards health biotechnology strategic projects or in Article 4, as regards high impact health biotechnology strategic projects.</w:t>
            </w:r>
          </w:p>
        </w:tc>
      </w:tr>
      <w:tr w:rsidR="00955AAB" w:rsidRPr="00955AAB" w14:paraId="53B1761A" w14:textId="77777777" w:rsidTr="00273B59">
        <w:trPr>
          <w:jc w:val="center"/>
        </w:trPr>
        <w:tc>
          <w:tcPr>
            <w:tcW w:w="4876" w:type="dxa"/>
            <w:tcBorders>
              <w:top w:val="nil"/>
              <w:left w:val="nil"/>
              <w:bottom w:val="nil"/>
              <w:right w:val="nil"/>
            </w:tcBorders>
          </w:tcPr>
          <w:p w14:paraId="1707D30A" w14:textId="77777777" w:rsidR="00547D6E" w:rsidRPr="00955AAB" w:rsidRDefault="00547D6E" w:rsidP="00273B59">
            <w:pPr>
              <w:pStyle w:val="Normal6a"/>
            </w:pPr>
          </w:p>
        </w:tc>
        <w:tc>
          <w:tcPr>
            <w:tcW w:w="4876" w:type="dxa"/>
            <w:tcBorders>
              <w:top w:val="nil"/>
              <w:left w:val="nil"/>
              <w:bottom w:val="nil"/>
              <w:right w:val="nil"/>
            </w:tcBorders>
          </w:tcPr>
          <w:p w14:paraId="2237D9F6" w14:textId="77777777" w:rsidR="00547D6E" w:rsidRPr="00955AAB" w:rsidRDefault="00547D6E" w:rsidP="00273B59">
            <w:pPr>
              <w:pStyle w:val="Normal6a"/>
            </w:pPr>
            <w:r w:rsidRPr="00955AAB">
              <w:rPr>
                <w:b/>
                <w:i/>
              </w:rPr>
              <w:t>Member States shall ensure that the designated authority specifies in advance, in a clear and publicly accessible manner, the documentation and information required to demonstrate compliance with those conditions. Requests for additional information shall be limited to what is necessary and proportionate for the assessment of the application.</w:t>
            </w:r>
          </w:p>
        </w:tc>
      </w:tr>
    </w:tbl>
    <w:p w14:paraId="5A0CA51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225BDBE" w14:textId="77777777" w:rsidR="00547D6E" w:rsidRPr="00955AAB" w:rsidRDefault="00547D6E" w:rsidP="00547D6E">
      <w:r w:rsidRPr="00955AAB">
        <w:rPr>
          <w:rStyle w:val="HideTWBExt"/>
        </w:rPr>
        <w:t>&lt;/Amend&gt;</w:t>
      </w:r>
    </w:p>
    <w:p w14:paraId="0FDED35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1589</w:t>
      </w:r>
      <w:r w:rsidRPr="00955AAB">
        <w:rPr>
          <w:rStyle w:val="HideTWBExt"/>
          <w:b w:val="0"/>
        </w:rPr>
        <w:t>&lt;/NumAm&gt;</w:t>
      </w:r>
    </w:p>
    <w:p w14:paraId="725E1062" w14:textId="77777777" w:rsidR="00547D6E" w:rsidRPr="00955AAB" w:rsidRDefault="00547D6E" w:rsidP="00547D6E">
      <w:pPr>
        <w:pStyle w:val="NormalBold"/>
      </w:pPr>
      <w:r w:rsidRPr="00955AAB">
        <w:rPr>
          <w:rStyle w:val="HideTWBExt"/>
          <w:b w:val="0"/>
        </w:rPr>
        <w:t>&lt;RepeatBlock-By&gt;&lt;Members&gt;</w:t>
      </w:r>
      <w:r w:rsidRPr="00955AAB">
        <w:t>Kateřina Konečná</w:t>
      </w:r>
      <w:r w:rsidRPr="00955AAB">
        <w:rPr>
          <w:rStyle w:val="HideTWBExt"/>
          <w:b w:val="0"/>
        </w:rPr>
        <w:t>&lt;/Members&gt;</w:t>
      </w:r>
    </w:p>
    <w:p w14:paraId="1DA77BC3" w14:textId="77777777" w:rsidR="00547D6E" w:rsidRPr="00955AAB" w:rsidRDefault="00547D6E" w:rsidP="00547D6E">
      <w:pPr>
        <w:pStyle w:val="NormalBold"/>
      </w:pPr>
      <w:r w:rsidRPr="00955AAB">
        <w:rPr>
          <w:rStyle w:val="HideTWBExt"/>
          <w:b w:val="0"/>
        </w:rPr>
        <w:t>&lt;/RepeatBlock-By&gt;</w:t>
      </w:r>
    </w:p>
    <w:p w14:paraId="3D439A9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58D8564" w14:textId="77777777" w:rsidR="00547D6E" w:rsidRPr="00955AAB" w:rsidRDefault="00547D6E" w:rsidP="00547D6E">
      <w:pPr>
        <w:pStyle w:val="NormalBold"/>
      </w:pPr>
      <w:r w:rsidRPr="00955AAB">
        <w:rPr>
          <w:rStyle w:val="HideTWBExt"/>
          <w:b w:val="0"/>
        </w:rPr>
        <w:t>&lt;Article&gt;</w:t>
      </w:r>
      <w:r w:rsidRPr="00955AAB">
        <w:t>Article 8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89E6A29" w14:textId="77777777" w:rsidTr="00273B59">
        <w:trPr>
          <w:trHeight w:hRule="exact" w:val="240"/>
          <w:jc w:val="center"/>
        </w:trPr>
        <w:tc>
          <w:tcPr>
            <w:tcW w:w="9752" w:type="dxa"/>
            <w:gridSpan w:val="2"/>
            <w:tcBorders>
              <w:top w:val="nil"/>
              <w:left w:val="nil"/>
              <w:bottom w:val="nil"/>
              <w:right w:val="nil"/>
            </w:tcBorders>
          </w:tcPr>
          <w:p w14:paraId="01432992" w14:textId="77777777" w:rsidR="00547D6E" w:rsidRPr="00955AAB" w:rsidRDefault="00547D6E" w:rsidP="00273B59"/>
        </w:tc>
      </w:tr>
      <w:tr w:rsidR="00955AAB" w:rsidRPr="00955AAB" w14:paraId="059DBDBA" w14:textId="77777777" w:rsidTr="00273B59">
        <w:trPr>
          <w:trHeight w:val="240"/>
          <w:jc w:val="center"/>
        </w:trPr>
        <w:tc>
          <w:tcPr>
            <w:tcW w:w="4876" w:type="dxa"/>
            <w:tcBorders>
              <w:top w:val="nil"/>
              <w:left w:val="nil"/>
              <w:bottom w:val="nil"/>
              <w:right w:val="nil"/>
            </w:tcBorders>
          </w:tcPr>
          <w:p w14:paraId="405B492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911A96F" w14:textId="77777777" w:rsidR="00547D6E" w:rsidRPr="00955AAB" w:rsidRDefault="00547D6E" w:rsidP="00273B59">
            <w:pPr>
              <w:pStyle w:val="AmColumnHeading"/>
            </w:pPr>
            <w:r w:rsidRPr="00955AAB">
              <w:t>Amendment</w:t>
            </w:r>
          </w:p>
        </w:tc>
      </w:tr>
      <w:tr w:rsidR="00955AAB" w:rsidRPr="00955AAB" w14:paraId="3FC94183" w14:textId="77777777" w:rsidTr="00273B59">
        <w:trPr>
          <w:jc w:val="center"/>
        </w:trPr>
        <w:tc>
          <w:tcPr>
            <w:tcW w:w="4876" w:type="dxa"/>
            <w:tcBorders>
              <w:top w:val="nil"/>
              <w:left w:val="nil"/>
              <w:bottom w:val="nil"/>
              <w:right w:val="nil"/>
            </w:tcBorders>
          </w:tcPr>
          <w:p w14:paraId="0F84371B" w14:textId="77777777" w:rsidR="00547D6E" w:rsidRPr="00955AAB" w:rsidRDefault="00547D6E" w:rsidP="00273B59">
            <w:pPr>
              <w:pStyle w:val="Normal6a"/>
            </w:pPr>
            <w:r w:rsidRPr="00955AAB">
              <w:t>2.</w:t>
            </w:r>
            <w:r w:rsidRPr="00955AAB">
              <w:tab/>
              <w:t>The application referred to in paragraph 1 of this Article shall contain the relevant evidence related to the fulfilment of the conditions laid down in Article 3 as regards health biotechnology strategic projects or in Article 4, as regards high impact health biotechnology strategic projects.</w:t>
            </w:r>
          </w:p>
        </w:tc>
        <w:tc>
          <w:tcPr>
            <w:tcW w:w="4876" w:type="dxa"/>
            <w:tcBorders>
              <w:top w:val="nil"/>
              <w:left w:val="nil"/>
              <w:bottom w:val="nil"/>
              <w:right w:val="nil"/>
            </w:tcBorders>
          </w:tcPr>
          <w:p w14:paraId="5E42B291" w14:textId="77777777" w:rsidR="00547D6E" w:rsidRPr="00955AAB" w:rsidRDefault="00547D6E" w:rsidP="00273B59">
            <w:pPr>
              <w:pStyle w:val="Normal6a"/>
            </w:pPr>
            <w:r w:rsidRPr="00955AAB">
              <w:t>2.</w:t>
            </w:r>
            <w:r w:rsidRPr="00955AAB">
              <w:tab/>
              <w:t>The application referred to in paragraph 1 of this Article shall contain the relevant evidence related to the fulfilment of the conditions laid down in Article 3 as regards health biotechnology strategic projects or in Article 4, as regards high impact health biotechnology strategic projects</w:t>
            </w:r>
            <w:r w:rsidRPr="00955AAB">
              <w:rPr>
                <w:b/>
                <w:i/>
              </w:rPr>
              <w:t xml:space="preserve">, in accordance with a standardised format and a common list of </w:t>
            </w:r>
            <w:r w:rsidRPr="00955AAB">
              <w:rPr>
                <w:b/>
                <w:i/>
              </w:rPr>
              <w:lastRenderedPageBreak/>
              <w:t>supporting documentation</w:t>
            </w:r>
            <w:r w:rsidRPr="00955AAB">
              <w:t xml:space="preserve">. </w:t>
            </w:r>
            <w:r w:rsidRPr="00955AAB">
              <w:rPr>
                <w:b/>
                <w:i/>
              </w:rPr>
              <w:t>The Commission shall adopt that format and list by means of implementing acts, after consulting the Steering Group referred to in Article 20.</w:t>
            </w:r>
          </w:p>
        </w:tc>
      </w:tr>
    </w:tbl>
    <w:p w14:paraId="26E31A74"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17AA223" w14:textId="77777777" w:rsidR="00547D6E" w:rsidRPr="00955AAB" w:rsidRDefault="00547D6E" w:rsidP="00547D6E">
      <w:r w:rsidRPr="00955AAB">
        <w:rPr>
          <w:rStyle w:val="HideTWBExt"/>
        </w:rPr>
        <w:t>&lt;/Amend&gt;</w:t>
      </w:r>
    </w:p>
    <w:p w14:paraId="5E435BA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1590</w:t>
      </w:r>
      <w:r w:rsidRPr="00955AAB">
        <w:rPr>
          <w:rStyle w:val="HideTWBExt"/>
          <w:b w:val="0"/>
        </w:rPr>
        <w:t>&lt;/NumAm&gt;</w:t>
      </w:r>
    </w:p>
    <w:p w14:paraId="5920C341"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58EF726C" w14:textId="77777777" w:rsidR="00547D6E" w:rsidRPr="00955AAB" w:rsidRDefault="00547D6E" w:rsidP="00547D6E">
      <w:pPr>
        <w:pStyle w:val="NormalBold"/>
      </w:pPr>
      <w:r w:rsidRPr="00955AAB">
        <w:rPr>
          <w:rStyle w:val="HideTWBExt"/>
          <w:b w:val="0"/>
        </w:rPr>
        <w:t>&lt;/RepeatBlock-By&gt;</w:t>
      </w:r>
    </w:p>
    <w:p w14:paraId="750582F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F7DD628" w14:textId="77777777" w:rsidR="00547D6E" w:rsidRPr="00955AAB" w:rsidRDefault="00547D6E" w:rsidP="00547D6E">
      <w:pPr>
        <w:pStyle w:val="NormalBold"/>
      </w:pPr>
      <w:r w:rsidRPr="00955AAB">
        <w:rPr>
          <w:rStyle w:val="HideTWBExt"/>
          <w:b w:val="0"/>
        </w:rPr>
        <w:t>&lt;Article&gt;</w:t>
      </w:r>
      <w:r w:rsidRPr="00955AAB">
        <w:t>Article 8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9107DC6" w14:textId="77777777" w:rsidTr="00273B59">
        <w:trPr>
          <w:trHeight w:hRule="exact" w:val="240"/>
          <w:jc w:val="center"/>
        </w:trPr>
        <w:tc>
          <w:tcPr>
            <w:tcW w:w="9752" w:type="dxa"/>
            <w:gridSpan w:val="2"/>
            <w:tcBorders>
              <w:top w:val="nil"/>
              <w:left w:val="nil"/>
              <w:bottom w:val="nil"/>
              <w:right w:val="nil"/>
            </w:tcBorders>
          </w:tcPr>
          <w:p w14:paraId="498D9EC3" w14:textId="77777777" w:rsidR="00547D6E" w:rsidRPr="00955AAB" w:rsidRDefault="00547D6E" w:rsidP="00273B59"/>
        </w:tc>
      </w:tr>
      <w:tr w:rsidR="00955AAB" w:rsidRPr="00955AAB" w14:paraId="7176D4C9" w14:textId="77777777" w:rsidTr="00273B59">
        <w:trPr>
          <w:trHeight w:val="240"/>
          <w:jc w:val="center"/>
        </w:trPr>
        <w:tc>
          <w:tcPr>
            <w:tcW w:w="4876" w:type="dxa"/>
            <w:tcBorders>
              <w:top w:val="nil"/>
              <w:left w:val="nil"/>
              <w:bottom w:val="nil"/>
              <w:right w:val="nil"/>
            </w:tcBorders>
          </w:tcPr>
          <w:p w14:paraId="68B5F41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761E40F" w14:textId="77777777" w:rsidR="00547D6E" w:rsidRPr="00955AAB" w:rsidRDefault="00547D6E" w:rsidP="00273B59">
            <w:pPr>
              <w:pStyle w:val="AmColumnHeading"/>
            </w:pPr>
            <w:r w:rsidRPr="00955AAB">
              <w:t>Amendment</w:t>
            </w:r>
          </w:p>
        </w:tc>
      </w:tr>
      <w:tr w:rsidR="00955AAB" w:rsidRPr="00955AAB" w14:paraId="4C681BB0" w14:textId="77777777" w:rsidTr="00273B59">
        <w:trPr>
          <w:jc w:val="center"/>
        </w:trPr>
        <w:tc>
          <w:tcPr>
            <w:tcW w:w="4876" w:type="dxa"/>
            <w:tcBorders>
              <w:top w:val="nil"/>
              <w:left w:val="nil"/>
              <w:bottom w:val="nil"/>
              <w:right w:val="nil"/>
            </w:tcBorders>
          </w:tcPr>
          <w:p w14:paraId="76CE0BD7" w14:textId="77777777" w:rsidR="00547D6E" w:rsidRPr="00955AAB" w:rsidRDefault="00547D6E" w:rsidP="00273B59">
            <w:pPr>
              <w:pStyle w:val="Normal6a"/>
            </w:pPr>
            <w:r w:rsidRPr="00955AAB">
              <w:t>2.</w:t>
            </w:r>
            <w:r w:rsidRPr="00955AAB">
              <w:tab/>
              <w:t>The application referred to in paragraph 1 of this Article shall contain the relevant evidence related to the fulfilment of the conditions laid down in Article 3 as regards health biotechnology strategic projects or in Article 4, as regards high impact health biotechnology strategic projects.</w:t>
            </w:r>
          </w:p>
        </w:tc>
        <w:tc>
          <w:tcPr>
            <w:tcW w:w="4876" w:type="dxa"/>
            <w:tcBorders>
              <w:top w:val="nil"/>
              <w:left w:val="nil"/>
              <w:bottom w:val="nil"/>
              <w:right w:val="nil"/>
            </w:tcBorders>
          </w:tcPr>
          <w:p w14:paraId="59A93BCD" w14:textId="77777777" w:rsidR="00547D6E" w:rsidRPr="00955AAB" w:rsidRDefault="00547D6E" w:rsidP="00273B59">
            <w:pPr>
              <w:pStyle w:val="Normal6a"/>
            </w:pPr>
            <w:r w:rsidRPr="00955AAB">
              <w:t>2.</w:t>
            </w:r>
            <w:r w:rsidRPr="00955AAB">
              <w:tab/>
              <w:t>The application referred to in paragraph 1 of this Article shall contain the relevant evidence related to the fulfilment of the conditions laid down in Article 3 as regards health biotechnology strategic projects or in Article 4, as regards high impact health biotechnology strategic projects.</w:t>
            </w:r>
          </w:p>
        </w:tc>
      </w:tr>
      <w:tr w:rsidR="00955AAB" w:rsidRPr="00955AAB" w14:paraId="731A0989" w14:textId="77777777" w:rsidTr="00273B59">
        <w:trPr>
          <w:jc w:val="center"/>
        </w:trPr>
        <w:tc>
          <w:tcPr>
            <w:tcW w:w="4876" w:type="dxa"/>
            <w:tcBorders>
              <w:top w:val="nil"/>
              <w:left w:val="nil"/>
              <w:bottom w:val="nil"/>
              <w:right w:val="nil"/>
            </w:tcBorders>
          </w:tcPr>
          <w:p w14:paraId="50FAFE36" w14:textId="77777777" w:rsidR="00547D6E" w:rsidRPr="00955AAB" w:rsidRDefault="00547D6E" w:rsidP="00273B59">
            <w:pPr>
              <w:pStyle w:val="Normal6a"/>
            </w:pPr>
          </w:p>
        </w:tc>
        <w:tc>
          <w:tcPr>
            <w:tcW w:w="4876" w:type="dxa"/>
            <w:tcBorders>
              <w:top w:val="nil"/>
              <w:left w:val="nil"/>
              <w:bottom w:val="nil"/>
              <w:right w:val="nil"/>
            </w:tcBorders>
          </w:tcPr>
          <w:p w14:paraId="47F73E33" w14:textId="77777777" w:rsidR="00547D6E" w:rsidRPr="00955AAB" w:rsidRDefault="00547D6E" w:rsidP="00273B59">
            <w:pPr>
              <w:pStyle w:val="Normal6a"/>
            </w:pPr>
            <w:r w:rsidRPr="00955AAB">
              <w:rPr>
                <w:b/>
                <w:i/>
              </w:rPr>
              <w:t>The Commission shall, by means of implementing acts, establish a common application format and minimum evidentiary requirements for the purposes of this paragraph, to ensure consistent application across Member States.</w:t>
            </w:r>
          </w:p>
        </w:tc>
      </w:tr>
    </w:tbl>
    <w:p w14:paraId="48ECB2E6"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B97EB36" w14:textId="77777777" w:rsidR="00547D6E" w:rsidRPr="00955AAB" w:rsidRDefault="00547D6E" w:rsidP="00547D6E">
      <w:r w:rsidRPr="00955AAB">
        <w:rPr>
          <w:rStyle w:val="HideTWBExt"/>
        </w:rPr>
        <w:t>&lt;/Amend&gt;</w:t>
      </w:r>
    </w:p>
    <w:p w14:paraId="5F5BB47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1591</w:t>
      </w:r>
      <w:r w:rsidRPr="00955AAB">
        <w:rPr>
          <w:rStyle w:val="HideTWBExt"/>
          <w:b w:val="0"/>
        </w:rPr>
        <w:t>&lt;/NumAm&gt;</w:t>
      </w:r>
    </w:p>
    <w:p w14:paraId="5C26D614" w14:textId="77777777" w:rsidR="00547D6E" w:rsidRPr="00955AAB" w:rsidRDefault="00547D6E" w:rsidP="00547D6E">
      <w:pPr>
        <w:pStyle w:val="NormalBold"/>
      </w:pPr>
      <w:r w:rsidRPr="00955AAB">
        <w:rPr>
          <w:rStyle w:val="HideTWBExt"/>
          <w:b w:val="0"/>
        </w:rPr>
        <w:t>&lt;RepeatBlock-By&gt;&lt;Members&gt;</w:t>
      </w:r>
      <w:r w:rsidRPr="00955AAB">
        <w:t>Peter Agius</w:t>
      </w:r>
      <w:r w:rsidRPr="00955AAB">
        <w:rPr>
          <w:rStyle w:val="HideTWBExt"/>
          <w:b w:val="0"/>
        </w:rPr>
        <w:t>&lt;/Members&gt;</w:t>
      </w:r>
    </w:p>
    <w:p w14:paraId="58EF947B" w14:textId="77777777" w:rsidR="00547D6E" w:rsidRPr="00955AAB" w:rsidRDefault="00547D6E" w:rsidP="00547D6E">
      <w:pPr>
        <w:pStyle w:val="NormalBold"/>
      </w:pPr>
      <w:r w:rsidRPr="00955AAB">
        <w:rPr>
          <w:rStyle w:val="HideTWBExt"/>
          <w:b w:val="0"/>
        </w:rPr>
        <w:t>&lt;/RepeatBlock-By&gt;</w:t>
      </w:r>
    </w:p>
    <w:p w14:paraId="7A201D0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D05A5E6" w14:textId="77777777" w:rsidR="00547D6E" w:rsidRPr="00955AAB" w:rsidRDefault="00547D6E" w:rsidP="00547D6E">
      <w:pPr>
        <w:pStyle w:val="NormalBold"/>
      </w:pPr>
      <w:r w:rsidRPr="00955AAB">
        <w:rPr>
          <w:rStyle w:val="HideTWBExt"/>
          <w:b w:val="0"/>
        </w:rPr>
        <w:t>&lt;Article&gt;</w:t>
      </w:r>
      <w:r w:rsidRPr="00955AAB">
        <w:t>Article 8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2A2D692" w14:textId="77777777" w:rsidTr="00273B59">
        <w:trPr>
          <w:trHeight w:hRule="exact" w:val="240"/>
          <w:jc w:val="center"/>
        </w:trPr>
        <w:tc>
          <w:tcPr>
            <w:tcW w:w="9752" w:type="dxa"/>
            <w:gridSpan w:val="2"/>
            <w:tcBorders>
              <w:top w:val="nil"/>
              <w:left w:val="nil"/>
              <w:bottom w:val="nil"/>
              <w:right w:val="nil"/>
            </w:tcBorders>
          </w:tcPr>
          <w:p w14:paraId="1CBA502F" w14:textId="77777777" w:rsidR="00547D6E" w:rsidRPr="00955AAB" w:rsidRDefault="00547D6E" w:rsidP="00273B59"/>
        </w:tc>
      </w:tr>
      <w:tr w:rsidR="00955AAB" w:rsidRPr="00955AAB" w14:paraId="3FD5F20D" w14:textId="77777777" w:rsidTr="00273B59">
        <w:trPr>
          <w:trHeight w:val="240"/>
          <w:jc w:val="center"/>
        </w:trPr>
        <w:tc>
          <w:tcPr>
            <w:tcW w:w="4876" w:type="dxa"/>
            <w:tcBorders>
              <w:top w:val="nil"/>
              <w:left w:val="nil"/>
              <w:bottom w:val="nil"/>
              <w:right w:val="nil"/>
            </w:tcBorders>
          </w:tcPr>
          <w:p w14:paraId="2C0E5B0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DC814E2" w14:textId="77777777" w:rsidR="00547D6E" w:rsidRPr="00955AAB" w:rsidRDefault="00547D6E" w:rsidP="00273B59">
            <w:pPr>
              <w:pStyle w:val="AmColumnHeading"/>
            </w:pPr>
            <w:r w:rsidRPr="00955AAB">
              <w:t>Amendment</w:t>
            </w:r>
          </w:p>
        </w:tc>
      </w:tr>
      <w:tr w:rsidR="00955AAB" w:rsidRPr="00955AAB" w14:paraId="0279148C" w14:textId="77777777" w:rsidTr="00273B59">
        <w:trPr>
          <w:jc w:val="center"/>
        </w:trPr>
        <w:tc>
          <w:tcPr>
            <w:tcW w:w="4876" w:type="dxa"/>
            <w:tcBorders>
              <w:top w:val="nil"/>
              <w:left w:val="nil"/>
              <w:bottom w:val="nil"/>
              <w:right w:val="nil"/>
            </w:tcBorders>
          </w:tcPr>
          <w:p w14:paraId="0DB3AF4C" w14:textId="77777777" w:rsidR="00547D6E" w:rsidRPr="00955AAB" w:rsidRDefault="00547D6E" w:rsidP="00273B59">
            <w:pPr>
              <w:pStyle w:val="Normal6a"/>
            </w:pPr>
            <w:r w:rsidRPr="00955AAB">
              <w:t>2.</w:t>
            </w:r>
            <w:r w:rsidRPr="00955AAB">
              <w:tab/>
              <w:t xml:space="preserve">The application referred to in paragraph 1 of this Article shall contain the relevant evidence related to the fulfilment of the conditions laid down in Article 3 as </w:t>
            </w:r>
            <w:r w:rsidRPr="00955AAB">
              <w:lastRenderedPageBreak/>
              <w:t>regards health biotechnology strategic projects or in Article 4, as regards high impact health biotechnology strategic projects.</w:t>
            </w:r>
          </w:p>
        </w:tc>
        <w:tc>
          <w:tcPr>
            <w:tcW w:w="4876" w:type="dxa"/>
            <w:tcBorders>
              <w:top w:val="nil"/>
              <w:left w:val="nil"/>
              <w:bottom w:val="nil"/>
              <w:right w:val="nil"/>
            </w:tcBorders>
          </w:tcPr>
          <w:p w14:paraId="4158B087" w14:textId="77777777" w:rsidR="00547D6E" w:rsidRPr="00955AAB" w:rsidRDefault="00547D6E" w:rsidP="00273B59">
            <w:pPr>
              <w:pStyle w:val="Normal6a"/>
            </w:pPr>
            <w:r w:rsidRPr="00955AAB">
              <w:lastRenderedPageBreak/>
              <w:t>2.</w:t>
            </w:r>
            <w:r w:rsidRPr="00955AAB">
              <w:tab/>
              <w:t xml:space="preserve">The application referred to in paragraph 1 of this Article shall contain the relevant evidence related to the fulfilment of the conditions laid down in Article 3 as </w:t>
            </w:r>
            <w:r w:rsidRPr="00955AAB">
              <w:lastRenderedPageBreak/>
              <w:t>regards health biotechnology strategic projects or in Article 4, as regards high impact health biotechnology strategic projects</w:t>
            </w:r>
            <w:r w:rsidRPr="00955AAB">
              <w:rPr>
                <w:b/>
                <w:i/>
              </w:rPr>
              <w:t>, in accordance with a standardised format and a common list of supporting documentation</w:t>
            </w:r>
            <w:r w:rsidRPr="00955AAB">
              <w:t xml:space="preserve">. </w:t>
            </w:r>
            <w:r w:rsidRPr="00955AAB">
              <w:rPr>
                <w:b/>
                <w:i/>
              </w:rPr>
              <w:t>The Commission shall adopt that format and list by means of implementing acts, after consulting the Steering Group referred to in Article 20. </w:t>
            </w:r>
          </w:p>
        </w:tc>
      </w:tr>
    </w:tbl>
    <w:p w14:paraId="7A15E8BE"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58EAF79" w14:textId="77777777" w:rsidR="00547D6E" w:rsidRPr="00955AAB" w:rsidRDefault="00547D6E" w:rsidP="00547D6E">
      <w:r w:rsidRPr="00955AAB">
        <w:rPr>
          <w:rStyle w:val="HideTWBExt"/>
        </w:rPr>
        <w:t>&lt;/Amend&gt;</w:t>
      </w:r>
    </w:p>
    <w:p w14:paraId="0073EA9E"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1592</w:t>
      </w:r>
      <w:r w:rsidRPr="00955AAB">
        <w:rPr>
          <w:rStyle w:val="HideTWBExt"/>
          <w:b w:val="0"/>
        </w:rPr>
        <w:t>&lt;/NumAm&gt;</w:t>
      </w:r>
    </w:p>
    <w:p w14:paraId="79FC541C" w14:textId="77777777" w:rsidR="00547D6E" w:rsidRPr="00955AAB" w:rsidRDefault="00547D6E" w:rsidP="00547D6E">
      <w:pPr>
        <w:pStyle w:val="NormalBold"/>
      </w:pPr>
      <w:r w:rsidRPr="00955AAB">
        <w:rPr>
          <w:rStyle w:val="HideTWBExt"/>
          <w:b w:val="0"/>
        </w:rPr>
        <w:t>&lt;RepeatBlock-By&gt;&lt;Members&gt;</w:t>
      </w:r>
      <w:r w:rsidRPr="00955AAB">
        <w:t>Michalis Hadjipantela</w:t>
      </w:r>
      <w:r w:rsidRPr="00955AAB">
        <w:rPr>
          <w:rStyle w:val="HideTWBExt"/>
          <w:b w:val="0"/>
        </w:rPr>
        <w:t>&lt;/Members&gt;</w:t>
      </w:r>
    </w:p>
    <w:p w14:paraId="6033B686" w14:textId="77777777" w:rsidR="00547D6E" w:rsidRPr="00955AAB" w:rsidRDefault="00547D6E" w:rsidP="00547D6E">
      <w:pPr>
        <w:pStyle w:val="NormalBold"/>
      </w:pPr>
      <w:r w:rsidRPr="00955AAB">
        <w:rPr>
          <w:rStyle w:val="HideTWBExt"/>
          <w:b w:val="0"/>
        </w:rPr>
        <w:t>&lt;/RepeatBlock-By&gt;</w:t>
      </w:r>
    </w:p>
    <w:p w14:paraId="3AEE1DE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BFDFDFC" w14:textId="77777777" w:rsidR="00547D6E" w:rsidRPr="00955AAB" w:rsidRDefault="00547D6E" w:rsidP="00547D6E">
      <w:pPr>
        <w:pStyle w:val="NormalBold"/>
      </w:pPr>
      <w:r w:rsidRPr="00955AAB">
        <w:rPr>
          <w:rStyle w:val="HideTWBExt"/>
          <w:b w:val="0"/>
        </w:rPr>
        <w:t>&lt;Article&gt;</w:t>
      </w:r>
      <w:r w:rsidRPr="00955AAB">
        <w:t>Article 8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163113E" w14:textId="77777777" w:rsidTr="00273B59">
        <w:trPr>
          <w:trHeight w:hRule="exact" w:val="240"/>
          <w:jc w:val="center"/>
        </w:trPr>
        <w:tc>
          <w:tcPr>
            <w:tcW w:w="9752" w:type="dxa"/>
            <w:gridSpan w:val="2"/>
            <w:tcBorders>
              <w:top w:val="nil"/>
              <w:left w:val="nil"/>
              <w:bottom w:val="nil"/>
              <w:right w:val="nil"/>
            </w:tcBorders>
          </w:tcPr>
          <w:p w14:paraId="3A0588EF" w14:textId="77777777" w:rsidR="00547D6E" w:rsidRPr="00955AAB" w:rsidRDefault="00547D6E" w:rsidP="00273B59"/>
        </w:tc>
      </w:tr>
      <w:tr w:rsidR="00955AAB" w:rsidRPr="00955AAB" w14:paraId="5F258088" w14:textId="77777777" w:rsidTr="00273B59">
        <w:trPr>
          <w:trHeight w:val="240"/>
          <w:jc w:val="center"/>
        </w:trPr>
        <w:tc>
          <w:tcPr>
            <w:tcW w:w="4876" w:type="dxa"/>
            <w:tcBorders>
              <w:top w:val="nil"/>
              <w:left w:val="nil"/>
              <w:bottom w:val="nil"/>
              <w:right w:val="nil"/>
            </w:tcBorders>
          </w:tcPr>
          <w:p w14:paraId="509937E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101DA6E" w14:textId="77777777" w:rsidR="00547D6E" w:rsidRPr="00955AAB" w:rsidRDefault="00547D6E" w:rsidP="00273B59">
            <w:pPr>
              <w:pStyle w:val="AmColumnHeading"/>
            </w:pPr>
            <w:r w:rsidRPr="00955AAB">
              <w:t>Amendment</w:t>
            </w:r>
          </w:p>
        </w:tc>
      </w:tr>
      <w:tr w:rsidR="00955AAB" w:rsidRPr="00955AAB" w14:paraId="4E0DA6EF" w14:textId="77777777" w:rsidTr="00273B59">
        <w:trPr>
          <w:jc w:val="center"/>
        </w:trPr>
        <w:tc>
          <w:tcPr>
            <w:tcW w:w="4876" w:type="dxa"/>
            <w:tcBorders>
              <w:top w:val="nil"/>
              <w:left w:val="nil"/>
              <w:bottom w:val="nil"/>
              <w:right w:val="nil"/>
            </w:tcBorders>
          </w:tcPr>
          <w:p w14:paraId="3CC0C1B1" w14:textId="77777777" w:rsidR="00547D6E" w:rsidRPr="00955AAB" w:rsidRDefault="00547D6E" w:rsidP="00273B59">
            <w:pPr>
              <w:pStyle w:val="Normal6a"/>
            </w:pPr>
            <w:r w:rsidRPr="00955AAB">
              <w:t>2.</w:t>
            </w:r>
            <w:r w:rsidRPr="00955AAB">
              <w:tab/>
              <w:t>The application referred to in paragraph 1 of this Article shall contain the relevant evidence related to the fulfilment of the conditions laid down in Article 3 as regards health biotechnology strategic projects or in Article 4, as regards high impact health biotechnology strategic projects.</w:t>
            </w:r>
          </w:p>
        </w:tc>
        <w:tc>
          <w:tcPr>
            <w:tcW w:w="4876" w:type="dxa"/>
            <w:tcBorders>
              <w:top w:val="nil"/>
              <w:left w:val="nil"/>
              <w:bottom w:val="nil"/>
              <w:right w:val="nil"/>
            </w:tcBorders>
          </w:tcPr>
          <w:p w14:paraId="49D36670" w14:textId="77777777" w:rsidR="00547D6E" w:rsidRPr="00955AAB" w:rsidRDefault="00547D6E" w:rsidP="00273B59">
            <w:pPr>
              <w:pStyle w:val="Normal6a"/>
            </w:pPr>
            <w:r w:rsidRPr="00955AAB">
              <w:t>2.</w:t>
            </w:r>
            <w:r w:rsidRPr="00955AAB">
              <w:tab/>
              <w:t>The application referred to in paragraph 1 of this Article shall contain the relevant evidence related to the fulfilment of the conditions laid down in Article 3 as regards health biotechnology strategic projects or in Article 4, as regards high impact health biotechnology strategic projects</w:t>
            </w:r>
            <w:r w:rsidRPr="00955AAB">
              <w:rPr>
                <w:b/>
                <w:i/>
              </w:rPr>
              <w:t>, in accordance with a standardised format and a common list of supporting documentation</w:t>
            </w:r>
            <w:r w:rsidRPr="00955AAB">
              <w:t xml:space="preserve">. </w:t>
            </w:r>
            <w:r w:rsidRPr="00955AAB">
              <w:rPr>
                <w:b/>
                <w:i/>
              </w:rPr>
              <w:t>The Commission shall adopt that format and list by means of implementing acts, after consulting the Steering Group referred to in Article 20.</w:t>
            </w:r>
          </w:p>
        </w:tc>
      </w:tr>
    </w:tbl>
    <w:p w14:paraId="7CCA0D4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E6BDFDD" w14:textId="77777777" w:rsidR="00547D6E" w:rsidRPr="00955AAB" w:rsidRDefault="00547D6E" w:rsidP="00547D6E">
      <w:r w:rsidRPr="00955AAB">
        <w:rPr>
          <w:rStyle w:val="HideTWBExt"/>
        </w:rPr>
        <w:t>&lt;/Amend&gt;</w:t>
      </w:r>
    </w:p>
    <w:p w14:paraId="5A1C69C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1593</w:t>
      </w:r>
      <w:r w:rsidRPr="00955AAB">
        <w:rPr>
          <w:rStyle w:val="HideTWBExt"/>
          <w:b w:val="0"/>
        </w:rPr>
        <w:t>&lt;/NumAm&gt;</w:t>
      </w:r>
    </w:p>
    <w:p w14:paraId="0F12DB67"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w:t>
      </w:r>
      <w:r w:rsidRPr="00955AAB">
        <w:rPr>
          <w:rStyle w:val="HideTWBExt"/>
          <w:b w:val="0"/>
        </w:rPr>
        <w:t>&lt;/Members&gt;</w:t>
      </w:r>
    </w:p>
    <w:p w14:paraId="6177A54E" w14:textId="77777777" w:rsidR="00547D6E" w:rsidRPr="00955AAB" w:rsidRDefault="00547D6E" w:rsidP="00547D6E">
      <w:pPr>
        <w:pStyle w:val="NormalBold"/>
      </w:pPr>
      <w:r w:rsidRPr="00955AAB">
        <w:rPr>
          <w:rStyle w:val="HideTWBExt"/>
          <w:b w:val="0"/>
        </w:rPr>
        <w:t>&lt;/RepeatBlock-By&gt;</w:t>
      </w:r>
    </w:p>
    <w:p w14:paraId="460D859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FCACD0C" w14:textId="77777777" w:rsidR="00547D6E" w:rsidRPr="00955AAB" w:rsidRDefault="00547D6E" w:rsidP="00547D6E">
      <w:pPr>
        <w:pStyle w:val="NormalBold"/>
      </w:pPr>
      <w:r w:rsidRPr="00955AAB">
        <w:rPr>
          <w:rStyle w:val="HideTWBExt"/>
          <w:b w:val="0"/>
        </w:rPr>
        <w:t>&lt;Article&gt;</w:t>
      </w:r>
      <w:r w:rsidRPr="00955AAB">
        <w:t>Article 8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93257AA" w14:textId="77777777" w:rsidTr="00273B59">
        <w:trPr>
          <w:trHeight w:hRule="exact" w:val="240"/>
          <w:jc w:val="center"/>
        </w:trPr>
        <w:tc>
          <w:tcPr>
            <w:tcW w:w="9752" w:type="dxa"/>
            <w:gridSpan w:val="2"/>
            <w:tcBorders>
              <w:top w:val="nil"/>
              <w:left w:val="nil"/>
              <w:bottom w:val="nil"/>
              <w:right w:val="nil"/>
            </w:tcBorders>
          </w:tcPr>
          <w:p w14:paraId="7228FB01" w14:textId="77777777" w:rsidR="00547D6E" w:rsidRPr="00955AAB" w:rsidRDefault="00547D6E" w:rsidP="00273B59"/>
        </w:tc>
      </w:tr>
      <w:tr w:rsidR="00955AAB" w:rsidRPr="00955AAB" w14:paraId="14245F01" w14:textId="77777777" w:rsidTr="00273B59">
        <w:trPr>
          <w:trHeight w:val="240"/>
          <w:jc w:val="center"/>
        </w:trPr>
        <w:tc>
          <w:tcPr>
            <w:tcW w:w="4876" w:type="dxa"/>
            <w:tcBorders>
              <w:top w:val="nil"/>
              <w:left w:val="nil"/>
              <w:bottom w:val="nil"/>
              <w:right w:val="nil"/>
            </w:tcBorders>
          </w:tcPr>
          <w:p w14:paraId="0B59E9CE" w14:textId="77777777" w:rsidR="00547D6E" w:rsidRPr="00955AAB" w:rsidRDefault="00547D6E" w:rsidP="00273B59">
            <w:pPr>
              <w:pStyle w:val="AmColumnHeading"/>
            </w:pPr>
            <w:r w:rsidRPr="00955AAB">
              <w:lastRenderedPageBreak/>
              <w:t>Text proposed by the Commission</w:t>
            </w:r>
          </w:p>
        </w:tc>
        <w:tc>
          <w:tcPr>
            <w:tcW w:w="4876" w:type="dxa"/>
            <w:tcBorders>
              <w:top w:val="nil"/>
              <w:left w:val="nil"/>
              <w:bottom w:val="nil"/>
              <w:right w:val="nil"/>
            </w:tcBorders>
          </w:tcPr>
          <w:p w14:paraId="136B3D89" w14:textId="77777777" w:rsidR="00547D6E" w:rsidRPr="00955AAB" w:rsidRDefault="00547D6E" w:rsidP="00273B59">
            <w:pPr>
              <w:pStyle w:val="AmColumnHeading"/>
            </w:pPr>
            <w:r w:rsidRPr="00955AAB">
              <w:t>Amendment</w:t>
            </w:r>
          </w:p>
        </w:tc>
      </w:tr>
      <w:tr w:rsidR="00955AAB" w:rsidRPr="00955AAB" w14:paraId="56437AA3" w14:textId="77777777" w:rsidTr="00273B59">
        <w:trPr>
          <w:jc w:val="center"/>
        </w:trPr>
        <w:tc>
          <w:tcPr>
            <w:tcW w:w="4876" w:type="dxa"/>
            <w:tcBorders>
              <w:top w:val="nil"/>
              <w:left w:val="nil"/>
              <w:bottom w:val="nil"/>
              <w:right w:val="nil"/>
            </w:tcBorders>
          </w:tcPr>
          <w:p w14:paraId="525D5F9C" w14:textId="77777777" w:rsidR="00547D6E" w:rsidRPr="00955AAB" w:rsidRDefault="00547D6E" w:rsidP="00273B59">
            <w:pPr>
              <w:pStyle w:val="Normal6a"/>
            </w:pPr>
            <w:r w:rsidRPr="00955AAB">
              <w:t>2.</w:t>
            </w:r>
            <w:r w:rsidRPr="00955AAB">
              <w:tab/>
              <w:t>The application referred to in paragraph 1 of this Article shall contain the relevant evidence related to the fulfilment of the conditions laid down in Article 3 as regards health biotechnology strategic projects or in Article 4, as regards high impact health biotechnology strategic projects.</w:t>
            </w:r>
          </w:p>
        </w:tc>
        <w:tc>
          <w:tcPr>
            <w:tcW w:w="4876" w:type="dxa"/>
            <w:tcBorders>
              <w:top w:val="nil"/>
              <w:left w:val="nil"/>
              <w:bottom w:val="nil"/>
              <w:right w:val="nil"/>
            </w:tcBorders>
          </w:tcPr>
          <w:p w14:paraId="6329D0FE" w14:textId="77777777" w:rsidR="00547D6E" w:rsidRPr="00955AAB" w:rsidRDefault="00547D6E" w:rsidP="00273B59">
            <w:pPr>
              <w:pStyle w:val="Normal6a"/>
            </w:pPr>
            <w:r w:rsidRPr="00955AAB">
              <w:t>2.</w:t>
            </w:r>
            <w:r w:rsidRPr="00955AAB">
              <w:tab/>
              <w:t>The application referred to in paragraph 1 of this Article shall contain the relevant evidence related to the fulfilment of the conditions laid down in Article 3 as regards health biotechnology strategic projects or in Article 4, as regards high impact health biotechnology strategic projects</w:t>
            </w:r>
            <w:r w:rsidRPr="00955AAB">
              <w:rPr>
                <w:b/>
                <w:i/>
              </w:rPr>
              <w:t>, in accordance with a standardised format and a common list of supporting documentation</w:t>
            </w:r>
            <w:r w:rsidRPr="00955AAB">
              <w:t xml:space="preserve">. </w:t>
            </w:r>
            <w:r w:rsidRPr="00955AAB">
              <w:rPr>
                <w:b/>
                <w:i/>
              </w:rPr>
              <w:t>The Commission shall adopt that format and list by means of implementing acts, after consulting the Steering Group referred to in Article 20.</w:t>
            </w:r>
          </w:p>
        </w:tc>
      </w:tr>
    </w:tbl>
    <w:p w14:paraId="75C49B4C"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286BBE2"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55E27796" w14:textId="234D55EA" w:rsidR="00547D6E" w:rsidRPr="00955AAB" w:rsidRDefault="00547D6E" w:rsidP="00547D6E">
      <w:pPr>
        <w:pStyle w:val="AmJustText"/>
      </w:pPr>
      <w:r w:rsidRPr="00955AAB">
        <w:t>Article 8 establishes a national application route for the recognition of health biotechnology strategic projects, with designated authorities in each Member State receiving and forwarding applications. In the absence of a standardised application format and a common list of supporting documentation, project promoters operating across multiple Member States, in particular SMEs and academic-led consortia, will face divergent national requirements and the assessment processes under Articles 9 and 10 will rest on heterogeneous evidence bases.</w:t>
      </w:r>
      <w:r w:rsidR="00955AAB">
        <w:t xml:space="preserve"> </w:t>
      </w:r>
      <w:r w:rsidRPr="00955AAB">
        <w:t>This amendment introduces, through a Commission implementing act adopted after consultation of the Steering Group, the procedural harmonisation that the single-market and selective-recognition rationale of the Regulation requires. The substantive conditions for recognition, governed by Articles 3 and 4, are not affected. The consultation of the Steering Group, which under Amendment 6 includes representatives of patient organisations and healthcare-professional associations, ensures that the format and documentation requirements give appropriate weight to evidence relevant to the patient criterion in Article 3(1), point (b).</w:t>
      </w:r>
    </w:p>
    <w:p w14:paraId="6C128EF4" w14:textId="77777777" w:rsidR="00547D6E" w:rsidRPr="00955AAB" w:rsidRDefault="00547D6E" w:rsidP="00547D6E">
      <w:r w:rsidRPr="00955AAB">
        <w:rPr>
          <w:rStyle w:val="HideTWBExt"/>
        </w:rPr>
        <w:t>&lt;/Amend&gt;</w:t>
      </w:r>
    </w:p>
    <w:p w14:paraId="03A7A08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1594</w:t>
      </w:r>
      <w:r w:rsidRPr="00955AAB">
        <w:rPr>
          <w:rStyle w:val="HideTWBExt"/>
          <w:b w:val="0"/>
        </w:rPr>
        <w:t>&lt;/NumAm&gt;</w:t>
      </w:r>
    </w:p>
    <w:p w14:paraId="50C68953"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6B8F2205" w14:textId="77777777" w:rsidR="00547D6E" w:rsidRPr="00955AAB" w:rsidRDefault="00547D6E" w:rsidP="00547D6E">
      <w:pPr>
        <w:pStyle w:val="NormalBold"/>
      </w:pPr>
      <w:r w:rsidRPr="00955AAB">
        <w:rPr>
          <w:rStyle w:val="HideTWBExt"/>
          <w:b w:val="0"/>
        </w:rPr>
        <w:t>&lt;/RepeatBlock-By&gt;</w:t>
      </w:r>
    </w:p>
    <w:p w14:paraId="6D19171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697E887" w14:textId="77777777" w:rsidR="00547D6E" w:rsidRPr="00955AAB" w:rsidRDefault="00547D6E" w:rsidP="00547D6E">
      <w:pPr>
        <w:pStyle w:val="NormalBold"/>
      </w:pPr>
      <w:r w:rsidRPr="00955AAB">
        <w:rPr>
          <w:rStyle w:val="HideTWBExt"/>
          <w:b w:val="0"/>
        </w:rPr>
        <w:t>&lt;Article&gt;</w:t>
      </w:r>
      <w:r w:rsidRPr="00955AAB">
        <w:t>Article 8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1804DBC" w14:textId="77777777" w:rsidTr="00273B59">
        <w:trPr>
          <w:trHeight w:hRule="exact" w:val="240"/>
          <w:jc w:val="center"/>
        </w:trPr>
        <w:tc>
          <w:tcPr>
            <w:tcW w:w="9752" w:type="dxa"/>
            <w:gridSpan w:val="2"/>
            <w:tcBorders>
              <w:top w:val="nil"/>
              <w:left w:val="nil"/>
              <w:bottom w:val="nil"/>
              <w:right w:val="nil"/>
            </w:tcBorders>
          </w:tcPr>
          <w:p w14:paraId="3CC08A24" w14:textId="77777777" w:rsidR="00547D6E" w:rsidRPr="00955AAB" w:rsidRDefault="00547D6E" w:rsidP="00273B59"/>
        </w:tc>
      </w:tr>
      <w:tr w:rsidR="00955AAB" w:rsidRPr="00955AAB" w14:paraId="02C7845C" w14:textId="77777777" w:rsidTr="00273B59">
        <w:trPr>
          <w:trHeight w:val="240"/>
          <w:jc w:val="center"/>
        </w:trPr>
        <w:tc>
          <w:tcPr>
            <w:tcW w:w="4876" w:type="dxa"/>
            <w:tcBorders>
              <w:top w:val="nil"/>
              <w:left w:val="nil"/>
              <w:bottom w:val="nil"/>
              <w:right w:val="nil"/>
            </w:tcBorders>
          </w:tcPr>
          <w:p w14:paraId="72330A2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B194061" w14:textId="77777777" w:rsidR="00547D6E" w:rsidRPr="00955AAB" w:rsidRDefault="00547D6E" w:rsidP="00273B59">
            <w:pPr>
              <w:pStyle w:val="AmColumnHeading"/>
            </w:pPr>
            <w:r w:rsidRPr="00955AAB">
              <w:t>Amendment</w:t>
            </w:r>
          </w:p>
        </w:tc>
      </w:tr>
      <w:tr w:rsidR="00955AAB" w:rsidRPr="00955AAB" w14:paraId="6CBEAEDB" w14:textId="77777777" w:rsidTr="00273B59">
        <w:trPr>
          <w:jc w:val="center"/>
        </w:trPr>
        <w:tc>
          <w:tcPr>
            <w:tcW w:w="4876" w:type="dxa"/>
            <w:tcBorders>
              <w:top w:val="nil"/>
              <w:left w:val="nil"/>
              <w:bottom w:val="nil"/>
              <w:right w:val="nil"/>
            </w:tcBorders>
          </w:tcPr>
          <w:p w14:paraId="3B2D7CF6" w14:textId="77777777" w:rsidR="00547D6E" w:rsidRPr="00955AAB" w:rsidRDefault="00547D6E" w:rsidP="00273B59">
            <w:pPr>
              <w:pStyle w:val="Normal6a"/>
            </w:pPr>
            <w:r w:rsidRPr="00955AAB">
              <w:t>2.</w:t>
            </w:r>
            <w:r w:rsidRPr="00955AAB">
              <w:tab/>
              <w:t xml:space="preserve">The application referred to in paragraph 1 of this Article shall contain the relevant evidence related to the fulfilment </w:t>
            </w:r>
            <w:r w:rsidRPr="00955AAB">
              <w:lastRenderedPageBreak/>
              <w:t>of the conditions laid down in Article 3 as regards health biotechnology strategic projects or in Article 4, as regards high impact health biotechnology strategic projects.</w:t>
            </w:r>
          </w:p>
        </w:tc>
        <w:tc>
          <w:tcPr>
            <w:tcW w:w="4876" w:type="dxa"/>
            <w:tcBorders>
              <w:top w:val="nil"/>
              <w:left w:val="nil"/>
              <w:bottom w:val="nil"/>
              <w:right w:val="nil"/>
            </w:tcBorders>
          </w:tcPr>
          <w:p w14:paraId="5B1FC468" w14:textId="0CD635BE" w:rsidR="00547D6E" w:rsidRPr="00955AAB" w:rsidRDefault="00547D6E" w:rsidP="00273B59">
            <w:pPr>
              <w:pStyle w:val="Normal6a"/>
            </w:pPr>
            <w:r w:rsidRPr="00955AAB">
              <w:lastRenderedPageBreak/>
              <w:t>2.</w:t>
            </w:r>
            <w:r w:rsidRPr="00955AAB">
              <w:tab/>
              <w:t xml:space="preserve">The application referred to in paragraph 1 of this Article shall contain </w:t>
            </w:r>
            <w:r w:rsidRPr="00955AAB">
              <w:rPr>
                <w:b/>
                <w:i/>
              </w:rPr>
              <w:t xml:space="preserve">a </w:t>
            </w:r>
            <w:r w:rsidR="00955AAB" w:rsidRPr="00955AAB">
              <w:rPr>
                <w:b/>
                <w:i/>
              </w:rPr>
              <w:t>justification</w:t>
            </w:r>
            <w:r w:rsidRPr="00955AAB">
              <w:rPr>
                <w:b/>
                <w:i/>
              </w:rPr>
              <w:t xml:space="preserve"> and</w:t>
            </w:r>
            <w:r w:rsidRPr="00955AAB">
              <w:t xml:space="preserve"> the relevant evidence </w:t>
            </w:r>
            <w:r w:rsidRPr="00955AAB">
              <w:lastRenderedPageBreak/>
              <w:t>related to the fulfilment of the conditions laid down in Article 3 as regards health biotechnology strategic projects or in Article 4, as regards high impact health biotechnology strategic projects.</w:t>
            </w:r>
          </w:p>
        </w:tc>
      </w:tr>
    </w:tbl>
    <w:p w14:paraId="6A470908"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2327350" w14:textId="77777777" w:rsidR="00547D6E" w:rsidRPr="00955AAB" w:rsidRDefault="00547D6E" w:rsidP="00547D6E">
      <w:r w:rsidRPr="00955AAB">
        <w:rPr>
          <w:rStyle w:val="HideTWBExt"/>
        </w:rPr>
        <w:t>&lt;/Amend&gt;</w:t>
      </w:r>
    </w:p>
    <w:p w14:paraId="2C8F1F2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1595</w:t>
      </w:r>
      <w:r w:rsidRPr="00955AAB">
        <w:rPr>
          <w:rStyle w:val="HideTWBExt"/>
          <w:b w:val="0"/>
        </w:rPr>
        <w:t>&lt;/NumAm&gt;</w:t>
      </w:r>
    </w:p>
    <w:p w14:paraId="09AB0A97" w14:textId="77777777" w:rsidR="00547D6E" w:rsidRPr="00955AAB" w:rsidRDefault="00547D6E" w:rsidP="00547D6E">
      <w:pPr>
        <w:pStyle w:val="NormalBold"/>
      </w:pPr>
      <w:r w:rsidRPr="00955AAB">
        <w:rPr>
          <w:rStyle w:val="HideTWBExt"/>
          <w:b w:val="0"/>
        </w:rPr>
        <w:t>&lt;RepeatBlock-By&gt;&lt;Members&gt;</w:t>
      </w:r>
      <w:r w:rsidRPr="00955AAB">
        <w:t>Paolo Borchia, Laurent Castillo, Raffaele Stancanelli, Isabella Tovaglieri, Julie Rechagneux, Aleksandar Nikolic, Marie-Luce Brasier-Clain, Margarita de la Pisa Carrión</w:t>
      </w:r>
      <w:r w:rsidRPr="00955AAB">
        <w:rPr>
          <w:rStyle w:val="HideTWBExt"/>
          <w:b w:val="0"/>
        </w:rPr>
        <w:t>&lt;/Members&gt;</w:t>
      </w:r>
    </w:p>
    <w:p w14:paraId="01C1FA28" w14:textId="77777777" w:rsidR="00547D6E" w:rsidRPr="00955AAB" w:rsidRDefault="00547D6E" w:rsidP="00547D6E">
      <w:pPr>
        <w:pStyle w:val="NormalBold"/>
      </w:pPr>
      <w:r w:rsidRPr="00955AAB">
        <w:rPr>
          <w:rStyle w:val="HideTWBExt"/>
          <w:b w:val="0"/>
        </w:rPr>
        <w:t>&lt;/RepeatBlock-By&gt;</w:t>
      </w:r>
    </w:p>
    <w:p w14:paraId="09A685F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46DCF0A" w14:textId="77777777" w:rsidR="00547D6E" w:rsidRPr="00955AAB" w:rsidRDefault="00547D6E" w:rsidP="00547D6E">
      <w:pPr>
        <w:pStyle w:val="NormalBold"/>
      </w:pPr>
      <w:r w:rsidRPr="00955AAB">
        <w:rPr>
          <w:rStyle w:val="HideTWBExt"/>
          <w:b w:val="0"/>
        </w:rPr>
        <w:t>&lt;Article&gt;</w:t>
      </w:r>
      <w:r w:rsidRPr="00955AAB">
        <w:t>Article 8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C67A132" w14:textId="77777777" w:rsidTr="00273B59">
        <w:trPr>
          <w:trHeight w:hRule="exact" w:val="240"/>
          <w:jc w:val="center"/>
        </w:trPr>
        <w:tc>
          <w:tcPr>
            <w:tcW w:w="9752" w:type="dxa"/>
            <w:gridSpan w:val="2"/>
            <w:tcBorders>
              <w:top w:val="nil"/>
              <w:left w:val="nil"/>
              <w:bottom w:val="nil"/>
              <w:right w:val="nil"/>
            </w:tcBorders>
          </w:tcPr>
          <w:p w14:paraId="13AC8499" w14:textId="77777777" w:rsidR="00547D6E" w:rsidRPr="00955AAB" w:rsidRDefault="00547D6E" w:rsidP="00273B59"/>
        </w:tc>
      </w:tr>
      <w:tr w:rsidR="00955AAB" w:rsidRPr="00955AAB" w14:paraId="364E9DBE" w14:textId="77777777" w:rsidTr="00273B59">
        <w:trPr>
          <w:trHeight w:val="240"/>
          <w:jc w:val="center"/>
        </w:trPr>
        <w:tc>
          <w:tcPr>
            <w:tcW w:w="4876" w:type="dxa"/>
            <w:tcBorders>
              <w:top w:val="nil"/>
              <w:left w:val="nil"/>
              <w:bottom w:val="nil"/>
              <w:right w:val="nil"/>
            </w:tcBorders>
          </w:tcPr>
          <w:p w14:paraId="0E9FDD2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5F4AAF1" w14:textId="77777777" w:rsidR="00547D6E" w:rsidRPr="00955AAB" w:rsidRDefault="00547D6E" w:rsidP="00273B59">
            <w:pPr>
              <w:pStyle w:val="AmColumnHeading"/>
            </w:pPr>
            <w:r w:rsidRPr="00955AAB">
              <w:t>Amendment</w:t>
            </w:r>
          </w:p>
        </w:tc>
      </w:tr>
      <w:tr w:rsidR="00955AAB" w:rsidRPr="00955AAB" w14:paraId="22F95FBC" w14:textId="77777777" w:rsidTr="00273B59">
        <w:trPr>
          <w:jc w:val="center"/>
        </w:trPr>
        <w:tc>
          <w:tcPr>
            <w:tcW w:w="4876" w:type="dxa"/>
            <w:tcBorders>
              <w:top w:val="nil"/>
              <w:left w:val="nil"/>
              <w:bottom w:val="nil"/>
              <w:right w:val="nil"/>
            </w:tcBorders>
          </w:tcPr>
          <w:p w14:paraId="010652BA" w14:textId="77777777" w:rsidR="00547D6E" w:rsidRPr="00955AAB" w:rsidRDefault="00547D6E" w:rsidP="00273B59">
            <w:pPr>
              <w:pStyle w:val="Normal6a"/>
            </w:pPr>
          </w:p>
        </w:tc>
        <w:tc>
          <w:tcPr>
            <w:tcW w:w="4876" w:type="dxa"/>
            <w:tcBorders>
              <w:top w:val="nil"/>
              <w:left w:val="nil"/>
              <w:bottom w:val="nil"/>
              <w:right w:val="nil"/>
            </w:tcBorders>
          </w:tcPr>
          <w:p w14:paraId="6AA04EBC" w14:textId="77777777" w:rsidR="00547D6E" w:rsidRPr="00955AAB" w:rsidRDefault="00547D6E" w:rsidP="00273B59">
            <w:pPr>
              <w:pStyle w:val="Normal6a"/>
            </w:pPr>
            <w:r w:rsidRPr="00955AAB">
              <w:rPr>
                <w:b/>
                <w:i/>
              </w:rPr>
              <w:t>2a.</w:t>
            </w:r>
            <w:r w:rsidRPr="00955AAB">
              <w:tab/>
            </w:r>
            <w:r w:rsidRPr="00955AAB">
              <w:rPr>
                <w:b/>
                <w:i/>
              </w:rPr>
              <w:t>Notwithstanding paragraph 1, project promoters, especially SMEs, SMCs or start-ups, may request competent authorities an indicative, non-binding pre-evaluation as to whether a proposed initiative is likely to qualify as a high-impact strategic project under this Regulation. The pre-evaluation shall not prejudge any formal designation decision.</w:t>
            </w:r>
          </w:p>
        </w:tc>
      </w:tr>
    </w:tbl>
    <w:p w14:paraId="53DA81A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0AC6253" w14:textId="77777777" w:rsidR="00547D6E" w:rsidRPr="00955AAB" w:rsidRDefault="00547D6E" w:rsidP="00547D6E">
      <w:r w:rsidRPr="00955AAB">
        <w:rPr>
          <w:rStyle w:val="HideTWBExt"/>
        </w:rPr>
        <w:t>&lt;/Amend&gt;</w:t>
      </w:r>
    </w:p>
    <w:p w14:paraId="182D734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1596</w:t>
      </w:r>
      <w:r w:rsidRPr="00955AAB">
        <w:rPr>
          <w:rStyle w:val="HideTWBExt"/>
          <w:b w:val="0"/>
        </w:rPr>
        <w:t>&lt;/NumAm&gt;</w:t>
      </w:r>
    </w:p>
    <w:p w14:paraId="22ABAE2E" w14:textId="77777777" w:rsidR="00547D6E" w:rsidRPr="00955AAB" w:rsidRDefault="00547D6E" w:rsidP="00547D6E">
      <w:pPr>
        <w:pStyle w:val="NormalBold"/>
      </w:pPr>
      <w:r w:rsidRPr="00955AAB">
        <w:rPr>
          <w:rStyle w:val="HideTWBExt"/>
          <w:b w:val="0"/>
        </w:rPr>
        <w:t>&lt;RepeatBlock-By&gt;&lt;Members&gt;</w:t>
      </w:r>
      <w:r w:rsidRPr="00955AAB">
        <w:t>Katri Kulmuni, Stine Bosse, Morten Løkkegaard, Billy Kelleher, Bart Groothuis, Sophie Wilmès</w:t>
      </w:r>
      <w:r w:rsidRPr="00955AAB">
        <w:rPr>
          <w:rStyle w:val="HideTWBExt"/>
          <w:b w:val="0"/>
        </w:rPr>
        <w:t>&lt;/Members&gt;</w:t>
      </w:r>
    </w:p>
    <w:p w14:paraId="2F45D036" w14:textId="77777777" w:rsidR="00547D6E" w:rsidRPr="00955AAB" w:rsidRDefault="00547D6E" w:rsidP="00547D6E">
      <w:pPr>
        <w:pStyle w:val="NormalBold"/>
      </w:pPr>
      <w:r w:rsidRPr="00955AAB">
        <w:rPr>
          <w:rStyle w:val="HideTWBExt"/>
          <w:b w:val="0"/>
        </w:rPr>
        <w:t>&lt;/RepeatBlock-By&gt;</w:t>
      </w:r>
    </w:p>
    <w:p w14:paraId="2451759F"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41A0B9B" w14:textId="77777777" w:rsidR="00547D6E" w:rsidRPr="00955AAB" w:rsidRDefault="00547D6E" w:rsidP="00547D6E">
      <w:pPr>
        <w:pStyle w:val="NormalBold"/>
      </w:pPr>
      <w:r w:rsidRPr="00955AAB">
        <w:rPr>
          <w:rStyle w:val="HideTWBExt"/>
          <w:b w:val="0"/>
        </w:rPr>
        <w:t>&lt;Article&gt;</w:t>
      </w:r>
      <w:r w:rsidRPr="00955AAB">
        <w:t>Article 8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F3DAAD9" w14:textId="77777777" w:rsidTr="00273B59">
        <w:trPr>
          <w:trHeight w:hRule="exact" w:val="240"/>
          <w:jc w:val="center"/>
        </w:trPr>
        <w:tc>
          <w:tcPr>
            <w:tcW w:w="9752" w:type="dxa"/>
            <w:gridSpan w:val="2"/>
            <w:tcBorders>
              <w:top w:val="nil"/>
              <w:left w:val="nil"/>
              <w:bottom w:val="nil"/>
              <w:right w:val="nil"/>
            </w:tcBorders>
          </w:tcPr>
          <w:p w14:paraId="563C3803" w14:textId="77777777" w:rsidR="00547D6E" w:rsidRPr="00955AAB" w:rsidRDefault="00547D6E" w:rsidP="00273B59"/>
        </w:tc>
      </w:tr>
      <w:tr w:rsidR="00955AAB" w:rsidRPr="00955AAB" w14:paraId="77F22444" w14:textId="77777777" w:rsidTr="00273B59">
        <w:trPr>
          <w:trHeight w:val="240"/>
          <w:jc w:val="center"/>
        </w:trPr>
        <w:tc>
          <w:tcPr>
            <w:tcW w:w="4876" w:type="dxa"/>
            <w:tcBorders>
              <w:top w:val="nil"/>
              <w:left w:val="nil"/>
              <w:bottom w:val="nil"/>
              <w:right w:val="nil"/>
            </w:tcBorders>
          </w:tcPr>
          <w:p w14:paraId="5BD025E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B4B6F1A" w14:textId="77777777" w:rsidR="00547D6E" w:rsidRPr="00955AAB" w:rsidRDefault="00547D6E" w:rsidP="00273B59">
            <w:pPr>
              <w:pStyle w:val="AmColumnHeading"/>
            </w:pPr>
            <w:r w:rsidRPr="00955AAB">
              <w:t>Amendment</w:t>
            </w:r>
          </w:p>
        </w:tc>
      </w:tr>
      <w:tr w:rsidR="00955AAB" w:rsidRPr="00955AAB" w14:paraId="61EC8F6E" w14:textId="77777777" w:rsidTr="00273B59">
        <w:trPr>
          <w:jc w:val="center"/>
        </w:trPr>
        <w:tc>
          <w:tcPr>
            <w:tcW w:w="4876" w:type="dxa"/>
            <w:tcBorders>
              <w:top w:val="nil"/>
              <w:left w:val="nil"/>
              <w:bottom w:val="nil"/>
              <w:right w:val="nil"/>
            </w:tcBorders>
          </w:tcPr>
          <w:p w14:paraId="1F662D28" w14:textId="77777777" w:rsidR="00547D6E" w:rsidRPr="00955AAB" w:rsidRDefault="00547D6E" w:rsidP="00273B59">
            <w:pPr>
              <w:pStyle w:val="Normal6a"/>
            </w:pPr>
          </w:p>
        </w:tc>
        <w:tc>
          <w:tcPr>
            <w:tcW w:w="4876" w:type="dxa"/>
            <w:tcBorders>
              <w:top w:val="nil"/>
              <w:left w:val="nil"/>
              <w:bottom w:val="nil"/>
              <w:right w:val="nil"/>
            </w:tcBorders>
          </w:tcPr>
          <w:p w14:paraId="2DDF131A" w14:textId="77777777" w:rsidR="00547D6E" w:rsidRPr="00955AAB" w:rsidRDefault="00547D6E" w:rsidP="00273B59">
            <w:pPr>
              <w:pStyle w:val="Normal6a"/>
            </w:pPr>
            <w:r w:rsidRPr="00955AAB">
              <w:rPr>
                <w:b/>
                <w:i/>
              </w:rPr>
              <w:t>2a.</w:t>
            </w:r>
            <w:r w:rsidRPr="00955AAB">
              <w:tab/>
            </w:r>
            <w:r w:rsidRPr="00955AAB">
              <w:rPr>
                <w:b/>
                <w:i/>
              </w:rPr>
              <w:t>The Commission shall, by implementing acts, set a common application format and minimum evidence requirements under this paragraph to ensure uniform application across Member States.</w:t>
            </w:r>
          </w:p>
        </w:tc>
      </w:tr>
    </w:tbl>
    <w:p w14:paraId="4B4757A3"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AF9D88B" w14:textId="77777777" w:rsidR="00547D6E" w:rsidRPr="00955AAB" w:rsidRDefault="00547D6E" w:rsidP="00547D6E">
      <w:r w:rsidRPr="00955AAB">
        <w:rPr>
          <w:rStyle w:val="HideTWBExt"/>
        </w:rPr>
        <w:t>&lt;/Amend&gt;</w:t>
      </w:r>
    </w:p>
    <w:p w14:paraId="15487EC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1597</w:t>
      </w:r>
      <w:r w:rsidRPr="00955AAB">
        <w:rPr>
          <w:rStyle w:val="HideTWBExt"/>
          <w:b w:val="0"/>
        </w:rPr>
        <w:t>&lt;/NumAm&gt;</w:t>
      </w:r>
    </w:p>
    <w:p w14:paraId="1933D3BC"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744EA56A" w14:textId="77777777" w:rsidR="00547D6E" w:rsidRPr="00955AAB" w:rsidRDefault="00547D6E" w:rsidP="00547D6E">
      <w:pPr>
        <w:pStyle w:val="NormalBold"/>
      </w:pPr>
      <w:r w:rsidRPr="00955AAB">
        <w:rPr>
          <w:rStyle w:val="HideTWBExt"/>
          <w:b w:val="0"/>
        </w:rPr>
        <w:t>&lt;/RepeatBlock-By&gt;</w:t>
      </w:r>
    </w:p>
    <w:p w14:paraId="082CD6B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B35B9B1" w14:textId="77777777" w:rsidR="00547D6E" w:rsidRPr="00955AAB" w:rsidRDefault="00547D6E" w:rsidP="00547D6E">
      <w:pPr>
        <w:pStyle w:val="NormalBold"/>
      </w:pPr>
      <w:r w:rsidRPr="00955AAB">
        <w:rPr>
          <w:rStyle w:val="HideTWBExt"/>
          <w:b w:val="0"/>
        </w:rPr>
        <w:t>&lt;Article&gt;</w:t>
      </w:r>
      <w:r w:rsidRPr="00955AAB">
        <w:t>Article 8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DA88027" w14:textId="77777777" w:rsidTr="00273B59">
        <w:trPr>
          <w:trHeight w:hRule="exact" w:val="240"/>
          <w:jc w:val="center"/>
        </w:trPr>
        <w:tc>
          <w:tcPr>
            <w:tcW w:w="9752" w:type="dxa"/>
            <w:gridSpan w:val="2"/>
            <w:tcBorders>
              <w:top w:val="nil"/>
              <w:left w:val="nil"/>
              <w:bottom w:val="nil"/>
              <w:right w:val="nil"/>
            </w:tcBorders>
          </w:tcPr>
          <w:p w14:paraId="17219046" w14:textId="77777777" w:rsidR="00547D6E" w:rsidRPr="00955AAB" w:rsidRDefault="00547D6E" w:rsidP="00273B59"/>
        </w:tc>
      </w:tr>
      <w:tr w:rsidR="00955AAB" w:rsidRPr="00955AAB" w14:paraId="6D69DE1A" w14:textId="77777777" w:rsidTr="00273B59">
        <w:trPr>
          <w:trHeight w:val="240"/>
          <w:jc w:val="center"/>
        </w:trPr>
        <w:tc>
          <w:tcPr>
            <w:tcW w:w="4876" w:type="dxa"/>
            <w:tcBorders>
              <w:top w:val="nil"/>
              <w:left w:val="nil"/>
              <w:bottom w:val="nil"/>
              <w:right w:val="nil"/>
            </w:tcBorders>
          </w:tcPr>
          <w:p w14:paraId="4449573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CA4E81F" w14:textId="77777777" w:rsidR="00547D6E" w:rsidRPr="00955AAB" w:rsidRDefault="00547D6E" w:rsidP="00273B59">
            <w:pPr>
              <w:pStyle w:val="AmColumnHeading"/>
            </w:pPr>
            <w:r w:rsidRPr="00955AAB">
              <w:t>Amendment</w:t>
            </w:r>
          </w:p>
        </w:tc>
      </w:tr>
      <w:tr w:rsidR="00955AAB" w:rsidRPr="00955AAB" w14:paraId="63BF7D3A" w14:textId="77777777" w:rsidTr="00273B59">
        <w:trPr>
          <w:jc w:val="center"/>
        </w:trPr>
        <w:tc>
          <w:tcPr>
            <w:tcW w:w="4876" w:type="dxa"/>
            <w:tcBorders>
              <w:top w:val="nil"/>
              <w:left w:val="nil"/>
              <w:bottom w:val="nil"/>
              <w:right w:val="nil"/>
            </w:tcBorders>
          </w:tcPr>
          <w:p w14:paraId="117A7A6B" w14:textId="77777777" w:rsidR="00547D6E" w:rsidRPr="00955AAB" w:rsidRDefault="00547D6E" w:rsidP="00273B59">
            <w:pPr>
              <w:pStyle w:val="Normal6a"/>
            </w:pPr>
          </w:p>
        </w:tc>
        <w:tc>
          <w:tcPr>
            <w:tcW w:w="4876" w:type="dxa"/>
            <w:tcBorders>
              <w:top w:val="nil"/>
              <w:left w:val="nil"/>
              <w:bottom w:val="nil"/>
              <w:right w:val="nil"/>
            </w:tcBorders>
          </w:tcPr>
          <w:p w14:paraId="22B70ECC" w14:textId="77777777" w:rsidR="00547D6E" w:rsidRPr="00955AAB" w:rsidRDefault="00547D6E" w:rsidP="00273B59">
            <w:pPr>
              <w:pStyle w:val="Normal6a"/>
              <w:jc w:val="center"/>
            </w:pPr>
            <w:r w:rsidRPr="00955AAB">
              <w:rPr>
                <w:b/>
                <w:i/>
              </w:rPr>
              <w:t>Article 8a</w:t>
            </w:r>
            <w:r w:rsidRPr="00955AAB">
              <w:tab/>
            </w:r>
          </w:p>
        </w:tc>
      </w:tr>
      <w:tr w:rsidR="00955AAB" w:rsidRPr="00955AAB" w14:paraId="15F1E093" w14:textId="77777777" w:rsidTr="00273B59">
        <w:trPr>
          <w:jc w:val="center"/>
        </w:trPr>
        <w:tc>
          <w:tcPr>
            <w:tcW w:w="4876" w:type="dxa"/>
            <w:tcBorders>
              <w:top w:val="nil"/>
              <w:left w:val="nil"/>
              <w:bottom w:val="nil"/>
              <w:right w:val="nil"/>
            </w:tcBorders>
          </w:tcPr>
          <w:p w14:paraId="44340119" w14:textId="77777777" w:rsidR="00547D6E" w:rsidRPr="00955AAB" w:rsidRDefault="00547D6E" w:rsidP="00273B59">
            <w:pPr>
              <w:pStyle w:val="Normal6a"/>
            </w:pPr>
          </w:p>
        </w:tc>
        <w:tc>
          <w:tcPr>
            <w:tcW w:w="4876" w:type="dxa"/>
            <w:tcBorders>
              <w:top w:val="nil"/>
              <w:left w:val="nil"/>
              <w:bottom w:val="nil"/>
              <w:right w:val="nil"/>
            </w:tcBorders>
          </w:tcPr>
          <w:p w14:paraId="1A1AEC8F" w14:textId="77777777" w:rsidR="00547D6E" w:rsidRPr="00955AAB" w:rsidRDefault="00547D6E" w:rsidP="00273B59">
            <w:pPr>
              <w:pStyle w:val="Normal6a"/>
              <w:jc w:val="center"/>
            </w:pPr>
            <w:r w:rsidRPr="00955AAB">
              <w:rPr>
                <w:b/>
                <w:i/>
              </w:rPr>
              <w:t>Digital-by-default procedures</w:t>
            </w:r>
          </w:p>
        </w:tc>
      </w:tr>
      <w:tr w:rsidR="00955AAB" w:rsidRPr="00955AAB" w14:paraId="603FDF52" w14:textId="77777777" w:rsidTr="00273B59">
        <w:trPr>
          <w:jc w:val="center"/>
        </w:trPr>
        <w:tc>
          <w:tcPr>
            <w:tcW w:w="4876" w:type="dxa"/>
            <w:tcBorders>
              <w:top w:val="nil"/>
              <w:left w:val="nil"/>
              <w:bottom w:val="nil"/>
              <w:right w:val="nil"/>
            </w:tcBorders>
          </w:tcPr>
          <w:p w14:paraId="7B412AD6" w14:textId="77777777" w:rsidR="00547D6E" w:rsidRPr="00955AAB" w:rsidRDefault="00547D6E" w:rsidP="00273B59">
            <w:pPr>
              <w:pStyle w:val="Normal6a"/>
            </w:pPr>
          </w:p>
        </w:tc>
        <w:tc>
          <w:tcPr>
            <w:tcW w:w="4876" w:type="dxa"/>
            <w:tcBorders>
              <w:top w:val="nil"/>
              <w:left w:val="nil"/>
              <w:bottom w:val="nil"/>
              <w:right w:val="nil"/>
            </w:tcBorders>
          </w:tcPr>
          <w:p w14:paraId="0E153FDE" w14:textId="77777777" w:rsidR="00547D6E" w:rsidRPr="00955AAB" w:rsidRDefault="00547D6E" w:rsidP="00273B59">
            <w:pPr>
              <w:pStyle w:val="Normal6a"/>
            </w:pPr>
            <w:r w:rsidRPr="00955AAB">
              <w:rPr>
                <w:b/>
                <w:i/>
              </w:rPr>
              <w:t>1. Member States shall ensure that documents relevant to procedures under this Chapter may be submitted electronically.</w:t>
            </w:r>
          </w:p>
        </w:tc>
      </w:tr>
      <w:tr w:rsidR="00955AAB" w:rsidRPr="00955AAB" w14:paraId="6EAF0E94" w14:textId="77777777" w:rsidTr="00273B59">
        <w:trPr>
          <w:jc w:val="center"/>
        </w:trPr>
        <w:tc>
          <w:tcPr>
            <w:tcW w:w="4876" w:type="dxa"/>
            <w:tcBorders>
              <w:top w:val="nil"/>
              <w:left w:val="nil"/>
              <w:bottom w:val="nil"/>
              <w:right w:val="nil"/>
            </w:tcBorders>
          </w:tcPr>
          <w:p w14:paraId="0D67250F" w14:textId="77777777" w:rsidR="00547D6E" w:rsidRPr="00955AAB" w:rsidRDefault="00547D6E" w:rsidP="00273B59">
            <w:pPr>
              <w:pStyle w:val="Normal6a"/>
            </w:pPr>
          </w:p>
        </w:tc>
        <w:tc>
          <w:tcPr>
            <w:tcW w:w="4876" w:type="dxa"/>
            <w:tcBorders>
              <w:top w:val="nil"/>
              <w:left w:val="nil"/>
              <w:bottom w:val="nil"/>
              <w:right w:val="nil"/>
            </w:tcBorders>
          </w:tcPr>
          <w:p w14:paraId="490562E0" w14:textId="77777777" w:rsidR="00547D6E" w:rsidRPr="00955AAB" w:rsidRDefault="00547D6E" w:rsidP="00273B59">
            <w:pPr>
              <w:pStyle w:val="Normal6a"/>
            </w:pPr>
            <w:r w:rsidRPr="00955AAB">
              <w:rPr>
                <w:b/>
                <w:i/>
              </w:rPr>
              <w:t>2. Member States shall work towards interoperable electronic procedures, single submission channels and digital tracking of administrative deadlines.</w:t>
            </w:r>
          </w:p>
        </w:tc>
      </w:tr>
      <w:tr w:rsidR="00955AAB" w:rsidRPr="00955AAB" w14:paraId="384656E4" w14:textId="77777777" w:rsidTr="00273B59">
        <w:trPr>
          <w:jc w:val="center"/>
        </w:trPr>
        <w:tc>
          <w:tcPr>
            <w:tcW w:w="4876" w:type="dxa"/>
            <w:tcBorders>
              <w:top w:val="nil"/>
              <w:left w:val="nil"/>
              <w:bottom w:val="nil"/>
              <w:right w:val="nil"/>
            </w:tcBorders>
          </w:tcPr>
          <w:p w14:paraId="4CCF307C" w14:textId="77777777" w:rsidR="00547D6E" w:rsidRPr="00955AAB" w:rsidRDefault="00547D6E" w:rsidP="00273B59">
            <w:pPr>
              <w:pStyle w:val="Normal6a"/>
            </w:pPr>
          </w:p>
        </w:tc>
        <w:tc>
          <w:tcPr>
            <w:tcW w:w="4876" w:type="dxa"/>
            <w:tcBorders>
              <w:top w:val="nil"/>
              <w:left w:val="nil"/>
              <w:bottom w:val="nil"/>
              <w:right w:val="nil"/>
            </w:tcBorders>
          </w:tcPr>
          <w:p w14:paraId="4383F477" w14:textId="77777777" w:rsidR="00547D6E" w:rsidRPr="00955AAB" w:rsidRDefault="00547D6E" w:rsidP="00273B59">
            <w:pPr>
              <w:pStyle w:val="Normal6a"/>
            </w:pPr>
            <w:r w:rsidRPr="00955AAB">
              <w:rPr>
                <w:b/>
                <w:i/>
              </w:rPr>
              <w:t>3. Digital procedures shall not undermine access to effective remedies, confidentiality, trade secrets, cybersecurity or data protection.</w:t>
            </w:r>
          </w:p>
        </w:tc>
      </w:tr>
    </w:tbl>
    <w:p w14:paraId="7D80449D"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CD5286E" w14:textId="77777777" w:rsidR="00547D6E" w:rsidRPr="00955AAB" w:rsidRDefault="00547D6E" w:rsidP="00547D6E">
      <w:r w:rsidRPr="00955AAB">
        <w:rPr>
          <w:rStyle w:val="HideTWBExt"/>
        </w:rPr>
        <w:t>&lt;/Amend&gt;</w:t>
      </w:r>
    </w:p>
    <w:p w14:paraId="7E1AD76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1598</w:t>
      </w:r>
      <w:r w:rsidRPr="00955AAB">
        <w:rPr>
          <w:rStyle w:val="HideTWBExt"/>
          <w:b w:val="0"/>
        </w:rPr>
        <w:t>&lt;/NumAm&gt;</w:t>
      </w:r>
    </w:p>
    <w:p w14:paraId="66C63340"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5CA91E4D" w14:textId="77777777" w:rsidR="00547D6E" w:rsidRPr="00955AAB" w:rsidRDefault="00547D6E" w:rsidP="00547D6E">
      <w:pPr>
        <w:pStyle w:val="NormalBold"/>
      </w:pPr>
      <w:r w:rsidRPr="00955AAB">
        <w:rPr>
          <w:rStyle w:val="HideTWBExt"/>
          <w:b w:val="0"/>
        </w:rPr>
        <w:t>&lt;/RepeatBlock-By&gt;</w:t>
      </w:r>
    </w:p>
    <w:p w14:paraId="5EFC5A1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218462C" w14:textId="77777777" w:rsidR="00547D6E" w:rsidRPr="00955AAB" w:rsidRDefault="00547D6E" w:rsidP="00547D6E">
      <w:pPr>
        <w:pStyle w:val="NormalBold"/>
      </w:pPr>
      <w:r w:rsidRPr="00955AAB">
        <w:rPr>
          <w:rStyle w:val="HideTWBExt"/>
          <w:b w:val="0"/>
        </w:rPr>
        <w:t>&lt;Article&gt;</w:t>
      </w:r>
      <w:r w:rsidRPr="00955AAB">
        <w:t>Article 9</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CE528AA" w14:textId="77777777" w:rsidTr="00273B59">
        <w:trPr>
          <w:trHeight w:hRule="exact" w:val="240"/>
          <w:jc w:val="center"/>
        </w:trPr>
        <w:tc>
          <w:tcPr>
            <w:tcW w:w="9752" w:type="dxa"/>
            <w:gridSpan w:val="2"/>
            <w:tcBorders>
              <w:top w:val="nil"/>
              <w:left w:val="nil"/>
              <w:bottom w:val="nil"/>
              <w:right w:val="nil"/>
            </w:tcBorders>
          </w:tcPr>
          <w:p w14:paraId="4848D376" w14:textId="77777777" w:rsidR="00547D6E" w:rsidRPr="00955AAB" w:rsidRDefault="00547D6E" w:rsidP="00273B59"/>
        </w:tc>
      </w:tr>
      <w:tr w:rsidR="00955AAB" w:rsidRPr="00955AAB" w14:paraId="5C161F26" w14:textId="77777777" w:rsidTr="00273B59">
        <w:trPr>
          <w:trHeight w:val="240"/>
          <w:jc w:val="center"/>
        </w:trPr>
        <w:tc>
          <w:tcPr>
            <w:tcW w:w="4876" w:type="dxa"/>
            <w:tcBorders>
              <w:top w:val="nil"/>
              <w:left w:val="nil"/>
              <w:bottom w:val="nil"/>
              <w:right w:val="nil"/>
            </w:tcBorders>
          </w:tcPr>
          <w:p w14:paraId="6E55D09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D2FC143" w14:textId="77777777" w:rsidR="00547D6E" w:rsidRPr="00955AAB" w:rsidRDefault="00547D6E" w:rsidP="00273B59">
            <w:pPr>
              <w:pStyle w:val="AmColumnHeading"/>
            </w:pPr>
            <w:r w:rsidRPr="00955AAB">
              <w:t>Amendment</w:t>
            </w:r>
          </w:p>
        </w:tc>
      </w:tr>
      <w:tr w:rsidR="00955AAB" w:rsidRPr="00955AAB" w14:paraId="09F4EC80" w14:textId="77777777" w:rsidTr="00273B59">
        <w:trPr>
          <w:jc w:val="center"/>
        </w:trPr>
        <w:tc>
          <w:tcPr>
            <w:tcW w:w="4876" w:type="dxa"/>
            <w:tcBorders>
              <w:top w:val="nil"/>
              <w:left w:val="nil"/>
              <w:bottom w:val="nil"/>
              <w:right w:val="nil"/>
            </w:tcBorders>
          </w:tcPr>
          <w:p w14:paraId="57B5DFBA" w14:textId="77777777" w:rsidR="00547D6E" w:rsidRPr="00955AAB" w:rsidRDefault="00547D6E" w:rsidP="00273B59">
            <w:pPr>
              <w:pStyle w:val="Normal6a"/>
              <w:jc w:val="center"/>
            </w:pPr>
            <w:r w:rsidRPr="00955AAB">
              <w:rPr>
                <w:b/>
                <w:i/>
              </w:rPr>
              <w:t>Article 9</w:t>
            </w:r>
            <w:r w:rsidRPr="00955AAB">
              <w:tab/>
            </w:r>
          </w:p>
        </w:tc>
        <w:tc>
          <w:tcPr>
            <w:tcW w:w="4876" w:type="dxa"/>
            <w:tcBorders>
              <w:top w:val="nil"/>
              <w:left w:val="nil"/>
              <w:bottom w:val="nil"/>
              <w:right w:val="nil"/>
            </w:tcBorders>
          </w:tcPr>
          <w:p w14:paraId="7754C420" w14:textId="77777777" w:rsidR="00547D6E" w:rsidRPr="00955AAB" w:rsidRDefault="00547D6E" w:rsidP="00273B59">
            <w:pPr>
              <w:pStyle w:val="Normal6a"/>
            </w:pPr>
            <w:r w:rsidRPr="00955AAB">
              <w:rPr>
                <w:b/>
                <w:i/>
              </w:rPr>
              <w:t>deleted</w:t>
            </w:r>
          </w:p>
        </w:tc>
      </w:tr>
      <w:tr w:rsidR="00955AAB" w:rsidRPr="00955AAB" w14:paraId="56ED7051" w14:textId="77777777" w:rsidTr="00273B59">
        <w:trPr>
          <w:jc w:val="center"/>
        </w:trPr>
        <w:tc>
          <w:tcPr>
            <w:tcW w:w="4876" w:type="dxa"/>
            <w:tcBorders>
              <w:top w:val="nil"/>
              <w:left w:val="nil"/>
              <w:bottom w:val="nil"/>
              <w:right w:val="nil"/>
            </w:tcBorders>
          </w:tcPr>
          <w:p w14:paraId="14219B22" w14:textId="77777777" w:rsidR="00547D6E" w:rsidRPr="00955AAB" w:rsidRDefault="00547D6E" w:rsidP="00273B59">
            <w:pPr>
              <w:pStyle w:val="Normal6a"/>
              <w:jc w:val="center"/>
            </w:pPr>
            <w:r w:rsidRPr="00955AAB">
              <w:rPr>
                <w:b/>
                <w:i/>
              </w:rPr>
              <w:t>Recognition by Member States of health biotechnology strategic projects</w:t>
            </w:r>
          </w:p>
        </w:tc>
        <w:tc>
          <w:tcPr>
            <w:tcW w:w="4876" w:type="dxa"/>
            <w:tcBorders>
              <w:top w:val="nil"/>
              <w:left w:val="nil"/>
              <w:bottom w:val="nil"/>
              <w:right w:val="nil"/>
            </w:tcBorders>
          </w:tcPr>
          <w:p w14:paraId="68491668" w14:textId="77777777" w:rsidR="00547D6E" w:rsidRPr="00955AAB" w:rsidRDefault="00547D6E" w:rsidP="00273B59">
            <w:pPr>
              <w:pStyle w:val="Normal6a"/>
            </w:pPr>
          </w:p>
        </w:tc>
      </w:tr>
      <w:tr w:rsidR="00955AAB" w:rsidRPr="00955AAB" w14:paraId="4B3CDF14" w14:textId="77777777" w:rsidTr="00273B59">
        <w:trPr>
          <w:jc w:val="center"/>
        </w:trPr>
        <w:tc>
          <w:tcPr>
            <w:tcW w:w="4876" w:type="dxa"/>
            <w:tcBorders>
              <w:top w:val="nil"/>
              <w:left w:val="nil"/>
              <w:bottom w:val="nil"/>
              <w:right w:val="nil"/>
            </w:tcBorders>
          </w:tcPr>
          <w:p w14:paraId="6DFAB9C6" w14:textId="77777777" w:rsidR="00547D6E" w:rsidRPr="00955AAB" w:rsidRDefault="00547D6E" w:rsidP="00273B59">
            <w:pPr>
              <w:pStyle w:val="Normal6a"/>
            </w:pPr>
            <w:r w:rsidRPr="00955AAB">
              <w:rPr>
                <w:b/>
                <w:i/>
              </w:rPr>
              <w:t xml:space="preserve">1. The designated authority shall assess the application for the recognition of a project as a health biotechnology strategic project within one month of the receipt of the complete application and </w:t>
            </w:r>
            <w:r w:rsidRPr="00955AAB">
              <w:rPr>
                <w:b/>
                <w:i/>
              </w:rPr>
              <w:lastRenderedPageBreak/>
              <w:t>communicate a reasoned decision to the project promoter. The assessment process shall be fair and transparent.</w:t>
            </w:r>
          </w:p>
        </w:tc>
        <w:tc>
          <w:tcPr>
            <w:tcW w:w="4876" w:type="dxa"/>
            <w:tcBorders>
              <w:top w:val="nil"/>
              <w:left w:val="nil"/>
              <w:bottom w:val="nil"/>
              <w:right w:val="nil"/>
            </w:tcBorders>
          </w:tcPr>
          <w:p w14:paraId="46B5E5C7" w14:textId="77777777" w:rsidR="00547D6E" w:rsidRPr="00955AAB" w:rsidRDefault="00547D6E" w:rsidP="00273B59">
            <w:pPr>
              <w:pStyle w:val="Normal6a"/>
            </w:pPr>
          </w:p>
        </w:tc>
      </w:tr>
      <w:tr w:rsidR="00955AAB" w:rsidRPr="00955AAB" w14:paraId="0BE6429D" w14:textId="77777777" w:rsidTr="00273B59">
        <w:trPr>
          <w:jc w:val="center"/>
        </w:trPr>
        <w:tc>
          <w:tcPr>
            <w:tcW w:w="4876" w:type="dxa"/>
            <w:tcBorders>
              <w:top w:val="nil"/>
              <w:left w:val="nil"/>
              <w:bottom w:val="nil"/>
              <w:right w:val="nil"/>
            </w:tcBorders>
          </w:tcPr>
          <w:p w14:paraId="7946EFA8" w14:textId="77777777" w:rsidR="00547D6E" w:rsidRPr="00955AAB" w:rsidRDefault="00547D6E" w:rsidP="00273B59">
            <w:pPr>
              <w:pStyle w:val="Normal6a"/>
            </w:pPr>
            <w:r w:rsidRPr="00955AAB">
              <w:rPr>
                <w:b/>
                <w:i/>
              </w:rPr>
              <w:t>2. Where the designated authority concludes that the project fulfils the conditions of Article 3, it shall recognise the project as a health biotechnology strategic project.</w:t>
            </w:r>
          </w:p>
        </w:tc>
        <w:tc>
          <w:tcPr>
            <w:tcW w:w="4876" w:type="dxa"/>
            <w:tcBorders>
              <w:top w:val="nil"/>
              <w:left w:val="nil"/>
              <w:bottom w:val="nil"/>
              <w:right w:val="nil"/>
            </w:tcBorders>
          </w:tcPr>
          <w:p w14:paraId="316507BA" w14:textId="77777777" w:rsidR="00547D6E" w:rsidRPr="00955AAB" w:rsidRDefault="00547D6E" w:rsidP="00273B59">
            <w:pPr>
              <w:pStyle w:val="Normal6a"/>
            </w:pPr>
          </w:p>
        </w:tc>
      </w:tr>
      <w:tr w:rsidR="00955AAB" w:rsidRPr="00955AAB" w14:paraId="768214C8" w14:textId="77777777" w:rsidTr="00273B59">
        <w:trPr>
          <w:jc w:val="center"/>
        </w:trPr>
        <w:tc>
          <w:tcPr>
            <w:tcW w:w="4876" w:type="dxa"/>
            <w:tcBorders>
              <w:top w:val="nil"/>
              <w:left w:val="nil"/>
              <w:bottom w:val="nil"/>
              <w:right w:val="nil"/>
            </w:tcBorders>
          </w:tcPr>
          <w:p w14:paraId="1B9644EC" w14:textId="77777777" w:rsidR="00547D6E" w:rsidRPr="00955AAB" w:rsidRDefault="00547D6E" w:rsidP="00273B59">
            <w:pPr>
              <w:pStyle w:val="Normal6a"/>
            </w:pPr>
            <w:r w:rsidRPr="00955AAB">
              <w:rPr>
                <w:b/>
                <w:i/>
              </w:rPr>
              <w:t>3. Member States shall ensure that applicants have easy access to information on procedures for the settlement of disputes concerning the recognition process, including, where applicable, alternative dispute resolution mechanisms provided for by national law.</w:t>
            </w:r>
          </w:p>
        </w:tc>
        <w:tc>
          <w:tcPr>
            <w:tcW w:w="4876" w:type="dxa"/>
            <w:tcBorders>
              <w:top w:val="nil"/>
              <w:left w:val="nil"/>
              <w:bottom w:val="nil"/>
              <w:right w:val="nil"/>
            </w:tcBorders>
          </w:tcPr>
          <w:p w14:paraId="6EDEDAF0" w14:textId="77777777" w:rsidR="00547D6E" w:rsidRPr="00955AAB" w:rsidRDefault="00547D6E" w:rsidP="00273B59">
            <w:pPr>
              <w:pStyle w:val="Normal6a"/>
            </w:pPr>
          </w:p>
        </w:tc>
      </w:tr>
      <w:tr w:rsidR="00955AAB" w:rsidRPr="00955AAB" w14:paraId="1982E2BE" w14:textId="77777777" w:rsidTr="00273B59">
        <w:trPr>
          <w:jc w:val="center"/>
        </w:trPr>
        <w:tc>
          <w:tcPr>
            <w:tcW w:w="4876" w:type="dxa"/>
            <w:tcBorders>
              <w:top w:val="nil"/>
              <w:left w:val="nil"/>
              <w:bottom w:val="nil"/>
              <w:right w:val="nil"/>
            </w:tcBorders>
          </w:tcPr>
          <w:p w14:paraId="77643690" w14:textId="77777777" w:rsidR="00547D6E" w:rsidRPr="00955AAB" w:rsidRDefault="00547D6E" w:rsidP="00273B59">
            <w:pPr>
              <w:pStyle w:val="Normal6a"/>
            </w:pPr>
            <w:r w:rsidRPr="00955AAB">
              <w:rPr>
                <w:b/>
                <w:i/>
              </w:rPr>
              <w:t>4. Where a project is located on the territory of two or more Member States, the decision recognising the project as a biotechnology strategic project issued by the designated authority of a Member State shall be recognised by the designated authorities of other Member States.</w:t>
            </w:r>
          </w:p>
        </w:tc>
        <w:tc>
          <w:tcPr>
            <w:tcW w:w="4876" w:type="dxa"/>
            <w:tcBorders>
              <w:top w:val="nil"/>
              <w:left w:val="nil"/>
              <w:bottom w:val="nil"/>
              <w:right w:val="nil"/>
            </w:tcBorders>
          </w:tcPr>
          <w:p w14:paraId="5A8E2088" w14:textId="77777777" w:rsidR="00547D6E" w:rsidRPr="00955AAB" w:rsidRDefault="00547D6E" w:rsidP="00273B59">
            <w:pPr>
              <w:pStyle w:val="Normal6a"/>
            </w:pPr>
          </w:p>
        </w:tc>
      </w:tr>
    </w:tbl>
    <w:p w14:paraId="4D4144A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BF29167" w14:textId="77777777" w:rsidR="00547D6E" w:rsidRPr="00955AAB" w:rsidRDefault="00547D6E" w:rsidP="00547D6E">
      <w:r w:rsidRPr="00955AAB">
        <w:rPr>
          <w:rStyle w:val="HideTWBExt"/>
        </w:rPr>
        <w:t>&lt;/Amend&gt;</w:t>
      </w:r>
    </w:p>
    <w:p w14:paraId="098D815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1599</w:t>
      </w:r>
      <w:r w:rsidRPr="00955AAB">
        <w:rPr>
          <w:rStyle w:val="HideTWBExt"/>
          <w:b w:val="0"/>
        </w:rPr>
        <w:t>&lt;/NumAm&gt;</w:t>
      </w:r>
    </w:p>
    <w:p w14:paraId="14A68899"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53D30157" w14:textId="77777777" w:rsidR="00547D6E" w:rsidRPr="00955AAB" w:rsidRDefault="00547D6E" w:rsidP="00547D6E">
      <w:pPr>
        <w:pStyle w:val="NormalBold"/>
      </w:pPr>
      <w:r w:rsidRPr="00955AAB">
        <w:rPr>
          <w:rStyle w:val="HideTWBExt"/>
          <w:b w:val="0"/>
        </w:rPr>
        <w:t>&lt;/RepeatBlock-By&gt;</w:t>
      </w:r>
    </w:p>
    <w:p w14:paraId="60E7437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31321EA" w14:textId="77777777" w:rsidR="00547D6E" w:rsidRPr="00955AAB" w:rsidRDefault="00547D6E" w:rsidP="00547D6E">
      <w:pPr>
        <w:pStyle w:val="NormalBold"/>
      </w:pPr>
      <w:r w:rsidRPr="00955AAB">
        <w:rPr>
          <w:rStyle w:val="HideTWBExt"/>
          <w:b w:val="0"/>
        </w:rPr>
        <w:t>&lt;Article&gt;</w:t>
      </w:r>
      <w:r w:rsidRPr="00955AAB">
        <w:t>Article 9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EED15F0" w14:textId="77777777" w:rsidTr="00273B59">
        <w:trPr>
          <w:trHeight w:hRule="exact" w:val="240"/>
          <w:jc w:val="center"/>
        </w:trPr>
        <w:tc>
          <w:tcPr>
            <w:tcW w:w="9752" w:type="dxa"/>
            <w:gridSpan w:val="2"/>
            <w:tcBorders>
              <w:top w:val="nil"/>
              <w:left w:val="nil"/>
              <w:bottom w:val="nil"/>
              <w:right w:val="nil"/>
            </w:tcBorders>
          </w:tcPr>
          <w:p w14:paraId="3008DC02" w14:textId="77777777" w:rsidR="00547D6E" w:rsidRPr="00955AAB" w:rsidRDefault="00547D6E" w:rsidP="00273B59"/>
        </w:tc>
      </w:tr>
      <w:tr w:rsidR="00955AAB" w:rsidRPr="00955AAB" w14:paraId="153CF98F" w14:textId="77777777" w:rsidTr="00273B59">
        <w:trPr>
          <w:trHeight w:val="240"/>
          <w:jc w:val="center"/>
        </w:trPr>
        <w:tc>
          <w:tcPr>
            <w:tcW w:w="4876" w:type="dxa"/>
            <w:tcBorders>
              <w:top w:val="nil"/>
              <w:left w:val="nil"/>
              <w:bottom w:val="nil"/>
              <w:right w:val="nil"/>
            </w:tcBorders>
          </w:tcPr>
          <w:p w14:paraId="486F708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63CCACC" w14:textId="77777777" w:rsidR="00547D6E" w:rsidRPr="00955AAB" w:rsidRDefault="00547D6E" w:rsidP="00273B59">
            <w:pPr>
              <w:pStyle w:val="AmColumnHeading"/>
            </w:pPr>
            <w:r w:rsidRPr="00955AAB">
              <w:t>Amendment</w:t>
            </w:r>
          </w:p>
        </w:tc>
      </w:tr>
      <w:tr w:rsidR="00955AAB" w:rsidRPr="00955AAB" w14:paraId="5250D93F" w14:textId="77777777" w:rsidTr="00273B59">
        <w:trPr>
          <w:jc w:val="center"/>
        </w:trPr>
        <w:tc>
          <w:tcPr>
            <w:tcW w:w="4876" w:type="dxa"/>
            <w:tcBorders>
              <w:top w:val="nil"/>
              <w:left w:val="nil"/>
              <w:bottom w:val="nil"/>
              <w:right w:val="nil"/>
            </w:tcBorders>
          </w:tcPr>
          <w:p w14:paraId="5F3EA9C1" w14:textId="77777777" w:rsidR="00547D6E" w:rsidRPr="00955AAB" w:rsidRDefault="00547D6E" w:rsidP="00273B59">
            <w:pPr>
              <w:pStyle w:val="Normal6a"/>
            </w:pPr>
            <w:r w:rsidRPr="00955AAB">
              <w:t>1.</w:t>
            </w:r>
            <w:r w:rsidRPr="00955AAB">
              <w:tab/>
              <w:t>The designated authority shall assess the application for the recognition of a project as a health biotechnology strategic project within one month of the receipt of the complete application and communicate a reasoned decision to the project promoter. The assessment process shall be fair and transparent.</w:t>
            </w:r>
          </w:p>
        </w:tc>
        <w:tc>
          <w:tcPr>
            <w:tcW w:w="4876" w:type="dxa"/>
            <w:tcBorders>
              <w:top w:val="nil"/>
              <w:left w:val="nil"/>
              <w:bottom w:val="nil"/>
              <w:right w:val="nil"/>
            </w:tcBorders>
          </w:tcPr>
          <w:p w14:paraId="020343E8" w14:textId="77777777" w:rsidR="00547D6E" w:rsidRPr="00955AAB" w:rsidRDefault="00547D6E" w:rsidP="00273B59">
            <w:pPr>
              <w:pStyle w:val="Normal6a"/>
            </w:pPr>
            <w:r w:rsidRPr="00955AAB">
              <w:t>1.</w:t>
            </w:r>
            <w:r w:rsidRPr="00955AAB">
              <w:tab/>
              <w:t>The designated authority shall assess the application for the recognition of a project as a health biotechnology strategic project within one month of the receipt of the complete application and communicate a reasoned decision to the project promoter. The assessment process shall be fair and transparent.</w:t>
            </w:r>
          </w:p>
        </w:tc>
      </w:tr>
      <w:tr w:rsidR="00955AAB" w:rsidRPr="00955AAB" w14:paraId="665D2A13" w14:textId="77777777" w:rsidTr="00273B59">
        <w:trPr>
          <w:jc w:val="center"/>
        </w:trPr>
        <w:tc>
          <w:tcPr>
            <w:tcW w:w="4876" w:type="dxa"/>
            <w:tcBorders>
              <w:top w:val="nil"/>
              <w:left w:val="nil"/>
              <w:bottom w:val="nil"/>
              <w:right w:val="nil"/>
            </w:tcBorders>
          </w:tcPr>
          <w:p w14:paraId="02AB280D" w14:textId="77777777" w:rsidR="00547D6E" w:rsidRPr="00955AAB" w:rsidRDefault="00547D6E" w:rsidP="00273B59">
            <w:pPr>
              <w:pStyle w:val="Normal6a"/>
            </w:pPr>
          </w:p>
        </w:tc>
        <w:tc>
          <w:tcPr>
            <w:tcW w:w="4876" w:type="dxa"/>
            <w:tcBorders>
              <w:top w:val="nil"/>
              <w:left w:val="nil"/>
              <w:bottom w:val="nil"/>
              <w:right w:val="nil"/>
            </w:tcBorders>
          </w:tcPr>
          <w:p w14:paraId="7B2C1CE3" w14:textId="77777777" w:rsidR="00547D6E" w:rsidRPr="00955AAB" w:rsidRDefault="00547D6E" w:rsidP="00273B59">
            <w:pPr>
              <w:pStyle w:val="Normal6a"/>
            </w:pPr>
            <w:r w:rsidRPr="00955AAB">
              <w:rPr>
                <w:b/>
                <w:i/>
              </w:rPr>
              <w:t xml:space="preserve">The designated authority shall notify the project promoter within ten working days of receipt whether the application is </w:t>
            </w:r>
            <w:r w:rsidRPr="00955AAB">
              <w:rPr>
                <w:b/>
                <w:i/>
              </w:rPr>
              <w:lastRenderedPageBreak/>
              <w:t>complete. For the purposes of this Article, an application shall be considered complete where it contains all the information required pursuant to Article 8(2). The designated authority shall not request information beyond the scope of a first request for completeness.</w:t>
            </w:r>
          </w:p>
        </w:tc>
      </w:tr>
    </w:tbl>
    <w:p w14:paraId="1F24042E"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3C1140E"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612B3187" w14:textId="77777777" w:rsidR="00547D6E" w:rsidRPr="00955AAB" w:rsidRDefault="00547D6E" w:rsidP="00547D6E">
      <w:pPr>
        <w:pStyle w:val="AmJustText"/>
      </w:pPr>
      <w:r w:rsidRPr="00955AAB">
        <w:t>The one-month assessment deadline is useful, but without a completeness definition and a cap on information requests, the clock's starting point is vulnerable to stop-the-clock manipulation through successive requests.</w:t>
      </w:r>
    </w:p>
    <w:p w14:paraId="5117FD15" w14:textId="77777777" w:rsidR="00547D6E" w:rsidRPr="00955AAB" w:rsidRDefault="00547D6E" w:rsidP="00547D6E">
      <w:pPr>
        <w:pStyle w:val="AmJustText"/>
      </w:pPr>
      <w:r w:rsidRPr="00955AAB">
        <w:t>The ten working day notification and definition of completeness by reference to Art. 8(2) remove this ambiguity. The prohibition on expanding the scope of information requests mirrors Art. 12(8), creating coherence across the recognition framework.</w:t>
      </w:r>
    </w:p>
    <w:p w14:paraId="2054DDD5" w14:textId="77777777" w:rsidR="00547D6E" w:rsidRPr="00955AAB" w:rsidRDefault="00547D6E" w:rsidP="00547D6E">
      <w:r w:rsidRPr="00955AAB">
        <w:rPr>
          <w:rStyle w:val="HideTWBExt"/>
        </w:rPr>
        <w:t>&lt;/Amend&gt;</w:t>
      </w:r>
    </w:p>
    <w:p w14:paraId="3DDDBA7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1600</w:t>
      </w:r>
      <w:r w:rsidRPr="00955AAB">
        <w:rPr>
          <w:rStyle w:val="HideTWBExt"/>
          <w:b w:val="0"/>
        </w:rPr>
        <w:t>&lt;/NumAm&gt;</w:t>
      </w:r>
    </w:p>
    <w:p w14:paraId="7E47037A"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055D56FC" w14:textId="77777777" w:rsidR="00547D6E" w:rsidRPr="00955AAB" w:rsidRDefault="00547D6E" w:rsidP="00547D6E">
      <w:pPr>
        <w:pStyle w:val="NormalBold"/>
      </w:pPr>
      <w:r w:rsidRPr="00955AAB">
        <w:rPr>
          <w:rStyle w:val="HideTWBExt"/>
          <w:b w:val="0"/>
        </w:rPr>
        <w:t>&lt;/RepeatBlock-By&gt;</w:t>
      </w:r>
    </w:p>
    <w:p w14:paraId="68DEB82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34C336C" w14:textId="77777777" w:rsidR="00547D6E" w:rsidRPr="00955AAB" w:rsidRDefault="00547D6E" w:rsidP="00547D6E">
      <w:pPr>
        <w:pStyle w:val="NormalBold"/>
      </w:pPr>
      <w:r w:rsidRPr="00955AAB">
        <w:rPr>
          <w:rStyle w:val="HideTWBExt"/>
          <w:b w:val="0"/>
        </w:rPr>
        <w:t>&lt;Article&gt;</w:t>
      </w:r>
      <w:r w:rsidRPr="00955AAB">
        <w:t>Article 9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66A9D3B" w14:textId="77777777" w:rsidTr="00273B59">
        <w:trPr>
          <w:trHeight w:hRule="exact" w:val="240"/>
          <w:jc w:val="center"/>
        </w:trPr>
        <w:tc>
          <w:tcPr>
            <w:tcW w:w="9752" w:type="dxa"/>
            <w:gridSpan w:val="2"/>
            <w:tcBorders>
              <w:top w:val="nil"/>
              <w:left w:val="nil"/>
              <w:bottom w:val="nil"/>
              <w:right w:val="nil"/>
            </w:tcBorders>
          </w:tcPr>
          <w:p w14:paraId="5D5D7BFE" w14:textId="77777777" w:rsidR="00547D6E" w:rsidRPr="00955AAB" w:rsidRDefault="00547D6E" w:rsidP="00273B59"/>
        </w:tc>
      </w:tr>
      <w:tr w:rsidR="00955AAB" w:rsidRPr="00955AAB" w14:paraId="622D1C51" w14:textId="77777777" w:rsidTr="00273B59">
        <w:trPr>
          <w:trHeight w:val="240"/>
          <w:jc w:val="center"/>
        </w:trPr>
        <w:tc>
          <w:tcPr>
            <w:tcW w:w="4876" w:type="dxa"/>
            <w:tcBorders>
              <w:top w:val="nil"/>
              <w:left w:val="nil"/>
              <w:bottom w:val="nil"/>
              <w:right w:val="nil"/>
            </w:tcBorders>
          </w:tcPr>
          <w:p w14:paraId="231ED81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154EDA1" w14:textId="77777777" w:rsidR="00547D6E" w:rsidRPr="00955AAB" w:rsidRDefault="00547D6E" w:rsidP="00273B59">
            <w:pPr>
              <w:pStyle w:val="AmColumnHeading"/>
            </w:pPr>
            <w:r w:rsidRPr="00955AAB">
              <w:t>Amendment</w:t>
            </w:r>
          </w:p>
        </w:tc>
      </w:tr>
      <w:tr w:rsidR="00955AAB" w:rsidRPr="00955AAB" w14:paraId="50703E9D" w14:textId="77777777" w:rsidTr="00273B59">
        <w:trPr>
          <w:jc w:val="center"/>
        </w:trPr>
        <w:tc>
          <w:tcPr>
            <w:tcW w:w="4876" w:type="dxa"/>
            <w:tcBorders>
              <w:top w:val="nil"/>
              <w:left w:val="nil"/>
              <w:bottom w:val="nil"/>
              <w:right w:val="nil"/>
            </w:tcBorders>
          </w:tcPr>
          <w:p w14:paraId="77A43FBD" w14:textId="77777777" w:rsidR="00547D6E" w:rsidRPr="00955AAB" w:rsidRDefault="00547D6E" w:rsidP="00273B59">
            <w:pPr>
              <w:pStyle w:val="Normal6a"/>
            </w:pPr>
            <w:r w:rsidRPr="00955AAB">
              <w:t>1.</w:t>
            </w:r>
            <w:r w:rsidRPr="00955AAB">
              <w:tab/>
              <w:t xml:space="preserve">The designated authority shall assess the application for the recognition of a project as a health biotechnology strategic project within one month </w:t>
            </w:r>
            <w:r w:rsidRPr="00955AAB">
              <w:rPr>
                <w:b/>
                <w:i/>
              </w:rPr>
              <w:t>of</w:t>
            </w:r>
            <w:r w:rsidRPr="00955AAB">
              <w:t xml:space="preserve"> the receipt of the complete application and communicate a reasoned decision to the project promoter. The assessment process shall be fair and transparent.</w:t>
            </w:r>
          </w:p>
        </w:tc>
        <w:tc>
          <w:tcPr>
            <w:tcW w:w="4876" w:type="dxa"/>
            <w:tcBorders>
              <w:top w:val="nil"/>
              <w:left w:val="nil"/>
              <w:bottom w:val="nil"/>
              <w:right w:val="nil"/>
            </w:tcBorders>
          </w:tcPr>
          <w:p w14:paraId="732E4093" w14:textId="77777777" w:rsidR="00547D6E" w:rsidRPr="00955AAB" w:rsidRDefault="00547D6E" w:rsidP="00273B59">
            <w:pPr>
              <w:pStyle w:val="Normal6a"/>
            </w:pPr>
            <w:r w:rsidRPr="00955AAB">
              <w:t>1.</w:t>
            </w:r>
            <w:r w:rsidRPr="00955AAB">
              <w:tab/>
              <w:t xml:space="preserve">The designated authority shall assess the application for the recognition of a project as a health biotechnology strategic project within one month </w:t>
            </w:r>
            <w:r w:rsidRPr="00955AAB">
              <w:rPr>
                <w:b/>
                <w:i/>
              </w:rPr>
              <w:t>without undue delay and in any event no later than 20 days after</w:t>
            </w:r>
            <w:r w:rsidRPr="00955AAB">
              <w:t xml:space="preserve"> the receipt of the complete application and communicate a reasoned decision to the project promoter. The assessment process shall be fair and transparent. </w:t>
            </w:r>
            <w:r w:rsidRPr="00955AAB">
              <w:rPr>
                <w:b/>
                <w:i/>
              </w:rPr>
              <w:t>The submission of a request for a project to be recognised as a health biotechnology strategic project does not preclude the promoter of the project from simultaneously initiating application procedures with other authorities for the permits needed for the project.</w:t>
            </w:r>
          </w:p>
        </w:tc>
      </w:tr>
    </w:tbl>
    <w:p w14:paraId="7D1EE69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5807191" w14:textId="77777777" w:rsidR="00547D6E" w:rsidRPr="00955AAB" w:rsidRDefault="00547D6E" w:rsidP="00547D6E">
      <w:r w:rsidRPr="00955AAB">
        <w:rPr>
          <w:rStyle w:val="HideTWBExt"/>
        </w:rPr>
        <w:lastRenderedPageBreak/>
        <w:t>&lt;/Amend&gt;</w:t>
      </w:r>
    </w:p>
    <w:p w14:paraId="0E18C8B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1601</w:t>
      </w:r>
      <w:r w:rsidRPr="00955AAB">
        <w:rPr>
          <w:rStyle w:val="HideTWBExt"/>
          <w:b w:val="0"/>
        </w:rPr>
        <w:t>&lt;/NumAm&gt;</w:t>
      </w:r>
    </w:p>
    <w:p w14:paraId="67D8A736"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7D93AC30" w14:textId="77777777" w:rsidR="00547D6E" w:rsidRPr="00955AAB" w:rsidRDefault="00547D6E" w:rsidP="00547D6E">
      <w:pPr>
        <w:pStyle w:val="NormalBold"/>
      </w:pPr>
      <w:r w:rsidRPr="00955AAB">
        <w:rPr>
          <w:rStyle w:val="HideTWBExt"/>
          <w:b w:val="0"/>
        </w:rPr>
        <w:t>&lt;/RepeatBlock-By&gt;</w:t>
      </w:r>
    </w:p>
    <w:p w14:paraId="2541AB0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34AA2C6" w14:textId="77777777" w:rsidR="00547D6E" w:rsidRPr="00955AAB" w:rsidRDefault="00547D6E" w:rsidP="00547D6E">
      <w:pPr>
        <w:pStyle w:val="NormalBold"/>
      </w:pPr>
      <w:r w:rsidRPr="00955AAB">
        <w:rPr>
          <w:rStyle w:val="HideTWBExt"/>
          <w:b w:val="0"/>
        </w:rPr>
        <w:t>&lt;Article&gt;</w:t>
      </w:r>
      <w:r w:rsidRPr="00955AAB">
        <w:t>Article 9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ADAC8B5" w14:textId="77777777" w:rsidTr="00273B59">
        <w:trPr>
          <w:trHeight w:hRule="exact" w:val="240"/>
          <w:jc w:val="center"/>
        </w:trPr>
        <w:tc>
          <w:tcPr>
            <w:tcW w:w="9752" w:type="dxa"/>
            <w:gridSpan w:val="2"/>
            <w:tcBorders>
              <w:top w:val="nil"/>
              <w:left w:val="nil"/>
              <w:bottom w:val="nil"/>
              <w:right w:val="nil"/>
            </w:tcBorders>
          </w:tcPr>
          <w:p w14:paraId="41537C77" w14:textId="77777777" w:rsidR="00547D6E" w:rsidRPr="00955AAB" w:rsidRDefault="00547D6E" w:rsidP="00273B59"/>
        </w:tc>
      </w:tr>
      <w:tr w:rsidR="00955AAB" w:rsidRPr="00955AAB" w14:paraId="3EAFF7EE" w14:textId="77777777" w:rsidTr="00273B59">
        <w:trPr>
          <w:trHeight w:val="240"/>
          <w:jc w:val="center"/>
        </w:trPr>
        <w:tc>
          <w:tcPr>
            <w:tcW w:w="4876" w:type="dxa"/>
            <w:tcBorders>
              <w:top w:val="nil"/>
              <w:left w:val="nil"/>
              <w:bottom w:val="nil"/>
              <w:right w:val="nil"/>
            </w:tcBorders>
          </w:tcPr>
          <w:p w14:paraId="76529BA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A2B001B" w14:textId="77777777" w:rsidR="00547D6E" w:rsidRPr="00955AAB" w:rsidRDefault="00547D6E" w:rsidP="00273B59">
            <w:pPr>
              <w:pStyle w:val="AmColumnHeading"/>
            </w:pPr>
            <w:r w:rsidRPr="00955AAB">
              <w:t>Amendment</w:t>
            </w:r>
          </w:p>
        </w:tc>
      </w:tr>
      <w:tr w:rsidR="00955AAB" w:rsidRPr="00955AAB" w14:paraId="2F94D965" w14:textId="77777777" w:rsidTr="00273B59">
        <w:trPr>
          <w:jc w:val="center"/>
        </w:trPr>
        <w:tc>
          <w:tcPr>
            <w:tcW w:w="4876" w:type="dxa"/>
            <w:tcBorders>
              <w:top w:val="nil"/>
              <w:left w:val="nil"/>
              <w:bottom w:val="nil"/>
              <w:right w:val="nil"/>
            </w:tcBorders>
          </w:tcPr>
          <w:p w14:paraId="7FC7436B" w14:textId="77777777" w:rsidR="00547D6E" w:rsidRPr="00955AAB" w:rsidRDefault="00547D6E" w:rsidP="00273B59">
            <w:pPr>
              <w:pStyle w:val="Normal6a"/>
            </w:pPr>
            <w:r w:rsidRPr="00955AAB">
              <w:t>1.</w:t>
            </w:r>
            <w:r w:rsidRPr="00955AAB">
              <w:tab/>
              <w:t>The designated authority shall assess the application for the recognition of a project as a health biotechnology strategic project within one month of the receipt of the complete application and communicate a reasoned decision to the project promoter. The assessment process shall be fair and transparent.</w:t>
            </w:r>
          </w:p>
        </w:tc>
        <w:tc>
          <w:tcPr>
            <w:tcW w:w="4876" w:type="dxa"/>
            <w:tcBorders>
              <w:top w:val="nil"/>
              <w:left w:val="nil"/>
              <w:bottom w:val="nil"/>
              <w:right w:val="nil"/>
            </w:tcBorders>
          </w:tcPr>
          <w:p w14:paraId="1A725789" w14:textId="77777777" w:rsidR="00547D6E" w:rsidRPr="00955AAB" w:rsidRDefault="00547D6E" w:rsidP="00273B59">
            <w:pPr>
              <w:pStyle w:val="Normal6a"/>
            </w:pPr>
            <w:r w:rsidRPr="00955AAB">
              <w:t>1.</w:t>
            </w:r>
            <w:r w:rsidRPr="00955AAB">
              <w:tab/>
              <w:t xml:space="preserve">The designated authority shall assess the application for the recognition of a project as a health biotechnology strategic project within one month of the receipt of the complete application and communicate a reasoned decision to the project promoter. The </w:t>
            </w:r>
            <w:r w:rsidRPr="00955AAB">
              <w:rPr>
                <w:b/>
                <w:i/>
              </w:rPr>
              <w:t>designated authority shall confirm within 15 days upon submission whether an application is complete following an initial review of the materials provided. The one-month period shall commence upon such confirmation. The</w:t>
            </w:r>
            <w:r w:rsidRPr="00955AAB">
              <w:t xml:space="preserve"> assessment process shall be fair and transparent.</w:t>
            </w:r>
          </w:p>
        </w:tc>
      </w:tr>
    </w:tbl>
    <w:p w14:paraId="7C64BB2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F6BA6BF" w14:textId="77777777" w:rsidR="00547D6E" w:rsidRPr="00955AAB" w:rsidRDefault="00547D6E" w:rsidP="00547D6E">
      <w:r w:rsidRPr="00955AAB">
        <w:rPr>
          <w:rStyle w:val="HideTWBExt"/>
        </w:rPr>
        <w:t>&lt;/Amend&gt;</w:t>
      </w:r>
    </w:p>
    <w:p w14:paraId="4BFF568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1602</w:t>
      </w:r>
      <w:r w:rsidRPr="00955AAB">
        <w:rPr>
          <w:rStyle w:val="HideTWBExt"/>
          <w:b w:val="0"/>
        </w:rPr>
        <w:t>&lt;/NumAm&gt;</w:t>
      </w:r>
    </w:p>
    <w:p w14:paraId="1DA7D46F" w14:textId="77777777" w:rsidR="00547D6E" w:rsidRPr="00955AAB" w:rsidRDefault="00547D6E" w:rsidP="00547D6E">
      <w:pPr>
        <w:pStyle w:val="NormalBold"/>
      </w:pPr>
      <w:r w:rsidRPr="00955AAB">
        <w:rPr>
          <w:rStyle w:val="HideTWBExt"/>
          <w:b w:val="0"/>
        </w:rPr>
        <w:t>&lt;RepeatBlock-By&gt;&lt;Members&gt;</w:t>
      </w:r>
      <w:r w:rsidRPr="00955AAB">
        <w:t>Angelika Winzig</w:t>
      </w:r>
      <w:r w:rsidRPr="00955AAB">
        <w:rPr>
          <w:rStyle w:val="HideTWBExt"/>
          <w:b w:val="0"/>
        </w:rPr>
        <w:t>&lt;/Members&gt;</w:t>
      </w:r>
    </w:p>
    <w:p w14:paraId="4A8D7A2B" w14:textId="77777777" w:rsidR="00547D6E" w:rsidRPr="00955AAB" w:rsidRDefault="00547D6E" w:rsidP="00547D6E">
      <w:pPr>
        <w:pStyle w:val="NormalBold"/>
      </w:pPr>
      <w:r w:rsidRPr="00955AAB">
        <w:rPr>
          <w:rStyle w:val="HideTWBExt"/>
          <w:b w:val="0"/>
        </w:rPr>
        <w:t>&lt;/RepeatBlock-By&gt;</w:t>
      </w:r>
    </w:p>
    <w:p w14:paraId="3094A74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1E21899" w14:textId="77777777" w:rsidR="00547D6E" w:rsidRPr="00955AAB" w:rsidRDefault="00547D6E" w:rsidP="00547D6E">
      <w:pPr>
        <w:pStyle w:val="NormalBold"/>
      </w:pPr>
      <w:r w:rsidRPr="00955AAB">
        <w:rPr>
          <w:rStyle w:val="HideTWBExt"/>
          <w:b w:val="0"/>
        </w:rPr>
        <w:t>&lt;Article&gt;</w:t>
      </w:r>
      <w:r w:rsidRPr="00955AAB">
        <w:t>Article 9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4678977" w14:textId="77777777" w:rsidTr="00273B59">
        <w:trPr>
          <w:trHeight w:hRule="exact" w:val="240"/>
          <w:jc w:val="center"/>
        </w:trPr>
        <w:tc>
          <w:tcPr>
            <w:tcW w:w="9752" w:type="dxa"/>
            <w:gridSpan w:val="2"/>
            <w:tcBorders>
              <w:top w:val="nil"/>
              <w:left w:val="nil"/>
              <w:bottom w:val="nil"/>
              <w:right w:val="nil"/>
            </w:tcBorders>
          </w:tcPr>
          <w:p w14:paraId="69D67C32" w14:textId="77777777" w:rsidR="00547D6E" w:rsidRPr="00955AAB" w:rsidRDefault="00547D6E" w:rsidP="00273B59"/>
        </w:tc>
      </w:tr>
      <w:tr w:rsidR="00955AAB" w:rsidRPr="00955AAB" w14:paraId="7C329D13" w14:textId="77777777" w:rsidTr="00273B59">
        <w:trPr>
          <w:trHeight w:val="240"/>
          <w:jc w:val="center"/>
        </w:trPr>
        <w:tc>
          <w:tcPr>
            <w:tcW w:w="4876" w:type="dxa"/>
            <w:tcBorders>
              <w:top w:val="nil"/>
              <w:left w:val="nil"/>
              <w:bottom w:val="nil"/>
              <w:right w:val="nil"/>
            </w:tcBorders>
          </w:tcPr>
          <w:p w14:paraId="73118B5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31C9FFF" w14:textId="77777777" w:rsidR="00547D6E" w:rsidRPr="00955AAB" w:rsidRDefault="00547D6E" w:rsidP="00273B59">
            <w:pPr>
              <w:pStyle w:val="AmColumnHeading"/>
            </w:pPr>
            <w:r w:rsidRPr="00955AAB">
              <w:t>Amendment</w:t>
            </w:r>
          </w:p>
        </w:tc>
      </w:tr>
      <w:tr w:rsidR="00955AAB" w:rsidRPr="00955AAB" w14:paraId="26FA91F2" w14:textId="77777777" w:rsidTr="00273B59">
        <w:trPr>
          <w:jc w:val="center"/>
        </w:trPr>
        <w:tc>
          <w:tcPr>
            <w:tcW w:w="4876" w:type="dxa"/>
            <w:tcBorders>
              <w:top w:val="nil"/>
              <w:left w:val="nil"/>
              <w:bottom w:val="nil"/>
              <w:right w:val="nil"/>
            </w:tcBorders>
          </w:tcPr>
          <w:p w14:paraId="3CC0DEE3" w14:textId="77777777" w:rsidR="00547D6E" w:rsidRPr="00955AAB" w:rsidRDefault="00547D6E" w:rsidP="00273B59">
            <w:pPr>
              <w:pStyle w:val="Normal6a"/>
            </w:pPr>
            <w:r w:rsidRPr="00955AAB">
              <w:t>1.</w:t>
            </w:r>
            <w:r w:rsidRPr="00955AAB">
              <w:tab/>
              <w:t>The designated authority shall assess the application for the recognition of a project as a health biotechnology strategic project within one month of the receipt of the complete application and communicate a reasoned decision to the project promoter. The assessment process shall be fair and transparent.</w:t>
            </w:r>
          </w:p>
        </w:tc>
        <w:tc>
          <w:tcPr>
            <w:tcW w:w="4876" w:type="dxa"/>
            <w:tcBorders>
              <w:top w:val="nil"/>
              <w:left w:val="nil"/>
              <w:bottom w:val="nil"/>
              <w:right w:val="nil"/>
            </w:tcBorders>
          </w:tcPr>
          <w:p w14:paraId="4E33741E" w14:textId="77777777" w:rsidR="00547D6E" w:rsidRPr="00955AAB" w:rsidRDefault="00547D6E" w:rsidP="00273B59">
            <w:pPr>
              <w:pStyle w:val="Normal6a"/>
            </w:pPr>
            <w:r w:rsidRPr="00955AAB">
              <w:t>1.</w:t>
            </w:r>
            <w:r w:rsidRPr="00955AAB">
              <w:tab/>
              <w:t xml:space="preserve">The designated authority shall assess the application for the recognition of a project as a health biotechnology strategic project within one month of the receipt of the complete application and communicate a reasoned decision to the project promoter. The assessment process shall be fair and transparent. </w:t>
            </w:r>
            <w:r w:rsidRPr="00955AAB">
              <w:rPr>
                <w:b/>
                <w:i/>
              </w:rPr>
              <w:t xml:space="preserve">The designated authority shall consult representatives of the relevant industry </w:t>
            </w:r>
            <w:proofErr w:type="gramStart"/>
            <w:r w:rsidRPr="00955AAB">
              <w:rPr>
                <w:b/>
                <w:i/>
              </w:rPr>
              <w:t>in order to</w:t>
            </w:r>
            <w:proofErr w:type="gramEnd"/>
            <w:r w:rsidRPr="00955AAB">
              <w:rPr>
                <w:b/>
                <w:i/>
              </w:rPr>
              <w:t xml:space="preserve"> assess the commercial viability and market need of each application.</w:t>
            </w:r>
          </w:p>
        </w:tc>
      </w:tr>
    </w:tbl>
    <w:p w14:paraId="75BDABBB"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8721554" w14:textId="77777777" w:rsidR="00547D6E" w:rsidRPr="00955AAB" w:rsidRDefault="00547D6E" w:rsidP="00547D6E">
      <w:r w:rsidRPr="00955AAB">
        <w:rPr>
          <w:rStyle w:val="HideTWBExt"/>
        </w:rPr>
        <w:t>&lt;/Amend&gt;</w:t>
      </w:r>
    </w:p>
    <w:p w14:paraId="7D7E102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1603</w:t>
      </w:r>
      <w:r w:rsidRPr="00955AAB">
        <w:rPr>
          <w:rStyle w:val="HideTWBExt"/>
          <w:b w:val="0"/>
        </w:rPr>
        <w:t>&lt;/NumAm&gt;</w:t>
      </w:r>
    </w:p>
    <w:p w14:paraId="683DB800"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22C8B523" w14:textId="77777777" w:rsidR="00547D6E" w:rsidRPr="00955AAB" w:rsidRDefault="00547D6E" w:rsidP="00547D6E">
      <w:pPr>
        <w:pStyle w:val="NormalBold"/>
      </w:pPr>
      <w:r w:rsidRPr="00955AAB">
        <w:rPr>
          <w:rStyle w:val="HideTWBExt"/>
          <w:b w:val="0"/>
        </w:rPr>
        <w:t>&lt;/RepeatBlock-By&gt;</w:t>
      </w:r>
    </w:p>
    <w:p w14:paraId="08D9D11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7371CE0" w14:textId="77777777" w:rsidR="00547D6E" w:rsidRPr="00955AAB" w:rsidRDefault="00547D6E" w:rsidP="00547D6E">
      <w:pPr>
        <w:pStyle w:val="NormalBold"/>
      </w:pPr>
      <w:r w:rsidRPr="00955AAB">
        <w:rPr>
          <w:rStyle w:val="HideTWBExt"/>
          <w:b w:val="0"/>
        </w:rPr>
        <w:t>&lt;Article&gt;</w:t>
      </w:r>
      <w:r w:rsidRPr="00955AAB">
        <w:t>Article 9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7C00476" w14:textId="77777777" w:rsidTr="00273B59">
        <w:trPr>
          <w:trHeight w:hRule="exact" w:val="240"/>
          <w:jc w:val="center"/>
        </w:trPr>
        <w:tc>
          <w:tcPr>
            <w:tcW w:w="9752" w:type="dxa"/>
            <w:gridSpan w:val="2"/>
            <w:tcBorders>
              <w:top w:val="nil"/>
              <w:left w:val="nil"/>
              <w:bottom w:val="nil"/>
              <w:right w:val="nil"/>
            </w:tcBorders>
          </w:tcPr>
          <w:p w14:paraId="085B75BA" w14:textId="77777777" w:rsidR="00547D6E" w:rsidRPr="00955AAB" w:rsidRDefault="00547D6E" w:rsidP="00273B59"/>
        </w:tc>
      </w:tr>
      <w:tr w:rsidR="00955AAB" w:rsidRPr="00955AAB" w14:paraId="6479D5A8" w14:textId="77777777" w:rsidTr="00273B59">
        <w:trPr>
          <w:trHeight w:val="240"/>
          <w:jc w:val="center"/>
        </w:trPr>
        <w:tc>
          <w:tcPr>
            <w:tcW w:w="4876" w:type="dxa"/>
            <w:tcBorders>
              <w:top w:val="nil"/>
              <w:left w:val="nil"/>
              <w:bottom w:val="nil"/>
              <w:right w:val="nil"/>
            </w:tcBorders>
          </w:tcPr>
          <w:p w14:paraId="5C77FCE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22F1D0B" w14:textId="77777777" w:rsidR="00547D6E" w:rsidRPr="00955AAB" w:rsidRDefault="00547D6E" w:rsidP="00273B59">
            <w:pPr>
              <w:pStyle w:val="AmColumnHeading"/>
            </w:pPr>
            <w:r w:rsidRPr="00955AAB">
              <w:t>Amendment</w:t>
            </w:r>
          </w:p>
        </w:tc>
      </w:tr>
      <w:tr w:rsidR="00955AAB" w:rsidRPr="00955AAB" w14:paraId="2AB11597" w14:textId="77777777" w:rsidTr="00273B59">
        <w:trPr>
          <w:jc w:val="center"/>
        </w:trPr>
        <w:tc>
          <w:tcPr>
            <w:tcW w:w="4876" w:type="dxa"/>
            <w:tcBorders>
              <w:top w:val="nil"/>
              <w:left w:val="nil"/>
              <w:bottom w:val="nil"/>
              <w:right w:val="nil"/>
            </w:tcBorders>
          </w:tcPr>
          <w:p w14:paraId="310683BF" w14:textId="77777777" w:rsidR="00547D6E" w:rsidRPr="00955AAB" w:rsidRDefault="00547D6E" w:rsidP="00273B59">
            <w:pPr>
              <w:pStyle w:val="Normal6a"/>
            </w:pPr>
            <w:r w:rsidRPr="00955AAB">
              <w:t>1.</w:t>
            </w:r>
            <w:r w:rsidRPr="00955AAB">
              <w:tab/>
              <w:t>The designated authority shall assess the application for the recognition of a project as a health biotechnology strategic project within one month of the receipt of the complete application and communicate a reasoned decision to the project promoter. The assessment process shall be fair and transparent.</w:t>
            </w:r>
          </w:p>
        </w:tc>
        <w:tc>
          <w:tcPr>
            <w:tcW w:w="4876" w:type="dxa"/>
            <w:tcBorders>
              <w:top w:val="nil"/>
              <w:left w:val="nil"/>
              <w:bottom w:val="nil"/>
              <w:right w:val="nil"/>
            </w:tcBorders>
          </w:tcPr>
          <w:p w14:paraId="61F90E93" w14:textId="77777777" w:rsidR="00547D6E" w:rsidRPr="00955AAB" w:rsidRDefault="00547D6E" w:rsidP="00273B59">
            <w:pPr>
              <w:pStyle w:val="Normal6a"/>
            </w:pPr>
            <w:r w:rsidRPr="00955AAB">
              <w:t>1.</w:t>
            </w:r>
            <w:r w:rsidRPr="00955AAB">
              <w:tab/>
              <w:t xml:space="preserve">The designated authority shall assess the application for the recognition of a project as a health biotechnology strategic project within one month of the receipt of the complete application and communicate a reasoned decision to the project promoter. The assessment process shall be fair and transparent. </w:t>
            </w:r>
            <w:r w:rsidRPr="00955AAB">
              <w:rPr>
                <w:b/>
                <w:i/>
              </w:rPr>
              <w:t>The designated authority shall consult with industry stakeholders to assess the industrial commercial viability and market need for each application.</w:t>
            </w:r>
          </w:p>
        </w:tc>
      </w:tr>
    </w:tbl>
    <w:p w14:paraId="669602D1"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3F6F846" w14:textId="77777777" w:rsidR="00547D6E" w:rsidRPr="00955AAB" w:rsidRDefault="00547D6E" w:rsidP="00547D6E">
      <w:r w:rsidRPr="00955AAB">
        <w:rPr>
          <w:rStyle w:val="HideTWBExt"/>
        </w:rPr>
        <w:t>&lt;/Amend&gt;</w:t>
      </w:r>
    </w:p>
    <w:p w14:paraId="17525B1E"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1604</w:t>
      </w:r>
      <w:r w:rsidRPr="00955AAB">
        <w:rPr>
          <w:rStyle w:val="HideTWBExt"/>
          <w:b w:val="0"/>
        </w:rPr>
        <w:t>&lt;/NumAm&gt;</w:t>
      </w:r>
    </w:p>
    <w:p w14:paraId="4D7E47D1" w14:textId="77777777" w:rsidR="00547D6E" w:rsidRPr="00955AAB" w:rsidRDefault="00547D6E" w:rsidP="00547D6E">
      <w:pPr>
        <w:pStyle w:val="NormalBold"/>
      </w:pPr>
      <w:r w:rsidRPr="00955AAB">
        <w:rPr>
          <w:rStyle w:val="HideTWBExt"/>
          <w:b w:val="0"/>
        </w:rPr>
        <w:t>&lt;RepeatBlock-By&gt;&lt;Members&gt;</w:t>
      </w:r>
      <w:r w:rsidRPr="00955AAB">
        <w:t>Kristoffer Storm</w:t>
      </w:r>
      <w:r w:rsidRPr="00955AAB">
        <w:rPr>
          <w:rStyle w:val="HideTWBExt"/>
          <w:b w:val="0"/>
        </w:rPr>
        <w:t>&lt;/Members&gt;</w:t>
      </w:r>
    </w:p>
    <w:p w14:paraId="0096066E" w14:textId="77777777" w:rsidR="00547D6E" w:rsidRPr="00955AAB" w:rsidRDefault="00547D6E" w:rsidP="00547D6E">
      <w:pPr>
        <w:pStyle w:val="NormalBold"/>
      </w:pPr>
      <w:r w:rsidRPr="00955AAB">
        <w:rPr>
          <w:rStyle w:val="HideTWBExt"/>
          <w:b w:val="0"/>
        </w:rPr>
        <w:t>&lt;/RepeatBlock-By&gt;</w:t>
      </w:r>
    </w:p>
    <w:p w14:paraId="168153D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A7A73E9" w14:textId="77777777" w:rsidR="00547D6E" w:rsidRPr="00955AAB" w:rsidRDefault="00547D6E" w:rsidP="00547D6E">
      <w:pPr>
        <w:pStyle w:val="NormalBold"/>
      </w:pPr>
      <w:r w:rsidRPr="00955AAB">
        <w:rPr>
          <w:rStyle w:val="HideTWBExt"/>
          <w:b w:val="0"/>
        </w:rPr>
        <w:t>&lt;Article&gt;</w:t>
      </w:r>
      <w:r w:rsidRPr="00955AAB">
        <w:t>Article 9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694B117" w14:textId="77777777" w:rsidTr="00273B59">
        <w:trPr>
          <w:trHeight w:hRule="exact" w:val="240"/>
          <w:jc w:val="center"/>
        </w:trPr>
        <w:tc>
          <w:tcPr>
            <w:tcW w:w="9752" w:type="dxa"/>
            <w:gridSpan w:val="2"/>
            <w:tcBorders>
              <w:top w:val="nil"/>
              <w:left w:val="nil"/>
              <w:bottom w:val="nil"/>
              <w:right w:val="nil"/>
            </w:tcBorders>
          </w:tcPr>
          <w:p w14:paraId="46BDB34F" w14:textId="77777777" w:rsidR="00547D6E" w:rsidRPr="00955AAB" w:rsidRDefault="00547D6E" w:rsidP="00273B59"/>
        </w:tc>
      </w:tr>
      <w:tr w:rsidR="00955AAB" w:rsidRPr="00955AAB" w14:paraId="7993AFDB" w14:textId="77777777" w:rsidTr="00273B59">
        <w:trPr>
          <w:trHeight w:val="240"/>
          <w:jc w:val="center"/>
        </w:trPr>
        <w:tc>
          <w:tcPr>
            <w:tcW w:w="4876" w:type="dxa"/>
            <w:tcBorders>
              <w:top w:val="nil"/>
              <w:left w:val="nil"/>
              <w:bottom w:val="nil"/>
              <w:right w:val="nil"/>
            </w:tcBorders>
          </w:tcPr>
          <w:p w14:paraId="415AC5E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267F7A1" w14:textId="77777777" w:rsidR="00547D6E" w:rsidRPr="00955AAB" w:rsidRDefault="00547D6E" w:rsidP="00273B59">
            <w:pPr>
              <w:pStyle w:val="AmColumnHeading"/>
            </w:pPr>
            <w:r w:rsidRPr="00955AAB">
              <w:t>Amendment</w:t>
            </w:r>
          </w:p>
        </w:tc>
      </w:tr>
      <w:tr w:rsidR="00955AAB" w:rsidRPr="00955AAB" w14:paraId="0F356750" w14:textId="77777777" w:rsidTr="00273B59">
        <w:trPr>
          <w:jc w:val="center"/>
        </w:trPr>
        <w:tc>
          <w:tcPr>
            <w:tcW w:w="4876" w:type="dxa"/>
            <w:tcBorders>
              <w:top w:val="nil"/>
              <w:left w:val="nil"/>
              <w:bottom w:val="nil"/>
              <w:right w:val="nil"/>
            </w:tcBorders>
          </w:tcPr>
          <w:p w14:paraId="31CE52A1" w14:textId="77777777" w:rsidR="00547D6E" w:rsidRPr="00955AAB" w:rsidRDefault="00547D6E" w:rsidP="00273B59">
            <w:pPr>
              <w:pStyle w:val="Normal6a"/>
            </w:pPr>
            <w:r w:rsidRPr="00955AAB">
              <w:t>1.</w:t>
            </w:r>
            <w:r w:rsidRPr="00955AAB">
              <w:tab/>
              <w:t>The designated authority shall assess the application for the recognition of a project as a health biotechnology strategic project within one month of the receipt of the complete application and communicate a reasoned decision to the project promoter. The assessment process shall be fair and transparent.</w:t>
            </w:r>
          </w:p>
        </w:tc>
        <w:tc>
          <w:tcPr>
            <w:tcW w:w="4876" w:type="dxa"/>
            <w:tcBorders>
              <w:top w:val="nil"/>
              <w:left w:val="nil"/>
              <w:bottom w:val="nil"/>
              <w:right w:val="nil"/>
            </w:tcBorders>
          </w:tcPr>
          <w:p w14:paraId="5344BDE2" w14:textId="77777777" w:rsidR="00547D6E" w:rsidRPr="00955AAB" w:rsidRDefault="00547D6E" w:rsidP="00273B59">
            <w:pPr>
              <w:pStyle w:val="Normal6a"/>
            </w:pPr>
            <w:r w:rsidRPr="00955AAB">
              <w:t>1.</w:t>
            </w:r>
            <w:r w:rsidRPr="00955AAB">
              <w:tab/>
              <w:t xml:space="preserve">The designated authority shall assess the application for the recognition of a project as a health biotechnology strategic project within one month of the receipt of the complete application and communicate a reasoned decision to the project promoter. The assessment process shall be fair and transparent. </w:t>
            </w:r>
            <w:r w:rsidRPr="00955AAB">
              <w:rPr>
                <w:b/>
                <w:i/>
              </w:rPr>
              <w:t>The designated authority shall consult with industry stakeholders to assess the industrial commercial viability and market need for each application.</w:t>
            </w:r>
          </w:p>
        </w:tc>
      </w:tr>
    </w:tbl>
    <w:p w14:paraId="0EC9243C"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57FBFCD" w14:textId="77777777" w:rsidR="00547D6E" w:rsidRPr="00955AAB" w:rsidRDefault="00547D6E" w:rsidP="00547D6E">
      <w:r w:rsidRPr="00955AAB">
        <w:rPr>
          <w:rStyle w:val="HideTWBExt"/>
        </w:rPr>
        <w:t>&lt;/Amend&gt;</w:t>
      </w:r>
    </w:p>
    <w:p w14:paraId="1E4DEC7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1605</w:t>
      </w:r>
      <w:r w:rsidRPr="00955AAB">
        <w:rPr>
          <w:rStyle w:val="HideTWBExt"/>
          <w:b w:val="0"/>
        </w:rPr>
        <w:t>&lt;/NumAm&gt;</w:t>
      </w:r>
    </w:p>
    <w:p w14:paraId="2E7545C2"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6401E39D" w14:textId="77777777" w:rsidR="00547D6E" w:rsidRPr="00955AAB" w:rsidRDefault="00547D6E" w:rsidP="00547D6E">
      <w:pPr>
        <w:pStyle w:val="NormalBold"/>
      </w:pPr>
      <w:r w:rsidRPr="00955AAB">
        <w:rPr>
          <w:rStyle w:val="HideTWBExt"/>
          <w:b w:val="0"/>
        </w:rPr>
        <w:t>&lt;/RepeatBlock-By&gt;</w:t>
      </w:r>
    </w:p>
    <w:p w14:paraId="3785EA7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7805DFA" w14:textId="77777777" w:rsidR="00547D6E" w:rsidRPr="00955AAB" w:rsidRDefault="00547D6E" w:rsidP="00547D6E">
      <w:pPr>
        <w:pStyle w:val="NormalBold"/>
      </w:pPr>
      <w:r w:rsidRPr="00955AAB">
        <w:rPr>
          <w:rStyle w:val="HideTWBExt"/>
          <w:b w:val="0"/>
        </w:rPr>
        <w:t>&lt;Article&gt;</w:t>
      </w:r>
      <w:r w:rsidRPr="00955AAB">
        <w:t>Article 9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BFF2544" w14:textId="77777777" w:rsidTr="00273B59">
        <w:trPr>
          <w:trHeight w:hRule="exact" w:val="240"/>
          <w:jc w:val="center"/>
        </w:trPr>
        <w:tc>
          <w:tcPr>
            <w:tcW w:w="9752" w:type="dxa"/>
            <w:gridSpan w:val="2"/>
            <w:tcBorders>
              <w:top w:val="nil"/>
              <w:left w:val="nil"/>
              <w:bottom w:val="nil"/>
              <w:right w:val="nil"/>
            </w:tcBorders>
          </w:tcPr>
          <w:p w14:paraId="02A200A3" w14:textId="77777777" w:rsidR="00547D6E" w:rsidRPr="00955AAB" w:rsidRDefault="00547D6E" w:rsidP="00273B59"/>
        </w:tc>
      </w:tr>
      <w:tr w:rsidR="00955AAB" w:rsidRPr="00955AAB" w14:paraId="3E37BBB9" w14:textId="77777777" w:rsidTr="00273B59">
        <w:trPr>
          <w:trHeight w:val="240"/>
          <w:jc w:val="center"/>
        </w:trPr>
        <w:tc>
          <w:tcPr>
            <w:tcW w:w="4876" w:type="dxa"/>
            <w:tcBorders>
              <w:top w:val="nil"/>
              <w:left w:val="nil"/>
              <w:bottom w:val="nil"/>
              <w:right w:val="nil"/>
            </w:tcBorders>
          </w:tcPr>
          <w:p w14:paraId="2645501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C1E372E" w14:textId="77777777" w:rsidR="00547D6E" w:rsidRPr="00955AAB" w:rsidRDefault="00547D6E" w:rsidP="00273B59">
            <w:pPr>
              <w:pStyle w:val="AmColumnHeading"/>
            </w:pPr>
            <w:r w:rsidRPr="00955AAB">
              <w:t>Amendment</w:t>
            </w:r>
          </w:p>
        </w:tc>
      </w:tr>
      <w:tr w:rsidR="00955AAB" w:rsidRPr="00955AAB" w14:paraId="01161963" w14:textId="77777777" w:rsidTr="00273B59">
        <w:trPr>
          <w:jc w:val="center"/>
        </w:trPr>
        <w:tc>
          <w:tcPr>
            <w:tcW w:w="4876" w:type="dxa"/>
            <w:tcBorders>
              <w:top w:val="nil"/>
              <w:left w:val="nil"/>
              <w:bottom w:val="nil"/>
              <w:right w:val="nil"/>
            </w:tcBorders>
          </w:tcPr>
          <w:p w14:paraId="7B298424" w14:textId="77777777" w:rsidR="00547D6E" w:rsidRPr="00955AAB" w:rsidRDefault="00547D6E" w:rsidP="00273B59">
            <w:pPr>
              <w:pStyle w:val="Normal6a"/>
            </w:pPr>
            <w:r w:rsidRPr="00955AAB">
              <w:t>1.</w:t>
            </w:r>
            <w:r w:rsidRPr="00955AAB">
              <w:tab/>
              <w:t xml:space="preserve">The designated authority shall assess the application for the recognition of a project as a health biotechnology strategic project within one month of the receipt of the complete application and communicate a reasoned decision to the project promoter. The assessment process shall be fair </w:t>
            </w:r>
            <w:r w:rsidRPr="00955AAB">
              <w:rPr>
                <w:b/>
                <w:i/>
              </w:rPr>
              <w:t>and</w:t>
            </w:r>
            <w:r w:rsidRPr="00955AAB">
              <w:t xml:space="preserve"> transparent.</w:t>
            </w:r>
          </w:p>
        </w:tc>
        <w:tc>
          <w:tcPr>
            <w:tcW w:w="4876" w:type="dxa"/>
            <w:tcBorders>
              <w:top w:val="nil"/>
              <w:left w:val="nil"/>
              <w:bottom w:val="nil"/>
              <w:right w:val="nil"/>
            </w:tcBorders>
          </w:tcPr>
          <w:p w14:paraId="02BF546A" w14:textId="77777777" w:rsidR="00547D6E" w:rsidRPr="00955AAB" w:rsidRDefault="00547D6E" w:rsidP="00273B59">
            <w:pPr>
              <w:pStyle w:val="Normal6a"/>
            </w:pPr>
            <w:r w:rsidRPr="00955AAB">
              <w:t>1.</w:t>
            </w:r>
            <w:r w:rsidRPr="00955AAB">
              <w:tab/>
              <w:t>The designated authority shall assess the application for the recognition of a project as a health biotechnology strategic project within one month of the receipt of the complete application and communicate a reasoned decision to the project promoter. The assessment process shall be fair</w:t>
            </w:r>
            <w:r w:rsidRPr="00955AAB">
              <w:rPr>
                <w:b/>
                <w:i/>
              </w:rPr>
              <w:t>,</w:t>
            </w:r>
            <w:r w:rsidRPr="00955AAB">
              <w:t xml:space="preserve"> transparent </w:t>
            </w:r>
            <w:r w:rsidRPr="00955AAB">
              <w:rPr>
                <w:b/>
                <w:i/>
              </w:rPr>
              <w:t>and shall take equally into consideration all selection criterions</w:t>
            </w:r>
            <w:r w:rsidRPr="00955AAB">
              <w:t>.</w:t>
            </w:r>
          </w:p>
        </w:tc>
      </w:tr>
    </w:tbl>
    <w:p w14:paraId="47D8AB41"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E2EC79A" w14:textId="77777777" w:rsidR="00547D6E" w:rsidRPr="00955AAB" w:rsidRDefault="00547D6E" w:rsidP="00547D6E">
      <w:r w:rsidRPr="00955AAB">
        <w:rPr>
          <w:rStyle w:val="HideTWBExt"/>
        </w:rPr>
        <w:t>&lt;/Amend&gt;</w:t>
      </w:r>
    </w:p>
    <w:p w14:paraId="4B562D5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1606</w:t>
      </w:r>
      <w:r w:rsidRPr="00955AAB">
        <w:rPr>
          <w:rStyle w:val="HideTWBExt"/>
          <w:b w:val="0"/>
        </w:rPr>
        <w:t>&lt;/NumAm&gt;</w:t>
      </w:r>
    </w:p>
    <w:p w14:paraId="4416FF8F"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4156E252" w14:textId="77777777" w:rsidR="00547D6E" w:rsidRPr="00955AAB" w:rsidRDefault="00547D6E" w:rsidP="00547D6E">
      <w:pPr>
        <w:pStyle w:val="NormalBold"/>
      </w:pPr>
      <w:r w:rsidRPr="00955AAB">
        <w:rPr>
          <w:rStyle w:val="HideTWBExt"/>
          <w:b w:val="0"/>
        </w:rPr>
        <w:t>&lt;/RepeatBlock-By&gt;</w:t>
      </w:r>
    </w:p>
    <w:p w14:paraId="3D3547A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00B49D5" w14:textId="77777777" w:rsidR="00547D6E" w:rsidRPr="00955AAB" w:rsidRDefault="00547D6E" w:rsidP="00547D6E">
      <w:pPr>
        <w:pStyle w:val="NormalBold"/>
      </w:pPr>
      <w:r w:rsidRPr="00955AAB">
        <w:rPr>
          <w:rStyle w:val="HideTWBExt"/>
          <w:b w:val="0"/>
        </w:rPr>
        <w:t>&lt;Article&gt;</w:t>
      </w:r>
      <w:r w:rsidRPr="00955AAB">
        <w:t>Article 9 – paragraph 1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20232EB" w14:textId="77777777" w:rsidTr="00273B59">
        <w:trPr>
          <w:trHeight w:hRule="exact" w:val="240"/>
          <w:jc w:val="center"/>
        </w:trPr>
        <w:tc>
          <w:tcPr>
            <w:tcW w:w="9752" w:type="dxa"/>
            <w:gridSpan w:val="2"/>
            <w:tcBorders>
              <w:top w:val="nil"/>
              <w:left w:val="nil"/>
              <w:bottom w:val="nil"/>
              <w:right w:val="nil"/>
            </w:tcBorders>
          </w:tcPr>
          <w:p w14:paraId="0C1C3AA3" w14:textId="77777777" w:rsidR="00547D6E" w:rsidRPr="00955AAB" w:rsidRDefault="00547D6E" w:rsidP="00273B59"/>
        </w:tc>
      </w:tr>
      <w:tr w:rsidR="00955AAB" w:rsidRPr="00955AAB" w14:paraId="259A71AB" w14:textId="77777777" w:rsidTr="00273B59">
        <w:trPr>
          <w:trHeight w:val="240"/>
          <w:jc w:val="center"/>
        </w:trPr>
        <w:tc>
          <w:tcPr>
            <w:tcW w:w="4876" w:type="dxa"/>
            <w:tcBorders>
              <w:top w:val="nil"/>
              <w:left w:val="nil"/>
              <w:bottom w:val="nil"/>
              <w:right w:val="nil"/>
            </w:tcBorders>
          </w:tcPr>
          <w:p w14:paraId="1968219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ADD4485" w14:textId="77777777" w:rsidR="00547D6E" w:rsidRPr="00955AAB" w:rsidRDefault="00547D6E" w:rsidP="00273B59">
            <w:pPr>
              <w:pStyle w:val="AmColumnHeading"/>
            </w:pPr>
            <w:r w:rsidRPr="00955AAB">
              <w:t>Amendment</w:t>
            </w:r>
          </w:p>
        </w:tc>
      </w:tr>
      <w:tr w:rsidR="00955AAB" w:rsidRPr="00955AAB" w14:paraId="2A6D0BFF" w14:textId="77777777" w:rsidTr="00273B59">
        <w:trPr>
          <w:jc w:val="center"/>
        </w:trPr>
        <w:tc>
          <w:tcPr>
            <w:tcW w:w="4876" w:type="dxa"/>
            <w:tcBorders>
              <w:top w:val="nil"/>
              <w:left w:val="nil"/>
              <w:bottom w:val="nil"/>
              <w:right w:val="nil"/>
            </w:tcBorders>
          </w:tcPr>
          <w:p w14:paraId="31076E4F" w14:textId="77777777" w:rsidR="00547D6E" w:rsidRPr="00955AAB" w:rsidRDefault="00547D6E" w:rsidP="00273B59">
            <w:pPr>
              <w:pStyle w:val="Normal6a"/>
            </w:pPr>
          </w:p>
        </w:tc>
        <w:tc>
          <w:tcPr>
            <w:tcW w:w="4876" w:type="dxa"/>
            <w:tcBorders>
              <w:top w:val="nil"/>
              <w:left w:val="nil"/>
              <w:bottom w:val="nil"/>
              <w:right w:val="nil"/>
            </w:tcBorders>
          </w:tcPr>
          <w:p w14:paraId="051FA797" w14:textId="77777777" w:rsidR="00547D6E" w:rsidRPr="00955AAB" w:rsidRDefault="00547D6E" w:rsidP="00273B59">
            <w:pPr>
              <w:pStyle w:val="Normal6a"/>
            </w:pPr>
            <w:r w:rsidRPr="00955AAB">
              <w:rPr>
                <w:b/>
                <w:i/>
              </w:rPr>
              <w:t>1a.</w:t>
            </w:r>
            <w:r w:rsidRPr="00955AAB">
              <w:tab/>
            </w:r>
            <w:r w:rsidRPr="00955AAB">
              <w:rPr>
                <w:b/>
                <w:i/>
              </w:rPr>
              <w:t>The Commission shall provide a simple, accessible, and user-friendly webpage for project promoters on which at least the following elements shall be clearly listed:</w:t>
            </w:r>
          </w:p>
        </w:tc>
      </w:tr>
      <w:tr w:rsidR="00955AAB" w:rsidRPr="00955AAB" w14:paraId="6E389286" w14:textId="77777777" w:rsidTr="00273B59">
        <w:trPr>
          <w:jc w:val="center"/>
        </w:trPr>
        <w:tc>
          <w:tcPr>
            <w:tcW w:w="4876" w:type="dxa"/>
            <w:tcBorders>
              <w:top w:val="nil"/>
              <w:left w:val="nil"/>
              <w:bottom w:val="nil"/>
              <w:right w:val="nil"/>
            </w:tcBorders>
          </w:tcPr>
          <w:p w14:paraId="3471FBB2" w14:textId="77777777" w:rsidR="00547D6E" w:rsidRPr="00955AAB" w:rsidRDefault="00547D6E" w:rsidP="00273B59">
            <w:pPr>
              <w:pStyle w:val="Normal6a"/>
            </w:pPr>
          </w:p>
        </w:tc>
        <w:tc>
          <w:tcPr>
            <w:tcW w:w="4876" w:type="dxa"/>
            <w:tcBorders>
              <w:top w:val="nil"/>
              <w:left w:val="nil"/>
              <w:bottom w:val="nil"/>
              <w:right w:val="nil"/>
            </w:tcBorders>
          </w:tcPr>
          <w:p w14:paraId="13D1AF23" w14:textId="77777777" w:rsidR="00547D6E" w:rsidRPr="00955AAB" w:rsidRDefault="00547D6E" w:rsidP="00273B59">
            <w:pPr>
              <w:pStyle w:val="Normal6a"/>
            </w:pPr>
            <w:r w:rsidRPr="00955AAB">
              <w:rPr>
                <w:b/>
                <w:i/>
              </w:rPr>
              <w:t xml:space="preserve">(a) the contact details and other relevant information on the tasks of Member </w:t>
            </w:r>
            <w:proofErr w:type="gramStart"/>
            <w:r w:rsidRPr="00955AAB">
              <w:rPr>
                <w:b/>
                <w:i/>
              </w:rPr>
              <w:t>States’</w:t>
            </w:r>
            <w:proofErr w:type="gramEnd"/>
            <w:r w:rsidRPr="00955AAB">
              <w:rPr>
                <w:b/>
                <w:i/>
              </w:rPr>
              <w:t xml:space="preserve"> designated authorities;</w:t>
            </w:r>
          </w:p>
        </w:tc>
      </w:tr>
      <w:tr w:rsidR="00955AAB" w:rsidRPr="00955AAB" w14:paraId="03C8E1A7" w14:textId="77777777" w:rsidTr="00273B59">
        <w:trPr>
          <w:jc w:val="center"/>
        </w:trPr>
        <w:tc>
          <w:tcPr>
            <w:tcW w:w="4876" w:type="dxa"/>
            <w:tcBorders>
              <w:top w:val="nil"/>
              <w:left w:val="nil"/>
              <w:bottom w:val="nil"/>
              <w:right w:val="nil"/>
            </w:tcBorders>
          </w:tcPr>
          <w:p w14:paraId="0B5A2375" w14:textId="77777777" w:rsidR="00547D6E" w:rsidRPr="00955AAB" w:rsidRDefault="00547D6E" w:rsidP="00273B59">
            <w:pPr>
              <w:pStyle w:val="Normal6a"/>
            </w:pPr>
          </w:p>
        </w:tc>
        <w:tc>
          <w:tcPr>
            <w:tcW w:w="4876" w:type="dxa"/>
            <w:tcBorders>
              <w:top w:val="nil"/>
              <w:left w:val="nil"/>
              <w:bottom w:val="nil"/>
              <w:right w:val="nil"/>
            </w:tcBorders>
          </w:tcPr>
          <w:p w14:paraId="1C0EEDE3" w14:textId="77777777" w:rsidR="00547D6E" w:rsidRPr="00955AAB" w:rsidRDefault="00547D6E" w:rsidP="00273B59">
            <w:pPr>
              <w:pStyle w:val="Normal6a"/>
            </w:pPr>
            <w:r w:rsidRPr="00955AAB">
              <w:rPr>
                <w:b/>
                <w:i/>
              </w:rPr>
              <w:t>(b) information on dedicated Union support for health biotechnology strategic projects; and</w:t>
            </w:r>
          </w:p>
        </w:tc>
      </w:tr>
      <w:tr w:rsidR="00955AAB" w:rsidRPr="00955AAB" w14:paraId="2E727587" w14:textId="77777777" w:rsidTr="00273B59">
        <w:trPr>
          <w:jc w:val="center"/>
        </w:trPr>
        <w:tc>
          <w:tcPr>
            <w:tcW w:w="4876" w:type="dxa"/>
            <w:tcBorders>
              <w:top w:val="nil"/>
              <w:left w:val="nil"/>
              <w:bottom w:val="nil"/>
              <w:right w:val="nil"/>
            </w:tcBorders>
          </w:tcPr>
          <w:p w14:paraId="4C858262" w14:textId="77777777" w:rsidR="00547D6E" w:rsidRPr="00955AAB" w:rsidRDefault="00547D6E" w:rsidP="00273B59">
            <w:pPr>
              <w:pStyle w:val="Normal6a"/>
            </w:pPr>
          </w:p>
        </w:tc>
        <w:tc>
          <w:tcPr>
            <w:tcW w:w="4876" w:type="dxa"/>
            <w:tcBorders>
              <w:top w:val="nil"/>
              <w:left w:val="nil"/>
              <w:bottom w:val="nil"/>
              <w:right w:val="nil"/>
            </w:tcBorders>
          </w:tcPr>
          <w:p w14:paraId="38E7C4B7" w14:textId="77777777" w:rsidR="00547D6E" w:rsidRPr="00955AAB" w:rsidRDefault="00547D6E" w:rsidP="00273B59">
            <w:pPr>
              <w:pStyle w:val="Normal6a"/>
            </w:pPr>
            <w:r w:rsidRPr="00955AAB">
              <w:rPr>
                <w:b/>
                <w:i/>
              </w:rPr>
              <w:t xml:space="preserve">(c) a standard template for the project promoter’s request referred in paragraph </w:t>
            </w:r>
            <w:r w:rsidRPr="00955AAB">
              <w:rPr>
                <w:b/>
                <w:i/>
              </w:rPr>
              <w:lastRenderedPageBreak/>
              <w:t>2 available in all official languages of the Union.</w:t>
            </w:r>
          </w:p>
        </w:tc>
      </w:tr>
    </w:tbl>
    <w:p w14:paraId="781375BC"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D98A842" w14:textId="77777777" w:rsidR="00547D6E" w:rsidRPr="00955AAB" w:rsidRDefault="00547D6E" w:rsidP="00547D6E">
      <w:r w:rsidRPr="00955AAB">
        <w:rPr>
          <w:rStyle w:val="HideTWBExt"/>
        </w:rPr>
        <w:t>&lt;/Amend&gt;</w:t>
      </w:r>
    </w:p>
    <w:p w14:paraId="56DFEB4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1607</w:t>
      </w:r>
      <w:r w:rsidRPr="00955AAB">
        <w:rPr>
          <w:rStyle w:val="HideTWBExt"/>
          <w:b w:val="0"/>
        </w:rPr>
        <w:t>&lt;/NumAm&gt;</w:t>
      </w:r>
    </w:p>
    <w:p w14:paraId="6751F91A"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4ECE5361" w14:textId="77777777" w:rsidR="00547D6E" w:rsidRPr="00955AAB" w:rsidRDefault="00547D6E" w:rsidP="00547D6E">
      <w:pPr>
        <w:pStyle w:val="NormalBold"/>
      </w:pPr>
      <w:r w:rsidRPr="00955AAB">
        <w:rPr>
          <w:rStyle w:val="HideTWBExt"/>
          <w:b w:val="0"/>
        </w:rPr>
        <w:t>&lt;/RepeatBlock-By&gt;</w:t>
      </w:r>
    </w:p>
    <w:p w14:paraId="5C61908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5F227D1" w14:textId="77777777" w:rsidR="00547D6E" w:rsidRPr="00955AAB" w:rsidRDefault="00547D6E" w:rsidP="00547D6E">
      <w:pPr>
        <w:pStyle w:val="NormalBold"/>
      </w:pPr>
      <w:r w:rsidRPr="00955AAB">
        <w:rPr>
          <w:rStyle w:val="HideTWBExt"/>
          <w:b w:val="0"/>
        </w:rPr>
        <w:t>&lt;Article&gt;</w:t>
      </w:r>
      <w:r w:rsidRPr="00955AAB">
        <w:t>Article 9 – paragraph 1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2137F6E" w14:textId="77777777" w:rsidTr="00273B59">
        <w:trPr>
          <w:trHeight w:hRule="exact" w:val="240"/>
          <w:jc w:val="center"/>
        </w:trPr>
        <w:tc>
          <w:tcPr>
            <w:tcW w:w="9752" w:type="dxa"/>
            <w:gridSpan w:val="2"/>
            <w:tcBorders>
              <w:top w:val="nil"/>
              <w:left w:val="nil"/>
              <w:bottom w:val="nil"/>
              <w:right w:val="nil"/>
            </w:tcBorders>
          </w:tcPr>
          <w:p w14:paraId="55EE4D2C" w14:textId="77777777" w:rsidR="00547D6E" w:rsidRPr="00955AAB" w:rsidRDefault="00547D6E" w:rsidP="00273B59"/>
        </w:tc>
      </w:tr>
      <w:tr w:rsidR="00955AAB" w:rsidRPr="00955AAB" w14:paraId="76E6517B" w14:textId="77777777" w:rsidTr="00273B59">
        <w:trPr>
          <w:trHeight w:val="240"/>
          <w:jc w:val="center"/>
        </w:trPr>
        <w:tc>
          <w:tcPr>
            <w:tcW w:w="4876" w:type="dxa"/>
            <w:tcBorders>
              <w:top w:val="nil"/>
              <w:left w:val="nil"/>
              <w:bottom w:val="nil"/>
              <w:right w:val="nil"/>
            </w:tcBorders>
          </w:tcPr>
          <w:p w14:paraId="310C6EC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501F379" w14:textId="77777777" w:rsidR="00547D6E" w:rsidRPr="00955AAB" w:rsidRDefault="00547D6E" w:rsidP="00273B59">
            <w:pPr>
              <w:pStyle w:val="AmColumnHeading"/>
            </w:pPr>
            <w:r w:rsidRPr="00955AAB">
              <w:t>Amendment</w:t>
            </w:r>
          </w:p>
        </w:tc>
      </w:tr>
      <w:tr w:rsidR="00955AAB" w:rsidRPr="00955AAB" w14:paraId="31731125" w14:textId="77777777" w:rsidTr="00273B59">
        <w:trPr>
          <w:jc w:val="center"/>
        </w:trPr>
        <w:tc>
          <w:tcPr>
            <w:tcW w:w="4876" w:type="dxa"/>
            <w:tcBorders>
              <w:top w:val="nil"/>
              <w:left w:val="nil"/>
              <w:bottom w:val="nil"/>
              <w:right w:val="nil"/>
            </w:tcBorders>
          </w:tcPr>
          <w:p w14:paraId="7CD0C46E" w14:textId="77777777" w:rsidR="00547D6E" w:rsidRPr="00955AAB" w:rsidRDefault="00547D6E" w:rsidP="00273B59">
            <w:pPr>
              <w:pStyle w:val="Normal6a"/>
            </w:pPr>
          </w:p>
        </w:tc>
        <w:tc>
          <w:tcPr>
            <w:tcW w:w="4876" w:type="dxa"/>
            <w:tcBorders>
              <w:top w:val="nil"/>
              <w:left w:val="nil"/>
              <w:bottom w:val="nil"/>
              <w:right w:val="nil"/>
            </w:tcBorders>
          </w:tcPr>
          <w:p w14:paraId="700CADC3" w14:textId="77777777" w:rsidR="00547D6E" w:rsidRPr="00955AAB" w:rsidRDefault="00547D6E" w:rsidP="00273B59">
            <w:pPr>
              <w:pStyle w:val="Normal6a"/>
            </w:pPr>
            <w:r w:rsidRPr="00955AAB">
              <w:rPr>
                <w:b/>
                <w:i/>
              </w:rPr>
              <w:t>1b.</w:t>
            </w:r>
            <w:r w:rsidRPr="00955AAB">
              <w:tab/>
            </w:r>
            <w:r w:rsidRPr="00955AAB">
              <w:rPr>
                <w:b/>
                <w:i/>
              </w:rPr>
              <w:t>The Commission shall adopt implementing acts to provide for the standard template referred to in paragraph 5, point (c), of this Article.</w:t>
            </w:r>
          </w:p>
        </w:tc>
      </w:tr>
    </w:tbl>
    <w:p w14:paraId="2665834C"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F6ABFB2" w14:textId="77777777" w:rsidR="00547D6E" w:rsidRPr="00955AAB" w:rsidRDefault="00547D6E" w:rsidP="00547D6E">
      <w:r w:rsidRPr="00955AAB">
        <w:rPr>
          <w:rStyle w:val="HideTWBExt"/>
        </w:rPr>
        <w:t>&lt;/Amend&gt;</w:t>
      </w:r>
    </w:p>
    <w:p w14:paraId="57A4E34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1608</w:t>
      </w:r>
      <w:r w:rsidRPr="00955AAB">
        <w:rPr>
          <w:rStyle w:val="HideTWBExt"/>
          <w:b w:val="0"/>
        </w:rPr>
        <w:t>&lt;/NumAm&gt;</w:t>
      </w:r>
    </w:p>
    <w:p w14:paraId="6BAFB923"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4F5E6335" w14:textId="77777777" w:rsidR="00547D6E" w:rsidRPr="00955AAB" w:rsidRDefault="00547D6E" w:rsidP="00547D6E">
      <w:pPr>
        <w:pStyle w:val="NormalBold"/>
      </w:pPr>
      <w:r w:rsidRPr="00955AAB">
        <w:rPr>
          <w:rStyle w:val="HideTWBExt"/>
          <w:b w:val="0"/>
        </w:rPr>
        <w:t>&lt;/RepeatBlock-By&gt;</w:t>
      </w:r>
    </w:p>
    <w:p w14:paraId="7310CCE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690D1C4" w14:textId="77777777" w:rsidR="00547D6E" w:rsidRPr="00955AAB" w:rsidRDefault="00547D6E" w:rsidP="00547D6E">
      <w:pPr>
        <w:pStyle w:val="NormalBold"/>
      </w:pPr>
      <w:r w:rsidRPr="00955AAB">
        <w:rPr>
          <w:rStyle w:val="HideTWBExt"/>
          <w:b w:val="0"/>
        </w:rPr>
        <w:t>&lt;Article&gt;</w:t>
      </w:r>
      <w:r w:rsidRPr="00955AAB">
        <w:t>Article 9 – paragraph 1 c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1DEA303" w14:textId="77777777" w:rsidTr="00273B59">
        <w:trPr>
          <w:trHeight w:hRule="exact" w:val="240"/>
          <w:jc w:val="center"/>
        </w:trPr>
        <w:tc>
          <w:tcPr>
            <w:tcW w:w="9752" w:type="dxa"/>
            <w:gridSpan w:val="2"/>
            <w:tcBorders>
              <w:top w:val="nil"/>
              <w:left w:val="nil"/>
              <w:bottom w:val="nil"/>
              <w:right w:val="nil"/>
            </w:tcBorders>
          </w:tcPr>
          <w:p w14:paraId="5CCC3A1F" w14:textId="77777777" w:rsidR="00547D6E" w:rsidRPr="00955AAB" w:rsidRDefault="00547D6E" w:rsidP="00273B59"/>
        </w:tc>
      </w:tr>
      <w:tr w:rsidR="00955AAB" w:rsidRPr="00955AAB" w14:paraId="458F4192" w14:textId="77777777" w:rsidTr="00273B59">
        <w:trPr>
          <w:trHeight w:val="240"/>
          <w:jc w:val="center"/>
        </w:trPr>
        <w:tc>
          <w:tcPr>
            <w:tcW w:w="4876" w:type="dxa"/>
            <w:tcBorders>
              <w:top w:val="nil"/>
              <w:left w:val="nil"/>
              <w:bottom w:val="nil"/>
              <w:right w:val="nil"/>
            </w:tcBorders>
          </w:tcPr>
          <w:p w14:paraId="7520653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6D78827" w14:textId="77777777" w:rsidR="00547D6E" w:rsidRPr="00955AAB" w:rsidRDefault="00547D6E" w:rsidP="00273B59">
            <w:pPr>
              <w:pStyle w:val="AmColumnHeading"/>
            </w:pPr>
            <w:r w:rsidRPr="00955AAB">
              <w:t>Amendment</w:t>
            </w:r>
          </w:p>
        </w:tc>
      </w:tr>
      <w:tr w:rsidR="00955AAB" w:rsidRPr="00955AAB" w14:paraId="419C2297" w14:textId="77777777" w:rsidTr="00273B59">
        <w:trPr>
          <w:jc w:val="center"/>
        </w:trPr>
        <w:tc>
          <w:tcPr>
            <w:tcW w:w="4876" w:type="dxa"/>
            <w:tcBorders>
              <w:top w:val="nil"/>
              <w:left w:val="nil"/>
              <w:bottom w:val="nil"/>
              <w:right w:val="nil"/>
            </w:tcBorders>
          </w:tcPr>
          <w:p w14:paraId="23D34C31" w14:textId="77777777" w:rsidR="00547D6E" w:rsidRPr="00955AAB" w:rsidRDefault="00547D6E" w:rsidP="00273B59">
            <w:pPr>
              <w:pStyle w:val="Normal6a"/>
            </w:pPr>
          </w:p>
        </w:tc>
        <w:tc>
          <w:tcPr>
            <w:tcW w:w="4876" w:type="dxa"/>
            <w:tcBorders>
              <w:top w:val="nil"/>
              <w:left w:val="nil"/>
              <w:bottom w:val="nil"/>
              <w:right w:val="nil"/>
            </w:tcBorders>
          </w:tcPr>
          <w:p w14:paraId="7C1EB895" w14:textId="5B6BE7F8" w:rsidR="00547D6E" w:rsidRPr="00955AAB" w:rsidRDefault="00547D6E" w:rsidP="00273B59">
            <w:pPr>
              <w:pStyle w:val="Normal6a"/>
            </w:pPr>
            <w:r w:rsidRPr="00955AAB">
              <w:rPr>
                <w:b/>
                <w:i/>
              </w:rPr>
              <w:t>1c.</w:t>
            </w:r>
            <w:r w:rsidRPr="00955AAB">
              <w:tab/>
            </w:r>
            <w:r w:rsidRPr="00955AAB">
              <w:rPr>
                <w:b/>
                <w:i/>
              </w:rPr>
              <w:t xml:space="preserve">The Commission shall, following a consultation with relevant stakeholders, including patient and consumer organisations, healthcare professional organisations, public healthcare payers, and industry representatives, issue Union guidelines for a harmonised approach of designated authorities on the designation of heath </w:t>
            </w:r>
            <w:r w:rsidR="00955AAB" w:rsidRPr="00955AAB">
              <w:rPr>
                <w:b/>
                <w:i/>
              </w:rPr>
              <w:t>biotechnology</w:t>
            </w:r>
            <w:r w:rsidRPr="00955AAB">
              <w:rPr>
                <w:b/>
                <w:i/>
              </w:rPr>
              <w:t xml:space="preserve"> strategic projects.</w:t>
            </w:r>
          </w:p>
        </w:tc>
      </w:tr>
    </w:tbl>
    <w:p w14:paraId="1DE7DB71"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2DA36B2" w14:textId="77777777" w:rsidR="00547D6E" w:rsidRPr="00955AAB" w:rsidRDefault="00547D6E" w:rsidP="00547D6E">
      <w:r w:rsidRPr="00955AAB">
        <w:rPr>
          <w:rStyle w:val="HideTWBExt"/>
        </w:rPr>
        <w:t>&lt;/Amend&gt;</w:t>
      </w:r>
    </w:p>
    <w:p w14:paraId="6C74D66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1609</w:t>
      </w:r>
      <w:r w:rsidRPr="00955AAB">
        <w:rPr>
          <w:rStyle w:val="HideTWBExt"/>
          <w:b w:val="0"/>
        </w:rPr>
        <w:t>&lt;/NumAm&gt;</w:t>
      </w:r>
    </w:p>
    <w:p w14:paraId="5952DAC7"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5A9FF3B6" w14:textId="77777777" w:rsidR="00547D6E" w:rsidRPr="00955AAB" w:rsidRDefault="00547D6E" w:rsidP="00547D6E">
      <w:pPr>
        <w:pStyle w:val="NormalBold"/>
      </w:pPr>
      <w:r w:rsidRPr="00955AAB">
        <w:rPr>
          <w:rStyle w:val="HideTWBExt"/>
          <w:b w:val="0"/>
        </w:rPr>
        <w:t>&lt;/RepeatBlock-By&gt;</w:t>
      </w:r>
    </w:p>
    <w:p w14:paraId="45556AC7" w14:textId="77777777" w:rsidR="00547D6E" w:rsidRPr="00955AAB" w:rsidRDefault="00547D6E" w:rsidP="00547D6E">
      <w:pPr>
        <w:pStyle w:val="NormalBold"/>
      </w:pPr>
      <w:r w:rsidRPr="00955AAB">
        <w:rPr>
          <w:rStyle w:val="HideTWBExt"/>
          <w:b w:val="0"/>
        </w:rPr>
        <w:lastRenderedPageBreak/>
        <w:t>&lt;DocAmend&gt;</w:t>
      </w:r>
      <w:r w:rsidRPr="00955AAB">
        <w:t>Proposal for a regulation</w:t>
      </w:r>
      <w:r w:rsidRPr="00955AAB">
        <w:rPr>
          <w:rStyle w:val="HideTWBExt"/>
          <w:b w:val="0"/>
        </w:rPr>
        <w:t>&lt;/DocAmend&gt;</w:t>
      </w:r>
    </w:p>
    <w:p w14:paraId="78EE3014" w14:textId="77777777" w:rsidR="00547D6E" w:rsidRPr="00955AAB" w:rsidRDefault="00547D6E" w:rsidP="00547D6E">
      <w:pPr>
        <w:pStyle w:val="NormalBold"/>
      </w:pPr>
      <w:r w:rsidRPr="00955AAB">
        <w:rPr>
          <w:rStyle w:val="HideTWBExt"/>
          <w:b w:val="0"/>
        </w:rPr>
        <w:t>&lt;Article&gt;</w:t>
      </w:r>
      <w:r w:rsidRPr="00955AAB">
        <w:t>Article 9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96AA0B9" w14:textId="77777777" w:rsidTr="00273B59">
        <w:trPr>
          <w:trHeight w:hRule="exact" w:val="240"/>
          <w:jc w:val="center"/>
        </w:trPr>
        <w:tc>
          <w:tcPr>
            <w:tcW w:w="9752" w:type="dxa"/>
            <w:gridSpan w:val="2"/>
            <w:tcBorders>
              <w:top w:val="nil"/>
              <w:left w:val="nil"/>
              <w:bottom w:val="nil"/>
              <w:right w:val="nil"/>
            </w:tcBorders>
          </w:tcPr>
          <w:p w14:paraId="64B75CA9" w14:textId="77777777" w:rsidR="00547D6E" w:rsidRPr="00955AAB" w:rsidRDefault="00547D6E" w:rsidP="00273B59"/>
        </w:tc>
      </w:tr>
      <w:tr w:rsidR="00955AAB" w:rsidRPr="00955AAB" w14:paraId="133C6E0D" w14:textId="77777777" w:rsidTr="00273B59">
        <w:trPr>
          <w:trHeight w:val="240"/>
          <w:jc w:val="center"/>
        </w:trPr>
        <w:tc>
          <w:tcPr>
            <w:tcW w:w="4876" w:type="dxa"/>
            <w:tcBorders>
              <w:top w:val="nil"/>
              <w:left w:val="nil"/>
              <w:bottom w:val="nil"/>
              <w:right w:val="nil"/>
            </w:tcBorders>
          </w:tcPr>
          <w:p w14:paraId="3AA4D78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0ED860C" w14:textId="77777777" w:rsidR="00547D6E" w:rsidRPr="00955AAB" w:rsidRDefault="00547D6E" w:rsidP="00273B59">
            <w:pPr>
              <w:pStyle w:val="AmColumnHeading"/>
            </w:pPr>
            <w:r w:rsidRPr="00955AAB">
              <w:t>Amendment</w:t>
            </w:r>
          </w:p>
        </w:tc>
      </w:tr>
      <w:tr w:rsidR="00955AAB" w:rsidRPr="00955AAB" w14:paraId="1403CE8E" w14:textId="77777777" w:rsidTr="00273B59">
        <w:trPr>
          <w:jc w:val="center"/>
        </w:trPr>
        <w:tc>
          <w:tcPr>
            <w:tcW w:w="4876" w:type="dxa"/>
            <w:tcBorders>
              <w:top w:val="nil"/>
              <w:left w:val="nil"/>
              <w:bottom w:val="nil"/>
              <w:right w:val="nil"/>
            </w:tcBorders>
          </w:tcPr>
          <w:p w14:paraId="1056AD96" w14:textId="77777777" w:rsidR="00547D6E" w:rsidRPr="00955AAB" w:rsidRDefault="00547D6E" w:rsidP="00273B59">
            <w:pPr>
              <w:pStyle w:val="Normal6a"/>
            </w:pPr>
            <w:r w:rsidRPr="00955AAB">
              <w:t>2.</w:t>
            </w:r>
            <w:r w:rsidRPr="00955AAB">
              <w:tab/>
              <w:t>Where the designated authority concludes that the project fulfils the conditions of Article 3, it shall recognise the project as a health biotechnology strategic project.</w:t>
            </w:r>
          </w:p>
        </w:tc>
        <w:tc>
          <w:tcPr>
            <w:tcW w:w="4876" w:type="dxa"/>
            <w:tcBorders>
              <w:top w:val="nil"/>
              <w:left w:val="nil"/>
              <w:bottom w:val="nil"/>
              <w:right w:val="nil"/>
            </w:tcBorders>
          </w:tcPr>
          <w:p w14:paraId="684E0432" w14:textId="77777777" w:rsidR="00547D6E" w:rsidRPr="00955AAB" w:rsidRDefault="00547D6E" w:rsidP="00273B59">
            <w:pPr>
              <w:pStyle w:val="Normal6a"/>
            </w:pPr>
            <w:r w:rsidRPr="00955AAB">
              <w:t>2.</w:t>
            </w:r>
            <w:r w:rsidRPr="00955AAB">
              <w:tab/>
              <w:t xml:space="preserve">Where the designated authority concludes that the project fulfils the conditions of Article 3, it shall recognise the project as a health biotechnology strategic project. </w:t>
            </w:r>
            <w:r w:rsidRPr="00955AAB">
              <w:rPr>
                <w:b/>
                <w:i/>
              </w:rPr>
              <w:t>Such recognition shall be formalised in writing and shall clearly indicate the scope of the project as recognised.</w:t>
            </w:r>
          </w:p>
        </w:tc>
      </w:tr>
    </w:tbl>
    <w:p w14:paraId="7117CFA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98586F1" w14:textId="77777777" w:rsidR="00547D6E" w:rsidRPr="00955AAB" w:rsidRDefault="00547D6E" w:rsidP="00547D6E">
      <w:r w:rsidRPr="00955AAB">
        <w:rPr>
          <w:rStyle w:val="HideTWBExt"/>
        </w:rPr>
        <w:t>&lt;/Amend&gt;</w:t>
      </w:r>
    </w:p>
    <w:p w14:paraId="79363F7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1610</w:t>
      </w:r>
      <w:r w:rsidRPr="00955AAB">
        <w:rPr>
          <w:rStyle w:val="HideTWBExt"/>
          <w:b w:val="0"/>
        </w:rPr>
        <w:t>&lt;/NumAm&gt;</w:t>
      </w:r>
    </w:p>
    <w:p w14:paraId="312E7986"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5EF8DEB9" w14:textId="77777777" w:rsidR="00547D6E" w:rsidRPr="00955AAB" w:rsidRDefault="00547D6E" w:rsidP="00547D6E">
      <w:pPr>
        <w:pStyle w:val="NormalBold"/>
      </w:pPr>
      <w:r w:rsidRPr="00955AAB">
        <w:rPr>
          <w:rStyle w:val="HideTWBExt"/>
          <w:b w:val="0"/>
        </w:rPr>
        <w:t>&lt;/RepeatBlock-By&gt;</w:t>
      </w:r>
    </w:p>
    <w:p w14:paraId="0C853F4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ED8E84B" w14:textId="77777777" w:rsidR="00547D6E" w:rsidRPr="00955AAB" w:rsidRDefault="00547D6E" w:rsidP="00547D6E">
      <w:pPr>
        <w:pStyle w:val="NormalBold"/>
      </w:pPr>
      <w:r w:rsidRPr="00955AAB">
        <w:rPr>
          <w:rStyle w:val="HideTWBExt"/>
          <w:b w:val="0"/>
        </w:rPr>
        <w:t>&lt;Article&gt;</w:t>
      </w:r>
      <w:r w:rsidRPr="00955AAB">
        <w:t>Article 9 – paragraph 3</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FFAB9AA" w14:textId="77777777" w:rsidTr="00273B59">
        <w:trPr>
          <w:trHeight w:hRule="exact" w:val="240"/>
          <w:jc w:val="center"/>
        </w:trPr>
        <w:tc>
          <w:tcPr>
            <w:tcW w:w="9752" w:type="dxa"/>
            <w:gridSpan w:val="2"/>
            <w:tcBorders>
              <w:top w:val="nil"/>
              <w:left w:val="nil"/>
              <w:bottom w:val="nil"/>
              <w:right w:val="nil"/>
            </w:tcBorders>
          </w:tcPr>
          <w:p w14:paraId="12548839" w14:textId="77777777" w:rsidR="00547D6E" w:rsidRPr="00955AAB" w:rsidRDefault="00547D6E" w:rsidP="00273B59"/>
        </w:tc>
      </w:tr>
      <w:tr w:rsidR="00955AAB" w:rsidRPr="00955AAB" w14:paraId="3E25A73D" w14:textId="77777777" w:rsidTr="00273B59">
        <w:trPr>
          <w:trHeight w:val="240"/>
          <w:jc w:val="center"/>
        </w:trPr>
        <w:tc>
          <w:tcPr>
            <w:tcW w:w="4876" w:type="dxa"/>
            <w:tcBorders>
              <w:top w:val="nil"/>
              <w:left w:val="nil"/>
              <w:bottom w:val="nil"/>
              <w:right w:val="nil"/>
            </w:tcBorders>
          </w:tcPr>
          <w:p w14:paraId="60B1891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5E6465A" w14:textId="77777777" w:rsidR="00547D6E" w:rsidRPr="00955AAB" w:rsidRDefault="00547D6E" w:rsidP="00273B59">
            <w:pPr>
              <w:pStyle w:val="AmColumnHeading"/>
            </w:pPr>
            <w:r w:rsidRPr="00955AAB">
              <w:t>Amendment</w:t>
            </w:r>
          </w:p>
        </w:tc>
      </w:tr>
      <w:tr w:rsidR="00955AAB" w:rsidRPr="00955AAB" w14:paraId="6DD19AFE" w14:textId="77777777" w:rsidTr="00273B59">
        <w:trPr>
          <w:jc w:val="center"/>
        </w:trPr>
        <w:tc>
          <w:tcPr>
            <w:tcW w:w="4876" w:type="dxa"/>
            <w:tcBorders>
              <w:top w:val="nil"/>
              <w:left w:val="nil"/>
              <w:bottom w:val="nil"/>
              <w:right w:val="nil"/>
            </w:tcBorders>
          </w:tcPr>
          <w:p w14:paraId="458DA002" w14:textId="77777777" w:rsidR="00547D6E" w:rsidRPr="00955AAB" w:rsidRDefault="00547D6E" w:rsidP="00273B59">
            <w:pPr>
              <w:pStyle w:val="Normal6a"/>
            </w:pPr>
            <w:r w:rsidRPr="00955AAB">
              <w:t>3.</w:t>
            </w:r>
            <w:r w:rsidRPr="00955AAB">
              <w:tab/>
              <w:t>Member States shall ensure that applicants have easy access to information on procedures for the settlement of disputes concerning the recognition process, including, where applicable, alternative dispute resolution mechanisms provided for by national law.</w:t>
            </w:r>
          </w:p>
        </w:tc>
        <w:tc>
          <w:tcPr>
            <w:tcW w:w="4876" w:type="dxa"/>
            <w:tcBorders>
              <w:top w:val="nil"/>
              <w:left w:val="nil"/>
              <w:bottom w:val="nil"/>
              <w:right w:val="nil"/>
            </w:tcBorders>
          </w:tcPr>
          <w:p w14:paraId="65404630" w14:textId="77777777" w:rsidR="00547D6E" w:rsidRPr="00955AAB" w:rsidRDefault="00547D6E" w:rsidP="00273B59">
            <w:pPr>
              <w:pStyle w:val="Normal6a"/>
            </w:pPr>
            <w:r w:rsidRPr="00955AAB">
              <w:t>3.</w:t>
            </w:r>
            <w:r w:rsidRPr="00955AAB">
              <w:tab/>
              <w:t xml:space="preserve">Member States shall ensure that applicants have easy access to information on procedures for the settlement of disputes concerning the recognition process, including, where applicable, alternative dispute resolution mechanisms provided for by national law. </w:t>
            </w:r>
            <w:r w:rsidRPr="00955AAB">
              <w:rPr>
                <w:b/>
                <w:i/>
              </w:rPr>
              <w:t>Such procedures shall be transparent and conducted within a reasonable timeframe in accordance with national law.</w:t>
            </w:r>
          </w:p>
        </w:tc>
      </w:tr>
    </w:tbl>
    <w:p w14:paraId="1D33F04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C95536A" w14:textId="77777777" w:rsidR="00547D6E" w:rsidRPr="00955AAB" w:rsidRDefault="00547D6E" w:rsidP="00547D6E">
      <w:r w:rsidRPr="00955AAB">
        <w:rPr>
          <w:rStyle w:val="HideTWBExt"/>
        </w:rPr>
        <w:t>&lt;/Amend&gt;</w:t>
      </w:r>
    </w:p>
    <w:p w14:paraId="62A5FAC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1611</w:t>
      </w:r>
      <w:r w:rsidRPr="00955AAB">
        <w:rPr>
          <w:rStyle w:val="HideTWBExt"/>
          <w:b w:val="0"/>
        </w:rPr>
        <w:t>&lt;/NumAm&gt;</w:t>
      </w:r>
    </w:p>
    <w:p w14:paraId="149369EF" w14:textId="77777777" w:rsidR="00547D6E" w:rsidRPr="00955AAB" w:rsidRDefault="00547D6E" w:rsidP="00547D6E">
      <w:pPr>
        <w:pStyle w:val="NormalBold"/>
      </w:pPr>
      <w:r w:rsidRPr="00955AAB">
        <w:rPr>
          <w:rStyle w:val="HideTWBExt"/>
          <w:b w:val="0"/>
        </w:rPr>
        <w:t>&lt;RepeatBlock-By&gt;&lt;Members&gt;</w:t>
      </w:r>
      <w:r w:rsidRPr="00955AAB">
        <w:t>Wouter Beke</w:t>
      </w:r>
      <w:r w:rsidRPr="00955AAB">
        <w:rPr>
          <w:rStyle w:val="HideTWBExt"/>
          <w:b w:val="0"/>
        </w:rPr>
        <w:t>&lt;/Members&gt;</w:t>
      </w:r>
    </w:p>
    <w:p w14:paraId="7653B908" w14:textId="77777777" w:rsidR="00547D6E" w:rsidRPr="00955AAB" w:rsidRDefault="00547D6E" w:rsidP="00547D6E">
      <w:pPr>
        <w:pStyle w:val="NormalBold"/>
      </w:pPr>
      <w:r w:rsidRPr="00955AAB">
        <w:rPr>
          <w:rStyle w:val="HideTWBExt"/>
          <w:b w:val="0"/>
        </w:rPr>
        <w:t>&lt;/RepeatBlock-By&gt;</w:t>
      </w:r>
    </w:p>
    <w:p w14:paraId="04EE657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8B8305F" w14:textId="77777777" w:rsidR="00547D6E" w:rsidRPr="00955AAB" w:rsidRDefault="00547D6E" w:rsidP="00547D6E">
      <w:pPr>
        <w:pStyle w:val="NormalBold"/>
      </w:pPr>
      <w:r w:rsidRPr="00955AAB">
        <w:rPr>
          <w:rStyle w:val="HideTWBExt"/>
          <w:b w:val="0"/>
        </w:rPr>
        <w:t>&lt;Article&gt;</w:t>
      </w:r>
      <w:r w:rsidRPr="00955AAB">
        <w:t>Article 9 – paragraph 4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BD02D0C" w14:textId="77777777" w:rsidTr="00273B59">
        <w:trPr>
          <w:trHeight w:hRule="exact" w:val="240"/>
          <w:jc w:val="center"/>
        </w:trPr>
        <w:tc>
          <w:tcPr>
            <w:tcW w:w="9752" w:type="dxa"/>
            <w:gridSpan w:val="2"/>
            <w:tcBorders>
              <w:top w:val="nil"/>
              <w:left w:val="nil"/>
              <w:bottom w:val="nil"/>
              <w:right w:val="nil"/>
            </w:tcBorders>
          </w:tcPr>
          <w:p w14:paraId="5D247CAF" w14:textId="77777777" w:rsidR="00547D6E" w:rsidRPr="00955AAB" w:rsidRDefault="00547D6E" w:rsidP="00273B59"/>
        </w:tc>
      </w:tr>
      <w:tr w:rsidR="00955AAB" w:rsidRPr="00955AAB" w14:paraId="6E67AD92" w14:textId="77777777" w:rsidTr="00273B59">
        <w:trPr>
          <w:trHeight w:val="240"/>
          <w:jc w:val="center"/>
        </w:trPr>
        <w:tc>
          <w:tcPr>
            <w:tcW w:w="4876" w:type="dxa"/>
            <w:tcBorders>
              <w:top w:val="nil"/>
              <w:left w:val="nil"/>
              <w:bottom w:val="nil"/>
              <w:right w:val="nil"/>
            </w:tcBorders>
          </w:tcPr>
          <w:p w14:paraId="5C5D1FA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B93C133" w14:textId="77777777" w:rsidR="00547D6E" w:rsidRPr="00955AAB" w:rsidRDefault="00547D6E" w:rsidP="00273B59">
            <w:pPr>
              <w:pStyle w:val="AmColumnHeading"/>
            </w:pPr>
            <w:r w:rsidRPr="00955AAB">
              <w:t>Amendment</w:t>
            </w:r>
          </w:p>
        </w:tc>
      </w:tr>
      <w:tr w:rsidR="00955AAB" w:rsidRPr="00955AAB" w14:paraId="640E895C" w14:textId="77777777" w:rsidTr="00273B59">
        <w:trPr>
          <w:jc w:val="center"/>
        </w:trPr>
        <w:tc>
          <w:tcPr>
            <w:tcW w:w="4876" w:type="dxa"/>
            <w:tcBorders>
              <w:top w:val="nil"/>
              <w:left w:val="nil"/>
              <w:bottom w:val="nil"/>
              <w:right w:val="nil"/>
            </w:tcBorders>
          </w:tcPr>
          <w:p w14:paraId="1A7AB78C" w14:textId="77777777" w:rsidR="00547D6E" w:rsidRPr="00955AAB" w:rsidRDefault="00547D6E" w:rsidP="00273B59">
            <w:pPr>
              <w:pStyle w:val="Normal6a"/>
            </w:pPr>
          </w:p>
        </w:tc>
        <w:tc>
          <w:tcPr>
            <w:tcW w:w="4876" w:type="dxa"/>
            <w:tcBorders>
              <w:top w:val="nil"/>
              <w:left w:val="nil"/>
              <w:bottom w:val="nil"/>
              <w:right w:val="nil"/>
            </w:tcBorders>
          </w:tcPr>
          <w:p w14:paraId="70E032EC" w14:textId="77777777" w:rsidR="00547D6E" w:rsidRPr="00955AAB" w:rsidRDefault="00547D6E" w:rsidP="00273B59">
            <w:pPr>
              <w:pStyle w:val="Normal6a"/>
            </w:pPr>
            <w:r w:rsidRPr="00955AAB">
              <w:rPr>
                <w:b/>
                <w:i/>
              </w:rPr>
              <w:t>4a.</w:t>
            </w:r>
            <w:r w:rsidRPr="00955AAB">
              <w:tab/>
            </w:r>
            <w:r w:rsidRPr="00955AAB">
              <w:rPr>
                <w:b/>
                <w:i/>
              </w:rPr>
              <w:t>The assessment referred to in paragraph 1 shall be conducted solely </w:t>
            </w:r>
            <w:proofErr w:type="gramStart"/>
            <w:r w:rsidRPr="00955AAB">
              <w:rPr>
                <w:b/>
                <w:i/>
              </w:rPr>
              <w:t>on the basis of</w:t>
            </w:r>
            <w:proofErr w:type="gramEnd"/>
            <w:r w:rsidRPr="00955AAB">
              <w:rPr>
                <w:b/>
                <w:i/>
              </w:rPr>
              <w:t> the substantive conditions and criteria laid down in this Regulation. The geographical location of a project within the Union shall not be </w:t>
            </w:r>
            <w:proofErr w:type="gramStart"/>
            <w:r w:rsidRPr="00955AAB">
              <w:rPr>
                <w:b/>
                <w:i/>
              </w:rPr>
              <w:t>taken into account</w:t>
            </w:r>
            <w:proofErr w:type="gramEnd"/>
            <w:r w:rsidRPr="00955AAB">
              <w:rPr>
                <w:b/>
                <w:i/>
              </w:rPr>
              <w:t> as a selection or prioritisation criterion. Member States shall not apply any geographical quota or target in the recognition of biotechnology strategic projects.</w:t>
            </w:r>
          </w:p>
        </w:tc>
      </w:tr>
    </w:tbl>
    <w:p w14:paraId="1CB8718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AE913F9" w14:textId="77777777" w:rsidR="00547D6E" w:rsidRPr="00955AAB" w:rsidRDefault="00547D6E" w:rsidP="00547D6E">
      <w:r w:rsidRPr="00955AAB">
        <w:rPr>
          <w:rStyle w:val="HideTWBExt"/>
        </w:rPr>
        <w:t>&lt;/Amend&gt;</w:t>
      </w:r>
    </w:p>
    <w:p w14:paraId="63060B0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1612</w:t>
      </w:r>
      <w:r w:rsidRPr="00955AAB">
        <w:rPr>
          <w:rStyle w:val="HideTWBExt"/>
          <w:b w:val="0"/>
        </w:rPr>
        <w:t>&lt;/NumAm&gt;</w:t>
      </w:r>
    </w:p>
    <w:p w14:paraId="79E0F383" w14:textId="77777777" w:rsidR="00547D6E" w:rsidRPr="00955AAB" w:rsidRDefault="00547D6E" w:rsidP="00547D6E">
      <w:pPr>
        <w:pStyle w:val="NormalBold"/>
      </w:pPr>
      <w:r w:rsidRPr="00955AAB">
        <w:rPr>
          <w:rStyle w:val="HideTWBExt"/>
          <w:b w:val="0"/>
        </w:rPr>
        <w:t>&lt;RepeatBlock-By&gt;&lt;Members&gt;</w:t>
      </w:r>
      <w:r w:rsidRPr="00955AAB">
        <w:t>Margarita de la Pisa Carrión, Paolo Borchia, Laurent Castillo, Aleksandar Nikolic, Marie-Luce Brasier-Clain</w:t>
      </w:r>
      <w:r w:rsidRPr="00955AAB">
        <w:rPr>
          <w:rStyle w:val="HideTWBExt"/>
          <w:b w:val="0"/>
        </w:rPr>
        <w:t>&lt;/Members&gt;</w:t>
      </w:r>
    </w:p>
    <w:p w14:paraId="45EAD3BD" w14:textId="77777777" w:rsidR="00547D6E" w:rsidRPr="00955AAB" w:rsidRDefault="00547D6E" w:rsidP="00547D6E">
      <w:pPr>
        <w:pStyle w:val="NormalBold"/>
      </w:pPr>
      <w:r w:rsidRPr="00955AAB">
        <w:rPr>
          <w:rStyle w:val="HideTWBExt"/>
          <w:b w:val="0"/>
        </w:rPr>
        <w:t>&lt;/RepeatBlock-By&gt;</w:t>
      </w:r>
    </w:p>
    <w:p w14:paraId="5CC9C9E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453B7BA" w14:textId="77777777" w:rsidR="00547D6E" w:rsidRPr="00955AAB" w:rsidRDefault="00547D6E" w:rsidP="00547D6E">
      <w:pPr>
        <w:pStyle w:val="NormalBold"/>
      </w:pPr>
      <w:r w:rsidRPr="00955AAB">
        <w:rPr>
          <w:rStyle w:val="HideTWBExt"/>
          <w:b w:val="0"/>
        </w:rPr>
        <w:t>&lt;Article&gt;</w:t>
      </w:r>
      <w:r w:rsidRPr="00955AAB">
        <w:t>Article 9 – paragraph 4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FB24324" w14:textId="77777777" w:rsidTr="00273B59">
        <w:trPr>
          <w:trHeight w:hRule="exact" w:val="240"/>
          <w:jc w:val="center"/>
        </w:trPr>
        <w:tc>
          <w:tcPr>
            <w:tcW w:w="9752" w:type="dxa"/>
            <w:gridSpan w:val="2"/>
            <w:tcBorders>
              <w:top w:val="nil"/>
              <w:left w:val="nil"/>
              <w:bottom w:val="nil"/>
              <w:right w:val="nil"/>
            </w:tcBorders>
          </w:tcPr>
          <w:p w14:paraId="5ABC2A5E" w14:textId="77777777" w:rsidR="00547D6E" w:rsidRPr="00955AAB" w:rsidRDefault="00547D6E" w:rsidP="00273B59"/>
        </w:tc>
      </w:tr>
      <w:tr w:rsidR="00955AAB" w:rsidRPr="00955AAB" w14:paraId="0E837BED" w14:textId="77777777" w:rsidTr="00273B59">
        <w:trPr>
          <w:trHeight w:val="240"/>
          <w:jc w:val="center"/>
        </w:trPr>
        <w:tc>
          <w:tcPr>
            <w:tcW w:w="4876" w:type="dxa"/>
            <w:tcBorders>
              <w:top w:val="nil"/>
              <w:left w:val="nil"/>
              <w:bottom w:val="nil"/>
              <w:right w:val="nil"/>
            </w:tcBorders>
          </w:tcPr>
          <w:p w14:paraId="74C6CAF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9654E8F" w14:textId="77777777" w:rsidR="00547D6E" w:rsidRPr="00955AAB" w:rsidRDefault="00547D6E" w:rsidP="00273B59">
            <w:pPr>
              <w:pStyle w:val="AmColumnHeading"/>
            </w:pPr>
            <w:r w:rsidRPr="00955AAB">
              <w:t>Amendment</w:t>
            </w:r>
          </w:p>
        </w:tc>
      </w:tr>
      <w:tr w:rsidR="00955AAB" w:rsidRPr="00955AAB" w14:paraId="24C584E6" w14:textId="77777777" w:rsidTr="00273B59">
        <w:trPr>
          <w:jc w:val="center"/>
        </w:trPr>
        <w:tc>
          <w:tcPr>
            <w:tcW w:w="4876" w:type="dxa"/>
            <w:tcBorders>
              <w:top w:val="nil"/>
              <w:left w:val="nil"/>
              <w:bottom w:val="nil"/>
              <w:right w:val="nil"/>
            </w:tcBorders>
          </w:tcPr>
          <w:p w14:paraId="6535DA82" w14:textId="77777777" w:rsidR="00547D6E" w:rsidRPr="00955AAB" w:rsidRDefault="00547D6E" w:rsidP="00273B59">
            <w:pPr>
              <w:pStyle w:val="Normal6a"/>
            </w:pPr>
          </w:p>
        </w:tc>
        <w:tc>
          <w:tcPr>
            <w:tcW w:w="4876" w:type="dxa"/>
            <w:tcBorders>
              <w:top w:val="nil"/>
              <w:left w:val="nil"/>
              <w:bottom w:val="nil"/>
              <w:right w:val="nil"/>
            </w:tcBorders>
          </w:tcPr>
          <w:p w14:paraId="5E0C9BE5" w14:textId="77777777" w:rsidR="00547D6E" w:rsidRPr="00955AAB" w:rsidRDefault="00547D6E" w:rsidP="00273B59">
            <w:pPr>
              <w:pStyle w:val="Normal6a"/>
            </w:pPr>
            <w:r w:rsidRPr="00955AAB">
              <w:rPr>
                <w:b/>
                <w:i/>
              </w:rPr>
              <w:t>4a.</w:t>
            </w:r>
            <w:r w:rsidRPr="00955AAB">
              <w:tab/>
            </w:r>
            <w:r w:rsidRPr="00955AAB">
              <w:rPr>
                <w:b/>
                <w:i/>
              </w:rPr>
              <w:t xml:space="preserve">Common methodological principles and best practices for the assessment of strategic projects should be developed </w:t>
            </w:r>
            <w:proofErr w:type="gramStart"/>
            <w:r w:rsidRPr="00955AAB">
              <w:rPr>
                <w:b/>
                <w:i/>
              </w:rPr>
              <w:t>in order to</w:t>
            </w:r>
            <w:proofErr w:type="gramEnd"/>
            <w:r w:rsidRPr="00955AAB">
              <w:rPr>
                <w:b/>
                <w:i/>
              </w:rPr>
              <w:t xml:space="preserve"> facilitate a consistent and transparent application of this Regulation across the Union, while fully respecting the competence of Member States in the assessment and designation of strategic projects.</w:t>
            </w:r>
          </w:p>
        </w:tc>
      </w:tr>
    </w:tbl>
    <w:p w14:paraId="488823D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9D33F4E" w14:textId="77777777" w:rsidR="00547D6E" w:rsidRPr="00955AAB" w:rsidRDefault="00547D6E" w:rsidP="00547D6E">
      <w:r w:rsidRPr="00955AAB">
        <w:rPr>
          <w:rStyle w:val="HideTWBExt"/>
        </w:rPr>
        <w:t>&lt;/Amend&gt;</w:t>
      </w:r>
    </w:p>
    <w:p w14:paraId="7F24D6B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1613</w:t>
      </w:r>
      <w:r w:rsidRPr="00955AAB">
        <w:rPr>
          <w:rStyle w:val="HideTWBExt"/>
          <w:b w:val="0"/>
        </w:rPr>
        <w:t>&lt;/NumAm&gt;</w:t>
      </w:r>
    </w:p>
    <w:p w14:paraId="434EF5E3"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473BEE97" w14:textId="77777777" w:rsidR="00547D6E" w:rsidRPr="00955AAB" w:rsidRDefault="00547D6E" w:rsidP="00547D6E">
      <w:pPr>
        <w:pStyle w:val="NormalBold"/>
      </w:pPr>
      <w:r w:rsidRPr="00955AAB">
        <w:rPr>
          <w:rStyle w:val="HideTWBExt"/>
          <w:b w:val="0"/>
        </w:rPr>
        <w:t>&lt;/RepeatBlock-By&gt;</w:t>
      </w:r>
    </w:p>
    <w:p w14:paraId="613CEAA0"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901D8CF" w14:textId="77777777" w:rsidR="00547D6E" w:rsidRPr="00955AAB" w:rsidRDefault="00547D6E" w:rsidP="00547D6E">
      <w:pPr>
        <w:pStyle w:val="NormalBold"/>
      </w:pPr>
      <w:r w:rsidRPr="00955AAB">
        <w:rPr>
          <w:rStyle w:val="HideTWBExt"/>
          <w:b w:val="0"/>
        </w:rPr>
        <w:t>&lt;Article&gt;</w:t>
      </w:r>
      <w:r w:rsidRPr="00955AAB">
        <w:t>Article 9 – paragraph 4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7F99EA8" w14:textId="77777777" w:rsidTr="00273B59">
        <w:trPr>
          <w:trHeight w:hRule="exact" w:val="240"/>
          <w:jc w:val="center"/>
        </w:trPr>
        <w:tc>
          <w:tcPr>
            <w:tcW w:w="9752" w:type="dxa"/>
            <w:gridSpan w:val="2"/>
            <w:tcBorders>
              <w:top w:val="nil"/>
              <w:left w:val="nil"/>
              <w:bottom w:val="nil"/>
              <w:right w:val="nil"/>
            </w:tcBorders>
          </w:tcPr>
          <w:p w14:paraId="56E7717D" w14:textId="77777777" w:rsidR="00547D6E" w:rsidRPr="00955AAB" w:rsidRDefault="00547D6E" w:rsidP="00273B59"/>
        </w:tc>
      </w:tr>
      <w:tr w:rsidR="00955AAB" w:rsidRPr="00955AAB" w14:paraId="21405D1F" w14:textId="77777777" w:rsidTr="00273B59">
        <w:trPr>
          <w:trHeight w:val="240"/>
          <w:jc w:val="center"/>
        </w:trPr>
        <w:tc>
          <w:tcPr>
            <w:tcW w:w="4876" w:type="dxa"/>
            <w:tcBorders>
              <w:top w:val="nil"/>
              <w:left w:val="nil"/>
              <w:bottom w:val="nil"/>
              <w:right w:val="nil"/>
            </w:tcBorders>
          </w:tcPr>
          <w:p w14:paraId="0E48492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62A5660" w14:textId="77777777" w:rsidR="00547D6E" w:rsidRPr="00955AAB" w:rsidRDefault="00547D6E" w:rsidP="00273B59">
            <w:pPr>
              <w:pStyle w:val="AmColumnHeading"/>
            </w:pPr>
            <w:r w:rsidRPr="00955AAB">
              <w:t>Amendment</w:t>
            </w:r>
          </w:p>
        </w:tc>
      </w:tr>
      <w:tr w:rsidR="00955AAB" w:rsidRPr="00955AAB" w14:paraId="7E63D914" w14:textId="77777777" w:rsidTr="00273B59">
        <w:trPr>
          <w:jc w:val="center"/>
        </w:trPr>
        <w:tc>
          <w:tcPr>
            <w:tcW w:w="4876" w:type="dxa"/>
            <w:tcBorders>
              <w:top w:val="nil"/>
              <w:left w:val="nil"/>
              <w:bottom w:val="nil"/>
              <w:right w:val="nil"/>
            </w:tcBorders>
          </w:tcPr>
          <w:p w14:paraId="3D41233D" w14:textId="77777777" w:rsidR="00547D6E" w:rsidRPr="00955AAB" w:rsidRDefault="00547D6E" w:rsidP="00273B59">
            <w:pPr>
              <w:pStyle w:val="Normal6a"/>
            </w:pPr>
          </w:p>
        </w:tc>
        <w:tc>
          <w:tcPr>
            <w:tcW w:w="4876" w:type="dxa"/>
            <w:tcBorders>
              <w:top w:val="nil"/>
              <w:left w:val="nil"/>
              <w:bottom w:val="nil"/>
              <w:right w:val="nil"/>
            </w:tcBorders>
          </w:tcPr>
          <w:p w14:paraId="06F19EC0" w14:textId="77777777" w:rsidR="00547D6E" w:rsidRPr="00955AAB" w:rsidRDefault="00547D6E" w:rsidP="00273B59">
            <w:pPr>
              <w:pStyle w:val="Normal6a"/>
            </w:pPr>
            <w:r w:rsidRPr="00955AAB">
              <w:rPr>
                <w:b/>
                <w:i/>
              </w:rPr>
              <w:t>4a.</w:t>
            </w:r>
            <w:r w:rsidRPr="00955AAB">
              <w:tab/>
            </w:r>
            <w:r w:rsidRPr="00955AAB">
              <w:rPr>
                <w:b/>
                <w:i/>
              </w:rPr>
              <w:t xml:space="preserve">Member States shall publish the outcome of each assessment carried out </w:t>
            </w:r>
            <w:r w:rsidRPr="00955AAB">
              <w:rPr>
                <w:b/>
                <w:i/>
              </w:rPr>
              <w:lastRenderedPageBreak/>
              <w:t>under this Article and shall transmit the assessment outcome to the Commission for inclusion in an EU level public register to ensure transparency and facilitate consistent implementation across the Union.</w:t>
            </w:r>
          </w:p>
        </w:tc>
      </w:tr>
    </w:tbl>
    <w:p w14:paraId="578BD059"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9C4B861"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7AE2371A" w14:textId="77777777" w:rsidR="00547D6E" w:rsidRPr="00955AAB" w:rsidRDefault="00547D6E" w:rsidP="00547D6E">
      <w:pPr>
        <w:pStyle w:val="AmJustText"/>
      </w:pPr>
      <w:r w:rsidRPr="00955AAB">
        <w:t>Amendment drafted by the BEUC (The European consumer organisation)</w:t>
      </w:r>
    </w:p>
    <w:p w14:paraId="5368E6CA" w14:textId="77777777" w:rsidR="00547D6E" w:rsidRPr="00955AAB" w:rsidRDefault="00547D6E" w:rsidP="00547D6E">
      <w:r w:rsidRPr="00955AAB">
        <w:rPr>
          <w:rStyle w:val="HideTWBExt"/>
        </w:rPr>
        <w:t>&lt;/Amend&gt;</w:t>
      </w:r>
    </w:p>
    <w:p w14:paraId="68CB341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1614</w:t>
      </w:r>
      <w:r w:rsidRPr="00955AAB">
        <w:rPr>
          <w:rStyle w:val="HideTWBExt"/>
          <w:b w:val="0"/>
        </w:rPr>
        <w:t>&lt;/NumAm&gt;</w:t>
      </w:r>
    </w:p>
    <w:p w14:paraId="569ADD47"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0E27D519"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2926CD91" w14:textId="77777777" w:rsidR="00547D6E" w:rsidRPr="00955AAB" w:rsidRDefault="00547D6E" w:rsidP="00547D6E">
      <w:pPr>
        <w:pStyle w:val="NormalBold"/>
      </w:pPr>
      <w:r w:rsidRPr="00955AAB">
        <w:rPr>
          <w:rStyle w:val="HideTWBExt"/>
          <w:b w:val="0"/>
        </w:rPr>
        <w:t>&lt;/RepeatBlock-By&gt;</w:t>
      </w:r>
    </w:p>
    <w:p w14:paraId="50A8F0F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C3123E5" w14:textId="77777777" w:rsidR="00547D6E" w:rsidRPr="00955AAB" w:rsidRDefault="00547D6E" w:rsidP="00547D6E">
      <w:pPr>
        <w:pStyle w:val="NormalBold"/>
      </w:pPr>
      <w:r w:rsidRPr="00955AAB">
        <w:rPr>
          <w:rStyle w:val="HideTWBExt"/>
          <w:b w:val="0"/>
        </w:rPr>
        <w:t>&lt;Article&gt;</w:t>
      </w:r>
      <w:r w:rsidRPr="00955AAB">
        <w:t>Article 9 – paragraph 4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74241EC" w14:textId="77777777" w:rsidTr="00273B59">
        <w:trPr>
          <w:trHeight w:hRule="exact" w:val="240"/>
          <w:jc w:val="center"/>
        </w:trPr>
        <w:tc>
          <w:tcPr>
            <w:tcW w:w="9752" w:type="dxa"/>
            <w:gridSpan w:val="2"/>
            <w:tcBorders>
              <w:top w:val="nil"/>
              <w:left w:val="nil"/>
              <w:bottom w:val="nil"/>
              <w:right w:val="nil"/>
            </w:tcBorders>
          </w:tcPr>
          <w:p w14:paraId="043B052D" w14:textId="77777777" w:rsidR="00547D6E" w:rsidRPr="00955AAB" w:rsidRDefault="00547D6E" w:rsidP="00273B59"/>
        </w:tc>
      </w:tr>
      <w:tr w:rsidR="00955AAB" w:rsidRPr="00955AAB" w14:paraId="6F029F5C" w14:textId="77777777" w:rsidTr="00273B59">
        <w:trPr>
          <w:trHeight w:val="240"/>
          <w:jc w:val="center"/>
        </w:trPr>
        <w:tc>
          <w:tcPr>
            <w:tcW w:w="4876" w:type="dxa"/>
            <w:tcBorders>
              <w:top w:val="nil"/>
              <w:left w:val="nil"/>
              <w:bottom w:val="nil"/>
              <w:right w:val="nil"/>
            </w:tcBorders>
          </w:tcPr>
          <w:p w14:paraId="73E7EBE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350D4DB" w14:textId="77777777" w:rsidR="00547D6E" w:rsidRPr="00955AAB" w:rsidRDefault="00547D6E" w:rsidP="00273B59">
            <w:pPr>
              <w:pStyle w:val="AmColumnHeading"/>
            </w:pPr>
            <w:r w:rsidRPr="00955AAB">
              <w:t>Amendment</w:t>
            </w:r>
          </w:p>
        </w:tc>
      </w:tr>
      <w:tr w:rsidR="00955AAB" w:rsidRPr="00955AAB" w14:paraId="31894D34" w14:textId="77777777" w:rsidTr="00273B59">
        <w:trPr>
          <w:jc w:val="center"/>
        </w:trPr>
        <w:tc>
          <w:tcPr>
            <w:tcW w:w="4876" w:type="dxa"/>
            <w:tcBorders>
              <w:top w:val="nil"/>
              <w:left w:val="nil"/>
              <w:bottom w:val="nil"/>
              <w:right w:val="nil"/>
            </w:tcBorders>
          </w:tcPr>
          <w:p w14:paraId="52A88967" w14:textId="77777777" w:rsidR="00547D6E" w:rsidRPr="00955AAB" w:rsidRDefault="00547D6E" w:rsidP="00273B59">
            <w:pPr>
              <w:pStyle w:val="Normal6a"/>
            </w:pPr>
          </w:p>
        </w:tc>
        <w:tc>
          <w:tcPr>
            <w:tcW w:w="4876" w:type="dxa"/>
            <w:tcBorders>
              <w:top w:val="nil"/>
              <w:left w:val="nil"/>
              <w:bottom w:val="nil"/>
              <w:right w:val="nil"/>
            </w:tcBorders>
          </w:tcPr>
          <w:p w14:paraId="26AC0D5C" w14:textId="77777777" w:rsidR="00547D6E" w:rsidRPr="00955AAB" w:rsidRDefault="00547D6E" w:rsidP="00273B59">
            <w:pPr>
              <w:pStyle w:val="Normal6a"/>
            </w:pPr>
            <w:r w:rsidRPr="00955AAB">
              <w:rPr>
                <w:b/>
                <w:i/>
              </w:rPr>
              <w:t>4a.</w:t>
            </w:r>
            <w:r w:rsidRPr="00955AAB">
              <w:tab/>
            </w:r>
            <w:r w:rsidRPr="00955AAB">
              <w:rPr>
                <w:b/>
                <w:i/>
              </w:rPr>
              <w:t>Member States shall publish the outcome of each assessment carried out under this Article and shall transmit the assessment outcome to the Commission for inclusion in an EU-level public register to ensure transparency and facilitate consistent implementation across the Union.</w:t>
            </w:r>
          </w:p>
        </w:tc>
      </w:tr>
    </w:tbl>
    <w:p w14:paraId="7B638201"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37F5075"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363E6827" w14:textId="77777777" w:rsidR="00547D6E" w:rsidRPr="00955AAB" w:rsidRDefault="00547D6E" w:rsidP="00547D6E">
      <w:pPr>
        <w:pStyle w:val="AmJustText"/>
      </w:pPr>
      <w:r w:rsidRPr="00955AAB">
        <w:t>A central EU register would ensure transparent recognition decisions, greater legal certainty and more consistent implementation across the Union.</w:t>
      </w:r>
    </w:p>
    <w:p w14:paraId="132E7D3B" w14:textId="77777777" w:rsidR="00547D6E" w:rsidRPr="00955AAB" w:rsidRDefault="00547D6E" w:rsidP="00547D6E">
      <w:r w:rsidRPr="00955AAB">
        <w:rPr>
          <w:rStyle w:val="HideTWBExt"/>
        </w:rPr>
        <w:t>&lt;/Amend&gt;</w:t>
      </w:r>
    </w:p>
    <w:p w14:paraId="451D761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1615</w:t>
      </w:r>
      <w:r w:rsidRPr="00955AAB">
        <w:rPr>
          <w:rStyle w:val="HideTWBExt"/>
          <w:b w:val="0"/>
        </w:rPr>
        <w:t>&lt;/NumAm&gt;</w:t>
      </w:r>
    </w:p>
    <w:p w14:paraId="16483F7A"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6CB7ED1B" w14:textId="77777777" w:rsidR="00547D6E" w:rsidRPr="00955AAB" w:rsidRDefault="00547D6E" w:rsidP="00547D6E">
      <w:pPr>
        <w:pStyle w:val="NormalBold"/>
      </w:pPr>
      <w:r w:rsidRPr="00955AAB">
        <w:rPr>
          <w:rStyle w:val="HideTWBExt"/>
          <w:b w:val="0"/>
        </w:rPr>
        <w:t>&lt;/RepeatBlock-By&gt;</w:t>
      </w:r>
    </w:p>
    <w:p w14:paraId="6710111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E6C183C" w14:textId="77777777" w:rsidR="00547D6E" w:rsidRPr="00955AAB" w:rsidRDefault="00547D6E" w:rsidP="00547D6E">
      <w:pPr>
        <w:pStyle w:val="NormalBold"/>
      </w:pPr>
      <w:r w:rsidRPr="00955AAB">
        <w:rPr>
          <w:rStyle w:val="HideTWBExt"/>
          <w:b w:val="0"/>
        </w:rPr>
        <w:t>&lt;Article&gt;</w:t>
      </w:r>
      <w:r w:rsidRPr="00955AAB">
        <w:t>Article 9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CDC609E" w14:textId="77777777" w:rsidTr="00273B59">
        <w:trPr>
          <w:trHeight w:hRule="exact" w:val="240"/>
          <w:jc w:val="center"/>
        </w:trPr>
        <w:tc>
          <w:tcPr>
            <w:tcW w:w="9752" w:type="dxa"/>
            <w:gridSpan w:val="2"/>
            <w:tcBorders>
              <w:top w:val="nil"/>
              <w:left w:val="nil"/>
              <w:bottom w:val="nil"/>
              <w:right w:val="nil"/>
            </w:tcBorders>
          </w:tcPr>
          <w:p w14:paraId="43EAAC2F" w14:textId="77777777" w:rsidR="00547D6E" w:rsidRPr="00955AAB" w:rsidRDefault="00547D6E" w:rsidP="00273B59"/>
        </w:tc>
      </w:tr>
      <w:tr w:rsidR="00955AAB" w:rsidRPr="00955AAB" w14:paraId="5DDEAF5C" w14:textId="77777777" w:rsidTr="00273B59">
        <w:trPr>
          <w:trHeight w:val="240"/>
          <w:jc w:val="center"/>
        </w:trPr>
        <w:tc>
          <w:tcPr>
            <w:tcW w:w="4876" w:type="dxa"/>
            <w:tcBorders>
              <w:top w:val="nil"/>
              <w:left w:val="nil"/>
              <w:bottom w:val="nil"/>
              <w:right w:val="nil"/>
            </w:tcBorders>
          </w:tcPr>
          <w:p w14:paraId="4D73433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9E5BF09" w14:textId="77777777" w:rsidR="00547D6E" w:rsidRPr="00955AAB" w:rsidRDefault="00547D6E" w:rsidP="00273B59">
            <w:pPr>
              <w:pStyle w:val="AmColumnHeading"/>
            </w:pPr>
            <w:r w:rsidRPr="00955AAB">
              <w:t>Amendment</w:t>
            </w:r>
          </w:p>
        </w:tc>
      </w:tr>
      <w:tr w:rsidR="00955AAB" w:rsidRPr="00955AAB" w14:paraId="71559E7A" w14:textId="77777777" w:rsidTr="00273B59">
        <w:trPr>
          <w:jc w:val="center"/>
        </w:trPr>
        <w:tc>
          <w:tcPr>
            <w:tcW w:w="4876" w:type="dxa"/>
            <w:tcBorders>
              <w:top w:val="nil"/>
              <w:left w:val="nil"/>
              <w:bottom w:val="nil"/>
              <w:right w:val="nil"/>
            </w:tcBorders>
          </w:tcPr>
          <w:p w14:paraId="42FA3643" w14:textId="77777777" w:rsidR="00547D6E" w:rsidRPr="00955AAB" w:rsidRDefault="00547D6E" w:rsidP="00273B59">
            <w:pPr>
              <w:pStyle w:val="Normal6a"/>
            </w:pPr>
          </w:p>
        </w:tc>
        <w:tc>
          <w:tcPr>
            <w:tcW w:w="4876" w:type="dxa"/>
            <w:tcBorders>
              <w:top w:val="nil"/>
              <w:left w:val="nil"/>
              <w:bottom w:val="nil"/>
              <w:right w:val="nil"/>
            </w:tcBorders>
          </w:tcPr>
          <w:p w14:paraId="14007A04" w14:textId="77777777" w:rsidR="00547D6E" w:rsidRPr="00955AAB" w:rsidRDefault="00547D6E" w:rsidP="00273B59">
            <w:pPr>
              <w:pStyle w:val="Normal6a"/>
              <w:jc w:val="center"/>
            </w:pPr>
            <w:r w:rsidRPr="00955AAB">
              <w:rPr>
                <w:b/>
                <w:i/>
              </w:rPr>
              <w:t>Article 9a</w:t>
            </w:r>
            <w:r w:rsidRPr="00955AAB">
              <w:tab/>
            </w:r>
          </w:p>
        </w:tc>
      </w:tr>
      <w:tr w:rsidR="00955AAB" w:rsidRPr="00955AAB" w14:paraId="0363651C" w14:textId="77777777" w:rsidTr="00273B59">
        <w:trPr>
          <w:jc w:val="center"/>
        </w:trPr>
        <w:tc>
          <w:tcPr>
            <w:tcW w:w="4876" w:type="dxa"/>
            <w:tcBorders>
              <w:top w:val="nil"/>
              <w:left w:val="nil"/>
              <w:bottom w:val="nil"/>
              <w:right w:val="nil"/>
            </w:tcBorders>
          </w:tcPr>
          <w:p w14:paraId="7CADA2E8" w14:textId="77777777" w:rsidR="00547D6E" w:rsidRPr="00955AAB" w:rsidRDefault="00547D6E" w:rsidP="00273B59">
            <w:pPr>
              <w:pStyle w:val="Normal6a"/>
            </w:pPr>
          </w:p>
        </w:tc>
        <w:tc>
          <w:tcPr>
            <w:tcW w:w="4876" w:type="dxa"/>
            <w:tcBorders>
              <w:top w:val="nil"/>
              <w:left w:val="nil"/>
              <w:bottom w:val="nil"/>
              <w:right w:val="nil"/>
            </w:tcBorders>
          </w:tcPr>
          <w:p w14:paraId="2C4F9066" w14:textId="77777777" w:rsidR="00547D6E" w:rsidRPr="00955AAB" w:rsidRDefault="00547D6E" w:rsidP="00273B59">
            <w:pPr>
              <w:pStyle w:val="Normal6a"/>
              <w:jc w:val="center"/>
            </w:pPr>
            <w:r w:rsidRPr="00955AAB">
              <w:rPr>
                <w:b/>
                <w:i/>
              </w:rPr>
              <w:t>Time-bound administration</w:t>
            </w:r>
          </w:p>
        </w:tc>
      </w:tr>
      <w:tr w:rsidR="00955AAB" w:rsidRPr="00955AAB" w14:paraId="28C6BCC4" w14:textId="77777777" w:rsidTr="00273B59">
        <w:trPr>
          <w:jc w:val="center"/>
        </w:trPr>
        <w:tc>
          <w:tcPr>
            <w:tcW w:w="4876" w:type="dxa"/>
            <w:tcBorders>
              <w:top w:val="nil"/>
              <w:left w:val="nil"/>
              <w:bottom w:val="nil"/>
              <w:right w:val="nil"/>
            </w:tcBorders>
          </w:tcPr>
          <w:p w14:paraId="172AA4A9" w14:textId="77777777" w:rsidR="00547D6E" w:rsidRPr="00955AAB" w:rsidRDefault="00547D6E" w:rsidP="00273B59">
            <w:pPr>
              <w:pStyle w:val="Normal6a"/>
            </w:pPr>
          </w:p>
        </w:tc>
        <w:tc>
          <w:tcPr>
            <w:tcW w:w="4876" w:type="dxa"/>
            <w:tcBorders>
              <w:top w:val="nil"/>
              <w:left w:val="nil"/>
              <w:bottom w:val="nil"/>
              <w:right w:val="nil"/>
            </w:tcBorders>
          </w:tcPr>
          <w:p w14:paraId="59FBB7CB" w14:textId="77777777" w:rsidR="00547D6E" w:rsidRPr="00955AAB" w:rsidRDefault="00547D6E" w:rsidP="00273B59">
            <w:pPr>
              <w:pStyle w:val="Normal6a"/>
            </w:pPr>
            <w:r w:rsidRPr="00955AAB">
              <w:rPr>
                <w:b/>
                <w:i/>
              </w:rPr>
              <w:t>1. Member States shall ensure that competent authorities handle procedures applicable to health biotechnology projects within reasonable and predictable timelines.</w:t>
            </w:r>
          </w:p>
        </w:tc>
      </w:tr>
      <w:tr w:rsidR="00955AAB" w:rsidRPr="00955AAB" w14:paraId="03F23458" w14:textId="77777777" w:rsidTr="00273B59">
        <w:trPr>
          <w:jc w:val="center"/>
        </w:trPr>
        <w:tc>
          <w:tcPr>
            <w:tcW w:w="4876" w:type="dxa"/>
            <w:tcBorders>
              <w:top w:val="nil"/>
              <w:left w:val="nil"/>
              <w:bottom w:val="nil"/>
              <w:right w:val="nil"/>
            </w:tcBorders>
          </w:tcPr>
          <w:p w14:paraId="6B4472C2" w14:textId="77777777" w:rsidR="00547D6E" w:rsidRPr="00955AAB" w:rsidRDefault="00547D6E" w:rsidP="00273B59">
            <w:pPr>
              <w:pStyle w:val="Normal6a"/>
            </w:pPr>
          </w:p>
        </w:tc>
        <w:tc>
          <w:tcPr>
            <w:tcW w:w="4876" w:type="dxa"/>
            <w:tcBorders>
              <w:top w:val="nil"/>
              <w:left w:val="nil"/>
              <w:bottom w:val="nil"/>
              <w:right w:val="nil"/>
            </w:tcBorders>
          </w:tcPr>
          <w:p w14:paraId="3BF36839" w14:textId="77777777" w:rsidR="00547D6E" w:rsidRPr="00955AAB" w:rsidRDefault="00547D6E" w:rsidP="00273B59">
            <w:pPr>
              <w:pStyle w:val="Normal6a"/>
            </w:pPr>
            <w:r w:rsidRPr="00955AAB">
              <w:rPr>
                <w:b/>
                <w:i/>
              </w:rPr>
              <w:t>2. The competent authority shall acknowledge the completeness of an application or request missing information within 30 days of receipt.</w:t>
            </w:r>
          </w:p>
        </w:tc>
      </w:tr>
      <w:tr w:rsidR="00955AAB" w:rsidRPr="00955AAB" w14:paraId="3B1A0F7F" w14:textId="77777777" w:rsidTr="00273B59">
        <w:trPr>
          <w:jc w:val="center"/>
        </w:trPr>
        <w:tc>
          <w:tcPr>
            <w:tcW w:w="4876" w:type="dxa"/>
            <w:tcBorders>
              <w:top w:val="nil"/>
              <w:left w:val="nil"/>
              <w:bottom w:val="nil"/>
              <w:right w:val="nil"/>
            </w:tcBorders>
          </w:tcPr>
          <w:p w14:paraId="7DCEBB14" w14:textId="77777777" w:rsidR="00547D6E" w:rsidRPr="00955AAB" w:rsidRDefault="00547D6E" w:rsidP="00273B59">
            <w:pPr>
              <w:pStyle w:val="Normal6a"/>
            </w:pPr>
          </w:p>
        </w:tc>
        <w:tc>
          <w:tcPr>
            <w:tcW w:w="4876" w:type="dxa"/>
            <w:tcBorders>
              <w:top w:val="nil"/>
              <w:left w:val="nil"/>
              <w:bottom w:val="nil"/>
              <w:right w:val="nil"/>
            </w:tcBorders>
          </w:tcPr>
          <w:p w14:paraId="7EEBE76C" w14:textId="77777777" w:rsidR="00547D6E" w:rsidRPr="00955AAB" w:rsidRDefault="00547D6E" w:rsidP="00273B59">
            <w:pPr>
              <w:pStyle w:val="Normal6a"/>
            </w:pPr>
            <w:r w:rsidRPr="00955AAB">
              <w:rPr>
                <w:b/>
                <w:i/>
              </w:rPr>
              <w:t>3. Incomplete applications shall not be rejected without giving the applicant a reasonable opportunity to remedy the deficiency.</w:t>
            </w:r>
          </w:p>
        </w:tc>
      </w:tr>
      <w:tr w:rsidR="00955AAB" w:rsidRPr="00955AAB" w14:paraId="7967EC12" w14:textId="77777777" w:rsidTr="00273B59">
        <w:trPr>
          <w:jc w:val="center"/>
        </w:trPr>
        <w:tc>
          <w:tcPr>
            <w:tcW w:w="4876" w:type="dxa"/>
            <w:tcBorders>
              <w:top w:val="nil"/>
              <w:left w:val="nil"/>
              <w:bottom w:val="nil"/>
              <w:right w:val="nil"/>
            </w:tcBorders>
          </w:tcPr>
          <w:p w14:paraId="71D15F50" w14:textId="77777777" w:rsidR="00547D6E" w:rsidRPr="00955AAB" w:rsidRDefault="00547D6E" w:rsidP="00273B59">
            <w:pPr>
              <w:pStyle w:val="Normal6a"/>
            </w:pPr>
          </w:p>
        </w:tc>
        <w:tc>
          <w:tcPr>
            <w:tcW w:w="4876" w:type="dxa"/>
            <w:tcBorders>
              <w:top w:val="nil"/>
              <w:left w:val="nil"/>
              <w:bottom w:val="nil"/>
              <w:right w:val="nil"/>
            </w:tcBorders>
          </w:tcPr>
          <w:p w14:paraId="08427AA6" w14:textId="77777777" w:rsidR="00547D6E" w:rsidRPr="00955AAB" w:rsidRDefault="00547D6E" w:rsidP="00273B59">
            <w:pPr>
              <w:pStyle w:val="Normal6a"/>
            </w:pPr>
            <w:r w:rsidRPr="00955AAB">
              <w:rPr>
                <w:b/>
                <w:i/>
              </w:rPr>
              <w:t>4. The maximum duration of permit-granting procedures shall be laid down by Member States and published in advance. Extensions shall be justified in writing.</w:t>
            </w:r>
          </w:p>
        </w:tc>
      </w:tr>
    </w:tbl>
    <w:p w14:paraId="22D87078"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45F5DDE" w14:textId="77777777" w:rsidR="00547D6E" w:rsidRPr="00955AAB" w:rsidRDefault="00547D6E" w:rsidP="00547D6E">
      <w:r w:rsidRPr="00955AAB">
        <w:rPr>
          <w:rStyle w:val="HideTWBExt"/>
        </w:rPr>
        <w:t>&lt;/Amend&gt;</w:t>
      </w:r>
    </w:p>
    <w:p w14:paraId="223710B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1616</w:t>
      </w:r>
      <w:r w:rsidRPr="00955AAB">
        <w:rPr>
          <w:rStyle w:val="HideTWBExt"/>
          <w:b w:val="0"/>
        </w:rPr>
        <w:t>&lt;/NumAm&gt;</w:t>
      </w:r>
    </w:p>
    <w:p w14:paraId="3589DFF4"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05615D73" w14:textId="77777777" w:rsidR="00547D6E" w:rsidRPr="00955AAB" w:rsidRDefault="00547D6E" w:rsidP="00547D6E">
      <w:pPr>
        <w:pStyle w:val="NormalBold"/>
      </w:pPr>
      <w:r w:rsidRPr="00955AAB">
        <w:rPr>
          <w:rStyle w:val="HideTWBExt"/>
          <w:b w:val="0"/>
        </w:rPr>
        <w:t>&lt;/RepeatBlock-By&gt;</w:t>
      </w:r>
    </w:p>
    <w:p w14:paraId="034AB50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40FCCD8" w14:textId="77777777" w:rsidR="00547D6E" w:rsidRPr="00955AAB" w:rsidRDefault="00547D6E" w:rsidP="00547D6E">
      <w:pPr>
        <w:pStyle w:val="NormalBold"/>
      </w:pPr>
      <w:r w:rsidRPr="00955AAB">
        <w:rPr>
          <w:rStyle w:val="HideTWBExt"/>
          <w:b w:val="0"/>
        </w:rPr>
        <w:t>&lt;Article&gt;</w:t>
      </w:r>
      <w:r w:rsidRPr="00955AAB">
        <w:t>Article 10</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2573B28" w14:textId="77777777" w:rsidTr="00273B59">
        <w:trPr>
          <w:trHeight w:hRule="exact" w:val="240"/>
          <w:jc w:val="center"/>
        </w:trPr>
        <w:tc>
          <w:tcPr>
            <w:tcW w:w="9752" w:type="dxa"/>
            <w:gridSpan w:val="2"/>
            <w:tcBorders>
              <w:top w:val="nil"/>
              <w:left w:val="nil"/>
              <w:bottom w:val="nil"/>
              <w:right w:val="nil"/>
            </w:tcBorders>
          </w:tcPr>
          <w:p w14:paraId="4D326B9D" w14:textId="77777777" w:rsidR="00547D6E" w:rsidRPr="00955AAB" w:rsidRDefault="00547D6E" w:rsidP="00273B59"/>
        </w:tc>
      </w:tr>
      <w:tr w:rsidR="00955AAB" w:rsidRPr="00955AAB" w14:paraId="01A0BE34" w14:textId="77777777" w:rsidTr="00273B59">
        <w:trPr>
          <w:trHeight w:val="240"/>
          <w:jc w:val="center"/>
        </w:trPr>
        <w:tc>
          <w:tcPr>
            <w:tcW w:w="4876" w:type="dxa"/>
            <w:tcBorders>
              <w:top w:val="nil"/>
              <w:left w:val="nil"/>
              <w:bottom w:val="nil"/>
              <w:right w:val="nil"/>
            </w:tcBorders>
          </w:tcPr>
          <w:p w14:paraId="07852E3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B4A04A4" w14:textId="77777777" w:rsidR="00547D6E" w:rsidRPr="00955AAB" w:rsidRDefault="00547D6E" w:rsidP="00273B59">
            <w:pPr>
              <w:pStyle w:val="AmColumnHeading"/>
            </w:pPr>
            <w:r w:rsidRPr="00955AAB">
              <w:t>Amendment</w:t>
            </w:r>
          </w:p>
        </w:tc>
      </w:tr>
      <w:tr w:rsidR="00955AAB" w:rsidRPr="00955AAB" w14:paraId="4F8306E4" w14:textId="77777777" w:rsidTr="00273B59">
        <w:trPr>
          <w:jc w:val="center"/>
        </w:trPr>
        <w:tc>
          <w:tcPr>
            <w:tcW w:w="4876" w:type="dxa"/>
            <w:tcBorders>
              <w:top w:val="nil"/>
              <w:left w:val="nil"/>
              <w:bottom w:val="nil"/>
              <w:right w:val="nil"/>
            </w:tcBorders>
          </w:tcPr>
          <w:p w14:paraId="0EAD9454" w14:textId="77777777" w:rsidR="00547D6E" w:rsidRPr="00955AAB" w:rsidRDefault="00547D6E" w:rsidP="00273B59">
            <w:pPr>
              <w:pStyle w:val="Normal6a"/>
              <w:jc w:val="center"/>
            </w:pPr>
            <w:r w:rsidRPr="00955AAB">
              <w:rPr>
                <w:b/>
                <w:i/>
              </w:rPr>
              <w:t>Article 10</w:t>
            </w:r>
            <w:r w:rsidRPr="00955AAB">
              <w:tab/>
            </w:r>
          </w:p>
        </w:tc>
        <w:tc>
          <w:tcPr>
            <w:tcW w:w="4876" w:type="dxa"/>
            <w:tcBorders>
              <w:top w:val="nil"/>
              <w:left w:val="nil"/>
              <w:bottom w:val="nil"/>
              <w:right w:val="nil"/>
            </w:tcBorders>
          </w:tcPr>
          <w:p w14:paraId="34202047" w14:textId="77777777" w:rsidR="00547D6E" w:rsidRPr="00955AAB" w:rsidRDefault="00547D6E" w:rsidP="00273B59">
            <w:pPr>
              <w:pStyle w:val="Normal6a"/>
            </w:pPr>
            <w:r w:rsidRPr="00955AAB">
              <w:rPr>
                <w:b/>
                <w:i/>
              </w:rPr>
              <w:t>deleted</w:t>
            </w:r>
          </w:p>
        </w:tc>
      </w:tr>
      <w:tr w:rsidR="00955AAB" w:rsidRPr="00955AAB" w14:paraId="2E71BA50" w14:textId="77777777" w:rsidTr="00273B59">
        <w:trPr>
          <w:jc w:val="center"/>
        </w:trPr>
        <w:tc>
          <w:tcPr>
            <w:tcW w:w="4876" w:type="dxa"/>
            <w:tcBorders>
              <w:top w:val="nil"/>
              <w:left w:val="nil"/>
              <w:bottom w:val="nil"/>
              <w:right w:val="nil"/>
            </w:tcBorders>
          </w:tcPr>
          <w:p w14:paraId="70AC38C5" w14:textId="77777777" w:rsidR="00547D6E" w:rsidRPr="00955AAB" w:rsidRDefault="00547D6E" w:rsidP="00273B59">
            <w:pPr>
              <w:pStyle w:val="Normal6a"/>
              <w:jc w:val="center"/>
            </w:pPr>
            <w:r w:rsidRPr="00955AAB">
              <w:rPr>
                <w:b/>
                <w:i/>
              </w:rPr>
              <w:t>Recognition by the Commission of high impact health biotechnology strategic projects</w:t>
            </w:r>
          </w:p>
        </w:tc>
        <w:tc>
          <w:tcPr>
            <w:tcW w:w="4876" w:type="dxa"/>
            <w:tcBorders>
              <w:top w:val="nil"/>
              <w:left w:val="nil"/>
              <w:bottom w:val="nil"/>
              <w:right w:val="nil"/>
            </w:tcBorders>
          </w:tcPr>
          <w:p w14:paraId="1A0AE14B" w14:textId="77777777" w:rsidR="00547D6E" w:rsidRPr="00955AAB" w:rsidRDefault="00547D6E" w:rsidP="00273B59">
            <w:pPr>
              <w:pStyle w:val="Normal6a"/>
            </w:pPr>
          </w:p>
        </w:tc>
      </w:tr>
      <w:tr w:rsidR="00955AAB" w:rsidRPr="00955AAB" w14:paraId="13ADCA48" w14:textId="77777777" w:rsidTr="00273B59">
        <w:trPr>
          <w:jc w:val="center"/>
        </w:trPr>
        <w:tc>
          <w:tcPr>
            <w:tcW w:w="4876" w:type="dxa"/>
            <w:tcBorders>
              <w:top w:val="nil"/>
              <w:left w:val="nil"/>
              <w:bottom w:val="nil"/>
              <w:right w:val="nil"/>
            </w:tcBorders>
          </w:tcPr>
          <w:p w14:paraId="5C054E27" w14:textId="77777777" w:rsidR="00547D6E" w:rsidRPr="00955AAB" w:rsidRDefault="00547D6E" w:rsidP="00273B59">
            <w:pPr>
              <w:pStyle w:val="Normal6a"/>
            </w:pPr>
            <w:r w:rsidRPr="00955AAB">
              <w:rPr>
                <w:b/>
                <w:i/>
              </w:rPr>
              <w:t>1. The designated authority shall assess the application for the recognition of a project as a high impact health biotechnology strategic project within one month of the receipt of the complete application and shall communicate its assessment report to the Commission. The assessment process shall be fair and transparent.</w:t>
            </w:r>
          </w:p>
        </w:tc>
        <w:tc>
          <w:tcPr>
            <w:tcW w:w="4876" w:type="dxa"/>
            <w:tcBorders>
              <w:top w:val="nil"/>
              <w:left w:val="nil"/>
              <w:bottom w:val="nil"/>
              <w:right w:val="nil"/>
            </w:tcBorders>
          </w:tcPr>
          <w:p w14:paraId="529405C2" w14:textId="77777777" w:rsidR="00547D6E" w:rsidRPr="00955AAB" w:rsidRDefault="00547D6E" w:rsidP="00273B59">
            <w:pPr>
              <w:pStyle w:val="Normal6a"/>
            </w:pPr>
          </w:p>
        </w:tc>
      </w:tr>
      <w:tr w:rsidR="00955AAB" w:rsidRPr="00955AAB" w14:paraId="04CE6944" w14:textId="77777777" w:rsidTr="00273B59">
        <w:trPr>
          <w:jc w:val="center"/>
        </w:trPr>
        <w:tc>
          <w:tcPr>
            <w:tcW w:w="4876" w:type="dxa"/>
            <w:tcBorders>
              <w:top w:val="nil"/>
              <w:left w:val="nil"/>
              <w:bottom w:val="nil"/>
              <w:right w:val="nil"/>
            </w:tcBorders>
          </w:tcPr>
          <w:p w14:paraId="0D35E7BA" w14:textId="77777777" w:rsidR="00547D6E" w:rsidRPr="00955AAB" w:rsidRDefault="00547D6E" w:rsidP="00273B59">
            <w:pPr>
              <w:pStyle w:val="Normal6a"/>
            </w:pPr>
            <w:r w:rsidRPr="00955AAB">
              <w:rPr>
                <w:b/>
                <w:i/>
              </w:rPr>
              <w:lastRenderedPageBreak/>
              <w:t>2. Where the designated authority concludes that the project fulfils the conditions of Article 4, the Commission shall, by means of implementing acts, adopt a decision approving or rejecting the application for recognition referred to in paragraph 1 of this Article, based on the assessment referred to in that paragraph and taking into account the views of the Steering Group referred to in Article 20.</w:t>
            </w:r>
          </w:p>
        </w:tc>
        <w:tc>
          <w:tcPr>
            <w:tcW w:w="4876" w:type="dxa"/>
            <w:tcBorders>
              <w:top w:val="nil"/>
              <w:left w:val="nil"/>
              <w:bottom w:val="nil"/>
              <w:right w:val="nil"/>
            </w:tcBorders>
          </w:tcPr>
          <w:p w14:paraId="68078D8E" w14:textId="77777777" w:rsidR="00547D6E" w:rsidRPr="00955AAB" w:rsidRDefault="00547D6E" w:rsidP="00273B59">
            <w:pPr>
              <w:pStyle w:val="Normal6a"/>
            </w:pPr>
          </w:p>
        </w:tc>
      </w:tr>
      <w:tr w:rsidR="00955AAB" w:rsidRPr="00955AAB" w14:paraId="55B72FF3" w14:textId="77777777" w:rsidTr="00273B59">
        <w:trPr>
          <w:jc w:val="center"/>
        </w:trPr>
        <w:tc>
          <w:tcPr>
            <w:tcW w:w="4876" w:type="dxa"/>
            <w:tcBorders>
              <w:top w:val="nil"/>
              <w:left w:val="nil"/>
              <w:bottom w:val="nil"/>
              <w:right w:val="nil"/>
            </w:tcBorders>
          </w:tcPr>
          <w:p w14:paraId="7DA8FFA9" w14:textId="77777777" w:rsidR="00547D6E" w:rsidRPr="00955AAB" w:rsidRDefault="00547D6E" w:rsidP="00273B59">
            <w:pPr>
              <w:pStyle w:val="Normal6a"/>
            </w:pPr>
            <w:r w:rsidRPr="00955AAB">
              <w:rPr>
                <w:b/>
                <w:i/>
              </w:rPr>
              <w:t>3.</w:t>
            </w:r>
          </w:p>
        </w:tc>
        <w:tc>
          <w:tcPr>
            <w:tcW w:w="4876" w:type="dxa"/>
            <w:tcBorders>
              <w:top w:val="nil"/>
              <w:left w:val="nil"/>
              <w:bottom w:val="nil"/>
              <w:right w:val="nil"/>
            </w:tcBorders>
          </w:tcPr>
          <w:p w14:paraId="5764EBCE" w14:textId="77777777" w:rsidR="00547D6E" w:rsidRPr="00955AAB" w:rsidRDefault="00547D6E" w:rsidP="00273B59">
            <w:pPr>
              <w:pStyle w:val="Normal6a"/>
            </w:pPr>
          </w:p>
        </w:tc>
      </w:tr>
      <w:tr w:rsidR="00955AAB" w:rsidRPr="00955AAB" w14:paraId="596C5BC0" w14:textId="77777777" w:rsidTr="00273B59">
        <w:trPr>
          <w:jc w:val="center"/>
        </w:trPr>
        <w:tc>
          <w:tcPr>
            <w:tcW w:w="4876" w:type="dxa"/>
            <w:tcBorders>
              <w:top w:val="nil"/>
              <w:left w:val="nil"/>
              <w:bottom w:val="nil"/>
              <w:right w:val="nil"/>
            </w:tcBorders>
          </w:tcPr>
          <w:p w14:paraId="6FB76F9E" w14:textId="77777777" w:rsidR="00547D6E" w:rsidRPr="00955AAB" w:rsidRDefault="00547D6E" w:rsidP="00273B59">
            <w:pPr>
              <w:pStyle w:val="Normal6a"/>
            </w:pPr>
            <w:r w:rsidRPr="00955AAB">
              <w:rPr>
                <w:b/>
                <w:i/>
              </w:rPr>
              <w:t>By way of derogation from Article 8 and to paragraphs 1 and 2 of this Article, a project may also be recognised as a high impact health biotechnology strategic project in the framework of calls for proposals launched under Union programmes for the purpose of identifying, selecting and funding such projects, in line with the basic acts setting up those programmes.</w:t>
            </w:r>
          </w:p>
        </w:tc>
        <w:tc>
          <w:tcPr>
            <w:tcW w:w="4876" w:type="dxa"/>
            <w:tcBorders>
              <w:top w:val="nil"/>
              <w:left w:val="nil"/>
              <w:bottom w:val="nil"/>
              <w:right w:val="nil"/>
            </w:tcBorders>
          </w:tcPr>
          <w:p w14:paraId="6B41E147" w14:textId="77777777" w:rsidR="00547D6E" w:rsidRPr="00955AAB" w:rsidRDefault="00547D6E" w:rsidP="00273B59">
            <w:pPr>
              <w:pStyle w:val="Normal6a"/>
            </w:pPr>
          </w:p>
        </w:tc>
      </w:tr>
      <w:tr w:rsidR="00955AAB" w:rsidRPr="00955AAB" w14:paraId="2EA7D447" w14:textId="77777777" w:rsidTr="00273B59">
        <w:trPr>
          <w:jc w:val="center"/>
        </w:trPr>
        <w:tc>
          <w:tcPr>
            <w:tcW w:w="4876" w:type="dxa"/>
            <w:tcBorders>
              <w:top w:val="nil"/>
              <w:left w:val="nil"/>
              <w:bottom w:val="nil"/>
              <w:right w:val="nil"/>
            </w:tcBorders>
          </w:tcPr>
          <w:p w14:paraId="2D08B170" w14:textId="77777777" w:rsidR="00547D6E" w:rsidRPr="00955AAB" w:rsidRDefault="00547D6E" w:rsidP="00273B59">
            <w:pPr>
              <w:pStyle w:val="Normal6a"/>
            </w:pPr>
            <w:r w:rsidRPr="00955AAB">
              <w:rPr>
                <w:b/>
                <w:i/>
              </w:rPr>
              <w:t>The Commission shall recognise a project as a high impact health biotechnology strategic project in the context of a call for proposals where it fulfils the conditions set out in Article 4(1) and the specific criteria set out in those calls, based on the evidence submitted by the applicant.</w:t>
            </w:r>
          </w:p>
        </w:tc>
        <w:tc>
          <w:tcPr>
            <w:tcW w:w="4876" w:type="dxa"/>
            <w:tcBorders>
              <w:top w:val="nil"/>
              <w:left w:val="nil"/>
              <w:bottom w:val="nil"/>
              <w:right w:val="nil"/>
            </w:tcBorders>
          </w:tcPr>
          <w:p w14:paraId="418BE39D" w14:textId="77777777" w:rsidR="00547D6E" w:rsidRPr="00955AAB" w:rsidRDefault="00547D6E" w:rsidP="00273B59">
            <w:pPr>
              <w:pStyle w:val="Normal6a"/>
            </w:pPr>
          </w:p>
        </w:tc>
      </w:tr>
      <w:tr w:rsidR="00955AAB" w:rsidRPr="00955AAB" w14:paraId="2F6C6952" w14:textId="77777777" w:rsidTr="00273B59">
        <w:trPr>
          <w:jc w:val="center"/>
        </w:trPr>
        <w:tc>
          <w:tcPr>
            <w:tcW w:w="4876" w:type="dxa"/>
            <w:tcBorders>
              <w:top w:val="nil"/>
              <w:left w:val="nil"/>
              <w:bottom w:val="nil"/>
              <w:right w:val="nil"/>
            </w:tcBorders>
          </w:tcPr>
          <w:p w14:paraId="77878440" w14:textId="77777777" w:rsidR="00547D6E" w:rsidRPr="00955AAB" w:rsidRDefault="00547D6E" w:rsidP="00273B59">
            <w:pPr>
              <w:pStyle w:val="Normal6a"/>
            </w:pPr>
            <w:r w:rsidRPr="00955AAB">
              <w:rPr>
                <w:b/>
                <w:i/>
              </w:rPr>
              <w:t>4. The Commission shall adopt implementing acts laying down the format of the assessment report referred to in paragraph 1 of this Article and the procedural rules for the recognition of high impact health biotechnology strategic projects. These implementing acts shall be adopted in accordance with the examination procedure referred to in Article 65(2).</w:t>
            </w:r>
          </w:p>
        </w:tc>
        <w:tc>
          <w:tcPr>
            <w:tcW w:w="4876" w:type="dxa"/>
            <w:tcBorders>
              <w:top w:val="nil"/>
              <w:left w:val="nil"/>
              <w:bottom w:val="nil"/>
              <w:right w:val="nil"/>
            </w:tcBorders>
          </w:tcPr>
          <w:p w14:paraId="24E99100" w14:textId="77777777" w:rsidR="00547D6E" w:rsidRPr="00955AAB" w:rsidRDefault="00547D6E" w:rsidP="00273B59">
            <w:pPr>
              <w:pStyle w:val="Normal6a"/>
            </w:pPr>
          </w:p>
        </w:tc>
      </w:tr>
    </w:tbl>
    <w:p w14:paraId="6D112AB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6A12DC3" w14:textId="77777777" w:rsidR="00547D6E" w:rsidRPr="00955AAB" w:rsidRDefault="00547D6E" w:rsidP="00547D6E">
      <w:r w:rsidRPr="00955AAB">
        <w:rPr>
          <w:rStyle w:val="HideTWBExt"/>
        </w:rPr>
        <w:t>&lt;/Amend&gt;</w:t>
      </w:r>
    </w:p>
    <w:p w14:paraId="5978D91E"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1617</w:t>
      </w:r>
      <w:r w:rsidRPr="00955AAB">
        <w:rPr>
          <w:rStyle w:val="HideTWBExt"/>
          <w:b w:val="0"/>
        </w:rPr>
        <w:t>&lt;/NumAm&gt;</w:t>
      </w:r>
    </w:p>
    <w:p w14:paraId="0C2E47F7"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668B9011" w14:textId="77777777" w:rsidR="00547D6E" w:rsidRPr="00955AAB" w:rsidRDefault="00547D6E" w:rsidP="00547D6E">
      <w:pPr>
        <w:pStyle w:val="NormalBold"/>
      </w:pPr>
      <w:r w:rsidRPr="00955AAB">
        <w:rPr>
          <w:rStyle w:val="HideTWBExt"/>
          <w:b w:val="0"/>
        </w:rPr>
        <w:lastRenderedPageBreak/>
        <w:t>&lt;/RepeatBlock-By&gt;</w:t>
      </w:r>
    </w:p>
    <w:p w14:paraId="1322C50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7EC6F43" w14:textId="77777777" w:rsidR="00547D6E" w:rsidRPr="00955AAB" w:rsidRDefault="00547D6E" w:rsidP="00547D6E">
      <w:pPr>
        <w:pStyle w:val="NormalBold"/>
      </w:pPr>
      <w:r w:rsidRPr="00955AAB">
        <w:rPr>
          <w:rStyle w:val="HideTWBExt"/>
          <w:b w:val="0"/>
        </w:rPr>
        <w:t>&lt;Article&gt;</w:t>
      </w:r>
      <w:r w:rsidRPr="00955AAB">
        <w:t>Article 10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CF8923C" w14:textId="77777777" w:rsidTr="00273B59">
        <w:trPr>
          <w:trHeight w:hRule="exact" w:val="240"/>
          <w:jc w:val="center"/>
        </w:trPr>
        <w:tc>
          <w:tcPr>
            <w:tcW w:w="9752" w:type="dxa"/>
            <w:gridSpan w:val="2"/>
            <w:tcBorders>
              <w:top w:val="nil"/>
              <w:left w:val="nil"/>
              <w:bottom w:val="nil"/>
              <w:right w:val="nil"/>
            </w:tcBorders>
          </w:tcPr>
          <w:p w14:paraId="04752427" w14:textId="77777777" w:rsidR="00547D6E" w:rsidRPr="00955AAB" w:rsidRDefault="00547D6E" w:rsidP="00273B59"/>
        </w:tc>
      </w:tr>
      <w:tr w:rsidR="00955AAB" w:rsidRPr="00955AAB" w14:paraId="26642D88" w14:textId="77777777" w:rsidTr="00273B59">
        <w:trPr>
          <w:trHeight w:val="240"/>
          <w:jc w:val="center"/>
        </w:trPr>
        <w:tc>
          <w:tcPr>
            <w:tcW w:w="4876" w:type="dxa"/>
            <w:tcBorders>
              <w:top w:val="nil"/>
              <w:left w:val="nil"/>
              <w:bottom w:val="nil"/>
              <w:right w:val="nil"/>
            </w:tcBorders>
          </w:tcPr>
          <w:p w14:paraId="070EC5C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CC5ABFF" w14:textId="77777777" w:rsidR="00547D6E" w:rsidRPr="00955AAB" w:rsidRDefault="00547D6E" w:rsidP="00273B59">
            <w:pPr>
              <w:pStyle w:val="AmColumnHeading"/>
            </w:pPr>
            <w:r w:rsidRPr="00955AAB">
              <w:t>Amendment</w:t>
            </w:r>
          </w:p>
        </w:tc>
      </w:tr>
      <w:tr w:rsidR="00955AAB" w:rsidRPr="00955AAB" w14:paraId="5F0753C9" w14:textId="77777777" w:rsidTr="00273B59">
        <w:trPr>
          <w:jc w:val="center"/>
        </w:trPr>
        <w:tc>
          <w:tcPr>
            <w:tcW w:w="4876" w:type="dxa"/>
            <w:tcBorders>
              <w:top w:val="nil"/>
              <w:left w:val="nil"/>
              <w:bottom w:val="nil"/>
              <w:right w:val="nil"/>
            </w:tcBorders>
          </w:tcPr>
          <w:p w14:paraId="6C33705A" w14:textId="77777777" w:rsidR="00547D6E" w:rsidRPr="00955AAB" w:rsidRDefault="00547D6E" w:rsidP="00273B59">
            <w:pPr>
              <w:pStyle w:val="Normal6a"/>
            </w:pPr>
            <w:r w:rsidRPr="00955AAB">
              <w:t>1.</w:t>
            </w:r>
            <w:r w:rsidRPr="00955AAB">
              <w:tab/>
              <w:t>The designated authority shall assess the application for the recognition of a project as a high impact health biotechnology strategic project within one month of the receipt of the complete application and shall communicate its assessment report to the Commission. The assessment process shall be fair and transparent.</w:t>
            </w:r>
          </w:p>
        </w:tc>
        <w:tc>
          <w:tcPr>
            <w:tcW w:w="4876" w:type="dxa"/>
            <w:tcBorders>
              <w:top w:val="nil"/>
              <w:left w:val="nil"/>
              <w:bottom w:val="nil"/>
              <w:right w:val="nil"/>
            </w:tcBorders>
          </w:tcPr>
          <w:p w14:paraId="0C6A2482" w14:textId="77777777" w:rsidR="00547D6E" w:rsidRPr="00955AAB" w:rsidRDefault="00547D6E" w:rsidP="00273B59">
            <w:pPr>
              <w:pStyle w:val="Normal6a"/>
            </w:pPr>
            <w:r w:rsidRPr="00955AAB">
              <w:t>1.</w:t>
            </w:r>
            <w:r w:rsidRPr="00955AAB">
              <w:tab/>
              <w:t>The designated authority shall assess the application for the recognition of a project as a high impact health biotechnology strategic project within one month of the receipt of the complete application and shall communicate its assessment report to the Commission. The assessment process shall be fair and transparent.</w:t>
            </w:r>
          </w:p>
        </w:tc>
      </w:tr>
      <w:tr w:rsidR="00955AAB" w:rsidRPr="00955AAB" w14:paraId="37C19759" w14:textId="77777777" w:rsidTr="00273B59">
        <w:trPr>
          <w:jc w:val="center"/>
        </w:trPr>
        <w:tc>
          <w:tcPr>
            <w:tcW w:w="4876" w:type="dxa"/>
            <w:tcBorders>
              <w:top w:val="nil"/>
              <w:left w:val="nil"/>
              <w:bottom w:val="nil"/>
              <w:right w:val="nil"/>
            </w:tcBorders>
          </w:tcPr>
          <w:p w14:paraId="37262794" w14:textId="77777777" w:rsidR="00547D6E" w:rsidRPr="00955AAB" w:rsidRDefault="00547D6E" w:rsidP="00273B59">
            <w:pPr>
              <w:pStyle w:val="Normal6a"/>
            </w:pPr>
          </w:p>
        </w:tc>
        <w:tc>
          <w:tcPr>
            <w:tcW w:w="4876" w:type="dxa"/>
            <w:tcBorders>
              <w:top w:val="nil"/>
              <w:left w:val="nil"/>
              <w:bottom w:val="nil"/>
              <w:right w:val="nil"/>
            </w:tcBorders>
          </w:tcPr>
          <w:p w14:paraId="4DC91F46" w14:textId="77777777" w:rsidR="00547D6E" w:rsidRPr="00955AAB" w:rsidRDefault="00547D6E" w:rsidP="00273B59">
            <w:pPr>
              <w:pStyle w:val="Normal6a"/>
            </w:pPr>
            <w:r w:rsidRPr="00955AAB">
              <w:rPr>
                <w:b/>
                <w:i/>
              </w:rPr>
              <w:t>The designated authority shall notify the project promoter within ten working days of receipt whether the application is complete. For the purposes of this Article, an application shall be considered complete where it contains all the information required pursuant to Article 8(2). The designated authority shall not request information beyond the scope of a first request for completeness.</w:t>
            </w:r>
          </w:p>
        </w:tc>
      </w:tr>
    </w:tbl>
    <w:p w14:paraId="18D7FFC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17C7C51"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0FB9EF0B" w14:textId="77777777" w:rsidR="00547D6E" w:rsidRPr="00955AAB" w:rsidRDefault="00547D6E" w:rsidP="00547D6E">
      <w:pPr>
        <w:pStyle w:val="AmJustText"/>
      </w:pPr>
      <w:r w:rsidRPr="00955AAB">
        <w:t>Without a Commission decision deadline in Art. 10(1), promoters investing at high impact scale face open-ended uncertainty. Two months from receipt of the assessment report is proportionate and consistent with standard Commission decision-making timelines.</w:t>
      </w:r>
    </w:p>
    <w:p w14:paraId="6B1434A3" w14:textId="77777777" w:rsidR="00547D6E" w:rsidRPr="00955AAB" w:rsidRDefault="00547D6E" w:rsidP="00547D6E">
      <w:r w:rsidRPr="00955AAB">
        <w:rPr>
          <w:rStyle w:val="HideTWBExt"/>
        </w:rPr>
        <w:t>&lt;/Amend&gt;</w:t>
      </w:r>
    </w:p>
    <w:p w14:paraId="4A8C42F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1618</w:t>
      </w:r>
      <w:r w:rsidRPr="00955AAB">
        <w:rPr>
          <w:rStyle w:val="HideTWBExt"/>
          <w:b w:val="0"/>
        </w:rPr>
        <w:t>&lt;/NumAm&gt;</w:t>
      </w:r>
    </w:p>
    <w:p w14:paraId="01F0F5BD"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14101381" w14:textId="77777777" w:rsidR="00547D6E" w:rsidRPr="00955AAB" w:rsidRDefault="00547D6E" w:rsidP="00547D6E">
      <w:pPr>
        <w:pStyle w:val="NormalBold"/>
      </w:pPr>
      <w:r w:rsidRPr="00955AAB">
        <w:rPr>
          <w:rStyle w:val="HideTWBExt"/>
          <w:b w:val="0"/>
        </w:rPr>
        <w:t>&lt;/RepeatBlock-By&gt;</w:t>
      </w:r>
    </w:p>
    <w:p w14:paraId="47C8E60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12E5552" w14:textId="77777777" w:rsidR="00547D6E" w:rsidRPr="00955AAB" w:rsidRDefault="00547D6E" w:rsidP="00547D6E">
      <w:pPr>
        <w:pStyle w:val="NormalBold"/>
      </w:pPr>
      <w:r w:rsidRPr="00955AAB">
        <w:rPr>
          <w:rStyle w:val="HideTWBExt"/>
          <w:b w:val="0"/>
        </w:rPr>
        <w:t>&lt;Article&gt;</w:t>
      </w:r>
      <w:r w:rsidRPr="00955AAB">
        <w:t>Article 10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6450398" w14:textId="77777777" w:rsidTr="00273B59">
        <w:trPr>
          <w:trHeight w:hRule="exact" w:val="240"/>
          <w:jc w:val="center"/>
        </w:trPr>
        <w:tc>
          <w:tcPr>
            <w:tcW w:w="9752" w:type="dxa"/>
            <w:gridSpan w:val="2"/>
            <w:tcBorders>
              <w:top w:val="nil"/>
              <w:left w:val="nil"/>
              <w:bottom w:val="nil"/>
              <w:right w:val="nil"/>
            </w:tcBorders>
          </w:tcPr>
          <w:p w14:paraId="698BE109" w14:textId="77777777" w:rsidR="00547D6E" w:rsidRPr="00955AAB" w:rsidRDefault="00547D6E" w:rsidP="00273B59"/>
        </w:tc>
      </w:tr>
      <w:tr w:rsidR="00955AAB" w:rsidRPr="00955AAB" w14:paraId="39C68A23" w14:textId="77777777" w:rsidTr="00273B59">
        <w:trPr>
          <w:trHeight w:val="240"/>
          <w:jc w:val="center"/>
        </w:trPr>
        <w:tc>
          <w:tcPr>
            <w:tcW w:w="4876" w:type="dxa"/>
            <w:tcBorders>
              <w:top w:val="nil"/>
              <w:left w:val="nil"/>
              <w:bottom w:val="nil"/>
              <w:right w:val="nil"/>
            </w:tcBorders>
          </w:tcPr>
          <w:p w14:paraId="10A79DB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95916A6" w14:textId="77777777" w:rsidR="00547D6E" w:rsidRPr="00955AAB" w:rsidRDefault="00547D6E" w:rsidP="00273B59">
            <w:pPr>
              <w:pStyle w:val="AmColumnHeading"/>
            </w:pPr>
            <w:r w:rsidRPr="00955AAB">
              <w:t>Amendment</w:t>
            </w:r>
          </w:p>
        </w:tc>
      </w:tr>
      <w:tr w:rsidR="00955AAB" w:rsidRPr="00955AAB" w14:paraId="50625FD3" w14:textId="77777777" w:rsidTr="00273B59">
        <w:trPr>
          <w:jc w:val="center"/>
        </w:trPr>
        <w:tc>
          <w:tcPr>
            <w:tcW w:w="4876" w:type="dxa"/>
            <w:tcBorders>
              <w:top w:val="nil"/>
              <w:left w:val="nil"/>
              <w:bottom w:val="nil"/>
              <w:right w:val="nil"/>
            </w:tcBorders>
          </w:tcPr>
          <w:p w14:paraId="10AE4486" w14:textId="77777777" w:rsidR="00547D6E" w:rsidRPr="00955AAB" w:rsidRDefault="00547D6E" w:rsidP="00273B59">
            <w:pPr>
              <w:pStyle w:val="Normal6a"/>
            </w:pPr>
            <w:r w:rsidRPr="00955AAB">
              <w:t>1.</w:t>
            </w:r>
            <w:r w:rsidRPr="00955AAB">
              <w:tab/>
              <w:t xml:space="preserve">The designated authority shall assess the application for the recognition of a project as a high impact health biotechnology strategic project within one month of the receipt of the complete </w:t>
            </w:r>
            <w:r w:rsidRPr="00955AAB">
              <w:lastRenderedPageBreak/>
              <w:t>application and shall communicate its assessment report to the Commission. The assessment process shall be fair and transparent.</w:t>
            </w:r>
          </w:p>
        </w:tc>
        <w:tc>
          <w:tcPr>
            <w:tcW w:w="4876" w:type="dxa"/>
            <w:tcBorders>
              <w:top w:val="nil"/>
              <w:left w:val="nil"/>
              <w:bottom w:val="nil"/>
              <w:right w:val="nil"/>
            </w:tcBorders>
          </w:tcPr>
          <w:p w14:paraId="08877A10" w14:textId="77777777" w:rsidR="00547D6E" w:rsidRPr="00955AAB" w:rsidRDefault="00547D6E" w:rsidP="00273B59">
            <w:pPr>
              <w:pStyle w:val="Normal6a"/>
            </w:pPr>
            <w:r w:rsidRPr="00955AAB">
              <w:lastRenderedPageBreak/>
              <w:t>1.</w:t>
            </w:r>
            <w:r w:rsidRPr="00955AAB">
              <w:tab/>
              <w:t xml:space="preserve">The designated authority shall assess the application for the recognition of a project as a high impact health biotechnology strategic project within one month of the receipt of the complete </w:t>
            </w:r>
            <w:r w:rsidRPr="00955AAB">
              <w:lastRenderedPageBreak/>
              <w:t xml:space="preserve">application and shall communicate its assessment report to the Commission. The assessment process shall be fair and transparent </w:t>
            </w:r>
            <w:r w:rsidRPr="00955AAB">
              <w:rPr>
                <w:b/>
                <w:i/>
              </w:rPr>
              <w:t>and shall take equally into consideration all selection criterions</w:t>
            </w:r>
            <w:r w:rsidRPr="00955AAB">
              <w:t>.</w:t>
            </w:r>
          </w:p>
        </w:tc>
      </w:tr>
    </w:tbl>
    <w:p w14:paraId="6902FB57"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27122B5" w14:textId="77777777" w:rsidR="00547D6E" w:rsidRPr="00955AAB" w:rsidRDefault="00547D6E" w:rsidP="00547D6E">
      <w:r w:rsidRPr="00955AAB">
        <w:rPr>
          <w:rStyle w:val="HideTWBExt"/>
        </w:rPr>
        <w:t>&lt;/Amend&gt;</w:t>
      </w:r>
    </w:p>
    <w:p w14:paraId="4854A56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1619</w:t>
      </w:r>
      <w:r w:rsidRPr="00955AAB">
        <w:rPr>
          <w:rStyle w:val="HideTWBExt"/>
          <w:b w:val="0"/>
        </w:rPr>
        <w:t>&lt;/NumAm&gt;</w:t>
      </w:r>
    </w:p>
    <w:p w14:paraId="72598959"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6FF718FC" w14:textId="77777777" w:rsidR="00547D6E" w:rsidRPr="00955AAB" w:rsidRDefault="00547D6E" w:rsidP="00547D6E">
      <w:pPr>
        <w:pStyle w:val="NormalBold"/>
      </w:pPr>
      <w:r w:rsidRPr="00955AAB">
        <w:rPr>
          <w:rStyle w:val="HideTWBExt"/>
          <w:b w:val="0"/>
        </w:rPr>
        <w:t>&lt;/RepeatBlock-By&gt;</w:t>
      </w:r>
    </w:p>
    <w:p w14:paraId="75866CE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10D201B" w14:textId="77777777" w:rsidR="00547D6E" w:rsidRPr="00955AAB" w:rsidRDefault="00547D6E" w:rsidP="00547D6E">
      <w:pPr>
        <w:pStyle w:val="NormalBold"/>
      </w:pPr>
      <w:r w:rsidRPr="00955AAB">
        <w:rPr>
          <w:rStyle w:val="HideTWBExt"/>
          <w:b w:val="0"/>
        </w:rPr>
        <w:t>&lt;Article&gt;</w:t>
      </w:r>
      <w:r w:rsidRPr="00955AAB">
        <w:t>Article 10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2FEE7F8" w14:textId="77777777" w:rsidTr="00273B59">
        <w:trPr>
          <w:trHeight w:hRule="exact" w:val="240"/>
          <w:jc w:val="center"/>
        </w:trPr>
        <w:tc>
          <w:tcPr>
            <w:tcW w:w="9752" w:type="dxa"/>
            <w:gridSpan w:val="2"/>
            <w:tcBorders>
              <w:top w:val="nil"/>
              <w:left w:val="nil"/>
              <w:bottom w:val="nil"/>
              <w:right w:val="nil"/>
            </w:tcBorders>
          </w:tcPr>
          <w:p w14:paraId="2F957038" w14:textId="77777777" w:rsidR="00547D6E" w:rsidRPr="00955AAB" w:rsidRDefault="00547D6E" w:rsidP="00273B59"/>
        </w:tc>
      </w:tr>
      <w:tr w:rsidR="00955AAB" w:rsidRPr="00955AAB" w14:paraId="523B99B0" w14:textId="77777777" w:rsidTr="00273B59">
        <w:trPr>
          <w:trHeight w:val="240"/>
          <w:jc w:val="center"/>
        </w:trPr>
        <w:tc>
          <w:tcPr>
            <w:tcW w:w="4876" w:type="dxa"/>
            <w:tcBorders>
              <w:top w:val="nil"/>
              <w:left w:val="nil"/>
              <w:bottom w:val="nil"/>
              <w:right w:val="nil"/>
            </w:tcBorders>
          </w:tcPr>
          <w:p w14:paraId="5815BD7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512EDDA" w14:textId="77777777" w:rsidR="00547D6E" w:rsidRPr="00955AAB" w:rsidRDefault="00547D6E" w:rsidP="00273B59">
            <w:pPr>
              <w:pStyle w:val="AmColumnHeading"/>
            </w:pPr>
            <w:r w:rsidRPr="00955AAB">
              <w:t>Amendment</w:t>
            </w:r>
          </w:p>
        </w:tc>
      </w:tr>
      <w:tr w:rsidR="00955AAB" w:rsidRPr="00955AAB" w14:paraId="72EF2E03" w14:textId="77777777" w:rsidTr="00273B59">
        <w:trPr>
          <w:jc w:val="center"/>
        </w:trPr>
        <w:tc>
          <w:tcPr>
            <w:tcW w:w="4876" w:type="dxa"/>
            <w:tcBorders>
              <w:top w:val="nil"/>
              <w:left w:val="nil"/>
              <w:bottom w:val="nil"/>
              <w:right w:val="nil"/>
            </w:tcBorders>
          </w:tcPr>
          <w:p w14:paraId="5383D871" w14:textId="77777777" w:rsidR="00547D6E" w:rsidRPr="00955AAB" w:rsidRDefault="00547D6E" w:rsidP="00273B59">
            <w:pPr>
              <w:pStyle w:val="Normal6a"/>
            </w:pPr>
            <w:r w:rsidRPr="00955AAB">
              <w:t>1.</w:t>
            </w:r>
            <w:r w:rsidRPr="00955AAB">
              <w:tab/>
              <w:t xml:space="preserve">The designated authority shall assess the application for the recognition of a project as a high impact health biotechnology strategic project </w:t>
            </w:r>
            <w:r w:rsidRPr="00955AAB">
              <w:rPr>
                <w:b/>
                <w:i/>
              </w:rPr>
              <w:t>within one month of</w:t>
            </w:r>
            <w:r w:rsidRPr="00955AAB">
              <w:t xml:space="preserve"> the receipt of the </w:t>
            </w:r>
            <w:r w:rsidRPr="00955AAB">
              <w:rPr>
                <w:b/>
                <w:i/>
              </w:rPr>
              <w:t>complete application</w:t>
            </w:r>
            <w:r w:rsidRPr="00955AAB">
              <w:t xml:space="preserve"> and shall communicate its assessment report to the Commission. The assessment process shall be fair and transparent.</w:t>
            </w:r>
          </w:p>
        </w:tc>
        <w:tc>
          <w:tcPr>
            <w:tcW w:w="4876" w:type="dxa"/>
            <w:tcBorders>
              <w:top w:val="nil"/>
              <w:left w:val="nil"/>
              <w:bottom w:val="nil"/>
              <w:right w:val="nil"/>
            </w:tcBorders>
          </w:tcPr>
          <w:p w14:paraId="04134949" w14:textId="77777777" w:rsidR="00547D6E" w:rsidRPr="00955AAB" w:rsidRDefault="00547D6E" w:rsidP="00273B59">
            <w:pPr>
              <w:pStyle w:val="Normal6a"/>
            </w:pPr>
            <w:r w:rsidRPr="00955AAB">
              <w:t>1.</w:t>
            </w:r>
            <w:r w:rsidRPr="00955AAB">
              <w:tab/>
              <w:t xml:space="preserve">The designated authority shall assess the application for the recognition of a project as a high impact health biotechnology strategic project </w:t>
            </w:r>
            <w:r w:rsidRPr="00955AAB">
              <w:rPr>
                <w:b/>
                <w:i/>
              </w:rPr>
              <w:t>without undue delay and in any event no later than 20 days after</w:t>
            </w:r>
            <w:r w:rsidRPr="00955AAB">
              <w:t xml:space="preserve"> the receipt of the </w:t>
            </w:r>
            <w:r w:rsidRPr="00955AAB">
              <w:rPr>
                <w:b/>
                <w:i/>
              </w:rPr>
              <w:t>request.</w:t>
            </w:r>
            <w:r w:rsidRPr="00955AAB">
              <w:t xml:space="preserve"> and shall communicate its assessment report to the Commission. The assessment process shall be fair and transparent.</w:t>
            </w:r>
          </w:p>
        </w:tc>
      </w:tr>
    </w:tbl>
    <w:p w14:paraId="5CC527A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28EB6D7" w14:textId="77777777" w:rsidR="00547D6E" w:rsidRPr="00955AAB" w:rsidRDefault="00547D6E" w:rsidP="00547D6E">
      <w:r w:rsidRPr="00955AAB">
        <w:rPr>
          <w:rStyle w:val="HideTWBExt"/>
        </w:rPr>
        <w:t>&lt;/Amend&gt;</w:t>
      </w:r>
    </w:p>
    <w:p w14:paraId="4583BD6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1620</w:t>
      </w:r>
      <w:r w:rsidRPr="00955AAB">
        <w:rPr>
          <w:rStyle w:val="HideTWBExt"/>
          <w:b w:val="0"/>
        </w:rPr>
        <w:t>&lt;/NumAm&gt;</w:t>
      </w:r>
    </w:p>
    <w:p w14:paraId="6A05853C"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70D53BD1" w14:textId="77777777" w:rsidR="00547D6E" w:rsidRPr="00955AAB" w:rsidRDefault="00547D6E" w:rsidP="00547D6E">
      <w:pPr>
        <w:pStyle w:val="NormalBold"/>
      </w:pPr>
      <w:r w:rsidRPr="00955AAB">
        <w:rPr>
          <w:rStyle w:val="HideTWBExt"/>
          <w:b w:val="0"/>
        </w:rPr>
        <w:t>&lt;/RepeatBlock-By&gt;</w:t>
      </w:r>
    </w:p>
    <w:p w14:paraId="3F64A5C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338B004" w14:textId="77777777" w:rsidR="00547D6E" w:rsidRPr="00955AAB" w:rsidRDefault="00547D6E" w:rsidP="00547D6E">
      <w:pPr>
        <w:pStyle w:val="NormalBold"/>
      </w:pPr>
      <w:r w:rsidRPr="00955AAB">
        <w:rPr>
          <w:rStyle w:val="HideTWBExt"/>
          <w:b w:val="0"/>
        </w:rPr>
        <w:t>&lt;Article&gt;</w:t>
      </w:r>
      <w:r w:rsidRPr="00955AAB">
        <w:t>Article 10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CF84305" w14:textId="77777777" w:rsidTr="00273B59">
        <w:trPr>
          <w:trHeight w:hRule="exact" w:val="240"/>
          <w:jc w:val="center"/>
        </w:trPr>
        <w:tc>
          <w:tcPr>
            <w:tcW w:w="9752" w:type="dxa"/>
            <w:gridSpan w:val="2"/>
            <w:tcBorders>
              <w:top w:val="nil"/>
              <w:left w:val="nil"/>
              <w:bottom w:val="nil"/>
              <w:right w:val="nil"/>
            </w:tcBorders>
          </w:tcPr>
          <w:p w14:paraId="00C55270" w14:textId="77777777" w:rsidR="00547D6E" w:rsidRPr="00955AAB" w:rsidRDefault="00547D6E" w:rsidP="00273B59"/>
        </w:tc>
      </w:tr>
      <w:tr w:rsidR="00955AAB" w:rsidRPr="00955AAB" w14:paraId="71A97E16" w14:textId="77777777" w:rsidTr="00273B59">
        <w:trPr>
          <w:trHeight w:val="240"/>
          <w:jc w:val="center"/>
        </w:trPr>
        <w:tc>
          <w:tcPr>
            <w:tcW w:w="4876" w:type="dxa"/>
            <w:tcBorders>
              <w:top w:val="nil"/>
              <w:left w:val="nil"/>
              <w:bottom w:val="nil"/>
              <w:right w:val="nil"/>
            </w:tcBorders>
          </w:tcPr>
          <w:p w14:paraId="4B2FD05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45951F3" w14:textId="77777777" w:rsidR="00547D6E" w:rsidRPr="00955AAB" w:rsidRDefault="00547D6E" w:rsidP="00273B59">
            <w:pPr>
              <w:pStyle w:val="AmColumnHeading"/>
            </w:pPr>
            <w:r w:rsidRPr="00955AAB">
              <w:t>Amendment</w:t>
            </w:r>
          </w:p>
        </w:tc>
      </w:tr>
      <w:tr w:rsidR="00955AAB" w:rsidRPr="00955AAB" w14:paraId="3E98A6F9" w14:textId="77777777" w:rsidTr="00273B59">
        <w:trPr>
          <w:jc w:val="center"/>
        </w:trPr>
        <w:tc>
          <w:tcPr>
            <w:tcW w:w="4876" w:type="dxa"/>
            <w:tcBorders>
              <w:top w:val="nil"/>
              <w:left w:val="nil"/>
              <w:bottom w:val="nil"/>
              <w:right w:val="nil"/>
            </w:tcBorders>
          </w:tcPr>
          <w:p w14:paraId="0E5715A5" w14:textId="77777777" w:rsidR="00547D6E" w:rsidRPr="00955AAB" w:rsidRDefault="00547D6E" w:rsidP="00273B59">
            <w:pPr>
              <w:pStyle w:val="Normal6a"/>
            </w:pPr>
            <w:r w:rsidRPr="00955AAB">
              <w:t>2.</w:t>
            </w:r>
            <w:r w:rsidRPr="00955AAB">
              <w:tab/>
              <w:t xml:space="preserve">Where the designated authority concludes that the project fulfils the conditions of Article 4, the Commission shall, by means of implementing acts, adopt a decision approving or rejecting the application </w:t>
            </w:r>
            <w:r w:rsidRPr="00955AAB">
              <w:rPr>
                <w:b/>
                <w:i/>
              </w:rPr>
              <w:t>for recognition</w:t>
            </w:r>
            <w:r w:rsidRPr="00955AAB">
              <w:t xml:space="preserve"> referred to in paragraph 1 </w:t>
            </w:r>
            <w:r w:rsidRPr="00955AAB">
              <w:rPr>
                <w:b/>
                <w:i/>
              </w:rPr>
              <w:t>of this Article</w:t>
            </w:r>
            <w:r w:rsidRPr="00955AAB">
              <w:t xml:space="preserve">, based on the assessment referred to in that paragraph </w:t>
            </w:r>
            <w:r w:rsidRPr="00955AAB">
              <w:lastRenderedPageBreak/>
              <w:t>and taking into account the views of the Steering Group referred to in Article 20.</w:t>
            </w:r>
          </w:p>
        </w:tc>
        <w:tc>
          <w:tcPr>
            <w:tcW w:w="4876" w:type="dxa"/>
            <w:tcBorders>
              <w:top w:val="nil"/>
              <w:left w:val="nil"/>
              <w:bottom w:val="nil"/>
              <w:right w:val="nil"/>
            </w:tcBorders>
          </w:tcPr>
          <w:p w14:paraId="3DE613F6" w14:textId="77777777" w:rsidR="00547D6E" w:rsidRPr="00955AAB" w:rsidRDefault="00547D6E" w:rsidP="00273B59">
            <w:pPr>
              <w:pStyle w:val="Normal6a"/>
            </w:pPr>
            <w:r w:rsidRPr="00955AAB">
              <w:lastRenderedPageBreak/>
              <w:t>2.</w:t>
            </w:r>
            <w:r w:rsidRPr="00955AAB">
              <w:tab/>
              <w:t xml:space="preserve">Where the designated authority concludes that the project fulfils the conditions of Article 4, the Commission shall, by means of implementing acts, adopt a decision approving or rejecting the application </w:t>
            </w:r>
            <w:r w:rsidRPr="00955AAB">
              <w:rPr>
                <w:b/>
                <w:i/>
              </w:rPr>
              <w:t>within two months of receipt of the assessment report</w:t>
            </w:r>
            <w:r w:rsidRPr="00955AAB">
              <w:t xml:space="preserve"> referred to in paragraph 1, based on the assessment </w:t>
            </w:r>
            <w:r w:rsidRPr="00955AAB">
              <w:lastRenderedPageBreak/>
              <w:t>referred to in that paragraph and taking into account the views of the Steering Group referred to in Article 20.</w:t>
            </w:r>
          </w:p>
        </w:tc>
      </w:tr>
      <w:tr w:rsidR="00955AAB" w:rsidRPr="00955AAB" w14:paraId="2E51625D" w14:textId="77777777" w:rsidTr="00273B59">
        <w:trPr>
          <w:jc w:val="center"/>
        </w:trPr>
        <w:tc>
          <w:tcPr>
            <w:tcW w:w="4876" w:type="dxa"/>
            <w:tcBorders>
              <w:top w:val="nil"/>
              <w:left w:val="nil"/>
              <w:bottom w:val="nil"/>
              <w:right w:val="nil"/>
            </w:tcBorders>
          </w:tcPr>
          <w:p w14:paraId="014A79CC" w14:textId="77777777" w:rsidR="00547D6E" w:rsidRPr="00955AAB" w:rsidRDefault="00547D6E" w:rsidP="00273B59">
            <w:pPr>
              <w:pStyle w:val="Normal6a"/>
            </w:pPr>
          </w:p>
        </w:tc>
        <w:tc>
          <w:tcPr>
            <w:tcW w:w="4876" w:type="dxa"/>
            <w:tcBorders>
              <w:top w:val="nil"/>
              <w:left w:val="nil"/>
              <w:bottom w:val="nil"/>
              <w:right w:val="nil"/>
            </w:tcBorders>
          </w:tcPr>
          <w:p w14:paraId="212F4AB2" w14:textId="77777777" w:rsidR="00547D6E" w:rsidRPr="00955AAB" w:rsidRDefault="00547D6E" w:rsidP="00273B59">
            <w:pPr>
              <w:pStyle w:val="Normal6a"/>
            </w:pPr>
            <w:r w:rsidRPr="00955AAB">
              <w:rPr>
                <w:b/>
                <w:i/>
              </w:rPr>
              <w:t>Where a project is recognised as a high impact health biotechnology strategic project in the context of a call for proposals under Union programmes, such recognition shall be considered equivalent to recognition under the standard application route for the purposes of accessing support measures under this Regulation.</w:t>
            </w:r>
          </w:p>
        </w:tc>
      </w:tr>
    </w:tbl>
    <w:p w14:paraId="033744A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A512845"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1682DBB7" w14:textId="77777777" w:rsidR="00547D6E" w:rsidRPr="00955AAB" w:rsidRDefault="00547D6E" w:rsidP="00547D6E">
      <w:pPr>
        <w:pStyle w:val="AmJustText"/>
      </w:pPr>
      <w:r w:rsidRPr="00955AAB">
        <w:t>The call-based route equivalence clarification in the recital is necessary to avoid access gaps for promoters recognised through Union programme calls. The two-step national/Commission process is not amended.</w:t>
      </w:r>
    </w:p>
    <w:p w14:paraId="3533B8FF" w14:textId="77777777" w:rsidR="00547D6E" w:rsidRPr="00955AAB" w:rsidRDefault="00547D6E" w:rsidP="00547D6E">
      <w:r w:rsidRPr="00955AAB">
        <w:rPr>
          <w:rStyle w:val="HideTWBExt"/>
        </w:rPr>
        <w:t>&lt;/Amend&gt;</w:t>
      </w:r>
    </w:p>
    <w:p w14:paraId="6911E12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1621</w:t>
      </w:r>
      <w:r w:rsidRPr="00955AAB">
        <w:rPr>
          <w:rStyle w:val="HideTWBExt"/>
          <w:b w:val="0"/>
        </w:rPr>
        <w:t>&lt;/NumAm&gt;</w:t>
      </w:r>
    </w:p>
    <w:p w14:paraId="6DF77B98" w14:textId="77777777" w:rsidR="00547D6E" w:rsidRPr="00955AAB" w:rsidRDefault="00547D6E" w:rsidP="00547D6E">
      <w:pPr>
        <w:pStyle w:val="NormalBold"/>
      </w:pPr>
      <w:r w:rsidRPr="00955AAB">
        <w:rPr>
          <w:rStyle w:val="HideTWBExt"/>
          <w:b w:val="0"/>
        </w:rPr>
        <w:t>&lt;RepeatBlock-By&gt;&lt;Members&gt;</w:t>
      </w:r>
      <w:r w:rsidRPr="00955AAB">
        <w:t>Katri Kulmuni, Stine Bosse, Morten Løkkegaard, Billy Kelleher, Bart Groothuis, Sophie Wilmès</w:t>
      </w:r>
      <w:r w:rsidRPr="00955AAB">
        <w:rPr>
          <w:rStyle w:val="HideTWBExt"/>
          <w:b w:val="0"/>
        </w:rPr>
        <w:t>&lt;/Members&gt;</w:t>
      </w:r>
    </w:p>
    <w:p w14:paraId="4A4D5BAC" w14:textId="77777777" w:rsidR="00547D6E" w:rsidRPr="00955AAB" w:rsidRDefault="00547D6E" w:rsidP="00547D6E">
      <w:pPr>
        <w:pStyle w:val="NormalBold"/>
      </w:pPr>
      <w:r w:rsidRPr="00955AAB">
        <w:rPr>
          <w:rStyle w:val="HideTWBExt"/>
          <w:b w:val="0"/>
        </w:rPr>
        <w:t>&lt;/RepeatBlock-By&gt;</w:t>
      </w:r>
    </w:p>
    <w:p w14:paraId="14C2AD3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B7C5873" w14:textId="77777777" w:rsidR="00547D6E" w:rsidRPr="00955AAB" w:rsidRDefault="00547D6E" w:rsidP="00547D6E">
      <w:pPr>
        <w:pStyle w:val="NormalBold"/>
      </w:pPr>
      <w:r w:rsidRPr="00955AAB">
        <w:rPr>
          <w:rStyle w:val="HideTWBExt"/>
          <w:b w:val="0"/>
        </w:rPr>
        <w:t>&lt;Article&gt;</w:t>
      </w:r>
      <w:r w:rsidRPr="00955AAB">
        <w:t>Article 10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003BA8B" w14:textId="77777777" w:rsidTr="00273B59">
        <w:trPr>
          <w:trHeight w:hRule="exact" w:val="240"/>
          <w:jc w:val="center"/>
        </w:trPr>
        <w:tc>
          <w:tcPr>
            <w:tcW w:w="9752" w:type="dxa"/>
            <w:gridSpan w:val="2"/>
            <w:tcBorders>
              <w:top w:val="nil"/>
              <w:left w:val="nil"/>
              <w:bottom w:val="nil"/>
              <w:right w:val="nil"/>
            </w:tcBorders>
          </w:tcPr>
          <w:p w14:paraId="3C59E71B" w14:textId="77777777" w:rsidR="00547D6E" w:rsidRPr="00955AAB" w:rsidRDefault="00547D6E" w:rsidP="00273B59"/>
        </w:tc>
      </w:tr>
      <w:tr w:rsidR="00955AAB" w:rsidRPr="00955AAB" w14:paraId="25239307" w14:textId="77777777" w:rsidTr="00273B59">
        <w:trPr>
          <w:trHeight w:val="240"/>
          <w:jc w:val="center"/>
        </w:trPr>
        <w:tc>
          <w:tcPr>
            <w:tcW w:w="4876" w:type="dxa"/>
            <w:tcBorders>
              <w:top w:val="nil"/>
              <w:left w:val="nil"/>
              <w:bottom w:val="nil"/>
              <w:right w:val="nil"/>
            </w:tcBorders>
          </w:tcPr>
          <w:p w14:paraId="0A18482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093E776" w14:textId="77777777" w:rsidR="00547D6E" w:rsidRPr="00955AAB" w:rsidRDefault="00547D6E" w:rsidP="00273B59">
            <w:pPr>
              <w:pStyle w:val="AmColumnHeading"/>
            </w:pPr>
            <w:r w:rsidRPr="00955AAB">
              <w:t>Amendment</w:t>
            </w:r>
          </w:p>
        </w:tc>
      </w:tr>
      <w:tr w:rsidR="00955AAB" w:rsidRPr="00955AAB" w14:paraId="7F0DDAE3" w14:textId="77777777" w:rsidTr="00273B59">
        <w:trPr>
          <w:jc w:val="center"/>
        </w:trPr>
        <w:tc>
          <w:tcPr>
            <w:tcW w:w="4876" w:type="dxa"/>
            <w:tcBorders>
              <w:top w:val="nil"/>
              <w:left w:val="nil"/>
              <w:bottom w:val="nil"/>
              <w:right w:val="nil"/>
            </w:tcBorders>
          </w:tcPr>
          <w:p w14:paraId="60CC425E" w14:textId="77777777" w:rsidR="00547D6E" w:rsidRPr="00955AAB" w:rsidRDefault="00547D6E" w:rsidP="00273B59">
            <w:pPr>
              <w:pStyle w:val="Normal6a"/>
            </w:pPr>
            <w:r w:rsidRPr="00955AAB">
              <w:t>2.</w:t>
            </w:r>
            <w:r w:rsidRPr="00955AAB">
              <w:tab/>
              <w:t xml:space="preserve">Where the designated authority concludes that the project fulfils the conditions of Article 4, the Commission shall, by means of implementing acts, adopt a decision approving or rejecting the application </w:t>
            </w:r>
            <w:r w:rsidRPr="00955AAB">
              <w:rPr>
                <w:b/>
                <w:i/>
              </w:rPr>
              <w:t>for recognition</w:t>
            </w:r>
            <w:r w:rsidRPr="00955AAB">
              <w:t xml:space="preserve"> referred to in paragraph 1 </w:t>
            </w:r>
            <w:r w:rsidRPr="00955AAB">
              <w:rPr>
                <w:b/>
                <w:i/>
              </w:rPr>
              <w:t>of this Article,</w:t>
            </w:r>
            <w:r w:rsidRPr="00955AAB">
              <w:t xml:space="preserve"> based on the assessment referred to in that paragraph and taking into account the views of the Steering Group referred to in Article 20.</w:t>
            </w:r>
          </w:p>
        </w:tc>
        <w:tc>
          <w:tcPr>
            <w:tcW w:w="4876" w:type="dxa"/>
            <w:tcBorders>
              <w:top w:val="nil"/>
              <w:left w:val="nil"/>
              <w:bottom w:val="nil"/>
              <w:right w:val="nil"/>
            </w:tcBorders>
          </w:tcPr>
          <w:p w14:paraId="171AED4A" w14:textId="55875640" w:rsidR="00547D6E" w:rsidRPr="00955AAB" w:rsidRDefault="00547D6E" w:rsidP="00273B59">
            <w:pPr>
              <w:pStyle w:val="Normal6a"/>
            </w:pPr>
            <w:r w:rsidRPr="00955AAB">
              <w:t>2.</w:t>
            </w:r>
            <w:r w:rsidRPr="00955AAB">
              <w:tab/>
              <w:t>Where the designated authority concludes that the project fulfils the conditions of Article 4, the Commission shall, by means of implementing acts, adopt a decision approving or rejecting the application</w:t>
            </w:r>
            <w:r w:rsidRPr="00955AAB">
              <w:rPr>
                <w:b/>
                <w:i/>
              </w:rPr>
              <w:t xml:space="preserve"> within two months of receipt of the assessment report</w:t>
            </w:r>
            <w:r w:rsidRPr="00955AAB">
              <w:t xml:space="preserve"> referred to in paragraph 1 based on the assessment referred to in that paragraph and taking into account the views of the Steering Group referred to in Article 20.</w:t>
            </w:r>
          </w:p>
        </w:tc>
      </w:tr>
    </w:tbl>
    <w:p w14:paraId="519340B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9263E8A" w14:textId="77777777" w:rsidR="00547D6E" w:rsidRPr="00955AAB" w:rsidRDefault="00547D6E" w:rsidP="00547D6E">
      <w:pPr>
        <w:pStyle w:val="AmJustTitle"/>
      </w:pPr>
      <w:r w:rsidRPr="00955AAB">
        <w:rPr>
          <w:rStyle w:val="HideTWBExt"/>
          <w:i w:val="0"/>
        </w:rPr>
        <w:lastRenderedPageBreak/>
        <w:t>&lt;TitreJust&gt;</w:t>
      </w:r>
      <w:r w:rsidRPr="00955AAB">
        <w:t>Justification</w:t>
      </w:r>
      <w:r w:rsidRPr="00955AAB">
        <w:rPr>
          <w:rStyle w:val="HideTWBExt"/>
          <w:i w:val="0"/>
        </w:rPr>
        <w:t>&lt;/TitreJust&gt;</w:t>
      </w:r>
    </w:p>
    <w:p w14:paraId="6B3A055A" w14:textId="77777777" w:rsidR="00547D6E" w:rsidRPr="00955AAB" w:rsidRDefault="00547D6E" w:rsidP="00547D6E">
      <w:pPr>
        <w:pStyle w:val="AmJustText"/>
      </w:pPr>
      <w:r w:rsidRPr="00955AAB">
        <w:t>Call-based route equivalence is needed to prevent access gaps for promoters recognised under Union programme calls.</w:t>
      </w:r>
    </w:p>
    <w:p w14:paraId="2BEC4A01" w14:textId="77777777" w:rsidR="00547D6E" w:rsidRPr="00955AAB" w:rsidRDefault="00547D6E" w:rsidP="00547D6E">
      <w:r w:rsidRPr="00955AAB">
        <w:rPr>
          <w:rStyle w:val="HideTWBExt"/>
        </w:rPr>
        <w:t>&lt;/Amend&gt;</w:t>
      </w:r>
    </w:p>
    <w:p w14:paraId="0DFACB7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1622</w:t>
      </w:r>
      <w:r w:rsidRPr="00955AAB">
        <w:rPr>
          <w:rStyle w:val="HideTWBExt"/>
          <w:b w:val="0"/>
        </w:rPr>
        <w:t>&lt;/NumAm&gt;</w:t>
      </w:r>
    </w:p>
    <w:p w14:paraId="695B65A5" w14:textId="77777777" w:rsidR="00547D6E" w:rsidRPr="00955AAB" w:rsidRDefault="00547D6E" w:rsidP="00547D6E">
      <w:pPr>
        <w:pStyle w:val="NormalBold"/>
      </w:pPr>
      <w:r w:rsidRPr="00955AAB">
        <w:rPr>
          <w:rStyle w:val="HideTWBExt"/>
          <w:b w:val="0"/>
        </w:rPr>
        <w:t>&lt;RepeatBlock-By&gt;&lt;Members&gt;</w:t>
      </w:r>
      <w:r w:rsidRPr="00955AAB">
        <w:t>Kristoffer Storm</w:t>
      </w:r>
      <w:r w:rsidRPr="00955AAB">
        <w:rPr>
          <w:rStyle w:val="HideTWBExt"/>
          <w:b w:val="0"/>
        </w:rPr>
        <w:t>&lt;/Members&gt;</w:t>
      </w:r>
    </w:p>
    <w:p w14:paraId="72576299" w14:textId="77777777" w:rsidR="00547D6E" w:rsidRPr="00955AAB" w:rsidRDefault="00547D6E" w:rsidP="00547D6E">
      <w:pPr>
        <w:pStyle w:val="NormalBold"/>
      </w:pPr>
      <w:r w:rsidRPr="00955AAB">
        <w:rPr>
          <w:rStyle w:val="HideTWBExt"/>
          <w:b w:val="0"/>
        </w:rPr>
        <w:t>&lt;/RepeatBlock-By&gt;</w:t>
      </w:r>
    </w:p>
    <w:p w14:paraId="1D6E8AD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4D1D664" w14:textId="77777777" w:rsidR="00547D6E" w:rsidRPr="00955AAB" w:rsidRDefault="00547D6E" w:rsidP="00547D6E">
      <w:pPr>
        <w:pStyle w:val="NormalBold"/>
      </w:pPr>
      <w:r w:rsidRPr="00955AAB">
        <w:rPr>
          <w:rStyle w:val="HideTWBExt"/>
          <w:b w:val="0"/>
        </w:rPr>
        <w:t>&lt;Article&gt;</w:t>
      </w:r>
      <w:r w:rsidRPr="00955AAB">
        <w:t>Article 10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14EC2D7" w14:textId="77777777" w:rsidTr="00273B59">
        <w:trPr>
          <w:trHeight w:hRule="exact" w:val="240"/>
          <w:jc w:val="center"/>
        </w:trPr>
        <w:tc>
          <w:tcPr>
            <w:tcW w:w="9752" w:type="dxa"/>
            <w:gridSpan w:val="2"/>
            <w:tcBorders>
              <w:top w:val="nil"/>
              <w:left w:val="nil"/>
              <w:bottom w:val="nil"/>
              <w:right w:val="nil"/>
            </w:tcBorders>
          </w:tcPr>
          <w:p w14:paraId="711A8434" w14:textId="77777777" w:rsidR="00547D6E" w:rsidRPr="00955AAB" w:rsidRDefault="00547D6E" w:rsidP="00273B59"/>
        </w:tc>
      </w:tr>
      <w:tr w:rsidR="00955AAB" w:rsidRPr="00955AAB" w14:paraId="35F7CB19" w14:textId="77777777" w:rsidTr="00273B59">
        <w:trPr>
          <w:trHeight w:val="240"/>
          <w:jc w:val="center"/>
        </w:trPr>
        <w:tc>
          <w:tcPr>
            <w:tcW w:w="4876" w:type="dxa"/>
            <w:tcBorders>
              <w:top w:val="nil"/>
              <w:left w:val="nil"/>
              <w:bottom w:val="nil"/>
              <w:right w:val="nil"/>
            </w:tcBorders>
          </w:tcPr>
          <w:p w14:paraId="659586F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468DD1F" w14:textId="77777777" w:rsidR="00547D6E" w:rsidRPr="00955AAB" w:rsidRDefault="00547D6E" w:rsidP="00273B59">
            <w:pPr>
              <w:pStyle w:val="AmColumnHeading"/>
            </w:pPr>
            <w:r w:rsidRPr="00955AAB">
              <w:t>Amendment</w:t>
            </w:r>
          </w:p>
        </w:tc>
      </w:tr>
      <w:tr w:rsidR="00955AAB" w:rsidRPr="00955AAB" w14:paraId="21B2FC4C" w14:textId="77777777" w:rsidTr="00273B59">
        <w:trPr>
          <w:jc w:val="center"/>
        </w:trPr>
        <w:tc>
          <w:tcPr>
            <w:tcW w:w="4876" w:type="dxa"/>
            <w:tcBorders>
              <w:top w:val="nil"/>
              <w:left w:val="nil"/>
              <w:bottom w:val="nil"/>
              <w:right w:val="nil"/>
            </w:tcBorders>
          </w:tcPr>
          <w:p w14:paraId="7E3759F1" w14:textId="77777777" w:rsidR="00547D6E" w:rsidRPr="00955AAB" w:rsidRDefault="00547D6E" w:rsidP="00273B59">
            <w:pPr>
              <w:pStyle w:val="Normal6a"/>
            </w:pPr>
            <w:r w:rsidRPr="00955AAB">
              <w:t>2.</w:t>
            </w:r>
            <w:r w:rsidRPr="00955AAB">
              <w:tab/>
              <w:t>Where the designated authority concludes that the project fulfils the conditions of Article 4, the Commission shall, by means of implementing acts, adopt a decision approving or rejecting the application for recognition referred to in paragraph 1 of this Article, based on the assessment referred to in that paragraph and taking into account the views of the Steering Group referred to in Article 20.</w:t>
            </w:r>
          </w:p>
        </w:tc>
        <w:tc>
          <w:tcPr>
            <w:tcW w:w="4876" w:type="dxa"/>
            <w:tcBorders>
              <w:top w:val="nil"/>
              <w:left w:val="nil"/>
              <w:bottom w:val="nil"/>
              <w:right w:val="nil"/>
            </w:tcBorders>
          </w:tcPr>
          <w:p w14:paraId="2C8266EA" w14:textId="77777777" w:rsidR="00547D6E" w:rsidRPr="00955AAB" w:rsidRDefault="00547D6E" w:rsidP="00273B59">
            <w:pPr>
              <w:pStyle w:val="Normal6a"/>
            </w:pPr>
            <w:r w:rsidRPr="00955AAB">
              <w:t>2.</w:t>
            </w:r>
            <w:r w:rsidRPr="00955AAB">
              <w:tab/>
              <w:t>Where the designated authority concludes that the project fulfils the conditions of Article 4, the Commission shall</w:t>
            </w:r>
            <w:r w:rsidRPr="00955AAB">
              <w:rPr>
                <w:b/>
                <w:i/>
              </w:rPr>
              <w:t>, within 3 months</w:t>
            </w:r>
            <w:r w:rsidRPr="00955AAB">
              <w:t>, by means of implementing acts, adopt a decision approving or rejecting the application for recognition referred to in paragraph 1 of this Article, based on the assessment referred to in that paragraph and taking into account the views of the Steering Group referred to in Article 20.</w:t>
            </w:r>
          </w:p>
        </w:tc>
      </w:tr>
    </w:tbl>
    <w:p w14:paraId="6A85A88D"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4A02B3A" w14:textId="77777777" w:rsidR="00547D6E" w:rsidRPr="00955AAB" w:rsidRDefault="00547D6E" w:rsidP="00547D6E">
      <w:r w:rsidRPr="00955AAB">
        <w:rPr>
          <w:rStyle w:val="HideTWBExt"/>
        </w:rPr>
        <w:t>&lt;/Amend&gt;</w:t>
      </w:r>
    </w:p>
    <w:p w14:paraId="057637D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1623</w:t>
      </w:r>
      <w:r w:rsidRPr="00955AAB">
        <w:rPr>
          <w:rStyle w:val="HideTWBExt"/>
          <w:b w:val="0"/>
        </w:rPr>
        <w:t>&lt;/NumAm&gt;</w:t>
      </w:r>
    </w:p>
    <w:p w14:paraId="23484E2E"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27EBFADA" w14:textId="77777777" w:rsidR="00547D6E" w:rsidRPr="00955AAB" w:rsidRDefault="00547D6E" w:rsidP="00547D6E">
      <w:pPr>
        <w:pStyle w:val="NormalBold"/>
      </w:pPr>
      <w:r w:rsidRPr="00955AAB">
        <w:rPr>
          <w:rStyle w:val="HideTWBExt"/>
          <w:b w:val="0"/>
        </w:rPr>
        <w:t>&lt;/RepeatBlock-By&gt;</w:t>
      </w:r>
    </w:p>
    <w:p w14:paraId="2303434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F37E815" w14:textId="77777777" w:rsidR="00547D6E" w:rsidRPr="00955AAB" w:rsidRDefault="00547D6E" w:rsidP="00547D6E">
      <w:pPr>
        <w:pStyle w:val="NormalBold"/>
      </w:pPr>
      <w:r w:rsidRPr="00955AAB">
        <w:rPr>
          <w:rStyle w:val="HideTWBExt"/>
          <w:b w:val="0"/>
        </w:rPr>
        <w:t>&lt;Article&gt;</w:t>
      </w:r>
      <w:r w:rsidRPr="00955AAB">
        <w:t>Article 10 – paragraph 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2F5413E" w14:textId="77777777" w:rsidTr="00273B59">
        <w:trPr>
          <w:trHeight w:hRule="exact" w:val="240"/>
          <w:jc w:val="center"/>
        </w:trPr>
        <w:tc>
          <w:tcPr>
            <w:tcW w:w="9752" w:type="dxa"/>
            <w:gridSpan w:val="2"/>
            <w:tcBorders>
              <w:top w:val="nil"/>
              <w:left w:val="nil"/>
              <w:bottom w:val="nil"/>
              <w:right w:val="nil"/>
            </w:tcBorders>
          </w:tcPr>
          <w:p w14:paraId="2ECF54CE" w14:textId="77777777" w:rsidR="00547D6E" w:rsidRPr="00955AAB" w:rsidRDefault="00547D6E" w:rsidP="00273B59"/>
        </w:tc>
      </w:tr>
      <w:tr w:rsidR="00955AAB" w:rsidRPr="00955AAB" w14:paraId="4424AF7F" w14:textId="77777777" w:rsidTr="00273B59">
        <w:trPr>
          <w:trHeight w:val="240"/>
          <w:jc w:val="center"/>
        </w:trPr>
        <w:tc>
          <w:tcPr>
            <w:tcW w:w="4876" w:type="dxa"/>
            <w:tcBorders>
              <w:top w:val="nil"/>
              <w:left w:val="nil"/>
              <w:bottom w:val="nil"/>
              <w:right w:val="nil"/>
            </w:tcBorders>
          </w:tcPr>
          <w:p w14:paraId="75D4E2A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307250A" w14:textId="77777777" w:rsidR="00547D6E" w:rsidRPr="00955AAB" w:rsidRDefault="00547D6E" w:rsidP="00273B59">
            <w:pPr>
              <w:pStyle w:val="AmColumnHeading"/>
            </w:pPr>
            <w:r w:rsidRPr="00955AAB">
              <w:t>Amendment</w:t>
            </w:r>
          </w:p>
        </w:tc>
      </w:tr>
      <w:tr w:rsidR="00955AAB" w:rsidRPr="00955AAB" w14:paraId="56F06743" w14:textId="77777777" w:rsidTr="00273B59">
        <w:trPr>
          <w:jc w:val="center"/>
        </w:trPr>
        <w:tc>
          <w:tcPr>
            <w:tcW w:w="4876" w:type="dxa"/>
            <w:tcBorders>
              <w:top w:val="nil"/>
              <w:left w:val="nil"/>
              <w:bottom w:val="nil"/>
              <w:right w:val="nil"/>
            </w:tcBorders>
          </w:tcPr>
          <w:p w14:paraId="4E6D8430" w14:textId="77777777" w:rsidR="00547D6E" w:rsidRPr="00955AAB" w:rsidRDefault="00547D6E" w:rsidP="00273B59">
            <w:pPr>
              <w:pStyle w:val="Normal6a"/>
            </w:pPr>
            <w:r w:rsidRPr="00955AAB">
              <w:t>2.</w:t>
            </w:r>
            <w:r w:rsidRPr="00955AAB">
              <w:tab/>
              <w:t>Where the designated authority concludes that the project fulfils the conditions of Article 4, the Commission shall, by means of implementing acts, adopt a decision approving or rejecting the application for recognition referred to in paragraph 1 of this Article, based on the assessment referred to in that paragraph and taking into account the views of the Steering Group referred to in Article 20.</w:t>
            </w:r>
          </w:p>
        </w:tc>
        <w:tc>
          <w:tcPr>
            <w:tcW w:w="4876" w:type="dxa"/>
            <w:tcBorders>
              <w:top w:val="nil"/>
              <w:left w:val="nil"/>
              <w:bottom w:val="nil"/>
              <w:right w:val="nil"/>
            </w:tcBorders>
          </w:tcPr>
          <w:p w14:paraId="5A75093E" w14:textId="77777777" w:rsidR="00547D6E" w:rsidRPr="00955AAB" w:rsidRDefault="00547D6E" w:rsidP="00273B59">
            <w:pPr>
              <w:pStyle w:val="Normal6a"/>
            </w:pPr>
            <w:r w:rsidRPr="00955AAB">
              <w:t>2.</w:t>
            </w:r>
            <w:r w:rsidRPr="00955AAB">
              <w:tab/>
              <w:t>Where the designated authority concludes that the project fulfils the conditions of Article 4, the Commission shall</w:t>
            </w:r>
            <w:r w:rsidRPr="00955AAB">
              <w:rPr>
                <w:b/>
                <w:i/>
              </w:rPr>
              <w:t>, within 3 months</w:t>
            </w:r>
            <w:r w:rsidRPr="00955AAB">
              <w:t xml:space="preserve">, by means of implementing acts, adopt a decision approving or rejecting the application for recognition referred to in paragraph 1 of this Article, based on the assessment referred to in that paragraph and taking into account the views of the Steering Group </w:t>
            </w:r>
            <w:r w:rsidRPr="00955AAB">
              <w:lastRenderedPageBreak/>
              <w:t>referred to in Article 20.</w:t>
            </w:r>
          </w:p>
        </w:tc>
      </w:tr>
    </w:tbl>
    <w:p w14:paraId="5FB66A14"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4105AF4" w14:textId="77777777" w:rsidR="00547D6E" w:rsidRPr="00955AAB" w:rsidRDefault="00547D6E" w:rsidP="00547D6E">
      <w:r w:rsidRPr="00955AAB">
        <w:rPr>
          <w:rStyle w:val="HideTWBExt"/>
        </w:rPr>
        <w:t>&lt;/Amend&gt;</w:t>
      </w:r>
    </w:p>
    <w:p w14:paraId="3AAAAF9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1624</w:t>
      </w:r>
      <w:r w:rsidRPr="00955AAB">
        <w:rPr>
          <w:rStyle w:val="HideTWBExt"/>
          <w:b w:val="0"/>
        </w:rPr>
        <w:t>&lt;/NumAm&gt;</w:t>
      </w:r>
    </w:p>
    <w:p w14:paraId="412041A6" w14:textId="77777777" w:rsidR="00547D6E" w:rsidRPr="00955AAB" w:rsidRDefault="00547D6E" w:rsidP="00547D6E">
      <w:pPr>
        <w:pStyle w:val="NormalBold"/>
      </w:pPr>
      <w:r w:rsidRPr="00955AAB">
        <w:rPr>
          <w:rStyle w:val="HideTWBExt"/>
          <w:b w:val="0"/>
        </w:rPr>
        <w:t>&lt;RepeatBlock-By&gt;&lt;Members&gt;</w:t>
      </w:r>
      <w:r w:rsidRPr="00955AAB">
        <w:t>Katri Kulmuni, Stine Bosse, Morten Løkkegaard, Billy Kelleher, Bart Groothuis, Sophie Wilmès</w:t>
      </w:r>
      <w:r w:rsidRPr="00955AAB">
        <w:rPr>
          <w:rStyle w:val="HideTWBExt"/>
          <w:b w:val="0"/>
        </w:rPr>
        <w:t>&lt;/Members&gt;</w:t>
      </w:r>
    </w:p>
    <w:p w14:paraId="0D8363CF" w14:textId="77777777" w:rsidR="00547D6E" w:rsidRPr="00955AAB" w:rsidRDefault="00547D6E" w:rsidP="00547D6E">
      <w:pPr>
        <w:pStyle w:val="NormalBold"/>
      </w:pPr>
      <w:r w:rsidRPr="00955AAB">
        <w:rPr>
          <w:rStyle w:val="HideTWBExt"/>
          <w:b w:val="0"/>
        </w:rPr>
        <w:t>&lt;/RepeatBlock-By&gt;</w:t>
      </w:r>
    </w:p>
    <w:p w14:paraId="0498C243"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3613172" w14:textId="77777777" w:rsidR="00547D6E" w:rsidRPr="00955AAB" w:rsidRDefault="00547D6E" w:rsidP="00547D6E">
      <w:pPr>
        <w:pStyle w:val="NormalBold"/>
      </w:pPr>
      <w:r w:rsidRPr="00955AAB">
        <w:rPr>
          <w:rStyle w:val="HideTWBExt"/>
          <w:b w:val="0"/>
        </w:rPr>
        <w:t>&lt;Article&gt;</w:t>
      </w:r>
      <w:r w:rsidRPr="00955AAB">
        <w:t>Article 10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FEC8457" w14:textId="77777777" w:rsidTr="00273B59">
        <w:trPr>
          <w:trHeight w:hRule="exact" w:val="240"/>
          <w:jc w:val="center"/>
        </w:trPr>
        <w:tc>
          <w:tcPr>
            <w:tcW w:w="9752" w:type="dxa"/>
            <w:gridSpan w:val="2"/>
            <w:tcBorders>
              <w:top w:val="nil"/>
              <w:left w:val="nil"/>
              <w:bottom w:val="nil"/>
              <w:right w:val="nil"/>
            </w:tcBorders>
          </w:tcPr>
          <w:p w14:paraId="72B2C996" w14:textId="77777777" w:rsidR="00547D6E" w:rsidRPr="00955AAB" w:rsidRDefault="00547D6E" w:rsidP="00273B59"/>
        </w:tc>
      </w:tr>
      <w:tr w:rsidR="00955AAB" w:rsidRPr="00955AAB" w14:paraId="7C06A089" w14:textId="77777777" w:rsidTr="00273B59">
        <w:trPr>
          <w:trHeight w:val="240"/>
          <w:jc w:val="center"/>
        </w:trPr>
        <w:tc>
          <w:tcPr>
            <w:tcW w:w="4876" w:type="dxa"/>
            <w:tcBorders>
              <w:top w:val="nil"/>
              <w:left w:val="nil"/>
              <w:bottom w:val="nil"/>
              <w:right w:val="nil"/>
            </w:tcBorders>
          </w:tcPr>
          <w:p w14:paraId="3F9DD96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5A9BEBA" w14:textId="77777777" w:rsidR="00547D6E" w:rsidRPr="00955AAB" w:rsidRDefault="00547D6E" w:rsidP="00273B59">
            <w:pPr>
              <w:pStyle w:val="AmColumnHeading"/>
            </w:pPr>
            <w:r w:rsidRPr="00955AAB">
              <w:t>Amendment</w:t>
            </w:r>
          </w:p>
        </w:tc>
      </w:tr>
      <w:tr w:rsidR="00955AAB" w:rsidRPr="00955AAB" w14:paraId="6898ACDA" w14:textId="77777777" w:rsidTr="00273B59">
        <w:trPr>
          <w:jc w:val="center"/>
        </w:trPr>
        <w:tc>
          <w:tcPr>
            <w:tcW w:w="4876" w:type="dxa"/>
            <w:tcBorders>
              <w:top w:val="nil"/>
              <w:left w:val="nil"/>
              <w:bottom w:val="nil"/>
              <w:right w:val="nil"/>
            </w:tcBorders>
          </w:tcPr>
          <w:p w14:paraId="2549A61A" w14:textId="77777777" w:rsidR="00547D6E" w:rsidRPr="00955AAB" w:rsidRDefault="00547D6E" w:rsidP="00273B59">
            <w:pPr>
              <w:pStyle w:val="Normal6a"/>
            </w:pPr>
          </w:p>
        </w:tc>
        <w:tc>
          <w:tcPr>
            <w:tcW w:w="4876" w:type="dxa"/>
            <w:tcBorders>
              <w:top w:val="nil"/>
              <w:left w:val="nil"/>
              <w:bottom w:val="nil"/>
              <w:right w:val="nil"/>
            </w:tcBorders>
          </w:tcPr>
          <w:p w14:paraId="1575F084" w14:textId="77777777" w:rsidR="00547D6E" w:rsidRPr="00955AAB" w:rsidRDefault="00547D6E" w:rsidP="00273B59">
            <w:pPr>
              <w:pStyle w:val="Normal6a"/>
            </w:pPr>
            <w:r w:rsidRPr="00955AAB">
              <w:rPr>
                <w:b/>
                <w:i/>
              </w:rPr>
              <w:t>2a.</w:t>
            </w:r>
            <w:r w:rsidRPr="00955AAB">
              <w:tab/>
            </w:r>
            <w:r w:rsidRPr="00955AAB">
              <w:rPr>
                <w:b/>
                <w:i/>
              </w:rPr>
              <w:t>Where a project is identified as a high-impact health biotechnology strategic project under a Union programme call for proposals, such recognition shall be treated as equivalent to recognition via the standard application route for access to support measures under this Regulation.</w:t>
            </w:r>
          </w:p>
        </w:tc>
      </w:tr>
    </w:tbl>
    <w:p w14:paraId="442C0A2D"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88F3829" w14:textId="77777777" w:rsidR="00547D6E" w:rsidRPr="00955AAB" w:rsidRDefault="00547D6E" w:rsidP="00547D6E">
      <w:r w:rsidRPr="00955AAB">
        <w:rPr>
          <w:rStyle w:val="HideTWBExt"/>
        </w:rPr>
        <w:t>&lt;/Amend&gt;</w:t>
      </w:r>
    </w:p>
    <w:p w14:paraId="3A91E3C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1625</w:t>
      </w:r>
      <w:r w:rsidRPr="00955AAB">
        <w:rPr>
          <w:rStyle w:val="HideTWBExt"/>
          <w:b w:val="0"/>
        </w:rPr>
        <w:t>&lt;/NumAm&gt;</w:t>
      </w:r>
    </w:p>
    <w:p w14:paraId="09DD5238"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0AA7F5E7" w14:textId="77777777" w:rsidR="00547D6E" w:rsidRPr="00955AAB" w:rsidRDefault="00547D6E" w:rsidP="00547D6E">
      <w:pPr>
        <w:pStyle w:val="NormalBold"/>
      </w:pPr>
      <w:r w:rsidRPr="00955AAB">
        <w:rPr>
          <w:rStyle w:val="HideTWBExt"/>
          <w:b w:val="0"/>
        </w:rPr>
        <w:t>&lt;/RepeatBlock-By&gt;</w:t>
      </w:r>
    </w:p>
    <w:p w14:paraId="6891644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CC1BF75" w14:textId="77777777" w:rsidR="00547D6E" w:rsidRPr="00955AAB" w:rsidRDefault="00547D6E" w:rsidP="00547D6E">
      <w:pPr>
        <w:pStyle w:val="NormalBold"/>
      </w:pPr>
      <w:r w:rsidRPr="00955AAB">
        <w:rPr>
          <w:rStyle w:val="HideTWBExt"/>
          <w:b w:val="0"/>
        </w:rPr>
        <w:t>&lt;Article&gt;</w:t>
      </w:r>
      <w:r w:rsidRPr="00955AAB">
        <w:t>Article 10 – paragraph 3 – subparagraph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2E0A009" w14:textId="77777777" w:rsidTr="00273B59">
        <w:trPr>
          <w:trHeight w:hRule="exact" w:val="240"/>
          <w:jc w:val="center"/>
        </w:trPr>
        <w:tc>
          <w:tcPr>
            <w:tcW w:w="9752" w:type="dxa"/>
            <w:gridSpan w:val="2"/>
            <w:tcBorders>
              <w:top w:val="nil"/>
              <w:left w:val="nil"/>
              <w:bottom w:val="nil"/>
              <w:right w:val="nil"/>
            </w:tcBorders>
          </w:tcPr>
          <w:p w14:paraId="1FDAAB0C" w14:textId="77777777" w:rsidR="00547D6E" w:rsidRPr="00955AAB" w:rsidRDefault="00547D6E" w:rsidP="00273B59"/>
        </w:tc>
      </w:tr>
      <w:tr w:rsidR="00955AAB" w:rsidRPr="00955AAB" w14:paraId="27CE8907" w14:textId="77777777" w:rsidTr="00273B59">
        <w:trPr>
          <w:trHeight w:val="240"/>
          <w:jc w:val="center"/>
        </w:trPr>
        <w:tc>
          <w:tcPr>
            <w:tcW w:w="4876" w:type="dxa"/>
            <w:tcBorders>
              <w:top w:val="nil"/>
              <w:left w:val="nil"/>
              <w:bottom w:val="nil"/>
              <w:right w:val="nil"/>
            </w:tcBorders>
          </w:tcPr>
          <w:p w14:paraId="1E68475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185DF26" w14:textId="77777777" w:rsidR="00547D6E" w:rsidRPr="00955AAB" w:rsidRDefault="00547D6E" w:rsidP="00273B59">
            <w:pPr>
              <w:pStyle w:val="AmColumnHeading"/>
            </w:pPr>
            <w:r w:rsidRPr="00955AAB">
              <w:t>Amendment</w:t>
            </w:r>
          </w:p>
        </w:tc>
      </w:tr>
      <w:tr w:rsidR="00955AAB" w:rsidRPr="00955AAB" w14:paraId="534A6D9D" w14:textId="77777777" w:rsidTr="00273B59">
        <w:trPr>
          <w:jc w:val="center"/>
        </w:trPr>
        <w:tc>
          <w:tcPr>
            <w:tcW w:w="4876" w:type="dxa"/>
            <w:tcBorders>
              <w:top w:val="nil"/>
              <w:left w:val="nil"/>
              <w:bottom w:val="nil"/>
              <w:right w:val="nil"/>
            </w:tcBorders>
          </w:tcPr>
          <w:p w14:paraId="396B8B50" w14:textId="77777777" w:rsidR="00547D6E" w:rsidRPr="00955AAB" w:rsidRDefault="00547D6E" w:rsidP="00273B59">
            <w:pPr>
              <w:pStyle w:val="Normal6a"/>
            </w:pPr>
            <w:r w:rsidRPr="00955AAB">
              <w:t>By way of derogation from Article 8 and to paragraphs 1 and 2 of this Article, a project may also be recognised as a high impact health biotechnology strategic project in the framework of calls for proposals launched under Union programmes for the purpose of identifying, selecting and funding such projects, in line with the basic acts setting up those programmes.</w:t>
            </w:r>
          </w:p>
        </w:tc>
        <w:tc>
          <w:tcPr>
            <w:tcW w:w="4876" w:type="dxa"/>
            <w:tcBorders>
              <w:top w:val="nil"/>
              <w:left w:val="nil"/>
              <w:bottom w:val="nil"/>
              <w:right w:val="nil"/>
            </w:tcBorders>
          </w:tcPr>
          <w:p w14:paraId="6DCC579F" w14:textId="77777777" w:rsidR="00547D6E" w:rsidRPr="00955AAB" w:rsidRDefault="00547D6E" w:rsidP="00273B59">
            <w:pPr>
              <w:pStyle w:val="Normal6a"/>
            </w:pPr>
            <w:r w:rsidRPr="00955AAB">
              <w:t xml:space="preserve">By way of derogation from Article 8 and to paragraphs 1 and 2 of this Article, a project may also be recognised as a high impact health biotechnology strategic project in the framework of calls for proposals launched under Union programmes for the purpose of identifying, selecting and funding such projects, in line with the basic acts setting up those programmes. </w:t>
            </w:r>
            <w:r w:rsidRPr="00955AAB">
              <w:rPr>
                <w:b/>
                <w:i/>
              </w:rPr>
              <w:t>An ex-ante evaluation is conducted by the Commission before any recognition.</w:t>
            </w:r>
          </w:p>
        </w:tc>
      </w:tr>
    </w:tbl>
    <w:p w14:paraId="695C0DC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B8A75A6" w14:textId="77777777" w:rsidR="00547D6E" w:rsidRPr="00955AAB" w:rsidRDefault="00547D6E" w:rsidP="00547D6E">
      <w:r w:rsidRPr="00955AAB">
        <w:rPr>
          <w:rStyle w:val="HideTWBExt"/>
        </w:rPr>
        <w:lastRenderedPageBreak/>
        <w:t>&lt;/Amend&gt;</w:t>
      </w:r>
    </w:p>
    <w:p w14:paraId="7B44104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1626</w:t>
      </w:r>
      <w:r w:rsidRPr="00955AAB">
        <w:rPr>
          <w:rStyle w:val="HideTWBExt"/>
          <w:b w:val="0"/>
        </w:rPr>
        <w:t>&lt;/NumAm&gt;</w:t>
      </w:r>
    </w:p>
    <w:p w14:paraId="7D32110B"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04C4C052" w14:textId="77777777" w:rsidR="00547D6E" w:rsidRPr="00955AAB" w:rsidRDefault="00547D6E" w:rsidP="00547D6E">
      <w:pPr>
        <w:pStyle w:val="NormalBold"/>
      </w:pPr>
      <w:r w:rsidRPr="00955AAB">
        <w:rPr>
          <w:rStyle w:val="HideTWBExt"/>
          <w:b w:val="0"/>
        </w:rPr>
        <w:t>&lt;/RepeatBlock-By&gt;</w:t>
      </w:r>
    </w:p>
    <w:p w14:paraId="0B12BDD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90AAA57" w14:textId="77777777" w:rsidR="00547D6E" w:rsidRPr="00955AAB" w:rsidRDefault="00547D6E" w:rsidP="00547D6E">
      <w:pPr>
        <w:pStyle w:val="NormalBold"/>
      </w:pPr>
      <w:r w:rsidRPr="00955AAB">
        <w:rPr>
          <w:rStyle w:val="HideTWBExt"/>
          <w:b w:val="0"/>
        </w:rPr>
        <w:t>&lt;Article&gt;</w:t>
      </w:r>
      <w:r w:rsidRPr="00955AAB">
        <w:t>Article 10 – paragraph 4</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AD68F8C" w14:textId="77777777" w:rsidTr="00273B59">
        <w:trPr>
          <w:trHeight w:hRule="exact" w:val="240"/>
          <w:jc w:val="center"/>
        </w:trPr>
        <w:tc>
          <w:tcPr>
            <w:tcW w:w="9752" w:type="dxa"/>
            <w:gridSpan w:val="2"/>
            <w:tcBorders>
              <w:top w:val="nil"/>
              <w:left w:val="nil"/>
              <w:bottom w:val="nil"/>
              <w:right w:val="nil"/>
            </w:tcBorders>
          </w:tcPr>
          <w:p w14:paraId="5935AA63" w14:textId="77777777" w:rsidR="00547D6E" w:rsidRPr="00955AAB" w:rsidRDefault="00547D6E" w:rsidP="00273B59"/>
        </w:tc>
      </w:tr>
      <w:tr w:rsidR="00955AAB" w:rsidRPr="00955AAB" w14:paraId="576BA4FE" w14:textId="77777777" w:rsidTr="00273B59">
        <w:trPr>
          <w:trHeight w:val="240"/>
          <w:jc w:val="center"/>
        </w:trPr>
        <w:tc>
          <w:tcPr>
            <w:tcW w:w="4876" w:type="dxa"/>
            <w:tcBorders>
              <w:top w:val="nil"/>
              <w:left w:val="nil"/>
              <w:bottom w:val="nil"/>
              <w:right w:val="nil"/>
            </w:tcBorders>
          </w:tcPr>
          <w:p w14:paraId="144DEA2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C1D344A" w14:textId="77777777" w:rsidR="00547D6E" w:rsidRPr="00955AAB" w:rsidRDefault="00547D6E" w:rsidP="00273B59">
            <w:pPr>
              <w:pStyle w:val="AmColumnHeading"/>
            </w:pPr>
            <w:r w:rsidRPr="00955AAB">
              <w:t>Amendment</w:t>
            </w:r>
          </w:p>
        </w:tc>
      </w:tr>
      <w:tr w:rsidR="00955AAB" w:rsidRPr="00955AAB" w14:paraId="15105A0E" w14:textId="77777777" w:rsidTr="00273B59">
        <w:trPr>
          <w:jc w:val="center"/>
        </w:trPr>
        <w:tc>
          <w:tcPr>
            <w:tcW w:w="4876" w:type="dxa"/>
            <w:tcBorders>
              <w:top w:val="nil"/>
              <w:left w:val="nil"/>
              <w:bottom w:val="nil"/>
              <w:right w:val="nil"/>
            </w:tcBorders>
          </w:tcPr>
          <w:p w14:paraId="57A58142" w14:textId="77777777" w:rsidR="00547D6E" w:rsidRPr="00955AAB" w:rsidRDefault="00547D6E" w:rsidP="00273B59">
            <w:pPr>
              <w:pStyle w:val="Normal6a"/>
            </w:pPr>
            <w:r w:rsidRPr="00955AAB">
              <w:t>4.</w:t>
            </w:r>
            <w:r w:rsidRPr="00955AAB">
              <w:tab/>
              <w:t>The Commission shall adopt implementing acts laying down the format of the assessment report referred to in paragraph 1 of this Article and the procedural rules for the recognition of high impact health biotechnology strategic projects. These implementing acts shall be adopted in accordance with the examination procedure referred to in Article 65(2).</w:t>
            </w:r>
          </w:p>
        </w:tc>
        <w:tc>
          <w:tcPr>
            <w:tcW w:w="4876" w:type="dxa"/>
            <w:tcBorders>
              <w:top w:val="nil"/>
              <w:left w:val="nil"/>
              <w:bottom w:val="nil"/>
              <w:right w:val="nil"/>
            </w:tcBorders>
          </w:tcPr>
          <w:p w14:paraId="035CAAC8" w14:textId="77777777" w:rsidR="00547D6E" w:rsidRPr="00955AAB" w:rsidRDefault="00547D6E" w:rsidP="00273B59">
            <w:pPr>
              <w:pStyle w:val="Normal6a"/>
            </w:pPr>
            <w:r w:rsidRPr="00955AAB">
              <w:t>4.</w:t>
            </w:r>
            <w:r w:rsidRPr="00955AAB">
              <w:tab/>
              <w:t>The Commission shall adopt implementing acts laying down the format of the assessment report referred to in paragraph 1 of this Article and the procedural rules for the recognition of high impact health biotechnology strategic projects.</w:t>
            </w:r>
            <w:r w:rsidRPr="00955AAB">
              <w:rPr>
                <w:b/>
                <w:bCs/>
              </w:rPr>
              <w:t xml:space="preserve"> </w:t>
            </w:r>
            <w:r w:rsidRPr="00955AAB">
              <w:rPr>
                <w:b/>
                <w:bCs/>
                <w:i/>
                <w:iCs/>
              </w:rPr>
              <w:t>To that end, the Commission shall ensure that the procedures are harmonised, transparent and proportionate and provide equal conditions for project assessment across all Member States.</w:t>
            </w:r>
            <w:r w:rsidRPr="00955AAB">
              <w:t xml:space="preserve"> These implementing acts shall be adopted in accordance with the examination procedure referred to in Article 65(2).</w:t>
            </w:r>
          </w:p>
        </w:tc>
      </w:tr>
    </w:tbl>
    <w:p w14:paraId="2F5B82AF"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64B144DF" w14:textId="77777777" w:rsidR="00547D6E" w:rsidRPr="00955AAB" w:rsidRDefault="00547D6E" w:rsidP="00547D6E">
      <w:r w:rsidRPr="00955AAB">
        <w:rPr>
          <w:rStyle w:val="HideTWBExt"/>
        </w:rPr>
        <w:t>&lt;/Amend&gt;</w:t>
      </w:r>
    </w:p>
    <w:p w14:paraId="00F4C51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1627</w:t>
      </w:r>
      <w:r w:rsidRPr="00955AAB">
        <w:rPr>
          <w:rStyle w:val="HideTWBExt"/>
          <w:b w:val="0"/>
        </w:rPr>
        <w:t>&lt;/NumAm&gt;</w:t>
      </w:r>
    </w:p>
    <w:p w14:paraId="4938F6CA" w14:textId="77777777" w:rsidR="00547D6E" w:rsidRPr="00955AAB" w:rsidRDefault="00547D6E" w:rsidP="00547D6E">
      <w:pPr>
        <w:pStyle w:val="NormalBold"/>
      </w:pPr>
      <w:r w:rsidRPr="00955AAB">
        <w:rPr>
          <w:rStyle w:val="HideTWBExt"/>
          <w:b w:val="0"/>
        </w:rPr>
        <w:t>&lt;RepeatBlock-By&gt;&lt;Members&gt;</w:t>
      </w:r>
      <w:r w:rsidRPr="00955AAB">
        <w:t>Wouter Beke</w:t>
      </w:r>
      <w:r w:rsidRPr="00955AAB">
        <w:rPr>
          <w:rStyle w:val="HideTWBExt"/>
          <w:b w:val="0"/>
        </w:rPr>
        <w:t>&lt;/Members&gt;</w:t>
      </w:r>
    </w:p>
    <w:p w14:paraId="29608684" w14:textId="77777777" w:rsidR="00547D6E" w:rsidRPr="00955AAB" w:rsidRDefault="00547D6E" w:rsidP="00547D6E">
      <w:pPr>
        <w:pStyle w:val="NormalBold"/>
      </w:pPr>
      <w:r w:rsidRPr="00955AAB">
        <w:rPr>
          <w:rStyle w:val="HideTWBExt"/>
          <w:b w:val="0"/>
        </w:rPr>
        <w:t>&lt;/RepeatBlock-By&gt;</w:t>
      </w:r>
    </w:p>
    <w:p w14:paraId="771540C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5640A49" w14:textId="77777777" w:rsidR="00547D6E" w:rsidRPr="00955AAB" w:rsidRDefault="00547D6E" w:rsidP="00547D6E">
      <w:pPr>
        <w:pStyle w:val="NormalBold"/>
      </w:pPr>
      <w:r w:rsidRPr="00955AAB">
        <w:rPr>
          <w:rStyle w:val="HideTWBExt"/>
          <w:b w:val="0"/>
        </w:rPr>
        <w:t>&lt;Article&gt;</w:t>
      </w:r>
      <w:r w:rsidRPr="00955AAB">
        <w:t>Article 10 – paragraph 4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4A679C2" w14:textId="77777777" w:rsidTr="00273B59">
        <w:trPr>
          <w:trHeight w:hRule="exact" w:val="240"/>
          <w:jc w:val="center"/>
        </w:trPr>
        <w:tc>
          <w:tcPr>
            <w:tcW w:w="9752" w:type="dxa"/>
            <w:gridSpan w:val="2"/>
            <w:tcBorders>
              <w:top w:val="nil"/>
              <w:left w:val="nil"/>
              <w:bottom w:val="nil"/>
              <w:right w:val="nil"/>
            </w:tcBorders>
          </w:tcPr>
          <w:p w14:paraId="69EB5847" w14:textId="77777777" w:rsidR="00547D6E" w:rsidRPr="00955AAB" w:rsidRDefault="00547D6E" w:rsidP="00273B59"/>
        </w:tc>
      </w:tr>
      <w:tr w:rsidR="00955AAB" w:rsidRPr="00955AAB" w14:paraId="3B3F52EB" w14:textId="77777777" w:rsidTr="00273B59">
        <w:trPr>
          <w:trHeight w:val="240"/>
          <w:jc w:val="center"/>
        </w:trPr>
        <w:tc>
          <w:tcPr>
            <w:tcW w:w="4876" w:type="dxa"/>
            <w:tcBorders>
              <w:top w:val="nil"/>
              <w:left w:val="nil"/>
              <w:bottom w:val="nil"/>
              <w:right w:val="nil"/>
            </w:tcBorders>
          </w:tcPr>
          <w:p w14:paraId="0199B26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05E430F" w14:textId="77777777" w:rsidR="00547D6E" w:rsidRPr="00955AAB" w:rsidRDefault="00547D6E" w:rsidP="00273B59">
            <w:pPr>
              <w:pStyle w:val="AmColumnHeading"/>
            </w:pPr>
            <w:r w:rsidRPr="00955AAB">
              <w:t>Amendment</w:t>
            </w:r>
          </w:p>
        </w:tc>
      </w:tr>
      <w:tr w:rsidR="00955AAB" w:rsidRPr="00955AAB" w14:paraId="227C1E81" w14:textId="77777777" w:rsidTr="00273B59">
        <w:trPr>
          <w:jc w:val="center"/>
        </w:trPr>
        <w:tc>
          <w:tcPr>
            <w:tcW w:w="4876" w:type="dxa"/>
            <w:tcBorders>
              <w:top w:val="nil"/>
              <w:left w:val="nil"/>
              <w:bottom w:val="nil"/>
              <w:right w:val="nil"/>
            </w:tcBorders>
          </w:tcPr>
          <w:p w14:paraId="075CD6C1" w14:textId="77777777" w:rsidR="00547D6E" w:rsidRPr="00955AAB" w:rsidRDefault="00547D6E" w:rsidP="00273B59">
            <w:pPr>
              <w:pStyle w:val="Normal6a"/>
            </w:pPr>
          </w:p>
        </w:tc>
        <w:tc>
          <w:tcPr>
            <w:tcW w:w="4876" w:type="dxa"/>
            <w:tcBorders>
              <w:top w:val="nil"/>
              <w:left w:val="nil"/>
              <w:bottom w:val="nil"/>
              <w:right w:val="nil"/>
            </w:tcBorders>
          </w:tcPr>
          <w:p w14:paraId="0FA75BDE" w14:textId="77777777" w:rsidR="00547D6E" w:rsidRPr="00955AAB" w:rsidRDefault="00547D6E" w:rsidP="00273B59">
            <w:pPr>
              <w:pStyle w:val="Normal6a"/>
            </w:pPr>
            <w:r w:rsidRPr="00955AAB">
              <w:rPr>
                <w:b/>
                <w:i/>
              </w:rPr>
              <w:t>4a.</w:t>
            </w:r>
            <w:r w:rsidRPr="00955AAB">
              <w:tab/>
            </w:r>
            <w:r w:rsidRPr="00955AAB">
              <w:rPr>
                <w:b/>
                <w:i/>
              </w:rPr>
              <w:t>The assessment referred to in paragraph 1 shall be conducted solely </w:t>
            </w:r>
            <w:proofErr w:type="gramStart"/>
            <w:r w:rsidRPr="00955AAB">
              <w:rPr>
                <w:b/>
                <w:i/>
              </w:rPr>
              <w:t>on the basis of</w:t>
            </w:r>
            <w:proofErr w:type="gramEnd"/>
            <w:r w:rsidRPr="00955AAB">
              <w:rPr>
                <w:b/>
                <w:i/>
              </w:rPr>
              <w:t> the substantive conditions and criteria laid down in this Regulation. The geographical location of a project within the Union shall not be </w:t>
            </w:r>
            <w:proofErr w:type="gramStart"/>
            <w:r w:rsidRPr="00955AAB">
              <w:rPr>
                <w:b/>
                <w:i/>
              </w:rPr>
              <w:t>taken into account</w:t>
            </w:r>
            <w:proofErr w:type="gramEnd"/>
            <w:r w:rsidRPr="00955AAB">
              <w:rPr>
                <w:b/>
                <w:i/>
              </w:rPr>
              <w:t> as a selection or prioritisation criterion. The Commission shall not apply any geographical quota or target in the recognition of high-impact biotechnology strategic projects or pan-European high-</w:t>
            </w:r>
            <w:r w:rsidRPr="00955AAB">
              <w:rPr>
                <w:b/>
                <w:i/>
              </w:rPr>
              <w:lastRenderedPageBreak/>
              <w:t>impact biotechnology strategic projects. </w:t>
            </w:r>
          </w:p>
        </w:tc>
      </w:tr>
    </w:tbl>
    <w:p w14:paraId="0EAAFFF3"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129D2E3" w14:textId="77777777" w:rsidR="00547D6E" w:rsidRPr="00955AAB" w:rsidRDefault="00547D6E" w:rsidP="00547D6E">
      <w:r w:rsidRPr="00955AAB">
        <w:rPr>
          <w:rStyle w:val="HideTWBExt"/>
        </w:rPr>
        <w:t>&lt;/Amend&gt;</w:t>
      </w:r>
    </w:p>
    <w:p w14:paraId="1D4278C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1628</w:t>
      </w:r>
      <w:r w:rsidRPr="00955AAB">
        <w:rPr>
          <w:rStyle w:val="HideTWBExt"/>
          <w:b w:val="0"/>
        </w:rPr>
        <w:t>&lt;/NumAm&gt;</w:t>
      </w:r>
    </w:p>
    <w:p w14:paraId="1A209176"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6E79188E" w14:textId="77777777" w:rsidR="00547D6E" w:rsidRPr="00955AAB" w:rsidRDefault="00547D6E" w:rsidP="00547D6E">
      <w:pPr>
        <w:pStyle w:val="NormalBold"/>
      </w:pPr>
      <w:r w:rsidRPr="00955AAB">
        <w:rPr>
          <w:rStyle w:val="HideTWBExt"/>
          <w:b w:val="0"/>
        </w:rPr>
        <w:t>&lt;/RepeatBlock-By&gt;</w:t>
      </w:r>
    </w:p>
    <w:p w14:paraId="36B004B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9B27199" w14:textId="77777777" w:rsidR="00547D6E" w:rsidRPr="00955AAB" w:rsidRDefault="00547D6E" w:rsidP="00547D6E">
      <w:pPr>
        <w:pStyle w:val="NormalBold"/>
      </w:pPr>
      <w:r w:rsidRPr="00955AAB">
        <w:rPr>
          <w:rStyle w:val="HideTWBExt"/>
          <w:b w:val="0"/>
        </w:rPr>
        <w:t>&lt;Article&gt;</w:t>
      </w:r>
      <w:r w:rsidRPr="00955AAB">
        <w:t>Article 10 – paragraph 4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AE421D1" w14:textId="77777777" w:rsidTr="00273B59">
        <w:trPr>
          <w:trHeight w:hRule="exact" w:val="240"/>
          <w:jc w:val="center"/>
        </w:trPr>
        <w:tc>
          <w:tcPr>
            <w:tcW w:w="9752" w:type="dxa"/>
            <w:gridSpan w:val="2"/>
            <w:tcBorders>
              <w:top w:val="nil"/>
              <w:left w:val="nil"/>
              <w:bottom w:val="nil"/>
              <w:right w:val="nil"/>
            </w:tcBorders>
          </w:tcPr>
          <w:p w14:paraId="6DBCB121" w14:textId="77777777" w:rsidR="00547D6E" w:rsidRPr="00955AAB" w:rsidRDefault="00547D6E" w:rsidP="00273B59"/>
        </w:tc>
      </w:tr>
      <w:tr w:rsidR="00955AAB" w:rsidRPr="00955AAB" w14:paraId="50D239D5" w14:textId="77777777" w:rsidTr="00273B59">
        <w:trPr>
          <w:trHeight w:val="240"/>
          <w:jc w:val="center"/>
        </w:trPr>
        <w:tc>
          <w:tcPr>
            <w:tcW w:w="4876" w:type="dxa"/>
            <w:tcBorders>
              <w:top w:val="nil"/>
              <w:left w:val="nil"/>
              <w:bottom w:val="nil"/>
              <w:right w:val="nil"/>
            </w:tcBorders>
          </w:tcPr>
          <w:p w14:paraId="1CF23F3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4711228" w14:textId="77777777" w:rsidR="00547D6E" w:rsidRPr="00955AAB" w:rsidRDefault="00547D6E" w:rsidP="00273B59">
            <w:pPr>
              <w:pStyle w:val="AmColumnHeading"/>
            </w:pPr>
            <w:r w:rsidRPr="00955AAB">
              <w:t>Amendment</w:t>
            </w:r>
          </w:p>
        </w:tc>
      </w:tr>
      <w:tr w:rsidR="00955AAB" w:rsidRPr="00955AAB" w14:paraId="572AE1C2" w14:textId="77777777" w:rsidTr="00273B59">
        <w:trPr>
          <w:jc w:val="center"/>
        </w:trPr>
        <w:tc>
          <w:tcPr>
            <w:tcW w:w="4876" w:type="dxa"/>
            <w:tcBorders>
              <w:top w:val="nil"/>
              <w:left w:val="nil"/>
              <w:bottom w:val="nil"/>
              <w:right w:val="nil"/>
            </w:tcBorders>
          </w:tcPr>
          <w:p w14:paraId="2C018E27" w14:textId="77777777" w:rsidR="00547D6E" w:rsidRPr="00955AAB" w:rsidRDefault="00547D6E" w:rsidP="00273B59">
            <w:pPr>
              <w:pStyle w:val="Normal6a"/>
            </w:pPr>
          </w:p>
        </w:tc>
        <w:tc>
          <w:tcPr>
            <w:tcW w:w="4876" w:type="dxa"/>
            <w:tcBorders>
              <w:top w:val="nil"/>
              <w:left w:val="nil"/>
              <w:bottom w:val="nil"/>
              <w:right w:val="nil"/>
            </w:tcBorders>
          </w:tcPr>
          <w:p w14:paraId="52B7259D" w14:textId="77777777" w:rsidR="00547D6E" w:rsidRPr="00955AAB" w:rsidRDefault="00547D6E" w:rsidP="00273B59">
            <w:pPr>
              <w:pStyle w:val="Normal6a"/>
            </w:pPr>
            <w:r w:rsidRPr="00955AAB">
              <w:rPr>
                <w:b/>
                <w:i/>
              </w:rPr>
              <w:t>4a.</w:t>
            </w:r>
            <w:r w:rsidRPr="00955AAB">
              <w:tab/>
            </w:r>
            <w:r w:rsidRPr="00955AAB">
              <w:rPr>
                <w:b/>
                <w:i/>
              </w:rPr>
              <w:t xml:space="preserve">When assessing high impact strategic projects, the Commission shall </w:t>
            </w:r>
            <w:proofErr w:type="gramStart"/>
            <w:r w:rsidRPr="00955AAB">
              <w:rPr>
                <w:b/>
                <w:i/>
              </w:rPr>
              <w:t>take into account</w:t>
            </w:r>
            <w:proofErr w:type="gramEnd"/>
            <w:r w:rsidRPr="00955AAB">
              <w:rPr>
                <w:b/>
                <w:i/>
              </w:rPr>
              <w:t xml:space="preserve"> the extent to which the project successfully reduces the Union’s strategic dependencies, enhances European intellectual property, bolsters domestic production capacities and fosters innovation across the Union market.</w:t>
            </w:r>
          </w:p>
        </w:tc>
      </w:tr>
    </w:tbl>
    <w:p w14:paraId="2323B4A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2BD56692" w14:textId="77777777" w:rsidR="00547D6E" w:rsidRPr="00955AAB" w:rsidRDefault="00547D6E" w:rsidP="00547D6E">
      <w:r w:rsidRPr="00955AAB">
        <w:rPr>
          <w:rStyle w:val="HideTWBExt"/>
        </w:rPr>
        <w:t>&lt;/Amend&gt;</w:t>
      </w:r>
    </w:p>
    <w:p w14:paraId="05AFFBF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1629</w:t>
      </w:r>
      <w:r w:rsidRPr="00955AAB">
        <w:rPr>
          <w:rStyle w:val="HideTWBExt"/>
          <w:b w:val="0"/>
        </w:rPr>
        <w:t>&lt;/NumAm&gt;</w:t>
      </w:r>
    </w:p>
    <w:p w14:paraId="4B6118E7"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67053347" w14:textId="77777777" w:rsidR="00547D6E" w:rsidRPr="00955AAB" w:rsidRDefault="00547D6E" w:rsidP="00547D6E">
      <w:pPr>
        <w:pStyle w:val="NormalBold"/>
      </w:pPr>
      <w:r w:rsidRPr="00955AAB">
        <w:rPr>
          <w:rStyle w:val="HideTWBExt"/>
          <w:b w:val="0"/>
        </w:rPr>
        <w:t>&lt;/RepeatBlock-By&gt;</w:t>
      </w:r>
    </w:p>
    <w:p w14:paraId="4D8D111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7D4B70E" w14:textId="77777777" w:rsidR="00547D6E" w:rsidRPr="00955AAB" w:rsidRDefault="00547D6E" w:rsidP="00547D6E">
      <w:pPr>
        <w:pStyle w:val="NormalBold"/>
      </w:pPr>
      <w:r w:rsidRPr="00955AAB">
        <w:rPr>
          <w:rStyle w:val="HideTWBExt"/>
          <w:b w:val="0"/>
        </w:rPr>
        <w:t>&lt;Article&gt;</w:t>
      </w:r>
      <w:r w:rsidRPr="00955AAB">
        <w:t>Article 10 – paragraph 4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28EE46D" w14:textId="77777777" w:rsidTr="00273B59">
        <w:trPr>
          <w:trHeight w:hRule="exact" w:val="240"/>
          <w:jc w:val="center"/>
        </w:trPr>
        <w:tc>
          <w:tcPr>
            <w:tcW w:w="9752" w:type="dxa"/>
            <w:gridSpan w:val="2"/>
            <w:tcBorders>
              <w:top w:val="nil"/>
              <w:left w:val="nil"/>
              <w:bottom w:val="nil"/>
              <w:right w:val="nil"/>
            </w:tcBorders>
          </w:tcPr>
          <w:p w14:paraId="767F73EB" w14:textId="77777777" w:rsidR="00547D6E" w:rsidRPr="00955AAB" w:rsidRDefault="00547D6E" w:rsidP="00273B59"/>
        </w:tc>
      </w:tr>
      <w:tr w:rsidR="00955AAB" w:rsidRPr="00955AAB" w14:paraId="7E87897C" w14:textId="77777777" w:rsidTr="00273B59">
        <w:trPr>
          <w:trHeight w:val="240"/>
          <w:jc w:val="center"/>
        </w:trPr>
        <w:tc>
          <w:tcPr>
            <w:tcW w:w="4876" w:type="dxa"/>
            <w:tcBorders>
              <w:top w:val="nil"/>
              <w:left w:val="nil"/>
              <w:bottom w:val="nil"/>
              <w:right w:val="nil"/>
            </w:tcBorders>
          </w:tcPr>
          <w:p w14:paraId="0EDDEC5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2C15930" w14:textId="77777777" w:rsidR="00547D6E" w:rsidRPr="00955AAB" w:rsidRDefault="00547D6E" w:rsidP="00273B59">
            <w:pPr>
              <w:pStyle w:val="AmColumnHeading"/>
            </w:pPr>
            <w:r w:rsidRPr="00955AAB">
              <w:t>Amendment</w:t>
            </w:r>
          </w:p>
        </w:tc>
      </w:tr>
      <w:tr w:rsidR="00955AAB" w:rsidRPr="00955AAB" w14:paraId="44CC2E45" w14:textId="77777777" w:rsidTr="00273B59">
        <w:trPr>
          <w:jc w:val="center"/>
        </w:trPr>
        <w:tc>
          <w:tcPr>
            <w:tcW w:w="4876" w:type="dxa"/>
            <w:tcBorders>
              <w:top w:val="nil"/>
              <w:left w:val="nil"/>
              <w:bottom w:val="nil"/>
              <w:right w:val="nil"/>
            </w:tcBorders>
          </w:tcPr>
          <w:p w14:paraId="30B24E69" w14:textId="77777777" w:rsidR="00547D6E" w:rsidRPr="00955AAB" w:rsidRDefault="00547D6E" w:rsidP="00273B59">
            <w:pPr>
              <w:pStyle w:val="Normal6a"/>
            </w:pPr>
          </w:p>
        </w:tc>
        <w:tc>
          <w:tcPr>
            <w:tcW w:w="4876" w:type="dxa"/>
            <w:tcBorders>
              <w:top w:val="nil"/>
              <w:left w:val="nil"/>
              <w:bottom w:val="nil"/>
              <w:right w:val="nil"/>
            </w:tcBorders>
          </w:tcPr>
          <w:p w14:paraId="4376EF6E" w14:textId="77777777" w:rsidR="00547D6E" w:rsidRPr="00955AAB" w:rsidRDefault="00547D6E" w:rsidP="00273B59">
            <w:pPr>
              <w:pStyle w:val="Normal6a"/>
            </w:pPr>
            <w:r w:rsidRPr="00955AAB">
              <w:rPr>
                <w:b/>
                <w:i/>
              </w:rPr>
              <w:t>4a.</w:t>
            </w:r>
            <w:r w:rsidRPr="00955AAB">
              <w:tab/>
            </w:r>
            <w:r w:rsidRPr="00955AAB">
              <w:rPr>
                <w:b/>
                <w:i/>
              </w:rPr>
              <w:t>The Commission shall publish the decision referred to in paragraph 2 in the EU level public register to ensure transparency and facilitate consistent implementation across the Union.</w:t>
            </w:r>
          </w:p>
        </w:tc>
      </w:tr>
    </w:tbl>
    <w:p w14:paraId="6817E8B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84720D9"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5BC40E68" w14:textId="77777777" w:rsidR="00547D6E" w:rsidRPr="00955AAB" w:rsidRDefault="00547D6E" w:rsidP="00547D6E">
      <w:pPr>
        <w:pStyle w:val="AmJustText"/>
      </w:pPr>
      <w:r w:rsidRPr="00955AAB">
        <w:t>Amendment drafted by the BEUC (The European consumer organisation)</w:t>
      </w:r>
    </w:p>
    <w:p w14:paraId="0B698314" w14:textId="77777777" w:rsidR="00547D6E" w:rsidRPr="00955AAB" w:rsidRDefault="00547D6E" w:rsidP="00547D6E">
      <w:r w:rsidRPr="00955AAB">
        <w:rPr>
          <w:rStyle w:val="HideTWBExt"/>
        </w:rPr>
        <w:t>&lt;/Amend&gt;</w:t>
      </w:r>
    </w:p>
    <w:p w14:paraId="46FAC612" w14:textId="77777777" w:rsidR="00547D6E" w:rsidRPr="00955AAB" w:rsidRDefault="00547D6E" w:rsidP="00547D6E">
      <w:pPr>
        <w:pStyle w:val="AmNumberTabs"/>
      </w:pPr>
      <w:r w:rsidRPr="00955AAB">
        <w:rPr>
          <w:rStyle w:val="HideTWBExt"/>
          <w:b w:val="0"/>
        </w:rPr>
        <w:lastRenderedPageBreak/>
        <w:t>&lt;Amend&gt;</w:t>
      </w:r>
      <w:r w:rsidRPr="00955AAB">
        <w:t>Amendment</w:t>
      </w:r>
      <w:r w:rsidRPr="00955AAB">
        <w:tab/>
      </w:r>
      <w:r w:rsidRPr="00955AAB">
        <w:tab/>
      </w:r>
      <w:r w:rsidRPr="00955AAB">
        <w:rPr>
          <w:rStyle w:val="HideTWBExt"/>
          <w:b w:val="0"/>
        </w:rPr>
        <w:t>&lt;NumAm&gt;</w:t>
      </w:r>
      <w:r w:rsidRPr="00955AAB">
        <w:t>1630</w:t>
      </w:r>
      <w:r w:rsidRPr="00955AAB">
        <w:rPr>
          <w:rStyle w:val="HideTWBExt"/>
          <w:b w:val="0"/>
        </w:rPr>
        <w:t>&lt;/NumAm&gt;</w:t>
      </w:r>
    </w:p>
    <w:p w14:paraId="1D8D7210"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565D9B44"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601A562B" w14:textId="77777777" w:rsidR="00547D6E" w:rsidRPr="00955AAB" w:rsidRDefault="00547D6E" w:rsidP="00547D6E">
      <w:pPr>
        <w:pStyle w:val="NormalBold"/>
      </w:pPr>
      <w:r w:rsidRPr="00955AAB">
        <w:rPr>
          <w:rStyle w:val="HideTWBExt"/>
          <w:b w:val="0"/>
        </w:rPr>
        <w:t>&lt;/RepeatBlock-By&gt;</w:t>
      </w:r>
    </w:p>
    <w:p w14:paraId="6D68A0F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1F4DCEE" w14:textId="77777777" w:rsidR="00547D6E" w:rsidRPr="00955AAB" w:rsidRDefault="00547D6E" w:rsidP="00547D6E">
      <w:pPr>
        <w:pStyle w:val="NormalBold"/>
      </w:pPr>
      <w:r w:rsidRPr="00955AAB">
        <w:rPr>
          <w:rStyle w:val="HideTWBExt"/>
          <w:b w:val="0"/>
        </w:rPr>
        <w:t>&lt;Article&gt;</w:t>
      </w:r>
      <w:r w:rsidRPr="00955AAB">
        <w:t>Article 10 – paragraph 4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4787A94" w14:textId="77777777" w:rsidTr="00273B59">
        <w:trPr>
          <w:trHeight w:hRule="exact" w:val="240"/>
          <w:jc w:val="center"/>
        </w:trPr>
        <w:tc>
          <w:tcPr>
            <w:tcW w:w="9752" w:type="dxa"/>
            <w:gridSpan w:val="2"/>
            <w:tcBorders>
              <w:top w:val="nil"/>
              <w:left w:val="nil"/>
              <w:bottom w:val="nil"/>
              <w:right w:val="nil"/>
            </w:tcBorders>
          </w:tcPr>
          <w:p w14:paraId="09CC7A32" w14:textId="77777777" w:rsidR="00547D6E" w:rsidRPr="00955AAB" w:rsidRDefault="00547D6E" w:rsidP="00273B59"/>
        </w:tc>
      </w:tr>
      <w:tr w:rsidR="00955AAB" w:rsidRPr="00955AAB" w14:paraId="347A0545" w14:textId="77777777" w:rsidTr="00273B59">
        <w:trPr>
          <w:trHeight w:val="240"/>
          <w:jc w:val="center"/>
        </w:trPr>
        <w:tc>
          <w:tcPr>
            <w:tcW w:w="4876" w:type="dxa"/>
            <w:tcBorders>
              <w:top w:val="nil"/>
              <w:left w:val="nil"/>
              <w:bottom w:val="nil"/>
              <w:right w:val="nil"/>
            </w:tcBorders>
          </w:tcPr>
          <w:p w14:paraId="1D032BE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DB7EFDF" w14:textId="77777777" w:rsidR="00547D6E" w:rsidRPr="00955AAB" w:rsidRDefault="00547D6E" w:rsidP="00273B59">
            <w:pPr>
              <w:pStyle w:val="AmColumnHeading"/>
            </w:pPr>
            <w:r w:rsidRPr="00955AAB">
              <w:t>Amendment</w:t>
            </w:r>
          </w:p>
        </w:tc>
      </w:tr>
      <w:tr w:rsidR="00955AAB" w:rsidRPr="00955AAB" w14:paraId="6DF25092" w14:textId="77777777" w:rsidTr="00273B59">
        <w:trPr>
          <w:jc w:val="center"/>
        </w:trPr>
        <w:tc>
          <w:tcPr>
            <w:tcW w:w="4876" w:type="dxa"/>
            <w:tcBorders>
              <w:top w:val="nil"/>
              <w:left w:val="nil"/>
              <w:bottom w:val="nil"/>
              <w:right w:val="nil"/>
            </w:tcBorders>
          </w:tcPr>
          <w:p w14:paraId="4828F7F1" w14:textId="77777777" w:rsidR="00547D6E" w:rsidRPr="00955AAB" w:rsidRDefault="00547D6E" w:rsidP="00273B59">
            <w:pPr>
              <w:pStyle w:val="Normal6a"/>
            </w:pPr>
          </w:p>
        </w:tc>
        <w:tc>
          <w:tcPr>
            <w:tcW w:w="4876" w:type="dxa"/>
            <w:tcBorders>
              <w:top w:val="nil"/>
              <w:left w:val="nil"/>
              <w:bottom w:val="nil"/>
              <w:right w:val="nil"/>
            </w:tcBorders>
          </w:tcPr>
          <w:p w14:paraId="66BCA427" w14:textId="77777777" w:rsidR="00547D6E" w:rsidRPr="00955AAB" w:rsidRDefault="00547D6E" w:rsidP="00273B59">
            <w:pPr>
              <w:pStyle w:val="Normal6a"/>
            </w:pPr>
            <w:r w:rsidRPr="00955AAB">
              <w:rPr>
                <w:b/>
                <w:i/>
              </w:rPr>
              <w:t>4a.</w:t>
            </w:r>
            <w:r w:rsidRPr="00955AAB">
              <w:tab/>
            </w:r>
            <w:r w:rsidRPr="00955AAB">
              <w:rPr>
                <w:b/>
                <w:i/>
              </w:rPr>
              <w:t>The Commission shall publish the decision referred to in paragraph 2 in the EU-level public register to ensure transparency and facilitate consistent implementation across the Union.</w:t>
            </w:r>
          </w:p>
        </w:tc>
      </w:tr>
    </w:tbl>
    <w:p w14:paraId="0409DA2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903511B"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5F4B3619" w14:textId="77777777" w:rsidR="00547D6E" w:rsidRPr="00955AAB" w:rsidRDefault="00547D6E" w:rsidP="00547D6E">
      <w:pPr>
        <w:pStyle w:val="AmJustText"/>
      </w:pPr>
      <w:r w:rsidRPr="00955AAB">
        <w:t>Publishing assessment outcomes in a central EU register would enhance transparency, provide stakeholders with clear information on recognition decisions, and improve legal certainty across the Union.</w:t>
      </w:r>
    </w:p>
    <w:p w14:paraId="63674D3F" w14:textId="77777777" w:rsidR="00547D6E" w:rsidRPr="00955AAB" w:rsidRDefault="00547D6E" w:rsidP="00547D6E">
      <w:r w:rsidRPr="00955AAB">
        <w:rPr>
          <w:rStyle w:val="HideTWBExt"/>
        </w:rPr>
        <w:t>&lt;/Amend&gt;</w:t>
      </w:r>
    </w:p>
    <w:p w14:paraId="4438BEF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1631</w:t>
      </w:r>
      <w:r w:rsidRPr="00955AAB">
        <w:rPr>
          <w:rStyle w:val="HideTWBExt"/>
          <w:b w:val="0"/>
        </w:rPr>
        <w:t>&lt;/NumAm&gt;</w:t>
      </w:r>
    </w:p>
    <w:p w14:paraId="50024878"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02A2F56B" w14:textId="77777777" w:rsidR="00547D6E" w:rsidRPr="00955AAB" w:rsidRDefault="00547D6E" w:rsidP="00547D6E">
      <w:pPr>
        <w:pStyle w:val="NormalBold"/>
      </w:pPr>
      <w:r w:rsidRPr="00955AAB">
        <w:rPr>
          <w:rStyle w:val="HideTWBExt"/>
          <w:b w:val="0"/>
        </w:rPr>
        <w:t>&lt;/RepeatBlock-By&gt;</w:t>
      </w:r>
    </w:p>
    <w:p w14:paraId="40ADCAD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64B39BA" w14:textId="77777777" w:rsidR="00547D6E" w:rsidRPr="00955AAB" w:rsidRDefault="00547D6E" w:rsidP="00547D6E">
      <w:pPr>
        <w:pStyle w:val="NormalBold"/>
      </w:pPr>
      <w:r w:rsidRPr="00955AAB">
        <w:rPr>
          <w:rStyle w:val="HideTWBExt"/>
          <w:b w:val="0"/>
        </w:rPr>
        <w:t>&lt;Article&gt;</w:t>
      </w:r>
      <w:r w:rsidRPr="00955AAB">
        <w:t>Article 10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6F55322" w14:textId="77777777" w:rsidTr="00273B59">
        <w:trPr>
          <w:trHeight w:hRule="exact" w:val="240"/>
          <w:jc w:val="center"/>
        </w:trPr>
        <w:tc>
          <w:tcPr>
            <w:tcW w:w="9752" w:type="dxa"/>
            <w:gridSpan w:val="2"/>
            <w:tcBorders>
              <w:top w:val="nil"/>
              <w:left w:val="nil"/>
              <w:bottom w:val="nil"/>
              <w:right w:val="nil"/>
            </w:tcBorders>
          </w:tcPr>
          <w:p w14:paraId="6EF27813" w14:textId="77777777" w:rsidR="00547D6E" w:rsidRPr="00955AAB" w:rsidRDefault="00547D6E" w:rsidP="00273B59"/>
        </w:tc>
      </w:tr>
      <w:tr w:rsidR="00955AAB" w:rsidRPr="00955AAB" w14:paraId="5D9FA20F" w14:textId="77777777" w:rsidTr="00273B59">
        <w:trPr>
          <w:trHeight w:val="240"/>
          <w:jc w:val="center"/>
        </w:trPr>
        <w:tc>
          <w:tcPr>
            <w:tcW w:w="4876" w:type="dxa"/>
            <w:tcBorders>
              <w:top w:val="nil"/>
              <w:left w:val="nil"/>
              <w:bottom w:val="nil"/>
              <w:right w:val="nil"/>
            </w:tcBorders>
          </w:tcPr>
          <w:p w14:paraId="6C831E4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D2DB5AD" w14:textId="77777777" w:rsidR="00547D6E" w:rsidRPr="00955AAB" w:rsidRDefault="00547D6E" w:rsidP="00273B59">
            <w:pPr>
              <w:pStyle w:val="AmColumnHeading"/>
            </w:pPr>
            <w:r w:rsidRPr="00955AAB">
              <w:t>Amendment</w:t>
            </w:r>
          </w:p>
        </w:tc>
      </w:tr>
      <w:tr w:rsidR="00955AAB" w:rsidRPr="00955AAB" w14:paraId="5991134D" w14:textId="77777777" w:rsidTr="00273B59">
        <w:trPr>
          <w:jc w:val="center"/>
        </w:trPr>
        <w:tc>
          <w:tcPr>
            <w:tcW w:w="4876" w:type="dxa"/>
            <w:tcBorders>
              <w:top w:val="nil"/>
              <w:left w:val="nil"/>
              <w:bottom w:val="nil"/>
              <w:right w:val="nil"/>
            </w:tcBorders>
          </w:tcPr>
          <w:p w14:paraId="50190F29" w14:textId="77777777" w:rsidR="00547D6E" w:rsidRPr="00955AAB" w:rsidRDefault="00547D6E" w:rsidP="00273B59">
            <w:pPr>
              <w:pStyle w:val="Normal6a"/>
            </w:pPr>
          </w:p>
        </w:tc>
        <w:tc>
          <w:tcPr>
            <w:tcW w:w="4876" w:type="dxa"/>
            <w:tcBorders>
              <w:top w:val="nil"/>
              <w:left w:val="nil"/>
              <w:bottom w:val="nil"/>
              <w:right w:val="nil"/>
            </w:tcBorders>
          </w:tcPr>
          <w:p w14:paraId="6C677F71" w14:textId="77777777" w:rsidR="00547D6E" w:rsidRPr="00955AAB" w:rsidRDefault="00547D6E" w:rsidP="00273B59">
            <w:pPr>
              <w:pStyle w:val="Normal6a"/>
              <w:jc w:val="center"/>
            </w:pPr>
            <w:r w:rsidRPr="00955AAB">
              <w:rPr>
                <w:b/>
                <w:i/>
              </w:rPr>
              <w:t>Article 10a</w:t>
            </w:r>
            <w:r w:rsidRPr="00955AAB">
              <w:tab/>
            </w:r>
          </w:p>
        </w:tc>
      </w:tr>
      <w:tr w:rsidR="00955AAB" w:rsidRPr="00955AAB" w14:paraId="204B2B9A" w14:textId="77777777" w:rsidTr="00273B59">
        <w:trPr>
          <w:jc w:val="center"/>
        </w:trPr>
        <w:tc>
          <w:tcPr>
            <w:tcW w:w="4876" w:type="dxa"/>
            <w:tcBorders>
              <w:top w:val="nil"/>
              <w:left w:val="nil"/>
              <w:bottom w:val="nil"/>
              <w:right w:val="nil"/>
            </w:tcBorders>
          </w:tcPr>
          <w:p w14:paraId="2D9E578D" w14:textId="77777777" w:rsidR="00547D6E" w:rsidRPr="00955AAB" w:rsidRDefault="00547D6E" w:rsidP="00273B59">
            <w:pPr>
              <w:pStyle w:val="Normal6a"/>
            </w:pPr>
          </w:p>
        </w:tc>
        <w:tc>
          <w:tcPr>
            <w:tcW w:w="4876" w:type="dxa"/>
            <w:tcBorders>
              <w:top w:val="nil"/>
              <w:left w:val="nil"/>
              <w:bottom w:val="nil"/>
              <w:right w:val="nil"/>
            </w:tcBorders>
          </w:tcPr>
          <w:p w14:paraId="2E918940" w14:textId="77777777" w:rsidR="00547D6E" w:rsidRPr="00955AAB" w:rsidRDefault="00547D6E" w:rsidP="00273B59">
            <w:pPr>
              <w:pStyle w:val="Normal6a"/>
              <w:jc w:val="center"/>
            </w:pPr>
            <w:r w:rsidRPr="00955AAB">
              <w:rPr>
                <w:b/>
                <w:i/>
              </w:rPr>
              <w:t>No automatic public-interest presumption</w:t>
            </w:r>
          </w:p>
        </w:tc>
      </w:tr>
      <w:tr w:rsidR="00955AAB" w:rsidRPr="00955AAB" w14:paraId="152065BD" w14:textId="77777777" w:rsidTr="00273B59">
        <w:trPr>
          <w:jc w:val="center"/>
        </w:trPr>
        <w:tc>
          <w:tcPr>
            <w:tcW w:w="4876" w:type="dxa"/>
            <w:tcBorders>
              <w:top w:val="nil"/>
              <w:left w:val="nil"/>
              <w:bottom w:val="nil"/>
              <w:right w:val="nil"/>
            </w:tcBorders>
          </w:tcPr>
          <w:p w14:paraId="7ED47421" w14:textId="77777777" w:rsidR="00547D6E" w:rsidRPr="00955AAB" w:rsidRDefault="00547D6E" w:rsidP="00273B59">
            <w:pPr>
              <w:pStyle w:val="Normal6a"/>
            </w:pPr>
          </w:p>
        </w:tc>
        <w:tc>
          <w:tcPr>
            <w:tcW w:w="4876" w:type="dxa"/>
            <w:tcBorders>
              <w:top w:val="nil"/>
              <w:left w:val="nil"/>
              <w:bottom w:val="nil"/>
              <w:right w:val="nil"/>
            </w:tcBorders>
          </w:tcPr>
          <w:p w14:paraId="3778173E" w14:textId="77777777" w:rsidR="00547D6E" w:rsidRPr="00955AAB" w:rsidRDefault="00547D6E" w:rsidP="00273B59">
            <w:pPr>
              <w:pStyle w:val="Normal6a"/>
            </w:pPr>
            <w:r w:rsidRPr="00955AAB">
              <w:rPr>
                <w:b/>
                <w:i/>
              </w:rPr>
              <w:t xml:space="preserve">Health biotechnology projects shall not be deemed to be of public interest, overriding public interest or highest national significance solely by virtue of falling within the scope of this Regulation. Any such designation shall be made only </w:t>
            </w:r>
            <w:proofErr w:type="gramStart"/>
            <w:r w:rsidRPr="00955AAB">
              <w:rPr>
                <w:b/>
                <w:i/>
              </w:rPr>
              <w:t>on the basis of</w:t>
            </w:r>
            <w:proofErr w:type="gramEnd"/>
            <w:r w:rsidRPr="00955AAB">
              <w:rPr>
                <w:b/>
                <w:i/>
              </w:rPr>
              <w:t xml:space="preserve"> a case-by-case assessment under applicable Union and national law and shall not prejudge environmental, ethical, health, safety, spatial-planning or judicial assessments.</w:t>
            </w:r>
          </w:p>
        </w:tc>
      </w:tr>
    </w:tbl>
    <w:p w14:paraId="16EBD0B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FB1BF49" w14:textId="77777777" w:rsidR="00547D6E" w:rsidRPr="00955AAB" w:rsidRDefault="00547D6E" w:rsidP="00547D6E">
      <w:r w:rsidRPr="00955AAB">
        <w:rPr>
          <w:rStyle w:val="HideTWBExt"/>
        </w:rPr>
        <w:lastRenderedPageBreak/>
        <w:t>&lt;/Amend&gt;</w:t>
      </w:r>
    </w:p>
    <w:p w14:paraId="0B5FE4C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1632</w:t>
      </w:r>
      <w:r w:rsidRPr="00955AAB">
        <w:rPr>
          <w:rStyle w:val="HideTWBExt"/>
          <w:b w:val="0"/>
        </w:rPr>
        <w:t>&lt;/NumAm&gt;</w:t>
      </w:r>
    </w:p>
    <w:p w14:paraId="78D758D6"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787807B2" w14:textId="77777777" w:rsidR="00547D6E" w:rsidRPr="00955AAB" w:rsidRDefault="00547D6E" w:rsidP="00547D6E">
      <w:pPr>
        <w:pStyle w:val="NormalBold"/>
      </w:pPr>
      <w:r w:rsidRPr="00955AAB">
        <w:rPr>
          <w:rStyle w:val="HideTWBExt"/>
          <w:b w:val="0"/>
        </w:rPr>
        <w:t>&lt;/RepeatBlock-By&gt;</w:t>
      </w:r>
    </w:p>
    <w:p w14:paraId="2FCC1E8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4BC7D1B" w14:textId="77777777" w:rsidR="00547D6E" w:rsidRPr="00955AAB" w:rsidRDefault="00547D6E" w:rsidP="00547D6E">
      <w:pPr>
        <w:pStyle w:val="NormalBold"/>
      </w:pPr>
      <w:r w:rsidRPr="00955AAB">
        <w:rPr>
          <w:rStyle w:val="HideTWBExt"/>
          <w:b w:val="0"/>
        </w:rPr>
        <w:t>&lt;Article&gt;</w:t>
      </w:r>
      <w:r w:rsidRPr="00955AAB">
        <w:t>Article 11 – title</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84E484A" w14:textId="77777777" w:rsidTr="00273B59">
        <w:trPr>
          <w:trHeight w:hRule="exact" w:val="240"/>
          <w:jc w:val="center"/>
        </w:trPr>
        <w:tc>
          <w:tcPr>
            <w:tcW w:w="9752" w:type="dxa"/>
            <w:gridSpan w:val="2"/>
            <w:tcBorders>
              <w:top w:val="nil"/>
              <w:left w:val="nil"/>
              <w:bottom w:val="nil"/>
              <w:right w:val="nil"/>
            </w:tcBorders>
          </w:tcPr>
          <w:p w14:paraId="0E186102" w14:textId="77777777" w:rsidR="00547D6E" w:rsidRPr="00955AAB" w:rsidRDefault="00547D6E" w:rsidP="00273B59"/>
        </w:tc>
      </w:tr>
      <w:tr w:rsidR="00955AAB" w:rsidRPr="00955AAB" w14:paraId="797F6B9F" w14:textId="77777777" w:rsidTr="00273B59">
        <w:trPr>
          <w:trHeight w:val="240"/>
          <w:jc w:val="center"/>
        </w:trPr>
        <w:tc>
          <w:tcPr>
            <w:tcW w:w="4876" w:type="dxa"/>
            <w:tcBorders>
              <w:top w:val="nil"/>
              <w:left w:val="nil"/>
              <w:bottom w:val="nil"/>
              <w:right w:val="nil"/>
            </w:tcBorders>
          </w:tcPr>
          <w:p w14:paraId="4E38326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CF33685" w14:textId="77777777" w:rsidR="00547D6E" w:rsidRPr="00955AAB" w:rsidRDefault="00547D6E" w:rsidP="00273B59">
            <w:pPr>
              <w:pStyle w:val="AmColumnHeading"/>
            </w:pPr>
            <w:r w:rsidRPr="00955AAB">
              <w:t>Amendment</w:t>
            </w:r>
          </w:p>
        </w:tc>
      </w:tr>
      <w:tr w:rsidR="00955AAB" w:rsidRPr="00955AAB" w14:paraId="4137390E" w14:textId="77777777" w:rsidTr="00273B59">
        <w:trPr>
          <w:jc w:val="center"/>
        </w:trPr>
        <w:tc>
          <w:tcPr>
            <w:tcW w:w="4876" w:type="dxa"/>
            <w:tcBorders>
              <w:top w:val="nil"/>
              <w:left w:val="nil"/>
              <w:bottom w:val="nil"/>
              <w:right w:val="nil"/>
            </w:tcBorders>
          </w:tcPr>
          <w:p w14:paraId="2850B4C4" w14:textId="77777777" w:rsidR="00547D6E" w:rsidRPr="00955AAB" w:rsidRDefault="00547D6E" w:rsidP="00273B59">
            <w:pPr>
              <w:pStyle w:val="Normal6a"/>
            </w:pPr>
            <w:r w:rsidRPr="00955AAB">
              <w:t>Single points of contact</w:t>
            </w:r>
          </w:p>
        </w:tc>
        <w:tc>
          <w:tcPr>
            <w:tcW w:w="4876" w:type="dxa"/>
            <w:tcBorders>
              <w:top w:val="nil"/>
              <w:left w:val="nil"/>
              <w:bottom w:val="nil"/>
              <w:right w:val="nil"/>
            </w:tcBorders>
          </w:tcPr>
          <w:p w14:paraId="3B337C60" w14:textId="77777777" w:rsidR="00547D6E" w:rsidRPr="00955AAB" w:rsidRDefault="00547D6E" w:rsidP="00273B59">
            <w:pPr>
              <w:pStyle w:val="Normal6a"/>
            </w:pPr>
            <w:r w:rsidRPr="00955AAB">
              <w:t>Single points of contact</w:t>
            </w:r>
            <w:r w:rsidRPr="00955AAB">
              <w:rPr>
                <w:b/>
                <w:i/>
              </w:rPr>
              <w:t> for health biotechnology</w:t>
            </w:r>
          </w:p>
        </w:tc>
      </w:tr>
    </w:tbl>
    <w:p w14:paraId="7E94A12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6F84C69" w14:textId="77777777" w:rsidR="00547D6E" w:rsidRPr="00955AAB" w:rsidRDefault="00547D6E" w:rsidP="00547D6E">
      <w:r w:rsidRPr="00955AAB">
        <w:rPr>
          <w:rStyle w:val="HideTWBExt"/>
        </w:rPr>
        <w:t>&lt;/Amend&gt;</w:t>
      </w:r>
    </w:p>
    <w:p w14:paraId="04276A2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1633</w:t>
      </w:r>
      <w:r w:rsidRPr="00955AAB">
        <w:rPr>
          <w:rStyle w:val="HideTWBExt"/>
          <w:b w:val="0"/>
        </w:rPr>
        <w:t>&lt;/NumAm&gt;</w:t>
      </w:r>
    </w:p>
    <w:p w14:paraId="771EF09D"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7901B091" w14:textId="77777777" w:rsidR="00547D6E" w:rsidRPr="00955AAB" w:rsidRDefault="00547D6E" w:rsidP="00547D6E">
      <w:pPr>
        <w:pStyle w:val="NormalBold"/>
      </w:pPr>
      <w:r w:rsidRPr="00955AAB">
        <w:rPr>
          <w:rStyle w:val="HideTWBExt"/>
          <w:b w:val="0"/>
        </w:rPr>
        <w:t>&lt;/RepeatBlock-By&gt;</w:t>
      </w:r>
    </w:p>
    <w:p w14:paraId="50DF9C7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D836451" w14:textId="77777777" w:rsidR="00547D6E" w:rsidRPr="00955AAB" w:rsidRDefault="00547D6E" w:rsidP="00547D6E">
      <w:pPr>
        <w:pStyle w:val="NormalBold"/>
      </w:pPr>
      <w:r w:rsidRPr="00955AAB">
        <w:rPr>
          <w:rStyle w:val="HideTWBExt"/>
          <w:b w:val="0"/>
        </w:rPr>
        <w:t>&lt;Article&gt;</w:t>
      </w:r>
      <w:r w:rsidRPr="00955AAB">
        <w:t>Article 11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0889CF5" w14:textId="77777777" w:rsidTr="00273B59">
        <w:trPr>
          <w:trHeight w:hRule="exact" w:val="240"/>
          <w:jc w:val="center"/>
        </w:trPr>
        <w:tc>
          <w:tcPr>
            <w:tcW w:w="9752" w:type="dxa"/>
            <w:gridSpan w:val="2"/>
            <w:tcBorders>
              <w:top w:val="nil"/>
              <w:left w:val="nil"/>
              <w:bottom w:val="nil"/>
              <w:right w:val="nil"/>
            </w:tcBorders>
          </w:tcPr>
          <w:p w14:paraId="24AC4966" w14:textId="77777777" w:rsidR="00547D6E" w:rsidRPr="00955AAB" w:rsidRDefault="00547D6E" w:rsidP="00273B59"/>
        </w:tc>
      </w:tr>
      <w:tr w:rsidR="00955AAB" w:rsidRPr="00955AAB" w14:paraId="583CB8F8" w14:textId="77777777" w:rsidTr="00273B59">
        <w:trPr>
          <w:trHeight w:val="240"/>
          <w:jc w:val="center"/>
        </w:trPr>
        <w:tc>
          <w:tcPr>
            <w:tcW w:w="4876" w:type="dxa"/>
            <w:tcBorders>
              <w:top w:val="nil"/>
              <w:left w:val="nil"/>
              <w:bottom w:val="nil"/>
              <w:right w:val="nil"/>
            </w:tcBorders>
          </w:tcPr>
          <w:p w14:paraId="13FA20B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DC70CA3" w14:textId="77777777" w:rsidR="00547D6E" w:rsidRPr="00955AAB" w:rsidRDefault="00547D6E" w:rsidP="00273B59">
            <w:pPr>
              <w:pStyle w:val="AmColumnHeading"/>
            </w:pPr>
            <w:r w:rsidRPr="00955AAB">
              <w:t>Amendment</w:t>
            </w:r>
          </w:p>
        </w:tc>
      </w:tr>
      <w:tr w:rsidR="00955AAB" w:rsidRPr="00955AAB" w14:paraId="371E3321" w14:textId="77777777" w:rsidTr="00273B59">
        <w:trPr>
          <w:jc w:val="center"/>
        </w:trPr>
        <w:tc>
          <w:tcPr>
            <w:tcW w:w="4876" w:type="dxa"/>
            <w:tcBorders>
              <w:top w:val="nil"/>
              <w:left w:val="nil"/>
              <w:bottom w:val="nil"/>
              <w:right w:val="nil"/>
            </w:tcBorders>
          </w:tcPr>
          <w:p w14:paraId="2C90EBF8" w14:textId="77777777" w:rsidR="00547D6E" w:rsidRPr="00955AAB" w:rsidRDefault="00547D6E" w:rsidP="00273B59">
            <w:pPr>
              <w:pStyle w:val="Normal6a"/>
            </w:pPr>
            <w:r w:rsidRPr="00955AAB">
              <w:t>1.</w:t>
            </w:r>
            <w:r w:rsidRPr="00955AAB">
              <w:tab/>
              <w:t>Each Member State shall designate one or more authorities as single points of contact at the relevant administrative level to facilitate and coordinate the permit-granting process for health biotechnology strategic projects and high impact health biotechnology strategic projects and shall provide information on the general administrative support and the technical and financial support set out in this [Section] through a dedicated webpage.</w:t>
            </w:r>
          </w:p>
        </w:tc>
        <w:tc>
          <w:tcPr>
            <w:tcW w:w="4876" w:type="dxa"/>
            <w:tcBorders>
              <w:top w:val="nil"/>
              <w:left w:val="nil"/>
              <w:bottom w:val="nil"/>
              <w:right w:val="nil"/>
            </w:tcBorders>
          </w:tcPr>
          <w:p w14:paraId="4EB955D2" w14:textId="77777777" w:rsidR="00547D6E" w:rsidRPr="00955AAB" w:rsidRDefault="00547D6E" w:rsidP="00273B59">
            <w:pPr>
              <w:pStyle w:val="Normal6a"/>
            </w:pPr>
            <w:r w:rsidRPr="00955AAB">
              <w:t>1.</w:t>
            </w:r>
            <w:r w:rsidRPr="00955AAB">
              <w:tab/>
              <w:t xml:space="preserve">Each Member State shall designate one or more authorities as single points of contact at the relevant administrative level to facilitate and coordinate the permit-granting process for health biotechnology strategic projects and high impact health biotechnology strategic projects and shall provide information on the general administrative support and the technical and financial support set out in this [Section] through a dedicated webpage. </w:t>
            </w:r>
            <w:r w:rsidRPr="00955AAB">
              <w:rPr>
                <w:b/>
                <w:i/>
              </w:rPr>
              <w:t>The single point of contact shall ensure effective and coherent coordination between all authorities and agencies involved in the procedures related to the recognised project, including authorities operating at different administrative levels, in accordance with national administrative arrangements.</w:t>
            </w:r>
          </w:p>
        </w:tc>
      </w:tr>
    </w:tbl>
    <w:p w14:paraId="1C9C4AA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2E90EC9" w14:textId="77777777" w:rsidR="00547D6E" w:rsidRPr="00955AAB" w:rsidRDefault="00547D6E" w:rsidP="00547D6E">
      <w:r w:rsidRPr="00955AAB">
        <w:rPr>
          <w:rStyle w:val="HideTWBExt"/>
        </w:rPr>
        <w:t>&lt;/Amend&gt;</w:t>
      </w:r>
    </w:p>
    <w:p w14:paraId="2EB06BCA" w14:textId="77777777" w:rsidR="00547D6E" w:rsidRPr="00955AAB" w:rsidRDefault="00547D6E" w:rsidP="00547D6E">
      <w:pPr>
        <w:pStyle w:val="AmNumberTabs"/>
      </w:pPr>
      <w:r w:rsidRPr="00955AAB">
        <w:rPr>
          <w:rStyle w:val="HideTWBExt"/>
          <w:b w:val="0"/>
        </w:rPr>
        <w:lastRenderedPageBreak/>
        <w:t>&lt;Amend&gt;</w:t>
      </w:r>
      <w:r w:rsidRPr="00955AAB">
        <w:t>Amendment</w:t>
      </w:r>
      <w:r w:rsidRPr="00955AAB">
        <w:tab/>
      </w:r>
      <w:r w:rsidRPr="00955AAB">
        <w:tab/>
      </w:r>
      <w:r w:rsidRPr="00955AAB">
        <w:rPr>
          <w:rStyle w:val="HideTWBExt"/>
          <w:b w:val="0"/>
        </w:rPr>
        <w:t>&lt;NumAm&gt;</w:t>
      </w:r>
      <w:r w:rsidRPr="00955AAB">
        <w:t>1634</w:t>
      </w:r>
      <w:r w:rsidRPr="00955AAB">
        <w:rPr>
          <w:rStyle w:val="HideTWBExt"/>
          <w:b w:val="0"/>
        </w:rPr>
        <w:t>&lt;/NumAm&gt;</w:t>
      </w:r>
    </w:p>
    <w:p w14:paraId="4123F59B"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1B921141" w14:textId="77777777" w:rsidR="00547D6E" w:rsidRPr="00955AAB" w:rsidRDefault="00547D6E" w:rsidP="00547D6E">
      <w:pPr>
        <w:pStyle w:val="NormalBold"/>
      </w:pPr>
      <w:r w:rsidRPr="00955AAB">
        <w:rPr>
          <w:rStyle w:val="HideTWBExt"/>
          <w:b w:val="0"/>
        </w:rPr>
        <w:t>&lt;/RepeatBlock-By&gt;</w:t>
      </w:r>
    </w:p>
    <w:p w14:paraId="4DACAB33"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430B364" w14:textId="77777777" w:rsidR="00547D6E" w:rsidRPr="00955AAB" w:rsidRDefault="00547D6E" w:rsidP="00547D6E">
      <w:pPr>
        <w:pStyle w:val="NormalBold"/>
      </w:pPr>
      <w:r w:rsidRPr="00955AAB">
        <w:rPr>
          <w:rStyle w:val="HideTWBExt"/>
          <w:b w:val="0"/>
        </w:rPr>
        <w:t>&lt;Article&gt;</w:t>
      </w:r>
      <w:r w:rsidRPr="00955AAB">
        <w:t>Article 11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82E1D88" w14:textId="77777777" w:rsidTr="00273B59">
        <w:trPr>
          <w:trHeight w:hRule="exact" w:val="240"/>
          <w:jc w:val="center"/>
        </w:trPr>
        <w:tc>
          <w:tcPr>
            <w:tcW w:w="9752" w:type="dxa"/>
            <w:gridSpan w:val="2"/>
            <w:tcBorders>
              <w:top w:val="nil"/>
              <w:left w:val="nil"/>
              <w:bottom w:val="nil"/>
              <w:right w:val="nil"/>
            </w:tcBorders>
          </w:tcPr>
          <w:p w14:paraId="0B5F0ACD" w14:textId="77777777" w:rsidR="00547D6E" w:rsidRPr="00955AAB" w:rsidRDefault="00547D6E" w:rsidP="00273B59"/>
        </w:tc>
      </w:tr>
      <w:tr w:rsidR="00955AAB" w:rsidRPr="00955AAB" w14:paraId="1B438399" w14:textId="77777777" w:rsidTr="00273B59">
        <w:trPr>
          <w:trHeight w:val="240"/>
          <w:jc w:val="center"/>
        </w:trPr>
        <w:tc>
          <w:tcPr>
            <w:tcW w:w="4876" w:type="dxa"/>
            <w:tcBorders>
              <w:top w:val="nil"/>
              <w:left w:val="nil"/>
              <w:bottom w:val="nil"/>
              <w:right w:val="nil"/>
            </w:tcBorders>
          </w:tcPr>
          <w:p w14:paraId="7C2FDA0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2CCF0ED" w14:textId="77777777" w:rsidR="00547D6E" w:rsidRPr="00955AAB" w:rsidRDefault="00547D6E" w:rsidP="00273B59">
            <w:pPr>
              <w:pStyle w:val="AmColumnHeading"/>
            </w:pPr>
            <w:r w:rsidRPr="00955AAB">
              <w:t>Amendment</w:t>
            </w:r>
          </w:p>
        </w:tc>
      </w:tr>
      <w:tr w:rsidR="00955AAB" w:rsidRPr="00955AAB" w14:paraId="1B0F454F" w14:textId="77777777" w:rsidTr="00273B59">
        <w:trPr>
          <w:jc w:val="center"/>
        </w:trPr>
        <w:tc>
          <w:tcPr>
            <w:tcW w:w="4876" w:type="dxa"/>
            <w:tcBorders>
              <w:top w:val="nil"/>
              <w:left w:val="nil"/>
              <w:bottom w:val="nil"/>
              <w:right w:val="nil"/>
            </w:tcBorders>
          </w:tcPr>
          <w:p w14:paraId="081C53B6" w14:textId="77777777" w:rsidR="00547D6E" w:rsidRPr="00955AAB" w:rsidRDefault="00547D6E" w:rsidP="00273B59">
            <w:pPr>
              <w:pStyle w:val="Normal6a"/>
            </w:pPr>
            <w:r w:rsidRPr="00955AAB">
              <w:t>1.</w:t>
            </w:r>
            <w:r w:rsidRPr="00955AAB">
              <w:tab/>
              <w:t>Each Member State shall designate one or more authorities as single points of contact at the relevant administrative level to facilitate and coordinate the permit-granting process for health biotechnology strategic projects and high impact health biotechnology strategic projects and shall provide information on the general administrative support and the technical and financial support set out in this [Section] through a dedicated webpage.</w:t>
            </w:r>
          </w:p>
        </w:tc>
        <w:tc>
          <w:tcPr>
            <w:tcW w:w="4876" w:type="dxa"/>
            <w:tcBorders>
              <w:top w:val="nil"/>
              <w:left w:val="nil"/>
              <w:bottom w:val="nil"/>
              <w:right w:val="nil"/>
            </w:tcBorders>
          </w:tcPr>
          <w:p w14:paraId="41C41966" w14:textId="77777777" w:rsidR="00547D6E" w:rsidRPr="00955AAB" w:rsidRDefault="00547D6E" w:rsidP="00273B59">
            <w:pPr>
              <w:pStyle w:val="Normal6a"/>
            </w:pPr>
            <w:r w:rsidRPr="00955AAB">
              <w:t>1.</w:t>
            </w:r>
            <w:r w:rsidRPr="00955AAB">
              <w:tab/>
              <w:t>Each Member State shall designate one or more authorities as single points of contact at the relevant administrative level to facilitate and coordinate the permit-granting process for health biotechnology strategic projects and high impact health biotechnology strategic projects and shall provide information on the general administrative support and the technical and financial support set out in this [Section]</w:t>
            </w:r>
            <w:r w:rsidRPr="00955AAB">
              <w:rPr>
                <w:b/>
                <w:bCs/>
                <w:i/>
                <w:iCs/>
              </w:rPr>
              <w:t>, including support for intellectual property and patents,</w:t>
            </w:r>
            <w:r w:rsidRPr="00955AAB">
              <w:t xml:space="preserve"> through a dedicated webpage.</w:t>
            </w:r>
          </w:p>
        </w:tc>
      </w:tr>
    </w:tbl>
    <w:p w14:paraId="33E2A6B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19228B1B" w14:textId="77777777" w:rsidR="00547D6E" w:rsidRPr="00955AAB" w:rsidRDefault="00547D6E" w:rsidP="00547D6E">
      <w:r w:rsidRPr="00955AAB">
        <w:rPr>
          <w:rStyle w:val="HideTWBExt"/>
        </w:rPr>
        <w:t>&lt;/Amend&gt;</w:t>
      </w:r>
    </w:p>
    <w:p w14:paraId="36F52D4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1635</w:t>
      </w:r>
      <w:r w:rsidRPr="00955AAB">
        <w:rPr>
          <w:rStyle w:val="HideTWBExt"/>
          <w:b w:val="0"/>
        </w:rPr>
        <w:t>&lt;/NumAm&gt;</w:t>
      </w:r>
    </w:p>
    <w:p w14:paraId="76D772B5"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42588024" w14:textId="77777777" w:rsidR="00547D6E" w:rsidRPr="00955AAB" w:rsidRDefault="00547D6E" w:rsidP="00547D6E">
      <w:pPr>
        <w:pStyle w:val="NormalBold"/>
      </w:pPr>
      <w:r w:rsidRPr="00955AAB">
        <w:rPr>
          <w:rStyle w:val="HideTWBExt"/>
          <w:b w:val="0"/>
        </w:rPr>
        <w:t>&lt;/RepeatBlock-By&gt;</w:t>
      </w:r>
    </w:p>
    <w:p w14:paraId="5838BE9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3F58F90" w14:textId="77777777" w:rsidR="00547D6E" w:rsidRPr="00955AAB" w:rsidRDefault="00547D6E" w:rsidP="00547D6E">
      <w:pPr>
        <w:pStyle w:val="NormalBold"/>
      </w:pPr>
      <w:r w:rsidRPr="00955AAB">
        <w:rPr>
          <w:rStyle w:val="HideTWBExt"/>
          <w:b w:val="0"/>
        </w:rPr>
        <w:t>&lt;Article&gt;</w:t>
      </w:r>
      <w:r w:rsidRPr="00955AAB">
        <w:t>Article 11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6F04D61" w14:textId="77777777" w:rsidTr="00273B59">
        <w:trPr>
          <w:trHeight w:hRule="exact" w:val="240"/>
          <w:jc w:val="center"/>
        </w:trPr>
        <w:tc>
          <w:tcPr>
            <w:tcW w:w="9752" w:type="dxa"/>
            <w:gridSpan w:val="2"/>
            <w:tcBorders>
              <w:top w:val="nil"/>
              <w:left w:val="nil"/>
              <w:bottom w:val="nil"/>
              <w:right w:val="nil"/>
            </w:tcBorders>
          </w:tcPr>
          <w:p w14:paraId="4E914AD3" w14:textId="77777777" w:rsidR="00547D6E" w:rsidRPr="00955AAB" w:rsidRDefault="00547D6E" w:rsidP="00273B59"/>
        </w:tc>
      </w:tr>
      <w:tr w:rsidR="00955AAB" w:rsidRPr="00955AAB" w14:paraId="6C409C93" w14:textId="77777777" w:rsidTr="00273B59">
        <w:trPr>
          <w:trHeight w:val="240"/>
          <w:jc w:val="center"/>
        </w:trPr>
        <w:tc>
          <w:tcPr>
            <w:tcW w:w="4876" w:type="dxa"/>
            <w:tcBorders>
              <w:top w:val="nil"/>
              <w:left w:val="nil"/>
              <w:bottom w:val="nil"/>
              <w:right w:val="nil"/>
            </w:tcBorders>
          </w:tcPr>
          <w:p w14:paraId="3BD55C1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33A3CF1" w14:textId="77777777" w:rsidR="00547D6E" w:rsidRPr="00955AAB" w:rsidRDefault="00547D6E" w:rsidP="00273B59">
            <w:pPr>
              <w:pStyle w:val="AmColumnHeading"/>
            </w:pPr>
            <w:r w:rsidRPr="00955AAB">
              <w:t>Amendment</w:t>
            </w:r>
          </w:p>
        </w:tc>
      </w:tr>
      <w:tr w:rsidR="00955AAB" w:rsidRPr="00955AAB" w14:paraId="1E8E3BB1" w14:textId="77777777" w:rsidTr="00273B59">
        <w:trPr>
          <w:jc w:val="center"/>
        </w:trPr>
        <w:tc>
          <w:tcPr>
            <w:tcW w:w="4876" w:type="dxa"/>
            <w:tcBorders>
              <w:top w:val="nil"/>
              <w:left w:val="nil"/>
              <w:bottom w:val="nil"/>
              <w:right w:val="nil"/>
            </w:tcBorders>
          </w:tcPr>
          <w:p w14:paraId="05C3A7FF" w14:textId="77777777" w:rsidR="00547D6E" w:rsidRPr="00955AAB" w:rsidRDefault="00547D6E" w:rsidP="00273B59">
            <w:pPr>
              <w:pStyle w:val="Normal6a"/>
            </w:pPr>
            <w:r w:rsidRPr="00955AAB">
              <w:t>1.</w:t>
            </w:r>
            <w:r w:rsidRPr="00955AAB">
              <w:tab/>
              <w:t xml:space="preserve">Each Member State shall designate one or more authorities as single points of contact at the relevant administrative level to facilitate and coordinate the permit-granting process for health biotechnology </w:t>
            </w:r>
            <w:r w:rsidRPr="00955AAB">
              <w:rPr>
                <w:b/>
                <w:i/>
              </w:rPr>
              <w:t>strategic</w:t>
            </w:r>
            <w:r w:rsidRPr="00955AAB">
              <w:t xml:space="preserve"> projects </w:t>
            </w:r>
            <w:r w:rsidRPr="00955AAB">
              <w:rPr>
                <w:b/>
                <w:i/>
              </w:rPr>
              <w:t>and high impact health biotechnology strategic projects and</w:t>
            </w:r>
            <w:r w:rsidRPr="00955AAB">
              <w:t xml:space="preserve"> shall </w:t>
            </w:r>
            <w:r w:rsidRPr="00955AAB">
              <w:rPr>
                <w:b/>
                <w:i/>
              </w:rPr>
              <w:t>provide information on the general administrative support and the technical and financial support set out in this [Section] through a dedicated webpage</w:t>
            </w:r>
            <w:r w:rsidRPr="00955AAB">
              <w:t>.</w:t>
            </w:r>
          </w:p>
        </w:tc>
        <w:tc>
          <w:tcPr>
            <w:tcW w:w="4876" w:type="dxa"/>
            <w:tcBorders>
              <w:top w:val="nil"/>
              <w:left w:val="nil"/>
              <w:bottom w:val="nil"/>
              <w:right w:val="nil"/>
            </w:tcBorders>
          </w:tcPr>
          <w:p w14:paraId="3E109E1B" w14:textId="77777777" w:rsidR="00547D6E" w:rsidRPr="00955AAB" w:rsidRDefault="00547D6E" w:rsidP="00273B59">
            <w:pPr>
              <w:pStyle w:val="Normal6a"/>
            </w:pPr>
            <w:r w:rsidRPr="00955AAB">
              <w:t>1.</w:t>
            </w:r>
            <w:r w:rsidRPr="00955AAB">
              <w:tab/>
              <w:t xml:space="preserve">Each Member State shall designate one or more authorities as single points of contact at the relevant administrative level to facilitate and coordinate the permit-granting process </w:t>
            </w:r>
            <w:r w:rsidRPr="00955AAB">
              <w:rPr>
                <w:b/>
                <w:i/>
              </w:rPr>
              <w:t>and other administrative procedures</w:t>
            </w:r>
            <w:r w:rsidRPr="00955AAB">
              <w:t xml:space="preserve"> for health biotechnology projects </w:t>
            </w:r>
            <w:r w:rsidRPr="00955AAB">
              <w:rPr>
                <w:b/>
                <w:i/>
              </w:rPr>
              <w:t>falling within the scope of this Regulation. The single point of contact</w:t>
            </w:r>
            <w:r w:rsidRPr="00955AAB">
              <w:t xml:space="preserve"> shall </w:t>
            </w:r>
            <w:r w:rsidRPr="00955AAB">
              <w:rPr>
                <w:b/>
                <w:i/>
              </w:rPr>
              <w:t>be available to all project promoters, in particular SMEs, start-ups, scale-ups, non-commercial research organisations and university spin-offs</w:t>
            </w:r>
            <w:r w:rsidRPr="00955AAB">
              <w:t>.</w:t>
            </w:r>
          </w:p>
        </w:tc>
      </w:tr>
    </w:tbl>
    <w:p w14:paraId="5194AC86"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FAB657F" w14:textId="77777777" w:rsidR="00547D6E" w:rsidRPr="00955AAB" w:rsidRDefault="00547D6E" w:rsidP="00547D6E">
      <w:r w:rsidRPr="00955AAB">
        <w:rPr>
          <w:rStyle w:val="HideTWBExt"/>
        </w:rPr>
        <w:lastRenderedPageBreak/>
        <w:t>&lt;/Amend&gt;</w:t>
      </w:r>
    </w:p>
    <w:p w14:paraId="2C7B430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1636</w:t>
      </w:r>
      <w:r w:rsidRPr="00955AAB">
        <w:rPr>
          <w:rStyle w:val="HideTWBExt"/>
          <w:b w:val="0"/>
        </w:rPr>
        <w:t>&lt;/NumAm&gt;</w:t>
      </w:r>
    </w:p>
    <w:p w14:paraId="0FC86401"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w:t>
      </w:r>
      <w:r w:rsidRPr="00955AAB">
        <w:rPr>
          <w:rStyle w:val="HideTWBExt"/>
          <w:b w:val="0"/>
        </w:rPr>
        <w:t>&lt;/Members&gt;</w:t>
      </w:r>
    </w:p>
    <w:p w14:paraId="15B12DC4" w14:textId="77777777" w:rsidR="00547D6E" w:rsidRPr="00955AAB" w:rsidRDefault="00547D6E" w:rsidP="00547D6E">
      <w:pPr>
        <w:pStyle w:val="NormalBold"/>
      </w:pPr>
      <w:r w:rsidRPr="00955AAB">
        <w:rPr>
          <w:rStyle w:val="HideTWBExt"/>
          <w:b w:val="0"/>
        </w:rPr>
        <w:t>&lt;/RepeatBlock-By&gt;</w:t>
      </w:r>
    </w:p>
    <w:p w14:paraId="493582E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4EBDBCB" w14:textId="77777777" w:rsidR="00547D6E" w:rsidRPr="00955AAB" w:rsidRDefault="00547D6E" w:rsidP="00547D6E">
      <w:pPr>
        <w:pStyle w:val="NormalBold"/>
      </w:pPr>
      <w:r w:rsidRPr="00955AAB">
        <w:rPr>
          <w:rStyle w:val="HideTWBExt"/>
          <w:b w:val="0"/>
        </w:rPr>
        <w:t>&lt;Article&gt;</w:t>
      </w:r>
      <w:r w:rsidRPr="00955AAB">
        <w:t>Article 11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72B64DB" w14:textId="77777777" w:rsidTr="00273B59">
        <w:trPr>
          <w:trHeight w:hRule="exact" w:val="240"/>
          <w:jc w:val="center"/>
        </w:trPr>
        <w:tc>
          <w:tcPr>
            <w:tcW w:w="9752" w:type="dxa"/>
            <w:gridSpan w:val="2"/>
            <w:tcBorders>
              <w:top w:val="nil"/>
              <w:left w:val="nil"/>
              <w:bottom w:val="nil"/>
              <w:right w:val="nil"/>
            </w:tcBorders>
          </w:tcPr>
          <w:p w14:paraId="075BC89A" w14:textId="77777777" w:rsidR="00547D6E" w:rsidRPr="00955AAB" w:rsidRDefault="00547D6E" w:rsidP="00273B59"/>
        </w:tc>
      </w:tr>
      <w:tr w:rsidR="00955AAB" w:rsidRPr="00955AAB" w14:paraId="5E0E9C1E" w14:textId="77777777" w:rsidTr="00273B59">
        <w:trPr>
          <w:trHeight w:val="240"/>
          <w:jc w:val="center"/>
        </w:trPr>
        <w:tc>
          <w:tcPr>
            <w:tcW w:w="4876" w:type="dxa"/>
            <w:tcBorders>
              <w:top w:val="nil"/>
              <w:left w:val="nil"/>
              <w:bottom w:val="nil"/>
              <w:right w:val="nil"/>
            </w:tcBorders>
          </w:tcPr>
          <w:p w14:paraId="06C9062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8FD7216" w14:textId="77777777" w:rsidR="00547D6E" w:rsidRPr="00955AAB" w:rsidRDefault="00547D6E" w:rsidP="00273B59">
            <w:pPr>
              <w:pStyle w:val="AmColumnHeading"/>
            </w:pPr>
            <w:r w:rsidRPr="00955AAB">
              <w:t>Amendment</w:t>
            </w:r>
          </w:p>
        </w:tc>
      </w:tr>
      <w:tr w:rsidR="00955AAB" w:rsidRPr="00955AAB" w14:paraId="3246D417" w14:textId="77777777" w:rsidTr="00273B59">
        <w:trPr>
          <w:jc w:val="center"/>
        </w:trPr>
        <w:tc>
          <w:tcPr>
            <w:tcW w:w="4876" w:type="dxa"/>
            <w:tcBorders>
              <w:top w:val="nil"/>
              <w:left w:val="nil"/>
              <w:bottom w:val="nil"/>
              <w:right w:val="nil"/>
            </w:tcBorders>
          </w:tcPr>
          <w:p w14:paraId="71881AD7" w14:textId="77777777" w:rsidR="00547D6E" w:rsidRPr="00955AAB" w:rsidRDefault="00547D6E" w:rsidP="00273B59">
            <w:pPr>
              <w:pStyle w:val="Normal6a"/>
            </w:pPr>
            <w:r w:rsidRPr="00955AAB">
              <w:t>1.</w:t>
            </w:r>
            <w:r w:rsidRPr="00955AAB">
              <w:tab/>
              <w:t xml:space="preserve">Each Member State shall designate one </w:t>
            </w:r>
            <w:r w:rsidRPr="00955AAB">
              <w:rPr>
                <w:b/>
                <w:i/>
              </w:rPr>
              <w:t>or more authorities</w:t>
            </w:r>
            <w:r w:rsidRPr="00955AAB">
              <w:t xml:space="preserve"> as single </w:t>
            </w:r>
            <w:r w:rsidRPr="00955AAB">
              <w:rPr>
                <w:b/>
                <w:i/>
              </w:rPr>
              <w:t>points</w:t>
            </w:r>
            <w:r w:rsidRPr="00955AAB">
              <w:t xml:space="preserve"> of contact at the relevant administrative level to facilitate and coordinate the permit-granting process for health biotechnology strategic projects and high impact health biotechnology strategic projects and shall provide information on the general administrative support and the technical and financial support set out in this [Section] through a dedicated webpage.</w:t>
            </w:r>
          </w:p>
        </w:tc>
        <w:tc>
          <w:tcPr>
            <w:tcW w:w="4876" w:type="dxa"/>
            <w:tcBorders>
              <w:top w:val="nil"/>
              <w:left w:val="nil"/>
              <w:bottom w:val="nil"/>
              <w:right w:val="nil"/>
            </w:tcBorders>
          </w:tcPr>
          <w:p w14:paraId="0D7A922F" w14:textId="77777777" w:rsidR="00547D6E" w:rsidRPr="00955AAB" w:rsidRDefault="00547D6E" w:rsidP="00273B59">
            <w:pPr>
              <w:pStyle w:val="Normal6a"/>
            </w:pPr>
            <w:r w:rsidRPr="00955AAB">
              <w:t>1.</w:t>
            </w:r>
            <w:r w:rsidRPr="00955AAB">
              <w:tab/>
              <w:t xml:space="preserve">Each Member State shall designate one </w:t>
            </w:r>
            <w:r w:rsidRPr="00955AAB">
              <w:rPr>
                <w:b/>
                <w:i/>
              </w:rPr>
              <w:t>single authority</w:t>
            </w:r>
            <w:r w:rsidRPr="00955AAB">
              <w:t xml:space="preserve"> as single </w:t>
            </w:r>
            <w:r w:rsidRPr="00955AAB">
              <w:rPr>
                <w:b/>
                <w:i/>
              </w:rPr>
              <w:t>point</w:t>
            </w:r>
            <w:r w:rsidRPr="00955AAB">
              <w:t xml:space="preserve"> of contact at the relevant administrative level to facilitate and coordinate the permit-granting process for health biotechnology strategic projects and high impact health biotechnology strategic projects and shall provide information on the general administrative support and the technical and financial support set out in this [Section] through a dedicated webpage.</w:t>
            </w:r>
          </w:p>
        </w:tc>
      </w:tr>
    </w:tbl>
    <w:p w14:paraId="624346F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A06CFBE" w14:textId="77777777" w:rsidR="00547D6E" w:rsidRPr="00955AAB" w:rsidRDefault="00547D6E" w:rsidP="00547D6E">
      <w:r w:rsidRPr="00955AAB">
        <w:rPr>
          <w:rStyle w:val="HideTWBExt"/>
        </w:rPr>
        <w:t>&lt;/Amend&gt;</w:t>
      </w:r>
    </w:p>
    <w:p w14:paraId="2E61553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1637</w:t>
      </w:r>
      <w:r w:rsidRPr="00955AAB">
        <w:rPr>
          <w:rStyle w:val="HideTWBExt"/>
          <w:b w:val="0"/>
        </w:rPr>
        <w:t>&lt;/NumAm&gt;</w:t>
      </w:r>
    </w:p>
    <w:p w14:paraId="670F1F1B"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4A293FE0" w14:textId="77777777" w:rsidR="00547D6E" w:rsidRPr="00955AAB" w:rsidRDefault="00547D6E" w:rsidP="00547D6E">
      <w:pPr>
        <w:pStyle w:val="NormalBold"/>
      </w:pPr>
      <w:r w:rsidRPr="00955AAB">
        <w:rPr>
          <w:rStyle w:val="HideTWBExt"/>
          <w:b w:val="0"/>
        </w:rPr>
        <w:t>&lt;/RepeatBlock-By&gt;</w:t>
      </w:r>
    </w:p>
    <w:p w14:paraId="2B8451E3"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E463F52" w14:textId="77777777" w:rsidR="00547D6E" w:rsidRPr="00955AAB" w:rsidRDefault="00547D6E" w:rsidP="00547D6E">
      <w:pPr>
        <w:pStyle w:val="NormalBold"/>
      </w:pPr>
      <w:r w:rsidRPr="00955AAB">
        <w:rPr>
          <w:rStyle w:val="HideTWBExt"/>
          <w:b w:val="0"/>
        </w:rPr>
        <w:t>&lt;Article&gt;</w:t>
      </w:r>
      <w:r w:rsidRPr="00955AAB">
        <w:t>Article 11 – paragraph 3</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9CE149C" w14:textId="77777777" w:rsidTr="00273B59">
        <w:trPr>
          <w:trHeight w:hRule="exact" w:val="240"/>
          <w:jc w:val="center"/>
        </w:trPr>
        <w:tc>
          <w:tcPr>
            <w:tcW w:w="9752" w:type="dxa"/>
            <w:gridSpan w:val="2"/>
            <w:tcBorders>
              <w:top w:val="nil"/>
              <w:left w:val="nil"/>
              <w:bottom w:val="nil"/>
              <w:right w:val="nil"/>
            </w:tcBorders>
          </w:tcPr>
          <w:p w14:paraId="37F7D5B3" w14:textId="77777777" w:rsidR="00547D6E" w:rsidRPr="00955AAB" w:rsidRDefault="00547D6E" w:rsidP="00273B59"/>
        </w:tc>
      </w:tr>
      <w:tr w:rsidR="00955AAB" w:rsidRPr="00955AAB" w14:paraId="70D7232F" w14:textId="77777777" w:rsidTr="00273B59">
        <w:trPr>
          <w:trHeight w:val="240"/>
          <w:jc w:val="center"/>
        </w:trPr>
        <w:tc>
          <w:tcPr>
            <w:tcW w:w="4876" w:type="dxa"/>
            <w:tcBorders>
              <w:top w:val="nil"/>
              <w:left w:val="nil"/>
              <w:bottom w:val="nil"/>
              <w:right w:val="nil"/>
            </w:tcBorders>
          </w:tcPr>
          <w:p w14:paraId="31F983A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C3D9056" w14:textId="77777777" w:rsidR="00547D6E" w:rsidRPr="00955AAB" w:rsidRDefault="00547D6E" w:rsidP="00273B59">
            <w:pPr>
              <w:pStyle w:val="AmColumnHeading"/>
            </w:pPr>
            <w:r w:rsidRPr="00955AAB">
              <w:t>Amendment</w:t>
            </w:r>
          </w:p>
        </w:tc>
      </w:tr>
      <w:tr w:rsidR="00955AAB" w:rsidRPr="00955AAB" w14:paraId="1DDB30B3" w14:textId="77777777" w:rsidTr="00273B59">
        <w:trPr>
          <w:jc w:val="center"/>
        </w:trPr>
        <w:tc>
          <w:tcPr>
            <w:tcW w:w="4876" w:type="dxa"/>
            <w:tcBorders>
              <w:top w:val="nil"/>
              <w:left w:val="nil"/>
              <w:bottom w:val="nil"/>
              <w:right w:val="nil"/>
            </w:tcBorders>
          </w:tcPr>
          <w:p w14:paraId="086DAA27" w14:textId="77777777" w:rsidR="00547D6E" w:rsidRPr="00955AAB" w:rsidRDefault="00547D6E" w:rsidP="00273B59">
            <w:pPr>
              <w:pStyle w:val="Normal6a"/>
            </w:pPr>
            <w:r w:rsidRPr="00955AAB">
              <w:t>3.</w:t>
            </w:r>
            <w:r w:rsidRPr="00955AAB">
              <w:tab/>
              <w:t>The single point of contact shall be the sole point of contact for the project promoter during the permit-granting process and shall assist the project promoter in handling any administrative matter relevant to the permit-granting process.</w:t>
            </w:r>
          </w:p>
        </w:tc>
        <w:tc>
          <w:tcPr>
            <w:tcW w:w="4876" w:type="dxa"/>
            <w:tcBorders>
              <w:top w:val="nil"/>
              <w:left w:val="nil"/>
              <w:bottom w:val="nil"/>
              <w:right w:val="nil"/>
            </w:tcBorders>
          </w:tcPr>
          <w:p w14:paraId="7225592E" w14:textId="77777777" w:rsidR="00547D6E" w:rsidRPr="00955AAB" w:rsidRDefault="00547D6E" w:rsidP="00273B59">
            <w:pPr>
              <w:pStyle w:val="Normal6a"/>
            </w:pPr>
            <w:r w:rsidRPr="00955AAB">
              <w:t>3.</w:t>
            </w:r>
            <w:r w:rsidRPr="00955AAB">
              <w:tab/>
              <w:t xml:space="preserve">The single point of contact shall be the sole point of contact for the project promoter during the permit-granting process and shall assist the project promoter in handling any administrative matter relevant to the permit-granting process </w:t>
            </w:r>
            <w:r w:rsidRPr="00955AAB">
              <w:rPr>
                <w:b/>
                <w:i/>
              </w:rPr>
              <w:t>without prejudice to the competences of the authorities responsible for safety, ethics, environmental protection, biosecurity and data protection</w:t>
            </w:r>
            <w:r w:rsidRPr="00955AAB">
              <w:t>.</w:t>
            </w:r>
          </w:p>
        </w:tc>
      </w:tr>
    </w:tbl>
    <w:p w14:paraId="7CE8079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C77E70C" w14:textId="77777777" w:rsidR="00547D6E" w:rsidRPr="00955AAB" w:rsidRDefault="00547D6E" w:rsidP="00547D6E">
      <w:r w:rsidRPr="00955AAB">
        <w:rPr>
          <w:rStyle w:val="HideTWBExt"/>
        </w:rPr>
        <w:t>&lt;/Amend&gt;</w:t>
      </w:r>
    </w:p>
    <w:p w14:paraId="61D2F93B" w14:textId="77777777" w:rsidR="00547D6E" w:rsidRPr="00955AAB" w:rsidRDefault="00547D6E" w:rsidP="00547D6E">
      <w:pPr>
        <w:pStyle w:val="AmNumberTabs"/>
      </w:pPr>
      <w:r w:rsidRPr="00955AAB">
        <w:rPr>
          <w:rStyle w:val="HideTWBExt"/>
          <w:b w:val="0"/>
        </w:rPr>
        <w:lastRenderedPageBreak/>
        <w:t>&lt;Amend&gt;</w:t>
      </w:r>
      <w:r w:rsidRPr="00955AAB">
        <w:t>Amendment</w:t>
      </w:r>
      <w:r w:rsidRPr="00955AAB">
        <w:tab/>
      </w:r>
      <w:r w:rsidRPr="00955AAB">
        <w:tab/>
      </w:r>
      <w:r w:rsidRPr="00955AAB">
        <w:rPr>
          <w:rStyle w:val="HideTWBExt"/>
          <w:b w:val="0"/>
        </w:rPr>
        <w:t>&lt;NumAm&gt;</w:t>
      </w:r>
      <w:r w:rsidRPr="00955AAB">
        <w:t>1638</w:t>
      </w:r>
      <w:r w:rsidRPr="00955AAB">
        <w:rPr>
          <w:rStyle w:val="HideTWBExt"/>
          <w:b w:val="0"/>
        </w:rPr>
        <w:t>&lt;/NumAm&gt;</w:t>
      </w:r>
    </w:p>
    <w:p w14:paraId="75B02705"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01D5DBD0"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045E6ABF" w14:textId="77777777" w:rsidR="00547D6E" w:rsidRPr="00955AAB" w:rsidRDefault="00547D6E" w:rsidP="00547D6E">
      <w:pPr>
        <w:pStyle w:val="NormalBold"/>
      </w:pPr>
      <w:r w:rsidRPr="00955AAB">
        <w:rPr>
          <w:rStyle w:val="HideTWBExt"/>
          <w:b w:val="0"/>
        </w:rPr>
        <w:t>&lt;/RepeatBlock-By&gt;</w:t>
      </w:r>
    </w:p>
    <w:p w14:paraId="3531CD00"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2923887" w14:textId="77777777" w:rsidR="00547D6E" w:rsidRPr="00955AAB" w:rsidRDefault="00547D6E" w:rsidP="00547D6E">
      <w:pPr>
        <w:pStyle w:val="NormalBold"/>
      </w:pPr>
      <w:r w:rsidRPr="00955AAB">
        <w:rPr>
          <w:rStyle w:val="HideTWBExt"/>
          <w:b w:val="0"/>
        </w:rPr>
        <w:t>&lt;Article&gt;</w:t>
      </w:r>
      <w:r w:rsidRPr="00955AAB">
        <w:t>Article 11 – paragraph 4</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2F5B1C4" w14:textId="77777777" w:rsidTr="00273B59">
        <w:trPr>
          <w:trHeight w:hRule="exact" w:val="240"/>
          <w:jc w:val="center"/>
        </w:trPr>
        <w:tc>
          <w:tcPr>
            <w:tcW w:w="9752" w:type="dxa"/>
            <w:gridSpan w:val="2"/>
            <w:tcBorders>
              <w:top w:val="nil"/>
              <w:left w:val="nil"/>
              <w:bottom w:val="nil"/>
              <w:right w:val="nil"/>
            </w:tcBorders>
          </w:tcPr>
          <w:p w14:paraId="4E8F8532" w14:textId="77777777" w:rsidR="00547D6E" w:rsidRPr="00955AAB" w:rsidRDefault="00547D6E" w:rsidP="00273B59"/>
        </w:tc>
      </w:tr>
      <w:tr w:rsidR="00955AAB" w:rsidRPr="00955AAB" w14:paraId="5AB8D836" w14:textId="77777777" w:rsidTr="00273B59">
        <w:trPr>
          <w:trHeight w:val="240"/>
          <w:jc w:val="center"/>
        </w:trPr>
        <w:tc>
          <w:tcPr>
            <w:tcW w:w="4876" w:type="dxa"/>
            <w:tcBorders>
              <w:top w:val="nil"/>
              <w:left w:val="nil"/>
              <w:bottom w:val="nil"/>
              <w:right w:val="nil"/>
            </w:tcBorders>
          </w:tcPr>
          <w:p w14:paraId="56B1ADE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96960F0" w14:textId="77777777" w:rsidR="00547D6E" w:rsidRPr="00955AAB" w:rsidRDefault="00547D6E" w:rsidP="00273B59">
            <w:pPr>
              <w:pStyle w:val="AmColumnHeading"/>
            </w:pPr>
            <w:r w:rsidRPr="00955AAB">
              <w:t>Amendment</w:t>
            </w:r>
          </w:p>
        </w:tc>
      </w:tr>
      <w:tr w:rsidR="00955AAB" w:rsidRPr="00955AAB" w14:paraId="3C4FD691" w14:textId="77777777" w:rsidTr="00273B59">
        <w:trPr>
          <w:jc w:val="center"/>
        </w:trPr>
        <w:tc>
          <w:tcPr>
            <w:tcW w:w="4876" w:type="dxa"/>
            <w:tcBorders>
              <w:top w:val="nil"/>
              <w:left w:val="nil"/>
              <w:bottom w:val="nil"/>
              <w:right w:val="nil"/>
            </w:tcBorders>
          </w:tcPr>
          <w:p w14:paraId="004B87BB" w14:textId="77777777" w:rsidR="00547D6E" w:rsidRPr="00955AAB" w:rsidRDefault="00547D6E" w:rsidP="00273B59">
            <w:pPr>
              <w:pStyle w:val="Normal6a"/>
            </w:pPr>
            <w:r w:rsidRPr="00955AAB">
              <w:t>4.</w:t>
            </w:r>
            <w:r w:rsidRPr="00955AAB">
              <w:tab/>
              <w:t>It shall coordinate the exchange of documents and information between the project promoters and the competent authorities and shall notify the promoter of the outcome of the decision-making process related to permit-granting, in accordance with national administrative arrangements. The authorities involved in the permit-granting process and other authorities concerned shall specify and make available to the single point of contact concerned the requirements and the scope of information requested of a project promoter.</w:t>
            </w:r>
          </w:p>
        </w:tc>
        <w:tc>
          <w:tcPr>
            <w:tcW w:w="4876" w:type="dxa"/>
            <w:tcBorders>
              <w:top w:val="nil"/>
              <w:left w:val="nil"/>
              <w:bottom w:val="nil"/>
              <w:right w:val="nil"/>
            </w:tcBorders>
          </w:tcPr>
          <w:p w14:paraId="6CA2CAED" w14:textId="77777777" w:rsidR="00547D6E" w:rsidRPr="00955AAB" w:rsidRDefault="00547D6E" w:rsidP="00273B59">
            <w:pPr>
              <w:pStyle w:val="Normal6a"/>
            </w:pPr>
            <w:r w:rsidRPr="00955AAB">
              <w:t>4.</w:t>
            </w:r>
            <w:r w:rsidRPr="00955AAB">
              <w:tab/>
              <w:t xml:space="preserve">It shall coordinate the exchange of documents and information between the project promoters and the competent authorities and shall notify the promoter of the outcome of the decision-making process related to permit-granting, in accordance with national administrative arrangements. The authorities involved in the permit-granting process and other authorities concerned shall specify and make available to the single point of contact concerned the requirements and the scope of information requested of a project promoter. </w:t>
            </w:r>
            <w:r w:rsidRPr="00955AAB">
              <w:rPr>
                <w:b/>
                <w:i/>
              </w:rPr>
              <w:t>The single point of contact shall furthermore ensure that all relevant documents are made available upon request by the project promoter.</w:t>
            </w:r>
          </w:p>
        </w:tc>
      </w:tr>
    </w:tbl>
    <w:p w14:paraId="5DE7534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E722256" w14:textId="77777777" w:rsidR="00547D6E" w:rsidRPr="00955AAB" w:rsidRDefault="00547D6E" w:rsidP="00547D6E">
      <w:r w:rsidRPr="00955AAB">
        <w:rPr>
          <w:rStyle w:val="HideTWBExt"/>
        </w:rPr>
        <w:t>&lt;/Amend&gt;</w:t>
      </w:r>
    </w:p>
    <w:p w14:paraId="190A439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1639</w:t>
      </w:r>
      <w:r w:rsidRPr="00955AAB">
        <w:rPr>
          <w:rStyle w:val="HideTWBExt"/>
          <w:b w:val="0"/>
        </w:rPr>
        <w:t>&lt;/NumAm&gt;</w:t>
      </w:r>
    </w:p>
    <w:p w14:paraId="39D07EB4"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0E99A0BA" w14:textId="77777777" w:rsidR="00547D6E" w:rsidRPr="00955AAB" w:rsidRDefault="00547D6E" w:rsidP="00547D6E">
      <w:pPr>
        <w:pStyle w:val="NormalBold"/>
      </w:pPr>
      <w:r w:rsidRPr="00955AAB">
        <w:rPr>
          <w:rStyle w:val="HideTWBExt"/>
          <w:b w:val="0"/>
        </w:rPr>
        <w:t>&lt;/RepeatBlock-By&gt;</w:t>
      </w:r>
    </w:p>
    <w:p w14:paraId="36B7B12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014C844" w14:textId="77777777" w:rsidR="00547D6E" w:rsidRPr="00955AAB" w:rsidRDefault="00547D6E" w:rsidP="00547D6E">
      <w:pPr>
        <w:pStyle w:val="NormalBold"/>
      </w:pPr>
      <w:r w:rsidRPr="00955AAB">
        <w:rPr>
          <w:rStyle w:val="HideTWBExt"/>
          <w:b w:val="0"/>
        </w:rPr>
        <w:t>&lt;Article&gt;</w:t>
      </w:r>
      <w:r w:rsidRPr="00955AAB">
        <w:t>Article 11 – paragraph 4</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C1545C4" w14:textId="77777777" w:rsidTr="00273B59">
        <w:trPr>
          <w:trHeight w:hRule="exact" w:val="240"/>
          <w:jc w:val="center"/>
        </w:trPr>
        <w:tc>
          <w:tcPr>
            <w:tcW w:w="9752" w:type="dxa"/>
            <w:gridSpan w:val="2"/>
            <w:tcBorders>
              <w:top w:val="nil"/>
              <w:left w:val="nil"/>
              <w:bottom w:val="nil"/>
              <w:right w:val="nil"/>
            </w:tcBorders>
          </w:tcPr>
          <w:p w14:paraId="7853A607" w14:textId="77777777" w:rsidR="00547D6E" w:rsidRPr="00955AAB" w:rsidRDefault="00547D6E" w:rsidP="00273B59"/>
        </w:tc>
      </w:tr>
      <w:tr w:rsidR="00955AAB" w:rsidRPr="00955AAB" w14:paraId="43B8EA72" w14:textId="77777777" w:rsidTr="00273B59">
        <w:trPr>
          <w:trHeight w:val="240"/>
          <w:jc w:val="center"/>
        </w:trPr>
        <w:tc>
          <w:tcPr>
            <w:tcW w:w="4876" w:type="dxa"/>
            <w:tcBorders>
              <w:top w:val="nil"/>
              <w:left w:val="nil"/>
              <w:bottom w:val="nil"/>
              <w:right w:val="nil"/>
            </w:tcBorders>
          </w:tcPr>
          <w:p w14:paraId="1722475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917DE54" w14:textId="77777777" w:rsidR="00547D6E" w:rsidRPr="00955AAB" w:rsidRDefault="00547D6E" w:rsidP="00273B59">
            <w:pPr>
              <w:pStyle w:val="AmColumnHeading"/>
            </w:pPr>
            <w:r w:rsidRPr="00955AAB">
              <w:t>Amendment</w:t>
            </w:r>
          </w:p>
        </w:tc>
      </w:tr>
      <w:tr w:rsidR="00955AAB" w:rsidRPr="00955AAB" w14:paraId="66932C8E" w14:textId="77777777" w:rsidTr="00273B59">
        <w:trPr>
          <w:jc w:val="center"/>
        </w:trPr>
        <w:tc>
          <w:tcPr>
            <w:tcW w:w="4876" w:type="dxa"/>
            <w:tcBorders>
              <w:top w:val="nil"/>
              <w:left w:val="nil"/>
              <w:bottom w:val="nil"/>
              <w:right w:val="nil"/>
            </w:tcBorders>
          </w:tcPr>
          <w:p w14:paraId="2806FE84" w14:textId="77777777" w:rsidR="00547D6E" w:rsidRPr="00955AAB" w:rsidRDefault="00547D6E" w:rsidP="00273B59">
            <w:pPr>
              <w:pStyle w:val="Normal6a"/>
            </w:pPr>
            <w:r w:rsidRPr="00955AAB">
              <w:t>4.</w:t>
            </w:r>
            <w:r w:rsidRPr="00955AAB">
              <w:tab/>
              <w:t xml:space="preserve">It shall coordinate the exchange of documents and information between the project promoters and the competent authorities and shall notify the promoter of the outcome of the decision-making process related to permit-granting, in accordance with national administrative arrangements. The authorities involved in the permit-granting process and other authorities concerned shall specify and </w:t>
            </w:r>
            <w:r w:rsidRPr="00955AAB">
              <w:lastRenderedPageBreak/>
              <w:t>make available to the single point of contact concerned the requirements and the scope of information requested of a project promoter.</w:t>
            </w:r>
          </w:p>
        </w:tc>
        <w:tc>
          <w:tcPr>
            <w:tcW w:w="4876" w:type="dxa"/>
            <w:tcBorders>
              <w:top w:val="nil"/>
              <w:left w:val="nil"/>
              <w:bottom w:val="nil"/>
              <w:right w:val="nil"/>
            </w:tcBorders>
          </w:tcPr>
          <w:p w14:paraId="2F5EE565" w14:textId="77777777" w:rsidR="00547D6E" w:rsidRPr="00955AAB" w:rsidRDefault="00547D6E" w:rsidP="00273B59">
            <w:pPr>
              <w:pStyle w:val="Normal6a"/>
            </w:pPr>
            <w:r w:rsidRPr="00955AAB">
              <w:lastRenderedPageBreak/>
              <w:t>4.</w:t>
            </w:r>
            <w:r w:rsidRPr="00955AAB">
              <w:tab/>
              <w:t xml:space="preserve">It shall coordinate the exchange of documents and information between the project promoters and the competent authorities </w:t>
            </w:r>
            <w:r w:rsidRPr="00955AAB">
              <w:rPr>
                <w:b/>
                <w:bCs/>
                <w:i/>
                <w:iCs/>
              </w:rPr>
              <w:t>in an interoperable format</w:t>
            </w:r>
            <w:r w:rsidRPr="00955AAB">
              <w:rPr>
                <w:b/>
                <w:bCs/>
              </w:rPr>
              <w:t xml:space="preserve"> </w:t>
            </w:r>
            <w:r w:rsidRPr="00955AAB">
              <w:t xml:space="preserve">and shall notify the promoter of the outcome of the decision-making process related to permit-granting, in accordance with national administrative arrangements. The authorities involved in the permit-granting process and other authorities concerned </w:t>
            </w:r>
            <w:r w:rsidRPr="00955AAB">
              <w:lastRenderedPageBreak/>
              <w:t>shall specify and make available to the single point of contact concerned the requirements and the scope of information requested of a project promoter.</w:t>
            </w:r>
          </w:p>
        </w:tc>
      </w:tr>
    </w:tbl>
    <w:p w14:paraId="37212DC3"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0EE55414" w14:textId="77777777" w:rsidR="00547D6E" w:rsidRPr="00955AAB" w:rsidRDefault="00547D6E" w:rsidP="00547D6E">
      <w:r w:rsidRPr="00955AAB">
        <w:rPr>
          <w:rStyle w:val="HideTWBExt"/>
        </w:rPr>
        <w:t>&lt;/Amend&gt;</w:t>
      </w:r>
    </w:p>
    <w:p w14:paraId="5D4BAC3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1640</w:t>
      </w:r>
      <w:r w:rsidRPr="00955AAB">
        <w:rPr>
          <w:rStyle w:val="HideTWBExt"/>
          <w:b w:val="0"/>
        </w:rPr>
        <w:t>&lt;/NumAm&gt;</w:t>
      </w:r>
    </w:p>
    <w:p w14:paraId="3B1ACD24"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0E3CAE08" w14:textId="77777777" w:rsidR="00547D6E" w:rsidRPr="00955AAB" w:rsidRDefault="00547D6E" w:rsidP="00547D6E">
      <w:pPr>
        <w:pStyle w:val="NormalBold"/>
      </w:pPr>
      <w:r w:rsidRPr="00955AAB">
        <w:rPr>
          <w:rStyle w:val="HideTWBExt"/>
          <w:b w:val="0"/>
        </w:rPr>
        <w:t>&lt;/RepeatBlock-By&gt;</w:t>
      </w:r>
    </w:p>
    <w:p w14:paraId="48ED151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A4FD9D1" w14:textId="77777777" w:rsidR="00547D6E" w:rsidRPr="00955AAB" w:rsidRDefault="00547D6E" w:rsidP="00547D6E">
      <w:pPr>
        <w:pStyle w:val="NormalBold"/>
      </w:pPr>
      <w:r w:rsidRPr="00955AAB">
        <w:rPr>
          <w:rStyle w:val="HideTWBExt"/>
          <w:b w:val="0"/>
        </w:rPr>
        <w:t>&lt;Article&gt;</w:t>
      </w:r>
      <w:r w:rsidRPr="00955AAB">
        <w:t>Article 11 – paragraph 5</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DD6F5D9" w14:textId="77777777" w:rsidTr="00273B59">
        <w:trPr>
          <w:trHeight w:hRule="exact" w:val="240"/>
          <w:jc w:val="center"/>
        </w:trPr>
        <w:tc>
          <w:tcPr>
            <w:tcW w:w="9752" w:type="dxa"/>
            <w:gridSpan w:val="2"/>
            <w:tcBorders>
              <w:top w:val="nil"/>
              <w:left w:val="nil"/>
              <w:bottom w:val="nil"/>
              <w:right w:val="nil"/>
            </w:tcBorders>
          </w:tcPr>
          <w:p w14:paraId="7464106C" w14:textId="77777777" w:rsidR="00547D6E" w:rsidRPr="00955AAB" w:rsidRDefault="00547D6E" w:rsidP="00273B59"/>
        </w:tc>
      </w:tr>
      <w:tr w:rsidR="00955AAB" w:rsidRPr="00955AAB" w14:paraId="145E08E1" w14:textId="77777777" w:rsidTr="00273B59">
        <w:trPr>
          <w:trHeight w:val="240"/>
          <w:jc w:val="center"/>
        </w:trPr>
        <w:tc>
          <w:tcPr>
            <w:tcW w:w="4876" w:type="dxa"/>
            <w:tcBorders>
              <w:top w:val="nil"/>
              <w:left w:val="nil"/>
              <w:bottom w:val="nil"/>
              <w:right w:val="nil"/>
            </w:tcBorders>
          </w:tcPr>
          <w:p w14:paraId="7AA24DF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F96B9AD" w14:textId="77777777" w:rsidR="00547D6E" w:rsidRPr="00955AAB" w:rsidRDefault="00547D6E" w:rsidP="00273B59">
            <w:pPr>
              <w:pStyle w:val="AmColumnHeading"/>
            </w:pPr>
            <w:r w:rsidRPr="00955AAB">
              <w:t>Amendment</w:t>
            </w:r>
          </w:p>
        </w:tc>
      </w:tr>
      <w:tr w:rsidR="00955AAB" w:rsidRPr="00955AAB" w14:paraId="1F2BC9CD" w14:textId="77777777" w:rsidTr="00273B59">
        <w:trPr>
          <w:jc w:val="center"/>
        </w:trPr>
        <w:tc>
          <w:tcPr>
            <w:tcW w:w="4876" w:type="dxa"/>
            <w:tcBorders>
              <w:top w:val="nil"/>
              <w:left w:val="nil"/>
              <w:bottom w:val="nil"/>
              <w:right w:val="nil"/>
            </w:tcBorders>
          </w:tcPr>
          <w:p w14:paraId="768749D8" w14:textId="77777777" w:rsidR="00547D6E" w:rsidRPr="00955AAB" w:rsidRDefault="00547D6E" w:rsidP="00273B59">
            <w:pPr>
              <w:pStyle w:val="Normal6a"/>
            </w:pPr>
            <w:r w:rsidRPr="00955AAB">
              <w:t>5.</w:t>
            </w:r>
            <w:r w:rsidRPr="00955AAB">
              <w:tab/>
              <w:t>The single point of contact shall direct project promoters to the relevant national and regional antennas of the EU Health Biotechnology Support Network referred to in Article 19.</w:t>
            </w:r>
          </w:p>
        </w:tc>
        <w:tc>
          <w:tcPr>
            <w:tcW w:w="4876" w:type="dxa"/>
            <w:tcBorders>
              <w:top w:val="nil"/>
              <w:left w:val="nil"/>
              <w:bottom w:val="nil"/>
              <w:right w:val="nil"/>
            </w:tcBorders>
          </w:tcPr>
          <w:p w14:paraId="3F28E6D2" w14:textId="77777777" w:rsidR="00547D6E" w:rsidRPr="00955AAB" w:rsidRDefault="00547D6E" w:rsidP="00273B59">
            <w:pPr>
              <w:pStyle w:val="Normal6a"/>
            </w:pPr>
            <w:r w:rsidRPr="00955AAB">
              <w:t>5.</w:t>
            </w:r>
            <w:r w:rsidRPr="00955AAB">
              <w:tab/>
              <w:t xml:space="preserve">The single point of contact shall direct project promoters to the relevant national and regional antennas of the EU Health Biotechnology Support Network referred to in Article 19. </w:t>
            </w:r>
            <w:r w:rsidRPr="00955AAB">
              <w:rPr>
                <w:b/>
                <w:i/>
              </w:rPr>
              <w:t xml:space="preserve">where </w:t>
            </w:r>
            <w:proofErr w:type="gramStart"/>
            <w:r w:rsidRPr="00955AAB">
              <w:rPr>
                <w:b/>
                <w:i/>
              </w:rPr>
              <w:t>appropriate, and</w:t>
            </w:r>
            <w:proofErr w:type="gramEnd"/>
            <w:r w:rsidRPr="00955AAB">
              <w:rPr>
                <w:b/>
                <w:i/>
              </w:rPr>
              <w:t xml:space="preserve"> shall ensure that such engagement does not undermine the coordination role of the single point of contact during the permit-granting process.</w:t>
            </w:r>
          </w:p>
        </w:tc>
      </w:tr>
    </w:tbl>
    <w:p w14:paraId="6DE98A3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367A05E" w14:textId="77777777" w:rsidR="00547D6E" w:rsidRPr="00955AAB" w:rsidRDefault="00547D6E" w:rsidP="00547D6E">
      <w:r w:rsidRPr="00955AAB">
        <w:rPr>
          <w:rStyle w:val="HideTWBExt"/>
        </w:rPr>
        <w:t>&lt;/Amend&gt;</w:t>
      </w:r>
    </w:p>
    <w:p w14:paraId="21312B2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1641</w:t>
      </w:r>
      <w:r w:rsidRPr="00955AAB">
        <w:rPr>
          <w:rStyle w:val="HideTWBExt"/>
          <w:b w:val="0"/>
        </w:rPr>
        <w:t>&lt;/NumAm&gt;</w:t>
      </w:r>
    </w:p>
    <w:p w14:paraId="76514816"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27477ACA" w14:textId="77777777" w:rsidR="00547D6E" w:rsidRPr="00955AAB" w:rsidRDefault="00547D6E" w:rsidP="00547D6E">
      <w:pPr>
        <w:pStyle w:val="NormalBold"/>
      </w:pPr>
      <w:r w:rsidRPr="00955AAB">
        <w:rPr>
          <w:rStyle w:val="HideTWBExt"/>
          <w:b w:val="0"/>
        </w:rPr>
        <w:t>&lt;/RepeatBlock-By&gt;</w:t>
      </w:r>
    </w:p>
    <w:p w14:paraId="7C3E688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13CF863" w14:textId="77777777" w:rsidR="00547D6E" w:rsidRPr="00955AAB" w:rsidRDefault="00547D6E" w:rsidP="00547D6E">
      <w:pPr>
        <w:pStyle w:val="NormalBold"/>
      </w:pPr>
      <w:r w:rsidRPr="00955AAB">
        <w:rPr>
          <w:rStyle w:val="HideTWBExt"/>
          <w:b w:val="0"/>
        </w:rPr>
        <w:t>&lt;Article&gt;</w:t>
      </w:r>
      <w:r w:rsidRPr="00955AAB">
        <w:t>Article 11 – paragraph 5</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B4661F0" w14:textId="77777777" w:rsidTr="00273B59">
        <w:trPr>
          <w:trHeight w:hRule="exact" w:val="240"/>
          <w:jc w:val="center"/>
        </w:trPr>
        <w:tc>
          <w:tcPr>
            <w:tcW w:w="9752" w:type="dxa"/>
            <w:gridSpan w:val="2"/>
            <w:tcBorders>
              <w:top w:val="nil"/>
              <w:left w:val="nil"/>
              <w:bottom w:val="nil"/>
              <w:right w:val="nil"/>
            </w:tcBorders>
          </w:tcPr>
          <w:p w14:paraId="1B118C77" w14:textId="77777777" w:rsidR="00547D6E" w:rsidRPr="00955AAB" w:rsidRDefault="00547D6E" w:rsidP="00273B59"/>
        </w:tc>
      </w:tr>
      <w:tr w:rsidR="00955AAB" w:rsidRPr="00955AAB" w14:paraId="2F9A81DA" w14:textId="77777777" w:rsidTr="00273B59">
        <w:trPr>
          <w:trHeight w:val="240"/>
          <w:jc w:val="center"/>
        </w:trPr>
        <w:tc>
          <w:tcPr>
            <w:tcW w:w="4876" w:type="dxa"/>
            <w:tcBorders>
              <w:top w:val="nil"/>
              <w:left w:val="nil"/>
              <w:bottom w:val="nil"/>
              <w:right w:val="nil"/>
            </w:tcBorders>
          </w:tcPr>
          <w:p w14:paraId="2627F5B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60A2E2E" w14:textId="77777777" w:rsidR="00547D6E" w:rsidRPr="00955AAB" w:rsidRDefault="00547D6E" w:rsidP="00273B59">
            <w:pPr>
              <w:pStyle w:val="AmColumnHeading"/>
            </w:pPr>
            <w:r w:rsidRPr="00955AAB">
              <w:t>Amendment</w:t>
            </w:r>
          </w:p>
        </w:tc>
      </w:tr>
      <w:tr w:rsidR="00955AAB" w:rsidRPr="00955AAB" w14:paraId="5C037B4A" w14:textId="77777777" w:rsidTr="00273B59">
        <w:trPr>
          <w:jc w:val="center"/>
        </w:trPr>
        <w:tc>
          <w:tcPr>
            <w:tcW w:w="4876" w:type="dxa"/>
            <w:tcBorders>
              <w:top w:val="nil"/>
              <w:left w:val="nil"/>
              <w:bottom w:val="nil"/>
              <w:right w:val="nil"/>
            </w:tcBorders>
          </w:tcPr>
          <w:p w14:paraId="55744FFA" w14:textId="77777777" w:rsidR="00547D6E" w:rsidRPr="00955AAB" w:rsidRDefault="00547D6E" w:rsidP="00273B59">
            <w:pPr>
              <w:pStyle w:val="Normal6a"/>
            </w:pPr>
            <w:r w:rsidRPr="00955AAB">
              <w:t>5.</w:t>
            </w:r>
            <w:r w:rsidRPr="00955AAB">
              <w:tab/>
              <w:t>The single point of contact shall direct project promoters to the relevant national and regional antennas of the EU Health Biotechnology Support Network referred to in Article 19.</w:t>
            </w:r>
          </w:p>
        </w:tc>
        <w:tc>
          <w:tcPr>
            <w:tcW w:w="4876" w:type="dxa"/>
            <w:tcBorders>
              <w:top w:val="nil"/>
              <w:left w:val="nil"/>
              <w:bottom w:val="nil"/>
              <w:right w:val="nil"/>
            </w:tcBorders>
          </w:tcPr>
          <w:p w14:paraId="6A2D041B" w14:textId="77777777" w:rsidR="00547D6E" w:rsidRPr="00955AAB" w:rsidRDefault="00547D6E" w:rsidP="00273B59">
            <w:pPr>
              <w:pStyle w:val="Normal6a"/>
            </w:pPr>
            <w:r w:rsidRPr="00955AAB">
              <w:t>5.</w:t>
            </w:r>
            <w:r w:rsidRPr="00955AAB">
              <w:tab/>
              <w:t>The single point of contact shall direct project promoters to the relevant national and regional antennas of the EU Health Biotechnology Support Network referred to in Article 19</w:t>
            </w:r>
            <w:r w:rsidRPr="00955AAB">
              <w:rPr>
                <w:b/>
                <w:bCs/>
                <w:i/>
                <w:iCs/>
              </w:rPr>
              <w:t>, while ensuring coordination with existing national and regional support instruments</w:t>
            </w:r>
            <w:r w:rsidRPr="00955AAB">
              <w:t>.</w:t>
            </w:r>
          </w:p>
        </w:tc>
      </w:tr>
    </w:tbl>
    <w:p w14:paraId="0C9DACE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17FF371F" w14:textId="77777777" w:rsidR="00547D6E" w:rsidRPr="00955AAB" w:rsidRDefault="00547D6E" w:rsidP="00547D6E">
      <w:r w:rsidRPr="00955AAB">
        <w:rPr>
          <w:rStyle w:val="HideTWBExt"/>
        </w:rPr>
        <w:lastRenderedPageBreak/>
        <w:t>&lt;/Amend&gt;</w:t>
      </w:r>
    </w:p>
    <w:p w14:paraId="3CFA7B9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1642</w:t>
      </w:r>
      <w:r w:rsidRPr="00955AAB">
        <w:rPr>
          <w:rStyle w:val="HideTWBExt"/>
          <w:b w:val="0"/>
        </w:rPr>
        <w:t>&lt;/NumAm&gt;</w:t>
      </w:r>
    </w:p>
    <w:p w14:paraId="706316B4"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246AFDF7"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379DA8E6" w14:textId="77777777" w:rsidR="00547D6E" w:rsidRPr="00955AAB" w:rsidRDefault="00547D6E" w:rsidP="00547D6E">
      <w:pPr>
        <w:pStyle w:val="NormalBold"/>
      </w:pPr>
      <w:r w:rsidRPr="00955AAB">
        <w:rPr>
          <w:rStyle w:val="HideTWBExt"/>
          <w:b w:val="0"/>
        </w:rPr>
        <w:t>&lt;/RepeatBlock-By&gt;</w:t>
      </w:r>
    </w:p>
    <w:p w14:paraId="366553E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85172CD" w14:textId="77777777" w:rsidR="00547D6E" w:rsidRPr="00955AAB" w:rsidRDefault="00547D6E" w:rsidP="00547D6E">
      <w:pPr>
        <w:pStyle w:val="NormalBold"/>
      </w:pPr>
      <w:r w:rsidRPr="00955AAB">
        <w:rPr>
          <w:rStyle w:val="HideTWBExt"/>
          <w:b w:val="0"/>
        </w:rPr>
        <w:t>&lt;Article&gt;</w:t>
      </w:r>
      <w:r w:rsidRPr="00955AAB">
        <w:t>Article 11 – paragraph 5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D7B03C6" w14:textId="77777777" w:rsidTr="00273B59">
        <w:trPr>
          <w:trHeight w:hRule="exact" w:val="240"/>
          <w:jc w:val="center"/>
        </w:trPr>
        <w:tc>
          <w:tcPr>
            <w:tcW w:w="9752" w:type="dxa"/>
            <w:gridSpan w:val="2"/>
            <w:tcBorders>
              <w:top w:val="nil"/>
              <w:left w:val="nil"/>
              <w:bottom w:val="nil"/>
              <w:right w:val="nil"/>
            </w:tcBorders>
          </w:tcPr>
          <w:p w14:paraId="17AE1C29" w14:textId="77777777" w:rsidR="00547D6E" w:rsidRPr="00955AAB" w:rsidRDefault="00547D6E" w:rsidP="00273B59"/>
        </w:tc>
      </w:tr>
      <w:tr w:rsidR="00955AAB" w:rsidRPr="00955AAB" w14:paraId="28E907D6" w14:textId="77777777" w:rsidTr="00273B59">
        <w:trPr>
          <w:trHeight w:val="240"/>
          <w:jc w:val="center"/>
        </w:trPr>
        <w:tc>
          <w:tcPr>
            <w:tcW w:w="4876" w:type="dxa"/>
            <w:tcBorders>
              <w:top w:val="nil"/>
              <w:left w:val="nil"/>
              <w:bottom w:val="nil"/>
              <w:right w:val="nil"/>
            </w:tcBorders>
          </w:tcPr>
          <w:p w14:paraId="434C8338"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952CF56" w14:textId="77777777" w:rsidR="00547D6E" w:rsidRPr="00955AAB" w:rsidRDefault="00547D6E" w:rsidP="00273B59">
            <w:pPr>
              <w:pStyle w:val="AmColumnHeading"/>
            </w:pPr>
            <w:r w:rsidRPr="00955AAB">
              <w:t>Amendment</w:t>
            </w:r>
          </w:p>
        </w:tc>
      </w:tr>
      <w:tr w:rsidR="00955AAB" w:rsidRPr="00955AAB" w14:paraId="1118A44A" w14:textId="77777777" w:rsidTr="00273B59">
        <w:trPr>
          <w:jc w:val="center"/>
        </w:trPr>
        <w:tc>
          <w:tcPr>
            <w:tcW w:w="4876" w:type="dxa"/>
            <w:tcBorders>
              <w:top w:val="nil"/>
              <w:left w:val="nil"/>
              <w:bottom w:val="nil"/>
              <w:right w:val="nil"/>
            </w:tcBorders>
          </w:tcPr>
          <w:p w14:paraId="0EDE5E4F" w14:textId="77777777" w:rsidR="00547D6E" w:rsidRPr="00955AAB" w:rsidRDefault="00547D6E" w:rsidP="00273B59">
            <w:pPr>
              <w:pStyle w:val="Normal6a"/>
            </w:pPr>
          </w:p>
        </w:tc>
        <w:tc>
          <w:tcPr>
            <w:tcW w:w="4876" w:type="dxa"/>
            <w:tcBorders>
              <w:top w:val="nil"/>
              <w:left w:val="nil"/>
              <w:bottom w:val="nil"/>
              <w:right w:val="nil"/>
            </w:tcBorders>
          </w:tcPr>
          <w:p w14:paraId="03D4ADB5" w14:textId="77777777" w:rsidR="00547D6E" w:rsidRPr="00955AAB" w:rsidRDefault="00547D6E" w:rsidP="00273B59">
            <w:pPr>
              <w:pStyle w:val="Normal6a"/>
            </w:pPr>
            <w:r w:rsidRPr="00955AAB">
              <w:rPr>
                <w:b/>
                <w:i/>
              </w:rPr>
              <w:t>5a.</w:t>
            </w:r>
            <w:r w:rsidRPr="00955AAB">
              <w:tab/>
            </w:r>
            <w:r w:rsidRPr="00955AAB">
              <w:rPr>
                <w:b/>
                <w:i/>
              </w:rPr>
              <w:t>The project promoter shall appoint one coordinator responsible for the project application and as a contact body to the single point of contact of the Member State. Any changes in the setting should be communicated without any delay.</w:t>
            </w:r>
          </w:p>
        </w:tc>
      </w:tr>
    </w:tbl>
    <w:p w14:paraId="796372D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7387DC9" w14:textId="77777777" w:rsidR="00547D6E" w:rsidRPr="00955AAB" w:rsidRDefault="00547D6E" w:rsidP="00547D6E">
      <w:r w:rsidRPr="00955AAB">
        <w:rPr>
          <w:rStyle w:val="HideTWBExt"/>
        </w:rPr>
        <w:t>&lt;/Amend&gt;</w:t>
      </w:r>
    </w:p>
    <w:p w14:paraId="141665F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1643</w:t>
      </w:r>
      <w:r w:rsidRPr="00955AAB">
        <w:rPr>
          <w:rStyle w:val="HideTWBExt"/>
          <w:b w:val="0"/>
        </w:rPr>
        <w:t>&lt;/NumAm&gt;</w:t>
      </w:r>
    </w:p>
    <w:p w14:paraId="3A525F37"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051B9A73" w14:textId="77777777" w:rsidR="00547D6E" w:rsidRPr="00955AAB" w:rsidRDefault="00547D6E" w:rsidP="00547D6E">
      <w:pPr>
        <w:pStyle w:val="NormalBold"/>
      </w:pPr>
      <w:r w:rsidRPr="00955AAB">
        <w:rPr>
          <w:rStyle w:val="HideTWBExt"/>
          <w:b w:val="0"/>
        </w:rPr>
        <w:t>&lt;/RepeatBlock-By&gt;</w:t>
      </w:r>
    </w:p>
    <w:p w14:paraId="0F00DC9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F1C144E" w14:textId="77777777" w:rsidR="00547D6E" w:rsidRPr="00955AAB" w:rsidRDefault="00547D6E" w:rsidP="00547D6E">
      <w:pPr>
        <w:pStyle w:val="NormalBold"/>
      </w:pPr>
      <w:r w:rsidRPr="00955AAB">
        <w:rPr>
          <w:rStyle w:val="HideTWBExt"/>
          <w:b w:val="0"/>
        </w:rPr>
        <w:t>&lt;Article&gt;</w:t>
      </w:r>
      <w:r w:rsidRPr="00955AAB">
        <w:t>Article 11 – paragraph 7</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943FD4D" w14:textId="77777777" w:rsidTr="00273B59">
        <w:trPr>
          <w:trHeight w:hRule="exact" w:val="240"/>
          <w:jc w:val="center"/>
        </w:trPr>
        <w:tc>
          <w:tcPr>
            <w:tcW w:w="9752" w:type="dxa"/>
            <w:gridSpan w:val="2"/>
            <w:tcBorders>
              <w:top w:val="nil"/>
              <w:left w:val="nil"/>
              <w:bottom w:val="nil"/>
              <w:right w:val="nil"/>
            </w:tcBorders>
          </w:tcPr>
          <w:p w14:paraId="6343C0B0" w14:textId="77777777" w:rsidR="00547D6E" w:rsidRPr="00955AAB" w:rsidRDefault="00547D6E" w:rsidP="00273B59"/>
        </w:tc>
      </w:tr>
      <w:tr w:rsidR="00955AAB" w:rsidRPr="00955AAB" w14:paraId="5DAC4E04" w14:textId="77777777" w:rsidTr="00273B59">
        <w:trPr>
          <w:trHeight w:val="240"/>
          <w:jc w:val="center"/>
        </w:trPr>
        <w:tc>
          <w:tcPr>
            <w:tcW w:w="4876" w:type="dxa"/>
            <w:tcBorders>
              <w:top w:val="nil"/>
              <w:left w:val="nil"/>
              <w:bottom w:val="nil"/>
              <w:right w:val="nil"/>
            </w:tcBorders>
          </w:tcPr>
          <w:p w14:paraId="005932E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90205FA" w14:textId="77777777" w:rsidR="00547D6E" w:rsidRPr="00955AAB" w:rsidRDefault="00547D6E" w:rsidP="00273B59">
            <w:pPr>
              <w:pStyle w:val="AmColumnHeading"/>
            </w:pPr>
            <w:r w:rsidRPr="00955AAB">
              <w:t>Amendment</w:t>
            </w:r>
          </w:p>
        </w:tc>
      </w:tr>
      <w:tr w:rsidR="00955AAB" w:rsidRPr="00955AAB" w14:paraId="12B038D7" w14:textId="77777777" w:rsidTr="00273B59">
        <w:trPr>
          <w:jc w:val="center"/>
        </w:trPr>
        <w:tc>
          <w:tcPr>
            <w:tcW w:w="4876" w:type="dxa"/>
            <w:tcBorders>
              <w:top w:val="nil"/>
              <w:left w:val="nil"/>
              <w:bottom w:val="nil"/>
              <w:right w:val="nil"/>
            </w:tcBorders>
          </w:tcPr>
          <w:p w14:paraId="3639E3F8" w14:textId="77777777" w:rsidR="00547D6E" w:rsidRPr="00955AAB" w:rsidRDefault="00547D6E" w:rsidP="00273B59">
            <w:pPr>
              <w:pStyle w:val="Normal6a"/>
            </w:pPr>
            <w:r w:rsidRPr="00955AAB">
              <w:t>7.</w:t>
            </w:r>
            <w:r w:rsidRPr="00955AAB">
              <w:tab/>
              <w:t xml:space="preserve">Member States shall promote </w:t>
            </w:r>
            <w:r w:rsidRPr="00955AAB">
              <w:rPr>
                <w:b/>
                <w:i/>
              </w:rPr>
              <w:t>the</w:t>
            </w:r>
            <w:r w:rsidRPr="00955AAB">
              <w:t xml:space="preserve"> reuse of existing data, studies </w:t>
            </w:r>
            <w:r w:rsidRPr="00955AAB">
              <w:rPr>
                <w:b/>
                <w:i/>
              </w:rPr>
              <w:t>and</w:t>
            </w:r>
            <w:r w:rsidRPr="00955AAB">
              <w:t xml:space="preserve"> authorisations </w:t>
            </w:r>
            <w:proofErr w:type="gramStart"/>
            <w:r w:rsidRPr="00955AAB">
              <w:t>in order to</w:t>
            </w:r>
            <w:proofErr w:type="gramEnd"/>
            <w:r w:rsidRPr="00955AAB">
              <w:t xml:space="preserve"> avoid duplication of procedures, reduce administrative burden and ensure consistency of decision-making. For that purpose, they shall ensure that, when assessing an application, competent authorities </w:t>
            </w:r>
            <w:r w:rsidRPr="00955AAB">
              <w:rPr>
                <w:b/>
                <w:i/>
              </w:rPr>
              <w:t xml:space="preserve">duly </w:t>
            </w:r>
            <w:proofErr w:type="gramStart"/>
            <w:r w:rsidRPr="00955AAB">
              <w:rPr>
                <w:b/>
                <w:i/>
              </w:rPr>
              <w:t>take into account</w:t>
            </w:r>
            <w:proofErr w:type="gramEnd"/>
            <w:r w:rsidRPr="00955AAB">
              <w:t xml:space="preserve"> all relevant studies, assessments and valid permits or authorisations already carried out or issued for the same project </w:t>
            </w:r>
            <w:r w:rsidRPr="00955AAB">
              <w:rPr>
                <w:b/>
                <w:i/>
              </w:rPr>
              <w:t>or its components</w:t>
            </w:r>
            <w:r w:rsidRPr="00955AAB">
              <w:t>, provided that they remain applicable and up to date.</w:t>
            </w:r>
          </w:p>
        </w:tc>
        <w:tc>
          <w:tcPr>
            <w:tcW w:w="4876" w:type="dxa"/>
            <w:tcBorders>
              <w:top w:val="nil"/>
              <w:left w:val="nil"/>
              <w:bottom w:val="nil"/>
              <w:right w:val="nil"/>
            </w:tcBorders>
          </w:tcPr>
          <w:p w14:paraId="65EB65E0" w14:textId="77777777" w:rsidR="00547D6E" w:rsidRPr="00955AAB" w:rsidRDefault="00547D6E" w:rsidP="00273B59">
            <w:pPr>
              <w:pStyle w:val="Normal6a"/>
            </w:pPr>
            <w:r w:rsidRPr="00955AAB">
              <w:t>7.</w:t>
            </w:r>
            <w:r w:rsidRPr="00955AAB">
              <w:tab/>
              <w:t xml:space="preserve">Member States shall promote </w:t>
            </w:r>
            <w:r w:rsidRPr="00955AAB">
              <w:rPr>
                <w:b/>
                <w:i/>
              </w:rPr>
              <w:t>mutual recognition and</w:t>
            </w:r>
            <w:r w:rsidRPr="00955AAB">
              <w:t xml:space="preserve"> reuse of existing data, studies</w:t>
            </w:r>
            <w:r w:rsidRPr="00955AAB">
              <w:rPr>
                <w:b/>
                <w:i/>
              </w:rPr>
              <w:t>, assessments, inspections, permits,</w:t>
            </w:r>
            <w:r w:rsidRPr="00955AAB">
              <w:t xml:space="preserve"> authorisations</w:t>
            </w:r>
            <w:r w:rsidRPr="00955AAB">
              <w:rPr>
                <w:b/>
                <w:i/>
              </w:rPr>
              <w:t>, certificates and opinions</w:t>
            </w:r>
            <w:r w:rsidRPr="00955AAB">
              <w:t xml:space="preserve"> </w:t>
            </w:r>
            <w:proofErr w:type="gramStart"/>
            <w:r w:rsidRPr="00955AAB">
              <w:t>in order to</w:t>
            </w:r>
            <w:proofErr w:type="gramEnd"/>
            <w:r w:rsidRPr="00955AAB">
              <w:t xml:space="preserve"> avoid duplication of procedures, reduce administrative burden and ensure consistency of decision-making. For that purpose, they shall ensure that, when assessing an application, competent authorities </w:t>
            </w:r>
            <w:r w:rsidRPr="00955AAB">
              <w:rPr>
                <w:b/>
                <w:i/>
              </w:rPr>
              <w:t>recognise, or where appropriate rely on,</w:t>
            </w:r>
            <w:r w:rsidRPr="00955AAB">
              <w:t xml:space="preserve"> all relevant </w:t>
            </w:r>
            <w:r w:rsidRPr="00955AAB">
              <w:rPr>
                <w:b/>
                <w:i/>
              </w:rPr>
              <w:t>data,</w:t>
            </w:r>
            <w:r w:rsidRPr="00955AAB">
              <w:t xml:space="preserve"> studies, assessments</w:t>
            </w:r>
            <w:r w:rsidRPr="00955AAB">
              <w:rPr>
                <w:b/>
                <w:i/>
              </w:rPr>
              <w:t>, inspections</w:t>
            </w:r>
            <w:r w:rsidRPr="00955AAB">
              <w:t xml:space="preserve"> and valid permits or authorisations already carried out or issued </w:t>
            </w:r>
            <w:r w:rsidRPr="00955AAB">
              <w:rPr>
                <w:b/>
                <w:i/>
              </w:rPr>
              <w:t>by a competent authority in another Member State</w:t>
            </w:r>
            <w:r w:rsidRPr="00955AAB">
              <w:t xml:space="preserve"> for the same project</w:t>
            </w:r>
            <w:r w:rsidRPr="00955AAB">
              <w:rPr>
                <w:b/>
                <w:i/>
              </w:rPr>
              <w:t>, product, process, facility, activity or component</w:t>
            </w:r>
            <w:r w:rsidRPr="00955AAB">
              <w:t xml:space="preserve">, provided that they remain </w:t>
            </w:r>
            <w:r w:rsidRPr="00955AAB">
              <w:rPr>
                <w:b/>
                <w:i/>
              </w:rPr>
              <w:t>valid,</w:t>
            </w:r>
            <w:r w:rsidRPr="00955AAB">
              <w:t xml:space="preserve"> applicable and up to date. </w:t>
            </w:r>
            <w:r w:rsidRPr="00955AAB">
              <w:rPr>
                <w:b/>
                <w:i/>
              </w:rPr>
              <w:t xml:space="preserve">Where the </w:t>
            </w:r>
            <w:r w:rsidRPr="00955AAB">
              <w:rPr>
                <w:b/>
                <w:i/>
              </w:rPr>
              <w:lastRenderedPageBreak/>
              <w:t>competent authority refuses to recognise or rely on such data, studies, assessments, inspections, permits, authorisations, certificates or opinions, it shall provide a written, reasoned explanation in accordance with Article 7</w:t>
            </w:r>
            <w:proofErr w:type="gramStart"/>
            <w:r w:rsidRPr="00955AAB">
              <w:rPr>
                <w:b/>
                <w:i/>
              </w:rPr>
              <w:t>a(</w:t>
            </w:r>
            <w:proofErr w:type="gramEnd"/>
            <w:r w:rsidRPr="00955AAB">
              <w:rPr>
                <w:b/>
                <w:i/>
              </w:rPr>
              <w:t>4).</w:t>
            </w:r>
          </w:p>
        </w:tc>
      </w:tr>
    </w:tbl>
    <w:p w14:paraId="0D814A41"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40A514B" w14:textId="77777777" w:rsidR="00547D6E" w:rsidRPr="00955AAB" w:rsidRDefault="00547D6E" w:rsidP="00547D6E">
      <w:r w:rsidRPr="00955AAB">
        <w:rPr>
          <w:rStyle w:val="HideTWBExt"/>
        </w:rPr>
        <w:t>&lt;/Amend&gt;</w:t>
      </w:r>
    </w:p>
    <w:p w14:paraId="447FEDA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1644</w:t>
      </w:r>
      <w:r w:rsidRPr="00955AAB">
        <w:rPr>
          <w:rStyle w:val="HideTWBExt"/>
          <w:b w:val="0"/>
        </w:rPr>
        <w:t>&lt;/NumAm&gt;</w:t>
      </w:r>
    </w:p>
    <w:p w14:paraId="7ACD7BBB"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3810A121" w14:textId="77777777" w:rsidR="00547D6E" w:rsidRPr="00955AAB" w:rsidRDefault="00547D6E" w:rsidP="00547D6E">
      <w:pPr>
        <w:pStyle w:val="NormalBold"/>
      </w:pPr>
      <w:r w:rsidRPr="00955AAB">
        <w:rPr>
          <w:rStyle w:val="HideTWBExt"/>
          <w:b w:val="0"/>
        </w:rPr>
        <w:t>&lt;/RepeatBlock-By&gt;</w:t>
      </w:r>
    </w:p>
    <w:p w14:paraId="710253E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15A2B8D" w14:textId="77777777" w:rsidR="00547D6E" w:rsidRPr="00955AAB" w:rsidRDefault="00547D6E" w:rsidP="00547D6E">
      <w:pPr>
        <w:pStyle w:val="NormalBold"/>
      </w:pPr>
      <w:r w:rsidRPr="00955AAB">
        <w:rPr>
          <w:rStyle w:val="HideTWBExt"/>
          <w:b w:val="0"/>
        </w:rPr>
        <w:t>&lt;Article&gt;</w:t>
      </w:r>
      <w:r w:rsidRPr="00955AAB">
        <w:t>Article 11 – paragraph 7</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2FE657E" w14:textId="77777777" w:rsidTr="00273B59">
        <w:trPr>
          <w:trHeight w:hRule="exact" w:val="240"/>
          <w:jc w:val="center"/>
        </w:trPr>
        <w:tc>
          <w:tcPr>
            <w:tcW w:w="9752" w:type="dxa"/>
            <w:gridSpan w:val="2"/>
            <w:tcBorders>
              <w:top w:val="nil"/>
              <w:left w:val="nil"/>
              <w:bottom w:val="nil"/>
              <w:right w:val="nil"/>
            </w:tcBorders>
          </w:tcPr>
          <w:p w14:paraId="7B45774B" w14:textId="77777777" w:rsidR="00547D6E" w:rsidRPr="00955AAB" w:rsidRDefault="00547D6E" w:rsidP="00273B59"/>
        </w:tc>
      </w:tr>
      <w:tr w:rsidR="00955AAB" w:rsidRPr="00955AAB" w14:paraId="61F8DDB5" w14:textId="77777777" w:rsidTr="00273B59">
        <w:trPr>
          <w:trHeight w:val="240"/>
          <w:jc w:val="center"/>
        </w:trPr>
        <w:tc>
          <w:tcPr>
            <w:tcW w:w="4876" w:type="dxa"/>
            <w:tcBorders>
              <w:top w:val="nil"/>
              <w:left w:val="nil"/>
              <w:bottom w:val="nil"/>
              <w:right w:val="nil"/>
            </w:tcBorders>
          </w:tcPr>
          <w:p w14:paraId="648871B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17F0BE9" w14:textId="77777777" w:rsidR="00547D6E" w:rsidRPr="00955AAB" w:rsidRDefault="00547D6E" w:rsidP="00273B59">
            <w:pPr>
              <w:pStyle w:val="AmColumnHeading"/>
            </w:pPr>
            <w:r w:rsidRPr="00955AAB">
              <w:t>Amendment</w:t>
            </w:r>
          </w:p>
        </w:tc>
      </w:tr>
      <w:tr w:rsidR="00955AAB" w:rsidRPr="00955AAB" w14:paraId="0A4B93FE" w14:textId="77777777" w:rsidTr="00273B59">
        <w:trPr>
          <w:jc w:val="center"/>
        </w:trPr>
        <w:tc>
          <w:tcPr>
            <w:tcW w:w="4876" w:type="dxa"/>
            <w:tcBorders>
              <w:top w:val="nil"/>
              <w:left w:val="nil"/>
              <w:bottom w:val="nil"/>
              <w:right w:val="nil"/>
            </w:tcBorders>
          </w:tcPr>
          <w:p w14:paraId="235E5075" w14:textId="77777777" w:rsidR="00547D6E" w:rsidRPr="00955AAB" w:rsidRDefault="00547D6E" w:rsidP="00273B59">
            <w:pPr>
              <w:pStyle w:val="Normal6a"/>
            </w:pPr>
            <w:r w:rsidRPr="00955AAB">
              <w:t>7.</w:t>
            </w:r>
            <w:r w:rsidRPr="00955AAB">
              <w:tab/>
              <w:t xml:space="preserve">Member States shall promote the reuse of existing data, studies and authorisations </w:t>
            </w:r>
            <w:proofErr w:type="gramStart"/>
            <w:r w:rsidRPr="00955AAB">
              <w:t>in order to</w:t>
            </w:r>
            <w:proofErr w:type="gramEnd"/>
            <w:r w:rsidRPr="00955AAB">
              <w:t xml:space="preserve"> avoid duplication of procedures, reduce administrative burden and ensure consistency of decision-making. For that purpose, they shall ensure that, when assessing an application, competent authorities duly </w:t>
            </w:r>
            <w:proofErr w:type="gramStart"/>
            <w:r w:rsidRPr="00955AAB">
              <w:t>take into account</w:t>
            </w:r>
            <w:proofErr w:type="gramEnd"/>
            <w:r w:rsidRPr="00955AAB">
              <w:t xml:space="preserve"> all relevant studies, assessments and valid permits or authorisations already carried out or issued for the same project or its components, provided that they remain applicable and up to date.</w:t>
            </w:r>
          </w:p>
        </w:tc>
        <w:tc>
          <w:tcPr>
            <w:tcW w:w="4876" w:type="dxa"/>
            <w:tcBorders>
              <w:top w:val="nil"/>
              <w:left w:val="nil"/>
              <w:bottom w:val="nil"/>
              <w:right w:val="nil"/>
            </w:tcBorders>
          </w:tcPr>
          <w:p w14:paraId="74415AF6" w14:textId="77777777" w:rsidR="00547D6E" w:rsidRPr="00955AAB" w:rsidRDefault="00547D6E" w:rsidP="00273B59">
            <w:pPr>
              <w:pStyle w:val="Normal6a"/>
            </w:pPr>
            <w:r w:rsidRPr="00955AAB">
              <w:t>7.</w:t>
            </w:r>
            <w:r w:rsidRPr="00955AAB">
              <w:tab/>
              <w:t xml:space="preserve">Member States shall promote the reuse of existing data, studies and authorisations </w:t>
            </w:r>
            <w:proofErr w:type="gramStart"/>
            <w:r w:rsidRPr="00955AAB">
              <w:t>in order to</w:t>
            </w:r>
            <w:proofErr w:type="gramEnd"/>
            <w:r w:rsidRPr="00955AAB">
              <w:t xml:space="preserve"> avoid duplication of procedures, reduce administrative burden and ensure consistency of decision-making. For that purpose, they shall ensure that, when assessing an application, competent authorities duly </w:t>
            </w:r>
            <w:proofErr w:type="gramStart"/>
            <w:r w:rsidRPr="00955AAB">
              <w:t>take into account</w:t>
            </w:r>
            <w:proofErr w:type="gramEnd"/>
            <w:r w:rsidRPr="00955AAB">
              <w:t xml:space="preserve"> all relevant studies, assessments and valid permits or authorisations already carried out or issued for the same project or its components, provided that they remain applicable and up to date. </w:t>
            </w:r>
            <w:r w:rsidRPr="00955AAB">
              <w:rPr>
                <w:b/>
                <w:i/>
              </w:rPr>
              <w:t>Member States shall apply the once-only principle where possible and shall not require project promoters, in particular SMEs, start-ups and scale-ups, to resubmit information already available to the competent authority, unless such resubmission is necessary and duly justified for the assessment concerned.</w:t>
            </w:r>
          </w:p>
        </w:tc>
      </w:tr>
    </w:tbl>
    <w:p w14:paraId="10793E3C"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65537CD" w14:textId="77777777" w:rsidR="00547D6E" w:rsidRPr="00955AAB" w:rsidRDefault="00547D6E" w:rsidP="00547D6E">
      <w:r w:rsidRPr="00955AAB">
        <w:rPr>
          <w:rStyle w:val="HideTWBExt"/>
        </w:rPr>
        <w:t>&lt;/Amend&gt;</w:t>
      </w:r>
    </w:p>
    <w:p w14:paraId="4E516EB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1645</w:t>
      </w:r>
      <w:r w:rsidRPr="00955AAB">
        <w:rPr>
          <w:rStyle w:val="HideTWBExt"/>
          <w:b w:val="0"/>
        </w:rPr>
        <w:t>&lt;/NumAm&gt;</w:t>
      </w:r>
    </w:p>
    <w:p w14:paraId="2511AB97"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31F0876A" w14:textId="77777777" w:rsidR="00547D6E" w:rsidRPr="00955AAB" w:rsidRDefault="00547D6E" w:rsidP="00547D6E">
      <w:pPr>
        <w:pStyle w:val="NormalBold"/>
      </w:pPr>
      <w:r w:rsidRPr="00955AAB">
        <w:rPr>
          <w:rStyle w:val="HideTWBExt"/>
          <w:b w:val="0"/>
        </w:rPr>
        <w:t>&lt;/RepeatBlock-By&gt;</w:t>
      </w:r>
    </w:p>
    <w:p w14:paraId="7387B2E3"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7E6B650" w14:textId="77777777" w:rsidR="00547D6E" w:rsidRPr="00955AAB" w:rsidRDefault="00547D6E" w:rsidP="00547D6E">
      <w:pPr>
        <w:pStyle w:val="NormalBold"/>
      </w:pPr>
      <w:r w:rsidRPr="00955AAB">
        <w:rPr>
          <w:rStyle w:val="HideTWBExt"/>
          <w:b w:val="0"/>
        </w:rPr>
        <w:lastRenderedPageBreak/>
        <w:t>&lt;Article&gt;</w:t>
      </w:r>
      <w:r w:rsidRPr="00955AAB">
        <w:t>Article 11 – paragraph 7</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18E00DB" w14:textId="77777777" w:rsidTr="00273B59">
        <w:trPr>
          <w:trHeight w:hRule="exact" w:val="240"/>
          <w:jc w:val="center"/>
        </w:trPr>
        <w:tc>
          <w:tcPr>
            <w:tcW w:w="9752" w:type="dxa"/>
            <w:gridSpan w:val="2"/>
            <w:tcBorders>
              <w:top w:val="nil"/>
              <w:left w:val="nil"/>
              <w:bottom w:val="nil"/>
              <w:right w:val="nil"/>
            </w:tcBorders>
          </w:tcPr>
          <w:p w14:paraId="28ECDAAE" w14:textId="77777777" w:rsidR="00547D6E" w:rsidRPr="00955AAB" w:rsidRDefault="00547D6E" w:rsidP="00273B59"/>
        </w:tc>
      </w:tr>
      <w:tr w:rsidR="00955AAB" w:rsidRPr="00955AAB" w14:paraId="08CABD25" w14:textId="77777777" w:rsidTr="00273B59">
        <w:trPr>
          <w:trHeight w:val="240"/>
          <w:jc w:val="center"/>
        </w:trPr>
        <w:tc>
          <w:tcPr>
            <w:tcW w:w="4876" w:type="dxa"/>
            <w:tcBorders>
              <w:top w:val="nil"/>
              <w:left w:val="nil"/>
              <w:bottom w:val="nil"/>
              <w:right w:val="nil"/>
            </w:tcBorders>
          </w:tcPr>
          <w:p w14:paraId="5FC39B8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E31D524" w14:textId="77777777" w:rsidR="00547D6E" w:rsidRPr="00955AAB" w:rsidRDefault="00547D6E" w:rsidP="00273B59">
            <w:pPr>
              <w:pStyle w:val="AmColumnHeading"/>
            </w:pPr>
            <w:r w:rsidRPr="00955AAB">
              <w:t>Amendment</w:t>
            </w:r>
          </w:p>
        </w:tc>
      </w:tr>
      <w:tr w:rsidR="00955AAB" w:rsidRPr="00955AAB" w14:paraId="164B8C2A" w14:textId="77777777" w:rsidTr="00273B59">
        <w:trPr>
          <w:jc w:val="center"/>
        </w:trPr>
        <w:tc>
          <w:tcPr>
            <w:tcW w:w="4876" w:type="dxa"/>
            <w:tcBorders>
              <w:top w:val="nil"/>
              <w:left w:val="nil"/>
              <w:bottom w:val="nil"/>
              <w:right w:val="nil"/>
            </w:tcBorders>
          </w:tcPr>
          <w:p w14:paraId="64C6D9AE" w14:textId="77777777" w:rsidR="00547D6E" w:rsidRPr="00955AAB" w:rsidRDefault="00547D6E" w:rsidP="00273B59">
            <w:pPr>
              <w:pStyle w:val="Normal6a"/>
            </w:pPr>
            <w:r w:rsidRPr="00955AAB">
              <w:t>7.</w:t>
            </w:r>
            <w:r w:rsidRPr="00955AAB">
              <w:tab/>
              <w:t xml:space="preserve">Member States shall promote the reuse of existing data, studies and authorisations </w:t>
            </w:r>
            <w:proofErr w:type="gramStart"/>
            <w:r w:rsidRPr="00955AAB">
              <w:t>in order to</w:t>
            </w:r>
            <w:proofErr w:type="gramEnd"/>
            <w:r w:rsidRPr="00955AAB">
              <w:t xml:space="preserve"> avoid duplication of procedures, reduce administrative burden and ensure consistency of decision-making. For that purpose, they shall ensure that, when assessing an application, competent authorities duly </w:t>
            </w:r>
            <w:proofErr w:type="gramStart"/>
            <w:r w:rsidRPr="00955AAB">
              <w:t>take into account</w:t>
            </w:r>
            <w:proofErr w:type="gramEnd"/>
            <w:r w:rsidRPr="00955AAB">
              <w:t xml:space="preserve"> all relevant studies, assessments and valid permits or authorisations already carried out or issued for the same project or its components, provided that they remain applicable and up to date.</w:t>
            </w:r>
          </w:p>
        </w:tc>
        <w:tc>
          <w:tcPr>
            <w:tcW w:w="4876" w:type="dxa"/>
            <w:tcBorders>
              <w:top w:val="nil"/>
              <w:left w:val="nil"/>
              <w:bottom w:val="nil"/>
              <w:right w:val="nil"/>
            </w:tcBorders>
          </w:tcPr>
          <w:p w14:paraId="3B99CC9E" w14:textId="77777777" w:rsidR="00547D6E" w:rsidRPr="00955AAB" w:rsidRDefault="00547D6E" w:rsidP="00273B59">
            <w:pPr>
              <w:pStyle w:val="Normal6a"/>
            </w:pPr>
            <w:r w:rsidRPr="00955AAB">
              <w:t>7.</w:t>
            </w:r>
            <w:r w:rsidRPr="00955AAB">
              <w:tab/>
              <w:t xml:space="preserve">Member States shall </w:t>
            </w:r>
            <w:r w:rsidRPr="00955AAB">
              <w:rPr>
                <w:b/>
                <w:i/>
              </w:rPr>
              <w:t>ensure and</w:t>
            </w:r>
            <w:r w:rsidRPr="00955AAB">
              <w:t xml:space="preserve"> promote the reuse of existing data, studies and authorisations </w:t>
            </w:r>
            <w:proofErr w:type="gramStart"/>
            <w:r w:rsidRPr="00955AAB">
              <w:t>in order to</w:t>
            </w:r>
            <w:proofErr w:type="gramEnd"/>
            <w:r w:rsidRPr="00955AAB">
              <w:t xml:space="preserve"> avoid duplication of procedures, reduce administrative burden and ensure consistency of decision-making. For that purpose, they shall ensure that, when assessing an application, competent authorities </w:t>
            </w:r>
            <w:r w:rsidRPr="00955AAB">
              <w:rPr>
                <w:b/>
                <w:i/>
              </w:rPr>
              <w:t>systematically and without delay</w:t>
            </w:r>
            <w:r w:rsidRPr="00955AAB">
              <w:t xml:space="preserve"> duly </w:t>
            </w:r>
            <w:proofErr w:type="gramStart"/>
            <w:r w:rsidRPr="00955AAB">
              <w:t>take into account</w:t>
            </w:r>
            <w:proofErr w:type="gramEnd"/>
            <w:r w:rsidRPr="00955AAB">
              <w:t xml:space="preserve"> all relevant studies, assessments and valid permits or authorisations already carried out or issued for the same project or its components, provided that they remain applicable and up to date.</w:t>
            </w:r>
          </w:p>
        </w:tc>
      </w:tr>
    </w:tbl>
    <w:p w14:paraId="6B4CD4A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D875A71" w14:textId="77777777" w:rsidR="00547D6E" w:rsidRPr="00955AAB" w:rsidRDefault="00547D6E" w:rsidP="00547D6E">
      <w:r w:rsidRPr="00955AAB">
        <w:rPr>
          <w:rStyle w:val="HideTWBExt"/>
        </w:rPr>
        <w:t>&lt;/Amend&gt;</w:t>
      </w:r>
    </w:p>
    <w:p w14:paraId="2A29FED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1646</w:t>
      </w:r>
      <w:r w:rsidRPr="00955AAB">
        <w:rPr>
          <w:rStyle w:val="HideTWBExt"/>
          <w:b w:val="0"/>
        </w:rPr>
        <w:t>&lt;/NumAm&gt;</w:t>
      </w:r>
    </w:p>
    <w:p w14:paraId="2823070E"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62D26259"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3C13EE5D" w14:textId="77777777" w:rsidR="00547D6E" w:rsidRPr="00955AAB" w:rsidRDefault="00547D6E" w:rsidP="00547D6E">
      <w:pPr>
        <w:pStyle w:val="NormalBold"/>
      </w:pPr>
      <w:r w:rsidRPr="00955AAB">
        <w:rPr>
          <w:rStyle w:val="HideTWBExt"/>
          <w:b w:val="0"/>
        </w:rPr>
        <w:t>&lt;/RepeatBlock-By&gt;</w:t>
      </w:r>
    </w:p>
    <w:p w14:paraId="63AC2D3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F4E8E9C" w14:textId="77777777" w:rsidR="00547D6E" w:rsidRPr="00955AAB" w:rsidRDefault="00547D6E" w:rsidP="00547D6E">
      <w:pPr>
        <w:pStyle w:val="NormalBold"/>
      </w:pPr>
      <w:r w:rsidRPr="00955AAB">
        <w:rPr>
          <w:rStyle w:val="HideTWBExt"/>
          <w:b w:val="0"/>
        </w:rPr>
        <w:t>&lt;Article&gt;</w:t>
      </w:r>
      <w:r w:rsidRPr="00955AAB">
        <w:t>Article 11 – paragraph 7</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FCA67D9" w14:textId="77777777" w:rsidTr="00273B59">
        <w:trPr>
          <w:trHeight w:hRule="exact" w:val="240"/>
          <w:jc w:val="center"/>
        </w:trPr>
        <w:tc>
          <w:tcPr>
            <w:tcW w:w="9752" w:type="dxa"/>
            <w:gridSpan w:val="2"/>
            <w:tcBorders>
              <w:top w:val="nil"/>
              <w:left w:val="nil"/>
              <w:bottom w:val="nil"/>
              <w:right w:val="nil"/>
            </w:tcBorders>
          </w:tcPr>
          <w:p w14:paraId="63C1E065" w14:textId="77777777" w:rsidR="00547D6E" w:rsidRPr="00955AAB" w:rsidRDefault="00547D6E" w:rsidP="00273B59"/>
        </w:tc>
      </w:tr>
      <w:tr w:rsidR="00955AAB" w:rsidRPr="00955AAB" w14:paraId="238698E0" w14:textId="77777777" w:rsidTr="00273B59">
        <w:trPr>
          <w:trHeight w:val="240"/>
          <w:jc w:val="center"/>
        </w:trPr>
        <w:tc>
          <w:tcPr>
            <w:tcW w:w="4876" w:type="dxa"/>
            <w:tcBorders>
              <w:top w:val="nil"/>
              <w:left w:val="nil"/>
              <w:bottom w:val="nil"/>
              <w:right w:val="nil"/>
            </w:tcBorders>
          </w:tcPr>
          <w:p w14:paraId="32FEAB8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F081125" w14:textId="77777777" w:rsidR="00547D6E" w:rsidRPr="00955AAB" w:rsidRDefault="00547D6E" w:rsidP="00273B59">
            <w:pPr>
              <w:pStyle w:val="AmColumnHeading"/>
            </w:pPr>
            <w:r w:rsidRPr="00955AAB">
              <w:t>Amendment</w:t>
            </w:r>
          </w:p>
        </w:tc>
      </w:tr>
      <w:tr w:rsidR="00955AAB" w:rsidRPr="00955AAB" w14:paraId="2BF052E4" w14:textId="77777777" w:rsidTr="00273B59">
        <w:trPr>
          <w:jc w:val="center"/>
        </w:trPr>
        <w:tc>
          <w:tcPr>
            <w:tcW w:w="4876" w:type="dxa"/>
            <w:tcBorders>
              <w:top w:val="nil"/>
              <w:left w:val="nil"/>
              <w:bottom w:val="nil"/>
              <w:right w:val="nil"/>
            </w:tcBorders>
          </w:tcPr>
          <w:p w14:paraId="7DA39A85" w14:textId="77777777" w:rsidR="00547D6E" w:rsidRPr="00955AAB" w:rsidRDefault="00547D6E" w:rsidP="00273B59">
            <w:pPr>
              <w:pStyle w:val="Normal6a"/>
            </w:pPr>
            <w:r w:rsidRPr="00955AAB">
              <w:t>7.</w:t>
            </w:r>
            <w:r w:rsidRPr="00955AAB">
              <w:tab/>
              <w:t xml:space="preserve">Member States shall promote the reuse of existing data, studies and authorisations </w:t>
            </w:r>
            <w:proofErr w:type="gramStart"/>
            <w:r w:rsidRPr="00955AAB">
              <w:t>in order to</w:t>
            </w:r>
            <w:proofErr w:type="gramEnd"/>
            <w:r w:rsidRPr="00955AAB">
              <w:t xml:space="preserve"> avoid duplication of procedures, reduce administrative burden and ensure consistency of decision-making. For that purpose, they shall ensure that, when assessing an application, competent authorities duly </w:t>
            </w:r>
            <w:proofErr w:type="gramStart"/>
            <w:r w:rsidRPr="00955AAB">
              <w:t>take into account</w:t>
            </w:r>
            <w:proofErr w:type="gramEnd"/>
            <w:r w:rsidRPr="00955AAB">
              <w:t xml:space="preserve"> all relevant studies, assessments and valid permits or authorisations already carried out or issued for the same project or its components, provided that they remain applicable and up to date.</w:t>
            </w:r>
          </w:p>
        </w:tc>
        <w:tc>
          <w:tcPr>
            <w:tcW w:w="4876" w:type="dxa"/>
            <w:tcBorders>
              <w:top w:val="nil"/>
              <w:left w:val="nil"/>
              <w:bottom w:val="nil"/>
              <w:right w:val="nil"/>
            </w:tcBorders>
          </w:tcPr>
          <w:p w14:paraId="086BD5A8" w14:textId="77777777" w:rsidR="00547D6E" w:rsidRPr="00955AAB" w:rsidRDefault="00547D6E" w:rsidP="00273B59">
            <w:pPr>
              <w:pStyle w:val="Normal6a"/>
            </w:pPr>
            <w:r w:rsidRPr="00955AAB">
              <w:t>7.</w:t>
            </w:r>
            <w:r w:rsidRPr="00955AAB">
              <w:tab/>
              <w:t xml:space="preserve">Member States shall promote the reuse of existing data, studies and authorisations </w:t>
            </w:r>
            <w:proofErr w:type="gramStart"/>
            <w:r w:rsidRPr="00955AAB">
              <w:t>in order to</w:t>
            </w:r>
            <w:proofErr w:type="gramEnd"/>
            <w:r w:rsidRPr="00955AAB">
              <w:t xml:space="preserve"> avoid duplication of procedures, reduce administrative burden and ensure consistency of decision-making. For that purpose, they shall ensure that, when assessing an application, competent authorities duly </w:t>
            </w:r>
            <w:proofErr w:type="gramStart"/>
            <w:r w:rsidRPr="00955AAB">
              <w:t>take into account</w:t>
            </w:r>
            <w:proofErr w:type="gramEnd"/>
            <w:r w:rsidRPr="00955AAB">
              <w:t xml:space="preserve"> all relevant studies, assessments and valid permits or authorisations already </w:t>
            </w:r>
            <w:r w:rsidRPr="00955AAB">
              <w:rPr>
                <w:b/>
                <w:i/>
              </w:rPr>
              <w:t>available to them or previously</w:t>
            </w:r>
            <w:r w:rsidRPr="00955AAB">
              <w:t xml:space="preserve"> carried out or issued for the same project or its components, provided that they remain applicable and up to date.</w:t>
            </w:r>
          </w:p>
        </w:tc>
      </w:tr>
    </w:tbl>
    <w:p w14:paraId="3DA8CBE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FA2EC95" w14:textId="77777777" w:rsidR="00547D6E" w:rsidRPr="00955AAB" w:rsidRDefault="00547D6E" w:rsidP="00547D6E">
      <w:r w:rsidRPr="00955AAB">
        <w:rPr>
          <w:rStyle w:val="HideTWBExt"/>
        </w:rPr>
        <w:lastRenderedPageBreak/>
        <w:t>&lt;/Amend&gt;</w:t>
      </w:r>
    </w:p>
    <w:p w14:paraId="616D651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1647</w:t>
      </w:r>
      <w:r w:rsidRPr="00955AAB">
        <w:rPr>
          <w:rStyle w:val="HideTWBExt"/>
          <w:b w:val="0"/>
        </w:rPr>
        <w:t>&lt;/NumAm&gt;</w:t>
      </w:r>
    </w:p>
    <w:p w14:paraId="3CCC5888"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066D3B31" w14:textId="77777777" w:rsidR="00547D6E" w:rsidRPr="00955AAB" w:rsidRDefault="00547D6E" w:rsidP="00547D6E">
      <w:pPr>
        <w:pStyle w:val="NormalBold"/>
      </w:pPr>
      <w:r w:rsidRPr="00955AAB">
        <w:rPr>
          <w:rStyle w:val="HideTWBExt"/>
          <w:b w:val="0"/>
        </w:rPr>
        <w:t>&lt;/RepeatBlock-By&gt;</w:t>
      </w:r>
    </w:p>
    <w:p w14:paraId="27847BD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09024C0" w14:textId="77777777" w:rsidR="00547D6E" w:rsidRPr="00955AAB" w:rsidRDefault="00547D6E" w:rsidP="00547D6E">
      <w:pPr>
        <w:pStyle w:val="NormalBold"/>
      </w:pPr>
      <w:r w:rsidRPr="00955AAB">
        <w:rPr>
          <w:rStyle w:val="HideTWBExt"/>
          <w:b w:val="0"/>
        </w:rPr>
        <w:t>&lt;Article&gt;</w:t>
      </w:r>
      <w:r w:rsidRPr="00955AAB">
        <w:t>Article 11 – paragraph 7</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D12AB3E" w14:textId="77777777" w:rsidTr="00273B59">
        <w:trPr>
          <w:trHeight w:hRule="exact" w:val="240"/>
          <w:jc w:val="center"/>
        </w:trPr>
        <w:tc>
          <w:tcPr>
            <w:tcW w:w="9752" w:type="dxa"/>
            <w:gridSpan w:val="2"/>
            <w:tcBorders>
              <w:top w:val="nil"/>
              <w:left w:val="nil"/>
              <w:bottom w:val="nil"/>
              <w:right w:val="nil"/>
            </w:tcBorders>
          </w:tcPr>
          <w:p w14:paraId="54DEA953" w14:textId="77777777" w:rsidR="00547D6E" w:rsidRPr="00955AAB" w:rsidRDefault="00547D6E" w:rsidP="00273B59"/>
        </w:tc>
      </w:tr>
      <w:tr w:rsidR="00955AAB" w:rsidRPr="00955AAB" w14:paraId="5EB36C6C" w14:textId="77777777" w:rsidTr="00273B59">
        <w:trPr>
          <w:trHeight w:val="240"/>
          <w:jc w:val="center"/>
        </w:trPr>
        <w:tc>
          <w:tcPr>
            <w:tcW w:w="4876" w:type="dxa"/>
            <w:tcBorders>
              <w:top w:val="nil"/>
              <w:left w:val="nil"/>
              <w:bottom w:val="nil"/>
              <w:right w:val="nil"/>
            </w:tcBorders>
          </w:tcPr>
          <w:p w14:paraId="50405E6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072C9C5" w14:textId="77777777" w:rsidR="00547D6E" w:rsidRPr="00955AAB" w:rsidRDefault="00547D6E" w:rsidP="00273B59">
            <w:pPr>
              <w:pStyle w:val="AmColumnHeading"/>
            </w:pPr>
            <w:r w:rsidRPr="00955AAB">
              <w:t>Amendment</w:t>
            </w:r>
          </w:p>
        </w:tc>
      </w:tr>
      <w:tr w:rsidR="00955AAB" w:rsidRPr="00955AAB" w14:paraId="58BCF754" w14:textId="77777777" w:rsidTr="00273B59">
        <w:trPr>
          <w:jc w:val="center"/>
        </w:trPr>
        <w:tc>
          <w:tcPr>
            <w:tcW w:w="4876" w:type="dxa"/>
            <w:tcBorders>
              <w:top w:val="nil"/>
              <w:left w:val="nil"/>
              <w:bottom w:val="nil"/>
              <w:right w:val="nil"/>
            </w:tcBorders>
          </w:tcPr>
          <w:p w14:paraId="24534D9E" w14:textId="77777777" w:rsidR="00547D6E" w:rsidRPr="00955AAB" w:rsidRDefault="00547D6E" w:rsidP="00273B59">
            <w:pPr>
              <w:pStyle w:val="Normal6a"/>
            </w:pPr>
            <w:r w:rsidRPr="00955AAB">
              <w:t>7.</w:t>
            </w:r>
            <w:r w:rsidRPr="00955AAB">
              <w:tab/>
              <w:t xml:space="preserve">Member States shall promote the reuse of existing data, studies and authorisations </w:t>
            </w:r>
            <w:proofErr w:type="gramStart"/>
            <w:r w:rsidRPr="00955AAB">
              <w:t>in order to</w:t>
            </w:r>
            <w:proofErr w:type="gramEnd"/>
            <w:r w:rsidRPr="00955AAB">
              <w:t xml:space="preserve"> avoid duplication of procedures, reduce administrative </w:t>
            </w:r>
            <w:r w:rsidRPr="00955AAB">
              <w:rPr>
                <w:b/>
                <w:bCs/>
                <w:i/>
                <w:iCs/>
              </w:rPr>
              <w:t>burden</w:t>
            </w:r>
            <w:r w:rsidRPr="00955AAB">
              <w:t xml:space="preserve"> and ensure consistency of decision-making. For that purpose, they shall ensure that, when assessing an application, competent authorities duly </w:t>
            </w:r>
            <w:proofErr w:type="gramStart"/>
            <w:r w:rsidRPr="00955AAB">
              <w:t>take into account</w:t>
            </w:r>
            <w:proofErr w:type="gramEnd"/>
            <w:r w:rsidRPr="00955AAB">
              <w:t xml:space="preserve"> all relevant studies, assessments and valid permits or authorisations already carried out or issued for the same project or its components, provided that they remain applicable and up to date.</w:t>
            </w:r>
          </w:p>
        </w:tc>
        <w:tc>
          <w:tcPr>
            <w:tcW w:w="4876" w:type="dxa"/>
            <w:tcBorders>
              <w:top w:val="nil"/>
              <w:left w:val="nil"/>
              <w:bottom w:val="nil"/>
              <w:right w:val="nil"/>
            </w:tcBorders>
          </w:tcPr>
          <w:p w14:paraId="2AD56CD5" w14:textId="77777777" w:rsidR="00547D6E" w:rsidRPr="00955AAB" w:rsidRDefault="00547D6E" w:rsidP="00273B59">
            <w:pPr>
              <w:pStyle w:val="Normal6a"/>
            </w:pPr>
            <w:r w:rsidRPr="00955AAB">
              <w:t>7.</w:t>
            </w:r>
            <w:r w:rsidRPr="00955AAB">
              <w:tab/>
              <w:t xml:space="preserve">Member States shall promote the reuse of existing data, studies and authorisations </w:t>
            </w:r>
            <w:proofErr w:type="gramStart"/>
            <w:r w:rsidRPr="00955AAB">
              <w:t>in order to</w:t>
            </w:r>
            <w:proofErr w:type="gramEnd"/>
            <w:r w:rsidRPr="00955AAB">
              <w:t xml:space="preserve"> avoid duplication of procedures, reduce administrative </w:t>
            </w:r>
            <w:r w:rsidRPr="00955AAB">
              <w:rPr>
                <w:b/>
                <w:bCs/>
                <w:i/>
                <w:iCs/>
              </w:rPr>
              <w:t>and regulatory burdens</w:t>
            </w:r>
            <w:r w:rsidRPr="00955AAB">
              <w:t xml:space="preserve"> and ensure consistency of decision-making. For that purpose, they shall ensure that, when assessing an application, competent authorities duly </w:t>
            </w:r>
            <w:proofErr w:type="gramStart"/>
            <w:r w:rsidRPr="00955AAB">
              <w:t>take into account</w:t>
            </w:r>
            <w:proofErr w:type="gramEnd"/>
            <w:r w:rsidRPr="00955AAB">
              <w:t xml:space="preserve"> all relevant studies, assessments and valid permits or authorisations already carried out or issued for the same project or its components, provided that they remain applicable and up to date.</w:t>
            </w:r>
          </w:p>
        </w:tc>
      </w:tr>
    </w:tbl>
    <w:p w14:paraId="64692416"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309A4047" w14:textId="77777777" w:rsidR="00547D6E" w:rsidRPr="00955AAB" w:rsidRDefault="00547D6E" w:rsidP="00547D6E">
      <w:r w:rsidRPr="00955AAB">
        <w:rPr>
          <w:rStyle w:val="HideTWBExt"/>
        </w:rPr>
        <w:t>&lt;/Amend&gt;</w:t>
      </w:r>
    </w:p>
    <w:p w14:paraId="2D05F19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1648</w:t>
      </w:r>
      <w:r w:rsidRPr="00955AAB">
        <w:rPr>
          <w:rStyle w:val="HideTWBExt"/>
          <w:b w:val="0"/>
        </w:rPr>
        <w:t>&lt;/NumAm&gt;</w:t>
      </w:r>
    </w:p>
    <w:p w14:paraId="5811A370"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37B7F660" w14:textId="77777777" w:rsidR="00547D6E" w:rsidRPr="00955AAB" w:rsidRDefault="00547D6E" w:rsidP="00547D6E">
      <w:pPr>
        <w:pStyle w:val="NormalBold"/>
      </w:pPr>
      <w:r w:rsidRPr="00955AAB">
        <w:rPr>
          <w:rStyle w:val="HideTWBExt"/>
          <w:b w:val="0"/>
        </w:rPr>
        <w:t>&lt;/RepeatBlock-By&gt;</w:t>
      </w:r>
    </w:p>
    <w:p w14:paraId="27738FE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76542C7" w14:textId="77777777" w:rsidR="00547D6E" w:rsidRPr="00955AAB" w:rsidRDefault="00547D6E" w:rsidP="00547D6E">
      <w:pPr>
        <w:pStyle w:val="NormalBold"/>
      </w:pPr>
      <w:r w:rsidRPr="00955AAB">
        <w:rPr>
          <w:rStyle w:val="HideTWBExt"/>
          <w:b w:val="0"/>
        </w:rPr>
        <w:t>&lt;Article&gt;</w:t>
      </w:r>
      <w:r w:rsidRPr="00955AAB">
        <w:t>Article 11 – paragraph 8</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A361BFA" w14:textId="77777777" w:rsidTr="00273B59">
        <w:trPr>
          <w:trHeight w:hRule="exact" w:val="240"/>
          <w:jc w:val="center"/>
        </w:trPr>
        <w:tc>
          <w:tcPr>
            <w:tcW w:w="9752" w:type="dxa"/>
            <w:gridSpan w:val="2"/>
            <w:tcBorders>
              <w:top w:val="nil"/>
              <w:left w:val="nil"/>
              <w:bottom w:val="nil"/>
              <w:right w:val="nil"/>
            </w:tcBorders>
          </w:tcPr>
          <w:p w14:paraId="22BF914E" w14:textId="77777777" w:rsidR="00547D6E" w:rsidRPr="00955AAB" w:rsidRDefault="00547D6E" w:rsidP="00273B59"/>
        </w:tc>
      </w:tr>
      <w:tr w:rsidR="00955AAB" w:rsidRPr="00955AAB" w14:paraId="6D38BE06" w14:textId="77777777" w:rsidTr="00273B59">
        <w:trPr>
          <w:trHeight w:val="240"/>
          <w:jc w:val="center"/>
        </w:trPr>
        <w:tc>
          <w:tcPr>
            <w:tcW w:w="4876" w:type="dxa"/>
            <w:tcBorders>
              <w:top w:val="nil"/>
              <w:left w:val="nil"/>
              <w:bottom w:val="nil"/>
              <w:right w:val="nil"/>
            </w:tcBorders>
          </w:tcPr>
          <w:p w14:paraId="78DC19F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EDCF1E6" w14:textId="77777777" w:rsidR="00547D6E" w:rsidRPr="00955AAB" w:rsidRDefault="00547D6E" w:rsidP="00273B59">
            <w:pPr>
              <w:pStyle w:val="AmColumnHeading"/>
            </w:pPr>
            <w:r w:rsidRPr="00955AAB">
              <w:t>Amendment</w:t>
            </w:r>
          </w:p>
        </w:tc>
      </w:tr>
      <w:tr w:rsidR="00955AAB" w:rsidRPr="00955AAB" w14:paraId="5E85E3B8" w14:textId="77777777" w:rsidTr="00273B59">
        <w:trPr>
          <w:jc w:val="center"/>
        </w:trPr>
        <w:tc>
          <w:tcPr>
            <w:tcW w:w="4876" w:type="dxa"/>
            <w:tcBorders>
              <w:top w:val="nil"/>
              <w:left w:val="nil"/>
              <w:bottom w:val="nil"/>
              <w:right w:val="nil"/>
            </w:tcBorders>
          </w:tcPr>
          <w:p w14:paraId="34DED23C" w14:textId="77777777" w:rsidR="00547D6E" w:rsidRPr="00955AAB" w:rsidRDefault="00547D6E" w:rsidP="00273B59">
            <w:pPr>
              <w:pStyle w:val="Normal6a"/>
            </w:pPr>
            <w:r w:rsidRPr="00955AAB">
              <w:t>8.</w:t>
            </w:r>
            <w:r w:rsidRPr="00955AAB">
              <w:tab/>
              <w:t xml:space="preserve">Member States shall ensure that the single points of contact and all authorities involved in the permit-granting process have </w:t>
            </w:r>
            <w:proofErr w:type="gramStart"/>
            <w:r w:rsidRPr="00955AAB">
              <w:t>a sufficient number of</w:t>
            </w:r>
            <w:proofErr w:type="gramEnd"/>
            <w:r w:rsidRPr="00955AAB">
              <w:t xml:space="preserve"> qualified staff and adequate resources.</w:t>
            </w:r>
          </w:p>
        </w:tc>
        <w:tc>
          <w:tcPr>
            <w:tcW w:w="4876" w:type="dxa"/>
            <w:tcBorders>
              <w:top w:val="nil"/>
              <w:left w:val="nil"/>
              <w:bottom w:val="nil"/>
              <w:right w:val="nil"/>
            </w:tcBorders>
          </w:tcPr>
          <w:p w14:paraId="63340A8E" w14:textId="77777777" w:rsidR="00547D6E" w:rsidRPr="00955AAB" w:rsidRDefault="00547D6E" w:rsidP="00273B59">
            <w:pPr>
              <w:pStyle w:val="Normal6a"/>
            </w:pPr>
            <w:r w:rsidRPr="00955AAB">
              <w:t>8.</w:t>
            </w:r>
            <w:r w:rsidRPr="00955AAB">
              <w:tab/>
              <w:t xml:space="preserve">Member States shall ensure that the single points of contact and all authorities involved in the permit-granting process have </w:t>
            </w:r>
            <w:proofErr w:type="gramStart"/>
            <w:r w:rsidRPr="00955AAB">
              <w:t>a sufficient number of</w:t>
            </w:r>
            <w:proofErr w:type="gramEnd"/>
            <w:r w:rsidRPr="00955AAB">
              <w:t xml:space="preserve"> qualified staff and adequate resources </w:t>
            </w:r>
            <w:r w:rsidRPr="00955AAB">
              <w:rPr>
                <w:b/>
                <w:i/>
              </w:rPr>
              <w:t>and are provided with a clear mandate enabling them to effectively fulfil their responsibilities under this Chapter, in accordance with national administrative arrangements</w:t>
            </w:r>
            <w:r w:rsidRPr="00955AAB">
              <w:t>.</w:t>
            </w:r>
          </w:p>
        </w:tc>
      </w:tr>
    </w:tbl>
    <w:p w14:paraId="517DE688"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601BD54" w14:textId="77777777" w:rsidR="00547D6E" w:rsidRPr="00955AAB" w:rsidRDefault="00547D6E" w:rsidP="00547D6E">
      <w:r w:rsidRPr="00955AAB">
        <w:rPr>
          <w:rStyle w:val="HideTWBExt"/>
        </w:rPr>
        <w:lastRenderedPageBreak/>
        <w:t>&lt;/Amend&gt;</w:t>
      </w:r>
    </w:p>
    <w:p w14:paraId="2AFA039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1649</w:t>
      </w:r>
      <w:r w:rsidRPr="00955AAB">
        <w:rPr>
          <w:rStyle w:val="HideTWBExt"/>
          <w:b w:val="0"/>
        </w:rPr>
        <w:t>&lt;/NumAm&gt;</w:t>
      </w:r>
    </w:p>
    <w:p w14:paraId="546832D6"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3C731D73" w14:textId="77777777" w:rsidR="00547D6E" w:rsidRPr="00955AAB" w:rsidRDefault="00547D6E" w:rsidP="00547D6E">
      <w:pPr>
        <w:pStyle w:val="NormalBold"/>
      </w:pPr>
      <w:r w:rsidRPr="00955AAB">
        <w:rPr>
          <w:rStyle w:val="HideTWBExt"/>
          <w:b w:val="0"/>
        </w:rPr>
        <w:t>&lt;/RepeatBlock-By&gt;</w:t>
      </w:r>
    </w:p>
    <w:p w14:paraId="273D993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12BEE63" w14:textId="77777777" w:rsidR="00547D6E" w:rsidRPr="00955AAB" w:rsidRDefault="00547D6E" w:rsidP="00547D6E">
      <w:pPr>
        <w:pStyle w:val="NormalBold"/>
      </w:pPr>
      <w:r w:rsidRPr="00955AAB">
        <w:rPr>
          <w:rStyle w:val="HideTWBExt"/>
          <w:b w:val="0"/>
        </w:rPr>
        <w:t>&lt;Article&gt;</w:t>
      </w:r>
      <w:r w:rsidRPr="00955AAB">
        <w:t>Article 11 – paragraph 8</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5103616" w14:textId="77777777" w:rsidTr="00273B59">
        <w:trPr>
          <w:trHeight w:hRule="exact" w:val="240"/>
          <w:jc w:val="center"/>
        </w:trPr>
        <w:tc>
          <w:tcPr>
            <w:tcW w:w="9752" w:type="dxa"/>
            <w:gridSpan w:val="2"/>
            <w:tcBorders>
              <w:top w:val="nil"/>
              <w:left w:val="nil"/>
              <w:bottom w:val="nil"/>
              <w:right w:val="nil"/>
            </w:tcBorders>
          </w:tcPr>
          <w:p w14:paraId="0D64F4CE" w14:textId="77777777" w:rsidR="00547D6E" w:rsidRPr="00955AAB" w:rsidRDefault="00547D6E" w:rsidP="00273B59"/>
        </w:tc>
      </w:tr>
      <w:tr w:rsidR="00955AAB" w:rsidRPr="00955AAB" w14:paraId="6334A893" w14:textId="77777777" w:rsidTr="00273B59">
        <w:trPr>
          <w:trHeight w:val="240"/>
          <w:jc w:val="center"/>
        </w:trPr>
        <w:tc>
          <w:tcPr>
            <w:tcW w:w="4876" w:type="dxa"/>
            <w:tcBorders>
              <w:top w:val="nil"/>
              <w:left w:val="nil"/>
              <w:bottom w:val="nil"/>
              <w:right w:val="nil"/>
            </w:tcBorders>
          </w:tcPr>
          <w:p w14:paraId="09F7D8A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43E4047" w14:textId="77777777" w:rsidR="00547D6E" w:rsidRPr="00955AAB" w:rsidRDefault="00547D6E" w:rsidP="00273B59">
            <w:pPr>
              <w:pStyle w:val="AmColumnHeading"/>
            </w:pPr>
            <w:r w:rsidRPr="00955AAB">
              <w:t>Amendment</w:t>
            </w:r>
          </w:p>
        </w:tc>
      </w:tr>
      <w:tr w:rsidR="00955AAB" w:rsidRPr="00955AAB" w14:paraId="401D76CA" w14:textId="77777777" w:rsidTr="00273B59">
        <w:trPr>
          <w:jc w:val="center"/>
        </w:trPr>
        <w:tc>
          <w:tcPr>
            <w:tcW w:w="4876" w:type="dxa"/>
            <w:tcBorders>
              <w:top w:val="nil"/>
              <w:left w:val="nil"/>
              <w:bottom w:val="nil"/>
              <w:right w:val="nil"/>
            </w:tcBorders>
          </w:tcPr>
          <w:p w14:paraId="763405DC" w14:textId="77777777" w:rsidR="00547D6E" w:rsidRPr="00955AAB" w:rsidRDefault="00547D6E" w:rsidP="00273B59">
            <w:pPr>
              <w:pStyle w:val="Normal6a"/>
            </w:pPr>
            <w:r w:rsidRPr="00955AAB">
              <w:t>8.</w:t>
            </w:r>
            <w:r w:rsidRPr="00955AAB">
              <w:tab/>
              <w:t xml:space="preserve">Member States shall ensure that the single points of contact and all authorities involved in the permit-granting process have </w:t>
            </w:r>
            <w:proofErr w:type="gramStart"/>
            <w:r w:rsidRPr="00955AAB">
              <w:t>a sufficient number of</w:t>
            </w:r>
            <w:proofErr w:type="gramEnd"/>
            <w:r w:rsidRPr="00955AAB">
              <w:t xml:space="preserve"> qualified staff and adequate resources.</w:t>
            </w:r>
          </w:p>
        </w:tc>
        <w:tc>
          <w:tcPr>
            <w:tcW w:w="4876" w:type="dxa"/>
            <w:tcBorders>
              <w:top w:val="nil"/>
              <w:left w:val="nil"/>
              <w:bottom w:val="nil"/>
              <w:right w:val="nil"/>
            </w:tcBorders>
          </w:tcPr>
          <w:p w14:paraId="44D1CFCB" w14:textId="03A0ECD1" w:rsidR="00547D6E" w:rsidRPr="00955AAB" w:rsidRDefault="00547D6E" w:rsidP="00273B59">
            <w:pPr>
              <w:pStyle w:val="Normal6a"/>
            </w:pPr>
            <w:r w:rsidRPr="00955AAB">
              <w:t>8.</w:t>
            </w:r>
            <w:r w:rsidRPr="00955AAB">
              <w:tab/>
              <w:t xml:space="preserve">Member States shall ensure that the single points of contact and all authorities involved in the permit-granting process have </w:t>
            </w:r>
            <w:proofErr w:type="gramStart"/>
            <w:r w:rsidRPr="00955AAB">
              <w:t>a sufficient number of</w:t>
            </w:r>
            <w:proofErr w:type="gramEnd"/>
            <w:r w:rsidRPr="00955AAB">
              <w:t xml:space="preserve"> qualified staff </w:t>
            </w:r>
            <w:r w:rsidRPr="00955AAB">
              <w:rPr>
                <w:b/>
                <w:i/>
              </w:rPr>
              <w:t xml:space="preserve">to assess all relevant selection criterions, including those referring to ethical, </w:t>
            </w:r>
            <w:r w:rsidR="00100BE4" w:rsidRPr="00955AAB">
              <w:rPr>
                <w:b/>
                <w:i/>
              </w:rPr>
              <w:t>environmental</w:t>
            </w:r>
            <w:r w:rsidRPr="00955AAB">
              <w:rPr>
                <w:b/>
                <w:i/>
              </w:rPr>
              <w:t xml:space="preserve"> and social aspects of strategic projects</w:t>
            </w:r>
            <w:r w:rsidRPr="00955AAB">
              <w:t xml:space="preserve"> and adequate resources.</w:t>
            </w:r>
          </w:p>
        </w:tc>
      </w:tr>
    </w:tbl>
    <w:p w14:paraId="4562E74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E4F0B45" w14:textId="77777777" w:rsidR="00547D6E" w:rsidRPr="00955AAB" w:rsidRDefault="00547D6E" w:rsidP="00547D6E">
      <w:r w:rsidRPr="00955AAB">
        <w:rPr>
          <w:rStyle w:val="HideTWBExt"/>
        </w:rPr>
        <w:t>&lt;/Amend&gt;</w:t>
      </w:r>
    </w:p>
    <w:p w14:paraId="57C6357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1650</w:t>
      </w:r>
      <w:r w:rsidRPr="00955AAB">
        <w:rPr>
          <w:rStyle w:val="HideTWBExt"/>
          <w:b w:val="0"/>
        </w:rPr>
        <w:t>&lt;/NumAm&gt;</w:t>
      </w:r>
    </w:p>
    <w:p w14:paraId="69FD1700"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2D684ADF" w14:textId="77777777" w:rsidR="00547D6E" w:rsidRPr="00955AAB" w:rsidRDefault="00547D6E" w:rsidP="00547D6E">
      <w:pPr>
        <w:pStyle w:val="NormalBold"/>
      </w:pPr>
      <w:r w:rsidRPr="00955AAB">
        <w:rPr>
          <w:rStyle w:val="HideTWBExt"/>
          <w:b w:val="0"/>
        </w:rPr>
        <w:t>&lt;/RepeatBlock-By&gt;</w:t>
      </w:r>
    </w:p>
    <w:p w14:paraId="150D07C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FEF608A" w14:textId="77777777" w:rsidR="00547D6E" w:rsidRPr="00955AAB" w:rsidRDefault="00547D6E" w:rsidP="00547D6E">
      <w:pPr>
        <w:pStyle w:val="NormalBold"/>
      </w:pPr>
      <w:r w:rsidRPr="00955AAB">
        <w:rPr>
          <w:rStyle w:val="HideTWBExt"/>
          <w:b w:val="0"/>
        </w:rPr>
        <w:t>&lt;Article&gt;</w:t>
      </w:r>
      <w:r w:rsidRPr="00955AAB">
        <w:t>Article 11 – paragraph 8</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AC149B5" w14:textId="77777777" w:rsidTr="00273B59">
        <w:trPr>
          <w:trHeight w:hRule="exact" w:val="240"/>
          <w:jc w:val="center"/>
        </w:trPr>
        <w:tc>
          <w:tcPr>
            <w:tcW w:w="9752" w:type="dxa"/>
            <w:gridSpan w:val="2"/>
            <w:tcBorders>
              <w:top w:val="nil"/>
              <w:left w:val="nil"/>
              <w:bottom w:val="nil"/>
              <w:right w:val="nil"/>
            </w:tcBorders>
          </w:tcPr>
          <w:p w14:paraId="0D57576B" w14:textId="77777777" w:rsidR="00547D6E" w:rsidRPr="00955AAB" w:rsidRDefault="00547D6E" w:rsidP="00273B59"/>
        </w:tc>
      </w:tr>
      <w:tr w:rsidR="00955AAB" w:rsidRPr="00955AAB" w14:paraId="4A4B736F" w14:textId="77777777" w:rsidTr="00273B59">
        <w:trPr>
          <w:trHeight w:val="240"/>
          <w:jc w:val="center"/>
        </w:trPr>
        <w:tc>
          <w:tcPr>
            <w:tcW w:w="4876" w:type="dxa"/>
            <w:tcBorders>
              <w:top w:val="nil"/>
              <w:left w:val="nil"/>
              <w:bottom w:val="nil"/>
              <w:right w:val="nil"/>
            </w:tcBorders>
          </w:tcPr>
          <w:p w14:paraId="14359A8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7768EA6" w14:textId="77777777" w:rsidR="00547D6E" w:rsidRPr="00955AAB" w:rsidRDefault="00547D6E" w:rsidP="00273B59">
            <w:pPr>
              <w:pStyle w:val="AmColumnHeading"/>
            </w:pPr>
            <w:r w:rsidRPr="00955AAB">
              <w:t>Amendment</w:t>
            </w:r>
          </w:p>
        </w:tc>
      </w:tr>
      <w:tr w:rsidR="00955AAB" w:rsidRPr="00955AAB" w14:paraId="7C2943D3" w14:textId="77777777" w:rsidTr="00273B59">
        <w:trPr>
          <w:jc w:val="center"/>
        </w:trPr>
        <w:tc>
          <w:tcPr>
            <w:tcW w:w="4876" w:type="dxa"/>
            <w:tcBorders>
              <w:top w:val="nil"/>
              <w:left w:val="nil"/>
              <w:bottom w:val="nil"/>
              <w:right w:val="nil"/>
            </w:tcBorders>
          </w:tcPr>
          <w:p w14:paraId="4B985033" w14:textId="77777777" w:rsidR="00547D6E" w:rsidRPr="00955AAB" w:rsidRDefault="00547D6E" w:rsidP="00273B59">
            <w:pPr>
              <w:pStyle w:val="Normal6a"/>
            </w:pPr>
            <w:r w:rsidRPr="00955AAB">
              <w:t>8.</w:t>
            </w:r>
            <w:r w:rsidRPr="00955AAB">
              <w:tab/>
              <w:t xml:space="preserve">Member States shall ensure that the single points of contact and all authorities involved in the permit-granting process have </w:t>
            </w:r>
            <w:proofErr w:type="gramStart"/>
            <w:r w:rsidRPr="00955AAB">
              <w:t>a sufficient number of</w:t>
            </w:r>
            <w:proofErr w:type="gramEnd"/>
            <w:r w:rsidRPr="00955AAB">
              <w:t xml:space="preserve"> qualified staff and adequate resources.</w:t>
            </w:r>
          </w:p>
        </w:tc>
        <w:tc>
          <w:tcPr>
            <w:tcW w:w="4876" w:type="dxa"/>
            <w:tcBorders>
              <w:top w:val="nil"/>
              <w:left w:val="nil"/>
              <w:bottom w:val="nil"/>
              <w:right w:val="nil"/>
            </w:tcBorders>
          </w:tcPr>
          <w:p w14:paraId="2D499D6E" w14:textId="77777777" w:rsidR="00547D6E" w:rsidRPr="00955AAB" w:rsidRDefault="00547D6E" w:rsidP="00273B59">
            <w:pPr>
              <w:pStyle w:val="Normal6a"/>
            </w:pPr>
            <w:r w:rsidRPr="00955AAB">
              <w:t>8.</w:t>
            </w:r>
            <w:r w:rsidRPr="00955AAB">
              <w:tab/>
              <w:t xml:space="preserve">Member States shall ensure that the single points of contact and all authorities involved in the permit-granting process have </w:t>
            </w:r>
            <w:proofErr w:type="gramStart"/>
            <w:r w:rsidRPr="00955AAB">
              <w:t>a sufficient number of</w:t>
            </w:r>
            <w:proofErr w:type="gramEnd"/>
            <w:r w:rsidRPr="00955AAB">
              <w:t xml:space="preserve"> qualified staff </w:t>
            </w:r>
            <w:r w:rsidRPr="00955AAB">
              <w:rPr>
                <w:b/>
                <w:bCs/>
                <w:i/>
                <w:iCs/>
              </w:rPr>
              <w:t xml:space="preserve">with scientific, regulatory and industrial expertise </w:t>
            </w:r>
            <w:r w:rsidRPr="00955AAB">
              <w:t>and adequate resources.</w:t>
            </w:r>
          </w:p>
        </w:tc>
      </w:tr>
    </w:tbl>
    <w:p w14:paraId="561BDEB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063B6C59" w14:textId="77777777" w:rsidR="00547D6E" w:rsidRPr="00955AAB" w:rsidRDefault="00547D6E" w:rsidP="00547D6E">
      <w:r w:rsidRPr="00955AAB">
        <w:rPr>
          <w:rStyle w:val="HideTWBExt"/>
        </w:rPr>
        <w:t>&lt;/Amend&gt;</w:t>
      </w:r>
    </w:p>
    <w:p w14:paraId="2E081AF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1651</w:t>
      </w:r>
      <w:r w:rsidRPr="00955AAB">
        <w:rPr>
          <w:rStyle w:val="HideTWBExt"/>
          <w:b w:val="0"/>
        </w:rPr>
        <w:t>&lt;/NumAm&gt;</w:t>
      </w:r>
    </w:p>
    <w:p w14:paraId="07FF6F58" w14:textId="77777777" w:rsidR="00547D6E" w:rsidRPr="00955AAB" w:rsidRDefault="00547D6E" w:rsidP="00547D6E">
      <w:pPr>
        <w:pStyle w:val="NormalBold"/>
      </w:pPr>
      <w:r w:rsidRPr="00955AAB">
        <w:rPr>
          <w:rStyle w:val="HideTWBExt"/>
          <w:b w:val="0"/>
        </w:rPr>
        <w:t>&lt;RepeatBlock-By&gt;&lt;Members&gt;</w:t>
      </w:r>
      <w:r w:rsidRPr="00955AAB">
        <w:t>Adam Jarubas, Krzysztof Hetman, Ewa Kopacz, Borys Budka</w:t>
      </w:r>
      <w:r w:rsidRPr="00955AAB">
        <w:rPr>
          <w:rStyle w:val="HideTWBExt"/>
          <w:b w:val="0"/>
        </w:rPr>
        <w:t>&lt;/Members&gt;</w:t>
      </w:r>
    </w:p>
    <w:p w14:paraId="6D5F2EE0" w14:textId="77777777" w:rsidR="00547D6E" w:rsidRPr="00955AAB" w:rsidRDefault="00547D6E" w:rsidP="00547D6E">
      <w:pPr>
        <w:pStyle w:val="NormalBold"/>
      </w:pPr>
      <w:r w:rsidRPr="00955AAB">
        <w:rPr>
          <w:rStyle w:val="HideTWBExt"/>
          <w:b w:val="0"/>
        </w:rPr>
        <w:t>&lt;/RepeatBlock-By&gt;</w:t>
      </w:r>
    </w:p>
    <w:p w14:paraId="7796322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80EAF80" w14:textId="77777777" w:rsidR="00547D6E" w:rsidRPr="00955AAB" w:rsidRDefault="00547D6E" w:rsidP="00547D6E">
      <w:pPr>
        <w:pStyle w:val="NormalBold"/>
      </w:pPr>
      <w:r w:rsidRPr="00955AAB">
        <w:rPr>
          <w:rStyle w:val="HideTWBExt"/>
          <w:b w:val="0"/>
        </w:rPr>
        <w:t>&lt;Article&gt;</w:t>
      </w:r>
      <w:r w:rsidRPr="00955AAB">
        <w:t>Article 11 – paragraph 9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20BF143" w14:textId="77777777" w:rsidTr="00273B59">
        <w:trPr>
          <w:trHeight w:hRule="exact" w:val="240"/>
          <w:jc w:val="center"/>
        </w:trPr>
        <w:tc>
          <w:tcPr>
            <w:tcW w:w="9752" w:type="dxa"/>
            <w:gridSpan w:val="2"/>
            <w:tcBorders>
              <w:top w:val="nil"/>
              <w:left w:val="nil"/>
              <w:bottom w:val="nil"/>
              <w:right w:val="nil"/>
            </w:tcBorders>
          </w:tcPr>
          <w:p w14:paraId="466F974B" w14:textId="77777777" w:rsidR="00547D6E" w:rsidRPr="00955AAB" w:rsidRDefault="00547D6E" w:rsidP="00273B59"/>
        </w:tc>
      </w:tr>
      <w:tr w:rsidR="00955AAB" w:rsidRPr="00955AAB" w14:paraId="6164B3CC" w14:textId="77777777" w:rsidTr="00273B59">
        <w:trPr>
          <w:trHeight w:val="240"/>
          <w:jc w:val="center"/>
        </w:trPr>
        <w:tc>
          <w:tcPr>
            <w:tcW w:w="4876" w:type="dxa"/>
            <w:tcBorders>
              <w:top w:val="nil"/>
              <w:left w:val="nil"/>
              <w:bottom w:val="nil"/>
              <w:right w:val="nil"/>
            </w:tcBorders>
          </w:tcPr>
          <w:p w14:paraId="5F33691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2535159" w14:textId="77777777" w:rsidR="00547D6E" w:rsidRPr="00955AAB" w:rsidRDefault="00547D6E" w:rsidP="00273B59">
            <w:pPr>
              <w:pStyle w:val="AmColumnHeading"/>
            </w:pPr>
            <w:r w:rsidRPr="00955AAB">
              <w:t>Amendment</w:t>
            </w:r>
          </w:p>
        </w:tc>
      </w:tr>
      <w:tr w:rsidR="00955AAB" w:rsidRPr="00955AAB" w14:paraId="57394AC5" w14:textId="77777777" w:rsidTr="00273B59">
        <w:trPr>
          <w:jc w:val="center"/>
        </w:trPr>
        <w:tc>
          <w:tcPr>
            <w:tcW w:w="4876" w:type="dxa"/>
            <w:tcBorders>
              <w:top w:val="nil"/>
              <w:left w:val="nil"/>
              <w:bottom w:val="nil"/>
              <w:right w:val="nil"/>
            </w:tcBorders>
          </w:tcPr>
          <w:p w14:paraId="6F528B99" w14:textId="77777777" w:rsidR="00547D6E" w:rsidRPr="00955AAB" w:rsidRDefault="00547D6E" w:rsidP="00273B59">
            <w:pPr>
              <w:pStyle w:val="Normal6a"/>
            </w:pPr>
          </w:p>
        </w:tc>
        <w:tc>
          <w:tcPr>
            <w:tcW w:w="4876" w:type="dxa"/>
            <w:tcBorders>
              <w:top w:val="nil"/>
              <w:left w:val="nil"/>
              <w:bottom w:val="nil"/>
              <w:right w:val="nil"/>
            </w:tcBorders>
          </w:tcPr>
          <w:p w14:paraId="4CC25B67" w14:textId="77777777" w:rsidR="00547D6E" w:rsidRPr="00955AAB" w:rsidRDefault="00547D6E" w:rsidP="00273B59">
            <w:pPr>
              <w:pStyle w:val="Normal6a"/>
            </w:pPr>
            <w:r w:rsidRPr="00955AAB">
              <w:rPr>
                <w:b/>
                <w:i/>
              </w:rPr>
              <w:t>9a.</w:t>
            </w:r>
            <w:r w:rsidRPr="00955AAB">
              <w:tab/>
            </w:r>
            <w:r w:rsidRPr="00955AAB">
              <w:rPr>
                <w:b/>
                <w:i/>
              </w:rPr>
              <w:t>Member States shall ensure that each single point of contact meets the following minimum criteria before becoming operational:</w:t>
            </w:r>
          </w:p>
        </w:tc>
      </w:tr>
      <w:tr w:rsidR="00955AAB" w:rsidRPr="00955AAB" w14:paraId="5BFD2064" w14:textId="77777777" w:rsidTr="00273B59">
        <w:trPr>
          <w:jc w:val="center"/>
        </w:trPr>
        <w:tc>
          <w:tcPr>
            <w:tcW w:w="4876" w:type="dxa"/>
            <w:tcBorders>
              <w:top w:val="nil"/>
              <w:left w:val="nil"/>
              <w:bottom w:val="nil"/>
              <w:right w:val="nil"/>
            </w:tcBorders>
          </w:tcPr>
          <w:p w14:paraId="4BF644ED" w14:textId="77777777" w:rsidR="00547D6E" w:rsidRPr="00955AAB" w:rsidRDefault="00547D6E" w:rsidP="00273B59">
            <w:pPr>
              <w:pStyle w:val="Normal6a"/>
            </w:pPr>
          </w:p>
        </w:tc>
        <w:tc>
          <w:tcPr>
            <w:tcW w:w="4876" w:type="dxa"/>
            <w:tcBorders>
              <w:top w:val="nil"/>
              <w:left w:val="nil"/>
              <w:bottom w:val="nil"/>
              <w:right w:val="nil"/>
            </w:tcBorders>
          </w:tcPr>
          <w:p w14:paraId="41BF1E60" w14:textId="77777777" w:rsidR="00547D6E" w:rsidRPr="00955AAB" w:rsidRDefault="00547D6E" w:rsidP="00273B59">
            <w:pPr>
              <w:pStyle w:val="Normal6a"/>
            </w:pPr>
            <w:r w:rsidRPr="00955AAB">
              <w:rPr>
                <w:b/>
                <w:i/>
              </w:rPr>
              <w:t>(a) a dedicated organisational unit or team has been established with clearly defined responsibilities for the permit-granting coordination function, with qualified staff assigned to this function;</w:t>
            </w:r>
          </w:p>
        </w:tc>
      </w:tr>
      <w:tr w:rsidR="00955AAB" w:rsidRPr="00955AAB" w14:paraId="2FD52AE4" w14:textId="77777777" w:rsidTr="00273B59">
        <w:trPr>
          <w:jc w:val="center"/>
        </w:trPr>
        <w:tc>
          <w:tcPr>
            <w:tcW w:w="4876" w:type="dxa"/>
            <w:tcBorders>
              <w:top w:val="nil"/>
              <w:left w:val="nil"/>
              <w:bottom w:val="nil"/>
              <w:right w:val="nil"/>
            </w:tcBorders>
          </w:tcPr>
          <w:p w14:paraId="18D07C2A" w14:textId="77777777" w:rsidR="00547D6E" w:rsidRPr="00955AAB" w:rsidRDefault="00547D6E" w:rsidP="00273B59">
            <w:pPr>
              <w:pStyle w:val="Normal6a"/>
            </w:pPr>
          </w:p>
        </w:tc>
        <w:tc>
          <w:tcPr>
            <w:tcW w:w="4876" w:type="dxa"/>
            <w:tcBorders>
              <w:top w:val="nil"/>
              <w:left w:val="nil"/>
              <w:bottom w:val="nil"/>
              <w:right w:val="nil"/>
            </w:tcBorders>
          </w:tcPr>
          <w:p w14:paraId="113816F3" w14:textId="77777777" w:rsidR="00547D6E" w:rsidRPr="00955AAB" w:rsidRDefault="00547D6E" w:rsidP="00273B59">
            <w:pPr>
              <w:pStyle w:val="Normal6a"/>
            </w:pPr>
            <w:r w:rsidRPr="00955AAB">
              <w:rPr>
                <w:b/>
                <w:i/>
              </w:rPr>
              <w:t>(b) internal procedures for the coordination of the permit-granting process have been adopted and published, including indicative timelines for each procedural step;</w:t>
            </w:r>
          </w:p>
        </w:tc>
      </w:tr>
      <w:tr w:rsidR="00955AAB" w:rsidRPr="00955AAB" w14:paraId="494FD754" w14:textId="77777777" w:rsidTr="00273B59">
        <w:trPr>
          <w:jc w:val="center"/>
        </w:trPr>
        <w:tc>
          <w:tcPr>
            <w:tcW w:w="4876" w:type="dxa"/>
            <w:tcBorders>
              <w:top w:val="nil"/>
              <w:left w:val="nil"/>
              <w:bottom w:val="nil"/>
              <w:right w:val="nil"/>
            </w:tcBorders>
          </w:tcPr>
          <w:p w14:paraId="1FDB32AA" w14:textId="77777777" w:rsidR="00547D6E" w:rsidRPr="00955AAB" w:rsidRDefault="00547D6E" w:rsidP="00273B59">
            <w:pPr>
              <w:pStyle w:val="Normal6a"/>
            </w:pPr>
          </w:p>
        </w:tc>
        <w:tc>
          <w:tcPr>
            <w:tcW w:w="4876" w:type="dxa"/>
            <w:tcBorders>
              <w:top w:val="nil"/>
              <w:left w:val="nil"/>
              <w:bottom w:val="nil"/>
              <w:right w:val="nil"/>
            </w:tcBorders>
          </w:tcPr>
          <w:p w14:paraId="37336253" w14:textId="77777777" w:rsidR="00547D6E" w:rsidRPr="00955AAB" w:rsidRDefault="00547D6E" w:rsidP="00273B59">
            <w:pPr>
              <w:pStyle w:val="Normal6a"/>
            </w:pPr>
            <w:r w:rsidRPr="00955AAB">
              <w:rPr>
                <w:b/>
                <w:i/>
              </w:rPr>
              <w:t>(c) a dedicated digital platform or webpage has been established providing, at minimum: contact details, a description of the permit-granting process, a list of all competent authorities involved, templates and checklists for project promoters, and information on dispute resolution mechanisms referred to in paragraph 9;</w:t>
            </w:r>
          </w:p>
        </w:tc>
      </w:tr>
      <w:tr w:rsidR="00955AAB" w:rsidRPr="00955AAB" w14:paraId="53D42D4B" w14:textId="77777777" w:rsidTr="00273B59">
        <w:trPr>
          <w:jc w:val="center"/>
        </w:trPr>
        <w:tc>
          <w:tcPr>
            <w:tcW w:w="4876" w:type="dxa"/>
            <w:tcBorders>
              <w:top w:val="nil"/>
              <w:left w:val="nil"/>
              <w:bottom w:val="nil"/>
              <w:right w:val="nil"/>
            </w:tcBorders>
          </w:tcPr>
          <w:p w14:paraId="17048ECE" w14:textId="77777777" w:rsidR="00547D6E" w:rsidRPr="00955AAB" w:rsidRDefault="00547D6E" w:rsidP="00273B59">
            <w:pPr>
              <w:pStyle w:val="Normal6a"/>
            </w:pPr>
          </w:p>
        </w:tc>
        <w:tc>
          <w:tcPr>
            <w:tcW w:w="4876" w:type="dxa"/>
            <w:tcBorders>
              <w:top w:val="nil"/>
              <w:left w:val="nil"/>
              <w:bottom w:val="nil"/>
              <w:right w:val="nil"/>
            </w:tcBorders>
          </w:tcPr>
          <w:p w14:paraId="24E72DC9" w14:textId="77777777" w:rsidR="00547D6E" w:rsidRPr="00955AAB" w:rsidRDefault="00547D6E" w:rsidP="00273B59">
            <w:pPr>
              <w:pStyle w:val="Normal6a"/>
            </w:pPr>
            <w:r w:rsidRPr="00955AAB">
              <w:rPr>
                <w:b/>
                <w:i/>
              </w:rPr>
              <w:t>(d) interoperability arrangements with all relevant competent authorities involved in the permit-granting process have been formalised, including protocols for information exchange and document management.</w:t>
            </w:r>
          </w:p>
        </w:tc>
      </w:tr>
    </w:tbl>
    <w:p w14:paraId="0DDA75B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0E263F8" w14:textId="77777777" w:rsidR="00547D6E" w:rsidRPr="00955AAB" w:rsidRDefault="00547D6E" w:rsidP="00547D6E">
      <w:r w:rsidRPr="00955AAB">
        <w:rPr>
          <w:rStyle w:val="HideTWBExt"/>
        </w:rPr>
        <w:t>&lt;/Amend&gt;</w:t>
      </w:r>
    </w:p>
    <w:p w14:paraId="51B536A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1652</w:t>
      </w:r>
      <w:r w:rsidRPr="00955AAB">
        <w:rPr>
          <w:rStyle w:val="HideTWBExt"/>
          <w:b w:val="0"/>
        </w:rPr>
        <w:t>&lt;/NumAm&gt;</w:t>
      </w:r>
    </w:p>
    <w:p w14:paraId="2FFE0786"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 Giorgio Gori</w:t>
      </w:r>
      <w:r w:rsidRPr="00955AAB">
        <w:rPr>
          <w:rStyle w:val="HideTWBExt"/>
          <w:b w:val="0"/>
        </w:rPr>
        <w:t>&lt;/Members&gt;</w:t>
      </w:r>
    </w:p>
    <w:p w14:paraId="3F737745" w14:textId="77777777" w:rsidR="00547D6E" w:rsidRPr="00955AAB" w:rsidRDefault="00547D6E" w:rsidP="00547D6E">
      <w:pPr>
        <w:pStyle w:val="NormalBold"/>
      </w:pPr>
      <w:r w:rsidRPr="00955AAB">
        <w:rPr>
          <w:rStyle w:val="HideTWBExt"/>
          <w:b w:val="0"/>
        </w:rPr>
        <w:t>&lt;/RepeatBlock-By&gt;</w:t>
      </w:r>
    </w:p>
    <w:p w14:paraId="4BB378D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F30BE95" w14:textId="77777777" w:rsidR="00547D6E" w:rsidRPr="00955AAB" w:rsidRDefault="00547D6E" w:rsidP="00547D6E">
      <w:pPr>
        <w:pStyle w:val="NormalBold"/>
      </w:pPr>
      <w:r w:rsidRPr="00955AAB">
        <w:rPr>
          <w:rStyle w:val="HideTWBExt"/>
          <w:b w:val="0"/>
        </w:rPr>
        <w:t>&lt;Article&gt;</w:t>
      </w:r>
      <w:r w:rsidRPr="00955AAB">
        <w:t>Article 11 – paragraph 9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7C5CA37" w14:textId="77777777" w:rsidTr="00273B59">
        <w:trPr>
          <w:trHeight w:hRule="exact" w:val="240"/>
          <w:jc w:val="center"/>
        </w:trPr>
        <w:tc>
          <w:tcPr>
            <w:tcW w:w="9752" w:type="dxa"/>
            <w:gridSpan w:val="2"/>
            <w:tcBorders>
              <w:top w:val="nil"/>
              <w:left w:val="nil"/>
              <w:bottom w:val="nil"/>
              <w:right w:val="nil"/>
            </w:tcBorders>
          </w:tcPr>
          <w:p w14:paraId="4C0C1D1D" w14:textId="77777777" w:rsidR="00547D6E" w:rsidRPr="00955AAB" w:rsidRDefault="00547D6E" w:rsidP="00273B59"/>
        </w:tc>
      </w:tr>
      <w:tr w:rsidR="00955AAB" w:rsidRPr="00955AAB" w14:paraId="7492EC9F" w14:textId="77777777" w:rsidTr="00273B59">
        <w:trPr>
          <w:trHeight w:val="240"/>
          <w:jc w:val="center"/>
        </w:trPr>
        <w:tc>
          <w:tcPr>
            <w:tcW w:w="4876" w:type="dxa"/>
            <w:tcBorders>
              <w:top w:val="nil"/>
              <w:left w:val="nil"/>
              <w:bottom w:val="nil"/>
              <w:right w:val="nil"/>
            </w:tcBorders>
          </w:tcPr>
          <w:p w14:paraId="49EB49F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2807199" w14:textId="77777777" w:rsidR="00547D6E" w:rsidRPr="00955AAB" w:rsidRDefault="00547D6E" w:rsidP="00273B59">
            <w:pPr>
              <w:pStyle w:val="AmColumnHeading"/>
            </w:pPr>
            <w:r w:rsidRPr="00955AAB">
              <w:t>Amendment</w:t>
            </w:r>
          </w:p>
        </w:tc>
      </w:tr>
      <w:tr w:rsidR="00955AAB" w:rsidRPr="00955AAB" w14:paraId="214FD313" w14:textId="77777777" w:rsidTr="00273B59">
        <w:trPr>
          <w:jc w:val="center"/>
        </w:trPr>
        <w:tc>
          <w:tcPr>
            <w:tcW w:w="4876" w:type="dxa"/>
            <w:tcBorders>
              <w:top w:val="nil"/>
              <w:left w:val="nil"/>
              <w:bottom w:val="nil"/>
              <w:right w:val="nil"/>
            </w:tcBorders>
          </w:tcPr>
          <w:p w14:paraId="438C7B22" w14:textId="77777777" w:rsidR="00547D6E" w:rsidRPr="00955AAB" w:rsidRDefault="00547D6E" w:rsidP="00273B59">
            <w:pPr>
              <w:pStyle w:val="Normal6a"/>
            </w:pPr>
          </w:p>
        </w:tc>
        <w:tc>
          <w:tcPr>
            <w:tcW w:w="4876" w:type="dxa"/>
            <w:tcBorders>
              <w:top w:val="nil"/>
              <w:left w:val="nil"/>
              <w:bottom w:val="nil"/>
              <w:right w:val="nil"/>
            </w:tcBorders>
          </w:tcPr>
          <w:p w14:paraId="7F5CAC6D" w14:textId="77777777" w:rsidR="00547D6E" w:rsidRPr="00955AAB" w:rsidRDefault="00547D6E" w:rsidP="00273B59">
            <w:pPr>
              <w:pStyle w:val="Normal6a"/>
            </w:pPr>
            <w:r w:rsidRPr="00955AAB">
              <w:rPr>
                <w:b/>
                <w:i/>
              </w:rPr>
              <w:t>9a.</w:t>
            </w:r>
            <w:r w:rsidRPr="00955AAB">
              <w:tab/>
            </w:r>
            <w:r w:rsidRPr="00955AAB">
              <w:rPr>
                <w:b/>
                <w:i/>
              </w:rPr>
              <w:t>Member States shall ensure that each single point of contact meets the following minimum criteria before becoming operational:</w:t>
            </w:r>
          </w:p>
        </w:tc>
      </w:tr>
      <w:tr w:rsidR="00955AAB" w:rsidRPr="00955AAB" w14:paraId="18ACD00E" w14:textId="77777777" w:rsidTr="00273B59">
        <w:trPr>
          <w:jc w:val="center"/>
        </w:trPr>
        <w:tc>
          <w:tcPr>
            <w:tcW w:w="4876" w:type="dxa"/>
            <w:tcBorders>
              <w:top w:val="nil"/>
              <w:left w:val="nil"/>
              <w:bottom w:val="nil"/>
              <w:right w:val="nil"/>
            </w:tcBorders>
          </w:tcPr>
          <w:p w14:paraId="0E6154F3" w14:textId="77777777" w:rsidR="00547D6E" w:rsidRPr="00955AAB" w:rsidRDefault="00547D6E" w:rsidP="00273B59">
            <w:pPr>
              <w:pStyle w:val="Normal6a"/>
            </w:pPr>
          </w:p>
        </w:tc>
        <w:tc>
          <w:tcPr>
            <w:tcW w:w="4876" w:type="dxa"/>
            <w:tcBorders>
              <w:top w:val="nil"/>
              <w:left w:val="nil"/>
              <w:bottom w:val="nil"/>
              <w:right w:val="nil"/>
            </w:tcBorders>
          </w:tcPr>
          <w:p w14:paraId="4704A7F9" w14:textId="77777777" w:rsidR="00547D6E" w:rsidRPr="00955AAB" w:rsidRDefault="00547D6E" w:rsidP="00273B59">
            <w:pPr>
              <w:pStyle w:val="Normal6a"/>
            </w:pPr>
            <w:r w:rsidRPr="00955AAB">
              <w:rPr>
                <w:b/>
                <w:i/>
              </w:rPr>
              <w:t xml:space="preserve">(a) a dedicated organisational unit or team has been established with clearly </w:t>
            </w:r>
            <w:r w:rsidRPr="00955AAB">
              <w:rPr>
                <w:b/>
                <w:i/>
              </w:rPr>
              <w:lastRenderedPageBreak/>
              <w:t>defined responsibilities for the permit-granting coordination function, with qualified staff assigned to this function;</w:t>
            </w:r>
          </w:p>
        </w:tc>
      </w:tr>
      <w:tr w:rsidR="00955AAB" w:rsidRPr="00955AAB" w14:paraId="4EF6D7E4" w14:textId="77777777" w:rsidTr="00273B59">
        <w:trPr>
          <w:jc w:val="center"/>
        </w:trPr>
        <w:tc>
          <w:tcPr>
            <w:tcW w:w="4876" w:type="dxa"/>
            <w:tcBorders>
              <w:top w:val="nil"/>
              <w:left w:val="nil"/>
              <w:bottom w:val="nil"/>
              <w:right w:val="nil"/>
            </w:tcBorders>
          </w:tcPr>
          <w:p w14:paraId="38B65F56" w14:textId="77777777" w:rsidR="00547D6E" w:rsidRPr="00955AAB" w:rsidRDefault="00547D6E" w:rsidP="00273B59">
            <w:pPr>
              <w:pStyle w:val="Normal6a"/>
            </w:pPr>
          </w:p>
        </w:tc>
        <w:tc>
          <w:tcPr>
            <w:tcW w:w="4876" w:type="dxa"/>
            <w:tcBorders>
              <w:top w:val="nil"/>
              <w:left w:val="nil"/>
              <w:bottom w:val="nil"/>
              <w:right w:val="nil"/>
            </w:tcBorders>
          </w:tcPr>
          <w:p w14:paraId="47742D33" w14:textId="77777777" w:rsidR="00547D6E" w:rsidRPr="00955AAB" w:rsidRDefault="00547D6E" w:rsidP="00273B59">
            <w:pPr>
              <w:pStyle w:val="Normal6a"/>
            </w:pPr>
            <w:r w:rsidRPr="00955AAB">
              <w:rPr>
                <w:b/>
                <w:i/>
              </w:rPr>
              <w:t>(b) internal procedures for the coordination of the permit-granting process have been adopted and published, including indicative timelines for each procedural step;</w:t>
            </w:r>
          </w:p>
        </w:tc>
      </w:tr>
      <w:tr w:rsidR="00955AAB" w:rsidRPr="00955AAB" w14:paraId="3AD111DB" w14:textId="77777777" w:rsidTr="00273B59">
        <w:trPr>
          <w:jc w:val="center"/>
        </w:trPr>
        <w:tc>
          <w:tcPr>
            <w:tcW w:w="4876" w:type="dxa"/>
            <w:tcBorders>
              <w:top w:val="nil"/>
              <w:left w:val="nil"/>
              <w:bottom w:val="nil"/>
              <w:right w:val="nil"/>
            </w:tcBorders>
          </w:tcPr>
          <w:p w14:paraId="6EC521EA" w14:textId="77777777" w:rsidR="00547D6E" w:rsidRPr="00955AAB" w:rsidRDefault="00547D6E" w:rsidP="00273B59">
            <w:pPr>
              <w:pStyle w:val="Normal6a"/>
            </w:pPr>
          </w:p>
        </w:tc>
        <w:tc>
          <w:tcPr>
            <w:tcW w:w="4876" w:type="dxa"/>
            <w:tcBorders>
              <w:top w:val="nil"/>
              <w:left w:val="nil"/>
              <w:bottom w:val="nil"/>
              <w:right w:val="nil"/>
            </w:tcBorders>
          </w:tcPr>
          <w:p w14:paraId="1BB2F0EA" w14:textId="77777777" w:rsidR="00547D6E" w:rsidRPr="00955AAB" w:rsidRDefault="00547D6E" w:rsidP="00273B59">
            <w:pPr>
              <w:pStyle w:val="Normal6a"/>
            </w:pPr>
            <w:r w:rsidRPr="00955AAB">
              <w:rPr>
                <w:b/>
                <w:i/>
              </w:rPr>
              <w:t>(c) a dedicated digital platform or webpage has been established providing, at minimum: contact details, a description of the permit-granting process, a list of all competent authorities involved, templates and checklists for project promoters, and information on dispute resolution mechanisms referred to in paragraph 9;</w:t>
            </w:r>
          </w:p>
        </w:tc>
      </w:tr>
      <w:tr w:rsidR="00955AAB" w:rsidRPr="00955AAB" w14:paraId="1A51B183" w14:textId="77777777" w:rsidTr="00273B59">
        <w:trPr>
          <w:jc w:val="center"/>
        </w:trPr>
        <w:tc>
          <w:tcPr>
            <w:tcW w:w="4876" w:type="dxa"/>
            <w:tcBorders>
              <w:top w:val="nil"/>
              <w:left w:val="nil"/>
              <w:bottom w:val="nil"/>
              <w:right w:val="nil"/>
            </w:tcBorders>
          </w:tcPr>
          <w:p w14:paraId="01A6D807" w14:textId="77777777" w:rsidR="00547D6E" w:rsidRPr="00955AAB" w:rsidRDefault="00547D6E" w:rsidP="00273B59">
            <w:pPr>
              <w:pStyle w:val="Normal6a"/>
            </w:pPr>
          </w:p>
        </w:tc>
        <w:tc>
          <w:tcPr>
            <w:tcW w:w="4876" w:type="dxa"/>
            <w:tcBorders>
              <w:top w:val="nil"/>
              <w:left w:val="nil"/>
              <w:bottom w:val="nil"/>
              <w:right w:val="nil"/>
            </w:tcBorders>
          </w:tcPr>
          <w:p w14:paraId="78BA335F" w14:textId="77777777" w:rsidR="00547D6E" w:rsidRPr="00955AAB" w:rsidRDefault="00547D6E" w:rsidP="00273B59">
            <w:pPr>
              <w:pStyle w:val="Normal6a"/>
            </w:pPr>
            <w:r w:rsidRPr="00955AAB">
              <w:rPr>
                <w:b/>
                <w:i/>
              </w:rPr>
              <w:t>(d) interoperability arrangements with all relevant competent authorities involved in the permit-granting process have been formalised, including protocols for information exchange and document management.</w:t>
            </w:r>
          </w:p>
        </w:tc>
      </w:tr>
    </w:tbl>
    <w:p w14:paraId="4B13A01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AF27B36" w14:textId="77777777" w:rsidR="00547D6E" w:rsidRPr="00955AAB" w:rsidRDefault="00547D6E" w:rsidP="00547D6E">
      <w:r w:rsidRPr="00955AAB">
        <w:rPr>
          <w:rStyle w:val="HideTWBExt"/>
        </w:rPr>
        <w:t>&lt;/Amend&gt;</w:t>
      </w:r>
    </w:p>
    <w:p w14:paraId="45DEBA6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1653</w:t>
      </w:r>
      <w:r w:rsidRPr="00955AAB">
        <w:rPr>
          <w:rStyle w:val="HideTWBExt"/>
          <w:b w:val="0"/>
        </w:rPr>
        <w:t>&lt;/NumAm&gt;</w:t>
      </w:r>
    </w:p>
    <w:p w14:paraId="0CA12F73" w14:textId="77777777" w:rsidR="00547D6E" w:rsidRPr="00955AAB" w:rsidRDefault="00547D6E" w:rsidP="00547D6E">
      <w:pPr>
        <w:pStyle w:val="NormalBold"/>
      </w:pPr>
      <w:r w:rsidRPr="00955AAB">
        <w:rPr>
          <w:rStyle w:val="HideTWBExt"/>
          <w:b w:val="0"/>
        </w:rPr>
        <w:t>&lt;RepeatBlock-By&gt;&lt;Members&gt;</w:t>
      </w:r>
      <w:r w:rsidRPr="00955AAB">
        <w:t>Adam Jarubas, Krzysztof Hetman, Ewa Kopacz, Borys Budka</w:t>
      </w:r>
      <w:r w:rsidRPr="00955AAB">
        <w:rPr>
          <w:rStyle w:val="HideTWBExt"/>
          <w:b w:val="0"/>
        </w:rPr>
        <w:t>&lt;/Members&gt;</w:t>
      </w:r>
    </w:p>
    <w:p w14:paraId="1EA60D32" w14:textId="77777777" w:rsidR="00547D6E" w:rsidRPr="00955AAB" w:rsidRDefault="00547D6E" w:rsidP="00547D6E">
      <w:pPr>
        <w:pStyle w:val="NormalBold"/>
      </w:pPr>
      <w:r w:rsidRPr="00955AAB">
        <w:rPr>
          <w:rStyle w:val="HideTWBExt"/>
          <w:b w:val="0"/>
        </w:rPr>
        <w:t>&lt;/RepeatBlock-By&gt;</w:t>
      </w:r>
    </w:p>
    <w:p w14:paraId="6354F66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D7DB2F2" w14:textId="77777777" w:rsidR="00547D6E" w:rsidRPr="00955AAB" w:rsidRDefault="00547D6E" w:rsidP="00547D6E">
      <w:pPr>
        <w:pStyle w:val="NormalBold"/>
      </w:pPr>
      <w:r w:rsidRPr="00955AAB">
        <w:rPr>
          <w:rStyle w:val="HideTWBExt"/>
          <w:b w:val="0"/>
        </w:rPr>
        <w:t>&lt;Article&gt;</w:t>
      </w:r>
      <w:r w:rsidRPr="00955AAB">
        <w:t>Article 11 – paragraph 9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91F20A3" w14:textId="77777777" w:rsidTr="00273B59">
        <w:trPr>
          <w:trHeight w:hRule="exact" w:val="240"/>
          <w:jc w:val="center"/>
        </w:trPr>
        <w:tc>
          <w:tcPr>
            <w:tcW w:w="9752" w:type="dxa"/>
            <w:gridSpan w:val="2"/>
            <w:tcBorders>
              <w:top w:val="nil"/>
              <w:left w:val="nil"/>
              <w:bottom w:val="nil"/>
              <w:right w:val="nil"/>
            </w:tcBorders>
          </w:tcPr>
          <w:p w14:paraId="6A46CC79" w14:textId="77777777" w:rsidR="00547D6E" w:rsidRPr="00955AAB" w:rsidRDefault="00547D6E" w:rsidP="00273B59"/>
        </w:tc>
      </w:tr>
      <w:tr w:rsidR="00955AAB" w:rsidRPr="00955AAB" w14:paraId="70B10A95" w14:textId="77777777" w:rsidTr="00273B59">
        <w:trPr>
          <w:trHeight w:val="240"/>
          <w:jc w:val="center"/>
        </w:trPr>
        <w:tc>
          <w:tcPr>
            <w:tcW w:w="4876" w:type="dxa"/>
            <w:tcBorders>
              <w:top w:val="nil"/>
              <w:left w:val="nil"/>
              <w:bottom w:val="nil"/>
              <w:right w:val="nil"/>
            </w:tcBorders>
          </w:tcPr>
          <w:p w14:paraId="7A33EF8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578A725" w14:textId="77777777" w:rsidR="00547D6E" w:rsidRPr="00955AAB" w:rsidRDefault="00547D6E" w:rsidP="00273B59">
            <w:pPr>
              <w:pStyle w:val="AmColumnHeading"/>
            </w:pPr>
            <w:r w:rsidRPr="00955AAB">
              <w:t>Amendment</w:t>
            </w:r>
          </w:p>
        </w:tc>
      </w:tr>
      <w:tr w:rsidR="00955AAB" w:rsidRPr="00955AAB" w14:paraId="2F10BD57" w14:textId="77777777" w:rsidTr="00273B59">
        <w:trPr>
          <w:jc w:val="center"/>
        </w:trPr>
        <w:tc>
          <w:tcPr>
            <w:tcW w:w="4876" w:type="dxa"/>
            <w:tcBorders>
              <w:top w:val="nil"/>
              <w:left w:val="nil"/>
              <w:bottom w:val="nil"/>
              <w:right w:val="nil"/>
            </w:tcBorders>
          </w:tcPr>
          <w:p w14:paraId="52EFF5A8" w14:textId="77777777" w:rsidR="00547D6E" w:rsidRPr="00955AAB" w:rsidRDefault="00547D6E" w:rsidP="00273B59">
            <w:pPr>
              <w:pStyle w:val="Normal6a"/>
            </w:pPr>
          </w:p>
        </w:tc>
        <w:tc>
          <w:tcPr>
            <w:tcW w:w="4876" w:type="dxa"/>
            <w:tcBorders>
              <w:top w:val="nil"/>
              <w:left w:val="nil"/>
              <w:bottom w:val="nil"/>
              <w:right w:val="nil"/>
            </w:tcBorders>
          </w:tcPr>
          <w:p w14:paraId="5AB00DDD" w14:textId="77777777" w:rsidR="00547D6E" w:rsidRPr="00955AAB" w:rsidRDefault="00547D6E" w:rsidP="00273B59">
            <w:pPr>
              <w:pStyle w:val="Normal6a"/>
            </w:pPr>
            <w:r w:rsidRPr="00955AAB">
              <w:rPr>
                <w:b/>
                <w:i/>
              </w:rPr>
              <w:t>9b.</w:t>
            </w:r>
            <w:r w:rsidRPr="00955AAB">
              <w:tab/>
            </w:r>
            <w:r w:rsidRPr="00955AAB">
              <w:rPr>
                <w:b/>
                <w:i/>
              </w:rPr>
              <w:t>Member States shall notify the Commission of the designation of each single point of contact and shall provide information on the measures taken to comply with the criteria set out in paragraph 10 no later than 6 months after the entry into force of this Regulation. The Commission may request additional information where the notification does not demonstrate that the single point of contact is operational.</w:t>
            </w:r>
          </w:p>
        </w:tc>
      </w:tr>
    </w:tbl>
    <w:p w14:paraId="303C7538"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A69AB2E" w14:textId="77777777" w:rsidR="00547D6E" w:rsidRPr="00955AAB" w:rsidRDefault="00547D6E" w:rsidP="00547D6E">
      <w:r w:rsidRPr="00955AAB">
        <w:rPr>
          <w:rStyle w:val="HideTWBExt"/>
        </w:rPr>
        <w:t>&lt;/Amend&gt;</w:t>
      </w:r>
    </w:p>
    <w:p w14:paraId="3C73697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1654</w:t>
      </w:r>
      <w:r w:rsidRPr="00955AAB">
        <w:rPr>
          <w:rStyle w:val="HideTWBExt"/>
          <w:b w:val="0"/>
        </w:rPr>
        <w:t>&lt;/NumAm&gt;</w:t>
      </w:r>
    </w:p>
    <w:p w14:paraId="32A0C5CE"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 Giorgio Gori</w:t>
      </w:r>
      <w:r w:rsidRPr="00955AAB">
        <w:rPr>
          <w:rStyle w:val="HideTWBExt"/>
          <w:b w:val="0"/>
        </w:rPr>
        <w:t>&lt;/Members&gt;</w:t>
      </w:r>
    </w:p>
    <w:p w14:paraId="5CD13AB0" w14:textId="77777777" w:rsidR="00547D6E" w:rsidRPr="00955AAB" w:rsidRDefault="00547D6E" w:rsidP="00547D6E">
      <w:pPr>
        <w:pStyle w:val="NormalBold"/>
      </w:pPr>
      <w:r w:rsidRPr="00955AAB">
        <w:rPr>
          <w:rStyle w:val="HideTWBExt"/>
          <w:b w:val="0"/>
        </w:rPr>
        <w:t>&lt;/RepeatBlock-By&gt;</w:t>
      </w:r>
    </w:p>
    <w:p w14:paraId="61C55D6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B9C6492" w14:textId="77777777" w:rsidR="00547D6E" w:rsidRPr="00955AAB" w:rsidRDefault="00547D6E" w:rsidP="00547D6E">
      <w:pPr>
        <w:pStyle w:val="NormalBold"/>
      </w:pPr>
      <w:r w:rsidRPr="00955AAB">
        <w:rPr>
          <w:rStyle w:val="HideTWBExt"/>
          <w:b w:val="0"/>
        </w:rPr>
        <w:t>&lt;Article&gt;</w:t>
      </w:r>
      <w:r w:rsidRPr="00955AAB">
        <w:t>Article 11 – paragraph 9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24DCE23" w14:textId="77777777" w:rsidTr="00273B59">
        <w:trPr>
          <w:trHeight w:hRule="exact" w:val="240"/>
          <w:jc w:val="center"/>
        </w:trPr>
        <w:tc>
          <w:tcPr>
            <w:tcW w:w="9752" w:type="dxa"/>
            <w:gridSpan w:val="2"/>
            <w:tcBorders>
              <w:top w:val="nil"/>
              <w:left w:val="nil"/>
              <w:bottom w:val="nil"/>
              <w:right w:val="nil"/>
            </w:tcBorders>
          </w:tcPr>
          <w:p w14:paraId="69CB2B6C" w14:textId="77777777" w:rsidR="00547D6E" w:rsidRPr="00955AAB" w:rsidRDefault="00547D6E" w:rsidP="00273B59"/>
        </w:tc>
      </w:tr>
      <w:tr w:rsidR="00955AAB" w:rsidRPr="00955AAB" w14:paraId="7418830C" w14:textId="77777777" w:rsidTr="00273B59">
        <w:trPr>
          <w:trHeight w:val="240"/>
          <w:jc w:val="center"/>
        </w:trPr>
        <w:tc>
          <w:tcPr>
            <w:tcW w:w="4876" w:type="dxa"/>
            <w:tcBorders>
              <w:top w:val="nil"/>
              <w:left w:val="nil"/>
              <w:bottom w:val="nil"/>
              <w:right w:val="nil"/>
            </w:tcBorders>
          </w:tcPr>
          <w:p w14:paraId="6DE9F0E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2CAAB40" w14:textId="77777777" w:rsidR="00547D6E" w:rsidRPr="00955AAB" w:rsidRDefault="00547D6E" w:rsidP="00273B59">
            <w:pPr>
              <w:pStyle w:val="AmColumnHeading"/>
            </w:pPr>
            <w:r w:rsidRPr="00955AAB">
              <w:t>Amendment</w:t>
            </w:r>
          </w:p>
        </w:tc>
      </w:tr>
      <w:tr w:rsidR="00955AAB" w:rsidRPr="00955AAB" w14:paraId="645080D7" w14:textId="77777777" w:rsidTr="00273B59">
        <w:trPr>
          <w:jc w:val="center"/>
        </w:trPr>
        <w:tc>
          <w:tcPr>
            <w:tcW w:w="4876" w:type="dxa"/>
            <w:tcBorders>
              <w:top w:val="nil"/>
              <w:left w:val="nil"/>
              <w:bottom w:val="nil"/>
              <w:right w:val="nil"/>
            </w:tcBorders>
          </w:tcPr>
          <w:p w14:paraId="6B686A87" w14:textId="77777777" w:rsidR="00547D6E" w:rsidRPr="00955AAB" w:rsidRDefault="00547D6E" w:rsidP="00273B59">
            <w:pPr>
              <w:pStyle w:val="Normal6a"/>
            </w:pPr>
          </w:p>
        </w:tc>
        <w:tc>
          <w:tcPr>
            <w:tcW w:w="4876" w:type="dxa"/>
            <w:tcBorders>
              <w:top w:val="nil"/>
              <w:left w:val="nil"/>
              <w:bottom w:val="nil"/>
              <w:right w:val="nil"/>
            </w:tcBorders>
          </w:tcPr>
          <w:p w14:paraId="1FCBB0F6" w14:textId="77777777" w:rsidR="00547D6E" w:rsidRPr="00955AAB" w:rsidRDefault="00547D6E" w:rsidP="00273B59">
            <w:pPr>
              <w:pStyle w:val="Normal6a"/>
            </w:pPr>
            <w:r w:rsidRPr="00955AAB">
              <w:rPr>
                <w:b/>
                <w:i/>
              </w:rPr>
              <w:t>9b.</w:t>
            </w:r>
            <w:r w:rsidRPr="00955AAB">
              <w:tab/>
            </w:r>
            <w:r w:rsidRPr="00955AAB">
              <w:rPr>
                <w:b/>
                <w:i/>
              </w:rPr>
              <w:t xml:space="preserve">Member States shall notify the Commission of the designation of each single point of contact and shall provide information on the measures taken to comply with the criteria set out in paragraph 10 no later than 6 months after the entry into force of this Regulation. The Commission may request additional information where the notification does not demonstrate that the single point of contact is </w:t>
            </w:r>
            <w:proofErr w:type="gramStart"/>
            <w:r w:rsidRPr="00955AAB">
              <w:rPr>
                <w:b/>
                <w:i/>
              </w:rPr>
              <w:t>operational..</w:t>
            </w:r>
            <w:proofErr w:type="gramEnd"/>
          </w:p>
        </w:tc>
      </w:tr>
    </w:tbl>
    <w:p w14:paraId="7F6BB02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1512E77"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02707FE6" w14:textId="4FA9AE4B" w:rsidR="00547D6E" w:rsidRPr="00955AAB" w:rsidRDefault="00547D6E" w:rsidP="00547D6E">
      <w:pPr>
        <w:pStyle w:val="AmJustText"/>
      </w:pPr>
      <w:r w:rsidRPr="00955AAB">
        <w:t xml:space="preserve">The proposed amendment is intended to ensure that single points of contact become effective operational tools for project promoters rather than merely formal designations. </w:t>
      </w:r>
      <w:proofErr w:type="gramStart"/>
      <w:r w:rsidRPr="00955AAB">
        <w:t>In order to</w:t>
      </w:r>
      <w:proofErr w:type="gramEnd"/>
      <w:r w:rsidRPr="00955AAB">
        <w:t xml:space="preserve"> provide real administrative support, single points of contact should have a clearly defined organisational structure, qualified staff, published procedures, accessible digital information and formalised arrangements with the competent authorities involved in the permit-granting process.</w:t>
      </w:r>
      <w:r w:rsidR="00100BE4">
        <w:t xml:space="preserve"> </w:t>
      </w:r>
      <w:proofErr w:type="gramStart"/>
      <w:r w:rsidRPr="00955AAB">
        <w:t>Introducing</w:t>
      </w:r>
      <w:proofErr w:type="gramEnd"/>
      <w:r w:rsidRPr="00955AAB">
        <w:t xml:space="preserve"> minimum operational criteria would support more consistent implementation across Member States and reduce the risk of fragmentation. At the same time, the amendment leaves Member States flexibility as to the internal organisation of their administrations, while ensuring that the single point of contact </w:t>
      </w:r>
      <w:proofErr w:type="gramStart"/>
      <w:r w:rsidRPr="00955AAB">
        <w:t>is capable of coordinating</w:t>
      </w:r>
      <w:proofErr w:type="gramEnd"/>
      <w:r w:rsidRPr="00955AAB">
        <w:t xml:space="preserve"> the permitting process in practice.</w:t>
      </w:r>
    </w:p>
    <w:p w14:paraId="30E746EA" w14:textId="77777777" w:rsidR="00547D6E" w:rsidRPr="00955AAB" w:rsidRDefault="00547D6E" w:rsidP="00547D6E">
      <w:r w:rsidRPr="00955AAB">
        <w:rPr>
          <w:rStyle w:val="HideTWBExt"/>
        </w:rPr>
        <w:t>&lt;/Amend&gt;</w:t>
      </w:r>
    </w:p>
    <w:p w14:paraId="26F6C09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1655</w:t>
      </w:r>
      <w:r w:rsidRPr="00955AAB">
        <w:rPr>
          <w:rStyle w:val="HideTWBExt"/>
          <w:b w:val="0"/>
        </w:rPr>
        <w:t>&lt;/NumAm&gt;</w:t>
      </w:r>
    </w:p>
    <w:p w14:paraId="6346769B"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214102C9" w14:textId="77777777" w:rsidR="00547D6E" w:rsidRPr="00955AAB" w:rsidRDefault="00547D6E" w:rsidP="00547D6E">
      <w:pPr>
        <w:pStyle w:val="NormalBold"/>
      </w:pPr>
      <w:r w:rsidRPr="00955AAB">
        <w:rPr>
          <w:rStyle w:val="HideTWBExt"/>
          <w:b w:val="0"/>
        </w:rPr>
        <w:t>&lt;/RepeatBlock-By&gt;</w:t>
      </w:r>
    </w:p>
    <w:p w14:paraId="561490C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E028E6F" w14:textId="77777777" w:rsidR="00547D6E" w:rsidRPr="00955AAB" w:rsidRDefault="00547D6E" w:rsidP="00547D6E">
      <w:pPr>
        <w:pStyle w:val="NormalBold"/>
      </w:pPr>
      <w:r w:rsidRPr="00955AAB">
        <w:rPr>
          <w:rStyle w:val="HideTWBExt"/>
          <w:b w:val="0"/>
        </w:rPr>
        <w:t>&lt;Article&gt;</w:t>
      </w:r>
      <w:r w:rsidRPr="00955AAB">
        <w:t>Article 12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F020DCB" w14:textId="77777777" w:rsidTr="00273B59">
        <w:trPr>
          <w:trHeight w:hRule="exact" w:val="240"/>
          <w:jc w:val="center"/>
        </w:trPr>
        <w:tc>
          <w:tcPr>
            <w:tcW w:w="9752" w:type="dxa"/>
            <w:gridSpan w:val="2"/>
            <w:tcBorders>
              <w:top w:val="nil"/>
              <w:left w:val="nil"/>
              <w:bottom w:val="nil"/>
              <w:right w:val="nil"/>
            </w:tcBorders>
          </w:tcPr>
          <w:p w14:paraId="731F335B" w14:textId="77777777" w:rsidR="00547D6E" w:rsidRPr="00955AAB" w:rsidRDefault="00547D6E" w:rsidP="00273B59"/>
        </w:tc>
      </w:tr>
      <w:tr w:rsidR="00955AAB" w:rsidRPr="00955AAB" w14:paraId="5474C3BF" w14:textId="77777777" w:rsidTr="00273B59">
        <w:trPr>
          <w:trHeight w:val="240"/>
          <w:jc w:val="center"/>
        </w:trPr>
        <w:tc>
          <w:tcPr>
            <w:tcW w:w="4876" w:type="dxa"/>
            <w:tcBorders>
              <w:top w:val="nil"/>
              <w:left w:val="nil"/>
              <w:bottom w:val="nil"/>
              <w:right w:val="nil"/>
            </w:tcBorders>
          </w:tcPr>
          <w:p w14:paraId="5CD7CF3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E35E3E5" w14:textId="77777777" w:rsidR="00547D6E" w:rsidRPr="00955AAB" w:rsidRDefault="00547D6E" w:rsidP="00273B59">
            <w:pPr>
              <w:pStyle w:val="AmColumnHeading"/>
            </w:pPr>
            <w:r w:rsidRPr="00955AAB">
              <w:t>Amendment</w:t>
            </w:r>
          </w:p>
        </w:tc>
      </w:tr>
      <w:tr w:rsidR="00955AAB" w:rsidRPr="00955AAB" w14:paraId="53C7A100" w14:textId="77777777" w:rsidTr="00273B59">
        <w:trPr>
          <w:jc w:val="center"/>
        </w:trPr>
        <w:tc>
          <w:tcPr>
            <w:tcW w:w="4876" w:type="dxa"/>
            <w:tcBorders>
              <w:top w:val="nil"/>
              <w:left w:val="nil"/>
              <w:bottom w:val="nil"/>
              <w:right w:val="nil"/>
            </w:tcBorders>
          </w:tcPr>
          <w:p w14:paraId="1E866462" w14:textId="77777777" w:rsidR="00547D6E" w:rsidRPr="00955AAB" w:rsidRDefault="00547D6E" w:rsidP="00273B59">
            <w:pPr>
              <w:pStyle w:val="Normal6a"/>
            </w:pPr>
            <w:r w:rsidRPr="00955AAB">
              <w:lastRenderedPageBreak/>
              <w:t>[...]</w:t>
            </w:r>
          </w:p>
        </w:tc>
        <w:tc>
          <w:tcPr>
            <w:tcW w:w="4876" w:type="dxa"/>
            <w:tcBorders>
              <w:top w:val="nil"/>
              <w:left w:val="nil"/>
              <w:bottom w:val="nil"/>
              <w:right w:val="nil"/>
            </w:tcBorders>
          </w:tcPr>
          <w:p w14:paraId="24C5CFF5" w14:textId="77777777" w:rsidR="00547D6E" w:rsidRPr="00955AAB" w:rsidRDefault="00547D6E" w:rsidP="00273B59">
            <w:pPr>
              <w:pStyle w:val="Normal6a"/>
            </w:pPr>
            <w:r w:rsidRPr="00955AAB">
              <w:t>deleted</w:t>
            </w:r>
          </w:p>
        </w:tc>
      </w:tr>
    </w:tbl>
    <w:p w14:paraId="2C78634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1857250" w14:textId="77777777" w:rsidR="00547D6E" w:rsidRPr="00955AAB" w:rsidRDefault="00547D6E" w:rsidP="00547D6E">
      <w:r w:rsidRPr="00955AAB">
        <w:rPr>
          <w:rStyle w:val="HideTWBExt"/>
        </w:rPr>
        <w:t>&lt;/Amend&gt;</w:t>
      </w:r>
    </w:p>
    <w:p w14:paraId="4DBD4C5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1656</w:t>
      </w:r>
      <w:r w:rsidRPr="00955AAB">
        <w:rPr>
          <w:rStyle w:val="HideTWBExt"/>
          <w:b w:val="0"/>
        </w:rPr>
        <w:t>&lt;/NumAm&gt;</w:t>
      </w:r>
    </w:p>
    <w:p w14:paraId="7225C03A"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2D4C5421" w14:textId="77777777" w:rsidR="00547D6E" w:rsidRPr="00955AAB" w:rsidRDefault="00547D6E" w:rsidP="00547D6E">
      <w:pPr>
        <w:pStyle w:val="NormalBold"/>
      </w:pPr>
      <w:r w:rsidRPr="00955AAB">
        <w:rPr>
          <w:rStyle w:val="HideTWBExt"/>
          <w:b w:val="0"/>
        </w:rPr>
        <w:t>&lt;/RepeatBlock-By&gt;</w:t>
      </w:r>
    </w:p>
    <w:p w14:paraId="64442E8F"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6BB031C" w14:textId="77777777" w:rsidR="00547D6E" w:rsidRPr="00955AAB" w:rsidRDefault="00547D6E" w:rsidP="00547D6E">
      <w:pPr>
        <w:pStyle w:val="NormalBold"/>
      </w:pPr>
      <w:r w:rsidRPr="00955AAB">
        <w:rPr>
          <w:rStyle w:val="HideTWBExt"/>
          <w:b w:val="0"/>
        </w:rPr>
        <w:t>&lt;Article&gt;</w:t>
      </w:r>
      <w:r w:rsidRPr="00955AAB">
        <w:t>Article 12</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D4150B7" w14:textId="77777777" w:rsidTr="00273B59">
        <w:trPr>
          <w:trHeight w:hRule="exact" w:val="240"/>
          <w:jc w:val="center"/>
        </w:trPr>
        <w:tc>
          <w:tcPr>
            <w:tcW w:w="9752" w:type="dxa"/>
            <w:gridSpan w:val="2"/>
            <w:tcBorders>
              <w:top w:val="nil"/>
              <w:left w:val="nil"/>
              <w:bottom w:val="nil"/>
              <w:right w:val="nil"/>
            </w:tcBorders>
          </w:tcPr>
          <w:p w14:paraId="6F7316DF" w14:textId="77777777" w:rsidR="00547D6E" w:rsidRPr="00955AAB" w:rsidRDefault="00547D6E" w:rsidP="00273B59"/>
        </w:tc>
      </w:tr>
      <w:tr w:rsidR="00955AAB" w:rsidRPr="00955AAB" w14:paraId="6881CF5E" w14:textId="77777777" w:rsidTr="00273B59">
        <w:trPr>
          <w:trHeight w:val="240"/>
          <w:jc w:val="center"/>
        </w:trPr>
        <w:tc>
          <w:tcPr>
            <w:tcW w:w="4876" w:type="dxa"/>
            <w:tcBorders>
              <w:top w:val="nil"/>
              <w:left w:val="nil"/>
              <w:bottom w:val="nil"/>
              <w:right w:val="nil"/>
            </w:tcBorders>
          </w:tcPr>
          <w:p w14:paraId="3DC23EF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FF581CF" w14:textId="77777777" w:rsidR="00547D6E" w:rsidRPr="00955AAB" w:rsidRDefault="00547D6E" w:rsidP="00273B59">
            <w:pPr>
              <w:pStyle w:val="AmColumnHeading"/>
            </w:pPr>
            <w:r w:rsidRPr="00955AAB">
              <w:t>Amendment</w:t>
            </w:r>
          </w:p>
        </w:tc>
      </w:tr>
      <w:tr w:rsidR="00955AAB" w:rsidRPr="00955AAB" w14:paraId="02C48C1D" w14:textId="77777777" w:rsidTr="00273B59">
        <w:trPr>
          <w:jc w:val="center"/>
        </w:trPr>
        <w:tc>
          <w:tcPr>
            <w:tcW w:w="4876" w:type="dxa"/>
            <w:tcBorders>
              <w:top w:val="nil"/>
              <w:left w:val="nil"/>
              <w:bottom w:val="nil"/>
              <w:right w:val="nil"/>
            </w:tcBorders>
          </w:tcPr>
          <w:p w14:paraId="56FD3BF0" w14:textId="77777777" w:rsidR="00547D6E" w:rsidRPr="00955AAB" w:rsidRDefault="00547D6E" w:rsidP="00273B59">
            <w:pPr>
              <w:pStyle w:val="Normal6a"/>
            </w:pPr>
            <w:r w:rsidRPr="00955AAB">
              <w:rPr>
                <w:b/>
                <w:i/>
              </w:rPr>
              <w:t>[...]</w:t>
            </w:r>
          </w:p>
        </w:tc>
        <w:tc>
          <w:tcPr>
            <w:tcW w:w="4876" w:type="dxa"/>
            <w:tcBorders>
              <w:top w:val="nil"/>
              <w:left w:val="nil"/>
              <w:bottom w:val="nil"/>
              <w:right w:val="nil"/>
            </w:tcBorders>
          </w:tcPr>
          <w:p w14:paraId="4BF14A84" w14:textId="77777777" w:rsidR="00547D6E" w:rsidRPr="00955AAB" w:rsidRDefault="00547D6E" w:rsidP="00273B59">
            <w:pPr>
              <w:pStyle w:val="Normal6a"/>
            </w:pPr>
            <w:r w:rsidRPr="00955AAB">
              <w:rPr>
                <w:b/>
                <w:i/>
              </w:rPr>
              <w:t>deleted</w:t>
            </w:r>
          </w:p>
        </w:tc>
      </w:tr>
    </w:tbl>
    <w:p w14:paraId="493FE61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369D021" w14:textId="77777777" w:rsidR="00547D6E" w:rsidRPr="00955AAB" w:rsidRDefault="00547D6E" w:rsidP="00547D6E">
      <w:r w:rsidRPr="00955AAB">
        <w:rPr>
          <w:rStyle w:val="HideTWBExt"/>
        </w:rPr>
        <w:t>&lt;/Amend&gt;</w:t>
      </w:r>
    </w:p>
    <w:p w14:paraId="2DE7409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1657</w:t>
      </w:r>
      <w:r w:rsidRPr="00955AAB">
        <w:rPr>
          <w:rStyle w:val="HideTWBExt"/>
          <w:b w:val="0"/>
        </w:rPr>
        <w:t>&lt;/NumAm&gt;</w:t>
      </w:r>
    </w:p>
    <w:p w14:paraId="1BA60121"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4A8616C5"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15245DDC" w14:textId="77777777" w:rsidR="00547D6E" w:rsidRPr="00955AAB" w:rsidRDefault="00547D6E" w:rsidP="00547D6E">
      <w:pPr>
        <w:pStyle w:val="NormalBold"/>
      </w:pPr>
      <w:r w:rsidRPr="00955AAB">
        <w:rPr>
          <w:rStyle w:val="HideTWBExt"/>
          <w:b w:val="0"/>
        </w:rPr>
        <w:t>&lt;/RepeatBlock-By&gt;</w:t>
      </w:r>
    </w:p>
    <w:p w14:paraId="2F316FA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69626E0" w14:textId="77777777" w:rsidR="00547D6E" w:rsidRPr="00955AAB" w:rsidRDefault="00547D6E" w:rsidP="00547D6E">
      <w:pPr>
        <w:pStyle w:val="NormalBold"/>
      </w:pPr>
      <w:r w:rsidRPr="00955AAB">
        <w:rPr>
          <w:rStyle w:val="HideTWBExt"/>
          <w:b w:val="0"/>
        </w:rPr>
        <w:t>&lt;Article&gt;</w:t>
      </w:r>
      <w:r w:rsidRPr="00955AAB">
        <w:t>Article 12 – paragraph 1 – subparagraph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D5E74D1" w14:textId="77777777" w:rsidTr="00273B59">
        <w:trPr>
          <w:trHeight w:hRule="exact" w:val="240"/>
          <w:jc w:val="center"/>
        </w:trPr>
        <w:tc>
          <w:tcPr>
            <w:tcW w:w="9752" w:type="dxa"/>
            <w:gridSpan w:val="2"/>
            <w:tcBorders>
              <w:top w:val="nil"/>
              <w:left w:val="nil"/>
              <w:bottom w:val="nil"/>
              <w:right w:val="nil"/>
            </w:tcBorders>
          </w:tcPr>
          <w:p w14:paraId="195E2FDA" w14:textId="77777777" w:rsidR="00547D6E" w:rsidRPr="00955AAB" w:rsidRDefault="00547D6E" w:rsidP="00273B59"/>
        </w:tc>
      </w:tr>
      <w:tr w:rsidR="00955AAB" w:rsidRPr="00955AAB" w14:paraId="6D1CFC79" w14:textId="77777777" w:rsidTr="00273B59">
        <w:trPr>
          <w:trHeight w:val="240"/>
          <w:jc w:val="center"/>
        </w:trPr>
        <w:tc>
          <w:tcPr>
            <w:tcW w:w="4876" w:type="dxa"/>
            <w:tcBorders>
              <w:top w:val="nil"/>
              <w:left w:val="nil"/>
              <w:bottom w:val="nil"/>
              <w:right w:val="nil"/>
            </w:tcBorders>
          </w:tcPr>
          <w:p w14:paraId="3BB45FB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1C92855" w14:textId="77777777" w:rsidR="00547D6E" w:rsidRPr="00955AAB" w:rsidRDefault="00547D6E" w:rsidP="00273B59">
            <w:pPr>
              <w:pStyle w:val="AmColumnHeading"/>
            </w:pPr>
            <w:r w:rsidRPr="00955AAB">
              <w:t>Amendment</w:t>
            </w:r>
          </w:p>
        </w:tc>
      </w:tr>
      <w:tr w:rsidR="00955AAB" w:rsidRPr="00955AAB" w14:paraId="462E4866" w14:textId="77777777" w:rsidTr="00273B59">
        <w:trPr>
          <w:jc w:val="center"/>
        </w:trPr>
        <w:tc>
          <w:tcPr>
            <w:tcW w:w="4876" w:type="dxa"/>
            <w:tcBorders>
              <w:top w:val="nil"/>
              <w:left w:val="nil"/>
              <w:bottom w:val="nil"/>
              <w:right w:val="nil"/>
            </w:tcBorders>
          </w:tcPr>
          <w:p w14:paraId="0C0EA59F" w14:textId="77777777" w:rsidR="00547D6E" w:rsidRPr="00955AAB" w:rsidRDefault="00547D6E" w:rsidP="00273B59">
            <w:pPr>
              <w:pStyle w:val="Normal6a"/>
            </w:pPr>
            <w:r w:rsidRPr="00955AAB">
              <w:t xml:space="preserve">Health biotechnology strategic projects shall be considered as contributing to the strengthening of the biomanufacturing capacity and to the supply resilience of biotechnology products in the Union </w:t>
            </w:r>
            <w:r w:rsidRPr="00955AAB">
              <w:rPr>
                <w:b/>
                <w:i/>
              </w:rPr>
              <w:t>and</w:t>
            </w:r>
            <w:r w:rsidRPr="00955AAB">
              <w:t>, therefore</w:t>
            </w:r>
            <w:r w:rsidRPr="00955AAB">
              <w:rPr>
                <w:b/>
                <w:i/>
              </w:rPr>
              <w:t>, shall</w:t>
            </w:r>
            <w:r w:rsidRPr="00955AAB">
              <w:t xml:space="preserve"> </w:t>
            </w:r>
            <w:proofErr w:type="gramStart"/>
            <w:r w:rsidRPr="00955AAB">
              <w:t>be considered to be</w:t>
            </w:r>
            <w:proofErr w:type="gramEnd"/>
            <w:r w:rsidRPr="00955AAB">
              <w:t xml:space="preserve"> of public interest.</w:t>
            </w:r>
          </w:p>
        </w:tc>
        <w:tc>
          <w:tcPr>
            <w:tcW w:w="4876" w:type="dxa"/>
            <w:tcBorders>
              <w:top w:val="nil"/>
              <w:left w:val="nil"/>
              <w:bottom w:val="nil"/>
              <w:right w:val="nil"/>
            </w:tcBorders>
          </w:tcPr>
          <w:p w14:paraId="28F47B63" w14:textId="77777777" w:rsidR="00547D6E" w:rsidRPr="00955AAB" w:rsidRDefault="00547D6E" w:rsidP="00273B59">
            <w:pPr>
              <w:pStyle w:val="Normal6a"/>
            </w:pPr>
            <w:r w:rsidRPr="00955AAB">
              <w:t>Health biotechnology strategic projects shall be considered as contributing to the strengthening of the biomanufacturing capacity and to the supply resilience of biotechnology products in the Union</w:t>
            </w:r>
            <w:r w:rsidRPr="00955AAB">
              <w:rPr>
                <w:b/>
                <w:i/>
              </w:rPr>
              <w:t>, the promotion of research and development of products that provide meaningful added value to patient care</w:t>
            </w:r>
            <w:r w:rsidRPr="00955AAB">
              <w:t xml:space="preserve">, </w:t>
            </w:r>
            <w:r w:rsidRPr="00955AAB">
              <w:rPr>
                <w:b/>
                <w:i/>
              </w:rPr>
              <w:t>and the overall improvement of global public health. Such projects shall also contribute to improving equitable access to innovative healthcare across Member States and may</w:t>
            </w:r>
            <w:r w:rsidRPr="00955AAB">
              <w:t xml:space="preserve"> therefore </w:t>
            </w:r>
            <w:proofErr w:type="gramStart"/>
            <w:r w:rsidRPr="00955AAB">
              <w:t>be considered to be</w:t>
            </w:r>
            <w:proofErr w:type="gramEnd"/>
            <w:r w:rsidRPr="00955AAB">
              <w:t xml:space="preserve"> of public interest.</w:t>
            </w:r>
          </w:p>
        </w:tc>
      </w:tr>
    </w:tbl>
    <w:p w14:paraId="789C5D2C"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1AF654F" w14:textId="77777777" w:rsidR="00547D6E" w:rsidRPr="00955AAB" w:rsidRDefault="00547D6E" w:rsidP="00547D6E">
      <w:r w:rsidRPr="00955AAB">
        <w:rPr>
          <w:rStyle w:val="HideTWBExt"/>
        </w:rPr>
        <w:t>&lt;/Amend&gt;</w:t>
      </w:r>
    </w:p>
    <w:p w14:paraId="4C3FF84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1658</w:t>
      </w:r>
      <w:r w:rsidRPr="00955AAB">
        <w:rPr>
          <w:rStyle w:val="HideTWBExt"/>
          <w:b w:val="0"/>
        </w:rPr>
        <w:t>&lt;/NumAm&gt;</w:t>
      </w:r>
    </w:p>
    <w:p w14:paraId="4D247F39" w14:textId="77777777" w:rsidR="00547D6E" w:rsidRPr="00955AAB" w:rsidRDefault="00547D6E" w:rsidP="00547D6E">
      <w:pPr>
        <w:pStyle w:val="NormalBold"/>
      </w:pPr>
      <w:r w:rsidRPr="00955AAB">
        <w:rPr>
          <w:rStyle w:val="HideTWBExt"/>
          <w:b w:val="0"/>
        </w:rPr>
        <w:lastRenderedPageBreak/>
        <w:t>&lt;RepeatBlock-By&gt;&lt;Members&gt;</w:t>
      </w:r>
      <w:r w:rsidRPr="00955AAB">
        <w:t>Dario Nardella, Georgia Tramacere, Vytenis Povilas Andriukaitis</w:t>
      </w:r>
      <w:r w:rsidRPr="00955AAB">
        <w:rPr>
          <w:rStyle w:val="HideTWBExt"/>
          <w:b w:val="0"/>
        </w:rPr>
        <w:t>&lt;/Members&gt;</w:t>
      </w:r>
    </w:p>
    <w:p w14:paraId="0C319230" w14:textId="77777777" w:rsidR="00547D6E" w:rsidRPr="00955AAB" w:rsidRDefault="00547D6E" w:rsidP="00547D6E">
      <w:pPr>
        <w:pStyle w:val="NormalBold"/>
      </w:pPr>
      <w:r w:rsidRPr="00955AAB">
        <w:rPr>
          <w:rStyle w:val="HideTWBExt"/>
          <w:b w:val="0"/>
        </w:rPr>
        <w:t>&lt;/RepeatBlock-By&gt;</w:t>
      </w:r>
    </w:p>
    <w:p w14:paraId="64C2052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24D1246" w14:textId="77777777" w:rsidR="00547D6E" w:rsidRPr="00955AAB" w:rsidRDefault="00547D6E" w:rsidP="00547D6E">
      <w:pPr>
        <w:pStyle w:val="NormalBold"/>
      </w:pPr>
      <w:r w:rsidRPr="00955AAB">
        <w:rPr>
          <w:rStyle w:val="HideTWBExt"/>
          <w:b w:val="0"/>
        </w:rPr>
        <w:t>&lt;Article&gt;</w:t>
      </w:r>
      <w:r w:rsidRPr="00955AAB">
        <w:t>Article 12 – paragraph 1 – subparagraph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704C266" w14:textId="77777777" w:rsidTr="00273B59">
        <w:trPr>
          <w:trHeight w:hRule="exact" w:val="240"/>
          <w:jc w:val="center"/>
        </w:trPr>
        <w:tc>
          <w:tcPr>
            <w:tcW w:w="9752" w:type="dxa"/>
            <w:gridSpan w:val="2"/>
            <w:tcBorders>
              <w:top w:val="nil"/>
              <w:left w:val="nil"/>
              <w:bottom w:val="nil"/>
              <w:right w:val="nil"/>
            </w:tcBorders>
          </w:tcPr>
          <w:p w14:paraId="61C2BE20" w14:textId="77777777" w:rsidR="00547D6E" w:rsidRPr="00955AAB" w:rsidRDefault="00547D6E" w:rsidP="00273B59"/>
        </w:tc>
      </w:tr>
      <w:tr w:rsidR="00955AAB" w:rsidRPr="00955AAB" w14:paraId="35F76768" w14:textId="77777777" w:rsidTr="00273B59">
        <w:trPr>
          <w:trHeight w:val="240"/>
          <w:jc w:val="center"/>
        </w:trPr>
        <w:tc>
          <w:tcPr>
            <w:tcW w:w="4876" w:type="dxa"/>
            <w:tcBorders>
              <w:top w:val="nil"/>
              <w:left w:val="nil"/>
              <w:bottom w:val="nil"/>
              <w:right w:val="nil"/>
            </w:tcBorders>
          </w:tcPr>
          <w:p w14:paraId="5CA2755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F7C1325" w14:textId="77777777" w:rsidR="00547D6E" w:rsidRPr="00955AAB" w:rsidRDefault="00547D6E" w:rsidP="00273B59">
            <w:pPr>
              <w:pStyle w:val="AmColumnHeading"/>
            </w:pPr>
            <w:r w:rsidRPr="00955AAB">
              <w:t>Amendment</w:t>
            </w:r>
          </w:p>
        </w:tc>
      </w:tr>
      <w:tr w:rsidR="00955AAB" w:rsidRPr="00955AAB" w14:paraId="00DB627D" w14:textId="77777777" w:rsidTr="00273B59">
        <w:trPr>
          <w:jc w:val="center"/>
        </w:trPr>
        <w:tc>
          <w:tcPr>
            <w:tcW w:w="4876" w:type="dxa"/>
            <w:tcBorders>
              <w:top w:val="nil"/>
              <w:left w:val="nil"/>
              <w:bottom w:val="nil"/>
              <w:right w:val="nil"/>
            </w:tcBorders>
          </w:tcPr>
          <w:p w14:paraId="6F46C902" w14:textId="77777777" w:rsidR="00547D6E" w:rsidRPr="00955AAB" w:rsidRDefault="00547D6E" w:rsidP="00273B59">
            <w:pPr>
              <w:pStyle w:val="Normal6a"/>
            </w:pPr>
            <w:r w:rsidRPr="00955AAB">
              <w:t xml:space="preserve">Health biotechnology strategic projects shall be considered as contributing to the strengthening of the biomanufacturing capacity and to the supply resilience of biotechnology products in the Union </w:t>
            </w:r>
            <w:r w:rsidRPr="00955AAB">
              <w:rPr>
                <w:b/>
                <w:i/>
              </w:rPr>
              <w:t>and</w:t>
            </w:r>
            <w:r w:rsidRPr="00955AAB">
              <w:t xml:space="preserve">, therefore, shall </w:t>
            </w:r>
            <w:proofErr w:type="gramStart"/>
            <w:r w:rsidRPr="00955AAB">
              <w:t>be considered to be</w:t>
            </w:r>
            <w:proofErr w:type="gramEnd"/>
            <w:r w:rsidRPr="00955AAB">
              <w:t xml:space="preserve"> of public interest.</w:t>
            </w:r>
          </w:p>
        </w:tc>
        <w:tc>
          <w:tcPr>
            <w:tcW w:w="4876" w:type="dxa"/>
            <w:tcBorders>
              <w:top w:val="nil"/>
              <w:left w:val="nil"/>
              <w:bottom w:val="nil"/>
              <w:right w:val="nil"/>
            </w:tcBorders>
          </w:tcPr>
          <w:p w14:paraId="099A55D4" w14:textId="77777777" w:rsidR="00547D6E" w:rsidRPr="00955AAB" w:rsidRDefault="00547D6E" w:rsidP="00273B59">
            <w:pPr>
              <w:pStyle w:val="Normal6a"/>
            </w:pPr>
            <w:r w:rsidRPr="00955AAB">
              <w:t xml:space="preserve">Health biotechnology strategic projects shall be considered as contributing to the strengthening of the biomanufacturing capacity and to the supply resilience of biotechnology products in the Union </w:t>
            </w:r>
            <w:r w:rsidRPr="00955AAB">
              <w:rPr>
                <w:b/>
                <w:i/>
              </w:rPr>
              <w:t>as well as to the promotion of research and development of products that truly bring added value to patients’ care and ultimately improve equitable access across Member States</w:t>
            </w:r>
            <w:r w:rsidRPr="00955AAB">
              <w:t xml:space="preserve">, </w:t>
            </w:r>
            <w:r w:rsidRPr="00955AAB">
              <w:rPr>
                <w:b/>
                <w:i/>
              </w:rPr>
              <w:t>and</w:t>
            </w:r>
            <w:r w:rsidRPr="00955AAB">
              <w:t xml:space="preserve"> therefore, shall be considered to be of public interest.</w:t>
            </w:r>
          </w:p>
        </w:tc>
      </w:tr>
    </w:tbl>
    <w:p w14:paraId="7B5DF8EC"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F2379AF"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6F000F01" w14:textId="77777777" w:rsidR="00547D6E" w:rsidRPr="00955AAB" w:rsidRDefault="00547D6E" w:rsidP="00547D6E">
      <w:pPr>
        <w:pStyle w:val="AmJustText"/>
      </w:pPr>
      <w:r w:rsidRPr="00955AAB">
        <w:t xml:space="preserve">Strategic health biotechnology projects have the potential to contribute positively to strengthening the Union’s health biotechnology ecosystem. However, it is essential to ensure that robust scrutiny and accountability mechanisms are in place. To that end, clear, transparent and measurable criteria for the designation and evaluation of such projects should be established and consistently applied across all Member States. Those criteria should aim to ensure that supported initiatives effectively address unmet medical needs and deliver tangible added value for patients, including by promoting the development of products that improve patient care and contribute to equitable access across the Union. </w:t>
      </w:r>
      <w:proofErr w:type="gramStart"/>
      <w:r w:rsidRPr="00955AAB">
        <w:t>In order to</w:t>
      </w:r>
      <w:proofErr w:type="gramEnd"/>
      <w:r w:rsidRPr="00955AAB">
        <w:t xml:space="preserve"> reinforce transparency and accountability, relevant stakeholders, in particular patient organisations, should be appropriately consulted in the development of such criteria or related guidance.</w:t>
      </w:r>
    </w:p>
    <w:p w14:paraId="704C90CC" w14:textId="77777777" w:rsidR="00547D6E" w:rsidRPr="00955AAB" w:rsidRDefault="00547D6E" w:rsidP="00547D6E">
      <w:r w:rsidRPr="00955AAB">
        <w:rPr>
          <w:rStyle w:val="HideTWBExt"/>
        </w:rPr>
        <w:t>&lt;/Amend&gt;</w:t>
      </w:r>
    </w:p>
    <w:p w14:paraId="4FFE115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1659</w:t>
      </w:r>
      <w:r w:rsidRPr="00955AAB">
        <w:rPr>
          <w:rStyle w:val="HideTWBExt"/>
          <w:b w:val="0"/>
        </w:rPr>
        <w:t>&lt;/NumAm&gt;</w:t>
      </w:r>
    </w:p>
    <w:p w14:paraId="60EBA512"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4B289069" w14:textId="77777777" w:rsidR="00547D6E" w:rsidRPr="00955AAB" w:rsidRDefault="00547D6E" w:rsidP="00547D6E">
      <w:pPr>
        <w:pStyle w:val="NormalBold"/>
      </w:pPr>
      <w:r w:rsidRPr="00955AAB">
        <w:rPr>
          <w:rStyle w:val="HideTWBExt"/>
          <w:b w:val="0"/>
        </w:rPr>
        <w:t>&lt;/RepeatBlock-By&gt;</w:t>
      </w:r>
    </w:p>
    <w:p w14:paraId="6E38E30F"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76BAB44" w14:textId="77777777" w:rsidR="00547D6E" w:rsidRPr="00955AAB" w:rsidRDefault="00547D6E" w:rsidP="00547D6E">
      <w:pPr>
        <w:pStyle w:val="NormalBold"/>
      </w:pPr>
      <w:r w:rsidRPr="00955AAB">
        <w:rPr>
          <w:rStyle w:val="HideTWBExt"/>
          <w:b w:val="0"/>
        </w:rPr>
        <w:t>&lt;Article&gt;</w:t>
      </w:r>
      <w:r w:rsidRPr="00955AAB">
        <w:t>Article 12 – paragraph 1 – subparagraph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F0D417C" w14:textId="77777777" w:rsidTr="00273B59">
        <w:trPr>
          <w:trHeight w:hRule="exact" w:val="240"/>
          <w:jc w:val="center"/>
        </w:trPr>
        <w:tc>
          <w:tcPr>
            <w:tcW w:w="9752" w:type="dxa"/>
            <w:gridSpan w:val="2"/>
            <w:tcBorders>
              <w:top w:val="nil"/>
              <w:left w:val="nil"/>
              <w:bottom w:val="nil"/>
              <w:right w:val="nil"/>
            </w:tcBorders>
          </w:tcPr>
          <w:p w14:paraId="18960A13" w14:textId="77777777" w:rsidR="00547D6E" w:rsidRPr="00955AAB" w:rsidRDefault="00547D6E" w:rsidP="00273B59"/>
        </w:tc>
      </w:tr>
      <w:tr w:rsidR="00955AAB" w:rsidRPr="00955AAB" w14:paraId="3CA1CF33" w14:textId="77777777" w:rsidTr="00273B59">
        <w:trPr>
          <w:trHeight w:val="240"/>
          <w:jc w:val="center"/>
        </w:trPr>
        <w:tc>
          <w:tcPr>
            <w:tcW w:w="4876" w:type="dxa"/>
            <w:tcBorders>
              <w:top w:val="nil"/>
              <w:left w:val="nil"/>
              <w:bottom w:val="nil"/>
              <w:right w:val="nil"/>
            </w:tcBorders>
          </w:tcPr>
          <w:p w14:paraId="4A960FE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9EE0E26" w14:textId="77777777" w:rsidR="00547D6E" w:rsidRPr="00955AAB" w:rsidRDefault="00547D6E" w:rsidP="00273B59">
            <w:pPr>
              <w:pStyle w:val="AmColumnHeading"/>
            </w:pPr>
            <w:r w:rsidRPr="00955AAB">
              <w:t>Amendment</w:t>
            </w:r>
          </w:p>
        </w:tc>
      </w:tr>
      <w:tr w:rsidR="00955AAB" w:rsidRPr="00955AAB" w14:paraId="06223100" w14:textId="77777777" w:rsidTr="00273B59">
        <w:trPr>
          <w:jc w:val="center"/>
        </w:trPr>
        <w:tc>
          <w:tcPr>
            <w:tcW w:w="4876" w:type="dxa"/>
            <w:tcBorders>
              <w:top w:val="nil"/>
              <w:left w:val="nil"/>
              <w:bottom w:val="nil"/>
              <w:right w:val="nil"/>
            </w:tcBorders>
          </w:tcPr>
          <w:p w14:paraId="2696BA0F" w14:textId="77777777" w:rsidR="00547D6E" w:rsidRPr="00955AAB" w:rsidRDefault="00547D6E" w:rsidP="00273B59">
            <w:pPr>
              <w:pStyle w:val="Normal6a"/>
            </w:pPr>
            <w:r w:rsidRPr="00955AAB">
              <w:t xml:space="preserve">Health biotechnology strategic projects shall be considered as contributing to the strengthening of the biomanufacturing capacity and to the supply resilience of </w:t>
            </w:r>
            <w:r w:rsidRPr="00955AAB">
              <w:lastRenderedPageBreak/>
              <w:t xml:space="preserve">biotechnology products in the Union and, therefore, shall </w:t>
            </w:r>
            <w:proofErr w:type="gramStart"/>
            <w:r w:rsidRPr="00955AAB">
              <w:t>be considered to be</w:t>
            </w:r>
            <w:proofErr w:type="gramEnd"/>
            <w:r w:rsidRPr="00955AAB">
              <w:t xml:space="preserve"> of public interest.</w:t>
            </w:r>
          </w:p>
        </w:tc>
        <w:tc>
          <w:tcPr>
            <w:tcW w:w="4876" w:type="dxa"/>
            <w:tcBorders>
              <w:top w:val="nil"/>
              <w:left w:val="nil"/>
              <w:bottom w:val="nil"/>
              <w:right w:val="nil"/>
            </w:tcBorders>
          </w:tcPr>
          <w:p w14:paraId="7F6CA5D1" w14:textId="77777777" w:rsidR="00547D6E" w:rsidRPr="00955AAB" w:rsidRDefault="00547D6E" w:rsidP="00273B59">
            <w:pPr>
              <w:pStyle w:val="Normal6a"/>
            </w:pPr>
            <w:r w:rsidRPr="00955AAB">
              <w:lastRenderedPageBreak/>
              <w:t xml:space="preserve">Health biotechnology strategic projects shall be considered as contributing to the strengthening of the biomanufacturing capacity and to the supply resilience of </w:t>
            </w:r>
            <w:r w:rsidRPr="00955AAB">
              <w:lastRenderedPageBreak/>
              <w:t xml:space="preserve">biotechnology products in the Union </w:t>
            </w:r>
            <w:r w:rsidRPr="00955AAB">
              <w:rPr>
                <w:b/>
                <w:i/>
              </w:rPr>
              <w:t>as well as to research and development, including clinical research and development, of medicinal products that bring about public health benefits</w:t>
            </w:r>
            <w:r w:rsidRPr="00955AAB">
              <w:t xml:space="preserve"> and, therefore, shall </w:t>
            </w:r>
            <w:proofErr w:type="gramStart"/>
            <w:r w:rsidRPr="00955AAB">
              <w:t>be considered to be</w:t>
            </w:r>
            <w:proofErr w:type="gramEnd"/>
            <w:r w:rsidRPr="00955AAB">
              <w:t xml:space="preserve"> of public interest.</w:t>
            </w:r>
          </w:p>
        </w:tc>
      </w:tr>
    </w:tbl>
    <w:p w14:paraId="68BE7A08"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E5C651D" w14:textId="77777777" w:rsidR="00547D6E" w:rsidRPr="00955AAB" w:rsidRDefault="00547D6E" w:rsidP="00547D6E">
      <w:r w:rsidRPr="00955AAB">
        <w:rPr>
          <w:rStyle w:val="HideTWBExt"/>
        </w:rPr>
        <w:t>&lt;/Amend&gt;</w:t>
      </w:r>
    </w:p>
    <w:p w14:paraId="49CB0C2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1660</w:t>
      </w:r>
      <w:r w:rsidRPr="00955AAB">
        <w:rPr>
          <w:rStyle w:val="HideTWBExt"/>
          <w:b w:val="0"/>
        </w:rPr>
        <w:t>&lt;/NumAm&gt;</w:t>
      </w:r>
    </w:p>
    <w:p w14:paraId="0D9E6108"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0FFD251C"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7D85554C" w14:textId="77777777" w:rsidR="00547D6E" w:rsidRPr="00955AAB" w:rsidRDefault="00547D6E" w:rsidP="00547D6E">
      <w:pPr>
        <w:pStyle w:val="NormalBold"/>
      </w:pPr>
      <w:r w:rsidRPr="00955AAB">
        <w:rPr>
          <w:rStyle w:val="HideTWBExt"/>
          <w:b w:val="0"/>
        </w:rPr>
        <w:t>&lt;/RepeatBlock-By&gt;</w:t>
      </w:r>
    </w:p>
    <w:p w14:paraId="7F26324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764B12D" w14:textId="77777777" w:rsidR="00547D6E" w:rsidRPr="00955AAB" w:rsidRDefault="00547D6E" w:rsidP="00547D6E">
      <w:pPr>
        <w:pStyle w:val="NormalBold"/>
      </w:pPr>
      <w:r w:rsidRPr="00955AAB">
        <w:rPr>
          <w:rStyle w:val="HideTWBExt"/>
          <w:b w:val="0"/>
        </w:rPr>
        <w:t>&lt;Article&gt;</w:t>
      </w:r>
      <w:r w:rsidRPr="00955AAB">
        <w:t>Article 12 – paragraph 3</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0809187" w14:textId="77777777" w:rsidTr="00273B59">
        <w:trPr>
          <w:trHeight w:hRule="exact" w:val="240"/>
          <w:jc w:val="center"/>
        </w:trPr>
        <w:tc>
          <w:tcPr>
            <w:tcW w:w="9752" w:type="dxa"/>
            <w:gridSpan w:val="2"/>
            <w:tcBorders>
              <w:top w:val="nil"/>
              <w:left w:val="nil"/>
              <w:bottom w:val="nil"/>
              <w:right w:val="nil"/>
            </w:tcBorders>
          </w:tcPr>
          <w:p w14:paraId="6CEDF944" w14:textId="77777777" w:rsidR="00547D6E" w:rsidRPr="00955AAB" w:rsidRDefault="00547D6E" w:rsidP="00273B59"/>
        </w:tc>
      </w:tr>
      <w:tr w:rsidR="00955AAB" w:rsidRPr="00955AAB" w14:paraId="65B6F755" w14:textId="77777777" w:rsidTr="00273B59">
        <w:trPr>
          <w:trHeight w:val="240"/>
          <w:jc w:val="center"/>
        </w:trPr>
        <w:tc>
          <w:tcPr>
            <w:tcW w:w="4876" w:type="dxa"/>
            <w:tcBorders>
              <w:top w:val="nil"/>
              <w:left w:val="nil"/>
              <w:bottom w:val="nil"/>
              <w:right w:val="nil"/>
            </w:tcBorders>
          </w:tcPr>
          <w:p w14:paraId="5F5BAA3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A9D75A4" w14:textId="77777777" w:rsidR="00547D6E" w:rsidRPr="00955AAB" w:rsidRDefault="00547D6E" w:rsidP="00273B59">
            <w:pPr>
              <w:pStyle w:val="AmColumnHeading"/>
            </w:pPr>
            <w:r w:rsidRPr="00955AAB">
              <w:t>Amendment</w:t>
            </w:r>
          </w:p>
        </w:tc>
      </w:tr>
      <w:tr w:rsidR="00955AAB" w:rsidRPr="00955AAB" w14:paraId="4BADC3D2" w14:textId="77777777" w:rsidTr="00273B59">
        <w:trPr>
          <w:jc w:val="center"/>
        </w:trPr>
        <w:tc>
          <w:tcPr>
            <w:tcW w:w="4876" w:type="dxa"/>
            <w:tcBorders>
              <w:top w:val="nil"/>
              <w:left w:val="nil"/>
              <w:bottom w:val="nil"/>
              <w:right w:val="nil"/>
            </w:tcBorders>
          </w:tcPr>
          <w:p w14:paraId="373B6127" w14:textId="77777777" w:rsidR="00547D6E" w:rsidRPr="00955AAB" w:rsidRDefault="00547D6E" w:rsidP="00273B59">
            <w:pPr>
              <w:pStyle w:val="Normal6a"/>
            </w:pPr>
            <w:r w:rsidRPr="00955AAB">
              <w:rPr>
                <w:b/>
                <w:i/>
              </w:rPr>
              <w:t>3.</w:t>
            </w:r>
            <w:r w:rsidRPr="00955AAB">
              <w:tab/>
            </w:r>
            <w:r w:rsidRPr="00955AAB">
              <w:rPr>
                <w:b/>
                <w:i/>
              </w:rPr>
              <w:t>High impact health biotechnology strategic projects shall be considered to be of public interest and may be considered to have an overriding public interest with specific consideration given to the high impact strategic nature of such projects in accordance with Article 14 of Regulation [Regulation on speeding-up environmental impact assessments – permitting regulation ] and point I of the Annex to that Regulation.</w:t>
            </w:r>
          </w:p>
        </w:tc>
        <w:tc>
          <w:tcPr>
            <w:tcW w:w="4876" w:type="dxa"/>
            <w:tcBorders>
              <w:top w:val="nil"/>
              <w:left w:val="nil"/>
              <w:bottom w:val="nil"/>
              <w:right w:val="nil"/>
            </w:tcBorders>
          </w:tcPr>
          <w:p w14:paraId="7C0AF6DF" w14:textId="77777777" w:rsidR="00547D6E" w:rsidRPr="00955AAB" w:rsidRDefault="00547D6E" w:rsidP="00273B59">
            <w:pPr>
              <w:pStyle w:val="Normal6a"/>
            </w:pPr>
            <w:r w:rsidRPr="00955AAB">
              <w:rPr>
                <w:b/>
                <w:i/>
              </w:rPr>
              <w:t>deleted</w:t>
            </w:r>
          </w:p>
        </w:tc>
      </w:tr>
    </w:tbl>
    <w:p w14:paraId="643E1E0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E133BCD" w14:textId="77777777" w:rsidR="00547D6E" w:rsidRPr="00955AAB" w:rsidRDefault="00547D6E" w:rsidP="00547D6E">
      <w:r w:rsidRPr="00955AAB">
        <w:rPr>
          <w:rStyle w:val="HideTWBExt"/>
        </w:rPr>
        <w:t>&lt;/Amend&gt;</w:t>
      </w:r>
    </w:p>
    <w:p w14:paraId="2BABD9E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1661</w:t>
      </w:r>
      <w:r w:rsidRPr="00955AAB">
        <w:rPr>
          <w:rStyle w:val="HideTWBExt"/>
          <w:b w:val="0"/>
        </w:rPr>
        <w:t>&lt;/NumAm&gt;</w:t>
      </w:r>
    </w:p>
    <w:p w14:paraId="7AD43076"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39541721" w14:textId="77777777" w:rsidR="00547D6E" w:rsidRPr="00955AAB" w:rsidRDefault="00547D6E" w:rsidP="00547D6E">
      <w:pPr>
        <w:pStyle w:val="NormalBold"/>
      </w:pPr>
      <w:r w:rsidRPr="00955AAB">
        <w:rPr>
          <w:rStyle w:val="HideTWBExt"/>
          <w:b w:val="0"/>
        </w:rPr>
        <w:t>&lt;/RepeatBlock-By&gt;</w:t>
      </w:r>
    </w:p>
    <w:p w14:paraId="6A0814F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31A4377" w14:textId="77777777" w:rsidR="00547D6E" w:rsidRPr="00955AAB" w:rsidRDefault="00547D6E" w:rsidP="00547D6E">
      <w:pPr>
        <w:pStyle w:val="NormalBold"/>
      </w:pPr>
      <w:r w:rsidRPr="00955AAB">
        <w:rPr>
          <w:rStyle w:val="HideTWBExt"/>
          <w:b w:val="0"/>
        </w:rPr>
        <w:t>&lt;Article&gt;</w:t>
      </w:r>
      <w:r w:rsidRPr="00955AAB">
        <w:t>Article 12 – paragraph 3</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6750D7C" w14:textId="77777777" w:rsidTr="00273B59">
        <w:trPr>
          <w:trHeight w:hRule="exact" w:val="240"/>
          <w:jc w:val="center"/>
        </w:trPr>
        <w:tc>
          <w:tcPr>
            <w:tcW w:w="9752" w:type="dxa"/>
            <w:gridSpan w:val="2"/>
            <w:tcBorders>
              <w:top w:val="nil"/>
              <w:left w:val="nil"/>
              <w:bottom w:val="nil"/>
              <w:right w:val="nil"/>
            </w:tcBorders>
          </w:tcPr>
          <w:p w14:paraId="319B1B5A" w14:textId="77777777" w:rsidR="00547D6E" w:rsidRPr="00955AAB" w:rsidRDefault="00547D6E" w:rsidP="00273B59"/>
        </w:tc>
      </w:tr>
      <w:tr w:rsidR="00955AAB" w:rsidRPr="00955AAB" w14:paraId="55046E30" w14:textId="77777777" w:rsidTr="00273B59">
        <w:trPr>
          <w:trHeight w:val="240"/>
          <w:jc w:val="center"/>
        </w:trPr>
        <w:tc>
          <w:tcPr>
            <w:tcW w:w="4876" w:type="dxa"/>
            <w:tcBorders>
              <w:top w:val="nil"/>
              <w:left w:val="nil"/>
              <w:bottom w:val="nil"/>
              <w:right w:val="nil"/>
            </w:tcBorders>
          </w:tcPr>
          <w:p w14:paraId="739313F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C716389" w14:textId="77777777" w:rsidR="00547D6E" w:rsidRPr="00955AAB" w:rsidRDefault="00547D6E" w:rsidP="00273B59">
            <w:pPr>
              <w:pStyle w:val="AmColumnHeading"/>
            </w:pPr>
            <w:r w:rsidRPr="00955AAB">
              <w:t>Amendment</w:t>
            </w:r>
          </w:p>
        </w:tc>
      </w:tr>
      <w:tr w:rsidR="00955AAB" w:rsidRPr="00955AAB" w14:paraId="61317AEF" w14:textId="77777777" w:rsidTr="00273B59">
        <w:trPr>
          <w:jc w:val="center"/>
        </w:trPr>
        <w:tc>
          <w:tcPr>
            <w:tcW w:w="4876" w:type="dxa"/>
            <w:tcBorders>
              <w:top w:val="nil"/>
              <w:left w:val="nil"/>
              <w:bottom w:val="nil"/>
              <w:right w:val="nil"/>
            </w:tcBorders>
          </w:tcPr>
          <w:p w14:paraId="2604052D" w14:textId="77777777" w:rsidR="00547D6E" w:rsidRPr="00955AAB" w:rsidRDefault="00547D6E" w:rsidP="00273B59">
            <w:pPr>
              <w:pStyle w:val="Normal6a"/>
            </w:pPr>
            <w:r w:rsidRPr="00955AAB">
              <w:t>3.</w:t>
            </w:r>
            <w:r w:rsidRPr="00955AAB">
              <w:tab/>
              <w:t xml:space="preserve">High impact health biotechnology strategic projects shall be considered to be of public interest and may be considered to </w:t>
            </w:r>
            <w:r w:rsidRPr="00955AAB">
              <w:lastRenderedPageBreak/>
              <w:t>have an overriding public interest with specific consideration given to the high impact strategic nature of such projects in accordance with Article 14 of Regulation [Regulation on speeding-up environmental impact assessments – permitting regulation ] and point I of the Annex to that Regulation.</w:t>
            </w:r>
          </w:p>
        </w:tc>
        <w:tc>
          <w:tcPr>
            <w:tcW w:w="4876" w:type="dxa"/>
            <w:tcBorders>
              <w:top w:val="nil"/>
              <w:left w:val="nil"/>
              <w:bottom w:val="nil"/>
              <w:right w:val="nil"/>
            </w:tcBorders>
          </w:tcPr>
          <w:p w14:paraId="03474BBE" w14:textId="77777777" w:rsidR="00547D6E" w:rsidRPr="00955AAB" w:rsidRDefault="00547D6E" w:rsidP="00273B59">
            <w:pPr>
              <w:pStyle w:val="Normal6a"/>
            </w:pPr>
            <w:r w:rsidRPr="00955AAB">
              <w:lastRenderedPageBreak/>
              <w:t>3.</w:t>
            </w:r>
            <w:r w:rsidRPr="00955AAB">
              <w:tab/>
              <w:t xml:space="preserve">High impact health biotechnology strategic projects shall be considered to be of public interest and may be considered to </w:t>
            </w:r>
            <w:r w:rsidRPr="00955AAB">
              <w:lastRenderedPageBreak/>
              <w:t xml:space="preserve">have an overriding public interest with specific consideration given to the high impact strategic nature of such projects in accordance with Article 14 of Regulation [Regulation on speeding-up environmental impact assessments – permitting regulation ] and point I of the Annex to that Regulation. </w:t>
            </w:r>
            <w:r w:rsidRPr="00955AAB">
              <w:rPr>
                <w:b/>
                <w:i/>
              </w:rPr>
              <w:t xml:space="preserve">Such overriding public interest may be recognised only </w:t>
            </w:r>
            <w:proofErr w:type="gramStart"/>
            <w:r w:rsidRPr="00955AAB">
              <w:rPr>
                <w:b/>
                <w:i/>
              </w:rPr>
              <w:t>on the basis of</w:t>
            </w:r>
            <w:proofErr w:type="gramEnd"/>
            <w:r w:rsidRPr="00955AAB">
              <w:rPr>
                <w:b/>
                <w:i/>
              </w:rPr>
              <w:t xml:space="preserve"> a case-by-case assessment by the competent permitting authority and provided that all relevant conditions set out in Directives 2000/60/EC, 2009/147/EC and 92/43/EEC, as applicable, and in Union legislative acts on nature restoration, are met. This paragraph shall apply without prejudice to those Directives and to that legislation.</w:t>
            </w:r>
          </w:p>
        </w:tc>
      </w:tr>
    </w:tbl>
    <w:p w14:paraId="42460489"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328C0DB" w14:textId="77777777" w:rsidR="00547D6E" w:rsidRPr="00955AAB" w:rsidRDefault="00547D6E" w:rsidP="00547D6E">
      <w:r w:rsidRPr="00955AAB">
        <w:rPr>
          <w:rStyle w:val="HideTWBExt"/>
        </w:rPr>
        <w:t>&lt;/Amend&gt;</w:t>
      </w:r>
    </w:p>
    <w:p w14:paraId="10ADA7D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1662</w:t>
      </w:r>
      <w:r w:rsidRPr="00955AAB">
        <w:rPr>
          <w:rStyle w:val="HideTWBExt"/>
          <w:b w:val="0"/>
        </w:rPr>
        <w:t>&lt;/NumAm&gt;</w:t>
      </w:r>
    </w:p>
    <w:p w14:paraId="710BFDF3"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741A4B3C" w14:textId="77777777" w:rsidR="00547D6E" w:rsidRPr="00955AAB" w:rsidRDefault="00547D6E" w:rsidP="00547D6E">
      <w:pPr>
        <w:pStyle w:val="NormalBold"/>
      </w:pPr>
      <w:r w:rsidRPr="00955AAB">
        <w:rPr>
          <w:rStyle w:val="HideTWBExt"/>
          <w:b w:val="0"/>
        </w:rPr>
        <w:t>&lt;/RepeatBlock-By&gt;</w:t>
      </w:r>
    </w:p>
    <w:p w14:paraId="2FC535A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BA8476C" w14:textId="77777777" w:rsidR="00547D6E" w:rsidRPr="00955AAB" w:rsidRDefault="00547D6E" w:rsidP="00547D6E">
      <w:pPr>
        <w:pStyle w:val="NormalBold"/>
      </w:pPr>
      <w:r w:rsidRPr="00955AAB">
        <w:rPr>
          <w:rStyle w:val="HideTWBExt"/>
          <w:b w:val="0"/>
        </w:rPr>
        <w:t>&lt;Article&gt;</w:t>
      </w:r>
      <w:r w:rsidRPr="00955AAB">
        <w:t>Article 12 – paragraph 3</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EBF229E" w14:textId="77777777" w:rsidTr="00273B59">
        <w:trPr>
          <w:trHeight w:hRule="exact" w:val="240"/>
          <w:jc w:val="center"/>
        </w:trPr>
        <w:tc>
          <w:tcPr>
            <w:tcW w:w="9752" w:type="dxa"/>
            <w:gridSpan w:val="2"/>
            <w:tcBorders>
              <w:top w:val="nil"/>
              <w:left w:val="nil"/>
              <w:bottom w:val="nil"/>
              <w:right w:val="nil"/>
            </w:tcBorders>
          </w:tcPr>
          <w:p w14:paraId="41C8C876" w14:textId="77777777" w:rsidR="00547D6E" w:rsidRPr="00955AAB" w:rsidRDefault="00547D6E" w:rsidP="00273B59"/>
        </w:tc>
      </w:tr>
      <w:tr w:rsidR="00955AAB" w:rsidRPr="00955AAB" w14:paraId="731AB103" w14:textId="77777777" w:rsidTr="00273B59">
        <w:trPr>
          <w:trHeight w:val="240"/>
          <w:jc w:val="center"/>
        </w:trPr>
        <w:tc>
          <w:tcPr>
            <w:tcW w:w="4876" w:type="dxa"/>
            <w:tcBorders>
              <w:top w:val="nil"/>
              <w:left w:val="nil"/>
              <w:bottom w:val="nil"/>
              <w:right w:val="nil"/>
            </w:tcBorders>
          </w:tcPr>
          <w:p w14:paraId="159FF9B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53CA88B" w14:textId="77777777" w:rsidR="00547D6E" w:rsidRPr="00955AAB" w:rsidRDefault="00547D6E" w:rsidP="00273B59">
            <w:pPr>
              <w:pStyle w:val="AmColumnHeading"/>
            </w:pPr>
            <w:r w:rsidRPr="00955AAB">
              <w:t>Amendment</w:t>
            </w:r>
          </w:p>
        </w:tc>
      </w:tr>
      <w:tr w:rsidR="00955AAB" w:rsidRPr="00955AAB" w14:paraId="5AE09CC1" w14:textId="77777777" w:rsidTr="00273B59">
        <w:trPr>
          <w:jc w:val="center"/>
        </w:trPr>
        <w:tc>
          <w:tcPr>
            <w:tcW w:w="4876" w:type="dxa"/>
            <w:tcBorders>
              <w:top w:val="nil"/>
              <w:left w:val="nil"/>
              <w:bottom w:val="nil"/>
              <w:right w:val="nil"/>
            </w:tcBorders>
          </w:tcPr>
          <w:p w14:paraId="6205BC18" w14:textId="77777777" w:rsidR="00547D6E" w:rsidRPr="00955AAB" w:rsidRDefault="00547D6E" w:rsidP="00273B59">
            <w:pPr>
              <w:pStyle w:val="Normal6a"/>
            </w:pPr>
            <w:r w:rsidRPr="00955AAB">
              <w:t>3.</w:t>
            </w:r>
            <w:r w:rsidRPr="00955AAB">
              <w:tab/>
              <w:t xml:space="preserve">High impact health biotechnology strategic projects </w:t>
            </w:r>
            <w:r w:rsidRPr="00955AAB">
              <w:rPr>
                <w:b/>
                <w:i/>
              </w:rPr>
              <w:t>shall</w:t>
            </w:r>
            <w:r w:rsidRPr="00955AAB">
              <w:t xml:space="preserve"> be considered to be of public interest and may be considered to have an overriding public interest with specific consideration given to the high impact strategic nature of such projects in accordance with Article 14 of Regulation [Regulation on speeding-up environmental impact assessments – permitting regulation ] and point I of the Annex to that Regulation.</w:t>
            </w:r>
          </w:p>
        </w:tc>
        <w:tc>
          <w:tcPr>
            <w:tcW w:w="4876" w:type="dxa"/>
            <w:tcBorders>
              <w:top w:val="nil"/>
              <w:left w:val="nil"/>
              <w:bottom w:val="nil"/>
              <w:right w:val="nil"/>
            </w:tcBorders>
          </w:tcPr>
          <w:p w14:paraId="110DD63D" w14:textId="77777777" w:rsidR="00547D6E" w:rsidRPr="00955AAB" w:rsidRDefault="00547D6E" w:rsidP="00273B59">
            <w:pPr>
              <w:pStyle w:val="Normal6a"/>
            </w:pPr>
            <w:r w:rsidRPr="00955AAB">
              <w:t>3.</w:t>
            </w:r>
            <w:r w:rsidRPr="00955AAB">
              <w:tab/>
              <w:t xml:space="preserve">High impact health biotechnology strategic projects </w:t>
            </w:r>
            <w:r w:rsidRPr="00955AAB">
              <w:rPr>
                <w:b/>
                <w:i/>
              </w:rPr>
              <w:t>may</w:t>
            </w:r>
            <w:r w:rsidRPr="00955AAB">
              <w:t xml:space="preserve"> be considered to be of public interest and may</w:t>
            </w:r>
            <w:r w:rsidRPr="00955AAB">
              <w:rPr>
                <w:b/>
                <w:i/>
              </w:rPr>
              <w:t>, in dully justified cases,</w:t>
            </w:r>
            <w:r w:rsidRPr="00955AAB">
              <w:t xml:space="preserve"> be considered to have an overriding public interest with specific consideration given to the high impact strategic nature of such projects in accordance with Article 14 of Regulation [Regulation on speeding-up environmental impact assessments – permitting regulation ] and point I of the Annex to that Regulation.</w:t>
            </w:r>
          </w:p>
        </w:tc>
      </w:tr>
    </w:tbl>
    <w:p w14:paraId="75EA739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E61AC78" w14:textId="77777777" w:rsidR="00547D6E" w:rsidRPr="00955AAB" w:rsidRDefault="00547D6E" w:rsidP="00547D6E">
      <w:r w:rsidRPr="00955AAB">
        <w:rPr>
          <w:rStyle w:val="HideTWBExt"/>
        </w:rPr>
        <w:t>&lt;/Amend&gt;</w:t>
      </w:r>
    </w:p>
    <w:p w14:paraId="67BC911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1663</w:t>
      </w:r>
      <w:r w:rsidRPr="00955AAB">
        <w:rPr>
          <w:rStyle w:val="HideTWBExt"/>
          <w:b w:val="0"/>
        </w:rPr>
        <w:t>&lt;/NumAm&gt;</w:t>
      </w:r>
    </w:p>
    <w:p w14:paraId="4816ECE8" w14:textId="77777777" w:rsidR="00547D6E" w:rsidRPr="00955AAB" w:rsidRDefault="00547D6E" w:rsidP="00547D6E">
      <w:pPr>
        <w:pStyle w:val="NormalBold"/>
      </w:pPr>
      <w:r w:rsidRPr="00955AAB">
        <w:rPr>
          <w:rStyle w:val="HideTWBExt"/>
          <w:b w:val="0"/>
        </w:rPr>
        <w:lastRenderedPageBreak/>
        <w:t>&lt;RepeatBlock-By&gt;&lt;Members&gt;</w:t>
      </w:r>
      <w:r w:rsidRPr="00955AAB">
        <w:t>Wouter Beke</w:t>
      </w:r>
      <w:r w:rsidRPr="00955AAB">
        <w:rPr>
          <w:rStyle w:val="HideTWBExt"/>
          <w:b w:val="0"/>
        </w:rPr>
        <w:t>&lt;/Members&gt;</w:t>
      </w:r>
    </w:p>
    <w:p w14:paraId="328B5A0C" w14:textId="77777777" w:rsidR="00547D6E" w:rsidRPr="00955AAB" w:rsidRDefault="00547D6E" w:rsidP="00547D6E">
      <w:pPr>
        <w:pStyle w:val="NormalBold"/>
      </w:pPr>
      <w:r w:rsidRPr="00955AAB">
        <w:rPr>
          <w:rStyle w:val="HideTWBExt"/>
          <w:b w:val="0"/>
        </w:rPr>
        <w:t>&lt;/RepeatBlock-By&gt;</w:t>
      </w:r>
    </w:p>
    <w:p w14:paraId="270A491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0A1C853" w14:textId="77777777" w:rsidR="00547D6E" w:rsidRPr="00955AAB" w:rsidRDefault="00547D6E" w:rsidP="00547D6E">
      <w:pPr>
        <w:pStyle w:val="NormalBold"/>
      </w:pPr>
      <w:r w:rsidRPr="00955AAB">
        <w:rPr>
          <w:rStyle w:val="HideTWBExt"/>
          <w:b w:val="0"/>
        </w:rPr>
        <w:t>&lt;Article&gt;</w:t>
      </w:r>
      <w:r w:rsidRPr="00955AAB">
        <w:t>Article 12 – paragraph 3</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A1A83A4" w14:textId="77777777" w:rsidTr="00273B59">
        <w:trPr>
          <w:trHeight w:hRule="exact" w:val="240"/>
          <w:jc w:val="center"/>
        </w:trPr>
        <w:tc>
          <w:tcPr>
            <w:tcW w:w="9752" w:type="dxa"/>
            <w:gridSpan w:val="2"/>
            <w:tcBorders>
              <w:top w:val="nil"/>
              <w:left w:val="nil"/>
              <w:bottom w:val="nil"/>
              <w:right w:val="nil"/>
            </w:tcBorders>
          </w:tcPr>
          <w:p w14:paraId="698EE600" w14:textId="77777777" w:rsidR="00547D6E" w:rsidRPr="00955AAB" w:rsidRDefault="00547D6E" w:rsidP="00273B59"/>
        </w:tc>
      </w:tr>
      <w:tr w:rsidR="00955AAB" w:rsidRPr="00955AAB" w14:paraId="3B9E7607" w14:textId="77777777" w:rsidTr="00273B59">
        <w:trPr>
          <w:trHeight w:val="240"/>
          <w:jc w:val="center"/>
        </w:trPr>
        <w:tc>
          <w:tcPr>
            <w:tcW w:w="4876" w:type="dxa"/>
            <w:tcBorders>
              <w:top w:val="nil"/>
              <w:left w:val="nil"/>
              <w:bottom w:val="nil"/>
              <w:right w:val="nil"/>
            </w:tcBorders>
          </w:tcPr>
          <w:p w14:paraId="5638E4C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FAE451E" w14:textId="77777777" w:rsidR="00547D6E" w:rsidRPr="00955AAB" w:rsidRDefault="00547D6E" w:rsidP="00273B59">
            <w:pPr>
              <w:pStyle w:val="AmColumnHeading"/>
            </w:pPr>
            <w:r w:rsidRPr="00955AAB">
              <w:t>Amendment</w:t>
            </w:r>
          </w:p>
        </w:tc>
      </w:tr>
      <w:tr w:rsidR="00955AAB" w:rsidRPr="00955AAB" w14:paraId="628B558B" w14:textId="77777777" w:rsidTr="00273B59">
        <w:trPr>
          <w:jc w:val="center"/>
        </w:trPr>
        <w:tc>
          <w:tcPr>
            <w:tcW w:w="4876" w:type="dxa"/>
            <w:tcBorders>
              <w:top w:val="nil"/>
              <w:left w:val="nil"/>
              <w:bottom w:val="nil"/>
              <w:right w:val="nil"/>
            </w:tcBorders>
          </w:tcPr>
          <w:p w14:paraId="4922B41F" w14:textId="77777777" w:rsidR="00547D6E" w:rsidRPr="00955AAB" w:rsidRDefault="00547D6E" w:rsidP="00273B59">
            <w:pPr>
              <w:pStyle w:val="Normal6a"/>
            </w:pPr>
            <w:r w:rsidRPr="00955AAB">
              <w:t>3.</w:t>
            </w:r>
            <w:r w:rsidRPr="00955AAB">
              <w:tab/>
              <w:t xml:space="preserve">High impact health biotechnology strategic projects shall be considered to be of public interest and </w:t>
            </w:r>
            <w:r w:rsidRPr="00955AAB">
              <w:rPr>
                <w:b/>
                <w:i/>
              </w:rPr>
              <w:t>may</w:t>
            </w:r>
            <w:r w:rsidRPr="00955AAB">
              <w:t xml:space="preserve"> be considered to have an overriding public interest with specific consideration given to the high impact strategic nature of such projects in accordance with Article 14 of Regulation [Regulation on speeding-up environmental impact assessments – permitting regulation ] and point I of the Annex to that Regulation.</w:t>
            </w:r>
          </w:p>
        </w:tc>
        <w:tc>
          <w:tcPr>
            <w:tcW w:w="4876" w:type="dxa"/>
            <w:tcBorders>
              <w:top w:val="nil"/>
              <w:left w:val="nil"/>
              <w:bottom w:val="nil"/>
              <w:right w:val="nil"/>
            </w:tcBorders>
          </w:tcPr>
          <w:p w14:paraId="5364F156" w14:textId="77777777" w:rsidR="00547D6E" w:rsidRPr="00955AAB" w:rsidRDefault="00547D6E" w:rsidP="00273B59">
            <w:pPr>
              <w:pStyle w:val="Normal6a"/>
            </w:pPr>
            <w:r w:rsidRPr="00955AAB">
              <w:t>3.</w:t>
            </w:r>
            <w:r w:rsidRPr="00955AAB">
              <w:tab/>
              <w:t xml:space="preserve">High impact health biotechnology strategic projects shall be considered to be of public interest and </w:t>
            </w:r>
            <w:r w:rsidRPr="00955AAB">
              <w:rPr>
                <w:b/>
                <w:i/>
              </w:rPr>
              <w:t>are presumed to</w:t>
            </w:r>
            <w:r w:rsidRPr="00955AAB">
              <w:t xml:space="preserve"> be considered to have an overriding public interest with specific consideration given to the high impact strategic nature of such projects in accordance with Article 14 of Regulation [Regulation on speeding-up environmental impact assessments – permitting regulation ] and point I of the Annex to that Regulation.</w:t>
            </w:r>
          </w:p>
        </w:tc>
      </w:tr>
    </w:tbl>
    <w:p w14:paraId="165DA584"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1A381A3" w14:textId="77777777" w:rsidR="00547D6E" w:rsidRPr="00955AAB" w:rsidRDefault="00547D6E" w:rsidP="00547D6E">
      <w:r w:rsidRPr="00955AAB">
        <w:rPr>
          <w:rStyle w:val="HideTWBExt"/>
        </w:rPr>
        <w:t>&lt;/Amend&gt;</w:t>
      </w:r>
    </w:p>
    <w:p w14:paraId="7941624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1664</w:t>
      </w:r>
      <w:r w:rsidRPr="00955AAB">
        <w:rPr>
          <w:rStyle w:val="HideTWBExt"/>
          <w:b w:val="0"/>
        </w:rPr>
        <w:t>&lt;/NumAm&gt;</w:t>
      </w:r>
    </w:p>
    <w:p w14:paraId="5C6422DF"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089AA034" w14:textId="77777777" w:rsidR="00547D6E" w:rsidRPr="00955AAB" w:rsidRDefault="00547D6E" w:rsidP="00547D6E">
      <w:pPr>
        <w:pStyle w:val="NormalBold"/>
      </w:pPr>
      <w:r w:rsidRPr="00955AAB">
        <w:rPr>
          <w:rStyle w:val="HideTWBExt"/>
          <w:b w:val="0"/>
        </w:rPr>
        <w:t>&lt;/RepeatBlock-By&gt;</w:t>
      </w:r>
    </w:p>
    <w:p w14:paraId="2F00A08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61BAA12" w14:textId="77777777" w:rsidR="00547D6E" w:rsidRPr="00955AAB" w:rsidRDefault="00547D6E" w:rsidP="00547D6E">
      <w:pPr>
        <w:pStyle w:val="NormalBold"/>
      </w:pPr>
      <w:r w:rsidRPr="00955AAB">
        <w:rPr>
          <w:rStyle w:val="HideTWBExt"/>
          <w:b w:val="0"/>
        </w:rPr>
        <w:t>&lt;Article&gt;</w:t>
      </w:r>
      <w:r w:rsidRPr="00955AAB">
        <w:t>Article 12 – paragraph 4</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C08D952" w14:textId="77777777" w:rsidTr="00273B59">
        <w:trPr>
          <w:trHeight w:hRule="exact" w:val="240"/>
          <w:jc w:val="center"/>
        </w:trPr>
        <w:tc>
          <w:tcPr>
            <w:tcW w:w="9752" w:type="dxa"/>
            <w:gridSpan w:val="2"/>
            <w:tcBorders>
              <w:top w:val="nil"/>
              <w:left w:val="nil"/>
              <w:bottom w:val="nil"/>
              <w:right w:val="nil"/>
            </w:tcBorders>
          </w:tcPr>
          <w:p w14:paraId="2E584982" w14:textId="77777777" w:rsidR="00547D6E" w:rsidRPr="00955AAB" w:rsidRDefault="00547D6E" w:rsidP="00273B59"/>
        </w:tc>
      </w:tr>
      <w:tr w:rsidR="00955AAB" w:rsidRPr="00955AAB" w14:paraId="63BEA3E7" w14:textId="77777777" w:rsidTr="00273B59">
        <w:trPr>
          <w:trHeight w:val="240"/>
          <w:jc w:val="center"/>
        </w:trPr>
        <w:tc>
          <w:tcPr>
            <w:tcW w:w="4876" w:type="dxa"/>
            <w:tcBorders>
              <w:top w:val="nil"/>
              <w:left w:val="nil"/>
              <w:bottom w:val="nil"/>
              <w:right w:val="nil"/>
            </w:tcBorders>
          </w:tcPr>
          <w:p w14:paraId="4A85D12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AB52E52" w14:textId="77777777" w:rsidR="00547D6E" w:rsidRPr="00955AAB" w:rsidRDefault="00547D6E" w:rsidP="00273B59">
            <w:pPr>
              <w:pStyle w:val="AmColumnHeading"/>
            </w:pPr>
            <w:r w:rsidRPr="00955AAB">
              <w:t>Amendment</w:t>
            </w:r>
          </w:p>
        </w:tc>
      </w:tr>
      <w:tr w:rsidR="00955AAB" w:rsidRPr="00955AAB" w14:paraId="11E3A25D" w14:textId="77777777" w:rsidTr="00273B59">
        <w:trPr>
          <w:jc w:val="center"/>
        </w:trPr>
        <w:tc>
          <w:tcPr>
            <w:tcW w:w="4876" w:type="dxa"/>
            <w:tcBorders>
              <w:top w:val="nil"/>
              <w:left w:val="nil"/>
              <w:bottom w:val="nil"/>
              <w:right w:val="nil"/>
            </w:tcBorders>
          </w:tcPr>
          <w:p w14:paraId="23A2C3E4" w14:textId="77777777" w:rsidR="00547D6E" w:rsidRPr="00955AAB" w:rsidRDefault="00547D6E" w:rsidP="00273B59">
            <w:pPr>
              <w:pStyle w:val="Normal6a"/>
            </w:pPr>
            <w:r w:rsidRPr="00955AAB">
              <w:t>4.</w:t>
            </w:r>
            <w:r w:rsidRPr="00955AAB">
              <w:tab/>
              <w:t>Where a project is recognised as a health biotechnology strategic project, Member States shall grant that project the status of project with the highest national significance possible, where such a status exists in national law and shall ensure that the relevant process for permit-granting and the licensing procedures, including environmental assessments and spatial planning, are treated in the most rapid way possible in accordance with Union and national law and shall benefit from any accelerated procedures provided for in applicable Union and national law.</w:t>
            </w:r>
          </w:p>
        </w:tc>
        <w:tc>
          <w:tcPr>
            <w:tcW w:w="4876" w:type="dxa"/>
            <w:tcBorders>
              <w:top w:val="nil"/>
              <w:left w:val="nil"/>
              <w:bottom w:val="nil"/>
              <w:right w:val="nil"/>
            </w:tcBorders>
          </w:tcPr>
          <w:p w14:paraId="3641B5AE" w14:textId="77777777" w:rsidR="00547D6E" w:rsidRPr="00955AAB" w:rsidRDefault="00547D6E" w:rsidP="00273B59">
            <w:pPr>
              <w:pStyle w:val="Normal6a"/>
            </w:pPr>
            <w:r w:rsidRPr="00955AAB">
              <w:t>4.</w:t>
            </w:r>
            <w:r w:rsidRPr="00955AAB">
              <w:tab/>
              <w:t>Where a project is recognised as a health biotechnology strategic project, Member States shall grant that project the status of project with the highest national significance possible</w:t>
            </w:r>
            <w:r w:rsidRPr="00955AAB">
              <w:rPr>
                <w:b/>
                <w:bCs/>
              </w:rPr>
              <w:t xml:space="preserve"> </w:t>
            </w:r>
            <w:r w:rsidRPr="00955AAB">
              <w:rPr>
                <w:b/>
                <w:bCs/>
                <w:i/>
                <w:iCs/>
              </w:rPr>
              <w:t>and with due regard for the competences of the Member States</w:t>
            </w:r>
            <w:r w:rsidRPr="00955AAB">
              <w:t>, where such a status exists in national law and shall ensure that the relevant process for permit-granting and the licensing procedures, including environmental assessments and spatial planning, are treated in the most rapid way possible in accordance with Union and national law and shall benefit from any accelerated procedures provided for in applicable Union and national law.</w:t>
            </w:r>
          </w:p>
        </w:tc>
      </w:tr>
    </w:tbl>
    <w:p w14:paraId="64D88E91"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62E24723" w14:textId="77777777" w:rsidR="00547D6E" w:rsidRPr="00955AAB" w:rsidRDefault="00547D6E" w:rsidP="00547D6E">
      <w:r w:rsidRPr="00955AAB">
        <w:rPr>
          <w:rStyle w:val="HideTWBExt"/>
        </w:rPr>
        <w:lastRenderedPageBreak/>
        <w:t>&lt;/Amend&gt;</w:t>
      </w:r>
    </w:p>
    <w:p w14:paraId="6614A53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1665</w:t>
      </w:r>
      <w:r w:rsidRPr="00955AAB">
        <w:rPr>
          <w:rStyle w:val="HideTWBExt"/>
          <w:b w:val="0"/>
        </w:rPr>
        <w:t>&lt;/NumAm&gt;</w:t>
      </w:r>
    </w:p>
    <w:p w14:paraId="4113F3F2"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35825C23"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651580A8" w14:textId="77777777" w:rsidR="00547D6E" w:rsidRPr="00955AAB" w:rsidRDefault="00547D6E" w:rsidP="00547D6E">
      <w:pPr>
        <w:pStyle w:val="NormalBold"/>
      </w:pPr>
      <w:r w:rsidRPr="00955AAB">
        <w:rPr>
          <w:rStyle w:val="HideTWBExt"/>
          <w:b w:val="0"/>
        </w:rPr>
        <w:t>&lt;/RepeatBlock-By&gt;</w:t>
      </w:r>
    </w:p>
    <w:p w14:paraId="04F593F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C3AF40D" w14:textId="77777777" w:rsidR="00547D6E" w:rsidRPr="00955AAB" w:rsidRDefault="00547D6E" w:rsidP="00547D6E">
      <w:pPr>
        <w:pStyle w:val="NormalBold"/>
      </w:pPr>
      <w:r w:rsidRPr="00955AAB">
        <w:rPr>
          <w:rStyle w:val="HideTWBExt"/>
          <w:b w:val="0"/>
        </w:rPr>
        <w:t>&lt;Article&gt;</w:t>
      </w:r>
      <w:r w:rsidRPr="00955AAB">
        <w:t>Article 12 – paragraph 4</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F4EE971" w14:textId="77777777" w:rsidTr="00273B59">
        <w:trPr>
          <w:trHeight w:hRule="exact" w:val="240"/>
          <w:jc w:val="center"/>
        </w:trPr>
        <w:tc>
          <w:tcPr>
            <w:tcW w:w="9752" w:type="dxa"/>
            <w:gridSpan w:val="2"/>
            <w:tcBorders>
              <w:top w:val="nil"/>
              <w:left w:val="nil"/>
              <w:bottom w:val="nil"/>
              <w:right w:val="nil"/>
            </w:tcBorders>
          </w:tcPr>
          <w:p w14:paraId="5CB177D4" w14:textId="77777777" w:rsidR="00547D6E" w:rsidRPr="00955AAB" w:rsidRDefault="00547D6E" w:rsidP="00273B59"/>
        </w:tc>
      </w:tr>
      <w:tr w:rsidR="00955AAB" w:rsidRPr="00955AAB" w14:paraId="0E6CBF0E" w14:textId="77777777" w:rsidTr="00273B59">
        <w:trPr>
          <w:trHeight w:val="240"/>
          <w:jc w:val="center"/>
        </w:trPr>
        <w:tc>
          <w:tcPr>
            <w:tcW w:w="4876" w:type="dxa"/>
            <w:tcBorders>
              <w:top w:val="nil"/>
              <w:left w:val="nil"/>
              <w:bottom w:val="nil"/>
              <w:right w:val="nil"/>
            </w:tcBorders>
          </w:tcPr>
          <w:p w14:paraId="315E5D5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C2F5216" w14:textId="77777777" w:rsidR="00547D6E" w:rsidRPr="00955AAB" w:rsidRDefault="00547D6E" w:rsidP="00273B59">
            <w:pPr>
              <w:pStyle w:val="AmColumnHeading"/>
            </w:pPr>
            <w:r w:rsidRPr="00955AAB">
              <w:t>Amendment</w:t>
            </w:r>
          </w:p>
        </w:tc>
      </w:tr>
      <w:tr w:rsidR="00955AAB" w:rsidRPr="00955AAB" w14:paraId="7F2B5EE8" w14:textId="77777777" w:rsidTr="00273B59">
        <w:trPr>
          <w:jc w:val="center"/>
        </w:trPr>
        <w:tc>
          <w:tcPr>
            <w:tcW w:w="4876" w:type="dxa"/>
            <w:tcBorders>
              <w:top w:val="nil"/>
              <w:left w:val="nil"/>
              <w:bottom w:val="nil"/>
              <w:right w:val="nil"/>
            </w:tcBorders>
          </w:tcPr>
          <w:p w14:paraId="7CEA443D" w14:textId="77777777" w:rsidR="00547D6E" w:rsidRPr="00955AAB" w:rsidRDefault="00547D6E" w:rsidP="00273B59">
            <w:pPr>
              <w:pStyle w:val="Normal6a"/>
            </w:pPr>
            <w:r w:rsidRPr="00955AAB">
              <w:t>4.</w:t>
            </w:r>
            <w:r w:rsidRPr="00955AAB">
              <w:tab/>
              <w:t xml:space="preserve">Where a project is recognised as a health biotechnology strategic project, Member States </w:t>
            </w:r>
            <w:r w:rsidRPr="00955AAB">
              <w:rPr>
                <w:b/>
                <w:i/>
              </w:rPr>
              <w:t>shall</w:t>
            </w:r>
            <w:r w:rsidRPr="00955AAB">
              <w:t xml:space="preserve"> grant that project the status of project with the highest national significance possible, where such a status exists in national law and shall ensure that the relevant process for permit-granting and the licensing procedures, </w:t>
            </w:r>
            <w:r w:rsidRPr="00955AAB">
              <w:rPr>
                <w:b/>
                <w:i/>
              </w:rPr>
              <w:t>including environmental assessments and spatial planning,</w:t>
            </w:r>
            <w:r w:rsidRPr="00955AAB">
              <w:t xml:space="preserve"> are treated in the most rapid way possible in accordance with Union and national law and </w:t>
            </w:r>
            <w:r w:rsidRPr="00955AAB">
              <w:rPr>
                <w:b/>
                <w:i/>
              </w:rPr>
              <w:t>shall</w:t>
            </w:r>
            <w:r w:rsidRPr="00955AAB">
              <w:t xml:space="preserve"> benefit from any accelerated procedures provided for in applicable Union and national law.</w:t>
            </w:r>
          </w:p>
        </w:tc>
        <w:tc>
          <w:tcPr>
            <w:tcW w:w="4876" w:type="dxa"/>
            <w:tcBorders>
              <w:top w:val="nil"/>
              <w:left w:val="nil"/>
              <w:bottom w:val="nil"/>
              <w:right w:val="nil"/>
            </w:tcBorders>
          </w:tcPr>
          <w:p w14:paraId="4248D54A" w14:textId="77777777" w:rsidR="00547D6E" w:rsidRPr="00955AAB" w:rsidRDefault="00547D6E" w:rsidP="00273B59">
            <w:pPr>
              <w:pStyle w:val="Normal6a"/>
            </w:pPr>
            <w:r w:rsidRPr="00955AAB">
              <w:t>4.</w:t>
            </w:r>
            <w:r w:rsidRPr="00955AAB">
              <w:tab/>
              <w:t xml:space="preserve">Where a project is recognised as a health biotechnology strategic project, Member States </w:t>
            </w:r>
            <w:r w:rsidRPr="00955AAB">
              <w:rPr>
                <w:b/>
                <w:i/>
              </w:rPr>
              <w:t>may</w:t>
            </w:r>
            <w:r w:rsidRPr="00955AAB">
              <w:t xml:space="preserve"> grant that project the status of project with the highest national significance possible, where such a status exists in national law and shall ensure that the relevant process for permit-granting and the licensing procedures, are treated in the most rapid way possible in accordance with Union and national law and </w:t>
            </w:r>
            <w:r w:rsidRPr="00955AAB">
              <w:rPr>
                <w:b/>
                <w:i/>
              </w:rPr>
              <w:t>may</w:t>
            </w:r>
            <w:r w:rsidRPr="00955AAB">
              <w:t xml:space="preserve"> benefit from any accelerated procedures provided for in applicable Union and national law.</w:t>
            </w:r>
          </w:p>
        </w:tc>
      </w:tr>
    </w:tbl>
    <w:p w14:paraId="3DE4E11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09D190A" w14:textId="77777777" w:rsidR="00547D6E" w:rsidRPr="00955AAB" w:rsidRDefault="00547D6E" w:rsidP="00547D6E">
      <w:r w:rsidRPr="00955AAB">
        <w:rPr>
          <w:rStyle w:val="HideTWBExt"/>
        </w:rPr>
        <w:t>&lt;/Amend&gt;</w:t>
      </w:r>
    </w:p>
    <w:p w14:paraId="65FE1D5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1666</w:t>
      </w:r>
      <w:r w:rsidRPr="00955AAB">
        <w:rPr>
          <w:rStyle w:val="HideTWBExt"/>
          <w:b w:val="0"/>
        </w:rPr>
        <w:t>&lt;/NumAm&gt;</w:t>
      </w:r>
    </w:p>
    <w:p w14:paraId="60B8E1A1" w14:textId="77777777" w:rsidR="00547D6E" w:rsidRPr="00955AAB" w:rsidRDefault="00547D6E" w:rsidP="00547D6E">
      <w:pPr>
        <w:pStyle w:val="NormalBold"/>
      </w:pPr>
      <w:r w:rsidRPr="00955AAB">
        <w:rPr>
          <w:rStyle w:val="HideTWBExt"/>
          <w:b w:val="0"/>
        </w:rPr>
        <w:t>&lt;RepeatBlock-By&gt;&lt;Members&gt;</w:t>
      </w:r>
      <w:r w:rsidRPr="00955AAB">
        <w:t>Laurent Castillo, Aleksandar Nikolic, Valérie Deloge, Julie Rechagneux, Marie-Luce Brasier-Clain</w:t>
      </w:r>
      <w:r w:rsidRPr="00955AAB">
        <w:rPr>
          <w:rStyle w:val="HideTWBExt"/>
          <w:b w:val="0"/>
        </w:rPr>
        <w:t>&lt;/Members&gt;</w:t>
      </w:r>
    </w:p>
    <w:p w14:paraId="2FB4D8D2" w14:textId="77777777" w:rsidR="00547D6E" w:rsidRPr="00955AAB" w:rsidRDefault="00547D6E" w:rsidP="00547D6E">
      <w:pPr>
        <w:pStyle w:val="NormalBold"/>
      </w:pPr>
      <w:r w:rsidRPr="00955AAB">
        <w:rPr>
          <w:rStyle w:val="HideTWBExt"/>
          <w:b w:val="0"/>
        </w:rPr>
        <w:t>&lt;/RepeatBlock-By&gt;</w:t>
      </w:r>
    </w:p>
    <w:p w14:paraId="47EEC961"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EB066F4" w14:textId="77777777" w:rsidR="00547D6E" w:rsidRPr="00955AAB" w:rsidRDefault="00547D6E" w:rsidP="00547D6E">
      <w:pPr>
        <w:pStyle w:val="NormalBold"/>
      </w:pPr>
      <w:r w:rsidRPr="00955AAB">
        <w:rPr>
          <w:rStyle w:val="HideTWBExt"/>
          <w:b w:val="0"/>
        </w:rPr>
        <w:t>&lt;Article&gt;</w:t>
      </w:r>
      <w:r w:rsidRPr="00955AAB">
        <w:t>Article 12 – paragraph 4</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FF8D437" w14:textId="77777777" w:rsidTr="00273B59">
        <w:trPr>
          <w:trHeight w:hRule="exact" w:val="240"/>
          <w:jc w:val="center"/>
        </w:trPr>
        <w:tc>
          <w:tcPr>
            <w:tcW w:w="9752" w:type="dxa"/>
            <w:gridSpan w:val="2"/>
            <w:tcBorders>
              <w:top w:val="nil"/>
              <w:left w:val="nil"/>
              <w:bottom w:val="nil"/>
              <w:right w:val="nil"/>
            </w:tcBorders>
          </w:tcPr>
          <w:p w14:paraId="406A7AE1" w14:textId="77777777" w:rsidR="00547D6E" w:rsidRPr="00955AAB" w:rsidRDefault="00547D6E" w:rsidP="00273B59"/>
        </w:tc>
      </w:tr>
      <w:tr w:rsidR="00955AAB" w:rsidRPr="00955AAB" w14:paraId="36B513ED" w14:textId="77777777" w:rsidTr="00273B59">
        <w:trPr>
          <w:trHeight w:val="240"/>
          <w:jc w:val="center"/>
        </w:trPr>
        <w:tc>
          <w:tcPr>
            <w:tcW w:w="4876" w:type="dxa"/>
            <w:tcBorders>
              <w:top w:val="nil"/>
              <w:left w:val="nil"/>
              <w:bottom w:val="nil"/>
              <w:right w:val="nil"/>
            </w:tcBorders>
          </w:tcPr>
          <w:p w14:paraId="17F230F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14CB47E" w14:textId="77777777" w:rsidR="00547D6E" w:rsidRPr="00955AAB" w:rsidRDefault="00547D6E" w:rsidP="00273B59">
            <w:pPr>
              <w:pStyle w:val="AmColumnHeading"/>
            </w:pPr>
            <w:r w:rsidRPr="00955AAB">
              <w:t>Amendment</w:t>
            </w:r>
          </w:p>
        </w:tc>
      </w:tr>
      <w:tr w:rsidR="00955AAB" w:rsidRPr="00955AAB" w14:paraId="504FA209" w14:textId="77777777" w:rsidTr="00273B59">
        <w:trPr>
          <w:jc w:val="center"/>
        </w:trPr>
        <w:tc>
          <w:tcPr>
            <w:tcW w:w="4876" w:type="dxa"/>
            <w:tcBorders>
              <w:top w:val="nil"/>
              <w:left w:val="nil"/>
              <w:bottom w:val="nil"/>
              <w:right w:val="nil"/>
            </w:tcBorders>
          </w:tcPr>
          <w:p w14:paraId="5BCA2FE1" w14:textId="77777777" w:rsidR="00547D6E" w:rsidRPr="00955AAB" w:rsidRDefault="00547D6E" w:rsidP="00273B59">
            <w:pPr>
              <w:pStyle w:val="Normal6a"/>
            </w:pPr>
            <w:r w:rsidRPr="00955AAB">
              <w:t>4.</w:t>
            </w:r>
            <w:r w:rsidRPr="00955AAB">
              <w:tab/>
              <w:t>Where a project is recognised as a health biotechnology strategic project, Member States shall grant that project the status of project with the highest national significance possible</w:t>
            </w:r>
            <w:r w:rsidRPr="00955AAB">
              <w:rPr>
                <w:b/>
                <w:bCs/>
                <w:i/>
                <w:iCs/>
              </w:rPr>
              <w:t>, where such a status exists in national law</w:t>
            </w:r>
            <w:r w:rsidRPr="00955AAB">
              <w:t xml:space="preserve"> and shall ensure that the relevant process for permit-granting and the licensing procedures, including environmental assessments and spatial planning, are treated in the most rapid way </w:t>
            </w:r>
            <w:r w:rsidRPr="00955AAB">
              <w:lastRenderedPageBreak/>
              <w:t>possible in accordance with Union and national law and shall benefit from any accelerated procedures provided for in applicable Union and national law.</w:t>
            </w:r>
          </w:p>
        </w:tc>
        <w:tc>
          <w:tcPr>
            <w:tcW w:w="4876" w:type="dxa"/>
            <w:tcBorders>
              <w:top w:val="nil"/>
              <w:left w:val="nil"/>
              <w:bottom w:val="nil"/>
              <w:right w:val="nil"/>
            </w:tcBorders>
          </w:tcPr>
          <w:p w14:paraId="769BC132" w14:textId="77777777" w:rsidR="00547D6E" w:rsidRPr="00955AAB" w:rsidRDefault="00547D6E" w:rsidP="00273B59">
            <w:pPr>
              <w:pStyle w:val="Normal6a"/>
            </w:pPr>
            <w:r w:rsidRPr="00955AAB">
              <w:lastRenderedPageBreak/>
              <w:t>4.</w:t>
            </w:r>
            <w:r w:rsidRPr="00955AAB">
              <w:tab/>
              <w:t xml:space="preserve">Where a project is recognised as a health biotechnology strategic project, Member States shall grant that project the status of project with the highest national significance possible and shall ensure that the relevant process for permit-granting and the licensing procedures, including environmental assessments and spatial planning, are treated in the most rapid way possible in accordance with Union and </w:t>
            </w:r>
            <w:r w:rsidRPr="00955AAB">
              <w:lastRenderedPageBreak/>
              <w:t>national law and shall benefit from any accelerated procedures provided for in applicable Union and national law.</w:t>
            </w:r>
          </w:p>
        </w:tc>
      </w:tr>
    </w:tbl>
    <w:p w14:paraId="1A080B50"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{FR}</w:t>
      </w:r>
      <w:proofErr w:type="spellStart"/>
      <w:r w:rsidRPr="00955AAB">
        <w:t>fr</w:t>
      </w:r>
      <w:proofErr w:type="spellEnd"/>
      <w:r w:rsidRPr="00955AAB">
        <w:rPr>
          <w:rStyle w:val="HideTWBExt"/>
        </w:rPr>
        <w:t>&lt;/Original&gt;</w:t>
      </w:r>
    </w:p>
    <w:p w14:paraId="41A6BFF3" w14:textId="77777777" w:rsidR="00547D6E" w:rsidRPr="00955AAB" w:rsidRDefault="00547D6E" w:rsidP="00547D6E">
      <w:r w:rsidRPr="00955AAB">
        <w:rPr>
          <w:rStyle w:val="HideTWBExt"/>
        </w:rPr>
        <w:t>&lt;/Amend&gt;</w:t>
      </w:r>
    </w:p>
    <w:p w14:paraId="1E52DCB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1667</w:t>
      </w:r>
      <w:r w:rsidRPr="00955AAB">
        <w:rPr>
          <w:rStyle w:val="HideTWBExt"/>
          <w:b w:val="0"/>
        </w:rPr>
        <w:t>&lt;/NumAm&gt;</w:t>
      </w:r>
    </w:p>
    <w:p w14:paraId="6BE8FD8A"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64537A69"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718C01E8" w14:textId="77777777" w:rsidR="00547D6E" w:rsidRPr="00955AAB" w:rsidRDefault="00547D6E" w:rsidP="00547D6E">
      <w:pPr>
        <w:pStyle w:val="NormalBold"/>
      </w:pPr>
      <w:r w:rsidRPr="00955AAB">
        <w:rPr>
          <w:rStyle w:val="HideTWBExt"/>
          <w:b w:val="0"/>
        </w:rPr>
        <w:t>&lt;/RepeatBlock-By&gt;</w:t>
      </w:r>
    </w:p>
    <w:p w14:paraId="2332137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321DBE7" w14:textId="77777777" w:rsidR="00547D6E" w:rsidRPr="00955AAB" w:rsidRDefault="00547D6E" w:rsidP="00547D6E">
      <w:pPr>
        <w:pStyle w:val="NormalBold"/>
      </w:pPr>
      <w:r w:rsidRPr="00955AAB">
        <w:rPr>
          <w:rStyle w:val="HideTWBExt"/>
          <w:b w:val="0"/>
        </w:rPr>
        <w:t>&lt;Article&gt;</w:t>
      </w:r>
      <w:r w:rsidRPr="00955AAB">
        <w:t>Article 12 – paragraph 5</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0C62D1B" w14:textId="77777777" w:rsidTr="00273B59">
        <w:trPr>
          <w:trHeight w:hRule="exact" w:val="240"/>
          <w:jc w:val="center"/>
        </w:trPr>
        <w:tc>
          <w:tcPr>
            <w:tcW w:w="9752" w:type="dxa"/>
            <w:gridSpan w:val="2"/>
            <w:tcBorders>
              <w:top w:val="nil"/>
              <w:left w:val="nil"/>
              <w:bottom w:val="nil"/>
              <w:right w:val="nil"/>
            </w:tcBorders>
          </w:tcPr>
          <w:p w14:paraId="54FE09AE" w14:textId="77777777" w:rsidR="00547D6E" w:rsidRPr="00955AAB" w:rsidRDefault="00547D6E" w:rsidP="00273B59"/>
        </w:tc>
      </w:tr>
      <w:tr w:rsidR="00955AAB" w:rsidRPr="00955AAB" w14:paraId="2430B079" w14:textId="77777777" w:rsidTr="00273B59">
        <w:trPr>
          <w:trHeight w:val="240"/>
          <w:jc w:val="center"/>
        </w:trPr>
        <w:tc>
          <w:tcPr>
            <w:tcW w:w="4876" w:type="dxa"/>
            <w:tcBorders>
              <w:top w:val="nil"/>
              <w:left w:val="nil"/>
              <w:bottom w:val="nil"/>
              <w:right w:val="nil"/>
            </w:tcBorders>
          </w:tcPr>
          <w:p w14:paraId="3DBD36E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EF1254D" w14:textId="77777777" w:rsidR="00547D6E" w:rsidRPr="00955AAB" w:rsidRDefault="00547D6E" w:rsidP="00273B59">
            <w:pPr>
              <w:pStyle w:val="AmColumnHeading"/>
            </w:pPr>
            <w:r w:rsidRPr="00955AAB">
              <w:t>Amendment</w:t>
            </w:r>
          </w:p>
        </w:tc>
      </w:tr>
      <w:tr w:rsidR="00955AAB" w:rsidRPr="00955AAB" w14:paraId="193FF153" w14:textId="77777777" w:rsidTr="00273B59">
        <w:trPr>
          <w:jc w:val="center"/>
        </w:trPr>
        <w:tc>
          <w:tcPr>
            <w:tcW w:w="4876" w:type="dxa"/>
            <w:tcBorders>
              <w:top w:val="nil"/>
              <w:left w:val="nil"/>
              <w:bottom w:val="nil"/>
              <w:right w:val="nil"/>
            </w:tcBorders>
          </w:tcPr>
          <w:p w14:paraId="7AEEDFF4" w14:textId="77777777" w:rsidR="00547D6E" w:rsidRPr="00955AAB" w:rsidRDefault="00547D6E" w:rsidP="00273B59">
            <w:pPr>
              <w:pStyle w:val="Normal6a"/>
            </w:pPr>
            <w:r w:rsidRPr="00955AAB">
              <w:rPr>
                <w:b/>
                <w:i/>
              </w:rPr>
              <w:t>5.</w:t>
            </w:r>
            <w:r w:rsidRPr="00955AAB">
              <w:tab/>
            </w:r>
            <w:r w:rsidRPr="00955AAB">
              <w:rPr>
                <w:b/>
                <w:i/>
              </w:rPr>
              <w:t>Health biotechnology strategic projects shall also benefit, where applicable, from the tacit-approval in accordance with Article 14 and point II of the Annex to [COM Proposal 2025(984) for a Regulation on speeding-up environmental impact assessments – permitting regulation].</w:t>
            </w:r>
          </w:p>
        </w:tc>
        <w:tc>
          <w:tcPr>
            <w:tcW w:w="4876" w:type="dxa"/>
            <w:tcBorders>
              <w:top w:val="nil"/>
              <w:left w:val="nil"/>
              <w:bottom w:val="nil"/>
              <w:right w:val="nil"/>
            </w:tcBorders>
          </w:tcPr>
          <w:p w14:paraId="39129737" w14:textId="77777777" w:rsidR="00547D6E" w:rsidRPr="00955AAB" w:rsidRDefault="00547D6E" w:rsidP="00273B59">
            <w:pPr>
              <w:pStyle w:val="Normal6a"/>
            </w:pPr>
            <w:r w:rsidRPr="00955AAB">
              <w:rPr>
                <w:b/>
                <w:i/>
              </w:rPr>
              <w:t>deleted</w:t>
            </w:r>
          </w:p>
        </w:tc>
      </w:tr>
    </w:tbl>
    <w:p w14:paraId="4519B68C"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67CF7F2" w14:textId="77777777" w:rsidR="00547D6E" w:rsidRPr="00955AAB" w:rsidRDefault="00547D6E" w:rsidP="00547D6E">
      <w:r w:rsidRPr="00955AAB">
        <w:rPr>
          <w:rStyle w:val="HideTWBExt"/>
        </w:rPr>
        <w:t>&lt;/Amend&gt;</w:t>
      </w:r>
    </w:p>
    <w:p w14:paraId="6BA759D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1668</w:t>
      </w:r>
      <w:r w:rsidRPr="00955AAB">
        <w:rPr>
          <w:rStyle w:val="HideTWBExt"/>
          <w:b w:val="0"/>
        </w:rPr>
        <w:t>&lt;/NumAm&gt;</w:t>
      </w:r>
    </w:p>
    <w:p w14:paraId="0E2D68A4"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7F141A97" w14:textId="77777777" w:rsidR="00547D6E" w:rsidRPr="00955AAB" w:rsidRDefault="00547D6E" w:rsidP="00547D6E">
      <w:pPr>
        <w:pStyle w:val="NormalBold"/>
      </w:pPr>
      <w:r w:rsidRPr="00955AAB">
        <w:rPr>
          <w:rStyle w:val="HideTWBExt"/>
          <w:b w:val="0"/>
        </w:rPr>
        <w:t>&lt;/RepeatBlock-By&gt;</w:t>
      </w:r>
    </w:p>
    <w:p w14:paraId="414D09D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37F6807" w14:textId="77777777" w:rsidR="00547D6E" w:rsidRPr="00955AAB" w:rsidRDefault="00547D6E" w:rsidP="00547D6E">
      <w:pPr>
        <w:pStyle w:val="NormalBold"/>
      </w:pPr>
      <w:r w:rsidRPr="00955AAB">
        <w:rPr>
          <w:rStyle w:val="HideTWBExt"/>
          <w:b w:val="0"/>
        </w:rPr>
        <w:t>&lt;Article&gt;</w:t>
      </w:r>
      <w:r w:rsidRPr="00955AAB">
        <w:t>Article 12 – paragraph 5</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744C9F4" w14:textId="77777777" w:rsidTr="00273B59">
        <w:trPr>
          <w:trHeight w:hRule="exact" w:val="240"/>
          <w:jc w:val="center"/>
        </w:trPr>
        <w:tc>
          <w:tcPr>
            <w:tcW w:w="9752" w:type="dxa"/>
            <w:gridSpan w:val="2"/>
            <w:tcBorders>
              <w:top w:val="nil"/>
              <w:left w:val="nil"/>
              <w:bottom w:val="nil"/>
              <w:right w:val="nil"/>
            </w:tcBorders>
          </w:tcPr>
          <w:p w14:paraId="09C6B61A" w14:textId="77777777" w:rsidR="00547D6E" w:rsidRPr="00955AAB" w:rsidRDefault="00547D6E" w:rsidP="00273B59"/>
        </w:tc>
      </w:tr>
      <w:tr w:rsidR="00955AAB" w:rsidRPr="00955AAB" w14:paraId="63A8C1B6" w14:textId="77777777" w:rsidTr="00273B59">
        <w:trPr>
          <w:trHeight w:val="240"/>
          <w:jc w:val="center"/>
        </w:trPr>
        <w:tc>
          <w:tcPr>
            <w:tcW w:w="4876" w:type="dxa"/>
            <w:tcBorders>
              <w:top w:val="nil"/>
              <w:left w:val="nil"/>
              <w:bottom w:val="nil"/>
              <w:right w:val="nil"/>
            </w:tcBorders>
          </w:tcPr>
          <w:p w14:paraId="15046C8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5C57866" w14:textId="77777777" w:rsidR="00547D6E" w:rsidRPr="00955AAB" w:rsidRDefault="00547D6E" w:rsidP="00273B59">
            <w:pPr>
              <w:pStyle w:val="AmColumnHeading"/>
            </w:pPr>
            <w:r w:rsidRPr="00955AAB">
              <w:t>Amendment</w:t>
            </w:r>
          </w:p>
        </w:tc>
      </w:tr>
      <w:tr w:rsidR="00955AAB" w:rsidRPr="00955AAB" w14:paraId="0D5B4C87" w14:textId="77777777" w:rsidTr="00273B59">
        <w:trPr>
          <w:jc w:val="center"/>
        </w:trPr>
        <w:tc>
          <w:tcPr>
            <w:tcW w:w="4876" w:type="dxa"/>
            <w:tcBorders>
              <w:top w:val="nil"/>
              <w:left w:val="nil"/>
              <w:bottom w:val="nil"/>
              <w:right w:val="nil"/>
            </w:tcBorders>
          </w:tcPr>
          <w:p w14:paraId="5C1C4918" w14:textId="77777777" w:rsidR="00547D6E" w:rsidRPr="00955AAB" w:rsidRDefault="00547D6E" w:rsidP="00273B59">
            <w:pPr>
              <w:pStyle w:val="Normal6a"/>
            </w:pPr>
            <w:r w:rsidRPr="00955AAB">
              <w:t>5.</w:t>
            </w:r>
            <w:r w:rsidRPr="00955AAB">
              <w:tab/>
              <w:t>Health biotechnology strategic projects shall also benefit, where applicable, from the tacit-approval in accordance with Article 14 and point II of the Annex to [COM Proposal 2025(984) for a Regulation on speeding-up environmental impact assessments – permitting regulation].</w:t>
            </w:r>
          </w:p>
        </w:tc>
        <w:tc>
          <w:tcPr>
            <w:tcW w:w="4876" w:type="dxa"/>
            <w:tcBorders>
              <w:top w:val="nil"/>
              <w:left w:val="nil"/>
              <w:bottom w:val="nil"/>
              <w:right w:val="nil"/>
            </w:tcBorders>
          </w:tcPr>
          <w:p w14:paraId="442CFFBA" w14:textId="77777777" w:rsidR="00547D6E" w:rsidRPr="00955AAB" w:rsidRDefault="00547D6E" w:rsidP="00273B59">
            <w:pPr>
              <w:pStyle w:val="Normal6a"/>
            </w:pPr>
            <w:r w:rsidRPr="00955AAB">
              <w:t>5.</w:t>
            </w:r>
            <w:r w:rsidRPr="00955AAB">
              <w:tab/>
              <w:t>Health biotechnology strategic projects shall also benefit, where applicable</w:t>
            </w:r>
            <w:r w:rsidRPr="00955AAB">
              <w:rPr>
                <w:b/>
                <w:i/>
              </w:rPr>
              <w:t>, for under applicable Union or national law</w:t>
            </w:r>
            <w:r w:rsidRPr="00955AAB">
              <w:t>, from the tacit-approval in accordance with Article 14 and point II of the Annex to [COM Proposal 2025(984) for a Regulation on speeding-up environmental impact assessments – permitting regulation].</w:t>
            </w:r>
          </w:p>
        </w:tc>
      </w:tr>
    </w:tbl>
    <w:p w14:paraId="0293953D"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2D0EF7E" w14:textId="77777777" w:rsidR="00547D6E" w:rsidRPr="00955AAB" w:rsidRDefault="00547D6E" w:rsidP="00547D6E">
      <w:r w:rsidRPr="00955AAB">
        <w:rPr>
          <w:rStyle w:val="HideTWBExt"/>
        </w:rPr>
        <w:t>&lt;/Amend&gt;</w:t>
      </w:r>
    </w:p>
    <w:p w14:paraId="22EA660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1669</w:t>
      </w:r>
      <w:r w:rsidRPr="00955AAB">
        <w:rPr>
          <w:rStyle w:val="HideTWBExt"/>
          <w:b w:val="0"/>
        </w:rPr>
        <w:t>&lt;/NumAm&gt;</w:t>
      </w:r>
    </w:p>
    <w:p w14:paraId="1558CBC6"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0A8E2B5F" w14:textId="77777777" w:rsidR="00547D6E" w:rsidRPr="00955AAB" w:rsidRDefault="00547D6E" w:rsidP="00547D6E">
      <w:pPr>
        <w:pStyle w:val="NormalBold"/>
      </w:pPr>
      <w:r w:rsidRPr="00955AAB">
        <w:rPr>
          <w:rStyle w:val="HideTWBExt"/>
          <w:b w:val="0"/>
        </w:rPr>
        <w:t>&lt;/RepeatBlock-By&gt;</w:t>
      </w:r>
    </w:p>
    <w:p w14:paraId="0B22971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90AC39D" w14:textId="77777777" w:rsidR="00547D6E" w:rsidRPr="00955AAB" w:rsidRDefault="00547D6E" w:rsidP="00547D6E">
      <w:pPr>
        <w:pStyle w:val="NormalBold"/>
      </w:pPr>
      <w:r w:rsidRPr="00955AAB">
        <w:rPr>
          <w:rStyle w:val="HideTWBExt"/>
          <w:b w:val="0"/>
        </w:rPr>
        <w:t>&lt;Article&gt;</w:t>
      </w:r>
      <w:r w:rsidRPr="00955AAB">
        <w:t>Article 12 – paragraph 5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8488471" w14:textId="77777777" w:rsidTr="00273B59">
        <w:trPr>
          <w:trHeight w:hRule="exact" w:val="240"/>
          <w:jc w:val="center"/>
        </w:trPr>
        <w:tc>
          <w:tcPr>
            <w:tcW w:w="9752" w:type="dxa"/>
            <w:gridSpan w:val="2"/>
            <w:tcBorders>
              <w:top w:val="nil"/>
              <w:left w:val="nil"/>
              <w:bottom w:val="nil"/>
              <w:right w:val="nil"/>
            </w:tcBorders>
          </w:tcPr>
          <w:p w14:paraId="3CFF46B6" w14:textId="77777777" w:rsidR="00547D6E" w:rsidRPr="00955AAB" w:rsidRDefault="00547D6E" w:rsidP="00273B59"/>
        </w:tc>
      </w:tr>
      <w:tr w:rsidR="00955AAB" w:rsidRPr="00955AAB" w14:paraId="28929FA3" w14:textId="77777777" w:rsidTr="00273B59">
        <w:trPr>
          <w:trHeight w:val="240"/>
          <w:jc w:val="center"/>
        </w:trPr>
        <w:tc>
          <w:tcPr>
            <w:tcW w:w="4876" w:type="dxa"/>
            <w:tcBorders>
              <w:top w:val="nil"/>
              <w:left w:val="nil"/>
              <w:bottom w:val="nil"/>
              <w:right w:val="nil"/>
            </w:tcBorders>
          </w:tcPr>
          <w:p w14:paraId="010DB21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5765B20" w14:textId="77777777" w:rsidR="00547D6E" w:rsidRPr="00955AAB" w:rsidRDefault="00547D6E" w:rsidP="00273B59">
            <w:pPr>
              <w:pStyle w:val="AmColumnHeading"/>
            </w:pPr>
            <w:r w:rsidRPr="00955AAB">
              <w:t>Amendment</w:t>
            </w:r>
          </w:p>
        </w:tc>
      </w:tr>
      <w:tr w:rsidR="00955AAB" w:rsidRPr="00955AAB" w14:paraId="13912F2E" w14:textId="77777777" w:rsidTr="00273B59">
        <w:trPr>
          <w:jc w:val="center"/>
        </w:trPr>
        <w:tc>
          <w:tcPr>
            <w:tcW w:w="4876" w:type="dxa"/>
            <w:tcBorders>
              <w:top w:val="nil"/>
              <w:left w:val="nil"/>
              <w:bottom w:val="nil"/>
              <w:right w:val="nil"/>
            </w:tcBorders>
          </w:tcPr>
          <w:p w14:paraId="1C02FA5B" w14:textId="77777777" w:rsidR="00547D6E" w:rsidRPr="00955AAB" w:rsidRDefault="00547D6E" w:rsidP="00273B59">
            <w:pPr>
              <w:pStyle w:val="Normal6a"/>
            </w:pPr>
          </w:p>
        </w:tc>
        <w:tc>
          <w:tcPr>
            <w:tcW w:w="4876" w:type="dxa"/>
            <w:tcBorders>
              <w:top w:val="nil"/>
              <w:left w:val="nil"/>
              <w:bottom w:val="nil"/>
              <w:right w:val="nil"/>
            </w:tcBorders>
          </w:tcPr>
          <w:p w14:paraId="394B29D9" w14:textId="77777777" w:rsidR="00547D6E" w:rsidRPr="00955AAB" w:rsidRDefault="00547D6E" w:rsidP="00273B59">
            <w:pPr>
              <w:pStyle w:val="Normal6a"/>
            </w:pPr>
            <w:r w:rsidRPr="00955AAB">
              <w:rPr>
                <w:b/>
                <w:i/>
              </w:rPr>
              <w:t>5a.</w:t>
            </w:r>
            <w:r w:rsidRPr="00955AAB">
              <w:tab/>
            </w:r>
            <w:r w:rsidRPr="00955AAB">
              <w:rPr>
                <w:b/>
                <w:i/>
              </w:rPr>
              <w:t>Permit-granting applications, covering all permits and licences required for the implementation of the recognised project, shall be submitted to the single point of contact in accordance with Article 11. Submission through the single point of contact shall not replace the substantive requirements under applicable Union or national law but shall serve as the coordinated entry point for all competent authorities involved in the permit-granting process.</w:t>
            </w:r>
          </w:p>
        </w:tc>
      </w:tr>
    </w:tbl>
    <w:p w14:paraId="43CBC27D"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AF119E3" w14:textId="77777777" w:rsidR="00547D6E" w:rsidRPr="00955AAB" w:rsidRDefault="00547D6E" w:rsidP="00547D6E">
      <w:r w:rsidRPr="00955AAB">
        <w:rPr>
          <w:rStyle w:val="HideTWBExt"/>
        </w:rPr>
        <w:t>&lt;/Amend&gt;</w:t>
      </w:r>
    </w:p>
    <w:p w14:paraId="0BE7E14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1670</w:t>
      </w:r>
      <w:r w:rsidRPr="00955AAB">
        <w:rPr>
          <w:rStyle w:val="HideTWBExt"/>
          <w:b w:val="0"/>
        </w:rPr>
        <w:t>&lt;/NumAm&gt;</w:t>
      </w:r>
    </w:p>
    <w:p w14:paraId="59B9A320"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41B3F005" w14:textId="77777777" w:rsidR="00547D6E" w:rsidRPr="00955AAB" w:rsidRDefault="00547D6E" w:rsidP="00547D6E">
      <w:pPr>
        <w:pStyle w:val="NormalBold"/>
      </w:pPr>
      <w:r w:rsidRPr="00955AAB">
        <w:rPr>
          <w:rStyle w:val="HideTWBExt"/>
          <w:b w:val="0"/>
        </w:rPr>
        <w:t>&lt;/RepeatBlock-By&gt;</w:t>
      </w:r>
    </w:p>
    <w:p w14:paraId="2F0BD12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36376C5" w14:textId="77777777" w:rsidR="00547D6E" w:rsidRPr="00955AAB" w:rsidRDefault="00547D6E" w:rsidP="00547D6E">
      <w:pPr>
        <w:pStyle w:val="NormalBold"/>
      </w:pPr>
      <w:r w:rsidRPr="00955AAB">
        <w:rPr>
          <w:rStyle w:val="HideTWBExt"/>
          <w:b w:val="0"/>
        </w:rPr>
        <w:t>&lt;Article&gt;</w:t>
      </w:r>
      <w:r w:rsidRPr="00955AAB">
        <w:t>Article 12 – paragraph 6</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63AC03B" w14:textId="77777777" w:rsidTr="00273B59">
        <w:trPr>
          <w:trHeight w:hRule="exact" w:val="240"/>
          <w:jc w:val="center"/>
        </w:trPr>
        <w:tc>
          <w:tcPr>
            <w:tcW w:w="9752" w:type="dxa"/>
            <w:gridSpan w:val="2"/>
            <w:tcBorders>
              <w:top w:val="nil"/>
              <w:left w:val="nil"/>
              <w:bottom w:val="nil"/>
              <w:right w:val="nil"/>
            </w:tcBorders>
          </w:tcPr>
          <w:p w14:paraId="49D046D9" w14:textId="77777777" w:rsidR="00547D6E" w:rsidRPr="00955AAB" w:rsidRDefault="00547D6E" w:rsidP="00273B59"/>
        </w:tc>
      </w:tr>
      <w:tr w:rsidR="00955AAB" w:rsidRPr="00955AAB" w14:paraId="1381994E" w14:textId="77777777" w:rsidTr="00273B59">
        <w:trPr>
          <w:trHeight w:val="240"/>
          <w:jc w:val="center"/>
        </w:trPr>
        <w:tc>
          <w:tcPr>
            <w:tcW w:w="4876" w:type="dxa"/>
            <w:tcBorders>
              <w:top w:val="nil"/>
              <w:left w:val="nil"/>
              <w:bottom w:val="nil"/>
              <w:right w:val="nil"/>
            </w:tcBorders>
          </w:tcPr>
          <w:p w14:paraId="26ED89A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1C59213" w14:textId="77777777" w:rsidR="00547D6E" w:rsidRPr="00955AAB" w:rsidRDefault="00547D6E" w:rsidP="00273B59">
            <w:pPr>
              <w:pStyle w:val="AmColumnHeading"/>
            </w:pPr>
            <w:r w:rsidRPr="00955AAB">
              <w:t>Amendment</w:t>
            </w:r>
          </w:p>
        </w:tc>
      </w:tr>
      <w:tr w:rsidR="00955AAB" w:rsidRPr="00955AAB" w14:paraId="7736A3C5" w14:textId="77777777" w:rsidTr="00273B59">
        <w:trPr>
          <w:jc w:val="center"/>
        </w:trPr>
        <w:tc>
          <w:tcPr>
            <w:tcW w:w="4876" w:type="dxa"/>
            <w:tcBorders>
              <w:top w:val="nil"/>
              <w:left w:val="nil"/>
              <w:bottom w:val="nil"/>
              <w:right w:val="nil"/>
            </w:tcBorders>
          </w:tcPr>
          <w:p w14:paraId="6DE2F3DE" w14:textId="77777777" w:rsidR="00547D6E" w:rsidRPr="00955AAB" w:rsidRDefault="00547D6E" w:rsidP="00273B59">
            <w:pPr>
              <w:pStyle w:val="Normal6a"/>
            </w:pPr>
            <w:r w:rsidRPr="00955AAB">
              <w:t>6.</w:t>
            </w:r>
            <w:r w:rsidRPr="00955AAB">
              <w:tab/>
              <w:t xml:space="preserve">The permit-granting process shall not exceed ten months for health biotechnology strategic projects, and eight months for high impact health biotechnology strategic projects, from the date of acknowledgement of the completeness of the permit application. In duly justified cases requiring complex procedures under Union or national legislation, such as in the case of multi-site or multi-purpose projects, the competent authority may extend the period by up to </w:t>
            </w:r>
            <w:r w:rsidRPr="00955AAB">
              <w:lastRenderedPageBreak/>
              <w:t>three additional months, provided that the reasons for such extension are communicated in writing to the project promoter.</w:t>
            </w:r>
          </w:p>
        </w:tc>
        <w:tc>
          <w:tcPr>
            <w:tcW w:w="4876" w:type="dxa"/>
            <w:tcBorders>
              <w:top w:val="nil"/>
              <w:left w:val="nil"/>
              <w:bottom w:val="nil"/>
              <w:right w:val="nil"/>
            </w:tcBorders>
          </w:tcPr>
          <w:p w14:paraId="36B274C6" w14:textId="77777777" w:rsidR="00547D6E" w:rsidRPr="00955AAB" w:rsidRDefault="00547D6E" w:rsidP="00273B59">
            <w:pPr>
              <w:pStyle w:val="Normal6a"/>
            </w:pPr>
            <w:r w:rsidRPr="00955AAB">
              <w:lastRenderedPageBreak/>
              <w:t>6.</w:t>
            </w:r>
            <w:r w:rsidRPr="00955AAB">
              <w:tab/>
              <w:t>The permit-granting process shall not exceed ten months for health biotechnology strategic projects, and eight months for high impact health biotechnology strategic projects, from the date of acknowledgement of the completeness of the permit application</w:t>
            </w:r>
            <w:r w:rsidRPr="00955AAB">
              <w:rPr>
                <w:b/>
                <w:i/>
              </w:rPr>
              <w:t>. All procedures, including consultations and opinions required from other public authorities as well as public participation procedures, shall be carried out within this period</w:t>
            </w:r>
            <w:r w:rsidRPr="00955AAB">
              <w:t xml:space="preserve">. In duly justified cases </w:t>
            </w:r>
            <w:r w:rsidRPr="00955AAB">
              <w:lastRenderedPageBreak/>
              <w:t>requiring complex procedures under Union or national legislation, such as in the case of multi-site or multi-purpose projects, the competent authority may extend the period by up to three additional months, provided that the reasons for such extension are communicated in writing to the project promoter.</w:t>
            </w:r>
          </w:p>
        </w:tc>
      </w:tr>
    </w:tbl>
    <w:p w14:paraId="0635C697"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8103272" w14:textId="77777777" w:rsidR="00547D6E" w:rsidRPr="00955AAB" w:rsidRDefault="00547D6E" w:rsidP="00547D6E">
      <w:r w:rsidRPr="00955AAB">
        <w:rPr>
          <w:rStyle w:val="HideTWBExt"/>
        </w:rPr>
        <w:t>&lt;/Amend&gt;</w:t>
      </w:r>
    </w:p>
    <w:p w14:paraId="11919AC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1671</w:t>
      </w:r>
      <w:r w:rsidRPr="00955AAB">
        <w:rPr>
          <w:rStyle w:val="HideTWBExt"/>
          <w:b w:val="0"/>
        </w:rPr>
        <w:t>&lt;/NumAm&gt;</w:t>
      </w:r>
    </w:p>
    <w:p w14:paraId="19EB6DCE"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77E0436F"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71880417" w14:textId="77777777" w:rsidR="00547D6E" w:rsidRPr="00955AAB" w:rsidRDefault="00547D6E" w:rsidP="00547D6E">
      <w:pPr>
        <w:pStyle w:val="NormalBold"/>
      </w:pPr>
      <w:r w:rsidRPr="00955AAB">
        <w:rPr>
          <w:rStyle w:val="HideTWBExt"/>
          <w:b w:val="0"/>
        </w:rPr>
        <w:t>&lt;/RepeatBlock-By&gt;</w:t>
      </w:r>
    </w:p>
    <w:p w14:paraId="0A11CF7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8517587" w14:textId="77777777" w:rsidR="00547D6E" w:rsidRPr="00955AAB" w:rsidRDefault="00547D6E" w:rsidP="00547D6E">
      <w:pPr>
        <w:pStyle w:val="NormalBold"/>
      </w:pPr>
      <w:r w:rsidRPr="00955AAB">
        <w:rPr>
          <w:rStyle w:val="HideTWBExt"/>
          <w:b w:val="0"/>
        </w:rPr>
        <w:t>&lt;Article&gt;</w:t>
      </w:r>
      <w:r w:rsidRPr="00955AAB">
        <w:t>Article 12 – paragraph 6</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6F95FD5" w14:textId="77777777" w:rsidTr="00273B59">
        <w:trPr>
          <w:trHeight w:hRule="exact" w:val="240"/>
          <w:jc w:val="center"/>
        </w:trPr>
        <w:tc>
          <w:tcPr>
            <w:tcW w:w="9752" w:type="dxa"/>
            <w:gridSpan w:val="2"/>
            <w:tcBorders>
              <w:top w:val="nil"/>
              <w:left w:val="nil"/>
              <w:bottom w:val="nil"/>
              <w:right w:val="nil"/>
            </w:tcBorders>
          </w:tcPr>
          <w:p w14:paraId="18169FB3" w14:textId="77777777" w:rsidR="00547D6E" w:rsidRPr="00955AAB" w:rsidRDefault="00547D6E" w:rsidP="00273B59"/>
        </w:tc>
      </w:tr>
      <w:tr w:rsidR="00955AAB" w:rsidRPr="00955AAB" w14:paraId="22A0CF8C" w14:textId="77777777" w:rsidTr="00273B59">
        <w:trPr>
          <w:trHeight w:val="240"/>
          <w:jc w:val="center"/>
        </w:trPr>
        <w:tc>
          <w:tcPr>
            <w:tcW w:w="4876" w:type="dxa"/>
            <w:tcBorders>
              <w:top w:val="nil"/>
              <w:left w:val="nil"/>
              <w:bottom w:val="nil"/>
              <w:right w:val="nil"/>
            </w:tcBorders>
          </w:tcPr>
          <w:p w14:paraId="17DE450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509C394" w14:textId="77777777" w:rsidR="00547D6E" w:rsidRPr="00955AAB" w:rsidRDefault="00547D6E" w:rsidP="00273B59">
            <w:pPr>
              <w:pStyle w:val="AmColumnHeading"/>
            </w:pPr>
            <w:r w:rsidRPr="00955AAB">
              <w:t>Amendment</w:t>
            </w:r>
          </w:p>
        </w:tc>
      </w:tr>
      <w:tr w:rsidR="00955AAB" w:rsidRPr="00955AAB" w14:paraId="5810B3DF" w14:textId="77777777" w:rsidTr="00273B59">
        <w:trPr>
          <w:jc w:val="center"/>
        </w:trPr>
        <w:tc>
          <w:tcPr>
            <w:tcW w:w="4876" w:type="dxa"/>
            <w:tcBorders>
              <w:top w:val="nil"/>
              <w:left w:val="nil"/>
              <w:bottom w:val="nil"/>
              <w:right w:val="nil"/>
            </w:tcBorders>
          </w:tcPr>
          <w:p w14:paraId="0E46EBFA" w14:textId="77777777" w:rsidR="00547D6E" w:rsidRPr="00955AAB" w:rsidRDefault="00547D6E" w:rsidP="00273B59">
            <w:pPr>
              <w:pStyle w:val="Normal6a"/>
            </w:pPr>
            <w:r w:rsidRPr="00955AAB">
              <w:t>6.</w:t>
            </w:r>
            <w:r w:rsidRPr="00955AAB">
              <w:tab/>
              <w:t>The permit-granting process shall not exceed ten months for health biotechnology strategic projects, and eight months for high impact health biotechnology strategic projects, from the date of acknowledgement of the completeness of the permit application</w:t>
            </w:r>
            <w:r w:rsidRPr="00955AAB">
              <w:rPr>
                <w:b/>
                <w:i/>
              </w:rPr>
              <w:t>.</w:t>
            </w:r>
            <w:r w:rsidRPr="00955AAB">
              <w:t xml:space="preserve"> In duly justified cases requiring complex procedures under Union or national legislation, such as in the case of multi-site or multi-purpose projects, the competent authority may extend the period by up to three additional months, provided that the reasons for such extension are communicated in writing to the project promoter.</w:t>
            </w:r>
          </w:p>
        </w:tc>
        <w:tc>
          <w:tcPr>
            <w:tcW w:w="4876" w:type="dxa"/>
            <w:tcBorders>
              <w:top w:val="nil"/>
              <w:left w:val="nil"/>
              <w:bottom w:val="nil"/>
              <w:right w:val="nil"/>
            </w:tcBorders>
          </w:tcPr>
          <w:p w14:paraId="51D79F8D" w14:textId="77777777" w:rsidR="00547D6E" w:rsidRPr="00955AAB" w:rsidRDefault="00547D6E" w:rsidP="00273B59">
            <w:pPr>
              <w:pStyle w:val="Normal6a"/>
            </w:pPr>
            <w:r w:rsidRPr="00955AAB">
              <w:t>6.</w:t>
            </w:r>
            <w:r w:rsidRPr="00955AAB">
              <w:tab/>
              <w:t>The permit-granting process shall not exceed ten months for health biotechnology strategic projects, and eight months for high impact health biotechnology strategic projects, from the date of acknowledgement of the completeness of the permit application</w:t>
            </w:r>
            <w:r w:rsidRPr="00955AAB">
              <w:rPr>
                <w:b/>
                <w:i/>
              </w:rPr>
              <w:t>, the deadline may be extended in the event of any uncertainty or where relevant information or evidence is missing</w:t>
            </w:r>
            <w:r w:rsidRPr="00955AAB">
              <w:t xml:space="preserve"> In duly justified cases requiring complex procedures under Union or national legislation, such as in the case of multi-site or multi-purpose projects, the competent authority may extend the period by up to </w:t>
            </w:r>
            <w:r w:rsidRPr="00955AAB">
              <w:rPr>
                <w:b/>
                <w:i/>
              </w:rPr>
              <w:t>further</w:t>
            </w:r>
            <w:r w:rsidRPr="00955AAB">
              <w:t xml:space="preserve"> three additional months, provided that the reasons for such extension are communicated in writing to the project promoter.</w:t>
            </w:r>
          </w:p>
        </w:tc>
      </w:tr>
    </w:tbl>
    <w:p w14:paraId="13D14F1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FD3564E" w14:textId="77777777" w:rsidR="00547D6E" w:rsidRPr="00955AAB" w:rsidRDefault="00547D6E" w:rsidP="00547D6E">
      <w:r w:rsidRPr="00955AAB">
        <w:rPr>
          <w:rStyle w:val="HideTWBExt"/>
        </w:rPr>
        <w:t>&lt;/Amend&gt;</w:t>
      </w:r>
    </w:p>
    <w:p w14:paraId="7A421BF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1672</w:t>
      </w:r>
      <w:r w:rsidRPr="00955AAB">
        <w:rPr>
          <w:rStyle w:val="HideTWBExt"/>
          <w:b w:val="0"/>
        </w:rPr>
        <w:t>&lt;/NumAm&gt;</w:t>
      </w:r>
    </w:p>
    <w:p w14:paraId="5538A75A" w14:textId="77777777" w:rsidR="00547D6E" w:rsidRPr="00955AAB" w:rsidRDefault="00547D6E" w:rsidP="00547D6E">
      <w:pPr>
        <w:pStyle w:val="NormalBold"/>
      </w:pPr>
      <w:r w:rsidRPr="00955AAB">
        <w:rPr>
          <w:rStyle w:val="HideTWBExt"/>
          <w:b w:val="0"/>
        </w:rPr>
        <w:t>&lt;RepeatBlock-By&gt;&lt;Members&gt;</w:t>
      </w:r>
      <w:r w:rsidRPr="00955AAB">
        <w:t>Morten Løkkegaard, Katri Kulmuni, Stine Bosse, Sophie Wilmès</w:t>
      </w:r>
      <w:r w:rsidRPr="00955AAB">
        <w:rPr>
          <w:rStyle w:val="HideTWBExt"/>
          <w:b w:val="0"/>
        </w:rPr>
        <w:t>&lt;/Members&gt;</w:t>
      </w:r>
    </w:p>
    <w:p w14:paraId="79791E01" w14:textId="77777777" w:rsidR="00547D6E" w:rsidRPr="00955AAB" w:rsidRDefault="00547D6E" w:rsidP="00547D6E">
      <w:pPr>
        <w:pStyle w:val="NormalBold"/>
      </w:pPr>
      <w:r w:rsidRPr="00955AAB">
        <w:rPr>
          <w:rStyle w:val="HideTWBExt"/>
          <w:b w:val="0"/>
        </w:rPr>
        <w:t>&lt;/RepeatBlock-By&gt;</w:t>
      </w:r>
    </w:p>
    <w:p w14:paraId="3681054C" w14:textId="77777777" w:rsidR="00547D6E" w:rsidRPr="00955AAB" w:rsidRDefault="00547D6E" w:rsidP="00547D6E">
      <w:pPr>
        <w:pStyle w:val="NormalBold"/>
      </w:pPr>
      <w:r w:rsidRPr="00955AAB">
        <w:rPr>
          <w:rStyle w:val="HideTWBExt"/>
          <w:b w:val="0"/>
        </w:rPr>
        <w:lastRenderedPageBreak/>
        <w:t>&lt;DocAmend&gt;</w:t>
      </w:r>
      <w:r w:rsidRPr="00955AAB">
        <w:t>Proposal for a regulation</w:t>
      </w:r>
      <w:r w:rsidRPr="00955AAB">
        <w:rPr>
          <w:rStyle w:val="HideTWBExt"/>
          <w:b w:val="0"/>
        </w:rPr>
        <w:t>&lt;/DocAmend&gt;</w:t>
      </w:r>
    </w:p>
    <w:p w14:paraId="0EB5150C" w14:textId="77777777" w:rsidR="00547D6E" w:rsidRPr="00955AAB" w:rsidRDefault="00547D6E" w:rsidP="00547D6E">
      <w:pPr>
        <w:pStyle w:val="NormalBold"/>
      </w:pPr>
      <w:r w:rsidRPr="00955AAB">
        <w:rPr>
          <w:rStyle w:val="HideTWBExt"/>
          <w:b w:val="0"/>
        </w:rPr>
        <w:t>&lt;Article&gt;</w:t>
      </w:r>
      <w:r w:rsidRPr="00955AAB">
        <w:t>Article 12 – paragraph 6</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CA9328B" w14:textId="77777777" w:rsidTr="00273B59">
        <w:trPr>
          <w:trHeight w:hRule="exact" w:val="240"/>
          <w:jc w:val="center"/>
        </w:trPr>
        <w:tc>
          <w:tcPr>
            <w:tcW w:w="9752" w:type="dxa"/>
            <w:gridSpan w:val="2"/>
            <w:tcBorders>
              <w:top w:val="nil"/>
              <w:left w:val="nil"/>
              <w:bottom w:val="nil"/>
              <w:right w:val="nil"/>
            </w:tcBorders>
          </w:tcPr>
          <w:p w14:paraId="53F51811" w14:textId="77777777" w:rsidR="00547D6E" w:rsidRPr="00955AAB" w:rsidRDefault="00547D6E" w:rsidP="00273B59"/>
        </w:tc>
      </w:tr>
      <w:tr w:rsidR="00955AAB" w:rsidRPr="00955AAB" w14:paraId="59E7C93D" w14:textId="77777777" w:rsidTr="00273B59">
        <w:trPr>
          <w:trHeight w:val="240"/>
          <w:jc w:val="center"/>
        </w:trPr>
        <w:tc>
          <w:tcPr>
            <w:tcW w:w="4876" w:type="dxa"/>
            <w:tcBorders>
              <w:top w:val="nil"/>
              <w:left w:val="nil"/>
              <w:bottom w:val="nil"/>
              <w:right w:val="nil"/>
            </w:tcBorders>
          </w:tcPr>
          <w:p w14:paraId="0204EDB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21F680F" w14:textId="77777777" w:rsidR="00547D6E" w:rsidRPr="00955AAB" w:rsidRDefault="00547D6E" w:rsidP="00273B59">
            <w:pPr>
              <w:pStyle w:val="AmColumnHeading"/>
            </w:pPr>
            <w:r w:rsidRPr="00955AAB">
              <w:t>Amendment</w:t>
            </w:r>
          </w:p>
        </w:tc>
      </w:tr>
      <w:tr w:rsidR="00955AAB" w:rsidRPr="00955AAB" w14:paraId="0374DD65" w14:textId="77777777" w:rsidTr="00273B59">
        <w:trPr>
          <w:jc w:val="center"/>
        </w:trPr>
        <w:tc>
          <w:tcPr>
            <w:tcW w:w="4876" w:type="dxa"/>
            <w:tcBorders>
              <w:top w:val="nil"/>
              <w:left w:val="nil"/>
              <w:bottom w:val="nil"/>
              <w:right w:val="nil"/>
            </w:tcBorders>
          </w:tcPr>
          <w:p w14:paraId="2C200613" w14:textId="77777777" w:rsidR="00547D6E" w:rsidRPr="00955AAB" w:rsidRDefault="00547D6E" w:rsidP="00273B59">
            <w:pPr>
              <w:pStyle w:val="Normal6a"/>
            </w:pPr>
            <w:r w:rsidRPr="00955AAB">
              <w:t>6.</w:t>
            </w:r>
            <w:r w:rsidRPr="00955AAB">
              <w:tab/>
              <w:t xml:space="preserve">The permit-granting process shall not exceed ten months for health biotechnology strategic projects, and eight months for high impact health biotechnology strategic projects, from the date of acknowledgement of the completeness of the permit application. In duly justified cases requiring complex procedures under Union or national legislation, such as in the case of multi-site or multi-purpose projects, the competent authority may extend the period by up to </w:t>
            </w:r>
            <w:r w:rsidRPr="00955AAB">
              <w:rPr>
                <w:b/>
                <w:i/>
              </w:rPr>
              <w:t>three</w:t>
            </w:r>
            <w:r w:rsidRPr="00955AAB">
              <w:t xml:space="preserve"> additional </w:t>
            </w:r>
            <w:r w:rsidRPr="00955AAB">
              <w:rPr>
                <w:b/>
                <w:i/>
              </w:rPr>
              <w:t>months</w:t>
            </w:r>
            <w:r w:rsidRPr="00955AAB">
              <w:t>, provided that the reasons for such extension are communicated in writing to the project promoter.</w:t>
            </w:r>
          </w:p>
        </w:tc>
        <w:tc>
          <w:tcPr>
            <w:tcW w:w="4876" w:type="dxa"/>
            <w:tcBorders>
              <w:top w:val="nil"/>
              <w:left w:val="nil"/>
              <w:bottom w:val="nil"/>
              <w:right w:val="nil"/>
            </w:tcBorders>
          </w:tcPr>
          <w:p w14:paraId="6395C35E" w14:textId="77777777" w:rsidR="00547D6E" w:rsidRPr="00955AAB" w:rsidRDefault="00547D6E" w:rsidP="00273B59">
            <w:pPr>
              <w:pStyle w:val="Normal6a"/>
            </w:pPr>
            <w:r w:rsidRPr="00955AAB">
              <w:t>6.</w:t>
            </w:r>
            <w:r w:rsidRPr="00955AAB">
              <w:tab/>
              <w:t>The permit-granting process</w:t>
            </w:r>
            <w:r w:rsidRPr="00955AAB">
              <w:rPr>
                <w:b/>
                <w:i/>
              </w:rPr>
              <w:t>, including all associated procedures such as consultations and opinions required from other public authorities,</w:t>
            </w:r>
            <w:r w:rsidRPr="00955AAB">
              <w:t xml:space="preserve"> shall not exceed ten months for health biotechnology strategic projects, and eight months for high impact health biotechnology strategic projects, from the date of acknowledgement of the completeness of the permit application. In duly justified cases requiring complex procedures under Union or national legislation, such as in the case of multi-site or multi-purpose projects, the competent authority may extend the period by up to </w:t>
            </w:r>
            <w:r w:rsidRPr="00955AAB">
              <w:rPr>
                <w:b/>
                <w:i/>
              </w:rPr>
              <w:t>one</w:t>
            </w:r>
            <w:r w:rsidRPr="00955AAB">
              <w:t xml:space="preserve"> additional </w:t>
            </w:r>
            <w:r w:rsidRPr="00955AAB">
              <w:rPr>
                <w:b/>
                <w:i/>
              </w:rPr>
              <w:t>month</w:t>
            </w:r>
            <w:r w:rsidRPr="00955AAB">
              <w:t>, provided that the reasons for such extension are communicated in writing to the project promoter.</w:t>
            </w:r>
          </w:p>
        </w:tc>
      </w:tr>
    </w:tbl>
    <w:p w14:paraId="355E22E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76E3FD3" w14:textId="77777777" w:rsidR="00547D6E" w:rsidRPr="00955AAB" w:rsidRDefault="00547D6E" w:rsidP="00547D6E">
      <w:r w:rsidRPr="00955AAB">
        <w:rPr>
          <w:rStyle w:val="HideTWBExt"/>
        </w:rPr>
        <w:t>&lt;/Amend&gt;</w:t>
      </w:r>
    </w:p>
    <w:p w14:paraId="0EFB396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1673</w:t>
      </w:r>
      <w:r w:rsidRPr="00955AAB">
        <w:rPr>
          <w:rStyle w:val="HideTWBExt"/>
          <w:b w:val="0"/>
        </w:rPr>
        <w:t>&lt;/NumAm&gt;</w:t>
      </w:r>
    </w:p>
    <w:p w14:paraId="56D54A6E" w14:textId="77777777" w:rsidR="00547D6E" w:rsidRPr="00955AAB" w:rsidRDefault="00547D6E" w:rsidP="00547D6E">
      <w:pPr>
        <w:pStyle w:val="NormalBold"/>
      </w:pPr>
      <w:r w:rsidRPr="00955AAB">
        <w:rPr>
          <w:rStyle w:val="HideTWBExt"/>
          <w:b w:val="0"/>
        </w:rPr>
        <w:t>&lt;RepeatBlock-By&gt;&lt;Members&gt;</w:t>
      </w:r>
      <w:r w:rsidRPr="00955AAB">
        <w:t>Kristoffer Storm</w:t>
      </w:r>
      <w:r w:rsidRPr="00955AAB">
        <w:rPr>
          <w:rStyle w:val="HideTWBExt"/>
          <w:b w:val="0"/>
        </w:rPr>
        <w:t>&lt;/Members&gt;</w:t>
      </w:r>
    </w:p>
    <w:p w14:paraId="4F953208" w14:textId="77777777" w:rsidR="00547D6E" w:rsidRPr="00955AAB" w:rsidRDefault="00547D6E" w:rsidP="00547D6E">
      <w:pPr>
        <w:pStyle w:val="NormalBold"/>
      </w:pPr>
      <w:r w:rsidRPr="00955AAB">
        <w:rPr>
          <w:rStyle w:val="HideTWBExt"/>
          <w:b w:val="0"/>
        </w:rPr>
        <w:t>&lt;/RepeatBlock-By&gt;</w:t>
      </w:r>
    </w:p>
    <w:p w14:paraId="29AD2F1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3F4DC3F" w14:textId="77777777" w:rsidR="00547D6E" w:rsidRPr="00955AAB" w:rsidRDefault="00547D6E" w:rsidP="00547D6E">
      <w:pPr>
        <w:pStyle w:val="NormalBold"/>
      </w:pPr>
      <w:r w:rsidRPr="00955AAB">
        <w:rPr>
          <w:rStyle w:val="HideTWBExt"/>
          <w:b w:val="0"/>
        </w:rPr>
        <w:t>&lt;Article&gt;</w:t>
      </w:r>
      <w:r w:rsidRPr="00955AAB">
        <w:t>Article 12 – paragraph 6</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C5990B9" w14:textId="77777777" w:rsidTr="00273B59">
        <w:trPr>
          <w:trHeight w:hRule="exact" w:val="240"/>
          <w:jc w:val="center"/>
        </w:trPr>
        <w:tc>
          <w:tcPr>
            <w:tcW w:w="9752" w:type="dxa"/>
            <w:gridSpan w:val="2"/>
            <w:tcBorders>
              <w:top w:val="nil"/>
              <w:left w:val="nil"/>
              <w:bottom w:val="nil"/>
              <w:right w:val="nil"/>
            </w:tcBorders>
          </w:tcPr>
          <w:p w14:paraId="13B25AFE" w14:textId="77777777" w:rsidR="00547D6E" w:rsidRPr="00955AAB" w:rsidRDefault="00547D6E" w:rsidP="00273B59"/>
        </w:tc>
      </w:tr>
      <w:tr w:rsidR="00955AAB" w:rsidRPr="00955AAB" w14:paraId="187B5159" w14:textId="77777777" w:rsidTr="00273B59">
        <w:trPr>
          <w:trHeight w:val="240"/>
          <w:jc w:val="center"/>
        </w:trPr>
        <w:tc>
          <w:tcPr>
            <w:tcW w:w="4876" w:type="dxa"/>
            <w:tcBorders>
              <w:top w:val="nil"/>
              <w:left w:val="nil"/>
              <w:bottom w:val="nil"/>
              <w:right w:val="nil"/>
            </w:tcBorders>
          </w:tcPr>
          <w:p w14:paraId="5311E9D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145A943" w14:textId="77777777" w:rsidR="00547D6E" w:rsidRPr="00955AAB" w:rsidRDefault="00547D6E" w:rsidP="00273B59">
            <w:pPr>
              <w:pStyle w:val="AmColumnHeading"/>
            </w:pPr>
            <w:r w:rsidRPr="00955AAB">
              <w:t>Amendment</w:t>
            </w:r>
          </w:p>
        </w:tc>
      </w:tr>
      <w:tr w:rsidR="00955AAB" w:rsidRPr="00955AAB" w14:paraId="0229BF9B" w14:textId="77777777" w:rsidTr="00273B59">
        <w:trPr>
          <w:jc w:val="center"/>
        </w:trPr>
        <w:tc>
          <w:tcPr>
            <w:tcW w:w="4876" w:type="dxa"/>
            <w:tcBorders>
              <w:top w:val="nil"/>
              <w:left w:val="nil"/>
              <w:bottom w:val="nil"/>
              <w:right w:val="nil"/>
            </w:tcBorders>
          </w:tcPr>
          <w:p w14:paraId="4DEC8D49" w14:textId="77777777" w:rsidR="00547D6E" w:rsidRPr="00955AAB" w:rsidRDefault="00547D6E" w:rsidP="00273B59">
            <w:pPr>
              <w:pStyle w:val="Normal6a"/>
            </w:pPr>
            <w:r w:rsidRPr="00955AAB">
              <w:t>6.</w:t>
            </w:r>
            <w:r w:rsidRPr="00955AAB">
              <w:tab/>
              <w:t xml:space="preserve">The permit-granting process shall not exceed </w:t>
            </w:r>
            <w:r w:rsidRPr="00955AAB">
              <w:rPr>
                <w:b/>
                <w:i/>
              </w:rPr>
              <w:t>ten</w:t>
            </w:r>
            <w:r w:rsidRPr="00955AAB">
              <w:t xml:space="preserve"> months for health biotechnology strategic projects, and </w:t>
            </w:r>
            <w:r w:rsidRPr="00955AAB">
              <w:rPr>
                <w:b/>
                <w:i/>
              </w:rPr>
              <w:t>eight</w:t>
            </w:r>
            <w:r w:rsidRPr="00955AAB">
              <w:t xml:space="preserve"> months for high impact health biotechnology strategic projects, from the date of acknowledgement of the completeness of the permit application. In duly justified cases requiring complex procedures under Union or national legislation, such as in the case of multi-site or multi-purpose projects, the competent authority may extend the period by up to </w:t>
            </w:r>
            <w:r w:rsidRPr="00955AAB">
              <w:rPr>
                <w:b/>
                <w:i/>
              </w:rPr>
              <w:lastRenderedPageBreak/>
              <w:t>three</w:t>
            </w:r>
            <w:r w:rsidRPr="00955AAB">
              <w:t xml:space="preserve"> additional </w:t>
            </w:r>
            <w:r w:rsidRPr="00955AAB">
              <w:rPr>
                <w:b/>
                <w:i/>
              </w:rPr>
              <w:t>months, provided that the reasons for such extension are communicated in writing to the project promoter</w:t>
            </w:r>
            <w:r w:rsidRPr="00955AAB">
              <w:t>.</w:t>
            </w:r>
          </w:p>
        </w:tc>
        <w:tc>
          <w:tcPr>
            <w:tcW w:w="4876" w:type="dxa"/>
            <w:tcBorders>
              <w:top w:val="nil"/>
              <w:left w:val="nil"/>
              <w:bottom w:val="nil"/>
              <w:right w:val="nil"/>
            </w:tcBorders>
          </w:tcPr>
          <w:p w14:paraId="06F50E14" w14:textId="77777777" w:rsidR="00547D6E" w:rsidRPr="00955AAB" w:rsidRDefault="00547D6E" w:rsidP="00273B59">
            <w:pPr>
              <w:pStyle w:val="Normal6a"/>
            </w:pPr>
            <w:r w:rsidRPr="00955AAB">
              <w:lastRenderedPageBreak/>
              <w:t>6.</w:t>
            </w:r>
            <w:r w:rsidRPr="00955AAB">
              <w:tab/>
              <w:t xml:space="preserve">The permit-granting process shall not exceed </w:t>
            </w:r>
            <w:r w:rsidRPr="00955AAB">
              <w:rPr>
                <w:b/>
                <w:i/>
              </w:rPr>
              <w:t>six</w:t>
            </w:r>
            <w:r w:rsidRPr="00955AAB">
              <w:t xml:space="preserve"> months for health biotechnology strategic projects, and </w:t>
            </w:r>
            <w:r w:rsidRPr="00955AAB">
              <w:rPr>
                <w:b/>
                <w:i/>
              </w:rPr>
              <w:t>four</w:t>
            </w:r>
            <w:r w:rsidRPr="00955AAB">
              <w:t xml:space="preserve"> months for high impact health biotechnology strategic projects, from the date of acknowledgement of the completeness of the permit application. In duly justified cases requiring complex procedures under Union or national legislation, such as in the case of multi-site or multi-purpose projects, the competent authority may extend the period by up to </w:t>
            </w:r>
            <w:r w:rsidRPr="00955AAB">
              <w:rPr>
                <w:b/>
                <w:i/>
              </w:rPr>
              <w:lastRenderedPageBreak/>
              <w:t>one</w:t>
            </w:r>
            <w:r w:rsidRPr="00955AAB">
              <w:t xml:space="preserve"> additional </w:t>
            </w:r>
            <w:r w:rsidRPr="00955AAB">
              <w:rPr>
                <w:b/>
                <w:i/>
              </w:rPr>
              <w:t>month</w:t>
            </w:r>
            <w:r w:rsidRPr="00955AAB">
              <w:t>.</w:t>
            </w:r>
          </w:p>
        </w:tc>
      </w:tr>
    </w:tbl>
    <w:p w14:paraId="16A8427A"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00AF965" w14:textId="77777777" w:rsidR="00547D6E" w:rsidRPr="00955AAB" w:rsidRDefault="00547D6E" w:rsidP="00547D6E">
      <w:r w:rsidRPr="00955AAB">
        <w:rPr>
          <w:rStyle w:val="HideTWBExt"/>
        </w:rPr>
        <w:t>&lt;/Amend&gt;</w:t>
      </w:r>
    </w:p>
    <w:p w14:paraId="0B2B45C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1674</w:t>
      </w:r>
      <w:r w:rsidRPr="00955AAB">
        <w:rPr>
          <w:rStyle w:val="HideTWBExt"/>
          <w:b w:val="0"/>
        </w:rPr>
        <w:t>&lt;/NumAm&gt;</w:t>
      </w:r>
    </w:p>
    <w:p w14:paraId="16203092"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w:t>
      </w:r>
      <w:r w:rsidRPr="00955AAB">
        <w:rPr>
          <w:rStyle w:val="HideTWBExt"/>
          <w:b w:val="0"/>
        </w:rPr>
        <w:t>&lt;/Members&gt;</w:t>
      </w:r>
    </w:p>
    <w:p w14:paraId="6BF405A3" w14:textId="77777777" w:rsidR="00547D6E" w:rsidRPr="00955AAB" w:rsidRDefault="00547D6E" w:rsidP="00547D6E">
      <w:pPr>
        <w:pStyle w:val="NormalBold"/>
      </w:pPr>
      <w:r w:rsidRPr="00955AAB">
        <w:rPr>
          <w:rStyle w:val="HideTWBExt"/>
          <w:b w:val="0"/>
        </w:rPr>
        <w:t>&lt;/RepeatBlock-By&gt;</w:t>
      </w:r>
    </w:p>
    <w:p w14:paraId="0B892BB0"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85DC0F3" w14:textId="77777777" w:rsidR="00547D6E" w:rsidRPr="00955AAB" w:rsidRDefault="00547D6E" w:rsidP="00547D6E">
      <w:pPr>
        <w:pStyle w:val="NormalBold"/>
      </w:pPr>
      <w:r w:rsidRPr="00955AAB">
        <w:rPr>
          <w:rStyle w:val="HideTWBExt"/>
          <w:b w:val="0"/>
        </w:rPr>
        <w:t>&lt;Article&gt;</w:t>
      </w:r>
      <w:r w:rsidRPr="00955AAB">
        <w:t>Article 12 – paragraph 6</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49022E3" w14:textId="77777777" w:rsidTr="00273B59">
        <w:trPr>
          <w:trHeight w:hRule="exact" w:val="240"/>
          <w:jc w:val="center"/>
        </w:trPr>
        <w:tc>
          <w:tcPr>
            <w:tcW w:w="9752" w:type="dxa"/>
            <w:gridSpan w:val="2"/>
            <w:tcBorders>
              <w:top w:val="nil"/>
              <w:left w:val="nil"/>
              <w:bottom w:val="nil"/>
              <w:right w:val="nil"/>
            </w:tcBorders>
          </w:tcPr>
          <w:p w14:paraId="2FC00517" w14:textId="77777777" w:rsidR="00547D6E" w:rsidRPr="00955AAB" w:rsidRDefault="00547D6E" w:rsidP="00273B59"/>
        </w:tc>
      </w:tr>
      <w:tr w:rsidR="00955AAB" w:rsidRPr="00955AAB" w14:paraId="16B06CBB" w14:textId="77777777" w:rsidTr="00273B59">
        <w:trPr>
          <w:trHeight w:val="240"/>
          <w:jc w:val="center"/>
        </w:trPr>
        <w:tc>
          <w:tcPr>
            <w:tcW w:w="4876" w:type="dxa"/>
            <w:tcBorders>
              <w:top w:val="nil"/>
              <w:left w:val="nil"/>
              <w:bottom w:val="nil"/>
              <w:right w:val="nil"/>
            </w:tcBorders>
          </w:tcPr>
          <w:p w14:paraId="58974F0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FBED2F9" w14:textId="77777777" w:rsidR="00547D6E" w:rsidRPr="00955AAB" w:rsidRDefault="00547D6E" w:rsidP="00273B59">
            <w:pPr>
              <w:pStyle w:val="AmColumnHeading"/>
            </w:pPr>
            <w:r w:rsidRPr="00955AAB">
              <w:t>Amendment</w:t>
            </w:r>
          </w:p>
        </w:tc>
      </w:tr>
      <w:tr w:rsidR="00955AAB" w:rsidRPr="00955AAB" w14:paraId="40033C9B" w14:textId="77777777" w:rsidTr="00273B59">
        <w:trPr>
          <w:jc w:val="center"/>
        </w:trPr>
        <w:tc>
          <w:tcPr>
            <w:tcW w:w="4876" w:type="dxa"/>
            <w:tcBorders>
              <w:top w:val="nil"/>
              <w:left w:val="nil"/>
              <w:bottom w:val="nil"/>
              <w:right w:val="nil"/>
            </w:tcBorders>
          </w:tcPr>
          <w:p w14:paraId="09480659" w14:textId="77777777" w:rsidR="00547D6E" w:rsidRPr="00955AAB" w:rsidRDefault="00547D6E" w:rsidP="00273B59">
            <w:pPr>
              <w:pStyle w:val="Normal6a"/>
            </w:pPr>
            <w:r w:rsidRPr="00955AAB">
              <w:t>6.</w:t>
            </w:r>
            <w:r w:rsidRPr="00955AAB">
              <w:tab/>
              <w:t xml:space="preserve">The permit-granting process shall not exceed </w:t>
            </w:r>
            <w:r w:rsidRPr="00955AAB">
              <w:rPr>
                <w:b/>
                <w:i/>
              </w:rPr>
              <w:t>ten</w:t>
            </w:r>
            <w:r w:rsidRPr="00955AAB">
              <w:t xml:space="preserve"> months for health biotechnology strategic projects, and </w:t>
            </w:r>
            <w:r w:rsidRPr="00955AAB">
              <w:rPr>
                <w:b/>
                <w:i/>
              </w:rPr>
              <w:t>eight</w:t>
            </w:r>
            <w:r w:rsidRPr="00955AAB">
              <w:t xml:space="preserve"> months for high impact health biotechnology strategic projects, from the date of acknowledgement of the completeness of the permit application. In duly justified cases requiring complex procedures under Union or national legislation, such as in the case of multi-site or multi-purpose projects, the competent authority may extend the period by up to three additional months, provided that the reasons for such extension are communicated in writing to the project promoter.</w:t>
            </w:r>
          </w:p>
        </w:tc>
        <w:tc>
          <w:tcPr>
            <w:tcW w:w="4876" w:type="dxa"/>
            <w:tcBorders>
              <w:top w:val="nil"/>
              <w:left w:val="nil"/>
              <w:bottom w:val="nil"/>
              <w:right w:val="nil"/>
            </w:tcBorders>
          </w:tcPr>
          <w:p w14:paraId="2B283197" w14:textId="77777777" w:rsidR="00547D6E" w:rsidRPr="00955AAB" w:rsidRDefault="00547D6E" w:rsidP="00273B59">
            <w:pPr>
              <w:pStyle w:val="Normal6a"/>
            </w:pPr>
            <w:r w:rsidRPr="00955AAB">
              <w:t>6.</w:t>
            </w:r>
            <w:r w:rsidRPr="00955AAB">
              <w:tab/>
              <w:t xml:space="preserve">The permit-granting process shall not exceed </w:t>
            </w:r>
            <w:r w:rsidRPr="00955AAB">
              <w:rPr>
                <w:b/>
                <w:i/>
              </w:rPr>
              <w:t>six</w:t>
            </w:r>
            <w:r w:rsidRPr="00955AAB">
              <w:t xml:space="preserve"> months for health biotechnology strategic projects, and </w:t>
            </w:r>
            <w:r w:rsidRPr="00955AAB">
              <w:rPr>
                <w:b/>
                <w:i/>
              </w:rPr>
              <w:t>four</w:t>
            </w:r>
            <w:r w:rsidRPr="00955AAB">
              <w:t xml:space="preserve"> months for high impact health biotechnology strategic projects, from the date of acknowledgement of the completeness of the permit application. In duly justified cases requiring complex procedures under Union or national legislation, such as in the case of multi-site or multi-purpose projects, the competent authority may extend the period by up to three additional months, provided that the reasons for such extension are communicated in writing to the project promoter.</w:t>
            </w:r>
          </w:p>
        </w:tc>
      </w:tr>
    </w:tbl>
    <w:p w14:paraId="5738DC7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B6F09D0" w14:textId="77777777" w:rsidR="00547D6E" w:rsidRPr="00955AAB" w:rsidRDefault="00547D6E" w:rsidP="00547D6E">
      <w:r w:rsidRPr="00955AAB">
        <w:rPr>
          <w:rStyle w:val="HideTWBExt"/>
        </w:rPr>
        <w:t>&lt;/Amend&gt;</w:t>
      </w:r>
    </w:p>
    <w:p w14:paraId="2BE10D7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1675</w:t>
      </w:r>
      <w:r w:rsidRPr="00955AAB">
        <w:rPr>
          <w:rStyle w:val="HideTWBExt"/>
          <w:b w:val="0"/>
        </w:rPr>
        <w:t>&lt;/NumAm&gt;</w:t>
      </w:r>
    </w:p>
    <w:p w14:paraId="73CD75E6"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2C30EE32" w14:textId="77777777" w:rsidR="00547D6E" w:rsidRPr="00955AAB" w:rsidRDefault="00547D6E" w:rsidP="00547D6E">
      <w:pPr>
        <w:pStyle w:val="NormalBold"/>
      </w:pPr>
      <w:r w:rsidRPr="00955AAB">
        <w:rPr>
          <w:rStyle w:val="HideTWBExt"/>
          <w:b w:val="0"/>
        </w:rPr>
        <w:t>&lt;/RepeatBlock-By&gt;</w:t>
      </w:r>
    </w:p>
    <w:p w14:paraId="6C2EAE8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5EA845A" w14:textId="77777777" w:rsidR="00547D6E" w:rsidRPr="00955AAB" w:rsidRDefault="00547D6E" w:rsidP="00547D6E">
      <w:pPr>
        <w:pStyle w:val="NormalBold"/>
      </w:pPr>
      <w:r w:rsidRPr="00955AAB">
        <w:rPr>
          <w:rStyle w:val="HideTWBExt"/>
          <w:b w:val="0"/>
        </w:rPr>
        <w:t>&lt;Article&gt;</w:t>
      </w:r>
      <w:r w:rsidRPr="00955AAB">
        <w:t>Article 12 – paragraph 6</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1AD3432" w14:textId="77777777" w:rsidTr="00273B59">
        <w:trPr>
          <w:trHeight w:hRule="exact" w:val="240"/>
          <w:jc w:val="center"/>
        </w:trPr>
        <w:tc>
          <w:tcPr>
            <w:tcW w:w="9752" w:type="dxa"/>
            <w:gridSpan w:val="2"/>
            <w:tcBorders>
              <w:top w:val="nil"/>
              <w:left w:val="nil"/>
              <w:bottom w:val="nil"/>
              <w:right w:val="nil"/>
            </w:tcBorders>
          </w:tcPr>
          <w:p w14:paraId="20E44EBC" w14:textId="77777777" w:rsidR="00547D6E" w:rsidRPr="00955AAB" w:rsidRDefault="00547D6E" w:rsidP="00273B59"/>
        </w:tc>
      </w:tr>
      <w:tr w:rsidR="00955AAB" w:rsidRPr="00955AAB" w14:paraId="35844415" w14:textId="77777777" w:rsidTr="00273B59">
        <w:trPr>
          <w:trHeight w:val="240"/>
          <w:jc w:val="center"/>
        </w:trPr>
        <w:tc>
          <w:tcPr>
            <w:tcW w:w="4876" w:type="dxa"/>
            <w:tcBorders>
              <w:top w:val="nil"/>
              <w:left w:val="nil"/>
              <w:bottom w:val="nil"/>
              <w:right w:val="nil"/>
            </w:tcBorders>
          </w:tcPr>
          <w:p w14:paraId="1CB8615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87A43B4" w14:textId="77777777" w:rsidR="00547D6E" w:rsidRPr="00955AAB" w:rsidRDefault="00547D6E" w:rsidP="00273B59">
            <w:pPr>
              <w:pStyle w:val="AmColumnHeading"/>
            </w:pPr>
            <w:r w:rsidRPr="00955AAB">
              <w:t>Amendment</w:t>
            </w:r>
          </w:p>
        </w:tc>
      </w:tr>
      <w:tr w:rsidR="00955AAB" w:rsidRPr="00955AAB" w14:paraId="27393CB5" w14:textId="77777777" w:rsidTr="00273B59">
        <w:trPr>
          <w:jc w:val="center"/>
        </w:trPr>
        <w:tc>
          <w:tcPr>
            <w:tcW w:w="4876" w:type="dxa"/>
            <w:tcBorders>
              <w:top w:val="nil"/>
              <w:left w:val="nil"/>
              <w:bottom w:val="nil"/>
              <w:right w:val="nil"/>
            </w:tcBorders>
          </w:tcPr>
          <w:p w14:paraId="2E349E7D" w14:textId="77777777" w:rsidR="00547D6E" w:rsidRPr="00955AAB" w:rsidRDefault="00547D6E" w:rsidP="00273B59">
            <w:pPr>
              <w:pStyle w:val="Normal6a"/>
            </w:pPr>
            <w:r w:rsidRPr="00955AAB">
              <w:t>6.</w:t>
            </w:r>
            <w:r w:rsidRPr="00955AAB">
              <w:tab/>
              <w:t xml:space="preserve">The permit-granting process shall not exceed </w:t>
            </w:r>
            <w:r w:rsidRPr="00955AAB">
              <w:rPr>
                <w:b/>
                <w:i/>
              </w:rPr>
              <w:t>ten</w:t>
            </w:r>
            <w:r w:rsidRPr="00955AAB">
              <w:t xml:space="preserve"> months for health biotechnology strategic projects, and </w:t>
            </w:r>
            <w:r w:rsidRPr="00955AAB">
              <w:rPr>
                <w:b/>
                <w:i/>
              </w:rPr>
              <w:t>eight</w:t>
            </w:r>
            <w:r w:rsidRPr="00955AAB">
              <w:t xml:space="preserve"> </w:t>
            </w:r>
            <w:r w:rsidRPr="00955AAB">
              <w:lastRenderedPageBreak/>
              <w:t xml:space="preserve">months for high impact health biotechnology strategic projects, from the date of acknowledgement of the completeness of the permit application. In duly justified cases requiring complex procedures under Union or national legislation, such as in the case of multi-site or multi-purpose projects, the competent authority may extend the period by up to </w:t>
            </w:r>
            <w:r w:rsidRPr="00955AAB">
              <w:rPr>
                <w:b/>
                <w:i/>
              </w:rPr>
              <w:t>three</w:t>
            </w:r>
            <w:r w:rsidRPr="00955AAB">
              <w:t xml:space="preserve"> additional months, provided that the reasons for such extension are communicated in writing to the project promoter.</w:t>
            </w:r>
          </w:p>
        </w:tc>
        <w:tc>
          <w:tcPr>
            <w:tcW w:w="4876" w:type="dxa"/>
            <w:tcBorders>
              <w:top w:val="nil"/>
              <w:left w:val="nil"/>
              <w:bottom w:val="nil"/>
              <w:right w:val="nil"/>
            </w:tcBorders>
          </w:tcPr>
          <w:p w14:paraId="33B0F87A" w14:textId="77777777" w:rsidR="00547D6E" w:rsidRPr="00955AAB" w:rsidRDefault="00547D6E" w:rsidP="00273B59">
            <w:pPr>
              <w:pStyle w:val="Normal6a"/>
            </w:pPr>
            <w:r w:rsidRPr="00955AAB">
              <w:lastRenderedPageBreak/>
              <w:t>6.</w:t>
            </w:r>
            <w:r w:rsidRPr="00955AAB">
              <w:tab/>
              <w:t xml:space="preserve">The permit-granting process shall not exceed </w:t>
            </w:r>
            <w:r w:rsidRPr="00955AAB">
              <w:rPr>
                <w:b/>
                <w:i/>
              </w:rPr>
              <w:t>six</w:t>
            </w:r>
            <w:r w:rsidRPr="00955AAB">
              <w:t xml:space="preserve"> months for health biotechnology strategic projects, and </w:t>
            </w:r>
            <w:r w:rsidRPr="00955AAB">
              <w:rPr>
                <w:b/>
                <w:i/>
              </w:rPr>
              <w:t>three</w:t>
            </w:r>
            <w:r w:rsidRPr="00955AAB">
              <w:t xml:space="preserve"> </w:t>
            </w:r>
            <w:r w:rsidRPr="00955AAB">
              <w:lastRenderedPageBreak/>
              <w:t xml:space="preserve">months for high impact health biotechnology strategic projects, from the date of acknowledgement of the completeness of the permit application. In duly justified cases requiring complex procedures under Union or national legislation, such as in the case of multi-site or multi-purpose projects, the competent authority may extend the period by up to </w:t>
            </w:r>
            <w:r w:rsidRPr="00955AAB">
              <w:rPr>
                <w:b/>
                <w:i/>
              </w:rPr>
              <w:t>one</w:t>
            </w:r>
            <w:r w:rsidRPr="00955AAB">
              <w:t xml:space="preserve"> additional </w:t>
            </w:r>
            <w:proofErr w:type="gramStart"/>
            <w:r w:rsidRPr="00955AAB">
              <w:t>months</w:t>
            </w:r>
            <w:proofErr w:type="gramEnd"/>
            <w:r w:rsidRPr="00955AAB">
              <w:t>, provided that the reasons for such extension are communicated in writing to the project promoter.</w:t>
            </w:r>
          </w:p>
        </w:tc>
      </w:tr>
    </w:tbl>
    <w:p w14:paraId="59DAC42B"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8A48C59" w14:textId="77777777" w:rsidR="00547D6E" w:rsidRPr="00955AAB" w:rsidRDefault="00547D6E" w:rsidP="00547D6E">
      <w:r w:rsidRPr="00955AAB">
        <w:rPr>
          <w:rStyle w:val="HideTWBExt"/>
        </w:rPr>
        <w:t>&lt;/Amend&gt;</w:t>
      </w:r>
    </w:p>
    <w:p w14:paraId="3C0F5D33"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1676</w:t>
      </w:r>
      <w:r w:rsidRPr="00955AAB">
        <w:rPr>
          <w:rStyle w:val="HideTWBExt"/>
          <w:b w:val="0"/>
        </w:rPr>
        <w:t>&lt;/NumAm&gt;</w:t>
      </w:r>
    </w:p>
    <w:p w14:paraId="34774532"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5EA65692" w14:textId="77777777" w:rsidR="00547D6E" w:rsidRPr="00955AAB" w:rsidRDefault="00547D6E" w:rsidP="00547D6E">
      <w:pPr>
        <w:pStyle w:val="NormalBold"/>
      </w:pPr>
      <w:r w:rsidRPr="00955AAB">
        <w:rPr>
          <w:rStyle w:val="HideTWBExt"/>
          <w:b w:val="0"/>
        </w:rPr>
        <w:t>&lt;/RepeatBlock-By&gt;</w:t>
      </w:r>
    </w:p>
    <w:p w14:paraId="2E53FCD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717FA8E" w14:textId="77777777" w:rsidR="00547D6E" w:rsidRPr="00955AAB" w:rsidRDefault="00547D6E" w:rsidP="00547D6E">
      <w:pPr>
        <w:pStyle w:val="NormalBold"/>
      </w:pPr>
      <w:r w:rsidRPr="00955AAB">
        <w:rPr>
          <w:rStyle w:val="HideTWBExt"/>
          <w:b w:val="0"/>
        </w:rPr>
        <w:t>&lt;Article&gt;</w:t>
      </w:r>
      <w:r w:rsidRPr="00955AAB">
        <w:t>Article 12 – paragraph 6</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4807ABE" w14:textId="77777777" w:rsidTr="00273B59">
        <w:trPr>
          <w:trHeight w:hRule="exact" w:val="240"/>
          <w:jc w:val="center"/>
        </w:trPr>
        <w:tc>
          <w:tcPr>
            <w:tcW w:w="9752" w:type="dxa"/>
            <w:gridSpan w:val="2"/>
            <w:tcBorders>
              <w:top w:val="nil"/>
              <w:left w:val="nil"/>
              <w:bottom w:val="nil"/>
              <w:right w:val="nil"/>
            </w:tcBorders>
          </w:tcPr>
          <w:p w14:paraId="1DF3FEBE" w14:textId="77777777" w:rsidR="00547D6E" w:rsidRPr="00955AAB" w:rsidRDefault="00547D6E" w:rsidP="00273B59"/>
        </w:tc>
      </w:tr>
      <w:tr w:rsidR="00955AAB" w:rsidRPr="00955AAB" w14:paraId="006DEE69" w14:textId="77777777" w:rsidTr="00273B59">
        <w:trPr>
          <w:trHeight w:val="240"/>
          <w:jc w:val="center"/>
        </w:trPr>
        <w:tc>
          <w:tcPr>
            <w:tcW w:w="4876" w:type="dxa"/>
            <w:tcBorders>
              <w:top w:val="nil"/>
              <w:left w:val="nil"/>
              <w:bottom w:val="nil"/>
              <w:right w:val="nil"/>
            </w:tcBorders>
          </w:tcPr>
          <w:p w14:paraId="3FF19BF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2F87359" w14:textId="77777777" w:rsidR="00547D6E" w:rsidRPr="00955AAB" w:rsidRDefault="00547D6E" w:rsidP="00273B59">
            <w:pPr>
              <w:pStyle w:val="AmColumnHeading"/>
            </w:pPr>
            <w:r w:rsidRPr="00955AAB">
              <w:t>Amendment</w:t>
            </w:r>
          </w:p>
        </w:tc>
      </w:tr>
      <w:tr w:rsidR="00955AAB" w:rsidRPr="00955AAB" w14:paraId="08D0D33E" w14:textId="77777777" w:rsidTr="00273B59">
        <w:trPr>
          <w:jc w:val="center"/>
        </w:trPr>
        <w:tc>
          <w:tcPr>
            <w:tcW w:w="4876" w:type="dxa"/>
            <w:tcBorders>
              <w:top w:val="nil"/>
              <w:left w:val="nil"/>
              <w:bottom w:val="nil"/>
              <w:right w:val="nil"/>
            </w:tcBorders>
          </w:tcPr>
          <w:p w14:paraId="145FD3CA" w14:textId="77777777" w:rsidR="00547D6E" w:rsidRPr="00955AAB" w:rsidRDefault="00547D6E" w:rsidP="00273B59">
            <w:pPr>
              <w:pStyle w:val="Normal6a"/>
            </w:pPr>
            <w:r w:rsidRPr="00955AAB">
              <w:t>6.</w:t>
            </w:r>
            <w:r w:rsidRPr="00955AAB">
              <w:tab/>
              <w:t xml:space="preserve">The permit-granting process shall not exceed </w:t>
            </w:r>
            <w:r w:rsidRPr="00955AAB">
              <w:rPr>
                <w:b/>
                <w:i/>
              </w:rPr>
              <w:t>ten</w:t>
            </w:r>
            <w:r w:rsidRPr="00955AAB">
              <w:t xml:space="preserve"> months for health biotechnology strategic projects, and </w:t>
            </w:r>
            <w:r w:rsidRPr="00955AAB">
              <w:rPr>
                <w:b/>
                <w:i/>
              </w:rPr>
              <w:t>eight</w:t>
            </w:r>
            <w:r w:rsidRPr="00955AAB">
              <w:t xml:space="preserve"> months for high impact health biotechnology strategic projects, from the date of acknowledgement of the completeness of the permit application. In duly justified cases requiring complex procedures under Union or national legislation, such as in the case of multi-site or multi-purpose projects, the competent authority may extend the period by up to </w:t>
            </w:r>
            <w:r w:rsidRPr="00955AAB">
              <w:rPr>
                <w:b/>
                <w:i/>
              </w:rPr>
              <w:t>three</w:t>
            </w:r>
            <w:r w:rsidRPr="00955AAB">
              <w:t xml:space="preserve"> additional </w:t>
            </w:r>
            <w:r w:rsidRPr="00955AAB">
              <w:rPr>
                <w:b/>
                <w:i/>
              </w:rPr>
              <w:t>months</w:t>
            </w:r>
            <w:r w:rsidRPr="00955AAB">
              <w:t>, provided that the reasons for such extension are communicated in writing to the project promoter.</w:t>
            </w:r>
          </w:p>
        </w:tc>
        <w:tc>
          <w:tcPr>
            <w:tcW w:w="4876" w:type="dxa"/>
            <w:tcBorders>
              <w:top w:val="nil"/>
              <w:left w:val="nil"/>
              <w:bottom w:val="nil"/>
              <w:right w:val="nil"/>
            </w:tcBorders>
          </w:tcPr>
          <w:p w14:paraId="3B4CB537" w14:textId="77777777" w:rsidR="00547D6E" w:rsidRPr="00955AAB" w:rsidRDefault="00547D6E" w:rsidP="00273B59">
            <w:pPr>
              <w:pStyle w:val="Normal6a"/>
            </w:pPr>
            <w:r w:rsidRPr="00955AAB">
              <w:t>6.</w:t>
            </w:r>
            <w:r w:rsidRPr="00955AAB">
              <w:tab/>
              <w:t xml:space="preserve">The permit-granting process shall not exceed </w:t>
            </w:r>
            <w:r w:rsidRPr="00955AAB">
              <w:rPr>
                <w:b/>
                <w:i/>
              </w:rPr>
              <w:t>six</w:t>
            </w:r>
            <w:r w:rsidRPr="00955AAB">
              <w:t xml:space="preserve"> months for health biotechnology strategic projects, and </w:t>
            </w:r>
            <w:r w:rsidRPr="00955AAB">
              <w:rPr>
                <w:b/>
                <w:i/>
              </w:rPr>
              <w:t>four</w:t>
            </w:r>
            <w:r w:rsidRPr="00955AAB">
              <w:t xml:space="preserve"> months for high impact health biotechnology strategic projects, from the date of acknowledgement of the completeness of the permit application. In duly justified cases requiring complex procedures under Union or national legislation, such as in the case of multi-site or multi-purpose projects, the competent authority may extend the period by up to </w:t>
            </w:r>
            <w:r w:rsidRPr="00955AAB">
              <w:rPr>
                <w:b/>
                <w:i/>
              </w:rPr>
              <w:t>one</w:t>
            </w:r>
            <w:r w:rsidRPr="00955AAB">
              <w:t xml:space="preserve"> additional </w:t>
            </w:r>
            <w:r w:rsidRPr="00955AAB">
              <w:rPr>
                <w:b/>
                <w:i/>
              </w:rPr>
              <w:t>month</w:t>
            </w:r>
            <w:r w:rsidRPr="00955AAB">
              <w:t>, provided that the reasons for such extension are communicated in writing to the project promoter.</w:t>
            </w:r>
          </w:p>
        </w:tc>
      </w:tr>
    </w:tbl>
    <w:p w14:paraId="4E449BA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91372D7" w14:textId="77777777" w:rsidR="00547D6E" w:rsidRPr="00955AAB" w:rsidRDefault="00547D6E" w:rsidP="00547D6E">
      <w:r w:rsidRPr="00955AAB">
        <w:rPr>
          <w:rStyle w:val="HideTWBExt"/>
        </w:rPr>
        <w:t>&lt;/Amend&gt;</w:t>
      </w:r>
    </w:p>
    <w:p w14:paraId="37F3289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1677</w:t>
      </w:r>
      <w:r w:rsidRPr="00955AAB">
        <w:rPr>
          <w:rStyle w:val="HideTWBExt"/>
          <w:b w:val="0"/>
        </w:rPr>
        <w:t>&lt;/NumAm&gt;</w:t>
      </w:r>
    </w:p>
    <w:p w14:paraId="0667EF90"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5C5E1338" w14:textId="77777777" w:rsidR="00547D6E" w:rsidRPr="00955AAB" w:rsidRDefault="00547D6E" w:rsidP="00547D6E">
      <w:pPr>
        <w:pStyle w:val="NormalBold"/>
      </w:pPr>
      <w:r w:rsidRPr="00955AAB">
        <w:rPr>
          <w:rStyle w:val="HideTWBExt"/>
          <w:b w:val="0"/>
        </w:rPr>
        <w:lastRenderedPageBreak/>
        <w:t>&lt;/RepeatBlock-By&gt;</w:t>
      </w:r>
    </w:p>
    <w:p w14:paraId="2014361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26CF085" w14:textId="77777777" w:rsidR="00547D6E" w:rsidRPr="00955AAB" w:rsidRDefault="00547D6E" w:rsidP="00547D6E">
      <w:pPr>
        <w:pStyle w:val="NormalBold"/>
      </w:pPr>
      <w:r w:rsidRPr="00955AAB">
        <w:rPr>
          <w:rStyle w:val="HideTWBExt"/>
          <w:b w:val="0"/>
        </w:rPr>
        <w:t>&lt;Article&gt;</w:t>
      </w:r>
      <w:r w:rsidRPr="00955AAB">
        <w:t>Article 12 – paragraph 7</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6BA7B57" w14:textId="77777777" w:rsidTr="00273B59">
        <w:trPr>
          <w:trHeight w:hRule="exact" w:val="240"/>
          <w:jc w:val="center"/>
        </w:trPr>
        <w:tc>
          <w:tcPr>
            <w:tcW w:w="9752" w:type="dxa"/>
            <w:gridSpan w:val="2"/>
            <w:tcBorders>
              <w:top w:val="nil"/>
              <w:left w:val="nil"/>
              <w:bottom w:val="nil"/>
              <w:right w:val="nil"/>
            </w:tcBorders>
          </w:tcPr>
          <w:p w14:paraId="6853ED10" w14:textId="77777777" w:rsidR="00547D6E" w:rsidRPr="00955AAB" w:rsidRDefault="00547D6E" w:rsidP="00273B59"/>
        </w:tc>
      </w:tr>
      <w:tr w:rsidR="00955AAB" w:rsidRPr="00955AAB" w14:paraId="19C05CB1" w14:textId="77777777" w:rsidTr="00273B59">
        <w:trPr>
          <w:trHeight w:val="240"/>
          <w:jc w:val="center"/>
        </w:trPr>
        <w:tc>
          <w:tcPr>
            <w:tcW w:w="4876" w:type="dxa"/>
            <w:tcBorders>
              <w:top w:val="nil"/>
              <w:left w:val="nil"/>
              <w:bottom w:val="nil"/>
              <w:right w:val="nil"/>
            </w:tcBorders>
          </w:tcPr>
          <w:p w14:paraId="6B1AB47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A89F672" w14:textId="77777777" w:rsidR="00547D6E" w:rsidRPr="00955AAB" w:rsidRDefault="00547D6E" w:rsidP="00273B59">
            <w:pPr>
              <w:pStyle w:val="AmColumnHeading"/>
            </w:pPr>
            <w:r w:rsidRPr="00955AAB">
              <w:t>Amendment</w:t>
            </w:r>
          </w:p>
        </w:tc>
      </w:tr>
      <w:tr w:rsidR="00955AAB" w:rsidRPr="00955AAB" w14:paraId="618B7987" w14:textId="77777777" w:rsidTr="00273B59">
        <w:trPr>
          <w:jc w:val="center"/>
        </w:trPr>
        <w:tc>
          <w:tcPr>
            <w:tcW w:w="4876" w:type="dxa"/>
            <w:tcBorders>
              <w:top w:val="nil"/>
              <w:left w:val="nil"/>
              <w:bottom w:val="nil"/>
              <w:right w:val="nil"/>
            </w:tcBorders>
          </w:tcPr>
          <w:p w14:paraId="03B0ADB9" w14:textId="77777777" w:rsidR="00547D6E" w:rsidRPr="00955AAB" w:rsidRDefault="00547D6E" w:rsidP="00273B59">
            <w:pPr>
              <w:pStyle w:val="Normal6a"/>
            </w:pPr>
            <w:r w:rsidRPr="00955AAB">
              <w:t>7.</w:t>
            </w:r>
            <w:r w:rsidRPr="00955AAB">
              <w:tab/>
              <w:t>Where an environmental impact assessment is required pursuant to Directive 2011/92/EU, the step of the preparation of the environmental impact assessment report referred to in Article 1(2), point (g)(i), of that Directive shall not be included in the maximum duration of the permit-granting process referred to in paragraph [5] of this Article.</w:t>
            </w:r>
          </w:p>
        </w:tc>
        <w:tc>
          <w:tcPr>
            <w:tcW w:w="4876" w:type="dxa"/>
            <w:tcBorders>
              <w:top w:val="nil"/>
              <w:left w:val="nil"/>
              <w:bottom w:val="nil"/>
              <w:right w:val="nil"/>
            </w:tcBorders>
          </w:tcPr>
          <w:p w14:paraId="2C054742" w14:textId="77777777" w:rsidR="00547D6E" w:rsidRPr="00955AAB" w:rsidRDefault="00547D6E" w:rsidP="00273B59">
            <w:pPr>
              <w:pStyle w:val="Normal6a"/>
            </w:pPr>
            <w:r w:rsidRPr="00955AAB">
              <w:t>7.</w:t>
            </w:r>
            <w:r w:rsidRPr="00955AAB">
              <w:tab/>
              <w:t xml:space="preserve">Where an environmental impact assessment is required pursuant to Directive 2011/92/EU, the step of the preparation of the environmental impact assessment report referred to in Article 1(2), point (g)(i), of that Directive shall not be included in the maximum duration of the permit-granting process referred to in paragraph [5] of this Article. </w:t>
            </w:r>
            <w:r w:rsidRPr="00955AAB">
              <w:rPr>
                <w:b/>
                <w:i/>
              </w:rPr>
              <w:t>All subsequent assessments, consultations and decision-making phases carried out by competent authorities shall be included within the maximum duration set out in this Article.</w:t>
            </w:r>
          </w:p>
        </w:tc>
      </w:tr>
    </w:tbl>
    <w:p w14:paraId="3EC225F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937E447" w14:textId="77777777" w:rsidR="00547D6E" w:rsidRPr="00955AAB" w:rsidRDefault="00547D6E" w:rsidP="00547D6E">
      <w:r w:rsidRPr="00955AAB">
        <w:rPr>
          <w:rStyle w:val="HideTWBExt"/>
        </w:rPr>
        <w:t>&lt;/Amend&gt;</w:t>
      </w:r>
    </w:p>
    <w:p w14:paraId="4BAF532E"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1678</w:t>
      </w:r>
      <w:r w:rsidRPr="00955AAB">
        <w:rPr>
          <w:rStyle w:val="HideTWBExt"/>
          <w:b w:val="0"/>
        </w:rPr>
        <w:t>&lt;/NumAm&gt;</w:t>
      </w:r>
    </w:p>
    <w:p w14:paraId="2016EB9F"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w:t>
      </w:r>
      <w:r w:rsidRPr="00955AAB">
        <w:rPr>
          <w:rStyle w:val="HideTWBExt"/>
          <w:b w:val="0"/>
        </w:rPr>
        <w:t>&lt;/Members&gt;</w:t>
      </w:r>
    </w:p>
    <w:p w14:paraId="2A59F96C" w14:textId="77777777" w:rsidR="00547D6E" w:rsidRPr="00955AAB" w:rsidRDefault="00547D6E" w:rsidP="00547D6E">
      <w:pPr>
        <w:pStyle w:val="NormalBold"/>
      </w:pPr>
      <w:r w:rsidRPr="00955AAB">
        <w:rPr>
          <w:rStyle w:val="HideTWBExt"/>
          <w:b w:val="0"/>
        </w:rPr>
        <w:t>&lt;/RepeatBlock-By&gt;</w:t>
      </w:r>
    </w:p>
    <w:p w14:paraId="58C262B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4523FC7" w14:textId="77777777" w:rsidR="00547D6E" w:rsidRPr="00955AAB" w:rsidRDefault="00547D6E" w:rsidP="00547D6E">
      <w:pPr>
        <w:pStyle w:val="NormalBold"/>
      </w:pPr>
      <w:r w:rsidRPr="00955AAB">
        <w:rPr>
          <w:rStyle w:val="HideTWBExt"/>
          <w:b w:val="0"/>
        </w:rPr>
        <w:t>&lt;Article&gt;</w:t>
      </w:r>
      <w:r w:rsidRPr="00955AAB">
        <w:t>Article 12 – paragraph 8</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E532FF7" w14:textId="77777777" w:rsidTr="00273B59">
        <w:trPr>
          <w:trHeight w:hRule="exact" w:val="240"/>
          <w:jc w:val="center"/>
        </w:trPr>
        <w:tc>
          <w:tcPr>
            <w:tcW w:w="9752" w:type="dxa"/>
            <w:gridSpan w:val="2"/>
            <w:tcBorders>
              <w:top w:val="nil"/>
              <w:left w:val="nil"/>
              <w:bottom w:val="nil"/>
              <w:right w:val="nil"/>
            </w:tcBorders>
          </w:tcPr>
          <w:p w14:paraId="526596B3" w14:textId="77777777" w:rsidR="00547D6E" w:rsidRPr="00955AAB" w:rsidRDefault="00547D6E" w:rsidP="00273B59"/>
        </w:tc>
      </w:tr>
      <w:tr w:rsidR="00955AAB" w:rsidRPr="00955AAB" w14:paraId="0489CFCE" w14:textId="77777777" w:rsidTr="00273B59">
        <w:trPr>
          <w:trHeight w:val="240"/>
          <w:jc w:val="center"/>
        </w:trPr>
        <w:tc>
          <w:tcPr>
            <w:tcW w:w="4876" w:type="dxa"/>
            <w:tcBorders>
              <w:top w:val="nil"/>
              <w:left w:val="nil"/>
              <w:bottom w:val="nil"/>
              <w:right w:val="nil"/>
            </w:tcBorders>
          </w:tcPr>
          <w:p w14:paraId="7863CF8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81D3BBF" w14:textId="77777777" w:rsidR="00547D6E" w:rsidRPr="00955AAB" w:rsidRDefault="00547D6E" w:rsidP="00273B59">
            <w:pPr>
              <w:pStyle w:val="AmColumnHeading"/>
            </w:pPr>
            <w:r w:rsidRPr="00955AAB">
              <w:t>Amendment</w:t>
            </w:r>
          </w:p>
        </w:tc>
      </w:tr>
      <w:tr w:rsidR="00955AAB" w:rsidRPr="00955AAB" w14:paraId="16EBF2A2" w14:textId="77777777" w:rsidTr="00273B59">
        <w:trPr>
          <w:jc w:val="center"/>
        </w:trPr>
        <w:tc>
          <w:tcPr>
            <w:tcW w:w="4876" w:type="dxa"/>
            <w:tcBorders>
              <w:top w:val="nil"/>
              <w:left w:val="nil"/>
              <w:bottom w:val="nil"/>
              <w:right w:val="nil"/>
            </w:tcBorders>
          </w:tcPr>
          <w:p w14:paraId="35F5B4E7" w14:textId="77777777" w:rsidR="00547D6E" w:rsidRPr="00955AAB" w:rsidRDefault="00547D6E" w:rsidP="00273B59">
            <w:pPr>
              <w:pStyle w:val="Normal6a"/>
            </w:pPr>
            <w:r w:rsidRPr="00955AAB">
              <w:t>8.</w:t>
            </w:r>
            <w:r w:rsidRPr="00955AAB">
              <w:tab/>
              <w:t xml:space="preserve">No later than </w:t>
            </w:r>
            <w:r w:rsidRPr="00955AAB">
              <w:rPr>
                <w:b/>
                <w:i/>
              </w:rPr>
              <w:t>45</w:t>
            </w:r>
            <w:r w:rsidRPr="00955AAB">
              <w:t xml:space="preserve"> days from the receipt of the permit-granting application, the single point of contact shall acknowledge that the application is complete or, if the project promoter has not sent all the information required to process the application, request the project promoter to submit a complete application without undue delay, specifying which information is missing. </w:t>
            </w:r>
            <w:proofErr w:type="gramStart"/>
            <w:r w:rsidRPr="00955AAB">
              <w:t>In the event that</w:t>
            </w:r>
            <w:proofErr w:type="gramEnd"/>
            <w:r w:rsidRPr="00955AAB">
              <w:t xml:space="preserve"> the submitted application is deemed to be incomplete for a second time, the single point of contact may, within 30 days of the second submission, make a second request for information. The single point of contact shall not request information in areas not </w:t>
            </w:r>
            <w:r w:rsidRPr="00955AAB">
              <w:lastRenderedPageBreak/>
              <w:t xml:space="preserve">covered in the first request for additional information and shall be entitled only to request further evidence to complete the identified missing information. The date of the acknowledgement of the completeness of the application from the single point of contact shall serve as the start of the permit-granting process for that </w:t>
            </w:r>
            <w:proofErr w:type="gramStart"/>
            <w:r w:rsidRPr="00955AAB">
              <w:t>particular application</w:t>
            </w:r>
            <w:proofErr w:type="gramEnd"/>
            <w:r w:rsidRPr="00955AAB">
              <w:t>.</w:t>
            </w:r>
          </w:p>
        </w:tc>
        <w:tc>
          <w:tcPr>
            <w:tcW w:w="4876" w:type="dxa"/>
            <w:tcBorders>
              <w:top w:val="nil"/>
              <w:left w:val="nil"/>
              <w:bottom w:val="nil"/>
              <w:right w:val="nil"/>
            </w:tcBorders>
          </w:tcPr>
          <w:p w14:paraId="2E29DC0F" w14:textId="77777777" w:rsidR="00547D6E" w:rsidRPr="00955AAB" w:rsidRDefault="00547D6E" w:rsidP="00273B59">
            <w:pPr>
              <w:pStyle w:val="Normal6a"/>
            </w:pPr>
            <w:r w:rsidRPr="00955AAB">
              <w:lastRenderedPageBreak/>
              <w:t>8.</w:t>
            </w:r>
            <w:r w:rsidRPr="00955AAB">
              <w:tab/>
              <w:t xml:space="preserve">No later than </w:t>
            </w:r>
            <w:r w:rsidRPr="00955AAB">
              <w:rPr>
                <w:b/>
                <w:i/>
              </w:rPr>
              <w:t>30</w:t>
            </w:r>
            <w:r w:rsidRPr="00955AAB">
              <w:t xml:space="preserve"> days from the receipt of the permit-granting application, the single point of contact shall acknowledge that the application is complete or, if the project promoter has not sent all the information required to process the application, request the project promoter to submit a complete application without undue delay, specifying which information is missing. </w:t>
            </w:r>
            <w:proofErr w:type="gramStart"/>
            <w:r w:rsidRPr="00955AAB">
              <w:t>In the event that</w:t>
            </w:r>
            <w:proofErr w:type="gramEnd"/>
            <w:r w:rsidRPr="00955AAB">
              <w:t xml:space="preserve"> the submitted application is deemed to be incomplete for a second time, the single point of contact may, within 30 days of the second submission, make a second request for information. The single point of contact shall not request information in areas not </w:t>
            </w:r>
            <w:r w:rsidRPr="00955AAB">
              <w:lastRenderedPageBreak/>
              <w:t xml:space="preserve">covered in the first request for additional information and shall be entitled only to request further evidence to complete the identified missing information. The date of the acknowledgement of the completeness of the application from the single point of contact shall serve as the start of the permit-granting process for that </w:t>
            </w:r>
            <w:proofErr w:type="gramStart"/>
            <w:r w:rsidRPr="00955AAB">
              <w:t>particular application</w:t>
            </w:r>
            <w:proofErr w:type="gramEnd"/>
            <w:r w:rsidRPr="00955AAB">
              <w:t>.</w:t>
            </w:r>
          </w:p>
        </w:tc>
      </w:tr>
    </w:tbl>
    <w:p w14:paraId="74C7F9C1"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6C55733" w14:textId="77777777" w:rsidR="00547D6E" w:rsidRPr="00955AAB" w:rsidRDefault="00547D6E" w:rsidP="00547D6E">
      <w:r w:rsidRPr="00955AAB">
        <w:rPr>
          <w:rStyle w:val="HideTWBExt"/>
        </w:rPr>
        <w:t>&lt;/Amend&gt;</w:t>
      </w:r>
    </w:p>
    <w:p w14:paraId="18E79E0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1679</w:t>
      </w:r>
      <w:r w:rsidRPr="00955AAB">
        <w:rPr>
          <w:rStyle w:val="HideTWBExt"/>
          <w:b w:val="0"/>
        </w:rPr>
        <w:t>&lt;/NumAm&gt;</w:t>
      </w:r>
    </w:p>
    <w:p w14:paraId="08A5F193"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61313A04" w14:textId="77777777" w:rsidR="00547D6E" w:rsidRPr="00955AAB" w:rsidRDefault="00547D6E" w:rsidP="00547D6E">
      <w:pPr>
        <w:pStyle w:val="NormalBold"/>
      </w:pPr>
      <w:r w:rsidRPr="00955AAB">
        <w:rPr>
          <w:rStyle w:val="HideTWBExt"/>
          <w:b w:val="0"/>
        </w:rPr>
        <w:t>&lt;/RepeatBlock-By&gt;</w:t>
      </w:r>
    </w:p>
    <w:p w14:paraId="388B8C5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C9393C3" w14:textId="77777777" w:rsidR="00547D6E" w:rsidRPr="00955AAB" w:rsidRDefault="00547D6E" w:rsidP="00547D6E">
      <w:pPr>
        <w:pStyle w:val="NormalBold"/>
      </w:pPr>
      <w:r w:rsidRPr="00955AAB">
        <w:rPr>
          <w:rStyle w:val="HideTWBExt"/>
          <w:b w:val="0"/>
        </w:rPr>
        <w:t>&lt;Article&gt;</w:t>
      </w:r>
      <w:r w:rsidRPr="00955AAB">
        <w:t>Article 12 – paragraph 9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7DFE121" w14:textId="77777777" w:rsidTr="00273B59">
        <w:trPr>
          <w:trHeight w:hRule="exact" w:val="240"/>
          <w:jc w:val="center"/>
        </w:trPr>
        <w:tc>
          <w:tcPr>
            <w:tcW w:w="9752" w:type="dxa"/>
            <w:gridSpan w:val="2"/>
            <w:tcBorders>
              <w:top w:val="nil"/>
              <w:left w:val="nil"/>
              <w:bottom w:val="nil"/>
              <w:right w:val="nil"/>
            </w:tcBorders>
          </w:tcPr>
          <w:p w14:paraId="2498757C" w14:textId="77777777" w:rsidR="00547D6E" w:rsidRPr="00955AAB" w:rsidRDefault="00547D6E" w:rsidP="00273B59"/>
        </w:tc>
      </w:tr>
      <w:tr w:rsidR="00955AAB" w:rsidRPr="00955AAB" w14:paraId="43558B17" w14:textId="77777777" w:rsidTr="00273B59">
        <w:trPr>
          <w:trHeight w:val="240"/>
          <w:jc w:val="center"/>
        </w:trPr>
        <w:tc>
          <w:tcPr>
            <w:tcW w:w="4876" w:type="dxa"/>
            <w:tcBorders>
              <w:top w:val="nil"/>
              <w:left w:val="nil"/>
              <w:bottom w:val="nil"/>
              <w:right w:val="nil"/>
            </w:tcBorders>
          </w:tcPr>
          <w:p w14:paraId="32CC629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5F000A4" w14:textId="77777777" w:rsidR="00547D6E" w:rsidRPr="00955AAB" w:rsidRDefault="00547D6E" w:rsidP="00273B59">
            <w:pPr>
              <w:pStyle w:val="AmColumnHeading"/>
            </w:pPr>
            <w:r w:rsidRPr="00955AAB">
              <w:t>Amendment</w:t>
            </w:r>
          </w:p>
        </w:tc>
      </w:tr>
      <w:tr w:rsidR="00955AAB" w:rsidRPr="00955AAB" w14:paraId="319106FD" w14:textId="77777777" w:rsidTr="00273B59">
        <w:trPr>
          <w:jc w:val="center"/>
        </w:trPr>
        <w:tc>
          <w:tcPr>
            <w:tcW w:w="4876" w:type="dxa"/>
            <w:tcBorders>
              <w:top w:val="nil"/>
              <w:left w:val="nil"/>
              <w:bottom w:val="nil"/>
              <w:right w:val="nil"/>
            </w:tcBorders>
          </w:tcPr>
          <w:p w14:paraId="43C5C054" w14:textId="77777777" w:rsidR="00547D6E" w:rsidRPr="00955AAB" w:rsidRDefault="00547D6E" w:rsidP="00273B59">
            <w:pPr>
              <w:pStyle w:val="Normal6a"/>
            </w:pPr>
          </w:p>
        </w:tc>
        <w:tc>
          <w:tcPr>
            <w:tcW w:w="4876" w:type="dxa"/>
            <w:tcBorders>
              <w:top w:val="nil"/>
              <w:left w:val="nil"/>
              <w:bottom w:val="nil"/>
              <w:right w:val="nil"/>
            </w:tcBorders>
          </w:tcPr>
          <w:p w14:paraId="14704197" w14:textId="77777777" w:rsidR="00547D6E" w:rsidRPr="00955AAB" w:rsidRDefault="00547D6E" w:rsidP="00273B59">
            <w:pPr>
              <w:pStyle w:val="Normal6a"/>
            </w:pPr>
            <w:r w:rsidRPr="00955AAB">
              <w:rPr>
                <w:b/>
                <w:i/>
              </w:rPr>
              <w:t>9a.</w:t>
            </w:r>
            <w:r w:rsidRPr="00955AAB">
              <w:tab/>
            </w:r>
            <w:r w:rsidRPr="00955AAB">
              <w:rPr>
                <w:b/>
                <w:i/>
              </w:rPr>
              <w:t>The Member States may devise specific administrative procedures for strategic projects with a view to facilitating coordination between the competent authorities on matters pertaining to permits, innovation, industrial property and investments, and ultimately preventing the duplication of procedures.</w:t>
            </w:r>
          </w:p>
        </w:tc>
      </w:tr>
    </w:tbl>
    <w:p w14:paraId="23C5D62D"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77B65403" w14:textId="77777777" w:rsidR="00547D6E" w:rsidRPr="00955AAB" w:rsidRDefault="00547D6E" w:rsidP="00547D6E">
      <w:r w:rsidRPr="00955AAB">
        <w:rPr>
          <w:rStyle w:val="HideTWBExt"/>
        </w:rPr>
        <w:t>&lt;/Amend&gt;</w:t>
      </w:r>
    </w:p>
    <w:p w14:paraId="4D0A5AE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1680</w:t>
      </w:r>
      <w:r w:rsidRPr="00955AAB">
        <w:rPr>
          <w:rStyle w:val="HideTWBExt"/>
          <w:b w:val="0"/>
        </w:rPr>
        <w:t>&lt;/NumAm&gt;</w:t>
      </w:r>
    </w:p>
    <w:p w14:paraId="214ED964" w14:textId="77777777" w:rsidR="00547D6E" w:rsidRPr="00955AAB" w:rsidRDefault="00547D6E" w:rsidP="00547D6E">
      <w:pPr>
        <w:pStyle w:val="NormalBold"/>
      </w:pPr>
      <w:r w:rsidRPr="00955AAB">
        <w:rPr>
          <w:rStyle w:val="HideTWBExt"/>
          <w:b w:val="0"/>
        </w:rPr>
        <w:t>&lt;RepeatBlock-By&gt;&lt;Members&gt;</w:t>
      </w:r>
      <w:r w:rsidRPr="00955AAB">
        <w:t>Christine Anderson</w:t>
      </w:r>
      <w:r w:rsidRPr="00955AAB">
        <w:rPr>
          <w:rStyle w:val="HideTWBExt"/>
          <w:b w:val="0"/>
        </w:rPr>
        <w:t>&lt;/Members&gt;</w:t>
      </w:r>
    </w:p>
    <w:p w14:paraId="68F69A02" w14:textId="77777777" w:rsidR="00547D6E" w:rsidRPr="00955AAB" w:rsidRDefault="00547D6E" w:rsidP="00547D6E">
      <w:pPr>
        <w:pStyle w:val="NormalBold"/>
      </w:pPr>
      <w:r w:rsidRPr="00955AAB">
        <w:rPr>
          <w:rStyle w:val="HideTWBExt"/>
          <w:b w:val="0"/>
        </w:rPr>
        <w:t>&lt;/RepeatBlock-By&gt;</w:t>
      </w:r>
    </w:p>
    <w:p w14:paraId="577F1FE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2F7F7AD" w14:textId="77777777" w:rsidR="00547D6E" w:rsidRPr="00955AAB" w:rsidRDefault="00547D6E" w:rsidP="00547D6E">
      <w:pPr>
        <w:pStyle w:val="NormalBold"/>
      </w:pPr>
      <w:r w:rsidRPr="00955AAB">
        <w:rPr>
          <w:rStyle w:val="HideTWBExt"/>
          <w:b w:val="0"/>
        </w:rPr>
        <w:t>&lt;Article&gt;</w:t>
      </w:r>
      <w:r w:rsidRPr="00955AAB">
        <w:t>Article 12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593B24E" w14:textId="77777777" w:rsidTr="00273B59">
        <w:trPr>
          <w:trHeight w:hRule="exact" w:val="240"/>
          <w:jc w:val="center"/>
        </w:trPr>
        <w:tc>
          <w:tcPr>
            <w:tcW w:w="9752" w:type="dxa"/>
            <w:gridSpan w:val="2"/>
            <w:tcBorders>
              <w:top w:val="nil"/>
              <w:left w:val="nil"/>
              <w:bottom w:val="nil"/>
              <w:right w:val="nil"/>
            </w:tcBorders>
          </w:tcPr>
          <w:p w14:paraId="3DE56D02" w14:textId="77777777" w:rsidR="00547D6E" w:rsidRPr="00955AAB" w:rsidRDefault="00547D6E" w:rsidP="00273B59"/>
        </w:tc>
      </w:tr>
      <w:tr w:rsidR="00955AAB" w:rsidRPr="00955AAB" w14:paraId="6878CD8A" w14:textId="77777777" w:rsidTr="00273B59">
        <w:trPr>
          <w:trHeight w:val="240"/>
          <w:jc w:val="center"/>
        </w:trPr>
        <w:tc>
          <w:tcPr>
            <w:tcW w:w="4876" w:type="dxa"/>
            <w:tcBorders>
              <w:top w:val="nil"/>
              <w:left w:val="nil"/>
              <w:bottom w:val="nil"/>
              <w:right w:val="nil"/>
            </w:tcBorders>
          </w:tcPr>
          <w:p w14:paraId="2E2C263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EC3CC12" w14:textId="77777777" w:rsidR="00547D6E" w:rsidRPr="00955AAB" w:rsidRDefault="00547D6E" w:rsidP="00273B59">
            <w:pPr>
              <w:pStyle w:val="AmColumnHeading"/>
            </w:pPr>
            <w:r w:rsidRPr="00955AAB">
              <w:t>Amendment</w:t>
            </w:r>
          </w:p>
        </w:tc>
      </w:tr>
      <w:tr w:rsidR="00955AAB" w:rsidRPr="00955AAB" w14:paraId="4A291C1B" w14:textId="77777777" w:rsidTr="00273B59">
        <w:trPr>
          <w:jc w:val="center"/>
        </w:trPr>
        <w:tc>
          <w:tcPr>
            <w:tcW w:w="4876" w:type="dxa"/>
            <w:tcBorders>
              <w:top w:val="nil"/>
              <w:left w:val="nil"/>
              <w:bottom w:val="nil"/>
              <w:right w:val="nil"/>
            </w:tcBorders>
          </w:tcPr>
          <w:p w14:paraId="7D7222D6" w14:textId="77777777" w:rsidR="00547D6E" w:rsidRPr="00955AAB" w:rsidRDefault="00547D6E" w:rsidP="00273B59">
            <w:pPr>
              <w:pStyle w:val="Normal6a"/>
            </w:pPr>
          </w:p>
        </w:tc>
        <w:tc>
          <w:tcPr>
            <w:tcW w:w="4876" w:type="dxa"/>
            <w:tcBorders>
              <w:top w:val="nil"/>
              <w:left w:val="nil"/>
              <w:bottom w:val="nil"/>
              <w:right w:val="nil"/>
            </w:tcBorders>
          </w:tcPr>
          <w:p w14:paraId="1EAF67AD" w14:textId="77777777" w:rsidR="00547D6E" w:rsidRPr="00955AAB" w:rsidRDefault="00547D6E" w:rsidP="00273B59">
            <w:pPr>
              <w:pStyle w:val="Normal6a"/>
              <w:jc w:val="center"/>
            </w:pPr>
            <w:r w:rsidRPr="00955AAB">
              <w:rPr>
                <w:b/>
                <w:i/>
              </w:rPr>
              <w:t>Article 12a</w:t>
            </w:r>
            <w:r w:rsidRPr="00955AAB">
              <w:tab/>
            </w:r>
          </w:p>
        </w:tc>
      </w:tr>
      <w:tr w:rsidR="00955AAB" w:rsidRPr="00955AAB" w14:paraId="760279A3" w14:textId="77777777" w:rsidTr="00273B59">
        <w:trPr>
          <w:jc w:val="center"/>
        </w:trPr>
        <w:tc>
          <w:tcPr>
            <w:tcW w:w="4876" w:type="dxa"/>
            <w:tcBorders>
              <w:top w:val="nil"/>
              <w:left w:val="nil"/>
              <w:bottom w:val="nil"/>
              <w:right w:val="nil"/>
            </w:tcBorders>
          </w:tcPr>
          <w:p w14:paraId="262823DB" w14:textId="77777777" w:rsidR="00547D6E" w:rsidRPr="00955AAB" w:rsidRDefault="00547D6E" w:rsidP="00273B59">
            <w:pPr>
              <w:pStyle w:val="Normal6a"/>
            </w:pPr>
          </w:p>
        </w:tc>
        <w:tc>
          <w:tcPr>
            <w:tcW w:w="4876" w:type="dxa"/>
            <w:tcBorders>
              <w:top w:val="nil"/>
              <w:left w:val="nil"/>
              <w:bottom w:val="nil"/>
              <w:right w:val="nil"/>
            </w:tcBorders>
          </w:tcPr>
          <w:p w14:paraId="6CF45F8C" w14:textId="77777777" w:rsidR="00547D6E" w:rsidRPr="00955AAB" w:rsidRDefault="00547D6E" w:rsidP="00273B59">
            <w:pPr>
              <w:pStyle w:val="Normal6a"/>
              <w:jc w:val="center"/>
            </w:pPr>
            <w:r w:rsidRPr="00955AAB">
              <w:rPr>
                <w:b/>
                <w:i/>
              </w:rPr>
              <w:t>General permit-granting simplification</w:t>
            </w:r>
          </w:p>
        </w:tc>
      </w:tr>
      <w:tr w:rsidR="00955AAB" w:rsidRPr="00955AAB" w14:paraId="7B5295D1" w14:textId="77777777" w:rsidTr="00273B59">
        <w:trPr>
          <w:jc w:val="center"/>
        </w:trPr>
        <w:tc>
          <w:tcPr>
            <w:tcW w:w="4876" w:type="dxa"/>
            <w:tcBorders>
              <w:top w:val="nil"/>
              <w:left w:val="nil"/>
              <w:bottom w:val="nil"/>
              <w:right w:val="nil"/>
            </w:tcBorders>
          </w:tcPr>
          <w:p w14:paraId="5801651D" w14:textId="77777777" w:rsidR="00547D6E" w:rsidRPr="00955AAB" w:rsidRDefault="00547D6E" w:rsidP="00273B59">
            <w:pPr>
              <w:pStyle w:val="Normal6a"/>
            </w:pPr>
          </w:p>
        </w:tc>
        <w:tc>
          <w:tcPr>
            <w:tcW w:w="4876" w:type="dxa"/>
            <w:tcBorders>
              <w:top w:val="nil"/>
              <w:left w:val="nil"/>
              <w:bottom w:val="nil"/>
              <w:right w:val="nil"/>
            </w:tcBorders>
          </w:tcPr>
          <w:p w14:paraId="4890EFF6" w14:textId="77777777" w:rsidR="00547D6E" w:rsidRPr="00955AAB" w:rsidRDefault="00547D6E" w:rsidP="00273B59">
            <w:pPr>
              <w:pStyle w:val="Normal6a"/>
            </w:pPr>
            <w:r w:rsidRPr="00955AAB">
              <w:rPr>
                <w:b/>
                <w:i/>
              </w:rPr>
              <w:t xml:space="preserve">1. Member States shall ensure that permit-granting procedures for health </w:t>
            </w:r>
            <w:r w:rsidRPr="00955AAB">
              <w:rPr>
                <w:b/>
                <w:i/>
              </w:rPr>
              <w:lastRenderedPageBreak/>
              <w:t>biotechnology projects are efficient, transparent, proportionate and time-bound.</w:t>
            </w:r>
          </w:p>
        </w:tc>
      </w:tr>
      <w:tr w:rsidR="00955AAB" w:rsidRPr="00955AAB" w14:paraId="1FA9C5F0" w14:textId="77777777" w:rsidTr="00273B59">
        <w:trPr>
          <w:jc w:val="center"/>
        </w:trPr>
        <w:tc>
          <w:tcPr>
            <w:tcW w:w="4876" w:type="dxa"/>
            <w:tcBorders>
              <w:top w:val="nil"/>
              <w:left w:val="nil"/>
              <w:bottom w:val="nil"/>
              <w:right w:val="nil"/>
            </w:tcBorders>
          </w:tcPr>
          <w:p w14:paraId="2A4A70E2" w14:textId="77777777" w:rsidR="00547D6E" w:rsidRPr="00955AAB" w:rsidRDefault="00547D6E" w:rsidP="00273B59">
            <w:pPr>
              <w:pStyle w:val="Normal6a"/>
            </w:pPr>
          </w:p>
        </w:tc>
        <w:tc>
          <w:tcPr>
            <w:tcW w:w="4876" w:type="dxa"/>
            <w:tcBorders>
              <w:top w:val="nil"/>
              <w:left w:val="nil"/>
              <w:bottom w:val="nil"/>
              <w:right w:val="nil"/>
            </w:tcBorders>
          </w:tcPr>
          <w:p w14:paraId="04D94E9E" w14:textId="77777777" w:rsidR="00547D6E" w:rsidRPr="00955AAB" w:rsidRDefault="00547D6E" w:rsidP="00273B59">
            <w:pPr>
              <w:pStyle w:val="Normal6a"/>
            </w:pPr>
            <w:r w:rsidRPr="00955AAB">
              <w:rPr>
                <w:b/>
                <w:i/>
              </w:rPr>
              <w:t xml:space="preserve">2. Member States shall ensure that relevant authorities coordinate their assessments </w:t>
            </w:r>
            <w:proofErr w:type="gramStart"/>
            <w:r w:rsidRPr="00955AAB">
              <w:rPr>
                <w:b/>
                <w:i/>
              </w:rPr>
              <w:t>in order to</w:t>
            </w:r>
            <w:proofErr w:type="gramEnd"/>
            <w:r w:rsidRPr="00955AAB">
              <w:rPr>
                <w:b/>
                <w:i/>
              </w:rPr>
              <w:t xml:space="preserve"> avoid duplication, contradictory requests and unnecessary delays.</w:t>
            </w:r>
          </w:p>
        </w:tc>
      </w:tr>
      <w:tr w:rsidR="00955AAB" w:rsidRPr="00955AAB" w14:paraId="5CE7C6BB" w14:textId="77777777" w:rsidTr="00273B59">
        <w:trPr>
          <w:jc w:val="center"/>
        </w:trPr>
        <w:tc>
          <w:tcPr>
            <w:tcW w:w="4876" w:type="dxa"/>
            <w:tcBorders>
              <w:top w:val="nil"/>
              <w:left w:val="nil"/>
              <w:bottom w:val="nil"/>
              <w:right w:val="nil"/>
            </w:tcBorders>
          </w:tcPr>
          <w:p w14:paraId="4F1B470D" w14:textId="77777777" w:rsidR="00547D6E" w:rsidRPr="00955AAB" w:rsidRDefault="00547D6E" w:rsidP="00273B59">
            <w:pPr>
              <w:pStyle w:val="Normal6a"/>
            </w:pPr>
          </w:p>
        </w:tc>
        <w:tc>
          <w:tcPr>
            <w:tcW w:w="4876" w:type="dxa"/>
            <w:tcBorders>
              <w:top w:val="nil"/>
              <w:left w:val="nil"/>
              <w:bottom w:val="nil"/>
              <w:right w:val="nil"/>
            </w:tcBorders>
          </w:tcPr>
          <w:p w14:paraId="6481A6C5" w14:textId="77777777" w:rsidR="00547D6E" w:rsidRPr="00955AAB" w:rsidRDefault="00547D6E" w:rsidP="00273B59">
            <w:pPr>
              <w:pStyle w:val="Normal6a"/>
            </w:pPr>
            <w:r w:rsidRPr="00955AAB">
              <w:rPr>
                <w:b/>
                <w:i/>
              </w:rPr>
              <w:t>3. Member States shall ensure that permit-granting procedures make use of electronic submission, reusable studies, consolidated information requests and clear administrative deadlines.</w:t>
            </w:r>
          </w:p>
        </w:tc>
      </w:tr>
      <w:tr w:rsidR="00955AAB" w:rsidRPr="00955AAB" w14:paraId="4DA6C32A" w14:textId="77777777" w:rsidTr="00273B59">
        <w:trPr>
          <w:jc w:val="center"/>
        </w:trPr>
        <w:tc>
          <w:tcPr>
            <w:tcW w:w="4876" w:type="dxa"/>
            <w:tcBorders>
              <w:top w:val="nil"/>
              <w:left w:val="nil"/>
              <w:bottom w:val="nil"/>
              <w:right w:val="nil"/>
            </w:tcBorders>
          </w:tcPr>
          <w:p w14:paraId="42BFD4BE" w14:textId="77777777" w:rsidR="00547D6E" w:rsidRPr="00955AAB" w:rsidRDefault="00547D6E" w:rsidP="00273B59">
            <w:pPr>
              <w:pStyle w:val="Normal6a"/>
            </w:pPr>
          </w:p>
        </w:tc>
        <w:tc>
          <w:tcPr>
            <w:tcW w:w="4876" w:type="dxa"/>
            <w:tcBorders>
              <w:top w:val="nil"/>
              <w:left w:val="nil"/>
              <w:bottom w:val="nil"/>
              <w:right w:val="nil"/>
            </w:tcBorders>
          </w:tcPr>
          <w:p w14:paraId="54514A93" w14:textId="77777777" w:rsidR="00547D6E" w:rsidRPr="00955AAB" w:rsidRDefault="00547D6E" w:rsidP="00273B59">
            <w:pPr>
              <w:pStyle w:val="Normal6a"/>
            </w:pPr>
            <w:r w:rsidRPr="00955AAB">
              <w:rPr>
                <w:b/>
                <w:i/>
              </w:rPr>
              <w:t xml:space="preserve">4. Accelerated administrative procedures may be provided under Union or national law, provided that such procedures are available </w:t>
            </w:r>
            <w:proofErr w:type="gramStart"/>
            <w:r w:rsidRPr="00955AAB">
              <w:rPr>
                <w:b/>
                <w:i/>
              </w:rPr>
              <w:t>on the basis of</w:t>
            </w:r>
            <w:proofErr w:type="gramEnd"/>
            <w:r w:rsidRPr="00955AAB">
              <w:rPr>
                <w:b/>
                <w:i/>
              </w:rPr>
              <w:t xml:space="preserve"> objective, transparent and non-discriminatory criteria and do not favour incumbent operators or projects selected through political or administrative discretion.</w:t>
            </w:r>
          </w:p>
        </w:tc>
      </w:tr>
      <w:tr w:rsidR="00955AAB" w:rsidRPr="00955AAB" w14:paraId="73C52B9B" w14:textId="77777777" w:rsidTr="00273B59">
        <w:trPr>
          <w:jc w:val="center"/>
        </w:trPr>
        <w:tc>
          <w:tcPr>
            <w:tcW w:w="4876" w:type="dxa"/>
            <w:tcBorders>
              <w:top w:val="nil"/>
              <w:left w:val="nil"/>
              <w:bottom w:val="nil"/>
              <w:right w:val="nil"/>
            </w:tcBorders>
          </w:tcPr>
          <w:p w14:paraId="119A1354" w14:textId="77777777" w:rsidR="00547D6E" w:rsidRPr="00955AAB" w:rsidRDefault="00547D6E" w:rsidP="00273B59">
            <w:pPr>
              <w:pStyle w:val="Normal6a"/>
            </w:pPr>
          </w:p>
        </w:tc>
        <w:tc>
          <w:tcPr>
            <w:tcW w:w="4876" w:type="dxa"/>
            <w:tcBorders>
              <w:top w:val="nil"/>
              <w:left w:val="nil"/>
              <w:bottom w:val="nil"/>
              <w:right w:val="nil"/>
            </w:tcBorders>
          </w:tcPr>
          <w:p w14:paraId="5EE434A9" w14:textId="77777777" w:rsidR="00547D6E" w:rsidRPr="00955AAB" w:rsidRDefault="00547D6E" w:rsidP="00273B59">
            <w:pPr>
              <w:pStyle w:val="Normal6a"/>
            </w:pPr>
            <w:r w:rsidRPr="00955AAB">
              <w:rPr>
                <w:b/>
                <w:i/>
              </w:rPr>
              <w:t>5. No accelerated procedure shall reduce the quality of assessment, informed consent, ethical review, patient safety, data protection, environmental protection, public participation or judicial protection.</w:t>
            </w:r>
          </w:p>
        </w:tc>
      </w:tr>
      <w:tr w:rsidR="00955AAB" w:rsidRPr="00955AAB" w14:paraId="1BE578F7" w14:textId="77777777" w:rsidTr="00273B59">
        <w:trPr>
          <w:jc w:val="center"/>
        </w:trPr>
        <w:tc>
          <w:tcPr>
            <w:tcW w:w="4876" w:type="dxa"/>
            <w:tcBorders>
              <w:top w:val="nil"/>
              <w:left w:val="nil"/>
              <w:bottom w:val="nil"/>
              <w:right w:val="nil"/>
            </w:tcBorders>
          </w:tcPr>
          <w:p w14:paraId="6E26CEF2" w14:textId="77777777" w:rsidR="00547D6E" w:rsidRPr="00955AAB" w:rsidRDefault="00547D6E" w:rsidP="00273B59">
            <w:pPr>
              <w:pStyle w:val="Normal6a"/>
            </w:pPr>
          </w:p>
        </w:tc>
        <w:tc>
          <w:tcPr>
            <w:tcW w:w="4876" w:type="dxa"/>
            <w:tcBorders>
              <w:top w:val="nil"/>
              <w:left w:val="nil"/>
              <w:bottom w:val="nil"/>
              <w:right w:val="nil"/>
            </w:tcBorders>
          </w:tcPr>
          <w:p w14:paraId="61DDFAA5" w14:textId="77777777" w:rsidR="00547D6E" w:rsidRPr="00955AAB" w:rsidRDefault="00547D6E" w:rsidP="00273B59">
            <w:pPr>
              <w:pStyle w:val="Normal6a"/>
            </w:pPr>
            <w:r w:rsidRPr="00955AAB">
              <w:rPr>
                <w:b/>
                <w:i/>
              </w:rPr>
              <w:t>6. Tacit approval shall not apply to procedures involving patient safety, clinical trials, environmental assessment, deliberate release of genetically modified organisms, reproductive medicine, germline interventions, the use of human biological material, genetic data, biosecurity or other areas involving fundamental rights or significant public-interest concerns.</w:t>
            </w:r>
          </w:p>
        </w:tc>
      </w:tr>
    </w:tbl>
    <w:p w14:paraId="4D5E5A38"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7B802EA" w14:textId="77777777" w:rsidR="00547D6E" w:rsidRPr="00955AAB" w:rsidRDefault="00547D6E" w:rsidP="00547D6E">
      <w:r w:rsidRPr="00955AAB">
        <w:rPr>
          <w:rStyle w:val="HideTWBExt"/>
        </w:rPr>
        <w:t>&lt;/Amend&gt;</w:t>
      </w:r>
    </w:p>
    <w:p w14:paraId="44E8F29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1681</w:t>
      </w:r>
      <w:r w:rsidRPr="00955AAB">
        <w:rPr>
          <w:rStyle w:val="HideTWBExt"/>
          <w:b w:val="0"/>
        </w:rPr>
        <w:t>&lt;/NumAm&gt;</w:t>
      </w:r>
    </w:p>
    <w:p w14:paraId="37B047CE" w14:textId="77777777" w:rsidR="00547D6E" w:rsidRPr="00955AAB" w:rsidRDefault="00547D6E" w:rsidP="00547D6E">
      <w:pPr>
        <w:pStyle w:val="NormalBold"/>
      </w:pPr>
      <w:r w:rsidRPr="00955AAB">
        <w:rPr>
          <w:rStyle w:val="HideTWBExt"/>
          <w:b w:val="0"/>
        </w:rPr>
        <w:t>&lt;RepeatBlock-By&gt;&lt;Members&gt;</w:t>
      </w:r>
      <w:r w:rsidRPr="00955AAB">
        <w:t>Tomislav Sokol</w:t>
      </w:r>
      <w:r w:rsidRPr="00955AAB">
        <w:rPr>
          <w:rStyle w:val="HideTWBExt"/>
          <w:b w:val="0"/>
        </w:rPr>
        <w:t>&lt;/Members&gt;</w:t>
      </w:r>
    </w:p>
    <w:p w14:paraId="00BF6A5A" w14:textId="77777777" w:rsidR="00547D6E" w:rsidRPr="00955AAB" w:rsidRDefault="00547D6E" w:rsidP="00547D6E">
      <w:pPr>
        <w:pStyle w:val="NormalBold"/>
      </w:pPr>
      <w:r w:rsidRPr="00955AAB">
        <w:rPr>
          <w:rStyle w:val="HideTWBExt"/>
          <w:b w:val="0"/>
        </w:rPr>
        <w:t>&lt;/RepeatBlock-By&gt;</w:t>
      </w:r>
    </w:p>
    <w:p w14:paraId="4A5FC13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684D9A9" w14:textId="77777777" w:rsidR="00547D6E" w:rsidRPr="00955AAB" w:rsidRDefault="00547D6E" w:rsidP="00547D6E">
      <w:pPr>
        <w:pStyle w:val="NormalBold"/>
      </w:pPr>
      <w:r w:rsidRPr="00955AAB">
        <w:rPr>
          <w:rStyle w:val="HideTWBExt"/>
          <w:b w:val="0"/>
        </w:rPr>
        <w:t>&lt;Article&gt;</w:t>
      </w:r>
      <w:r w:rsidRPr="00955AAB">
        <w:t>Article 12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024DB6F" w14:textId="77777777" w:rsidTr="00273B59">
        <w:trPr>
          <w:trHeight w:hRule="exact" w:val="240"/>
          <w:jc w:val="center"/>
        </w:trPr>
        <w:tc>
          <w:tcPr>
            <w:tcW w:w="9752" w:type="dxa"/>
            <w:gridSpan w:val="2"/>
            <w:tcBorders>
              <w:top w:val="nil"/>
              <w:left w:val="nil"/>
              <w:bottom w:val="nil"/>
              <w:right w:val="nil"/>
            </w:tcBorders>
          </w:tcPr>
          <w:p w14:paraId="419F1CE9" w14:textId="77777777" w:rsidR="00547D6E" w:rsidRPr="00955AAB" w:rsidRDefault="00547D6E" w:rsidP="00273B59"/>
        </w:tc>
      </w:tr>
      <w:tr w:rsidR="00955AAB" w:rsidRPr="00955AAB" w14:paraId="6A36C50B" w14:textId="77777777" w:rsidTr="00273B59">
        <w:trPr>
          <w:trHeight w:val="240"/>
          <w:jc w:val="center"/>
        </w:trPr>
        <w:tc>
          <w:tcPr>
            <w:tcW w:w="4876" w:type="dxa"/>
            <w:tcBorders>
              <w:top w:val="nil"/>
              <w:left w:val="nil"/>
              <w:bottom w:val="nil"/>
              <w:right w:val="nil"/>
            </w:tcBorders>
          </w:tcPr>
          <w:p w14:paraId="7102DB0E" w14:textId="77777777" w:rsidR="00547D6E" w:rsidRPr="00955AAB" w:rsidRDefault="00547D6E" w:rsidP="00273B59">
            <w:pPr>
              <w:pStyle w:val="AmColumnHeading"/>
            </w:pPr>
            <w:r w:rsidRPr="00955AAB">
              <w:lastRenderedPageBreak/>
              <w:t>Text proposed by the Commission</w:t>
            </w:r>
          </w:p>
        </w:tc>
        <w:tc>
          <w:tcPr>
            <w:tcW w:w="4876" w:type="dxa"/>
            <w:tcBorders>
              <w:top w:val="nil"/>
              <w:left w:val="nil"/>
              <w:bottom w:val="nil"/>
              <w:right w:val="nil"/>
            </w:tcBorders>
          </w:tcPr>
          <w:p w14:paraId="159AAEF6" w14:textId="77777777" w:rsidR="00547D6E" w:rsidRPr="00955AAB" w:rsidRDefault="00547D6E" w:rsidP="00273B59">
            <w:pPr>
              <w:pStyle w:val="AmColumnHeading"/>
            </w:pPr>
            <w:r w:rsidRPr="00955AAB">
              <w:t>Amendment</w:t>
            </w:r>
          </w:p>
        </w:tc>
      </w:tr>
      <w:tr w:rsidR="00955AAB" w:rsidRPr="00955AAB" w14:paraId="697858F3" w14:textId="77777777" w:rsidTr="00273B59">
        <w:trPr>
          <w:jc w:val="center"/>
        </w:trPr>
        <w:tc>
          <w:tcPr>
            <w:tcW w:w="4876" w:type="dxa"/>
            <w:tcBorders>
              <w:top w:val="nil"/>
              <w:left w:val="nil"/>
              <w:bottom w:val="nil"/>
              <w:right w:val="nil"/>
            </w:tcBorders>
          </w:tcPr>
          <w:p w14:paraId="5232213E" w14:textId="77777777" w:rsidR="00547D6E" w:rsidRPr="00955AAB" w:rsidRDefault="00547D6E" w:rsidP="00273B59">
            <w:pPr>
              <w:pStyle w:val="Normal6a"/>
            </w:pPr>
          </w:p>
        </w:tc>
        <w:tc>
          <w:tcPr>
            <w:tcW w:w="4876" w:type="dxa"/>
            <w:tcBorders>
              <w:top w:val="nil"/>
              <w:left w:val="nil"/>
              <w:bottom w:val="nil"/>
              <w:right w:val="nil"/>
            </w:tcBorders>
          </w:tcPr>
          <w:p w14:paraId="68323717" w14:textId="77777777" w:rsidR="00547D6E" w:rsidRPr="00955AAB" w:rsidRDefault="00547D6E" w:rsidP="00273B59">
            <w:pPr>
              <w:pStyle w:val="Normal6a"/>
              <w:jc w:val="center"/>
            </w:pPr>
            <w:r w:rsidRPr="00955AAB">
              <w:rPr>
                <w:b/>
                <w:i/>
              </w:rPr>
              <w:t>Article 12a</w:t>
            </w:r>
            <w:r w:rsidRPr="00955AAB">
              <w:tab/>
            </w:r>
          </w:p>
        </w:tc>
      </w:tr>
      <w:tr w:rsidR="00955AAB" w:rsidRPr="00955AAB" w14:paraId="7101EFA1" w14:textId="77777777" w:rsidTr="00273B59">
        <w:trPr>
          <w:jc w:val="center"/>
        </w:trPr>
        <w:tc>
          <w:tcPr>
            <w:tcW w:w="4876" w:type="dxa"/>
            <w:tcBorders>
              <w:top w:val="nil"/>
              <w:left w:val="nil"/>
              <w:bottom w:val="nil"/>
              <w:right w:val="nil"/>
            </w:tcBorders>
          </w:tcPr>
          <w:p w14:paraId="48F95C2F" w14:textId="77777777" w:rsidR="00547D6E" w:rsidRPr="00955AAB" w:rsidRDefault="00547D6E" w:rsidP="00273B59">
            <w:pPr>
              <w:pStyle w:val="Normal6a"/>
            </w:pPr>
          </w:p>
        </w:tc>
        <w:tc>
          <w:tcPr>
            <w:tcW w:w="4876" w:type="dxa"/>
            <w:tcBorders>
              <w:top w:val="nil"/>
              <w:left w:val="nil"/>
              <w:bottom w:val="nil"/>
              <w:right w:val="nil"/>
            </w:tcBorders>
          </w:tcPr>
          <w:p w14:paraId="21526539" w14:textId="77777777" w:rsidR="00547D6E" w:rsidRPr="00955AAB" w:rsidRDefault="00547D6E" w:rsidP="00273B59">
            <w:pPr>
              <w:pStyle w:val="Normal6a"/>
              <w:jc w:val="center"/>
            </w:pPr>
            <w:r w:rsidRPr="00955AAB">
              <w:rPr>
                <w:b/>
                <w:i/>
              </w:rPr>
              <w:t>Synergies with the European Health Data Space</w:t>
            </w:r>
          </w:p>
        </w:tc>
      </w:tr>
      <w:tr w:rsidR="00955AAB" w:rsidRPr="00955AAB" w14:paraId="799A80CE" w14:textId="77777777" w:rsidTr="00273B59">
        <w:trPr>
          <w:jc w:val="center"/>
        </w:trPr>
        <w:tc>
          <w:tcPr>
            <w:tcW w:w="4876" w:type="dxa"/>
            <w:tcBorders>
              <w:top w:val="nil"/>
              <w:left w:val="nil"/>
              <w:bottom w:val="nil"/>
              <w:right w:val="nil"/>
            </w:tcBorders>
          </w:tcPr>
          <w:p w14:paraId="7252EEF8" w14:textId="77777777" w:rsidR="00547D6E" w:rsidRPr="00955AAB" w:rsidRDefault="00547D6E" w:rsidP="00273B59">
            <w:pPr>
              <w:pStyle w:val="Normal6a"/>
            </w:pPr>
          </w:p>
        </w:tc>
        <w:tc>
          <w:tcPr>
            <w:tcW w:w="4876" w:type="dxa"/>
            <w:tcBorders>
              <w:top w:val="nil"/>
              <w:left w:val="nil"/>
              <w:bottom w:val="nil"/>
              <w:right w:val="nil"/>
            </w:tcBorders>
          </w:tcPr>
          <w:p w14:paraId="72A6871E" w14:textId="77777777" w:rsidR="00547D6E" w:rsidRPr="00955AAB" w:rsidRDefault="00547D6E" w:rsidP="00273B59">
            <w:pPr>
              <w:pStyle w:val="Normal6a"/>
            </w:pPr>
            <w:r w:rsidRPr="00955AAB">
              <w:rPr>
                <w:b/>
                <w:i/>
              </w:rPr>
              <w:t>When implementing measures supporting Health Biotechnology Strategic Projects and High-impact Health Biotechnology Strategic Projects, the Commission and the Member States shall, where relevant, promote synergies with the European Health Data Space established by Regulation (EU) 2025/327 in order to facilitate the secure and lawful use of electronic health data for clinical research, evidence generation, regulatory decision-making and innovation throughout the lifecycle of health biotechnology products.</w:t>
            </w:r>
          </w:p>
        </w:tc>
      </w:tr>
    </w:tbl>
    <w:p w14:paraId="374C693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96DC2CB" w14:textId="77777777" w:rsidR="00547D6E" w:rsidRPr="00955AAB" w:rsidRDefault="00547D6E" w:rsidP="00547D6E">
      <w:r w:rsidRPr="00955AAB">
        <w:rPr>
          <w:rStyle w:val="HideTWBExt"/>
        </w:rPr>
        <w:t>&lt;/Amend&gt;</w:t>
      </w:r>
    </w:p>
    <w:p w14:paraId="6585CF4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1682</w:t>
      </w:r>
      <w:r w:rsidRPr="00955AAB">
        <w:rPr>
          <w:rStyle w:val="HideTWBExt"/>
          <w:b w:val="0"/>
        </w:rPr>
        <w:t>&lt;/NumAm&gt;</w:t>
      </w:r>
    </w:p>
    <w:p w14:paraId="596CE44D"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417F4932" w14:textId="77777777" w:rsidR="00547D6E" w:rsidRPr="00955AAB" w:rsidRDefault="00547D6E" w:rsidP="00547D6E">
      <w:pPr>
        <w:pStyle w:val="NormalBold"/>
      </w:pPr>
      <w:r w:rsidRPr="00955AAB">
        <w:rPr>
          <w:rStyle w:val="HideTWBExt"/>
          <w:b w:val="0"/>
        </w:rPr>
        <w:t>&lt;/RepeatBlock-By&gt;</w:t>
      </w:r>
    </w:p>
    <w:p w14:paraId="4B27DA3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2EBE5D2" w14:textId="77777777" w:rsidR="00547D6E" w:rsidRPr="00955AAB" w:rsidRDefault="00547D6E" w:rsidP="00547D6E">
      <w:pPr>
        <w:pStyle w:val="NormalBold"/>
      </w:pPr>
      <w:r w:rsidRPr="00955AAB">
        <w:rPr>
          <w:rStyle w:val="HideTWBExt"/>
          <w:b w:val="0"/>
        </w:rPr>
        <w:t>&lt;Article&gt;</w:t>
      </w:r>
      <w:r w:rsidRPr="00955AAB">
        <w:t>Article 13 – paragraph 1 – introductory part</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C68BD1E" w14:textId="77777777" w:rsidTr="00273B59">
        <w:trPr>
          <w:trHeight w:hRule="exact" w:val="240"/>
          <w:jc w:val="center"/>
        </w:trPr>
        <w:tc>
          <w:tcPr>
            <w:tcW w:w="9752" w:type="dxa"/>
            <w:gridSpan w:val="2"/>
            <w:tcBorders>
              <w:top w:val="nil"/>
              <w:left w:val="nil"/>
              <w:bottom w:val="nil"/>
              <w:right w:val="nil"/>
            </w:tcBorders>
          </w:tcPr>
          <w:p w14:paraId="3EDC81B4" w14:textId="77777777" w:rsidR="00547D6E" w:rsidRPr="00955AAB" w:rsidRDefault="00547D6E" w:rsidP="00273B59"/>
        </w:tc>
      </w:tr>
      <w:tr w:rsidR="00955AAB" w:rsidRPr="00955AAB" w14:paraId="39CDA7A1" w14:textId="77777777" w:rsidTr="00273B59">
        <w:trPr>
          <w:trHeight w:val="240"/>
          <w:jc w:val="center"/>
        </w:trPr>
        <w:tc>
          <w:tcPr>
            <w:tcW w:w="4876" w:type="dxa"/>
            <w:tcBorders>
              <w:top w:val="nil"/>
              <w:left w:val="nil"/>
              <w:bottom w:val="nil"/>
              <w:right w:val="nil"/>
            </w:tcBorders>
          </w:tcPr>
          <w:p w14:paraId="492C02D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8769F65" w14:textId="77777777" w:rsidR="00547D6E" w:rsidRPr="00955AAB" w:rsidRDefault="00547D6E" w:rsidP="00273B59">
            <w:pPr>
              <w:pStyle w:val="AmColumnHeading"/>
            </w:pPr>
            <w:r w:rsidRPr="00955AAB">
              <w:t>Amendment</w:t>
            </w:r>
          </w:p>
        </w:tc>
      </w:tr>
      <w:tr w:rsidR="00955AAB" w:rsidRPr="00955AAB" w14:paraId="55D44893" w14:textId="77777777" w:rsidTr="00273B59">
        <w:trPr>
          <w:jc w:val="center"/>
        </w:trPr>
        <w:tc>
          <w:tcPr>
            <w:tcW w:w="4876" w:type="dxa"/>
            <w:tcBorders>
              <w:top w:val="nil"/>
              <w:left w:val="nil"/>
              <w:bottom w:val="nil"/>
              <w:right w:val="nil"/>
            </w:tcBorders>
          </w:tcPr>
          <w:p w14:paraId="21A49F56" w14:textId="77777777" w:rsidR="00547D6E" w:rsidRPr="00955AAB" w:rsidRDefault="00547D6E" w:rsidP="00273B59">
            <w:pPr>
              <w:pStyle w:val="Normal6a"/>
            </w:pPr>
            <w:r w:rsidRPr="00955AAB">
              <w:t>1.</w:t>
            </w:r>
            <w:r w:rsidRPr="00955AAB">
              <w:tab/>
              <w:t>Upon request of a project promoter, Member States shall provide administrative support to biotechnology projects located on their territory, including health biotechnology strategic projects and high impact health biotechnology strategic projects and shall take all appropriate measures to facilitate their timely and effective implementation, including:</w:t>
            </w:r>
          </w:p>
        </w:tc>
        <w:tc>
          <w:tcPr>
            <w:tcW w:w="4876" w:type="dxa"/>
            <w:tcBorders>
              <w:top w:val="nil"/>
              <w:left w:val="nil"/>
              <w:bottom w:val="nil"/>
              <w:right w:val="nil"/>
            </w:tcBorders>
          </w:tcPr>
          <w:p w14:paraId="43816389" w14:textId="77777777" w:rsidR="00547D6E" w:rsidRPr="00955AAB" w:rsidRDefault="00547D6E" w:rsidP="00273B59">
            <w:pPr>
              <w:pStyle w:val="Normal6a"/>
            </w:pPr>
            <w:r w:rsidRPr="00955AAB">
              <w:t>1.</w:t>
            </w:r>
            <w:r w:rsidRPr="00955AAB">
              <w:tab/>
              <w:t>Upon request of a project promoter, Member States</w:t>
            </w:r>
            <w:r w:rsidRPr="00955AAB">
              <w:rPr>
                <w:b/>
                <w:i/>
              </w:rPr>
              <w:t>’ authorities</w:t>
            </w:r>
            <w:r w:rsidRPr="00955AAB">
              <w:t xml:space="preserve"> shall provide administrative support to biotechnology projects located on their territory, including health biotechnology strategic projects and high impact health biotechnology strategic projects and shall take all appropriate measures to facilitate their timely and effective implementation, including:</w:t>
            </w:r>
          </w:p>
        </w:tc>
      </w:tr>
    </w:tbl>
    <w:p w14:paraId="4BF1060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880C6C1" w14:textId="77777777" w:rsidR="00547D6E" w:rsidRPr="00955AAB" w:rsidRDefault="00547D6E" w:rsidP="00547D6E">
      <w:r w:rsidRPr="00955AAB">
        <w:rPr>
          <w:rStyle w:val="HideTWBExt"/>
        </w:rPr>
        <w:t>&lt;/Amend&gt;</w:t>
      </w:r>
    </w:p>
    <w:p w14:paraId="5B0C4605"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1683</w:t>
      </w:r>
      <w:r w:rsidRPr="00955AAB">
        <w:rPr>
          <w:rStyle w:val="HideTWBExt"/>
          <w:b w:val="0"/>
        </w:rPr>
        <w:t>&lt;/NumAm&gt;</w:t>
      </w:r>
    </w:p>
    <w:p w14:paraId="00E720C3"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3DE07E61" w14:textId="77777777" w:rsidR="00547D6E" w:rsidRPr="00955AAB" w:rsidRDefault="00547D6E" w:rsidP="00547D6E">
      <w:pPr>
        <w:pStyle w:val="NormalBold"/>
      </w:pPr>
      <w:r w:rsidRPr="00955AAB">
        <w:rPr>
          <w:rStyle w:val="HideTWBExt"/>
          <w:b w:val="0"/>
        </w:rPr>
        <w:lastRenderedPageBreak/>
        <w:t>&lt;/RepeatBlock-By&gt;</w:t>
      </w:r>
    </w:p>
    <w:p w14:paraId="685D292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900A145" w14:textId="77777777" w:rsidR="00547D6E" w:rsidRPr="00955AAB" w:rsidRDefault="00547D6E" w:rsidP="00547D6E">
      <w:pPr>
        <w:pStyle w:val="NormalBold"/>
      </w:pPr>
      <w:r w:rsidRPr="00955AAB">
        <w:rPr>
          <w:rStyle w:val="HideTWBExt"/>
          <w:b w:val="0"/>
        </w:rPr>
        <w:t>&lt;Article&gt;</w:t>
      </w:r>
      <w:r w:rsidRPr="00955AAB">
        <w:t>Article 13 – paragraph 1 – point a</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EF44277" w14:textId="77777777" w:rsidTr="00273B59">
        <w:trPr>
          <w:trHeight w:hRule="exact" w:val="240"/>
          <w:jc w:val="center"/>
        </w:trPr>
        <w:tc>
          <w:tcPr>
            <w:tcW w:w="9752" w:type="dxa"/>
            <w:gridSpan w:val="2"/>
            <w:tcBorders>
              <w:top w:val="nil"/>
              <w:left w:val="nil"/>
              <w:bottom w:val="nil"/>
              <w:right w:val="nil"/>
            </w:tcBorders>
          </w:tcPr>
          <w:p w14:paraId="0837C7AF" w14:textId="77777777" w:rsidR="00547D6E" w:rsidRPr="00955AAB" w:rsidRDefault="00547D6E" w:rsidP="00273B59"/>
        </w:tc>
      </w:tr>
      <w:tr w:rsidR="00955AAB" w:rsidRPr="00955AAB" w14:paraId="15E3080B" w14:textId="77777777" w:rsidTr="00273B59">
        <w:trPr>
          <w:trHeight w:val="240"/>
          <w:jc w:val="center"/>
        </w:trPr>
        <w:tc>
          <w:tcPr>
            <w:tcW w:w="4876" w:type="dxa"/>
            <w:tcBorders>
              <w:top w:val="nil"/>
              <w:left w:val="nil"/>
              <w:bottom w:val="nil"/>
              <w:right w:val="nil"/>
            </w:tcBorders>
          </w:tcPr>
          <w:p w14:paraId="5BA6AA6B"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3E4A6E3" w14:textId="77777777" w:rsidR="00547D6E" w:rsidRPr="00955AAB" w:rsidRDefault="00547D6E" w:rsidP="00273B59">
            <w:pPr>
              <w:pStyle w:val="AmColumnHeading"/>
            </w:pPr>
            <w:r w:rsidRPr="00955AAB">
              <w:t>Amendment</w:t>
            </w:r>
          </w:p>
        </w:tc>
      </w:tr>
      <w:tr w:rsidR="00955AAB" w:rsidRPr="00955AAB" w14:paraId="2E3C66FC" w14:textId="77777777" w:rsidTr="00273B59">
        <w:trPr>
          <w:jc w:val="center"/>
        </w:trPr>
        <w:tc>
          <w:tcPr>
            <w:tcW w:w="4876" w:type="dxa"/>
            <w:tcBorders>
              <w:top w:val="nil"/>
              <w:left w:val="nil"/>
              <w:bottom w:val="nil"/>
              <w:right w:val="nil"/>
            </w:tcBorders>
          </w:tcPr>
          <w:p w14:paraId="41B83C9A" w14:textId="77777777" w:rsidR="00547D6E" w:rsidRPr="00955AAB" w:rsidRDefault="00547D6E" w:rsidP="00273B59">
            <w:pPr>
              <w:pStyle w:val="Normal6a"/>
            </w:pPr>
            <w:r w:rsidRPr="00955AAB">
              <w:t>(a)</w:t>
            </w:r>
            <w:r w:rsidRPr="00955AAB">
              <w:tab/>
              <w:t>assistance to project promoters to ensure compliance with applicable administrative, regulatory, and reporting obligations;</w:t>
            </w:r>
          </w:p>
        </w:tc>
        <w:tc>
          <w:tcPr>
            <w:tcW w:w="4876" w:type="dxa"/>
            <w:tcBorders>
              <w:top w:val="nil"/>
              <w:left w:val="nil"/>
              <w:bottom w:val="nil"/>
              <w:right w:val="nil"/>
            </w:tcBorders>
          </w:tcPr>
          <w:p w14:paraId="53F9B909" w14:textId="77777777" w:rsidR="00547D6E" w:rsidRPr="00955AAB" w:rsidRDefault="00547D6E" w:rsidP="00273B59">
            <w:pPr>
              <w:pStyle w:val="Normal6a"/>
            </w:pPr>
            <w:r w:rsidRPr="00955AAB">
              <w:t>(a)</w:t>
            </w:r>
            <w:r w:rsidRPr="00955AAB">
              <w:tab/>
              <w:t>assistance to project promoters to ensure compliance with applicable administrative, regulatory, and reporting obligations</w:t>
            </w:r>
            <w:r w:rsidRPr="00955AAB">
              <w:rPr>
                <w:b/>
                <w:i/>
              </w:rPr>
              <w:t>, including tailored support for non-commercial sponsors such as university hospitals, with the objective of minimising administrative complexity and avoiding disproportionate costs associated with regulatory procedures, particularly for cross-border coordination of regulatory procedures, including support for parallel or joint assessments under the Clinical Trials Regulation</w:t>
            </w:r>
            <w:r w:rsidRPr="00955AAB">
              <w:t>;</w:t>
            </w:r>
          </w:p>
        </w:tc>
      </w:tr>
    </w:tbl>
    <w:p w14:paraId="5E47ADC8"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EE2C27F"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5C4C711B" w14:textId="77777777" w:rsidR="00547D6E" w:rsidRPr="00955AAB" w:rsidRDefault="00547D6E" w:rsidP="00547D6E">
      <w:pPr>
        <w:pStyle w:val="AmJustText"/>
      </w:pPr>
      <w:r w:rsidRPr="00955AAB">
        <w:t xml:space="preserve">University hospitals are core actors in Europe’s biotech ecosystem, combining clinical care, research and translational innovation, and are key to delivering </w:t>
      </w:r>
      <w:proofErr w:type="gramStart"/>
      <w:r w:rsidRPr="00955AAB">
        <w:t>investigator initiated</w:t>
      </w:r>
      <w:proofErr w:type="gramEnd"/>
      <w:r w:rsidRPr="00955AAB">
        <w:t xml:space="preserve"> trials and early-stage innovation. However, current regulatory frameworks are largely designed around commercial actors, resulting in disproportionate administrative burden and costs for academic sponsors.</w:t>
      </w:r>
    </w:p>
    <w:p w14:paraId="7B9BF318" w14:textId="77777777" w:rsidR="00547D6E" w:rsidRPr="00955AAB" w:rsidRDefault="00547D6E" w:rsidP="00547D6E">
      <w:pPr>
        <w:pStyle w:val="AmJustText"/>
      </w:pPr>
      <w:r w:rsidRPr="00955AAB">
        <w:t xml:space="preserve">Without targeted support, </w:t>
      </w:r>
      <w:proofErr w:type="gramStart"/>
      <w:r w:rsidRPr="00955AAB">
        <w:t>this risks</w:t>
      </w:r>
      <w:proofErr w:type="gramEnd"/>
      <w:r w:rsidRPr="00955AAB">
        <w:t xml:space="preserve"> reducing participation of university hospitals in multinational clinical research, diverting limited public resources away from innovation and patient care, and ultimately weakening Europe’s capacity to translate scientific excellence into scalable innovation. Providing tailored administrative support is therefore necessary to ensure that non-commercial sponsors can effectively contribute to the objectives of the Biotech Act and to maximise the use of Europe’s public research infrastructure.</w:t>
      </w:r>
    </w:p>
    <w:p w14:paraId="28C9DB34" w14:textId="77777777" w:rsidR="00547D6E" w:rsidRPr="00955AAB" w:rsidRDefault="00547D6E" w:rsidP="00547D6E">
      <w:pPr>
        <w:pStyle w:val="AmJustText"/>
      </w:pPr>
      <w:r w:rsidRPr="00955AAB">
        <w:t>Support for parallel or joint assessments under the Clinical Trials Regulation (CTR) is particularly important for rare ATMP indications, where clinical development necessarily relies on multinational trials to achieve sufficient patient enrolment and generate statistically meaningful evidence.</w:t>
      </w:r>
    </w:p>
    <w:p w14:paraId="62EB1A8D" w14:textId="77777777" w:rsidR="00547D6E" w:rsidRPr="00955AAB" w:rsidRDefault="00547D6E" w:rsidP="00547D6E">
      <w:r w:rsidRPr="00955AAB">
        <w:rPr>
          <w:rStyle w:val="HideTWBExt"/>
        </w:rPr>
        <w:t>&lt;/Amend&gt;</w:t>
      </w:r>
    </w:p>
    <w:p w14:paraId="2059038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1684</w:t>
      </w:r>
      <w:r w:rsidRPr="00955AAB">
        <w:rPr>
          <w:rStyle w:val="HideTWBExt"/>
          <w:b w:val="0"/>
        </w:rPr>
        <w:t>&lt;/NumAm&gt;</w:t>
      </w:r>
    </w:p>
    <w:p w14:paraId="11E9A917"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4C0896AB" w14:textId="77777777" w:rsidR="00547D6E" w:rsidRPr="00955AAB" w:rsidRDefault="00547D6E" w:rsidP="00547D6E">
      <w:pPr>
        <w:pStyle w:val="NormalBold"/>
      </w:pPr>
      <w:r w:rsidRPr="00955AAB">
        <w:rPr>
          <w:rStyle w:val="HideTWBExt"/>
          <w:b w:val="0"/>
        </w:rPr>
        <w:t>&lt;/RepeatBlock-By&gt;</w:t>
      </w:r>
    </w:p>
    <w:p w14:paraId="00890A9F"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46929D7" w14:textId="77777777" w:rsidR="00547D6E" w:rsidRPr="00955AAB" w:rsidRDefault="00547D6E" w:rsidP="00547D6E">
      <w:pPr>
        <w:pStyle w:val="NormalBold"/>
      </w:pPr>
      <w:r w:rsidRPr="00955AAB">
        <w:rPr>
          <w:rStyle w:val="HideTWBExt"/>
          <w:b w:val="0"/>
        </w:rPr>
        <w:t>&lt;Article&gt;</w:t>
      </w:r>
      <w:r w:rsidRPr="00955AAB">
        <w:t>Article 13 – paragraph 1 – point a</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78E5164" w14:textId="77777777" w:rsidTr="00273B59">
        <w:trPr>
          <w:trHeight w:hRule="exact" w:val="240"/>
          <w:jc w:val="center"/>
        </w:trPr>
        <w:tc>
          <w:tcPr>
            <w:tcW w:w="9752" w:type="dxa"/>
            <w:gridSpan w:val="2"/>
            <w:tcBorders>
              <w:top w:val="nil"/>
              <w:left w:val="nil"/>
              <w:bottom w:val="nil"/>
              <w:right w:val="nil"/>
            </w:tcBorders>
          </w:tcPr>
          <w:p w14:paraId="7176D9CC" w14:textId="77777777" w:rsidR="00547D6E" w:rsidRPr="00955AAB" w:rsidRDefault="00547D6E" w:rsidP="00273B59"/>
        </w:tc>
      </w:tr>
      <w:tr w:rsidR="00955AAB" w:rsidRPr="00955AAB" w14:paraId="74569B8F" w14:textId="77777777" w:rsidTr="00273B59">
        <w:trPr>
          <w:trHeight w:val="240"/>
          <w:jc w:val="center"/>
        </w:trPr>
        <w:tc>
          <w:tcPr>
            <w:tcW w:w="4876" w:type="dxa"/>
            <w:tcBorders>
              <w:top w:val="nil"/>
              <w:left w:val="nil"/>
              <w:bottom w:val="nil"/>
              <w:right w:val="nil"/>
            </w:tcBorders>
          </w:tcPr>
          <w:p w14:paraId="29D56FAD" w14:textId="77777777" w:rsidR="00547D6E" w:rsidRPr="00955AAB" w:rsidRDefault="00547D6E" w:rsidP="00273B59">
            <w:pPr>
              <w:pStyle w:val="AmColumnHeading"/>
            </w:pPr>
            <w:r w:rsidRPr="00955AAB">
              <w:lastRenderedPageBreak/>
              <w:t>Text proposed by the Commission</w:t>
            </w:r>
          </w:p>
        </w:tc>
        <w:tc>
          <w:tcPr>
            <w:tcW w:w="4876" w:type="dxa"/>
            <w:tcBorders>
              <w:top w:val="nil"/>
              <w:left w:val="nil"/>
              <w:bottom w:val="nil"/>
              <w:right w:val="nil"/>
            </w:tcBorders>
          </w:tcPr>
          <w:p w14:paraId="7C2A0D8C" w14:textId="77777777" w:rsidR="00547D6E" w:rsidRPr="00955AAB" w:rsidRDefault="00547D6E" w:rsidP="00273B59">
            <w:pPr>
              <w:pStyle w:val="AmColumnHeading"/>
            </w:pPr>
            <w:r w:rsidRPr="00955AAB">
              <w:t>Amendment</w:t>
            </w:r>
          </w:p>
        </w:tc>
      </w:tr>
      <w:tr w:rsidR="00955AAB" w:rsidRPr="00955AAB" w14:paraId="4B43AD7A" w14:textId="77777777" w:rsidTr="00273B59">
        <w:trPr>
          <w:jc w:val="center"/>
        </w:trPr>
        <w:tc>
          <w:tcPr>
            <w:tcW w:w="4876" w:type="dxa"/>
            <w:tcBorders>
              <w:top w:val="nil"/>
              <w:left w:val="nil"/>
              <w:bottom w:val="nil"/>
              <w:right w:val="nil"/>
            </w:tcBorders>
          </w:tcPr>
          <w:p w14:paraId="399AA5C6" w14:textId="77777777" w:rsidR="00547D6E" w:rsidRPr="00955AAB" w:rsidRDefault="00547D6E" w:rsidP="00273B59">
            <w:pPr>
              <w:pStyle w:val="Normal6a"/>
            </w:pPr>
            <w:r w:rsidRPr="00955AAB">
              <w:t>(a)</w:t>
            </w:r>
            <w:r w:rsidRPr="00955AAB">
              <w:tab/>
              <w:t>assistance to project promoters to ensure compliance with applicable administrative, regulatory, and reporting obligations;</w:t>
            </w:r>
          </w:p>
        </w:tc>
        <w:tc>
          <w:tcPr>
            <w:tcW w:w="4876" w:type="dxa"/>
            <w:tcBorders>
              <w:top w:val="nil"/>
              <w:left w:val="nil"/>
              <w:bottom w:val="nil"/>
              <w:right w:val="nil"/>
            </w:tcBorders>
          </w:tcPr>
          <w:p w14:paraId="7CD67B43" w14:textId="77777777" w:rsidR="00547D6E" w:rsidRPr="00955AAB" w:rsidRDefault="00547D6E" w:rsidP="00273B59">
            <w:pPr>
              <w:pStyle w:val="Normal6a"/>
            </w:pPr>
            <w:r w:rsidRPr="00955AAB">
              <w:t>(a)</w:t>
            </w:r>
            <w:r w:rsidRPr="00955AAB">
              <w:tab/>
              <w:t>assistance to project promoters to ensure compliance with applicable administrative, regulatory, and reporting obligations</w:t>
            </w:r>
            <w:r w:rsidRPr="00955AAB">
              <w:rPr>
                <w:b/>
                <w:bCs/>
                <w:i/>
                <w:iCs/>
              </w:rPr>
              <w:t>, including advisory services for intellectual property management, European patents, permits and the exploitation of research findings for industrial use</w:t>
            </w:r>
            <w:r w:rsidRPr="00955AAB">
              <w:t>;</w:t>
            </w:r>
          </w:p>
        </w:tc>
      </w:tr>
    </w:tbl>
    <w:p w14:paraId="7E63102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396F015B" w14:textId="77777777" w:rsidR="00547D6E" w:rsidRPr="00955AAB" w:rsidRDefault="00547D6E" w:rsidP="00547D6E">
      <w:r w:rsidRPr="00955AAB">
        <w:rPr>
          <w:rStyle w:val="HideTWBExt"/>
        </w:rPr>
        <w:t>&lt;/Amend&gt;</w:t>
      </w:r>
    </w:p>
    <w:p w14:paraId="59E06BB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1685</w:t>
      </w:r>
      <w:r w:rsidRPr="00955AAB">
        <w:rPr>
          <w:rStyle w:val="HideTWBExt"/>
          <w:b w:val="0"/>
        </w:rPr>
        <w:t>&lt;/NumAm&gt;</w:t>
      </w:r>
    </w:p>
    <w:p w14:paraId="1191476A" w14:textId="77777777" w:rsidR="00547D6E" w:rsidRPr="00955AAB" w:rsidRDefault="00547D6E" w:rsidP="00547D6E">
      <w:pPr>
        <w:pStyle w:val="NormalBold"/>
      </w:pPr>
      <w:r w:rsidRPr="00955AAB">
        <w:rPr>
          <w:rStyle w:val="HideTWBExt"/>
          <w:b w:val="0"/>
        </w:rPr>
        <w:t>&lt;RepeatBlock-By&gt;&lt;Members&gt;</w:t>
      </w:r>
      <w:r w:rsidRPr="00955AAB">
        <w:t>Tiemo Wölken, Nicolás González Casares</w:t>
      </w:r>
      <w:r w:rsidRPr="00955AAB">
        <w:rPr>
          <w:rStyle w:val="HideTWBExt"/>
          <w:b w:val="0"/>
        </w:rPr>
        <w:t>&lt;/Members&gt;</w:t>
      </w:r>
    </w:p>
    <w:p w14:paraId="0D6D719F" w14:textId="77777777" w:rsidR="00547D6E" w:rsidRPr="00955AAB" w:rsidRDefault="00547D6E" w:rsidP="00547D6E">
      <w:pPr>
        <w:pStyle w:val="NormalBold"/>
      </w:pPr>
      <w:r w:rsidRPr="00955AAB">
        <w:rPr>
          <w:rStyle w:val="HideTWBExt"/>
          <w:b w:val="0"/>
        </w:rPr>
        <w:t>&lt;/RepeatBlock-By&gt;</w:t>
      </w:r>
    </w:p>
    <w:p w14:paraId="3AAC988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A639277" w14:textId="77777777" w:rsidR="00547D6E" w:rsidRPr="00955AAB" w:rsidRDefault="00547D6E" w:rsidP="00547D6E">
      <w:pPr>
        <w:pStyle w:val="NormalBold"/>
      </w:pPr>
      <w:r w:rsidRPr="00955AAB">
        <w:rPr>
          <w:rStyle w:val="HideTWBExt"/>
          <w:b w:val="0"/>
        </w:rPr>
        <w:t>&lt;Article&gt;</w:t>
      </w:r>
      <w:r w:rsidRPr="00955AAB">
        <w:t>Article 13 – paragraph 1 – point c</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5A0A45A" w14:textId="77777777" w:rsidTr="00273B59">
        <w:trPr>
          <w:trHeight w:hRule="exact" w:val="240"/>
          <w:jc w:val="center"/>
        </w:trPr>
        <w:tc>
          <w:tcPr>
            <w:tcW w:w="9752" w:type="dxa"/>
            <w:gridSpan w:val="2"/>
            <w:tcBorders>
              <w:top w:val="nil"/>
              <w:left w:val="nil"/>
              <w:bottom w:val="nil"/>
              <w:right w:val="nil"/>
            </w:tcBorders>
          </w:tcPr>
          <w:p w14:paraId="28F68D8A" w14:textId="77777777" w:rsidR="00547D6E" w:rsidRPr="00955AAB" w:rsidRDefault="00547D6E" w:rsidP="00273B59"/>
        </w:tc>
      </w:tr>
      <w:tr w:rsidR="00955AAB" w:rsidRPr="00955AAB" w14:paraId="266EDB02" w14:textId="77777777" w:rsidTr="00273B59">
        <w:trPr>
          <w:trHeight w:val="240"/>
          <w:jc w:val="center"/>
        </w:trPr>
        <w:tc>
          <w:tcPr>
            <w:tcW w:w="4876" w:type="dxa"/>
            <w:tcBorders>
              <w:top w:val="nil"/>
              <w:left w:val="nil"/>
              <w:bottom w:val="nil"/>
              <w:right w:val="nil"/>
            </w:tcBorders>
          </w:tcPr>
          <w:p w14:paraId="4ECDD388"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938E325" w14:textId="77777777" w:rsidR="00547D6E" w:rsidRPr="00955AAB" w:rsidRDefault="00547D6E" w:rsidP="00273B59">
            <w:pPr>
              <w:pStyle w:val="AmColumnHeading"/>
            </w:pPr>
            <w:r w:rsidRPr="00955AAB">
              <w:t>Amendment</w:t>
            </w:r>
          </w:p>
        </w:tc>
      </w:tr>
      <w:tr w:rsidR="00955AAB" w:rsidRPr="00955AAB" w14:paraId="69B6758F" w14:textId="77777777" w:rsidTr="00273B59">
        <w:trPr>
          <w:jc w:val="center"/>
        </w:trPr>
        <w:tc>
          <w:tcPr>
            <w:tcW w:w="4876" w:type="dxa"/>
            <w:tcBorders>
              <w:top w:val="nil"/>
              <w:left w:val="nil"/>
              <w:bottom w:val="nil"/>
              <w:right w:val="nil"/>
            </w:tcBorders>
          </w:tcPr>
          <w:p w14:paraId="05D4AA08" w14:textId="77777777" w:rsidR="00547D6E" w:rsidRPr="00955AAB" w:rsidRDefault="00547D6E" w:rsidP="00273B59">
            <w:pPr>
              <w:pStyle w:val="Normal6a"/>
            </w:pPr>
            <w:r w:rsidRPr="00955AAB">
              <w:t>(c)</w:t>
            </w:r>
            <w:r w:rsidRPr="00955AAB">
              <w:tab/>
              <w:t>assistance to inform the public and those in the vicinity of the project with the aim of increasing public acceptance of the project;</w:t>
            </w:r>
          </w:p>
        </w:tc>
        <w:tc>
          <w:tcPr>
            <w:tcW w:w="4876" w:type="dxa"/>
            <w:tcBorders>
              <w:top w:val="nil"/>
              <w:left w:val="nil"/>
              <w:bottom w:val="nil"/>
              <w:right w:val="nil"/>
            </w:tcBorders>
          </w:tcPr>
          <w:p w14:paraId="4A8BA143" w14:textId="77777777" w:rsidR="00547D6E" w:rsidRPr="00955AAB" w:rsidRDefault="00547D6E" w:rsidP="00273B59">
            <w:pPr>
              <w:pStyle w:val="Normal6a"/>
            </w:pPr>
            <w:r w:rsidRPr="00955AAB">
              <w:t>(c)</w:t>
            </w:r>
            <w:r w:rsidRPr="00955AAB">
              <w:tab/>
              <w:t xml:space="preserve">assistance to inform the public and those in the vicinity of the project with the aim of increasing public acceptance of the project </w:t>
            </w:r>
            <w:r w:rsidRPr="00955AAB">
              <w:rPr>
                <w:b/>
                <w:i/>
              </w:rPr>
              <w:t>and, where relevant, facilitating the consultation of local communities, organisations and social partners</w:t>
            </w:r>
            <w:proofErr w:type="gramStart"/>
            <w:r w:rsidRPr="00955AAB">
              <w:t xml:space="preserve">; </w:t>
            </w:r>
            <w:r w:rsidRPr="00955AAB">
              <w:rPr>
                <w:b/>
                <w:i/>
              </w:rPr>
              <w:t>;</w:t>
            </w:r>
            <w:proofErr w:type="gramEnd"/>
          </w:p>
        </w:tc>
      </w:tr>
    </w:tbl>
    <w:p w14:paraId="17C8D03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DE85241" w14:textId="77777777" w:rsidR="00547D6E" w:rsidRPr="00955AAB" w:rsidRDefault="00547D6E" w:rsidP="00547D6E">
      <w:r w:rsidRPr="00955AAB">
        <w:rPr>
          <w:rStyle w:val="HideTWBExt"/>
        </w:rPr>
        <w:t>&lt;/Amend&gt;</w:t>
      </w:r>
    </w:p>
    <w:p w14:paraId="2A6497E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1686</w:t>
      </w:r>
      <w:r w:rsidRPr="00955AAB">
        <w:rPr>
          <w:rStyle w:val="HideTWBExt"/>
          <w:b w:val="0"/>
        </w:rPr>
        <w:t>&lt;/NumAm&gt;</w:t>
      </w:r>
    </w:p>
    <w:p w14:paraId="70235E57"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17E71403" w14:textId="77777777" w:rsidR="00547D6E" w:rsidRPr="00955AAB" w:rsidRDefault="00547D6E" w:rsidP="00547D6E">
      <w:pPr>
        <w:pStyle w:val="NormalBold"/>
      </w:pPr>
      <w:r w:rsidRPr="00955AAB">
        <w:rPr>
          <w:rStyle w:val="HideTWBExt"/>
          <w:b w:val="0"/>
        </w:rPr>
        <w:t>&lt;/RepeatBlock-By&gt;</w:t>
      </w:r>
    </w:p>
    <w:p w14:paraId="16F779D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F0A73F7" w14:textId="77777777" w:rsidR="00547D6E" w:rsidRPr="00955AAB" w:rsidRDefault="00547D6E" w:rsidP="00547D6E">
      <w:pPr>
        <w:pStyle w:val="NormalBold"/>
      </w:pPr>
      <w:r w:rsidRPr="00955AAB">
        <w:rPr>
          <w:rStyle w:val="HideTWBExt"/>
          <w:b w:val="0"/>
        </w:rPr>
        <w:t>&lt;Article&gt;</w:t>
      </w:r>
      <w:r w:rsidRPr="00955AAB">
        <w:t>Article 13 – paragraph 1 – point c</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69681CC" w14:textId="77777777" w:rsidTr="00273B59">
        <w:trPr>
          <w:trHeight w:hRule="exact" w:val="240"/>
          <w:jc w:val="center"/>
        </w:trPr>
        <w:tc>
          <w:tcPr>
            <w:tcW w:w="9752" w:type="dxa"/>
            <w:gridSpan w:val="2"/>
            <w:tcBorders>
              <w:top w:val="nil"/>
              <w:left w:val="nil"/>
              <w:bottom w:val="nil"/>
              <w:right w:val="nil"/>
            </w:tcBorders>
          </w:tcPr>
          <w:p w14:paraId="3F0FA76B" w14:textId="77777777" w:rsidR="00547D6E" w:rsidRPr="00955AAB" w:rsidRDefault="00547D6E" w:rsidP="00273B59"/>
        </w:tc>
      </w:tr>
      <w:tr w:rsidR="00955AAB" w:rsidRPr="00955AAB" w14:paraId="6E705FEA" w14:textId="77777777" w:rsidTr="00273B59">
        <w:trPr>
          <w:trHeight w:val="240"/>
          <w:jc w:val="center"/>
        </w:trPr>
        <w:tc>
          <w:tcPr>
            <w:tcW w:w="4876" w:type="dxa"/>
            <w:tcBorders>
              <w:top w:val="nil"/>
              <w:left w:val="nil"/>
              <w:bottom w:val="nil"/>
              <w:right w:val="nil"/>
            </w:tcBorders>
          </w:tcPr>
          <w:p w14:paraId="66FE455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3B76A28" w14:textId="77777777" w:rsidR="00547D6E" w:rsidRPr="00955AAB" w:rsidRDefault="00547D6E" w:rsidP="00273B59">
            <w:pPr>
              <w:pStyle w:val="AmColumnHeading"/>
            </w:pPr>
            <w:r w:rsidRPr="00955AAB">
              <w:t>Amendment</w:t>
            </w:r>
          </w:p>
        </w:tc>
      </w:tr>
      <w:tr w:rsidR="00955AAB" w:rsidRPr="00955AAB" w14:paraId="29556676" w14:textId="77777777" w:rsidTr="00273B59">
        <w:trPr>
          <w:jc w:val="center"/>
        </w:trPr>
        <w:tc>
          <w:tcPr>
            <w:tcW w:w="4876" w:type="dxa"/>
            <w:tcBorders>
              <w:top w:val="nil"/>
              <w:left w:val="nil"/>
              <w:bottom w:val="nil"/>
              <w:right w:val="nil"/>
            </w:tcBorders>
          </w:tcPr>
          <w:p w14:paraId="681C769C" w14:textId="77777777" w:rsidR="00547D6E" w:rsidRPr="00955AAB" w:rsidRDefault="00547D6E" w:rsidP="00273B59">
            <w:pPr>
              <w:pStyle w:val="Normal6a"/>
            </w:pPr>
            <w:r w:rsidRPr="00955AAB">
              <w:t>(c)</w:t>
            </w:r>
            <w:r w:rsidRPr="00955AAB">
              <w:tab/>
              <w:t>assistance to inform the public and those in the vicinity of the project with the aim of increasing public acceptance of the project;</w:t>
            </w:r>
          </w:p>
        </w:tc>
        <w:tc>
          <w:tcPr>
            <w:tcW w:w="4876" w:type="dxa"/>
            <w:tcBorders>
              <w:top w:val="nil"/>
              <w:left w:val="nil"/>
              <w:bottom w:val="nil"/>
              <w:right w:val="nil"/>
            </w:tcBorders>
          </w:tcPr>
          <w:p w14:paraId="26FF4060" w14:textId="77777777" w:rsidR="00547D6E" w:rsidRPr="00955AAB" w:rsidRDefault="00547D6E" w:rsidP="00273B59">
            <w:pPr>
              <w:pStyle w:val="Normal6a"/>
            </w:pPr>
            <w:r w:rsidRPr="00955AAB">
              <w:t>(c)</w:t>
            </w:r>
            <w:r w:rsidRPr="00955AAB">
              <w:tab/>
              <w:t>assistance to inform the public and those in the vicinity of the project with the aim of increasing public acceptance of the project</w:t>
            </w:r>
            <w:r w:rsidRPr="00955AAB">
              <w:rPr>
                <w:b/>
                <w:bCs/>
                <w:i/>
                <w:iCs/>
              </w:rPr>
              <w:t xml:space="preserve"> through transparent and well-founded scientific information</w:t>
            </w:r>
            <w:r w:rsidRPr="00955AAB">
              <w:t>;</w:t>
            </w:r>
          </w:p>
        </w:tc>
      </w:tr>
    </w:tbl>
    <w:p w14:paraId="4C48909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16DEBA09" w14:textId="77777777" w:rsidR="00547D6E" w:rsidRPr="00955AAB" w:rsidRDefault="00547D6E" w:rsidP="00547D6E">
      <w:r w:rsidRPr="00955AAB">
        <w:rPr>
          <w:rStyle w:val="HideTWBExt"/>
        </w:rPr>
        <w:lastRenderedPageBreak/>
        <w:t>&lt;/Amend&gt;</w:t>
      </w:r>
    </w:p>
    <w:p w14:paraId="1F6A5FB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1687</w:t>
      </w:r>
      <w:r w:rsidRPr="00955AAB">
        <w:rPr>
          <w:rStyle w:val="HideTWBExt"/>
          <w:b w:val="0"/>
        </w:rPr>
        <w:t>&lt;/NumAm&gt;</w:t>
      </w:r>
    </w:p>
    <w:p w14:paraId="4EE68223"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7C1B5B51" w14:textId="77777777" w:rsidR="00547D6E" w:rsidRPr="00955AAB" w:rsidRDefault="00547D6E" w:rsidP="00547D6E">
      <w:pPr>
        <w:pStyle w:val="NormalBold"/>
      </w:pPr>
      <w:r w:rsidRPr="00955AAB">
        <w:rPr>
          <w:rStyle w:val="HideTWBExt"/>
          <w:b w:val="0"/>
        </w:rPr>
        <w:t>&lt;/RepeatBlock-By&gt;</w:t>
      </w:r>
    </w:p>
    <w:p w14:paraId="408B3420"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75B99A6" w14:textId="77777777" w:rsidR="00547D6E" w:rsidRPr="00955AAB" w:rsidRDefault="00547D6E" w:rsidP="00547D6E">
      <w:pPr>
        <w:pStyle w:val="NormalBold"/>
      </w:pPr>
      <w:r w:rsidRPr="00955AAB">
        <w:rPr>
          <w:rStyle w:val="HideTWBExt"/>
          <w:b w:val="0"/>
        </w:rPr>
        <w:t>&lt;Article&gt;</w:t>
      </w:r>
      <w:r w:rsidRPr="00955AAB">
        <w:t>Article 13 – paragraph 1 – point c</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F62AEB1" w14:textId="77777777" w:rsidTr="00273B59">
        <w:trPr>
          <w:trHeight w:hRule="exact" w:val="240"/>
          <w:jc w:val="center"/>
        </w:trPr>
        <w:tc>
          <w:tcPr>
            <w:tcW w:w="9752" w:type="dxa"/>
            <w:gridSpan w:val="2"/>
            <w:tcBorders>
              <w:top w:val="nil"/>
              <w:left w:val="nil"/>
              <w:bottom w:val="nil"/>
              <w:right w:val="nil"/>
            </w:tcBorders>
          </w:tcPr>
          <w:p w14:paraId="50224FF8" w14:textId="77777777" w:rsidR="00547D6E" w:rsidRPr="00955AAB" w:rsidRDefault="00547D6E" w:rsidP="00273B59"/>
        </w:tc>
      </w:tr>
      <w:tr w:rsidR="00955AAB" w:rsidRPr="00955AAB" w14:paraId="12380FF8" w14:textId="77777777" w:rsidTr="00273B59">
        <w:trPr>
          <w:trHeight w:val="240"/>
          <w:jc w:val="center"/>
        </w:trPr>
        <w:tc>
          <w:tcPr>
            <w:tcW w:w="4876" w:type="dxa"/>
            <w:tcBorders>
              <w:top w:val="nil"/>
              <w:left w:val="nil"/>
              <w:bottom w:val="nil"/>
              <w:right w:val="nil"/>
            </w:tcBorders>
          </w:tcPr>
          <w:p w14:paraId="17D48EB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074218D" w14:textId="77777777" w:rsidR="00547D6E" w:rsidRPr="00955AAB" w:rsidRDefault="00547D6E" w:rsidP="00273B59">
            <w:pPr>
              <w:pStyle w:val="AmColumnHeading"/>
            </w:pPr>
            <w:r w:rsidRPr="00955AAB">
              <w:t>Amendment</w:t>
            </w:r>
          </w:p>
        </w:tc>
      </w:tr>
      <w:tr w:rsidR="00955AAB" w:rsidRPr="00955AAB" w14:paraId="3C598498" w14:textId="77777777" w:rsidTr="00273B59">
        <w:trPr>
          <w:jc w:val="center"/>
        </w:trPr>
        <w:tc>
          <w:tcPr>
            <w:tcW w:w="4876" w:type="dxa"/>
            <w:tcBorders>
              <w:top w:val="nil"/>
              <w:left w:val="nil"/>
              <w:bottom w:val="nil"/>
              <w:right w:val="nil"/>
            </w:tcBorders>
          </w:tcPr>
          <w:p w14:paraId="0BC9463C" w14:textId="77777777" w:rsidR="00547D6E" w:rsidRPr="00955AAB" w:rsidRDefault="00547D6E" w:rsidP="00273B59">
            <w:pPr>
              <w:pStyle w:val="Normal6a"/>
            </w:pPr>
            <w:r w:rsidRPr="00955AAB">
              <w:t>(c)</w:t>
            </w:r>
            <w:r w:rsidRPr="00955AAB">
              <w:tab/>
              <w:t>assistance to inform the public and those in the vicinity of the project with the aim of increasing public acceptance of the project;</w:t>
            </w:r>
          </w:p>
        </w:tc>
        <w:tc>
          <w:tcPr>
            <w:tcW w:w="4876" w:type="dxa"/>
            <w:tcBorders>
              <w:top w:val="nil"/>
              <w:left w:val="nil"/>
              <w:bottom w:val="nil"/>
              <w:right w:val="nil"/>
            </w:tcBorders>
          </w:tcPr>
          <w:p w14:paraId="4398148F" w14:textId="77777777" w:rsidR="00547D6E" w:rsidRPr="00955AAB" w:rsidRDefault="00547D6E" w:rsidP="00273B59">
            <w:pPr>
              <w:pStyle w:val="Normal6a"/>
            </w:pPr>
            <w:r w:rsidRPr="00955AAB">
              <w:t>(c)</w:t>
            </w:r>
            <w:r w:rsidRPr="00955AAB">
              <w:tab/>
              <w:t xml:space="preserve">assistance to inform </w:t>
            </w:r>
            <w:r w:rsidRPr="00955AAB">
              <w:rPr>
                <w:b/>
                <w:i/>
              </w:rPr>
              <w:t>and consult</w:t>
            </w:r>
            <w:r w:rsidRPr="00955AAB">
              <w:t xml:space="preserve"> the public and those in the vicinity of the project with the aim of increasing </w:t>
            </w:r>
            <w:r w:rsidRPr="00955AAB">
              <w:rPr>
                <w:b/>
                <w:i/>
              </w:rPr>
              <w:t>local consultations and</w:t>
            </w:r>
            <w:r w:rsidRPr="00955AAB">
              <w:t xml:space="preserve"> public </w:t>
            </w:r>
            <w:r w:rsidRPr="00955AAB">
              <w:rPr>
                <w:b/>
                <w:i/>
              </w:rPr>
              <w:t>relevance and</w:t>
            </w:r>
            <w:r w:rsidRPr="00955AAB">
              <w:t xml:space="preserve"> acceptance of the project;</w:t>
            </w:r>
          </w:p>
        </w:tc>
      </w:tr>
    </w:tbl>
    <w:p w14:paraId="5140A278"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7A5BAF9" w14:textId="77777777" w:rsidR="00547D6E" w:rsidRPr="00955AAB" w:rsidRDefault="00547D6E" w:rsidP="00547D6E">
      <w:r w:rsidRPr="00955AAB">
        <w:rPr>
          <w:rStyle w:val="HideTWBExt"/>
        </w:rPr>
        <w:t>&lt;/Amend&gt;</w:t>
      </w:r>
    </w:p>
    <w:p w14:paraId="26D10FC1"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1688</w:t>
      </w:r>
      <w:r w:rsidRPr="00955AAB">
        <w:rPr>
          <w:rStyle w:val="HideTWBExt"/>
          <w:b w:val="0"/>
        </w:rPr>
        <w:t>&lt;/NumAm&gt;</w:t>
      </w:r>
    </w:p>
    <w:p w14:paraId="3D5616C9"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2AB4F549" w14:textId="77777777" w:rsidR="00547D6E" w:rsidRPr="00955AAB" w:rsidRDefault="00547D6E" w:rsidP="00547D6E">
      <w:pPr>
        <w:pStyle w:val="NormalBold"/>
      </w:pPr>
      <w:r w:rsidRPr="00955AAB">
        <w:rPr>
          <w:rStyle w:val="HideTWBExt"/>
          <w:b w:val="0"/>
        </w:rPr>
        <w:t>&lt;/RepeatBlock-By&gt;</w:t>
      </w:r>
    </w:p>
    <w:p w14:paraId="7B32CA4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6881BE7" w14:textId="77777777" w:rsidR="00547D6E" w:rsidRPr="00955AAB" w:rsidRDefault="00547D6E" w:rsidP="00547D6E">
      <w:pPr>
        <w:pStyle w:val="NormalBold"/>
      </w:pPr>
      <w:r w:rsidRPr="00955AAB">
        <w:rPr>
          <w:rStyle w:val="HideTWBExt"/>
          <w:b w:val="0"/>
        </w:rPr>
        <w:t>&lt;Article&gt;</w:t>
      </w:r>
      <w:r w:rsidRPr="00955AAB">
        <w:t>Article 13 – paragraph 1 – point c</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BB2B18F" w14:textId="77777777" w:rsidTr="00273B59">
        <w:trPr>
          <w:trHeight w:hRule="exact" w:val="240"/>
          <w:jc w:val="center"/>
        </w:trPr>
        <w:tc>
          <w:tcPr>
            <w:tcW w:w="9752" w:type="dxa"/>
            <w:gridSpan w:val="2"/>
            <w:tcBorders>
              <w:top w:val="nil"/>
              <w:left w:val="nil"/>
              <w:bottom w:val="nil"/>
              <w:right w:val="nil"/>
            </w:tcBorders>
          </w:tcPr>
          <w:p w14:paraId="0EA359A4" w14:textId="77777777" w:rsidR="00547D6E" w:rsidRPr="00955AAB" w:rsidRDefault="00547D6E" w:rsidP="00273B59"/>
        </w:tc>
      </w:tr>
      <w:tr w:rsidR="00955AAB" w:rsidRPr="00955AAB" w14:paraId="34AD2212" w14:textId="77777777" w:rsidTr="00273B59">
        <w:trPr>
          <w:trHeight w:val="240"/>
          <w:jc w:val="center"/>
        </w:trPr>
        <w:tc>
          <w:tcPr>
            <w:tcW w:w="4876" w:type="dxa"/>
            <w:tcBorders>
              <w:top w:val="nil"/>
              <w:left w:val="nil"/>
              <w:bottom w:val="nil"/>
              <w:right w:val="nil"/>
            </w:tcBorders>
          </w:tcPr>
          <w:p w14:paraId="015291A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7AA207C" w14:textId="77777777" w:rsidR="00547D6E" w:rsidRPr="00955AAB" w:rsidRDefault="00547D6E" w:rsidP="00273B59">
            <w:pPr>
              <w:pStyle w:val="AmColumnHeading"/>
            </w:pPr>
            <w:r w:rsidRPr="00955AAB">
              <w:t>Amendment</w:t>
            </w:r>
          </w:p>
        </w:tc>
      </w:tr>
      <w:tr w:rsidR="00955AAB" w:rsidRPr="00955AAB" w14:paraId="2EAE5B5D" w14:textId="77777777" w:rsidTr="00273B59">
        <w:trPr>
          <w:jc w:val="center"/>
        </w:trPr>
        <w:tc>
          <w:tcPr>
            <w:tcW w:w="4876" w:type="dxa"/>
            <w:tcBorders>
              <w:top w:val="nil"/>
              <w:left w:val="nil"/>
              <w:bottom w:val="nil"/>
              <w:right w:val="nil"/>
            </w:tcBorders>
          </w:tcPr>
          <w:p w14:paraId="7100D67E" w14:textId="77777777" w:rsidR="00547D6E" w:rsidRPr="00955AAB" w:rsidRDefault="00547D6E" w:rsidP="00273B59">
            <w:pPr>
              <w:pStyle w:val="Normal6a"/>
            </w:pPr>
            <w:r w:rsidRPr="00955AAB">
              <w:t>(c)</w:t>
            </w:r>
            <w:r w:rsidRPr="00955AAB">
              <w:tab/>
              <w:t xml:space="preserve">assistance to inform the public and those in the vicinity of the project with </w:t>
            </w:r>
            <w:r w:rsidRPr="00955AAB">
              <w:rPr>
                <w:b/>
                <w:i/>
              </w:rPr>
              <w:t>the aim of increasing public acceptance of the project</w:t>
            </w:r>
            <w:r w:rsidRPr="00955AAB">
              <w:t>;</w:t>
            </w:r>
          </w:p>
        </w:tc>
        <w:tc>
          <w:tcPr>
            <w:tcW w:w="4876" w:type="dxa"/>
            <w:tcBorders>
              <w:top w:val="nil"/>
              <w:left w:val="nil"/>
              <w:bottom w:val="nil"/>
              <w:right w:val="nil"/>
            </w:tcBorders>
          </w:tcPr>
          <w:p w14:paraId="48318454" w14:textId="3B905F12" w:rsidR="00547D6E" w:rsidRPr="00955AAB" w:rsidRDefault="00547D6E" w:rsidP="00273B59">
            <w:pPr>
              <w:pStyle w:val="Normal6a"/>
            </w:pPr>
            <w:r w:rsidRPr="00955AAB">
              <w:t>(c)</w:t>
            </w:r>
            <w:r w:rsidRPr="00955AAB">
              <w:tab/>
              <w:t xml:space="preserve">assistance to inform the public and those in the vicinity of the project with </w:t>
            </w:r>
            <w:r w:rsidRPr="00955AAB">
              <w:rPr>
                <w:b/>
                <w:i/>
              </w:rPr>
              <w:t>a view to facilitating informed participation in relevant procedures</w:t>
            </w:r>
            <w:r w:rsidRPr="00955AAB">
              <w:t>;</w:t>
            </w:r>
          </w:p>
        </w:tc>
      </w:tr>
    </w:tbl>
    <w:p w14:paraId="71F3D83F"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2BBE472" w14:textId="77777777" w:rsidR="00547D6E" w:rsidRPr="00955AAB" w:rsidRDefault="00547D6E" w:rsidP="00547D6E">
      <w:r w:rsidRPr="00955AAB">
        <w:rPr>
          <w:rStyle w:val="HideTWBExt"/>
        </w:rPr>
        <w:t>&lt;/Amend&gt;</w:t>
      </w:r>
    </w:p>
    <w:p w14:paraId="4F97B63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1689</w:t>
      </w:r>
      <w:r w:rsidRPr="00955AAB">
        <w:rPr>
          <w:rStyle w:val="HideTWBExt"/>
          <w:b w:val="0"/>
        </w:rPr>
        <w:t>&lt;/NumAm&gt;</w:t>
      </w:r>
    </w:p>
    <w:p w14:paraId="0A3531F9" w14:textId="77777777" w:rsidR="00547D6E" w:rsidRPr="00955AAB" w:rsidRDefault="00547D6E" w:rsidP="00547D6E">
      <w:pPr>
        <w:pStyle w:val="NormalBold"/>
      </w:pPr>
      <w:r w:rsidRPr="00955AAB">
        <w:rPr>
          <w:rStyle w:val="HideTWBExt"/>
          <w:b w:val="0"/>
        </w:rPr>
        <w:t>&lt;RepeatBlock-By&gt;&lt;Members&gt;</w:t>
      </w:r>
      <w:r w:rsidRPr="00955AAB">
        <w:t>Nicolás González Casares, Tiemo Wölken</w:t>
      </w:r>
      <w:r w:rsidRPr="00955AAB">
        <w:rPr>
          <w:rStyle w:val="HideTWBExt"/>
          <w:b w:val="0"/>
        </w:rPr>
        <w:t>&lt;/Members&gt;</w:t>
      </w:r>
    </w:p>
    <w:p w14:paraId="35CACB77" w14:textId="77777777" w:rsidR="00547D6E" w:rsidRPr="00955AAB" w:rsidRDefault="00547D6E" w:rsidP="00547D6E">
      <w:pPr>
        <w:pStyle w:val="NormalBold"/>
      </w:pPr>
      <w:r w:rsidRPr="00955AAB">
        <w:rPr>
          <w:rStyle w:val="HideTWBExt"/>
          <w:b w:val="0"/>
        </w:rPr>
        <w:t>&lt;/RepeatBlock-By&gt;</w:t>
      </w:r>
    </w:p>
    <w:p w14:paraId="3FEC5BF0"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98FD981" w14:textId="77777777" w:rsidR="00547D6E" w:rsidRPr="00955AAB" w:rsidRDefault="00547D6E" w:rsidP="00547D6E">
      <w:pPr>
        <w:pStyle w:val="NormalBold"/>
      </w:pPr>
      <w:r w:rsidRPr="00955AAB">
        <w:rPr>
          <w:rStyle w:val="HideTWBExt"/>
          <w:b w:val="0"/>
        </w:rPr>
        <w:t>&lt;Article&gt;</w:t>
      </w:r>
      <w:r w:rsidRPr="00955AAB">
        <w:t>Article 13 – paragraph 1 – point c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E7BA0E2" w14:textId="77777777" w:rsidTr="00273B59">
        <w:trPr>
          <w:trHeight w:hRule="exact" w:val="240"/>
          <w:jc w:val="center"/>
        </w:trPr>
        <w:tc>
          <w:tcPr>
            <w:tcW w:w="9752" w:type="dxa"/>
            <w:gridSpan w:val="2"/>
            <w:tcBorders>
              <w:top w:val="nil"/>
              <w:left w:val="nil"/>
              <w:bottom w:val="nil"/>
              <w:right w:val="nil"/>
            </w:tcBorders>
          </w:tcPr>
          <w:p w14:paraId="4E982977" w14:textId="77777777" w:rsidR="00547D6E" w:rsidRPr="00955AAB" w:rsidRDefault="00547D6E" w:rsidP="00273B59"/>
        </w:tc>
      </w:tr>
      <w:tr w:rsidR="00955AAB" w:rsidRPr="00955AAB" w14:paraId="3114C2A0" w14:textId="77777777" w:rsidTr="00273B59">
        <w:trPr>
          <w:trHeight w:val="240"/>
          <w:jc w:val="center"/>
        </w:trPr>
        <w:tc>
          <w:tcPr>
            <w:tcW w:w="4876" w:type="dxa"/>
            <w:tcBorders>
              <w:top w:val="nil"/>
              <w:left w:val="nil"/>
              <w:bottom w:val="nil"/>
              <w:right w:val="nil"/>
            </w:tcBorders>
          </w:tcPr>
          <w:p w14:paraId="27D7D21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DA3D450" w14:textId="77777777" w:rsidR="00547D6E" w:rsidRPr="00955AAB" w:rsidRDefault="00547D6E" w:rsidP="00273B59">
            <w:pPr>
              <w:pStyle w:val="AmColumnHeading"/>
            </w:pPr>
            <w:r w:rsidRPr="00955AAB">
              <w:t>Amendment</w:t>
            </w:r>
          </w:p>
        </w:tc>
      </w:tr>
      <w:tr w:rsidR="00955AAB" w:rsidRPr="00955AAB" w14:paraId="2A69786B" w14:textId="77777777" w:rsidTr="00273B59">
        <w:trPr>
          <w:jc w:val="center"/>
        </w:trPr>
        <w:tc>
          <w:tcPr>
            <w:tcW w:w="4876" w:type="dxa"/>
            <w:tcBorders>
              <w:top w:val="nil"/>
              <w:left w:val="nil"/>
              <w:bottom w:val="nil"/>
              <w:right w:val="nil"/>
            </w:tcBorders>
          </w:tcPr>
          <w:p w14:paraId="047B4B7F" w14:textId="77777777" w:rsidR="00547D6E" w:rsidRPr="00955AAB" w:rsidRDefault="00547D6E" w:rsidP="00273B59">
            <w:pPr>
              <w:pStyle w:val="Normal6a"/>
            </w:pPr>
          </w:p>
        </w:tc>
        <w:tc>
          <w:tcPr>
            <w:tcW w:w="4876" w:type="dxa"/>
            <w:tcBorders>
              <w:top w:val="nil"/>
              <w:left w:val="nil"/>
              <w:bottom w:val="nil"/>
              <w:right w:val="nil"/>
            </w:tcBorders>
          </w:tcPr>
          <w:p w14:paraId="090BF2AC" w14:textId="77777777" w:rsidR="00547D6E" w:rsidRPr="00955AAB" w:rsidRDefault="00547D6E" w:rsidP="00273B59">
            <w:pPr>
              <w:pStyle w:val="Normal6a"/>
            </w:pPr>
            <w:r w:rsidRPr="00955AAB">
              <w:rPr>
                <w:b/>
                <w:i/>
              </w:rPr>
              <w:t>(ca)</w:t>
            </w:r>
            <w:r w:rsidRPr="00955AAB">
              <w:tab/>
            </w:r>
            <w:r w:rsidRPr="00955AAB">
              <w:rPr>
                <w:b/>
                <w:i/>
              </w:rPr>
              <w:t xml:space="preserve">support to academical and clinical research developing advanced therapy medicinal products, </w:t>
            </w:r>
            <w:proofErr w:type="spellStart"/>
            <w:r w:rsidRPr="00955AAB">
              <w:rPr>
                <w:b/>
                <w:i/>
              </w:rPr>
              <w:t>specially</w:t>
            </w:r>
            <w:proofErr w:type="spellEnd"/>
            <w:r w:rsidRPr="00955AAB">
              <w:rPr>
                <w:b/>
                <w:i/>
              </w:rPr>
              <w:t xml:space="preserve"> in good manufacturing practices and regulatory help in the developing of hospital </w:t>
            </w:r>
            <w:r w:rsidRPr="00955AAB">
              <w:rPr>
                <w:b/>
                <w:i/>
              </w:rPr>
              <w:lastRenderedPageBreak/>
              <w:t>exemption authorisation and its upscaling;</w:t>
            </w:r>
          </w:p>
        </w:tc>
      </w:tr>
    </w:tbl>
    <w:p w14:paraId="2B3D62BC"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D01932C" w14:textId="77777777" w:rsidR="00547D6E" w:rsidRPr="00955AAB" w:rsidRDefault="00547D6E" w:rsidP="00547D6E">
      <w:r w:rsidRPr="00955AAB">
        <w:rPr>
          <w:rStyle w:val="HideTWBExt"/>
        </w:rPr>
        <w:t>&lt;/Amend&gt;</w:t>
      </w:r>
    </w:p>
    <w:p w14:paraId="3D70AF0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1690</w:t>
      </w:r>
      <w:r w:rsidRPr="00955AAB">
        <w:rPr>
          <w:rStyle w:val="HideTWBExt"/>
          <w:b w:val="0"/>
        </w:rPr>
        <w:t>&lt;/NumAm&gt;</w:t>
      </w:r>
    </w:p>
    <w:p w14:paraId="26F7F7CA"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w:t>
      </w:r>
      <w:r w:rsidRPr="00955AAB">
        <w:rPr>
          <w:rStyle w:val="HideTWBExt"/>
          <w:b w:val="0"/>
        </w:rPr>
        <w:t>&lt;/Members&gt;</w:t>
      </w:r>
    </w:p>
    <w:p w14:paraId="11E9BC1B" w14:textId="77777777" w:rsidR="00547D6E" w:rsidRPr="00955AAB" w:rsidRDefault="00547D6E" w:rsidP="00547D6E">
      <w:pPr>
        <w:pStyle w:val="NormalBold"/>
      </w:pPr>
      <w:r w:rsidRPr="00955AAB">
        <w:rPr>
          <w:rStyle w:val="HideTWBExt"/>
          <w:b w:val="0"/>
        </w:rPr>
        <w:t>&lt;/RepeatBlock-By&gt;</w:t>
      </w:r>
    </w:p>
    <w:p w14:paraId="4EE2025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F81B095" w14:textId="77777777" w:rsidR="00547D6E" w:rsidRPr="00955AAB" w:rsidRDefault="00547D6E" w:rsidP="00547D6E">
      <w:pPr>
        <w:pStyle w:val="NormalBold"/>
      </w:pPr>
      <w:r w:rsidRPr="00955AAB">
        <w:rPr>
          <w:rStyle w:val="HideTWBExt"/>
          <w:b w:val="0"/>
        </w:rPr>
        <w:t>&lt;Article&gt;</w:t>
      </w:r>
      <w:r w:rsidRPr="00955AAB">
        <w:t>Article 13 – paragraph 1 – point c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A1A33E6" w14:textId="77777777" w:rsidTr="00273B59">
        <w:trPr>
          <w:trHeight w:hRule="exact" w:val="240"/>
          <w:jc w:val="center"/>
        </w:trPr>
        <w:tc>
          <w:tcPr>
            <w:tcW w:w="9752" w:type="dxa"/>
            <w:gridSpan w:val="2"/>
            <w:tcBorders>
              <w:top w:val="nil"/>
              <w:left w:val="nil"/>
              <w:bottom w:val="nil"/>
              <w:right w:val="nil"/>
            </w:tcBorders>
          </w:tcPr>
          <w:p w14:paraId="3D601534" w14:textId="77777777" w:rsidR="00547D6E" w:rsidRPr="00955AAB" w:rsidRDefault="00547D6E" w:rsidP="00273B59"/>
        </w:tc>
      </w:tr>
      <w:tr w:rsidR="00955AAB" w:rsidRPr="00955AAB" w14:paraId="5B591FFE" w14:textId="77777777" w:rsidTr="00273B59">
        <w:trPr>
          <w:trHeight w:val="240"/>
          <w:jc w:val="center"/>
        </w:trPr>
        <w:tc>
          <w:tcPr>
            <w:tcW w:w="4876" w:type="dxa"/>
            <w:tcBorders>
              <w:top w:val="nil"/>
              <w:left w:val="nil"/>
              <w:bottom w:val="nil"/>
              <w:right w:val="nil"/>
            </w:tcBorders>
          </w:tcPr>
          <w:p w14:paraId="4A45C76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1FEE9B8" w14:textId="77777777" w:rsidR="00547D6E" w:rsidRPr="00955AAB" w:rsidRDefault="00547D6E" w:rsidP="00273B59">
            <w:pPr>
              <w:pStyle w:val="AmColumnHeading"/>
            </w:pPr>
            <w:r w:rsidRPr="00955AAB">
              <w:t>Amendment</w:t>
            </w:r>
          </w:p>
        </w:tc>
      </w:tr>
      <w:tr w:rsidR="00955AAB" w:rsidRPr="00955AAB" w14:paraId="4E74F687" w14:textId="77777777" w:rsidTr="00273B59">
        <w:trPr>
          <w:jc w:val="center"/>
        </w:trPr>
        <w:tc>
          <w:tcPr>
            <w:tcW w:w="4876" w:type="dxa"/>
            <w:tcBorders>
              <w:top w:val="nil"/>
              <w:left w:val="nil"/>
              <w:bottom w:val="nil"/>
              <w:right w:val="nil"/>
            </w:tcBorders>
          </w:tcPr>
          <w:p w14:paraId="052D3FB3" w14:textId="77777777" w:rsidR="00547D6E" w:rsidRPr="00955AAB" w:rsidRDefault="00547D6E" w:rsidP="00273B59">
            <w:pPr>
              <w:pStyle w:val="Normal6a"/>
            </w:pPr>
          </w:p>
        </w:tc>
        <w:tc>
          <w:tcPr>
            <w:tcW w:w="4876" w:type="dxa"/>
            <w:tcBorders>
              <w:top w:val="nil"/>
              <w:left w:val="nil"/>
              <w:bottom w:val="nil"/>
              <w:right w:val="nil"/>
            </w:tcBorders>
          </w:tcPr>
          <w:p w14:paraId="33F16323" w14:textId="336E9477" w:rsidR="00547D6E" w:rsidRPr="00955AAB" w:rsidRDefault="00547D6E" w:rsidP="00273B59">
            <w:pPr>
              <w:pStyle w:val="Normal6a"/>
            </w:pPr>
            <w:r w:rsidRPr="00955AAB">
              <w:rPr>
                <w:b/>
                <w:i/>
              </w:rPr>
              <w:t>(ca)</w:t>
            </w:r>
            <w:r w:rsidRPr="00955AAB">
              <w:tab/>
            </w:r>
            <w:r w:rsidRPr="00955AAB">
              <w:rPr>
                <w:b/>
                <w:i/>
              </w:rPr>
              <w:t xml:space="preserve">coordination between relevant national authorities </w:t>
            </w:r>
            <w:proofErr w:type="gramStart"/>
            <w:r w:rsidRPr="00955AAB">
              <w:rPr>
                <w:b/>
                <w:i/>
              </w:rPr>
              <w:t>in order to</w:t>
            </w:r>
            <w:proofErr w:type="gramEnd"/>
            <w:r w:rsidRPr="00955AAB">
              <w:rPr>
                <w:b/>
                <w:i/>
              </w:rPr>
              <w:t xml:space="preserve"> reduce </w:t>
            </w:r>
            <w:r w:rsidR="00100BE4" w:rsidRPr="00955AAB">
              <w:rPr>
                <w:b/>
                <w:i/>
              </w:rPr>
              <w:t>unnecessary</w:t>
            </w:r>
            <w:r w:rsidRPr="00955AAB">
              <w:rPr>
                <w:b/>
                <w:i/>
              </w:rPr>
              <w:t xml:space="preserve"> </w:t>
            </w:r>
            <w:r w:rsidR="00100BE4" w:rsidRPr="00955AAB">
              <w:rPr>
                <w:b/>
                <w:i/>
              </w:rPr>
              <w:t>administrative</w:t>
            </w:r>
            <w:r w:rsidRPr="00955AAB">
              <w:rPr>
                <w:b/>
                <w:i/>
              </w:rPr>
              <w:t xml:space="preserve"> delays</w:t>
            </w:r>
          </w:p>
        </w:tc>
      </w:tr>
    </w:tbl>
    <w:p w14:paraId="78227773"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D4D71E2" w14:textId="77777777" w:rsidR="00547D6E" w:rsidRPr="00955AAB" w:rsidRDefault="00547D6E" w:rsidP="00547D6E">
      <w:r w:rsidRPr="00955AAB">
        <w:rPr>
          <w:rStyle w:val="HideTWBExt"/>
        </w:rPr>
        <w:t>&lt;/Amend&gt;</w:t>
      </w:r>
    </w:p>
    <w:p w14:paraId="7D762F0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1691</w:t>
      </w:r>
      <w:r w:rsidRPr="00955AAB">
        <w:rPr>
          <w:rStyle w:val="HideTWBExt"/>
          <w:b w:val="0"/>
        </w:rPr>
        <w:t>&lt;/NumAm&gt;</w:t>
      </w:r>
    </w:p>
    <w:p w14:paraId="39F72D3C" w14:textId="77777777" w:rsidR="00547D6E" w:rsidRPr="00955AAB" w:rsidRDefault="00547D6E" w:rsidP="00547D6E">
      <w:pPr>
        <w:pStyle w:val="NormalBold"/>
      </w:pPr>
      <w:r w:rsidRPr="00955AAB">
        <w:rPr>
          <w:rStyle w:val="HideTWBExt"/>
          <w:b w:val="0"/>
        </w:rPr>
        <w:t>&lt;RepeatBlock-By&gt;&lt;Members&gt;</w:t>
      </w:r>
      <w:r w:rsidRPr="00955AAB">
        <w:t>Nicolás González Casares, Tiemo Wölken</w:t>
      </w:r>
      <w:r w:rsidRPr="00955AAB">
        <w:rPr>
          <w:rStyle w:val="HideTWBExt"/>
          <w:b w:val="0"/>
        </w:rPr>
        <w:t>&lt;/Members&gt;</w:t>
      </w:r>
    </w:p>
    <w:p w14:paraId="5A8F1CDB" w14:textId="77777777" w:rsidR="00547D6E" w:rsidRPr="00955AAB" w:rsidRDefault="00547D6E" w:rsidP="00547D6E">
      <w:pPr>
        <w:pStyle w:val="NormalBold"/>
      </w:pPr>
      <w:r w:rsidRPr="00955AAB">
        <w:rPr>
          <w:rStyle w:val="HideTWBExt"/>
          <w:b w:val="0"/>
        </w:rPr>
        <w:t>&lt;/RepeatBlock-By&gt;</w:t>
      </w:r>
    </w:p>
    <w:p w14:paraId="3F52D10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729E0B8" w14:textId="77777777" w:rsidR="00547D6E" w:rsidRPr="00955AAB" w:rsidRDefault="00547D6E" w:rsidP="00547D6E">
      <w:pPr>
        <w:pStyle w:val="NormalBold"/>
      </w:pPr>
      <w:r w:rsidRPr="00955AAB">
        <w:rPr>
          <w:rStyle w:val="HideTWBExt"/>
          <w:b w:val="0"/>
        </w:rPr>
        <w:t>&lt;Article&gt;</w:t>
      </w:r>
      <w:r w:rsidRPr="00955AAB">
        <w:t>Article 13 – paragraph 1 – point c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3CE7F5C" w14:textId="77777777" w:rsidTr="00273B59">
        <w:trPr>
          <w:trHeight w:hRule="exact" w:val="240"/>
          <w:jc w:val="center"/>
        </w:trPr>
        <w:tc>
          <w:tcPr>
            <w:tcW w:w="9752" w:type="dxa"/>
            <w:gridSpan w:val="2"/>
            <w:tcBorders>
              <w:top w:val="nil"/>
              <w:left w:val="nil"/>
              <w:bottom w:val="nil"/>
              <w:right w:val="nil"/>
            </w:tcBorders>
          </w:tcPr>
          <w:p w14:paraId="4C9ED141" w14:textId="77777777" w:rsidR="00547D6E" w:rsidRPr="00955AAB" w:rsidRDefault="00547D6E" w:rsidP="00273B59"/>
        </w:tc>
      </w:tr>
      <w:tr w:rsidR="00955AAB" w:rsidRPr="00955AAB" w14:paraId="7C072413" w14:textId="77777777" w:rsidTr="00273B59">
        <w:trPr>
          <w:trHeight w:val="240"/>
          <w:jc w:val="center"/>
        </w:trPr>
        <w:tc>
          <w:tcPr>
            <w:tcW w:w="4876" w:type="dxa"/>
            <w:tcBorders>
              <w:top w:val="nil"/>
              <w:left w:val="nil"/>
              <w:bottom w:val="nil"/>
              <w:right w:val="nil"/>
            </w:tcBorders>
          </w:tcPr>
          <w:p w14:paraId="23F8B09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69C0F64" w14:textId="77777777" w:rsidR="00547D6E" w:rsidRPr="00955AAB" w:rsidRDefault="00547D6E" w:rsidP="00273B59">
            <w:pPr>
              <w:pStyle w:val="AmColumnHeading"/>
            </w:pPr>
            <w:r w:rsidRPr="00955AAB">
              <w:t>Amendment</w:t>
            </w:r>
          </w:p>
        </w:tc>
      </w:tr>
      <w:tr w:rsidR="00955AAB" w:rsidRPr="00955AAB" w14:paraId="65600CF0" w14:textId="77777777" w:rsidTr="00273B59">
        <w:trPr>
          <w:jc w:val="center"/>
        </w:trPr>
        <w:tc>
          <w:tcPr>
            <w:tcW w:w="4876" w:type="dxa"/>
            <w:tcBorders>
              <w:top w:val="nil"/>
              <w:left w:val="nil"/>
              <w:bottom w:val="nil"/>
              <w:right w:val="nil"/>
            </w:tcBorders>
          </w:tcPr>
          <w:p w14:paraId="38FFE84F" w14:textId="77777777" w:rsidR="00547D6E" w:rsidRPr="00955AAB" w:rsidRDefault="00547D6E" w:rsidP="00273B59">
            <w:pPr>
              <w:pStyle w:val="Normal6a"/>
            </w:pPr>
          </w:p>
        </w:tc>
        <w:tc>
          <w:tcPr>
            <w:tcW w:w="4876" w:type="dxa"/>
            <w:tcBorders>
              <w:top w:val="nil"/>
              <w:left w:val="nil"/>
              <w:bottom w:val="nil"/>
              <w:right w:val="nil"/>
            </w:tcBorders>
          </w:tcPr>
          <w:p w14:paraId="4C7FFED5" w14:textId="77777777" w:rsidR="00547D6E" w:rsidRPr="00955AAB" w:rsidRDefault="00547D6E" w:rsidP="00273B59">
            <w:pPr>
              <w:pStyle w:val="Normal6a"/>
            </w:pPr>
            <w:r w:rsidRPr="00955AAB">
              <w:rPr>
                <w:b/>
                <w:i/>
              </w:rPr>
              <w:t>(</w:t>
            </w:r>
            <w:proofErr w:type="spellStart"/>
            <w:r w:rsidRPr="00955AAB">
              <w:rPr>
                <w:b/>
                <w:i/>
              </w:rPr>
              <w:t>cb</w:t>
            </w:r>
            <w:proofErr w:type="spellEnd"/>
            <w:r w:rsidRPr="00955AAB">
              <w:rPr>
                <w:b/>
                <w:i/>
              </w:rPr>
              <w:t>)</w:t>
            </w:r>
            <w:r w:rsidRPr="00955AAB">
              <w:tab/>
            </w:r>
            <w:r w:rsidRPr="00955AAB">
              <w:rPr>
                <w:b/>
                <w:i/>
              </w:rPr>
              <w:t xml:space="preserve">support to the establishment of platform technology master files and the development of clusters for open platform technology </w:t>
            </w:r>
            <w:proofErr w:type="spellStart"/>
            <w:r w:rsidRPr="00955AAB">
              <w:rPr>
                <w:b/>
                <w:i/>
              </w:rPr>
              <w:t>masterfiles</w:t>
            </w:r>
            <w:proofErr w:type="spellEnd"/>
            <w:r w:rsidRPr="00955AAB">
              <w:rPr>
                <w:b/>
                <w:i/>
              </w:rPr>
              <w:t xml:space="preserve"> for advanced therapy medicinal products;</w:t>
            </w:r>
          </w:p>
        </w:tc>
      </w:tr>
    </w:tbl>
    <w:p w14:paraId="30DD520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5A13754" w14:textId="77777777" w:rsidR="00547D6E" w:rsidRPr="00955AAB" w:rsidRDefault="00547D6E" w:rsidP="00547D6E">
      <w:r w:rsidRPr="00955AAB">
        <w:rPr>
          <w:rStyle w:val="HideTWBExt"/>
        </w:rPr>
        <w:t>&lt;/Amend&gt;</w:t>
      </w:r>
    </w:p>
    <w:p w14:paraId="64B339C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1692</w:t>
      </w:r>
      <w:r w:rsidRPr="00955AAB">
        <w:rPr>
          <w:rStyle w:val="HideTWBExt"/>
          <w:b w:val="0"/>
        </w:rPr>
        <w:t>&lt;/NumAm&gt;</w:t>
      </w:r>
    </w:p>
    <w:p w14:paraId="4ABCC35D"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469F9D7A" w14:textId="77777777" w:rsidR="00547D6E" w:rsidRPr="00955AAB" w:rsidRDefault="00547D6E" w:rsidP="00547D6E">
      <w:pPr>
        <w:pStyle w:val="NormalBold"/>
      </w:pPr>
      <w:r w:rsidRPr="00955AAB">
        <w:rPr>
          <w:rStyle w:val="HideTWBExt"/>
          <w:b w:val="0"/>
        </w:rPr>
        <w:t>&lt;/RepeatBlock-By&gt;</w:t>
      </w:r>
    </w:p>
    <w:p w14:paraId="7469313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2926B18" w14:textId="77777777" w:rsidR="00547D6E" w:rsidRPr="00955AAB" w:rsidRDefault="00547D6E" w:rsidP="00547D6E">
      <w:pPr>
        <w:pStyle w:val="NormalBold"/>
      </w:pPr>
      <w:r w:rsidRPr="00955AAB">
        <w:rPr>
          <w:rStyle w:val="HideTWBExt"/>
          <w:b w:val="0"/>
        </w:rPr>
        <w:t>&lt;Article&gt;</w:t>
      </w:r>
      <w:r w:rsidRPr="00955AAB">
        <w:t>Article 13 – paragraph 3</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FE65BB3" w14:textId="77777777" w:rsidTr="00273B59">
        <w:trPr>
          <w:trHeight w:hRule="exact" w:val="240"/>
          <w:jc w:val="center"/>
        </w:trPr>
        <w:tc>
          <w:tcPr>
            <w:tcW w:w="9752" w:type="dxa"/>
            <w:gridSpan w:val="2"/>
            <w:tcBorders>
              <w:top w:val="nil"/>
              <w:left w:val="nil"/>
              <w:bottom w:val="nil"/>
              <w:right w:val="nil"/>
            </w:tcBorders>
          </w:tcPr>
          <w:p w14:paraId="46233649" w14:textId="77777777" w:rsidR="00547D6E" w:rsidRPr="00955AAB" w:rsidRDefault="00547D6E" w:rsidP="00273B59"/>
        </w:tc>
      </w:tr>
      <w:tr w:rsidR="00955AAB" w:rsidRPr="00955AAB" w14:paraId="4C192F90" w14:textId="77777777" w:rsidTr="00273B59">
        <w:trPr>
          <w:trHeight w:val="240"/>
          <w:jc w:val="center"/>
        </w:trPr>
        <w:tc>
          <w:tcPr>
            <w:tcW w:w="4876" w:type="dxa"/>
            <w:tcBorders>
              <w:top w:val="nil"/>
              <w:left w:val="nil"/>
              <w:bottom w:val="nil"/>
              <w:right w:val="nil"/>
            </w:tcBorders>
          </w:tcPr>
          <w:p w14:paraId="5358AFF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C62F9E3" w14:textId="77777777" w:rsidR="00547D6E" w:rsidRPr="00955AAB" w:rsidRDefault="00547D6E" w:rsidP="00273B59">
            <w:pPr>
              <w:pStyle w:val="AmColumnHeading"/>
            </w:pPr>
            <w:r w:rsidRPr="00955AAB">
              <w:t>Amendment</w:t>
            </w:r>
          </w:p>
        </w:tc>
      </w:tr>
      <w:tr w:rsidR="00955AAB" w:rsidRPr="00955AAB" w14:paraId="47D95B67" w14:textId="77777777" w:rsidTr="00273B59">
        <w:trPr>
          <w:jc w:val="center"/>
        </w:trPr>
        <w:tc>
          <w:tcPr>
            <w:tcW w:w="4876" w:type="dxa"/>
            <w:tcBorders>
              <w:top w:val="nil"/>
              <w:left w:val="nil"/>
              <w:bottom w:val="nil"/>
              <w:right w:val="nil"/>
            </w:tcBorders>
          </w:tcPr>
          <w:p w14:paraId="7D4286B1" w14:textId="77777777" w:rsidR="00547D6E" w:rsidRPr="00955AAB" w:rsidRDefault="00547D6E" w:rsidP="00273B59">
            <w:pPr>
              <w:pStyle w:val="Normal6a"/>
            </w:pPr>
            <w:r w:rsidRPr="00955AAB">
              <w:lastRenderedPageBreak/>
              <w:t>3.</w:t>
            </w:r>
            <w:r w:rsidRPr="00955AAB">
              <w:tab/>
              <w:t>The administrative support referred to in paragraphs 1 and 2 shall be provided including through the single points of contact and the national and regional antennas of the EU Health Biotechnology Support Network referred to in Article 19.</w:t>
            </w:r>
          </w:p>
        </w:tc>
        <w:tc>
          <w:tcPr>
            <w:tcW w:w="4876" w:type="dxa"/>
            <w:tcBorders>
              <w:top w:val="nil"/>
              <w:left w:val="nil"/>
              <w:bottom w:val="nil"/>
              <w:right w:val="nil"/>
            </w:tcBorders>
          </w:tcPr>
          <w:p w14:paraId="7C363D44" w14:textId="77777777" w:rsidR="00547D6E" w:rsidRPr="00955AAB" w:rsidRDefault="00547D6E" w:rsidP="00273B59">
            <w:pPr>
              <w:pStyle w:val="Normal6a"/>
            </w:pPr>
            <w:r w:rsidRPr="00955AAB">
              <w:t>3.</w:t>
            </w:r>
            <w:r w:rsidRPr="00955AAB">
              <w:tab/>
              <w:t>The administrative support referred to in paragraphs 1 and 2 shall be provided including through the single points of contact and the national and regional antennas of the EU Health Biotechnology Support Network referred to in Article 19</w:t>
            </w:r>
            <w:r w:rsidRPr="00955AAB">
              <w:rPr>
                <w:b/>
                <w:i/>
              </w:rPr>
              <w:t>, with the single points of contact acting as the primary coordination interface for administrative and permit-granting matters, and the EU Health Biotechnology Support Network providing complementary information and support services in accordance with Article 19</w:t>
            </w:r>
            <w:r w:rsidRPr="00955AAB">
              <w:t>.</w:t>
            </w:r>
          </w:p>
        </w:tc>
      </w:tr>
    </w:tbl>
    <w:p w14:paraId="7894687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07791B6" w14:textId="77777777" w:rsidR="00547D6E" w:rsidRPr="00955AAB" w:rsidRDefault="00547D6E" w:rsidP="00547D6E">
      <w:r w:rsidRPr="00955AAB">
        <w:rPr>
          <w:rStyle w:val="HideTWBExt"/>
        </w:rPr>
        <w:t>&lt;/Amend&gt;</w:t>
      </w:r>
    </w:p>
    <w:p w14:paraId="67D6E02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1693</w:t>
      </w:r>
      <w:r w:rsidRPr="00955AAB">
        <w:rPr>
          <w:rStyle w:val="HideTWBExt"/>
          <w:b w:val="0"/>
        </w:rPr>
        <w:t>&lt;/NumAm&gt;</w:t>
      </w:r>
    </w:p>
    <w:p w14:paraId="3962C77C"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w:t>
      </w:r>
      <w:r w:rsidRPr="00955AAB">
        <w:rPr>
          <w:rStyle w:val="HideTWBExt"/>
          <w:b w:val="0"/>
        </w:rPr>
        <w:t>&lt;/Members&gt;</w:t>
      </w:r>
    </w:p>
    <w:p w14:paraId="1D8BAF2C" w14:textId="77777777" w:rsidR="00547D6E" w:rsidRPr="00955AAB" w:rsidRDefault="00547D6E" w:rsidP="00547D6E">
      <w:pPr>
        <w:pStyle w:val="NormalBold"/>
      </w:pPr>
      <w:r w:rsidRPr="00955AAB">
        <w:rPr>
          <w:rStyle w:val="HideTWBExt"/>
          <w:b w:val="0"/>
        </w:rPr>
        <w:t>&lt;/RepeatBlock-By&gt;</w:t>
      </w:r>
    </w:p>
    <w:p w14:paraId="12CBFDA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6CDF0BE" w14:textId="77777777" w:rsidR="00547D6E" w:rsidRPr="00955AAB" w:rsidRDefault="00547D6E" w:rsidP="00547D6E">
      <w:pPr>
        <w:pStyle w:val="NormalBold"/>
      </w:pPr>
      <w:r w:rsidRPr="00955AAB">
        <w:rPr>
          <w:rStyle w:val="HideTWBExt"/>
          <w:b w:val="0"/>
        </w:rPr>
        <w:t>&lt;Article&gt;</w:t>
      </w:r>
      <w:r w:rsidRPr="00955AAB">
        <w:t>Article 13 – paragraph 3</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9391842" w14:textId="77777777" w:rsidTr="00273B59">
        <w:trPr>
          <w:trHeight w:hRule="exact" w:val="240"/>
          <w:jc w:val="center"/>
        </w:trPr>
        <w:tc>
          <w:tcPr>
            <w:tcW w:w="9752" w:type="dxa"/>
            <w:gridSpan w:val="2"/>
            <w:tcBorders>
              <w:top w:val="nil"/>
              <w:left w:val="nil"/>
              <w:bottom w:val="nil"/>
              <w:right w:val="nil"/>
            </w:tcBorders>
          </w:tcPr>
          <w:p w14:paraId="1599680B" w14:textId="77777777" w:rsidR="00547D6E" w:rsidRPr="00955AAB" w:rsidRDefault="00547D6E" w:rsidP="00273B59"/>
        </w:tc>
      </w:tr>
      <w:tr w:rsidR="00955AAB" w:rsidRPr="00955AAB" w14:paraId="4381E206" w14:textId="77777777" w:rsidTr="00273B59">
        <w:trPr>
          <w:trHeight w:val="240"/>
          <w:jc w:val="center"/>
        </w:trPr>
        <w:tc>
          <w:tcPr>
            <w:tcW w:w="4876" w:type="dxa"/>
            <w:tcBorders>
              <w:top w:val="nil"/>
              <w:left w:val="nil"/>
              <w:bottom w:val="nil"/>
              <w:right w:val="nil"/>
            </w:tcBorders>
          </w:tcPr>
          <w:p w14:paraId="5E64608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BD84953" w14:textId="77777777" w:rsidR="00547D6E" w:rsidRPr="00955AAB" w:rsidRDefault="00547D6E" w:rsidP="00273B59">
            <w:pPr>
              <w:pStyle w:val="AmColumnHeading"/>
            </w:pPr>
            <w:r w:rsidRPr="00955AAB">
              <w:t>Amendment</w:t>
            </w:r>
          </w:p>
        </w:tc>
      </w:tr>
      <w:tr w:rsidR="00955AAB" w:rsidRPr="00955AAB" w14:paraId="5A7E4A10" w14:textId="77777777" w:rsidTr="00273B59">
        <w:trPr>
          <w:jc w:val="center"/>
        </w:trPr>
        <w:tc>
          <w:tcPr>
            <w:tcW w:w="4876" w:type="dxa"/>
            <w:tcBorders>
              <w:top w:val="nil"/>
              <w:left w:val="nil"/>
              <w:bottom w:val="nil"/>
              <w:right w:val="nil"/>
            </w:tcBorders>
          </w:tcPr>
          <w:p w14:paraId="68C8D718" w14:textId="77777777" w:rsidR="00547D6E" w:rsidRPr="00955AAB" w:rsidRDefault="00547D6E" w:rsidP="00273B59">
            <w:pPr>
              <w:pStyle w:val="Normal6a"/>
            </w:pPr>
            <w:r w:rsidRPr="00955AAB">
              <w:t>3.</w:t>
            </w:r>
            <w:r w:rsidRPr="00955AAB">
              <w:tab/>
              <w:t xml:space="preserve">The administrative support referred to in paragraphs 1 and 2 shall be provided including through the single </w:t>
            </w:r>
            <w:r w:rsidRPr="00955AAB">
              <w:rPr>
                <w:b/>
                <w:i/>
              </w:rPr>
              <w:t>points</w:t>
            </w:r>
            <w:r w:rsidRPr="00955AAB">
              <w:t xml:space="preserve"> of contact and the national and regional antennas of the EU Health Biotechnology Support Network referred to in Article 19.</w:t>
            </w:r>
          </w:p>
        </w:tc>
        <w:tc>
          <w:tcPr>
            <w:tcW w:w="4876" w:type="dxa"/>
            <w:tcBorders>
              <w:top w:val="nil"/>
              <w:left w:val="nil"/>
              <w:bottom w:val="nil"/>
              <w:right w:val="nil"/>
            </w:tcBorders>
          </w:tcPr>
          <w:p w14:paraId="7BF0A887" w14:textId="77777777" w:rsidR="00547D6E" w:rsidRPr="00955AAB" w:rsidRDefault="00547D6E" w:rsidP="00273B59">
            <w:pPr>
              <w:pStyle w:val="Normal6a"/>
            </w:pPr>
            <w:r w:rsidRPr="00955AAB">
              <w:t>3.</w:t>
            </w:r>
            <w:r w:rsidRPr="00955AAB">
              <w:tab/>
              <w:t xml:space="preserve">The administrative support referred to in paragraphs 1 and 2 shall be provided including through the single </w:t>
            </w:r>
            <w:r w:rsidRPr="00955AAB">
              <w:rPr>
                <w:b/>
                <w:i/>
              </w:rPr>
              <w:t>point</w:t>
            </w:r>
            <w:r w:rsidRPr="00955AAB">
              <w:t xml:space="preserve"> of contact and the national and regional antennas of the EU Health Biotechnology Support Network referred to in Article 19.</w:t>
            </w:r>
          </w:p>
        </w:tc>
      </w:tr>
    </w:tbl>
    <w:p w14:paraId="39EC2DF1"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4AB4022" w14:textId="77777777" w:rsidR="00547D6E" w:rsidRPr="00955AAB" w:rsidRDefault="00547D6E" w:rsidP="00547D6E">
      <w:r w:rsidRPr="00955AAB">
        <w:rPr>
          <w:rStyle w:val="HideTWBExt"/>
        </w:rPr>
        <w:t>&lt;/Amend&gt;</w:t>
      </w:r>
    </w:p>
    <w:p w14:paraId="29B6967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1694</w:t>
      </w:r>
      <w:r w:rsidRPr="00955AAB">
        <w:rPr>
          <w:rStyle w:val="HideTWBExt"/>
          <w:b w:val="0"/>
        </w:rPr>
        <w:t>&lt;/NumAm&gt;</w:t>
      </w:r>
    </w:p>
    <w:p w14:paraId="5CB6149D"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 Giorgio Gori</w:t>
      </w:r>
      <w:r w:rsidRPr="00955AAB">
        <w:rPr>
          <w:rStyle w:val="HideTWBExt"/>
          <w:b w:val="0"/>
        </w:rPr>
        <w:t>&lt;/Members&gt;</w:t>
      </w:r>
    </w:p>
    <w:p w14:paraId="5041A147" w14:textId="77777777" w:rsidR="00547D6E" w:rsidRPr="00955AAB" w:rsidRDefault="00547D6E" w:rsidP="00547D6E">
      <w:pPr>
        <w:pStyle w:val="NormalBold"/>
      </w:pPr>
      <w:r w:rsidRPr="00955AAB">
        <w:rPr>
          <w:rStyle w:val="HideTWBExt"/>
          <w:b w:val="0"/>
        </w:rPr>
        <w:t>&lt;/RepeatBlock-By&gt;</w:t>
      </w:r>
    </w:p>
    <w:p w14:paraId="00D4FD4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6048600" w14:textId="77777777" w:rsidR="00547D6E" w:rsidRPr="00955AAB" w:rsidRDefault="00547D6E" w:rsidP="00547D6E">
      <w:pPr>
        <w:pStyle w:val="NormalBold"/>
      </w:pPr>
      <w:r w:rsidRPr="00955AAB">
        <w:rPr>
          <w:rStyle w:val="HideTWBExt"/>
          <w:b w:val="0"/>
        </w:rPr>
        <w:t>&lt;Article&gt;</w:t>
      </w:r>
      <w:r w:rsidRPr="00955AAB">
        <w:t>Article 13 – paragraph 4 – point b</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D19B35B" w14:textId="77777777" w:rsidTr="00273B59">
        <w:trPr>
          <w:trHeight w:hRule="exact" w:val="240"/>
          <w:jc w:val="center"/>
        </w:trPr>
        <w:tc>
          <w:tcPr>
            <w:tcW w:w="9752" w:type="dxa"/>
            <w:gridSpan w:val="2"/>
            <w:tcBorders>
              <w:top w:val="nil"/>
              <w:left w:val="nil"/>
              <w:bottom w:val="nil"/>
              <w:right w:val="nil"/>
            </w:tcBorders>
          </w:tcPr>
          <w:p w14:paraId="76956A3E" w14:textId="77777777" w:rsidR="00547D6E" w:rsidRPr="00955AAB" w:rsidRDefault="00547D6E" w:rsidP="00273B59"/>
        </w:tc>
      </w:tr>
      <w:tr w:rsidR="00955AAB" w:rsidRPr="00955AAB" w14:paraId="510D2491" w14:textId="77777777" w:rsidTr="00273B59">
        <w:trPr>
          <w:trHeight w:val="240"/>
          <w:jc w:val="center"/>
        </w:trPr>
        <w:tc>
          <w:tcPr>
            <w:tcW w:w="4876" w:type="dxa"/>
            <w:tcBorders>
              <w:top w:val="nil"/>
              <w:left w:val="nil"/>
              <w:bottom w:val="nil"/>
              <w:right w:val="nil"/>
            </w:tcBorders>
          </w:tcPr>
          <w:p w14:paraId="3E029B2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505F824" w14:textId="77777777" w:rsidR="00547D6E" w:rsidRPr="00955AAB" w:rsidRDefault="00547D6E" w:rsidP="00273B59">
            <w:pPr>
              <w:pStyle w:val="AmColumnHeading"/>
            </w:pPr>
            <w:r w:rsidRPr="00955AAB">
              <w:t>Amendment</w:t>
            </w:r>
          </w:p>
        </w:tc>
      </w:tr>
      <w:tr w:rsidR="00955AAB" w:rsidRPr="00955AAB" w14:paraId="56B5FDEE" w14:textId="77777777" w:rsidTr="00273B59">
        <w:trPr>
          <w:jc w:val="center"/>
        </w:trPr>
        <w:tc>
          <w:tcPr>
            <w:tcW w:w="4876" w:type="dxa"/>
            <w:tcBorders>
              <w:top w:val="nil"/>
              <w:left w:val="nil"/>
              <w:bottom w:val="nil"/>
              <w:right w:val="nil"/>
            </w:tcBorders>
          </w:tcPr>
          <w:p w14:paraId="00409DF4" w14:textId="77777777" w:rsidR="00547D6E" w:rsidRPr="00955AAB" w:rsidRDefault="00547D6E" w:rsidP="00273B59">
            <w:pPr>
              <w:pStyle w:val="Normal6a"/>
            </w:pPr>
            <w:r w:rsidRPr="00955AAB">
              <w:t>(b)</w:t>
            </w:r>
            <w:r w:rsidRPr="00955AAB">
              <w:tab/>
              <w:t xml:space="preserve">the single </w:t>
            </w:r>
            <w:r w:rsidRPr="00955AAB">
              <w:rPr>
                <w:b/>
                <w:i/>
              </w:rPr>
              <w:t>points</w:t>
            </w:r>
            <w:r w:rsidRPr="00955AAB">
              <w:t xml:space="preserve"> of contact referred to in Article 11;</w:t>
            </w:r>
          </w:p>
        </w:tc>
        <w:tc>
          <w:tcPr>
            <w:tcW w:w="4876" w:type="dxa"/>
            <w:tcBorders>
              <w:top w:val="nil"/>
              <w:left w:val="nil"/>
              <w:bottom w:val="nil"/>
              <w:right w:val="nil"/>
            </w:tcBorders>
          </w:tcPr>
          <w:p w14:paraId="49F853DC" w14:textId="77777777" w:rsidR="00547D6E" w:rsidRPr="00955AAB" w:rsidRDefault="00547D6E" w:rsidP="00273B59">
            <w:pPr>
              <w:pStyle w:val="Normal6a"/>
            </w:pPr>
            <w:r w:rsidRPr="00955AAB">
              <w:t>(b)</w:t>
            </w:r>
            <w:r w:rsidRPr="00955AAB">
              <w:tab/>
              <w:t xml:space="preserve">the single </w:t>
            </w:r>
            <w:r w:rsidRPr="00955AAB">
              <w:rPr>
                <w:b/>
                <w:i/>
              </w:rPr>
              <w:t>point</w:t>
            </w:r>
            <w:r w:rsidRPr="00955AAB">
              <w:t xml:space="preserve"> of contact referred to in Article 11;</w:t>
            </w:r>
          </w:p>
        </w:tc>
      </w:tr>
    </w:tbl>
    <w:p w14:paraId="1EDB87F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6FC469A" w14:textId="77777777" w:rsidR="00547D6E" w:rsidRPr="00955AAB" w:rsidRDefault="00547D6E" w:rsidP="00547D6E">
      <w:r w:rsidRPr="00955AAB">
        <w:rPr>
          <w:rStyle w:val="HideTWBExt"/>
        </w:rPr>
        <w:lastRenderedPageBreak/>
        <w:t>&lt;/Amend&gt;</w:t>
      </w:r>
    </w:p>
    <w:p w14:paraId="293925A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1695</w:t>
      </w:r>
      <w:r w:rsidRPr="00955AAB">
        <w:rPr>
          <w:rStyle w:val="HideTWBExt"/>
          <w:b w:val="0"/>
        </w:rPr>
        <w:t>&lt;/NumAm&gt;</w:t>
      </w:r>
    </w:p>
    <w:p w14:paraId="1066B0D2"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4E9A1565" w14:textId="77777777" w:rsidR="00547D6E" w:rsidRPr="00955AAB" w:rsidRDefault="00547D6E" w:rsidP="00547D6E">
      <w:pPr>
        <w:pStyle w:val="NormalBold"/>
      </w:pPr>
      <w:r w:rsidRPr="00955AAB">
        <w:rPr>
          <w:rStyle w:val="HideTWBExt"/>
          <w:b w:val="0"/>
        </w:rPr>
        <w:t>&lt;/RepeatBlock-By&gt;</w:t>
      </w:r>
    </w:p>
    <w:p w14:paraId="0833AADF"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12EE50F" w14:textId="77777777" w:rsidR="00547D6E" w:rsidRPr="00955AAB" w:rsidRDefault="00547D6E" w:rsidP="00547D6E">
      <w:pPr>
        <w:pStyle w:val="NormalBold"/>
      </w:pPr>
      <w:r w:rsidRPr="00955AAB">
        <w:rPr>
          <w:rStyle w:val="HideTWBExt"/>
          <w:b w:val="0"/>
        </w:rPr>
        <w:t>&lt;Article&gt;</w:t>
      </w:r>
      <w:r w:rsidRPr="00955AAB">
        <w:t>Article 13 – paragraph 4 – point d</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4695359" w14:textId="77777777" w:rsidTr="00273B59">
        <w:trPr>
          <w:trHeight w:hRule="exact" w:val="240"/>
          <w:jc w:val="center"/>
        </w:trPr>
        <w:tc>
          <w:tcPr>
            <w:tcW w:w="9752" w:type="dxa"/>
            <w:gridSpan w:val="2"/>
            <w:tcBorders>
              <w:top w:val="nil"/>
              <w:left w:val="nil"/>
              <w:bottom w:val="nil"/>
              <w:right w:val="nil"/>
            </w:tcBorders>
          </w:tcPr>
          <w:p w14:paraId="3F164532" w14:textId="77777777" w:rsidR="00547D6E" w:rsidRPr="00955AAB" w:rsidRDefault="00547D6E" w:rsidP="00273B59"/>
        </w:tc>
      </w:tr>
      <w:tr w:rsidR="00955AAB" w:rsidRPr="00955AAB" w14:paraId="34F18605" w14:textId="77777777" w:rsidTr="00273B59">
        <w:trPr>
          <w:trHeight w:val="240"/>
          <w:jc w:val="center"/>
        </w:trPr>
        <w:tc>
          <w:tcPr>
            <w:tcW w:w="4876" w:type="dxa"/>
            <w:tcBorders>
              <w:top w:val="nil"/>
              <w:left w:val="nil"/>
              <w:bottom w:val="nil"/>
              <w:right w:val="nil"/>
            </w:tcBorders>
          </w:tcPr>
          <w:p w14:paraId="67AF6268"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E5F3142" w14:textId="77777777" w:rsidR="00547D6E" w:rsidRPr="00955AAB" w:rsidRDefault="00547D6E" w:rsidP="00273B59">
            <w:pPr>
              <w:pStyle w:val="AmColumnHeading"/>
            </w:pPr>
            <w:r w:rsidRPr="00955AAB">
              <w:t>Amendment</w:t>
            </w:r>
          </w:p>
        </w:tc>
      </w:tr>
      <w:tr w:rsidR="00955AAB" w:rsidRPr="00955AAB" w14:paraId="76872CB4" w14:textId="77777777" w:rsidTr="00273B59">
        <w:trPr>
          <w:jc w:val="center"/>
        </w:trPr>
        <w:tc>
          <w:tcPr>
            <w:tcW w:w="4876" w:type="dxa"/>
            <w:tcBorders>
              <w:top w:val="nil"/>
              <w:left w:val="nil"/>
              <w:bottom w:val="nil"/>
              <w:right w:val="nil"/>
            </w:tcBorders>
          </w:tcPr>
          <w:p w14:paraId="30AF4DE0" w14:textId="77777777" w:rsidR="00547D6E" w:rsidRPr="00955AAB" w:rsidRDefault="00547D6E" w:rsidP="00273B59">
            <w:pPr>
              <w:pStyle w:val="Normal6a"/>
            </w:pPr>
            <w:r w:rsidRPr="00955AAB">
              <w:t>(d)</w:t>
            </w:r>
            <w:r w:rsidRPr="00955AAB">
              <w:tab/>
              <w:t>the permit-granting process, including information on dispute settlement;</w:t>
            </w:r>
          </w:p>
        </w:tc>
        <w:tc>
          <w:tcPr>
            <w:tcW w:w="4876" w:type="dxa"/>
            <w:tcBorders>
              <w:top w:val="nil"/>
              <w:left w:val="nil"/>
              <w:bottom w:val="nil"/>
              <w:right w:val="nil"/>
            </w:tcBorders>
          </w:tcPr>
          <w:p w14:paraId="504B5EF8" w14:textId="77777777" w:rsidR="00547D6E" w:rsidRPr="00955AAB" w:rsidRDefault="00547D6E" w:rsidP="00273B59">
            <w:pPr>
              <w:pStyle w:val="Normal6a"/>
            </w:pPr>
            <w:r w:rsidRPr="00955AAB">
              <w:t>(d)</w:t>
            </w:r>
            <w:r w:rsidRPr="00955AAB">
              <w:tab/>
              <w:t xml:space="preserve">the permit-granting process, including </w:t>
            </w:r>
            <w:r w:rsidRPr="00955AAB">
              <w:rPr>
                <w:b/>
                <w:bCs/>
                <w:i/>
                <w:iCs/>
              </w:rPr>
              <w:t xml:space="preserve">the relevant procedural deadlines and </w:t>
            </w:r>
            <w:r w:rsidRPr="00955AAB">
              <w:t>information on dispute settlement;</w:t>
            </w:r>
          </w:p>
        </w:tc>
      </w:tr>
    </w:tbl>
    <w:p w14:paraId="3ACAE2B6"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14683A8F" w14:textId="77777777" w:rsidR="00547D6E" w:rsidRPr="00955AAB" w:rsidRDefault="00547D6E" w:rsidP="00547D6E">
      <w:r w:rsidRPr="00955AAB">
        <w:rPr>
          <w:rStyle w:val="HideTWBExt"/>
        </w:rPr>
        <w:t>&lt;/Amend&gt;</w:t>
      </w:r>
    </w:p>
    <w:p w14:paraId="54B23C5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1696</w:t>
      </w:r>
      <w:r w:rsidRPr="00955AAB">
        <w:rPr>
          <w:rStyle w:val="HideTWBExt"/>
          <w:b w:val="0"/>
        </w:rPr>
        <w:t>&lt;/NumAm&gt;</w:t>
      </w:r>
    </w:p>
    <w:p w14:paraId="54C0BA9E" w14:textId="77777777" w:rsidR="00547D6E" w:rsidRPr="00955AAB" w:rsidRDefault="00547D6E" w:rsidP="00547D6E">
      <w:pPr>
        <w:pStyle w:val="NormalBold"/>
      </w:pPr>
      <w:r w:rsidRPr="00955AAB">
        <w:rPr>
          <w:rStyle w:val="HideTWBExt"/>
          <w:b w:val="0"/>
        </w:rPr>
        <w:t>&lt;RepeatBlock-By&gt;&lt;Members&gt;</w:t>
      </w:r>
      <w:r w:rsidRPr="00955AAB">
        <w:t>Adam Jarubas, Krzysztof Hetman, Ewa Kopacz, Borys Budka</w:t>
      </w:r>
      <w:r w:rsidRPr="00955AAB">
        <w:rPr>
          <w:rStyle w:val="HideTWBExt"/>
          <w:b w:val="0"/>
        </w:rPr>
        <w:t>&lt;/Members&gt;</w:t>
      </w:r>
    </w:p>
    <w:p w14:paraId="00C410A0" w14:textId="77777777" w:rsidR="00547D6E" w:rsidRPr="00955AAB" w:rsidRDefault="00547D6E" w:rsidP="00547D6E">
      <w:pPr>
        <w:pStyle w:val="NormalBold"/>
      </w:pPr>
      <w:r w:rsidRPr="00955AAB">
        <w:rPr>
          <w:rStyle w:val="HideTWBExt"/>
          <w:b w:val="0"/>
        </w:rPr>
        <w:t>&lt;/RepeatBlock-By&gt;</w:t>
      </w:r>
    </w:p>
    <w:p w14:paraId="7CBE79B3"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24FD558" w14:textId="77777777" w:rsidR="00547D6E" w:rsidRPr="00955AAB" w:rsidRDefault="00547D6E" w:rsidP="00547D6E">
      <w:pPr>
        <w:pStyle w:val="NormalBold"/>
      </w:pPr>
      <w:r w:rsidRPr="00955AAB">
        <w:rPr>
          <w:rStyle w:val="HideTWBExt"/>
          <w:b w:val="0"/>
        </w:rPr>
        <w:t>&lt;Article&gt;</w:t>
      </w:r>
      <w:r w:rsidRPr="00955AAB">
        <w:t>Article 13 – paragraph 5</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C2E6126" w14:textId="77777777" w:rsidTr="00273B59">
        <w:trPr>
          <w:trHeight w:hRule="exact" w:val="240"/>
          <w:jc w:val="center"/>
        </w:trPr>
        <w:tc>
          <w:tcPr>
            <w:tcW w:w="9752" w:type="dxa"/>
            <w:gridSpan w:val="2"/>
            <w:tcBorders>
              <w:top w:val="nil"/>
              <w:left w:val="nil"/>
              <w:bottom w:val="nil"/>
              <w:right w:val="nil"/>
            </w:tcBorders>
          </w:tcPr>
          <w:p w14:paraId="3BB86603" w14:textId="77777777" w:rsidR="00547D6E" w:rsidRPr="00955AAB" w:rsidRDefault="00547D6E" w:rsidP="00273B59"/>
        </w:tc>
      </w:tr>
      <w:tr w:rsidR="00955AAB" w:rsidRPr="00955AAB" w14:paraId="1606F315" w14:textId="77777777" w:rsidTr="00273B59">
        <w:trPr>
          <w:trHeight w:val="240"/>
          <w:jc w:val="center"/>
        </w:trPr>
        <w:tc>
          <w:tcPr>
            <w:tcW w:w="4876" w:type="dxa"/>
            <w:tcBorders>
              <w:top w:val="nil"/>
              <w:left w:val="nil"/>
              <w:bottom w:val="nil"/>
              <w:right w:val="nil"/>
            </w:tcBorders>
          </w:tcPr>
          <w:p w14:paraId="0A51C36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DC1FCAA" w14:textId="77777777" w:rsidR="00547D6E" w:rsidRPr="00955AAB" w:rsidRDefault="00547D6E" w:rsidP="00273B59">
            <w:pPr>
              <w:pStyle w:val="AmColumnHeading"/>
            </w:pPr>
            <w:r w:rsidRPr="00955AAB">
              <w:t>Amendment</w:t>
            </w:r>
          </w:p>
        </w:tc>
      </w:tr>
      <w:tr w:rsidR="00955AAB" w:rsidRPr="00955AAB" w14:paraId="61E20032" w14:textId="77777777" w:rsidTr="00273B59">
        <w:trPr>
          <w:jc w:val="center"/>
        </w:trPr>
        <w:tc>
          <w:tcPr>
            <w:tcW w:w="4876" w:type="dxa"/>
            <w:tcBorders>
              <w:top w:val="nil"/>
              <w:left w:val="nil"/>
              <w:bottom w:val="nil"/>
              <w:right w:val="nil"/>
            </w:tcBorders>
          </w:tcPr>
          <w:p w14:paraId="23A820B5" w14:textId="77777777" w:rsidR="00547D6E" w:rsidRPr="00955AAB" w:rsidRDefault="00547D6E" w:rsidP="00273B59">
            <w:pPr>
              <w:pStyle w:val="Normal6a"/>
            </w:pPr>
            <w:r w:rsidRPr="00955AAB">
              <w:t>5.</w:t>
            </w:r>
            <w:r w:rsidRPr="00955AAB">
              <w:tab/>
              <w:t>When providing the administrative support referred to in paragraph 1 of this Article, Member States shall pay particular attention to SMEs, start-ups and scale-ups. Where appropriate, Member States shall ensure that a dedicated channel for communication with SMEs, start-ups and scale-ups is available within the single points of contact to provide guidance and respond to queries related to the implementation of this Regulation.</w:t>
            </w:r>
          </w:p>
        </w:tc>
        <w:tc>
          <w:tcPr>
            <w:tcW w:w="4876" w:type="dxa"/>
            <w:tcBorders>
              <w:top w:val="nil"/>
              <w:left w:val="nil"/>
              <w:bottom w:val="nil"/>
              <w:right w:val="nil"/>
            </w:tcBorders>
          </w:tcPr>
          <w:p w14:paraId="03FB7C73" w14:textId="77777777" w:rsidR="00547D6E" w:rsidRPr="00955AAB" w:rsidRDefault="00547D6E" w:rsidP="00273B59">
            <w:pPr>
              <w:pStyle w:val="Normal6a"/>
            </w:pPr>
            <w:r w:rsidRPr="00955AAB">
              <w:t>5.</w:t>
            </w:r>
            <w:r w:rsidRPr="00955AAB">
              <w:tab/>
              <w:t>When providing the administrative support referred to in paragraph 1 of this Article, Member States shall pay particular attention to SMEs, start-ups and scale-ups</w:t>
            </w:r>
            <w:r w:rsidRPr="00955AAB">
              <w:rPr>
                <w:b/>
                <w:i/>
              </w:rPr>
              <w:t xml:space="preserve">, while not preventing proportionate support for established operators whose activities are essential for securing the supply of critical or essential biological medicinal products, where such contribution is demonstrated </w:t>
            </w:r>
            <w:proofErr w:type="gramStart"/>
            <w:r w:rsidRPr="00955AAB">
              <w:rPr>
                <w:b/>
                <w:i/>
              </w:rPr>
              <w:t>on the basis of</w:t>
            </w:r>
            <w:proofErr w:type="gramEnd"/>
            <w:r w:rsidRPr="00955AAB">
              <w:rPr>
                <w:b/>
                <w:i/>
              </w:rPr>
              <w:t xml:space="preserve"> objective criteria</w:t>
            </w:r>
            <w:r w:rsidRPr="00955AAB">
              <w:t>. Where appropriate, Member States shall ensure that a dedicated channel for communication with SMEs, start-ups and scale-ups is available within the single points of contact to provide guidance and respond to queries related to the implementation of this Regulation.</w:t>
            </w:r>
          </w:p>
        </w:tc>
      </w:tr>
    </w:tbl>
    <w:p w14:paraId="362E75C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F681CB2" w14:textId="77777777" w:rsidR="00547D6E" w:rsidRPr="00955AAB" w:rsidRDefault="00547D6E" w:rsidP="00547D6E">
      <w:r w:rsidRPr="00955AAB">
        <w:rPr>
          <w:rStyle w:val="HideTWBExt"/>
        </w:rPr>
        <w:t>&lt;/Amend&gt;</w:t>
      </w:r>
    </w:p>
    <w:p w14:paraId="52873F7F" w14:textId="77777777" w:rsidR="00547D6E" w:rsidRPr="00955AAB" w:rsidRDefault="00547D6E" w:rsidP="00547D6E">
      <w:pPr>
        <w:pStyle w:val="AmNumberTabs"/>
      </w:pPr>
      <w:r w:rsidRPr="00955AAB">
        <w:rPr>
          <w:rStyle w:val="HideTWBExt"/>
          <w:b w:val="0"/>
        </w:rPr>
        <w:lastRenderedPageBreak/>
        <w:t>&lt;Amend&gt;</w:t>
      </w:r>
      <w:r w:rsidRPr="00955AAB">
        <w:t>Amendment</w:t>
      </w:r>
      <w:r w:rsidRPr="00955AAB">
        <w:tab/>
      </w:r>
      <w:r w:rsidRPr="00955AAB">
        <w:tab/>
      </w:r>
      <w:r w:rsidRPr="00955AAB">
        <w:rPr>
          <w:rStyle w:val="HideTWBExt"/>
          <w:b w:val="0"/>
        </w:rPr>
        <w:t>&lt;NumAm&gt;</w:t>
      </w:r>
      <w:r w:rsidRPr="00955AAB">
        <w:t>1697</w:t>
      </w:r>
      <w:r w:rsidRPr="00955AAB">
        <w:rPr>
          <w:rStyle w:val="HideTWBExt"/>
          <w:b w:val="0"/>
        </w:rPr>
        <w:t>&lt;/NumAm&gt;</w:t>
      </w:r>
    </w:p>
    <w:p w14:paraId="299BD2EA"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w:t>
      </w:r>
      <w:r w:rsidRPr="00955AAB">
        <w:rPr>
          <w:rStyle w:val="HideTWBExt"/>
          <w:b w:val="0"/>
        </w:rPr>
        <w:t>&lt;/Members&gt;</w:t>
      </w:r>
    </w:p>
    <w:p w14:paraId="59F72470" w14:textId="77777777" w:rsidR="00547D6E" w:rsidRPr="00955AAB" w:rsidRDefault="00547D6E" w:rsidP="00547D6E">
      <w:pPr>
        <w:pStyle w:val="NormalBold"/>
      </w:pPr>
      <w:r w:rsidRPr="00955AAB">
        <w:rPr>
          <w:rStyle w:val="HideTWBExt"/>
          <w:b w:val="0"/>
        </w:rPr>
        <w:t>&lt;/RepeatBlock-By&gt;</w:t>
      </w:r>
    </w:p>
    <w:p w14:paraId="793DB6D3"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F9BAA32" w14:textId="77777777" w:rsidR="00547D6E" w:rsidRPr="00955AAB" w:rsidRDefault="00547D6E" w:rsidP="00547D6E">
      <w:pPr>
        <w:pStyle w:val="NormalBold"/>
      </w:pPr>
      <w:r w:rsidRPr="00955AAB">
        <w:rPr>
          <w:rStyle w:val="HideTWBExt"/>
          <w:b w:val="0"/>
        </w:rPr>
        <w:t>&lt;Article&gt;</w:t>
      </w:r>
      <w:r w:rsidRPr="00955AAB">
        <w:t>Article 13 – paragraph 5</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D7744CA" w14:textId="77777777" w:rsidTr="00273B59">
        <w:trPr>
          <w:trHeight w:hRule="exact" w:val="240"/>
          <w:jc w:val="center"/>
        </w:trPr>
        <w:tc>
          <w:tcPr>
            <w:tcW w:w="9752" w:type="dxa"/>
            <w:gridSpan w:val="2"/>
            <w:tcBorders>
              <w:top w:val="nil"/>
              <w:left w:val="nil"/>
              <w:bottom w:val="nil"/>
              <w:right w:val="nil"/>
            </w:tcBorders>
          </w:tcPr>
          <w:p w14:paraId="21DD2F96" w14:textId="77777777" w:rsidR="00547D6E" w:rsidRPr="00955AAB" w:rsidRDefault="00547D6E" w:rsidP="00273B59"/>
        </w:tc>
      </w:tr>
      <w:tr w:rsidR="00955AAB" w:rsidRPr="00955AAB" w14:paraId="08DF3ACA" w14:textId="77777777" w:rsidTr="00273B59">
        <w:trPr>
          <w:trHeight w:val="240"/>
          <w:jc w:val="center"/>
        </w:trPr>
        <w:tc>
          <w:tcPr>
            <w:tcW w:w="4876" w:type="dxa"/>
            <w:tcBorders>
              <w:top w:val="nil"/>
              <w:left w:val="nil"/>
              <w:bottom w:val="nil"/>
              <w:right w:val="nil"/>
            </w:tcBorders>
          </w:tcPr>
          <w:p w14:paraId="2396D52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C7CC004" w14:textId="77777777" w:rsidR="00547D6E" w:rsidRPr="00955AAB" w:rsidRDefault="00547D6E" w:rsidP="00273B59">
            <w:pPr>
              <w:pStyle w:val="AmColumnHeading"/>
            </w:pPr>
            <w:r w:rsidRPr="00955AAB">
              <w:t>Amendment</w:t>
            </w:r>
          </w:p>
        </w:tc>
      </w:tr>
      <w:tr w:rsidR="00955AAB" w:rsidRPr="00955AAB" w14:paraId="65829261" w14:textId="77777777" w:rsidTr="00273B59">
        <w:trPr>
          <w:jc w:val="center"/>
        </w:trPr>
        <w:tc>
          <w:tcPr>
            <w:tcW w:w="4876" w:type="dxa"/>
            <w:tcBorders>
              <w:top w:val="nil"/>
              <w:left w:val="nil"/>
              <w:bottom w:val="nil"/>
              <w:right w:val="nil"/>
            </w:tcBorders>
          </w:tcPr>
          <w:p w14:paraId="76DF090F" w14:textId="77777777" w:rsidR="00547D6E" w:rsidRPr="00955AAB" w:rsidRDefault="00547D6E" w:rsidP="00273B59">
            <w:pPr>
              <w:pStyle w:val="Normal6a"/>
            </w:pPr>
            <w:r w:rsidRPr="00955AAB">
              <w:t>5.</w:t>
            </w:r>
            <w:r w:rsidRPr="00955AAB">
              <w:tab/>
              <w:t>When providing the administrative support referred to in paragraph 1 of this Article, Member States shall pay particular attention to SMEs, start-ups and scale-ups. Where appropriate, Member States shall ensure that a dedicated channel for communication with SMEs, start-ups and scale-ups is available within the single points of contact to provide guidance and respond to queries related to the implementation of this Regulation</w:t>
            </w:r>
            <w:r w:rsidRPr="00955AAB">
              <w:rPr>
                <w:b/>
                <w:i/>
              </w:rPr>
              <w:t>.</w:t>
            </w:r>
          </w:p>
        </w:tc>
        <w:tc>
          <w:tcPr>
            <w:tcW w:w="4876" w:type="dxa"/>
            <w:tcBorders>
              <w:top w:val="nil"/>
              <w:left w:val="nil"/>
              <w:bottom w:val="nil"/>
              <w:right w:val="nil"/>
            </w:tcBorders>
          </w:tcPr>
          <w:p w14:paraId="656B6EB2" w14:textId="77777777" w:rsidR="00547D6E" w:rsidRPr="00955AAB" w:rsidRDefault="00547D6E" w:rsidP="00273B59">
            <w:pPr>
              <w:pStyle w:val="Normal6a"/>
            </w:pPr>
            <w:r w:rsidRPr="00955AAB">
              <w:t>5.</w:t>
            </w:r>
            <w:r w:rsidRPr="00955AAB">
              <w:tab/>
              <w:t>When providing the administrative support referred to in paragraph 1 of this Article, Member States shall pay particular attention to SMEs, start-ups and scale-ups</w:t>
            </w:r>
            <w:r w:rsidRPr="00955AAB">
              <w:rPr>
                <w:b/>
                <w:i/>
              </w:rPr>
              <w:t xml:space="preserve">, while not preventing proportionate support for established operators whose activities are essential for securing the supply of critical or essential biological medicinal products, where such contribution is demonstrated </w:t>
            </w:r>
            <w:proofErr w:type="gramStart"/>
            <w:r w:rsidRPr="00955AAB">
              <w:rPr>
                <w:b/>
                <w:i/>
              </w:rPr>
              <w:t>on the basis of</w:t>
            </w:r>
            <w:proofErr w:type="gramEnd"/>
            <w:r w:rsidRPr="00955AAB">
              <w:rPr>
                <w:b/>
                <w:i/>
              </w:rPr>
              <w:t xml:space="preserve"> objective criteria</w:t>
            </w:r>
            <w:r w:rsidRPr="00955AAB">
              <w:t>. Where appropriate, Member States shall ensure that a dedicated channel for communication with SMEs, start-ups and scale-ups is available within the single points of contact to provide guidance and respond to queries related to the implementation of this Regulation</w:t>
            </w:r>
          </w:p>
        </w:tc>
      </w:tr>
    </w:tbl>
    <w:p w14:paraId="5D368CC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0C3533C"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305CED54" w14:textId="72933EBD" w:rsidR="00547D6E" w:rsidRPr="00955AAB" w:rsidRDefault="00547D6E" w:rsidP="00547D6E">
      <w:pPr>
        <w:pStyle w:val="AmJustText"/>
      </w:pPr>
      <w:r w:rsidRPr="00955AAB">
        <w:t>The proposed amendment maintains the priority given to SMEs, start-ups and scale-ups, while clarifying that administrative support should also be available, where justified, to established operators whose activities are essential for the security, continuity and resilience of supply of critical or essential biological medicinal products.</w:t>
      </w:r>
      <w:r w:rsidR="00100BE4">
        <w:t xml:space="preserve"> </w:t>
      </w:r>
      <w:proofErr w:type="gramStart"/>
      <w:r w:rsidRPr="00955AAB">
        <w:t>This</w:t>
      </w:r>
      <w:proofErr w:type="gramEnd"/>
      <w:r w:rsidRPr="00955AAB">
        <w:t xml:space="preserve"> approach reflects the structure of the health biotechnology sector. Stable and continuous supply of biological medicines requires not only innovative and fast-growing companies, but also mature manufacturers with validated production infrastructure, quality systems, regulatory experience and the capacity to maintain production under crisis conditions.</w:t>
      </w:r>
      <w:r w:rsidR="00100BE4">
        <w:t xml:space="preserve"> </w:t>
      </w:r>
      <w:proofErr w:type="gramStart"/>
      <w:r w:rsidRPr="00955AAB">
        <w:t>The</w:t>
      </w:r>
      <w:proofErr w:type="gramEnd"/>
      <w:r w:rsidRPr="00955AAB">
        <w:t xml:space="preserve"> extension of support to established operators should be based on objective supply-security considerations and should not create an automatic preference for incumbent companies. This ensures that support remains targeted, proportionate and aligned with the public health and strategic autonomy objectives of the Regulation.</w:t>
      </w:r>
    </w:p>
    <w:p w14:paraId="780982C2" w14:textId="77777777" w:rsidR="00547D6E" w:rsidRPr="00955AAB" w:rsidRDefault="00547D6E" w:rsidP="00547D6E">
      <w:r w:rsidRPr="00955AAB">
        <w:rPr>
          <w:rStyle w:val="HideTWBExt"/>
        </w:rPr>
        <w:t>&lt;/Amend&gt;</w:t>
      </w:r>
    </w:p>
    <w:p w14:paraId="3ADFEDF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1698</w:t>
      </w:r>
      <w:r w:rsidRPr="00955AAB">
        <w:rPr>
          <w:rStyle w:val="HideTWBExt"/>
          <w:b w:val="0"/>
        </w:rPr>
        <w:t>&lt;/NumAm&gt;</w:t>
      </w:r>
    </w:p>
    <w:p w14:paraId="3BB93429" w14:textId="77777777" w:rsidR="00547D6E" w:rsidRPr="00955AAB" w:rsidRDefault="00547D6E" w:rsidP="00547D6E">
      <w:pPr>
        <w:pStyle w:val="NormalBold"/>
      </w:pPr>
      <w:r w:rsidRPr="00955AAB">
        <w:rPr>
          <w:rStyle w:val="HideTWBExt"/>
          <w:b w:val="0"/>
        </w:rPr>
        <w:t>&lt;RepeatBlock-By&gt;&lt;Members&gt;</w:t>
      </w:r>
      <w:r w:rsidRPr="00955AAB">
        <w:t>Nicolás González Casares, Tiemo Wölken</w:t>
      </w:r>
      <w:r w:rsidRPr="00955AAB">
        <w:rPr>
          <w:rStyle w:val="HideTWBExt"/>
          <w:b w:val="0"/>
        </w:rPr>
        <w:t>&lt;/Members&gt;</w:t>
      </w:r>
    </w:p>
    <w:p w14:paraId="4B12E668" w14:textId="77777777" w:rsidR="00547D6E" w:rsidRPr="00955AAB" w:rsidRDefault="00547D6E" w:rsidP="00547D6E">
      <w:pPr>
        <w:pStyle w:val="NormalBold"/>
      </w:pPr>
      <w:r w:rsidRPr="00955AAB">
        <w:rPr>
          <w:rStyle w:val="HideTWBExt"/>
          <w:b w:val="0"/>
        </w:rPr>
        <w:t>&lt;/RepeatBlock-By&gt;</w:t>
      </w:r>
    </w:p>
    <w:p w14:paraId="2F1DF1A2" w14:textId="77777777" w:rsidR="00547D6E" w:rsidRPr="00955AAB" w:rsidRDefault="00547D6E" w:rsidP="00547D6E">
      <w:pPr>
        <w:pStyle w:val="NormalBold"/>
      </w:pPr>
      <w:r w:rsidRPr="00955AAB">
        <w:rPr>
          <w:rStyle w:val="HideTWBExt"/>
          <w:b w:val="0"/>
        </w:rPr>
        <w:lastRenderedPageBreak/>
        <w:t>&lt;DocAmend&gt;</w:t>
      </w:r>
      <w:r w:rsidRPr="00955AAB">
        <w:t>Proposal for a regulation</w:t>
      </w:r>
      <w:r w:rsidRPr="00955AAB">
        <w:rPr>
          <w:rStyle w:val="HideTWBExt"/>
          <w:b w:val="0"/>
        </w:rPr>
        <w:t>&lt;/DocAmend&gt;</w:t>
      </w:r>
    </w:p>
    <w:p w14:paraId="2ACBA321" w14:textId="77777777" w:rsidR="00547D6E" w:rsidRPr="00955AAB" w:rsidRDefault="00547D6E" w:rsidP="00547D6E">
      <w:pPr>
        <w:pStyle w:val="NormalBold"/>
      </w:pPr>
      <w:r w:rsidRPr="00955AAB">
        <w:rPr>
          <w:rStyle w:val="HideTWBExt"/>
          <w:b w:val="0"/>
        </w:rPr>
        <w:t>&lt;Article&gt;</w:t>
      </w:r>
      <w:r w:rsidRPr="00955AAB">
        <w:t>Article 13 – paragraph 5</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E424744" w14:textId="77777777" w:rsidTr="00273B59">
        <w:trPr>
          <w:trHeight w:hRule="exact" w:val="240"/>
          <w:jc w:val="center"/>
        </w:trPr>
        <w:tc>
          <w:tcPr>
            <w:tcW w:w="9752" w:type="dxa"/>
            <w:gridSpan w:val="2"/>
            <w:tcBorders>
              <w:top w:val="nil"/>
              <w:left w:val="nil"/>
              <w:bottom w:val="nil"/>
              <w:right w:val="nil"/>
            </w:tcBorders>
          </w:tcPr>
          <w:p w14:paraId="613DE335" w14:textId="77777777" w:rsidR="00547D6E" w:rsidRPr="00955AAB" w:rsidRDefault="00547D6E" w:rsidP="00273B59"/>
        </w:tc>
      </w:tr>
      <w:tr w:rsidR="00955AAB" w:rsidRPr="00955AAB" w14:paraId="2E74E436" w14:textId="77777777" w:rsidTr="00273B59">
        <w:trPr>
          <w:trHeight w:val="240"/>
          <w:jc w:val="center"/>
        </w:trPr>
        <w:tc>
          <w:tcPr>
            <w:tcW w:w="4876" w:type="dxa"/>
            <w:tcBorders>
              <w:top w:val="nil"/>
              <w:left w:val="nil"/>
              <w:bottom w:val="nil"/>
              <w:right w:val="nil"/>
            </w:tcBorders>
          </w:tcPr>
          <w:p w14:paraId="6FB4BB7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388B42D" w14:textId="77777777" w:rsidR="00547D6E" w:rsidRPr="00955AAB" w:rsidRDefault="00547D6E" w:rsidP="00273B59">
            <w:pPr>
              <w:pStyle w:val="AmColumnHeading"/>
            </w:pPr>
            <w:r w:rsidRPr="00955AAB">
              <w:t>Amendment</w:t>
            </w:r>
          </w:p>
        </w:tc>
      </w:tr>
      <w:tr w:rsidR="00955AAB" w:rsidRPr="00955AAB" w14:paraId="1FA767A8" w14:textId="77777777" w:rsidTr="00273B59">
        <w:trPr>
          <w:jc w:val="center"/>
        </w:trPr>
        <w:tc>
          <w:tcPr>
            <w:tcW w:w="4876" w:type="dxa"/>
            <w:tcBorders>
              <w:top w:val="nil"/>
              <w:left w:val="nil"/>
              <w:bottom w:val="nil"/>
              <w:right w:val="nil"/>
            </w:tcBorders>
          </w:tcPr>
          <w:p w14:paraId="5563B87E" w14:textId="77777777" w:rsidR="00547D6E" w:rsidRPr="00955AAB" w:rsidRDefault="00547D6E" w:rsidP="00273B59">
            <w:pPr>
              <w:pStyle w:val="Normal6a"/>
            </w:pPr>
            <w:r w:rsidRPr="00955AAB">
              <w:t>5.</w:t>
            </w:r>
            <w:r w:rsidRPr="00955AAB">
              <w:tab/>
              <w:t xml:space="preserve">When providing the administrative support referred to in paragraph 1 of this Article, Member States shall pay particular attention to SMEs, start-ups and scale-ups. Where appropriate, Member States shall ensure that a dedicated channel for communication with </w:t>
            </w:r>
            <w:r w:rsidRPr="00955AAB">
              <w:rPr>
                <w:b/>
                <w:i/>
              </w:rPr>
              <w:t>SMEs, start-ups and scale-ups</w:t>
            </w:r>
            <w:r w:rsidRPr="00955AAB">
              <w:t xml:space="preserve"> is available within the single points of contact to provide guidance and respond to queries related to the implementation of this Regulation.</w:t>
            </w:r>
          </w:p>
        </w:tc>
        <w:tc>
          <w:tcPr>
            <w:tcW w:w="4876" w:type="dxa"/>
            <w:tcBorders>
              <w:top w:val="nil"/>
              <w:left w:val="nil"/>
              <w:bottom w:val="nil"/>
              <w:right w:val="nil"/>
            </w:tcBorders>
          </w:tcPr>
          <w:p w14:paraId="6DA9A18C" w14:textId="77777777" w:rsidR="00547D6E" w:rsidRPr="00955AAB" w:rsidRDefault="00547D6E" w:rsidP="00273B59">
            <w:pPr>
              <w:pStyle w:val="Normal6a"/>
            </w:pPr>
            <w:r w:rsidRPr="00955AAB">
              <w:t>5.</w:t>
            </w:r>
            <w:r w:rsidRPr="00955AAB">
              <w:tab/>
              <w:t xml:space="preserve">When providing the administrative support referred to in paragraph 1 of this Article, Member States shall pay particular attention to SMEs, start-ups and scale-ups </w:t>
            </w:r>
            <w:r w:rsidRPr="00955AAB">
              <w:rPr>
                <w:b/>
                <w:i/>
              </w:rPr>
              <w:t>and not-for-profit entities</w:t>
            </w:r>
            <w:r w:rsidRPr="00955AAB">
              <w:t xml:space="preserve">. Where appropriate, Member States shall ensure that a dedicated channel for communication with </w:t>
            </w:r>
            <w:r w:rsidRPr="00955AAB">
              <w:rPr>
                <w:b/>
                <w:i/>
              </w:rPr>
              <w:t>them</w:t>
            </w:r>
            <w:r w:rsidRPr="00955AAB">
              <w:t xml:space="preserve"> is available within the single points of contact to provide guidance and respond to queries related to the implementation of this Regulation.</w:t>
            </w:r>
          </w:p>
        </w:tc>
      </w:tr>
    </w:tbl>
    <w:p w14:paraId="74404BC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1A90B61" w14:textId="77777777" w:rsidR="00547D6E" w:rsidRPr="00955AAB" w:rsidRDefault="00547D6E" w:rsidP="00547D6E">
      <w:r w:rsidRPr="00955AAB">
        <w:rPr>
          <w:rStyle w:val="HideTWBExt"/>
        </w:rPr>
        <w:t>&lt;/Amend&gt;</w:t>
      </w:r>
    </w:p>
    <w:p w14:paraId="3E127CB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1699</w:t>
      </w:r>
      <w:r w:rsidRPr="00955AAB">
        <w:rPr>
          <w:rStyle w:val="HideTWBExt"/>
          <w:b w:val="0"/>
        </w:rPr>
        <w:t>&lt;/NumAm&gt;</w:t>
      </w:r>
    </w:p>
    <w:p w14:paraId="6647370B"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55179489" w14:textId="77777777" w:rsidR="00547D6E" w:rsidRPr="00955AAB" w:rsidRDefault="00547D6E" w:rsidP="00547D6E">
      <w:pPr>
        <w:pStyle w:val="NormalBold"/>
      </w:pPr>
      <w:r w:rsidRPr="00955AAB">
        <w:rPr>
          <w:rStyle w:val="HideTWBExt"/>
          <w:b w:val="0"/>
        </w:rPr>
        <w:t>&lt;/RepeatBlock-By&gt;</w:t>
      </w:r>
    </w:p>
    <w:p w14:paraId="04AA290F"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EF5DD66" w14:textId="77777777" w:rsidR="00547D6E" w:rsidRPr="00955AAB" w:rsidRDefault="00547D6E" w:rsidP="00547D6E">
      <w:pPr>
        <w:pStyle w:val="NormalBold"/>
      </w:pPr>
      <w:r w:rsidRPr="00955AAB">
        <w:rPr>
          <w:rStyle w:val="HideTWBExt"/>
          <w:b w:val="0"/>
        </w:rPr>
        <w:t>&lt;Article&gt;</w:t>
      </w:r>
      <w:r w:rsidRPr="00955AAB">
        <w:t>Article 13 – paragraph 5</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22C40F9" w14:textId="77777777" w:rsidTr="00273B59">
        <w:trPr>
          <w:trHeight w:hRule="exact" w:val="240"/>
          <w:jc w:val="center"/>
        </w:trPr>
        <w:tc>
          <w:tcPr>
            <w:tcW w:w="9752" w:type="dxa"/>
            <w:gridSpan w:val="2"/>
            <w:tcBorders>
              <w:top w:val="nil"/>
              <w:left w:val="nil"/>
              <w:bottom w:val="nil"/>
              <w:right w:val="nil"/>
            </w:tcBorders>
          </w:tcPr>
          <w:p w14:paraId="093B4755" w14:textId="77777777" w:rsidR="00547D6E" w:rsidRPr="00955AAB" w:rsidRDefault="00547D6E" w:rsidP="00273B59"/>
        </w:tc>
      </w:tr>
      <w:tr w:rsidR="00955AAB" w:rsidRPr="00955AAB" w14:paraId="56C5FB95" w14:textId="77777777" w:rsidTr="00273B59">
        <w:trPr>
          <w:trHeight w:val="240"/>
          <w:jc w:val="center"/>
        </w:trPr>
        <w:tc>
          <w:tcPr>
            <w:tcW w:w="4876" w:type="dxa"/>
            <w:tcBorders>
              <w:top w:val="nil"/>
              <w:left w:val="nil"/>
              <w:bottom w:val="nil"/>
              <w:right w:val="nil"/>
            </w:tcBorders>
          </w:tcPr>
          <w:p w14:paraId="36C57A08"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0E75C1F" w14:textId="77777777" w:rsidR="00547D6E" w:rsidRPr="00955AAB" w:rsidRDefault="00547D6E" w:rsidP="00273B59">
            <w:pPr>
              <w:pStyle w:val="AmColumnHeading"/>
            </w:pPr>
            <w:r w:rsidRPr="00955AAB">
              <w:t>Amendment</w:t>
            </w:r>
          </w:p>
        </w:tc>
      </w:tr>
      <w:tr w:rsidR="00955AAB" w:rsidRPr="00955AAB" w14:paraId="7BBA0FB7" w14:textId="77777777" w:rsidTr="00273B59">
        <w:trPr>
          <w:jc w:val="center"/>
        </w:trPr>
        <w:tc>
          <w:tcPr>
            <w:tcW w:w="4876" w:type="dxa"/>
            <w:tcBorders>
              <w:top w:val="nil"/>
              <w:left w:val="nil"/>
              <w:bottom w:val="nil"/>
              <w:right w:val="nil"/>
            </w:tcBorders>
          </w:tcPr>
          <w:p w14:paraId="045179AB" w14:textId="77777777" w:rsidR="00547D6E" w:rsidRPr="00955AAB" w:rsidRDefault="00547D6E" w:rsidP="00273B59">
            <w:pPr>
              <w:pStyle w:val="Normal6a"/>
            </w:pPr>
            <w:r w:rsidRPr="00955AAB">
              <w:t>5.</w:t>
            </w:r>
            <w:r w:rsidRPr="00955AAB">
              <w:tab/>
              <w:t xml:space="preserve">When providing the administrative support referred to in paragraph 1 of this Article, Member States shall pay particular attention to SMEs, start-ups and scale-ups. </w:t>
            </w:r>
            <w:r w:rsidRPr="00955AAB">
              <w:rPr>
                <w:b/>
                <w:i/>
              </w:rPr>
              <w:t>Where appropriate,</w:t>
            </w:r>
            <w:r w:rsidRPr="00955AAB">
              <w:t xml:space="preserve"> Member States shall ensure that a dedicated channel for communication with SMEs, start-ups and scale-ups is available within the single points of contact to provide guidance and respond to queries related to the implementation of this Regulation.</w:t>
            </w:r>
          </w:p>
        </w:tc>
        <w:tc>
          <w:tcPr>
            <w:tcW w:w="4876" w:type="dxa"/>
            <w:tcBorders>
              <w:top w:val="nil"/>
              <w:left w:val="nil"/>
              <w:bottom w:val="nil"/>
              <w:right w:val="nil"/>
            </w:tcBorders>
          </w:tcPr>
          <w:p w14:paraId="44B5563C" w14:textId="77777777" w:rsidR="00547D6E" w:rsidRPr="00955AAB" w:rsidRDefault="00547D6E" w:rsidP="00273B59">
            <w:pPr>
              <w:pStyle w:val="Normal6a"/>
            </w:pPr>
            <w:r w:rsidRPr="00955AAB">
              <w:t>5.</w:t>
            </w:r>
            <w:r w:rsidRPr="00955AAB">
              <w:tab/>
              <w:t>When providing the administrative support referred to in paragraph 1 of this Article, Member States shall pay particular attention to SMEs, start-ups and scale-ups. Member States shall ensure that a dedicated channel for communication with SMEs, start-ups and scale-ups is available within the single points of contact to provide guidance and respond to queries related to the implementation of this Regulation.</w:t>
            </w:r>
          </w:p>
        </w:tc>
      </w:tr>
    </w:tbl>
    <w:p w14:paraId="2BF9CA1B"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8CB3392"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16861FA4" w14:textId="51844517" w:rsidR="00547D6E" w:rsidRPr="00955AAB" w:rsidRDefault="00547D6E" w:rsidP="00547D6E">
      <w:pPr>
        <w:pStyle w:val="AmJustText"/>
      </w:pPr>
      <w:r w:rsidRPr="00955AAB">
        <w:t>SMEs, start-ups and scale-ups have the most to</w:t>
      </w:r>
      <w:r w:rsidR="00100BE4">
        <w:t xml:space="preserve"> </w:t>
      </w:r>
      <w:r w:rsidRPr="00955AAB">
        <w:t>gain from administrative support and the least capacity to navigate complex</w:t>
      </w:r>
      <w:r w:rsidR="00100BE4">
        <w:t xml:space="preserve"> </w:t>
      </w:r>
      <w:r w:rsidRPr="00955AAB">
        <w:t>regulatory systems. "Where appropriate" renders the channel</w:t>
      </w:r>
      <w:r w:rsidR="00100BE4">
        <w:t xml:space="preserve"> </w:t>
      </w:r>
      <w:r w:rsidRPr="00955AAB">
        <w:t>discretionary. Member States can decline to establish it without justification.</w:t>
      </w:r>
      <w:r w:rsidR="00100BE4">
        <w:t xml:space="preserve"> </w:t>
      </w:r>
      <w:r w:rsidRPr="00955AAB">
        <w:t xml:space="preserve">Removing it </w:t>
      </w:r>
      <w:r w:rsidRPr="00955AAB">
        <w:lastRenderedPageBreak/>
        <w:t>converts a discretionary provision into a meaningful and baseline</w:t>
      </w:r>
      <w:r w:rsidR="00100BE4">
        <w:t xml:space="preserve"> </w:t>
      </w:r>
      <w:r w:rsidRPr="00955AAB">
        <w:t>obligation that will be broadly useful for innovators.</w:t>
      </w:r>
    </w:p>
    <w:p w14:paraId="32788183" w14:textId="77777777" w:rsidR="00547D6E" w:rsidRPr="00955AAB" w:rsidRDefault="00547D6E" w:rsidP="00547D6E">
      <w:r w:rsidRPr="00955AAB">
        <w:rPr>
          <w:rStyle w:val="HideTWBExt"/>
        </w:rPr>
        <w:t>&lt;/Amend&gt;</w:t>
      </w:r>
    </w:p>
    <w:p w14:paraId="68747C2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1700</w:t>
      </w:r>
      <w:r w:rsidRPr="00955AAB">
        <w:rPr>
          <w:rStyle w:val="HideTWBExt"/>
          <w:b w:val="0"/>
        </w:rPr>
        <w:t>&lt;/NumAm&gt;</w:t>
      </w:r>
    </w:p>
    <w:p w14:paraId="57CCBEA3" w14:textId="77777777" w:rsidR="00547D6E" w:rsidRPr="00955AAB" w:rsidRDefault="00547D6E" w:rsidP="00547D6E">
      <w:pPr>
        <w:pStyle w:val="NormalBold"/>
      </w:pPr>
      <w:r w:rsidRPr="00955AAB">
        <w:rPr>
          <w:rStyle w:val="HideTWBExt"/>
          <w:b w:val="0"/>
        </w:rPr>
        <w:t>&lt;RepeatBlock-By&gt;&lt;Members&gt;</w:t>
      </w:r>
      <w:r w:rsidRPr="00955AAB">
        <w:t>Kateřina Konečná</w:t>
      </w:r>
      <w:r w:rsidRPr="00955AAB">
        <w:rPr>
          <w:rStyle w:val="HideTWBExt"/>
          <w:b w:val="0"/>
        </w:rPr>
        <w:t>&lt;/Members&gt;</w:t>
      </w:r>
    </w:p>
    <w:p w14:paraId="64BA4975" w14:textId="77777777" w:rsidR="00547D6E" w:rsidRPr="00955AAB" w:rsidRDefault="00547D6E" w:rsidP="00547D6E">
      <w:pPr>
        <w:pStyle w:val="NormalBold"/>
      </w:pPr>
      <w:r w:rsidRPr="00955AAB">
        <w:rPr>
          <w:rStyle w:val="HideTWBExt"/>
          <w:b w:val="0"/>
        </w:rPr>
        <w:t>&lt;/RepeatBlock-By&gt;</w:t>
      </w:r>
    </w:p>
    <w:p w14:paraId="59A0E9F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D3C881E" w14:textId="77777777" w:rsidR="00547D6E" w:rsidRPr="00955AAB" w:rsidRDefault="00547D6E" w:rsidP="00547D6E">
      <w:pPr>
        <w:pStyle w:val="NormalBold"/>
      </w:pPr>
      <w:r w:rsidRPr="00955AAB">
        <w:rPr>
          <w:rStyle w:val="HideTWBExt"/>
          <w:b w:val="0"/>
        </w:rPr>
        <w:t>&lt;Article&gt;</w:t>
      </w:r>
      <w:r w:rsidRPr="00955AAB">
        <w:t>Article 14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C05776B" w14:textId="77777777" w:rsidTr="00273B59">
        <w:trPr>
          <w:trHeight w:hRule="exact" w:val="240"/>
          <w:jc w:val="center"/>
        </w:trPr>
        <w:tc>
          <w:tcPr>
            <w:tcW w:w="9752" w:type="dxa"/>
            <w:gridSpan w:val="2"/>
            <w:tcBorders>
              <w:top w:val="nil"/>
              <w:left w:val="nil"/>
              <w:bottom w:val="nil"/>
              <w:right w:val="nil"/>
            </w:tcBorders>
          </w:tcPr>
          <w:p w14:paraId="663EA324" w14:textId="77777777" w:rsidR="00547D6E" w:rsidRPr="00955AAB" w:rsidRDefault="00547D6E" w:rsidP="00273B59"/>
        </w:tc>
      </w:tr>
      <w:tr w:rsidR="00955AAB" w:rsidRPr="00955AAB" w14:paraId="4D0F653F" w14:textId="77777777" w:rsidTr="00273B59">
        <w:trPr>
          <w:trHeight w:val="240"/>
          <w:jc w:val="center"/>
        </w:trPr>
        <w:tc>
          <w:tcPr>
            <w:tcW w:w="4876" w:type="dxa"/>
            <w:tcBorders>
              <w:top w:val="nil"/>
              <w:left w:val="nil"/>
              <w:bottom w:val="nil"/>
              <w:right w:val="nil"/>
            </w:tcBorders>
          </w:tcPr>
          <w:p w14:paraId="48C3077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D01E732" w14:textId="77777777" w:rsidR="00547D6E" w:rsidRPr="00955AAB" w:rsidRDefault="00547D6E" w:rsidP="00273B59">
            <w:pPr>
              <w:pStyle w:val="AmColumnHeading"/>
            </w:pPr>
            <w:r w:rsidRPr="00955AAB">
              <w:t>Amendment</w:t>
            </w:r>
          </w:p>
        </w:tc>
      </w:tr>
      <w:tr w:rsidR="00955AAB" w:rsidRPr="00955AAB" w14:paraId="6CE07F48" w14:textId="77777777" w:rsidTr="00273B59">
        <w:trPr>
          <w:jc w:val="center"/>
        </w:trPr>
        <w:tc>
          <w:tcPr>
            <w:tcW w:w="4876" w:type="dxa"/>
            <w:tcBorders>
              <w:top w:val="nil"/>
              <w:left w:val="nil"/>
              <w:bottom w:val="nil"/>
              <w:right w:val="nil"/>
            </w:tcBorders>
          </w:tcPr>
          <w:p w14:paraId="62ABF3EE" w14:textId="77777777" w:rsidR="00547D6E" w:rsidRPr="00955AAB" w:rsidRDefault="00547D6E" w:rsidP="00273B59">
            <w:pPr>
              <w:pStyle w:val="Normal6a"/>
            </w:pPr>
            <w:r w:rsidRPr="00955AAB">
              <w:t>1.</w:t>
            </w:r>
            <w:r w:rsidRPr="00955AAB">
              <w:tab/>
              <w:t>Without prejudice to Articles 107 and 108 TFEU, Member States may make use, where applicable, of the relevant frameworks for providing public support to health biotechnology strategic projects and high impact health biotechnology strategic projects, including national promotional banks and other relevant public support instruments, as provided for in Article 24, paragraphs (4), (5) and (6). Where public support is granted, Member States shall ensure that such support is coordinated with other support measures at Union or national level and is in line with applicable State aid rules.</w:t>
            </w:r>
          </w:p>
        </w:tc>
        <w:tc>
          <w:tcPr>
            <w:tcW w:w="4876" w:type="dxa"/>
            <w:tcBorders>
              <w:top w:val="nil"/>
              <w:left w:val="nil"/>
              <w:bottom w:val="nil"/>
              <w:right w:val="nil"/>
            </w:tcBorders>
          </w:tcPr>
          <w:p w14:paraId="79B9EDB0" w14:textId="77777777" w:rsidR="00547D6E" w:rsidRPr="00955AAB" w:rsidRDefault="00547D6E" w:rsidP="00273B59">
            <w:pPr>
              <w:pStyle w:val="Normal6a"/>
            </w:pPr>
            <w:r w:rsidRPr="00955AAB">
              <w:t>1.</w:t>
            </w:r>
            <w:r w:rsidRPr="00955AAB">
              <w:tab/>
              <w:t>Without prejudice to Articles 107 and 108 TFEU, Member States may make use, where applicable, of the relevant frameworks for providing public support to health biotechnology strategic projects and high impact health biotechnology strategic projects, including national promotional banks and other relevant public support instruments, as provided for in Article 24, paragraphs (4), (5) and (6). Where public support is granted, Member States shall ensure that such support is coordinated with other support measures at Union or national level and is in line with applicable State aid rules.</w:t>
            </w:r>
          </w:p>
        </w:tc>
      </w:tr>
      <w:tr w:rsidR="00955AAB" w:rsidRPr="00955AAB" w14:paraId="5A9AB3C4" w14:textId="77777777" w:rsidTr="00273B59">
        <w:trPr>
          <w:jc w:val="center"/>
        </w:trPr>
        <w:tc>
          <w:tcPr>
            <w:tcW w:w="4876" w:type="dxa"/>
            <w:tcBorders>
              <w:top w:val="nil"/>
              <w:left w:val="nil"/>
              <w:bottom w:val="nil"/>
              <w:right w:val="nil"/>
            </w:tcBorders>
          </w:tcPr>
          <w:p w14:paraId="7B7FE138" w14:textId="77777777" w:rsidR="00547D6E" w:rsidRPr="00955AAB" w:rsidRDefault="00547D6E" w:rsidP="00273B59">
            <w:pPr>
              <w:pStyle w:val="Normal6a"/>
            </w:pPr>
          </w:p>
        </w:tc>
        <w:tc>
          <w:tcPr>
            <w:tcW w:w="4876" w:type="dxa"/>
            <w:tcBorders>
              <w:top w:val="nil"/>
              <w:left w:val="nil"/>
              <w:bottom w:val="nil"/>
              <w:right w:val="nil"/>
            </w:tcBorders>
          </w:tcPr>
          <w:p w14:paraId="73F0091E" w14:textId="77777777" w:rsidR="00547D6E" w:rsidRPr="00955AAB" w:rsidRDefault="00547D6E" w:rsidP="00273B59">
            <w:pPr>
              <w:pStyle w:val="Normal6a"/>
            </w:pPr>
            <w:r w:rsidRPr="00955AAB">
              <w:rPr>
                <w:b/>
                <w:i/>
              </w:rPr>
              <w:t>Where public support is granted to health biotechnology strategic projects or high impact health biotechnology strategic projects, project promoters shall ensure that the products and services they develop based on, or partly based on, the results of the supported activities are affordable, available and accessible in the Member States under fair and reasonable conditions.</w:t>
            </w:r>
          </w:p>
        </w:tc>
      </w:tr>
      <w:tr w:rsidR="00955AAB" w:rsidRPr="00955AAB" w14:paraId="7D1F7DCB" w14:textId="77777777" w:rsidTr="00273B59">
        <w:trPr>
          <w:jc w:val="center"/>
        </w:trPr>
        <w:tc>
          <w:tcPr>
            <w:tcW w:w="4876" w:type="dxa"/>
            <w:tcBorders>
              <w:top w:val="nil"/>
              <w:left w:val="nil"/>
              <w:bottom w:val="nil"/>
              <w:right w:val="nil"/>
            </w:tcBorders>
          </w:tcPr>
          <w:p w14:paraId="7BEF4762" w14:textId="77777777" w:rsidR="00547D6E" w:rsidRPr="00955AAB" w:rsidRDefault="00547D6E" w:rsidP="00273B59">
            <w:pPr>
              <w:pStyle w:val="Normal6a"/>
            </w:pPr>
          </w:p>
        </w:tc>
        <w:tc>
          <w:tcPr>
            <w:tcW w:w="4876" w:type="dxa"/>
            <w:tcBorders>
              <w:top w:val="nil"/>
              <w:left w:val="nil"/>
              <w:bottom w:val="nil"/>
              <w:right w:val="nil"/>
            </w:tcBorders>
          </w:tcPr>
          <w:p w14:paraId="25926AFF" w14:textId="77777777" w:rsidR="00547D6E" w:rsidRPr="00955AAB" w:rsidRDefault="00547D6E" w:rsidP="00273B59">
            <w:pPr>
              <w:pStyle w:val="Normal6a"/>
            </w:pPr>
            <w:r w:rsidRPr="00955AAB">
              <w:rPr>
                <w:b/>
                <w:i/>
              </w:rPr>
              <w:t xml:space="preserve">Projects receiving public funding or recognised as health biotechnology strategic projects or high impact health biotechnology strategic projects under this Regulation shall comply with appropriate transparency requirements. Such requirements shall include, as a minimum, the disclosure to the Commission of information on the total amount of public support received from </w:t>
            </w:r>
            <w:r w:rsidRPr="00955AAB">
              <w:rPr>
                <w:b/>
                <w:i/>
              </w:rPr>
              <w:lastRenderedPageBreak/>
              <w:t>Union and national sources, and on research and development costs fully or partially covered by public funds. Contracting authorities and national authorities responsible for pricing and reimbursement may require beneficiaries to provide audited information on research and development, production and distribution costs associated with the resulting products.</w:t>
            </w:r>
          </w:p>
        </w:tc>
      </w:tr>
    </w:tbl>
    <w:p w14:paraId="3C29C7B0"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9DE76FE" w14:textId="77777777" w:rsidR="00547D6E" w:rsidRPr="00955AAB" w:rsidRDefault="00547D6E" w:rsidP="00547D6E">
      <w:r w:rsidRPr="00955AAB">
        <w:rPr>
          <w:rStyle w:val="HideTWBExt"/>
        </w:rPr>
        <w:t>&lt;/Amend&gt;</w:t>
      </w:r>
    </w:p>
    <w:p w14:paraId="6B8B2DA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1701</w:t>
      </w:r>
      <w:r w:rsidRPr="00955AAB">
        <w:rPr>
          <w:rStyle w:val="HideTWBExt"/>
          <w:b w:val="0"/>
        </w:rPr>
        <w:t>&lt;/NumAm&gt;</w:t>
      </w:r>
    </w:p>
    <w:p w14:paraId="55636111" w14:textId="77777777" w:rsidR="00547D6E" w:rsidRPr="00955AAB" w:rsidRDefault="00547D6E" w:rsidP="00547D6E">
      <w:pPr>
        <w:pStyle w:val="NormalBold"/>
      </w:pPr>
      <w:r w:rsidRPr="00955AAB">
        <w:rPr>
          <w:rStyle w:val="HideTWBExt"/>
          <w:b w:val="0"/>
        </w:rPr>
        <w:t>&lt;RepeatBlock-By&gt;&lt;Members&gt;</w:t>
      </w:r>
      <w:r w:rsidRPr="00955AAB">
        <w:t>Elena Nevado del Campo, Dolors Montserrat</w:t>
      </w:r>
      <w:r w:rsidRPr="00955AAB">
        <w:rPr>
          <w:rStyle w:val="HideTWBExt"/>
          <w:b w:val="0"/>
        </w:rPr>
        <w:t>&lt;/Members&gt;</w:t>
      </w:r>
    </w:p>
    <w:p w14:paraId="608FBDB0" w14:textId="77777777" w:rsidR="00547D6E" w:rsidRPr="00955AAB" w:rsidRDefault="00547D6E" w:rsidP="00547D6E">
      <w:pPr>
        <w:pStyle w:val="NormalBold"/>
      </w:pPr>
      <w:r w:rsidRPr="00955AAB">
        <w:rPr>
          <w:rStyle w:val="HideTWBExt"/>
          <w:b w:val="0"/>
        </w:rPr>
        <w:t>&lt;/RepeatBlock-By&gt;</w:t>
      </w:r>
    </w:p>
    <w:p w14:paraId="056CF41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FDCC017" w14:textId="77777777" w:rsidR="00547D6E" w:rsidRPr="00955AAB" w:rsidRDefault="00547D6E" w:rsidP="00547D6E">
      <w:pPr>
        <w:pStyle w:val="NormalBold"/>
      </w:pPr>
      <w:r w:rsidRPr="00955AAB">
        <w:rPr>
          <w:rStyle w:val="HideTWBExt"/>
          <w:b w:val="0"/>
        </w:rPr>
        <w:t>&lt;Article&gt;</w:t>
      </w:r>
      <w:r w:rsidRPr="00955AAB">
        <w:t>Article 14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A5A8054" w14:textId="77777777" w:rsidTr="00273B59">
        <w:trPr>
          <w:trHeight w:hRule="exact" w:val="240"/>
          <w:jc w:val="center"/>
        </w:trPr>
        <w:tc>
          <w:tcPr>
            <w:tcW w:w="9752" w:type="dxa"/>
            <w:gridSpan w:val="2"/>
            <w:tcBorders>
              <w:top w:val="nil"/>
              <w:left w:val="nil"/>
              <w:bottom w:val="nil"/>
              <w:right w:val="nil"/>
            </w:tcBorders>
          </w:tcPr>
          <w:p w14:paraId="12C212DE" w14:textId="77777777" w:rsidR="00547D6E" w:rsidRPr="00955AAB" w:rsidRDefault="00547D6E" w:rsidP="00273B59"/>
        </w:tc>
      </w:tr>
      <w:tr w:rsidR="00955AAB" w:rsidRPr="00955AAB" w14:paraId="20D3415C" w14:textId="77777777" w:rsidTr="00273B59">
        <w:trPr>
          <w:trHeight w:val="240"/>
          <w:jc w:val="center"/>
        </w:trPr>
        <w:tc>
          <w:tcPr>
            <w:tcW w:w="4876" w:type="dxa"/>
            <w:tcBorders>
              <w:top w:val="nil"/>
              <w:left w:val="nil"/>
              <w:bottom w:val="nil"/>
              <w:right w:val="nil"/>
            </w:tcBorders>
          </w:tcPr>
          <w:p w14:paraId="3CF9DA6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83C6A9F" w14:textId="77777777" w:rsidR="00547D6E" w:rsidRPr="00955AAB" w:rsidRDefault="00547D6E" w:rsidP="00273B59">
            <w:pPr>
              <w:pStyle w:val="AmColumnHeading"/>
            </w:pPr>
            <w:r w:rsidRPr="00955AAB">
              <w:t>Amendment</w:t>
            </w:r>
          </w:p>
        </w:tc>
      </w:tr>
      <w:tr w:rsidR="00955AAB" w:rsidRPr="00955AAB" w14:paraId="7911B9A9" w14:textId="77777777" w:rsidTr="00273B59">
        <w:trPr>
          <w:jc w:val="center"/>
        </w:trPr>
        <w:tc>
          <w:tcPr>
            <w:tcW w:w="4876" w:type="dxa"/>
            <w:tcBorders>
              <w:top w:val="nil"/>
              <w:left w:val="nil"/>
              <w:bottom w:val="nil"/>
              <w:right w:val="nil"/>
            </w:tcBorders>
          </w:tcPr>
          <w:p w14:paraId="637F39F7" w14:textId="77777777" w:rsidR="00547D6E" w:rsidRPr="00955AAB" w:rsidRDefault="00547D6E" w:rsidP="00273B59">
            <w:pPr>
              <w:pStyle w:val="Normal6a"/>
            </w:pPr>
            <w:r w:rsidRPr="00955AAB">
              <w:t>1.</w:t>
            </w:r>
            <w:r w:rsidRPr="00955AAB">
              <w:tab/>
              <w:t>Without prejudice to Articles 107 and 108 TFEU, Member States may make use, where applicable, of the relevant frameworks for providing public support to health biotechnology strategic projects and high impact health biotechnology strategic projects, including national promotional banks and other relevant public support instruments, as provided for in Article 24, paragraphs (4), (5) and (6). Where public support is granted, Member States shall ensure that such support is coordinated with other support measures at Union or national level and is in line with applicable State aid rules.</w:t>
            </w:r>
          </w:p>
        </w:tc>
        <w:tc>
          <w:tcPr>
            <w:tcW w:w="4876" w:type="dxa"/>
            <w:tcBorders>
              <w:top w:val="nil"/>
              <w:left w:val="nil"/>
              <w:bottom w:val="nil"/>
              <w:right w:val="nil"/>
            </w:tcBorders>
          </w:tcPr>
          <w:p w14:paraId="22DFA6E1" w14:textId="77777777" w:rsidR="00547D6E" w:rsidRPr="00955AAB" w:rsidRDefault="00547D6E" w:rsidP="00273B59">
            <w:pPr>
              <w:pStyle w:val="Normal6a"/>
            </w:pPr>
            <w:r w:rsidRPr="00955AAB">
              <w:t>1.</w:t>
            </w:r>
            <w:r w:rsidRPr="00955AAB">
              <w:tab/>
              <w:t xml:space="preserve">Without prejudice to Articles 107 and 108 TFEU, Member States may make use, where applicable, of the relevant frameworks for providing public support to health biotechnology strategic projects and high impact health biotechnology strategic projects, including national promotional banks and other relevant public support instruments, as provided for in Article 24, paragraphs (4), (5) and (6). </w:t>
            </w:r>
            <w:r w:rsidRPr="00955AAB">
              <w:rPr>
                <w:b/>
                <w:i/>
              </w:rPr>
              <w:t>Member States shall ensure that information on such frameworks is made publicly available in a clear and accessible manner.</w:t>
            </w:r>
            <w:r w:rsidRPr="00955AAB">
              <w:t xml:space="preserve"> Where public support is granted, Member States shall ensure that such support is coordinated with other support measures at Union or national level and is in line with applicable State aid rules.</w:t>
            </w:r>
          </w:p>
        </w:tc>
      </w:tr>
    </w:tbl>
    <w:p w14:paraId="380C83E1"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32C0F67" w14:textId="77777777" w:rsidR="00547D6E" w:rsidRPr="00955AAB" w:rsidRDefault="00547D6E" w:rsidP="00547D6E">
      <w:r w:rsidRPr="00955AAB">
        <w:rPr>
          <w:rStyle w:val="HideTWBExt"/>
        </w:rPr>
        <w:t>&lt;/Amend&gt;</w:t>
      </w:r>
    </w:p>
    <w:p w14:paraId="4A4605A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1702</w:t>
      </w:r>
      <w:r w:rsidRPr="00955AAB">
        <w:rPr>
          <w:rStyle w:val="HideTWBExt"/>
          <w:b w:val="0"/>
        </w:rPr>
        <w:t>&lt;/NumAm&gt;</w:t>
      </w:r>
    </w:p>
    <w:p w14:paraId="7B542318"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65D355D7" w14:textId="77777777" w:rsidR="00547D6E" w:rsidRPr="00955AAB" w:rsidRDefault="00547D6E" w:rsidP="00547D6E">
      <w:pPr>
        <w:pStyle w:val="NormalBold"/>
      </w:pPr>
      <w:r w:rsidRPr="00955AAB">
        <w:rPr>
          <w:rStyle w:val="HideTWBExt"/>
          <w:b w:val="0"/>
        </w:rPr>
        <w:t>&lt;/RepeatBlock-By&gt;</w:t>
      </w:r>
    </w:p>
    <w:p w14:paraId="7790F856" w14:textId="77777777" w:rsidR="00547D6E" w:rsidRPr="00955AAB" w:rsidRDefault="00547D6E" w:rsidP="00547D6E">
      <w:pPr>
        <w:pStyle w:val="NormalBold"/>
      </w:pPr>
      <w:r w:rsidRPr="00955AAB">
        <w:rPr>
          <w:rStyle w:val="HideTWBExt"/>
          <w:b w:val="0"/>
        </w:rPr>
        <w:lastRenderedPageBreak/>
        <w:t>&lt;DocAmend&gt;</w:t>
      </w:r>
      <w:r w:rsidRPr="00955AAB">
        <w:t>Proposal for a regulation</w:t>
      </w:r>
      <w:r w:rsidRPr="00955AAB">
        <w:rPr>
          <w:rStyle w:val="HideTWBExt"/>
          <w:b w:val="0"/>
        </w:rPr>
        <w:t>&lt;/DocAmend&gt;</w:t>
      </w:r>
    </w:p>
    <w:p w14:paraId="0F93F647" w14:textId="77777777" w:rsidR="00547D6E" w:rsidRPr="00955AAB" w:rsidRDefault="00547D6E" w:rsidP="00547D6E">
      <w:pPr>
        <w:pStyle w:val="NormalBold"/>
      </w:pPr>
      <w:r w:rsidRPr="00955AAB">
        <w:rPr>
          <w:rStyle w:val="HideTWBExt"/>
          <w:b w:val="0"/>
        </w:rPr>
        <w:t>&lt;Article&gt;</w:t>
      </w:r>
      <w:r w:rsidRPr="00955AAB">
        <w:t>Article 14 – paragraph 1</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CC158AA" w14:textId="77777777" w:rsidTr="00273B59">
        <w:trPr>
          <w:trHeight w:hRule="exact" w:val="240"/>
          <w:jc w:val="center"/>
        </w:trPr>
        <w:tc>
          <w:tcPr>
            <w:tcW w:w="9752" w:type="dxa"/>
            <w:gridSpan w:val="2"/>
            <w:tcBorders>
              <w:top w:val="nil"/>
              <w:left w:val="nil"/>
              <w:bottom w:val="nil"/>
              <w:right w:val="nil"/>
            </w:tcBorders>
          </w:tcPr>
          <w:p w14:paraId="3A5BBF29" w14:textId="77777777" w:rsidR="00547D6E" w:rsidRPr="00955AAB" w:rsidRDefault="00547D6E" w:rsidP="00273B59"/>
        </w:tc>
      </w:tr>
      <w:tr w:rsidR="00955AAB" w:rsidRPr="00955AAB" w14:paraId="5933FB9B" w14:textId="77777777" w:rsidTr="00273B59">
        <w:trPr>
          <w:trHeight w:val="240"/>
          <w:jc w:val="center"/>
        </w:trPr>
        <w:tc>
          <w:tcPr>
            <w:tcW w:w="4876" w:type="dxa"/>
            <w:tcBorders>
              <w:top w:val="nil"/>
              <w:left w:val="nil"/>
              <w:bottom w:val="nil"/>
              <w:right w:val="nil"/>
            </w:tcBorders>
          </w:tcPr>
          <w:p w14:paraId="50736A9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6CE08C9" w14:textId="77777777" w:rsidR="00547D6E" w:rsidRPr="00955AAB" w:rsidRDefault="00547D6E" w:rsidP="00273B59">
            <w:pPr>
              <w:pStyle w:val="AmColumnHeading"/>
            </w:pPr>
            <w:r w:rsidRPr="00955AAB">
              <w:t>Amendment</w:t>
            </w:r>
          </w:p>
        </w:tc>
      </w:tr>
      <w:tr w:rsidR="00955AAB" w:rsidRPr="00955AAB" w14:paraId="5A9C5849" w14:textId="77777777" w:rsidTr="00273B59">
        <w:trPr>
          <w:jc w:val="center"/>
        </w:trPr>
        <w:tc>
          <w:tcPr>
            <w:tcW w:w="4876" w:type="dxa"/>
            <w:tcBorders>
              <w:top w:val="nil"/>
              <w:left w:val="nil"/>
              <w:bottom w:val="nil"/>
              <w:right w:val="nil"/>
            </w:tcBorders>
          </w:tcPr>
          <w:p w14:paraId="3A485B6D" w14:textId="77777777" w:rsidR="00547D6E" w:rsidRPr="00955AAB" w:rsidRDefault="00547D6E" w:rsidP="00273B59">
            <w:pPr>
              <w:pStyle w:val="Normal6a"/>
            </w:pPr>
            <w:r w:rsidRPr="00955AAB">
              <w:t>1.</w:t>
            </w:r>
            <w:r w:rsidRPr="00955AAB">
              <w:tab/>
              <w:t>Without prejudice to Articles 107 and 108 TFEU, Member States may make use, where applicable, of the relevant frameworks for providing public support to health biotechnology strategic projects and high impact health biotechnology strategic projects, including national promotional banks and other relevant public support instruments, as provided for in Article 24, paragraphs (4), (5) and (6). Where public support is granted, Member States shall ensure that such support is coordinated with other support measures at Union or national level and is in line with applicable State aid rules.</w:t>
            </w:r>
          </w:p>
        </w:tc>
        <w:tc>
          <w:tcPr>
            <w:tcW w:w="4876" w:type="dxa"/>
            <w:tcBorders>
              <w:top w:val="nil"/>
              <w:left w:val="nil"/>
              <w:bottom w:val="nil"/>
              <w:right w:val="nil"/>
            </w:tcBorders>
          </w:tcPr>
          <w:p w14:paraId="04E83094" w14:textId="77777777" w:rsidR="00547D6E" w:rsidRPr="00955AAB" w:rsidRDefault="00547D6E" w:rsidP="00273B59">
            <w:pPr>
              <w:pStyle w:val="Normal6a"/>
            </w:pPr>
            <w:r w:rsidRPr="00955AAB">
              <w:t>1.</w:t>
            </w:r>
            <w:r w:rsidRPr="00955AAB">
              <w:tab/>
              <w:t xml:space="preserve">Without prejudice to Articles 107 and 108 TFEU, Member States may </w:t>
            </w:r>
            <w:r w:rsidRPr="00955AAB">
              <w:rPr>
                <w:b/>
                <w:i/>
              </w:rPr>
              <w:t>establish dedicated funding mechanisms for health biotechnology strategic projects and</w:t>
            </w:r>
            <w:r w:rsidRPr="00955AAB">
              <w:t xml:space="preserve"> make use, where applicable, of the relevant frameworks for providing public support to health biotechnology strategic projects and high impact health biotechnology strategic projects, including national promotional banks and other relevant public support instruments, as provided for in Article 24, paragraphs (4), (5) and (6). Where public support is granted, Member States shall ensure that such support is coordinated with other support measures at Union or national level and is in line with applicable State aid rules.</w:t>
            </w:r>
          </w:p>
        </w:tc>
      </w:tr>
    </w:tbl>
    <w:p w14:paraId="3AF3BD0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3A7FE47" w14:textId="77777777" w:rsidR="00547D6E" w:rsidRPr="00955AAB" w:rsidRDefault="00547D6E" w:rsidP="00547D6E">
      <w:r w:rsidRPr="00955AAB">
        <w:rPr>
          <w:rStyle w:val="HideTWBExt"/>
        </w:rPr>
        <w:t>&lt;/Amend&gt;</w:t>
      </w:r>
    </w:p>
    <w:p w14:paraId="153C1E60"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1703</w:t>
      </w:r>
      <w:r w:rsidRPr="00955AAB">
        <w:rPr>
          <w:rStyle w:val="HideTWBExt"/>
          <w:b w:val="0"/>
        </w:rPr>
        <w:t>&lt;/NumAm&gt;</w:t>
      </w:r>
    </w:p>
    <w:p w14:paraId="3E660784" w14:textId="77777777" w:rsidR="00547D6E" w:rsidRPr="00955AAB" w:rsidRDefault="00547D6E" w:rsidP="00547D6E">
      <w:pPr>
        <w:pStyle w:val="NormalBold"/>
      </w:pPr>
      <w:r w:rsidRPr="00955AAB">
        <w:rPr>
          <w:rStyle w:val="HideTWBExt"/>
          <w:b w:val="0"/>
        </w:rPr>
        <w:t>&lt;RepeatBlock-By&gt;&lt;Members&gt;</w:t>
      </w:r>
      <w:r w:rsidRPr="00955AAB">
        <w:t>Vytenis Povilas Andriukaitis, Nikos Papandreou, Marta Temido, Romana Jerković, Dario Nardella, Victor Negrescu</w:t>
      </w:r>
      <w:r w:rsidRPr="00955AAB">
        <w:rPr>
          <w:rStyle w:val="HideTWBExt"/>
          <w:b w:val="0"/>
        </w:rPr>
        <w:t>&lt;/Members&gt;</w:t>
      </w:r>
    </w:p>
    <w:p w14:paraId="6B3B3299" w14:textId="77777777" w:rsidR="00547D6E" w:rsidRPr="00955AAB" w:rsidRDefault="00547D6E" w:rsidP="00547D6E">
      <w:pPr>
        <w:pStyle w:val="NormalBold"/>
      </w:pPr>
      <w:r w:rsidRPr="00955AAB">
        <w:rPr>
          <w:rStyle w:val="HideTWBExt"/>
          <w:b w:val="0"/>
        </w:rPr>
        <w:t>&lt;/RepeatBlock-By&gt;</w:t>
      </w:r>
    </w:p>
    <w:p w14:paraId="5910FF6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C2415DE" w14:textId="77777777" w:rsidR="00547D6E" w:rsidRPr="00955AAB" w:rsidRDefault="00547D6E" w:rsidP="00547D6E">
      <w:pPr>
        <w:pStyle w:val="NormalBold"/>
      </w:pPr>
      <w:r w:rsidRPr="00955AAB">
        <w:rPr>
          <w:rStyle w:val="HideTWBExt"/>
          <w:b w:val="0"/>
        </w:rPr>
        <w:t>&lt;Article&gt;</w:t>
      </w:r>
      <w:r w:rsidRPr="00955AAB">
        <w:t>Article 14 – paragraph 1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16DBC8F" w14:textId="77777777" w:rsidTr="00273B59">
        <w:trPr>
          <w:trHeight w:hRule="exact" w:val="240"/>
          <w:jc w:val="center"/>
        </w:trPr>
        <w:tc>
          <w:tcPr>
            <w:tcW w:w="9752" w:type="dxa"/>
            <w:gridSpan w:val="2"/>
            <w:tcBorders>
              <w:top w:val="nil"/>
              <w:left w:val="nil"/>
              <w:bottom w:val="nil"/>
              <w:right w:val="nil"/>
            </w:tcBorders>
          </w:tcPr>
          <w:p w14:paraId="0F67EFF8" w14:textId="77777777" w:rsidR="00547D6E" w:rsidRPr="00955AAB" w:rsidRDefault="00547D6E" w:rsidP="00273B59"/>
        </w:tc>
      </w:tr>
      <w:tr w:rsidR="00955AAB" w:rsidRPr="00955AAB" w14:paraId="1F4BDEE6" w14:textId="77777777" w:rsidTr="00273B59">
        <w:trPr>
          <w:trHeight w:val="240"/>
          <w:jc w:val="center"/>
        </w:trPr>
        <w:tc>
          <w:tcPr>
            <w:tcW w:w="4876" w:type="dxa"/>
            <w:tcBorders>
              <w:top w:val="nil"/>
              <w:left w:val="nil"/>
              <w:bottom w:val="nil"/>
              <w:right w:val="nil"/>
            </w:tcBorders>
          </w:tcPr>
          <w:p w14:paraId="09E78E06"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3402804" w14:textId="77777777" w:rsidR="00547D6E" w:rsidRPr="00955AAB" w:rsidRDefault="00547D6E" w:rsidP="00273B59">
            <w:pPr>
              <w:pStyle w:val="AmColumnHeading"/>
            </w:pPr>
            <w:r w:rsidRPr="00955AAB">
              <w:t>Amendment</w:t>
            </w:r>
          </w:p>
        </w:tc>
      </w:tr>
      <w:tr w:rsidR="00955AAB" w:rsidRPr="00955AAB" w14:paraId="0FD1FF38" w14:textId="77777777" w:rsidTr="00273B59">
        <w:trPr>
          <w:jc w:val="center"/>
        </w:trPr>
        <w:tc>
          <w:tcPr>
            <w:tcW w:w="4876" w:type="dxa"/>
            <w:tcBorders>
              <w:top w:val="nil"/>
              <w:left w:val="nil"/>
              <w:bottom w:val="nil"/>
              <w:right w:val="nil"/>
            </w:tcBorders>
          </w:tcPr>
          <w:p w14:paraId="3CB2CEEF" w14:textId="77777777" w:rsidR="00547D6E" w:rsidRPr="00955AAB" w:rsidRDefault="00547D6E" w:rsidP="00273B59">
            <w:pPr>
              <w:pStyle w:val="Normal6a"/>
            </w:pPr>
          </w:p>
        </w:tc>
        <w:tc>
          <w:tcPr>
            <w:tcW w:w="4876" w:type="dxa"/>
            <w:tcBorders>
              <w:top w:val="nil"/>
              <w:left w:val="nil"/>
              <w:bottom w:val="nil"/>
              <w:right w:val="nil"/>
            </w:tcBorders>
          </w:tcPr>
          <w:p w14:paraId="32B97533" w14:textId="77777777" w:rsidR="00547D6E" w:rsidRPr="00955AAB" w:rsidRDefault="00547D6E" w:rsidP="00273B59">
            <w:pPr>
              <w:pStyle w:val="Normal6a"/>
            </w:pPr>
            <w:r w:rsidRPr="00955AAB">
              <w:rPr>
                <w:b/>
                <w:i/>
              </w:rPr>
              <w:t>1a.</w:t>
            </w:r>
            <w:r w:rsidRPr="00955AAB">
              <w:tab/>
            </w:r>
            <w:r w:rsidRPr="00955AAB">
              <w:rPr>
                <w:b/>
                <w:i/>
              </w:rPr>
              <w:t xml:space="preserve">Where public support is granted to health biotechnology strategic projects or high impact health biotechnology strategic projects, project promoters shall ensure that the products and services they develop based on, or partly based on, the results of the supported activities are affordable, available and accessible in the Member States under fair and reasonable conditions. The authority granting such public support shall set proportionate obligations, milestones and reporting </w:t>
            </w:r>
            <w:r w:rsidRPr="00955AAB">
              <w:rPr>
                <w:b/>
                <w:i/>
              </w:rPr>
              <w:lastRenderedPageBreak/>
              <w:t>requirements, including, where relevant, on expected supply capacity, shortage-prevention measures, access conditions and the transparent declaration of direct public financial support received, without prejudice to the protection of commercially confidential information. Where serious non-compliance with those obligations is established, appropriate corrective measures may be applied in accordance with Union and national law.</w:t>
            </w:r>
          </w:p>
        </w:tc>
      </w:tr>
    </w:tbl>
    <w:p w14:paraId="0638CB15"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BD39FE6" w14:textId="77777777" w:rsidR="00547D6E" w:rsidRPr="00955AAB" w:rsidRDefault="00547D6E" w:rsidP="00547D6E">
      <w:r w:rsidRPr="00955AAB">
        <w:rPr>
          <w:rStyle w:val="HideTWBExt"/>
        </w:rPr>
        <w:t>&lt;/Amend&gt;</w:t>
      </w:r>
    </w:p>
    <w:p w14:paraId="04750C64"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1704</w:t>
      </w:r>
      <w:r w:rsidRPr="00955AAB">
        <w:rPr>
          <w:rStyle w:val="HideTWBExt"/>
          <w:b w:val="0"/>
        </w:rPr>
        <w:t>&lt;/NumAm&gt;</w:t>
      </w:r>
    </w:p>
    <w:p w14:paraId="1968FB3F" w14:textId="77777777" w:rsidR="00547D6E" w:rsidRPr="00955AAB" w:rsidRDefault="00547D6E" w:rsidP="00547D6E">
      <w:pPr>
        <w:pStyle w:val="NormalBold"/>
      </w:pPr>
      <w:r w:rsidRPr="00955AAB">
        <w:rPr>
          <w:rStyle w:val="HideTWBExt"/>
          <w:b w:val="0"/>
        </w:rPr>
        <w:t>&lt;RepeatBlock-By&gt;&lt;Members&gt;</w:t>
      </w:r>
      <w:r w:rsidRPr="00955AAB">
        <w:t>Nicolás González Casares, Tiemo Wölken</w:t>
      </w:r>
      <w:r w:rsidRPr="00955AAB">
        <w:rPr>
          <w:rStyle w:val="HideTWBExt"/>
          <w:b w:val="0"/>
        </w:rPr>
        <w:t>&lt;/Members&gt;</w:t>
      </w:r>
    </w:p>
    <w:p w14:paraId="6B7B6C16" w14:textId="77777777" w:rsidR="00547D6E" w:rsidRPr="00955AAB" w:rsidRDefault="00547D6E" w:rsidP="00547D6E">
      <w:pPr>
        <w:pStyle w:val="NormalBold"/>
      </w:pPr>
      <w:r w:rsidRPr="00955AAB">
        <w:rPr>
          <w:rStyle w:val="HideTWBExt"/>
          <w:b w:val="0"/>
        </w:rPr>
        <w:t>&lt;/RepeatBlock-By&gt;</w:t>
      </w:r>
    </w:p>
    <w:p w14:paraId="78EE7DC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05C29CF" w14:textId="77777777" w:rsidR="00547D6E" w:rsidRPr="00955AAB" w:rsidRDefault="00547D6E" w:rsidP="00547D6E">
      <w:pPr>
        <w:pStyle w:val="NormalBold"/>
      </w:pPr>
      <w:r w:rsidRPr="00955AAB">
        <w:rPr>
          <w:rStyle w:val="HideTWBExt"/>
          <w:b w:val="0"/>
        </w:rPr>
        <w:t>&lt;Article&gt;</w:t>
      </w:r>
      <w:r w:rsidRPr="00955AAB">
        <w:t>Article 14 – paragraph 1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C064856" w14:textId="77777777" w:rsidTr="00273B59">
        <w:trPr>
          <w:trHeight w:hRule="exact" w:val="240"/>
          <w:jc w:val="center"/>
        </w:trPr>
        <w:tc>
          <w:tcPr>
            <w:tcW w:w="9752" w:type="dxa"/>
            <w:gridSpan w:val="2"/>
            <w:tcBorders>
              <w:top w:val="nil"/>
              <w:left w:val="nil"/>
              <w:bottom w:val="nil"/>
              <w:right w:val="nil"/>
            </w:tcBorders>
          </w:tcPr>
          <w:p w14:paraId="1ABCE768" w14:textId="77777777" w:rsidR="00547D6E" w:rsidRPr="00955AAB" w:rsidRDefault="00547D6E" w:rsidP="00273B59"/>
        </w:tc>
      </w:tr>
      <w:tr w:rsidR="00955AAB" w:rsidRPr="00955AAB" w14:paraId="1969C74F" w14:textId="77777777" w:rsidTr="00273B59">
        <w:trPr>
          <w:trHeight w:val="240"/>
          <w:jc w:val="center"/>
        </w:trPr>
        <w:tc>
          <w:tcPr>
            <w:tcW w:w="4876" w:type="dxa"/>
            <w:tcBorders>
              <w:top w:val="nil"/>
              <w:left w:val="nil"/>
              <w:bottom w:val="nil"/>
              <w:right w:val="nil"/>
            </w:tcBorders>
          </w:tcPr>
          <w:p w14:paraId="7811F6F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43D2964" w14:textId="77777777" w:rsidR="00547D6E" w:rsidRPr="00955AAB" w:rsidRDefault="00547D6E" w:rsidP="00273B59">
            <w:pPr>
              <w:pStyle w:val="AmColumnHeading"/>
            </w:pPr>
            <w:r w:rsidRPr="00955AAB">
              <w:t>Amendment</w:t>
            </w:r>
          </w:p>
        </w:tc>
      </w:tr>
      <w:tr w:rsidR="00955AAB" w:rsidRPr="00955AAB" w14:paraId="4E333C4A" w14:textId="77777777" w:rsidTr="00273B59">
        <w:trPr>
          <w:jc w:val="center"/>
        </w:trPr>
        <w:tc>
          <w:tcPr>
            <w:tcW w:w="4876" w:type="dxa"/>
            <w:tcBorders>
              <w:top w:val="nil"/>
              <w:left w:val="nil"/>
              <w:bottom w:val="nil"/>
              <w:right w:val="nil"/>
            </w:tcBorders>
          </w:tcPr>
          <w:p w14:paraId="0A0FDD59" w14:textId="77777777" w:rsidR="00547D6E" w:rsidRPr="00955AAB" w:rsidRDefault="00547D6E" w:rsidP="00273B59">
            <w:pPr>
              <w:pStyle w:val="Normal6a"/>
            </w:pPr>
          </w:p>
        </w:tc>
        <w:tc>
          <w:tcPr>
            <w:tcW w:w="4876" w:type="dxa"/>
            <w:tcBorders>
              <w:top w:val="nil"/>
              <w:left w:val="nil"/>
              <w:bottom w:val="nil"/>
              <w:right w:val="nil"/>
            </w:tcBorders>
          </w:tcPr>
          <w:p w14:paraId="1DAB42ED" w14:textId="77777777" w:rsidR="00547D6E" w:rsidRPr="00955AAB" w:rsidRDefault="00547D6E" w:rsidP="00273B59">
            <w:pPr>
              <w:pStyle w:val="Normal6a"/>
            </w:pPr>
            <w:r w:rsidRPr="00955AAB">
              <w:rPr>
                <w:b/>
                <w:i/>
              </w:rPr>
              <w:t>1a.</w:t>
            </w:r>
            <w:r w:rsidRPr="00955AAB">
              <w:tab/>
            </w:r>
            <w:r w:rsidRPr="00955AAB">
              <w:rPr>
                <w:b/>
                <w:i/>
              </w:rPr>
              <w:t>Where public support is granted to health biotechnology strategic projects or high impact health biotechnology strategic projects, project promoters shall ensure that the products and services they develop based on, or partly based on, the results of the supported activities are affordable, available and accessible in the Member States under fair and reasonable conditions. Where the resulting products address significant public health needs in third countries in critical need, project promoters shall submit a global access plan to supply those countries, including through development partners or voluntary licensing. The minimum elements of the access plan are set out in Annex [IV].</w:t>
            </w:r>
          </w:p>
        </w:tc>
      </w:tr>
    </w:tbl>
    <w:p w14:paraId="1E9CB395"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CA226A7" w14:textId="77777777" w:rsidR="00547D6E" w:rsidRPr="00955AAB" w:rsidRDefault="00547D6E" w:rsidP="00547D6E">
      <w:r w:rsidRPr="00955AAB">
        <w:rPr>
          <w:rStyle w:val="HideTWBExt"/>
        </w:rPr>
        <w:t>&lt;/Amend&gt;</w:t>
      </w:r>
    </w:p>
    <w:p w14:paraId="1A11D53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1705</w:t>
      </w:r>
      <w:r w:rsidRPr="00955AAB">
        <w:rPr>
          <w:rStyle w:val="HideTWBExt"/>
          <w:b w:val="0"/>
        </w:rPr>
        <w:t>&lt;/NumAm&gt;</w:t>
      </w:r>
    </w:p>
    <w:p w14:paraId="392D7081"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1F41D052" w14:textId="77777777" w:rsidR="00547D6E" w:rsidRPr="00955AAB" w:rsidRDefault="00547D6E" w:rsidP="00547D6E">
      <w:pPr>
        <w:pStyle w:val="NormalBold"/>
      </w:pPr>
      <w:r w:rsidRPr="00955AAB">
        <w:rPr>
          <w:rStyle w:val="HideTWBExt"/>
          <w:b w:val="0"/>
        </w:rPr>
        <w:lastRenderedPageBreak/>
        <w:t>&lt;/RepeatBlock-By&gt;</w:t>
      </w:r>
    </w:p>
    <w:p w14:paraId="3AE189E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7973E131" w14:textId="77777777" w:rsidR="00547D6E" w:rsidRPr="00955AAB" w:rsidRDefault="00547D6E" w:rsidP="00547D6E">
      <w:pPr>
        <w:pStyle w:val="NormalBold"/>
      </w:pPr>
      <w:r w:rsidRPr="00955AAB">
        <w:rPr>
          <w:rStyle w:val="HideTWBExt"/>
          <w:b w:val="0"/>
        </w:rPr>
        <w:t>&lt;Article&gt;</w:t>
      </w:r>
      <w:r w:rsidRPr="00955AAB">
        <w:t>Article 14 – paragraph 1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D9404CE" w14:textId="77777777" w:rsidTr="00273B59">
        <w:trPr>
          <w:trHeight w:hRule="exact" w:val="240"/>
          <w:jc w:val="center"/>
        </w:trPr>
        <w:tc>
          <w:tcPr>
            <w:tcW w:w="9752" w:type="dxa"/>
            <w:gridSpan w:val="2"/>
            <w:tcBorders>
              <w:top w:val="nil"/>
              <w:left w:val="nil"/>
              <w:bottom w:val="nil"/>
              <w:right w:val="nil"/>
            </w:tcBorders>
          </w:tcPr>
          <w:p w14:paraId="6D930E2F" w14:textId="77777777" w:rsidR="00547D6E" w:rsidRPr="00955AAB" w:rsidRDefault="00547D6E" w:rsidP="00273B59"/>
        </w:tc>
      </w:tr>
      <w:tr w:rsidR="00955AAB" w:rsidRPr="00955AAB" w14:paraId="0E95B6FB" w14:textId="77777777" w:rsidTr="00273B59">
        <w:trPr>
          <w:trHeight w:val="240"/>
          <w:jc w:val="center"/>
        </w:trPr>
        <w:tc>
          <w:tcPr>
            <w:tcW w:w="4876" w:type="dxa"/>
            <w:tcBorders>
              <w:top w:val="nil"/>
              <w:left w:val="nil"/>
              <w:bottom w:val="nil"/>
              <w:right w:val="nil"/>
            </w:tcBorders>
          </w:tcPr>
          <w:p w14:paraId="728923A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22ACA0B" w14:textId="77777777" w:rsidR="00547D6E" w:rsidRPr="00955AAB" w:rsidRDefault="00547D6E" w:rsidP="00273B59">
            <w:pPr>
              <w:pStyle w:val="AmColumnHeading"/>
            </w:pPr>
            <w:r w:rsidRPr="00955AAB">
              <w:t>Amendment</w:t>
            </w:r>
          </w:p>
        </w:tc>
      </w:tr>
      <w:tr w:rsidR="00955AAB" w:rsidRPr="00955AAB" w14:paraId="0468A0CD" w14:textId="77777777" w:rsidTr="00273B59">
        <w:trPr>
          <w:jc w:val="center"/>
        </w:trPr>
        <w:tc>
          <w:tcPr>
            <w:tcW w:w="4876" w:type="dxa"/>
            <w:tcBorders>
              <w:top w:val="nil"/>
              <w:left w:val="nil"/>
              <w:bottom w:val="nil"/>
              <w:right w:val="nil"/>
            </w:tcBorders>
          </w:tcPr>
          <w:p w14:paraId="20996A64" w14:textId="77777777" w:rsidR="00547D6E" w:rsidRPr="00955AAB" w:rsidRDefault="00547D6E" w:rsidP="00273B59">
            <w:pPr>
              <w:pStyle w:val="Normal6a"/>
            </w:pPr>
          </w:p>
        </w:tc>
        <w:tc>
          <w:tcPr>
            <w:tcW w:w="4876" w:type="dxa"/>
            <w:tcBorders>
              <w:top w:val="nil"/>
              <w:left w:val="nil"/>
              <w:bottom w:val="nil"/>
              <w:right w:val="nil"/>
            </w:tcBorders>
          </w:tcPr>
          <w:p w14:paraId="38934270" w14:textId="77777777" w:rsidR="00547D6E" w:rsidRPr="00955AAB" w:rsidRDefault="00547D6E" w:rsidP="00273B59">
            <w:pPr>
              <w:pStyle w:val="Normal6a"/>
            </w:pPr>
            <w:r w:rsidRPr="00955AAB">
              <w:rPr>
                <w:b/>
                <w:i/>
              </w:rPr>
              <w:t>1a.</w:t>
            </w:r>
            <w:r w:rsidRPr="00955AAB">
              <w:tab/>
            </w:r>
            <w:r w:rsidRPr="00955AAB">
              <w:rPr>
                <w:b/>
                <w:i/>
              </w:rPr>
              <w:t>Health biotechnology strategic projects and high impact health biotechnology strategic projects benefiting from Member states or Union funding must fully comply with Union and national ethical, environmental and social legislations. Project promoters shall ensure that the products and services they develop based on, or partly based on, the results of the supported activities are affordable, available and accessible in the Member States under fair and reasonable conditions.</w:t>
            </w:r>
          </w:p>
        </w:tc>
      </w:tr>
    </w:tbl>
    <w:p w14:paraId="3CED9158"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0EDB1A4" w14:textId="77777777" w:rsidR="00547D6E" w:rsidRPr="00955AAB" w:rsidRDefault="00547D6E" w:rsidP="00547D6E">
      <w:r w:rsidRPr="00955AAB">
        <w:rPr>
          <w:rStyle w:val="HideTWBExt"/>
        </w:rPr>
        <w:t>&lt;/Amend&gt;</w:t>
      </w:r>
    </w:p>
    <w:p w14:paraId="4CF04E1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1706</w:t>
      </w:r>
      <w:r w:rsidRPr="00955AAB">
        <w:rPr>
          <w:rStyle w:val="HideTWBExt"/>
          <w:b w:val="0"/>
        </w:rPr>
        <w:t>&lt;/NumAm&gt;</w:t>
      </w:r>
    </w:p>
    <w:p w14:paraId="39F16323"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7C74FCD2" w14:textId="77777777" w:rsidR="00547D6E" w:rsidRPr="00955AAB" w:rsidRDefault="00547D6E" w:rsidP="00547D6E">
      <w:pPr>
        <w:pStyle w:val="NormalBold"/>
      </w:pPr>
      <w:r w:rsidRPr="00955AAB">
        <w:rPr>
          <w:rStyle w:val="HideTWBExt"/>
          <w:b w:val="0"/>
        </w:rPr>
        <w:t>&lt;/RepeatBlock-By&gt;</w:t>
      </w:r>
    </w:p>
    <w:p w14:paraId="2F13EC9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A6830B4" w14:textId="77777777" w:rsidR="00547D6E" w:rsidRPr="00955AAB" w:rsidRDefault="00547D6E" w:rsidP="00547D6E">
      <w:pPr>
        <w:pStyle w:val="NormalBold"/>
      </w:pPr>
      <w:r w:rsidRPr="00955AAB">
        <w:rPr>
          <w:rStyle w:val="HideTWBExt"/>
          <w:b w:val="0"/>
        </w:rPr>
        <w:t>&lt;Article&gt;</w:t>
      </w:r>
      <w:r w:rsidRPr="00955AAB">
        <w:t>Article 14 – paragraph 1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64D5D160" w14:textId="77777777" w:rsidTr="00273B59">
        <w:trPr>
          <w:trHeight w:hRule="exact" w:val="240"/>
          <w:jc w:val="center"/>
        </w:trPr>
        <w:tc>
          <w:tcPr>
            <w:tcW w:w="9752" w:type="dxa"/>
            <w:gridSpan w:val="2"/>
            <w:tcBorders>
              <w:top w:val="nil"/>
              <w:left w:val="nil"/>
              <w:bottom w:val="nil"/>
              <w:right w:val="nil"/>
            </w:tcBorders>
          </w:tcPr>
          <w:p w14:paraId="7A2126AE" w14:textId="77777777" w:rsidR="00547D6E" w:rsidRPr="00955AAB" w:rsidRDefault="00547D6E" w:rsidP="00273B59"/>
        </w:tc>
      </w:tr>
      <w:tr w:rsidR="00955AAB" w:rsidRPr="00955AAB" w14:paraId="554ED12B" w14:textId="77777777" w:rsidTr="00273B59">
        <w:trPr>
          <w:trHeight w:val="240"/>
          <w:jc w:val="center"/>
        </w:trPr>
        <w:tc>
          <w:tcPr>
            <w:tcW w:w="4876" w:type="dxa"/>
            <w:tcBorders>
              <w:top w:val="nil"/>
              <w:left w:val="nil"/>
              <w:bottom w:val="nil"/>
              <w:right w:val="nil"/>
            </w:tcBorders>
          </w:tcPr>
          <w:p w14:paraId="79CE4CE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A6A265E" w14:textId="77777777" w:rsidR="00547D6E" w:rsidRPr="00955AAB" w:rsidRDefault="00547D6E" w:rsidP="00273B59">
            <w:pPr>
              <w:pStyle w:val="AmColumnHeading"/>
            </w:pPr>
            <w:r w:rsidRPr="00955AAB">
              <w:t>Amendment</w:t>
            </w:r>
          </w:p>
        </w:tc>
      </w:tr>
      <w:tr w:rsidR="00955AAB" w:rsidRPr="00955AAB" w14:paraId="33423757" w14:textId="77777777" w:rsidTr="00273B59">
        <w:trPr>
          <w:jc w:val="center"/>
        </w:trPr>
        <w:tc>
          <w:tcPr>
            <w:tcW w:w="4876" w:type="dxa"/>
            <w:tcBorders>
              <w:top w:val="nil"/>
              <w:left w:val="nil"/>
              <w:bottom w:val="nil"/>
              <w:right w:val="nil"/>
            </w:tcBorders>
          </w:tcPr>
          <w:p w14:paraId="4BBB438D" w14:textId="77777777" w:rsidR="00547D6E" w:rsidRPr="00955AAB" w:rsidRDefault="00547D6E" w:rsidP="00273B59">
            <w:pPr>
              <w:pStyle w:val="Normal6a"/>
            </w:pPr>
          </w:p>
        </w:tc>
        <w:tc>
          <w:tcPr>
            <w:tcW w:w="4876" w:type="dxa"/>
            <w:tcBorders>
              <w:top w:val="nil"/>
              <w:left w:val="nil"/>
              <w:bottom w:val="nil"/>
              <w:right w:val="nil"/>
            </w:tcBorders>
          </w:tcPr>
          <w:p w14:paraId="6A1B4566" w14:textId="77777777" w:rsidR="00547D6E" w:rsidRPr="00955AAB" w:rsidRDefault="00547D6E" w:rsidP="00273B59">
            <w:pPr>
              <w:pStyle w:val="Normal6a"/>
            </w:pPr>
            <w:r w:rsidRPr="00955AAB">
              <w:rPr>
                <w:b/>
                <w:i/>
              </w:rPr>
              <w:t>1b.</w:t>
            </w:r>
            <w:r w:rsidRPr="00955AAB">
              <w:tab/>
            </w:r>
            <w:r w:rsidRPr="00955AAB">
              <w:rPr>
                <w:b/>
                <w:i/>
              </w:rPr>
              <w:t xml:space="preserve">Projects receiving public funding or recognised as health biotechnology strategic projects or high impact health biotechnology strategic projects under this Regulation shall comply with appropriate transparency requirements. Such requirements shall include, as a minimum, the disclosure to the Commission of information on the total amount of public support received from Union and national sources, and on research and development costs fully or partially covered by public funds. Contracting authorities and national authorities responsible for pricing and reimbursement shall require beneficiaries to provide audited information on </w:t>
            </w:r>
            <w:r w:rsidRPr="00955AAB">
              <w:rPr>
                <w:b/>
                <w:i/>
              </w:rPr>
              <w:lastRenderedPageBreak/>
              <w:t>research and development, production and distribution costs associated with the resulting products.</w:t>
            </w:r>
          </w:p>
        </w:tc>
      </w:tr>
    </w:tbl>
    <w:p w14:paraId="0E51E3EB"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6A163A4"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28789067" w14:textId="77777777" w:rsidR="00547D6E" w:rsidRPr="00955AAB" w:rsidRDefault="00547D6E" w:rsidP="00547D6E">
      <w:pPr>
        <w:pStyle w:val="AmJustText"/>
      </w:pPr>
      <w:r w:rsidRPr="00955AAB">
        <w:t xml:space="preserve">Amendment drafted by </w:t>
      </w:r>
      <w:proofErr w:type="gramStart"/>
      <w:r w:rsidRPr="00955AAB">
        <w:t>Doctors</w:t>
      </w:r>
      <w:proofErr w:type="gramEnd"/>
      <w:r w:rsidRPr="00955AAB">
        <w:t xml:space="preserve"> without borders</w:t>
      </w:r>
    </w:p>
    <w:p w14:paraId="344882C8" w14:textId="77777777" w:rsidR="00547D6E" w:rsidRPr="00955AAB" w:rsidRDefault="00547D6E" w:rsidP="00547D6E">
      <w:r w:rsidRPr="00955AAB">
        <w:rPr>
          <w:rStyle w:val="HideTWBExt"/>
        </w:rPr>
        <w:t>&lt;/Amend&gt;</w:t>
      </w:r>
    </w:p>
    <w:p w14:paraId="2E8A3D9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1707</w:t>
      </w:r>
      <w:r w:rsidRPr="00955AAB">
        <w:rPr>
          <w:rStyle w:val="HideTWBExt"/>
          <w:b w:val="0"/>
        </w:rPr>
        <w:t>&lt;/NumAm&gt;</w:t>
      </w:r>
    </w:p>
    <w:p w14:paraId="086A46D1" w14:textId="77777777" w:rsidR="00547D6E" w:rsidRPr="00955AAB" w:rsidRDefault="00547D6E" w:rsidP="00547D6E">
      <w:pPr>
        <w:pStyle w:val="NormalBold"/>
      </w:pPr>
      <w:r w:rsidRPr="00955AAB">
        <w:rPr>
          <w:rStyle w:val="HideTWBExt"/>
          <w:b w:val="0"/>
        </w:rPr>
        <w:t>&lt;RepeatBlock-By&gt;&lt;Members&gt;</w:t>
      </w:r>
      <w:r w:rsidRPr="00955AAB">
        <w:t>Nicolás González Casares, Tiemo Wölken</w:t>
      </w:r>
      <w:r w:rsidRPr="00955AAB">
        <w:rPr>
          <w:rStyle w:val="HideTWBExt"/>
          <w:b w:val="0"/>
        </w:rPr>
        <w:t>&lt;/Members&gt;</w:t>
      </w:r>
    </w:p>
    <w:p w14:paraId="702B7BCA" w14:textId="77777777" w:rsidR="00547D6E" w:rsidRPr="00955AAB" w:rsidRDefault="00547D6E" w:rsidP="00547D6E">
      <w:pPr>
        <w:pStyle w:val="NormalBold"/>
      </w:pPr>
      <w:r w:rsidRPr="00955AAB">
        <w:rPr>
          <w:rStyle w:val="HideTWBExt"/>
          <w:b w:val="0"/>
        </w:rPr>
        <w:t>&lt;/RepeatBlock-By&gt;</w:t>
      </w:r>
    </w:p>
    <w:p w14:paraId="4F38F99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7CC87A6" w14:textId="77777777" w:rsidR="00547D6E" w:rsidRPr="00955AAB" w:rsidRDefault="00547D6E" w:rsidP="00547D6E">
      <w:pPr>
        <w:pStyle w:val="NormalBold"/>
      </w:pPr>
      <w:r w:rsidRPr="00955AAB">
        <w:rPr>
          <w:rStyle w:val="HideTWBExt"/>
          <w:b w:val="0"/>
        </w:rPr>
        <w:t>&lt;Article&gt;</w:t>
      </w:r>
      <w:r w:rsidRPr="00955AAB">
        <w:t>Article 14 – paragraph 1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A8703E6" w14:textId="77777777" w:rsidTr="00273B59">
        <w:trPr>
          <w:trHeight w:hRule="exact" w:val="240"/>
          <w:jc w:val="center"/>
        </w:trPr>
        <w:tc>
          <w:tcPr>
            <w:tcW w:w="9752" w:type="dxa"/>
            <w:gridSpan w:val="2"/>
            <w:tcBorders>
              <w:top w:val="nil"/>
              <w:left w:val="nil"/>
              <w:bottom w:val="nil"/>
              <w:right w:val="nil"/>
            </w:tcBorders>
          </w:tcPr>
          <w:p w14:paraId="5C7CCB10" w14:textId="77777777" w:rsidR="00547D6E" w:rsidRPr="00955AAB" w:rsidRDefault="00547D6E" w:rsidP="00273B59"/>
        </w:tc>
      </w:tr>
      <w:tr w:rsidR="00955AAB" w:rsidRPr="00955AAB" w14:paraId="10459B0F" w14:textId="77777777" w:rsidTr="00273B59">
        <w:trPr>
          <w:trHeight w:val="240"/>
          <w:jc w:val="center"/>
        </w:trPr>
        <w:tc>
          <w:tcPr>
            <w:tcW w:w="4876" w:type="dxa"/>
            <w:tcBorders>
              <w:top w:val="nil"/>
              <w:left w:val="nil"/>
              <w:bottom w:val="nil"/>
              <w:right w:val="nil"/>
            </w:tcBorders>
          </w:tcPr>
          <w:p w14:paraId="68AD554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CADBD57" w14:textId="77777777" w:rsidR="00547D6E" w:rsidRPr="00955AAB" w:rsidRDefault="00547D6E" w:rsidP="00273B59">
            <w:pPr>
              <w:pStyle w:val="AmColumnHeading"/>
            </w:pPr>
            <w:r w:rsidRPr="00955AAB">
              <w:t>Amendment</w:t>
            </w:r>
          </w:p>
        </w:tc>
      </w:tr>
      <w:tr w:rsidR="00955AAB" w:rsidRPr="00955AAB" w14:paraId="1A59215E" w14:textId="77777777" w:rsidTr="00273B59">
        <w:trPr>
          <w:jc w:val="center"/>
        </w:trPr>
        <w:tc>
          <w:tcPr>
            <w:tcW w:w="4876" w:type="dxa"/>
            <w:tcBorders>
              <w:top w:val="nil"/>
              <w:left w:val="nil"/>
              <w:bottom w:val="nil"/>
              <w:right w:val="nil"/>
            </w:tcBorders>
          </w:tcPr>
          <w:p w14:paraId="595A49DE" w14:textId="77777777" w:rsidR="00547D6E" w:rsidRPr="00955AAB" w:rsidRDefault="00547D6E" w:rsidP="00273B59">
            <w:pPr>
              <w:pStyle w:val="Normal6a"/>
            </w:pPr>
          </w:p>
        </w:tc>
        <w:tc>
          <w:tcPr>
            <w:tcW w:w="4876" w:type="dxa"/>
            <w:tcBorders>
              <w:top w:val="nil"/>
              <w:left w:val="nil"/>
              <w:bottom w:val="nil"/>
              <w:right w:val="nil"/>
            </w:tcBorders>
          </w:tcPr>
          <w:p w14:paraId="77D0A50F" w14:textId="77777777" w:rsidR="00547D6E" w:rsidRPr="00955AAB" w:rsidRDefault="00547D6E" w:rsidP="00273B59">
            <w:pPr>
              <w:pStyle w:val="Normal6a"/>
            </w:pPr>
            <w:r w:rsidRPr="00955AAB">
              <w:rPr>
                <w:b/>
                <w:i/>
              </w:rPr>
              <w:t>1b.</w:t>
            </w:r>
            <w:r w:rsidRPr="00955AAB">
              <w:tab/>
            </w:r>
            <w:r w:rsidRPr="00955AAB">
              <w:rPr>
                <w:b/>
                <w:i/>
              </w:rPr>
              <w:t>Projects receiving public funding or recognised as health biotechnology strategic projects or high impact health biotechnology strategic projects under this Regulation shall comply with appropriate transparency requirements. Such requirements shall include, as a minimum, the disclosure to the Commission of information on the total amount of public support received from Union and national sources, and on research and development costs fully or partially covered by public funds. Contracting authorities and national authorities responsible for pricing and reimbursement may require beneficiaries to provide audited information on research and development, production and distribution costs associated with the resulting products.</w:t>
            </w:r>
          </w:p>
        </w:tc>
      </w:tr>
    </w:tbl>
    <w:p w14:paraId="6861E2CC"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0E46892C" w14:textId="77777777" w:rsidR="00547D6E" w:rsidRPr="00955AAB" w:rsidRDefault="00547D6E" w:rsidP="00547D6E">
      <w:r w:rsidRPr="00955AAB">
        <w:rPr>
          <w:rStyle w:val="HideTWBExt"/>
        </w:rPr>
        <w:t>&lt;/Amend&gt;</w:t>
      </w:r>
    </w:p>
    <w:p w14:paraId="7B5BFE6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1708</w:t>
      </w:r>
      <w:r w:rsidRPr="00955AAB">
        <w:rPr>
          <w:rStyle w:val="HideTWBExt"/>
          <w:b w:val="0"/>
        </w:rPr>
        <w:t>&lt;/NumAm&gt;</w:t>
      </w:r>
    </w:p>
    <w:p w14:paraId="133BCE0D"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785C7C58" w14:textId="77777777" w:rsidR="00547D6E" w:rsidRPr="00955AAB" w:rsidRDefault="00547D6E" w:rsidP="00547D6E">
      <w:pPr>
        <w:pStyle w:val="NormalBold"/>
      </w:pPr>
      <w:r w:rsidRPr="00955AAB">
        <w:rPr>
          <w:rStyle w:val="HideTWBExt"/>
          <w:b w:val="0"/>
        </w:rPr>
        <w:t>&lt;/RepeatBlock-By&gt;</w:t>
      </w:r>
    </w:p>
    <w:p w14:paraId="0F1B41F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3BD8BB3" w14:textId="77777777" w:rsidR="00547D6E" w:rsidRPr="00955AAB" w:rsidRDefault="00547D6E" w:rsidP="00547D6E">
      <w:pPr>
        <w:pStyle w:val="NormalBold"/>
      </w:pPr>
      <w:r w:rsidRPr="00955AAB">
        <w:rPr>
          <w:rStyle w:val="HideTWBExt"/>
          <w:b w:val="0"/>
        </w:rPr>
        <w:lastRenderedPageBreak/>
        <w:t>&lt;Article&gt;</w:t>
      </w:r>
      <w:r w:rsidRPr="00955AAB">
        <w:t>Article 14 – paragraph 1 c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EEFE813" w14:textId="77777777" w:rsidTr="00273B59">
        <w:trPr>
          <w:trHeight w:hRule="exact" w:val="240"/>
          <w:jc w:val="center"/>
        </w:trPr>
        <w:tc>
          <w:tcPr>
            <w:tcW w:w="9752" w:type="dxa"/>
            <w:gridSpan w:val="2"/>
            <w:tcBorders>
              <w:top w:val="nil"/>
              <w:left w:val="nil"/>
              <w:bottom w:val="nil"/>
              <w:right w:val="nil"/>
            </w:tcBorders>
          </w:tcPr>
          <w:p w14:paraId="39A52101" w14:textId="77777777" w:rsidR="00547D6E" w:rsidRPr="00955AAB" w:rsidRDefault="00547D6E" w:rsidP="00273B59"/>
        </w:tc>
      </w:tr>
      <w:tr w:rsidR="00955AAB" w:rsidRPr="00955AAB" w14:paraId="1E797470" w14:textId="77777777" w:rsidTr="00273B59">
        <w:trPr>
          <w:trHeight w:val="240"/>
          <w:jc w:val="center"/>
        </w:trPr>
        <w:tc>
          <w:tcPr>
            <w:tcW w:w="4876" w:type="dxa"/>
            <w:tcBorders>
              <w:top w:val="nil"/>
              <w:left w:val="nil"/>
              <w:bottom w:val="nil"/>
              <w:right w:val="nil"/>
            </w:tcBorders>
          </w:tcPr>
          <w:p w14:paraId="24A6EA0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26D1989" w14:textId="77777777" w:rsidR="00547D6E" w:rsidRPr="00955AAB" w:rsidRDefault="00547D6E" w:rsidP="00273B59">
            <w:pPr>
              <w:pStyle w:val="AmColumnHeading"/>
            </w:pPr>
            <w:r w:rsidRPr="00955AAB">
              <w:t>Amendment</w:t>
            </w:r>
          </w:p>
        </w:tc>
      </w:tr>
      <w:tr w:rsidR="00955AAB" w:rsidRPr="00955AAB" w14:paraId="062556C5" w14:textId="77777777" w:rsidTr="00273B59">
        <w:trPr>
          <w:jc w:val="center"/>
        </w:trPr>
        <w:tc>
          <w:tcPr>
            <w:tcW w:w="4876" w:type="dxa"/>
            <w:tcBorders>
              <w:top w:val="nil"/>
              <w:left w:val="nil"/>
              <w:bottom w:val="nil"/>
              <w:right w:val="nil"/>
            </w:tcBorders>
          </w:tcPr>
          <w:p w14:paraId="3474B418" w14:textId="77777777" w:rsidR="00547D6E" w:rsidRPr="00955AAB" w:rsidRDefault="00547D6E" w:rsidP="00273B59">
            <w:pPr>
              <w:pStyle w:val="Normal6a"/>
            </w:pPr>
          </w:p>
        </w:tc>
        <w:tc>
          <w:tcPr>
            <w:tcW w:w="4876" w:type="dxa"/>
            <w:tcBorders>
              <w:top w:val="nil"/>
              <w:left w:val="nil"/>
              <w:bottom w:val="nil"/>
              <w:right w:val="nil"/>
            </w:tcBorders>
          </w:tcPr>
          <w:p w14:paraId="7C2DDA87" w14:textId="77777777" w:rsidR="00547D6E" w:rsidRPr="00955AAB" w:rsidRDefault="00547D6E" w:rsidP="00273B59">
            <w:pPr>
              <w:pStyle w:val="Normal6a"/>
            </w:pPr>
            <w:r w:rsidRPr="00955AAB">
              <w:rPr>
                <w:b/>
                <w:i/>
              </w:rPr>
              <w:t>1c.</w:t>
            </w:r>
            <w:r w:rsidRPr="00955AAB">
              <w:tab/>
            </w:r>
            <w:r w:rsidRPr="00955AAB">
              <w:rPr>
                <w:b/>
                <w:i/>
              </w:rPr>
              <w:t>Beneficiaries of health biotechnology strategic projects and high impact health biotechnology strategic projects receiving financial support pursuant to paragraphs 1 and 2 shall adopt measures that contribute to the availability and affordability of the resulting health technologies. These commitments shall be set out in an access plan submitted to the competent authority referred to in Article 9 and 10 and prepared in line with the guidance referred to in paragraph 3.</w:t>
            </w:r>
          </w:p>
        </w:tc>
      </w:tr>
    </w:tbl>
    <w:p w14:paraId="617E826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D5E9F03"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420702E4" w14:textId="77777777" w:rsidR="00547D6E" w:rsidRPr="00955AAB" w:rsidRDefault="00547D6E" w:rsidP="00547D6E">
      <w:pPr>
        <w:pStyle w:val="AmJustText"/>
      </w:pPr>
      <w:r w:rsidRPr="00955AAB">
        <w:t>Amendment drafted by the BEUC (the European consumer organisation)</w:t>
      </w:r>
    </w:p>
    <w:p w14:paraId="2206C5A3" w14:textId="77777777" w:rsidR="00547D6E" w:rsidRPr="00955AAB" w:rsidRDefault="00547D6E" w:rsidP="00547D6E">
      <w:r w:rsidRPr="00955AAB">
        <w:rPr>
          <w:rStyle w:val="HideTWBExt"/>
        </w:rPr>
        <w:t>&lt;/Amend&gt;</w:t>
      </w:r>
    </w:p>
    <w:p w14:paraId="4DEEDFA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1709</w:t>
      </w:r>
      <w:r w:rsidRPr="00955AAB">
        <w:rPr>
          <w:rStyle w:val="HideTWBExt"/>
          <w:b w:val="0"/>
        </w:rPr>
        <w:t>&lt;/NumAm&gt;</w:t>
      </w:r>
    </w:p>
    <w:p w14:paraId="6007DFCA" w14:textId="77777777" w:rsidR="00547D6E" w:rsidRPr="00955AAB" w:rsidRDefault="00547D6E" w:rsidP="00547D6E">
      <w:pPr>
        <w:pStyle w:val="NormalBold"/>
      </w:pPr>
      <w:r w:rsidRPr="00955AAB">
        <w:rPr>
          <w:rStyle w:val="HideTWBExt"/>
          <w:b w:val="0"/>
        </w:rPr>
        <w:t>&lt;RepeatBlock-By&gt;&lt;Members&gt;</w:t>
      </w:r>
      <w:r w:rsidRPr="00955AAB">
        <w:t>Nicolás González Casares, Tiemo Wölken</w:t>
      </w:r>
      <w:r w:rsidRPr="00955AAB">
        <w:rPr>
          <w:rStyle w:val="HideTWBExt"/>
          <w:b w:val="0"/>
        </w:rPr>
        <w:t>&lt;/Members&gt;</w:t>
      </w:r>
    </w:p>
    <w:p w14:paraId="29213076" w14:textId="77777777" w:rsidR="00547D6E" w:rsidRPr="00955AAB" w:rsidRDefault="00547D6E" w:rsidP="00547D6E">
      <w:pPr>
        <w:pStyle w:val="NormalBold"/>
      </w:pPr>
      <w:r w:rsidRPr="00955AAB">
        <w:rPr>
          <w:rStyle w:val="HideTWBExt"/>
          <w:b w:val="0"/>
        </w:rPr>
        <w:t>&lt;/RepeatBlock-By&gt;</w:t>
      </w:r>
    </w:p>
    <w:p w14:paraId="794CDDC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4E617DB" w14:textId="77777777" w:rsidR="00547D6E" w:rsidRPr="00955AAB" w:rsidRDefault="00547D6E" w:rsidP="00547D6E">
      <w:pPr>
        <w:pStyle w:val="NormalBold"/>
      </w:pPr>
      <w:r w:rsidRPr="00955AAB">
        <w:rPr>
          <w:rStyle w:val="HideTWBExt"/>
          <w:b w:val="0"/>
        </w:rPr>
        <w:t>&lt;Article&gt;</w:t>
      </w:r>
      <w:r w:rsidRPr="00955AAB">
        <w:t>Article 14 – paragraph 1 c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028E637" w14:textId="77777777" w:rsidTr="00273B59">
        <w:trPr>
          <w:trHeight w:hRule="exact" w:val="240"/>
          <w:jc w:val="center"/>
        </w:trPr>
        <w:tc>
          <w:tcPr>
            <w:tcW w:w="9752" w:type="dxa"/>
            <w:gridSpan w:val="2"/>
            <w:tcBorders>
              <w:top w:val="nil"/>
              <w:left w:val="nil"/>
              <w:bottom w:val="nil"/>
              <w:right w:val="nil"/>
            </w:tcBorders>
          </w:tcPr>
          <w:p w14:paraId="5A2DF550" w14:textId="77777777" w:rsidR="00547D6E" w:rsidRPr="00955AAB" w:rsidRDefault="00547D6E" w:rsidP="00273B59"/>
        </w:tc>
      </w:tr>
      <w:tr w:rsidR="00955AAB" w:rsidRPr="00955AAB" w14:paraId="6CFAC1D6" w14:textId="77777777" w:rsidTr="00273B59">
        <w:trPr>
          <w:trHeight w:val="240"/>
          <w:jc w:val="center"/>
        </w:trPr>
        <w:tc>
          <w:tcPr>
            <w:tcW w:w="4876" w:type="dxa"/>
            <w:tcBorders>
              <w:top w:val="nil"/>
              <w:left w:val="nil"/>
              <w:bottom w:val="nil"/>
              <w:right w:val="nil"/>
            </w:tcBorders>
          </w:tcPr>
          <w:p w14:paraId="2C1491E4"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C2D9D5D" w14:textId="77777777" w:rsidR="00547D6E" w:rsidRPr="00955AAB" w:rsidRDefault="00547D6E" w:rsidP="00273B59">
            <w:pPr>
              <w:pStyle w:val="AmColumnHeading"/>
            </w:pPr>
            <w:r w:rsidRPr="00955AAB">
              <w:t>Amendment</w:t>
            </w:r>
          </w:p>
        </w:tc>
      </w:tr>
      <w:tr w:rsidR="00955AAB" w:rsidRPr="00955AAB" w14:paraId="22BFEB20" w14:textId="77777777" w:rsidTr="00273B59">
        <w:trPr>
          <w:jc w:val="center"/>
        </w:trPr>
        <w:tc>
          <w:tcPr>
            <w:tcW w:w="4876" w:type="dxa"/>
            <w:tcBorders>
              <w:top w:val="nil"/>
              <w:left w:val="nil"/>
              <w:bottom w:val="nil"/>
              <w:right w:val="nil"/>
            </w:tcBorders>
          </w:tcPr>
          <w:p w14:paraId="6AEB32C3" w14:textId="77777777" w:rsidR="00547D6E" w:rsidRPr="00955AAB" w:rsidRDefault="00547D6E" w:rsidP="00273B59">
            <w:pPr>
              <w:pStyle w:val="Normal6a"/>
            </w:pPr>
          </w:p>
        </w:tc>
        <w:tc>
          <w:tcPr>
            <w:tcW w:w="4876" w:type="dxa"/>
            <w:tcBorders>
              <w:top w:val="nil"/>
              <w:left w:val="nil"/>
              <w:bottom w:val="nil"/>
              <w:right w:val="nil"/>
            </w:tcBorders>
          </w:tcPr>
          <w:p w14:paraId="5C076524" w14:textId="77777777" w:rsidR="00547D6E" w:rsidRPr="00955AAB" w:rsidRDefault="00547D6E" w:rsidP="00273B59">
            <w:pPr>
              <w:pStyle w:val="Normal6a"/>
            </w:pPr>
            <w:r w:rsidRPr="00955AAB">
              <w:rPr>
                <w:b/>
                <w:i/>
              </w:rPr>
              <w:t>1c.</w:t>
            </w:r>
            <w:r w:rsidRPr="00955AAB">
              <w:tab/>
            </w:r>
            <w:r w:rsidRPr="00955AAB">
              <w:rPr>
                <w:b/>
                <w:i/>
              </w:rPr>
              <w:t>Non-compliance with the obligations set out in this paragraph by an undertaking that has received financial support for a health biotechnology strategic project may result in appropriate penalties, including the suspension, termination, or recovery — in full or in part — of the financial support granted, particularly in cases where the undertaking fails to ensure the availability or affordability of the resulting products in the Member States.</w:t>
            </w:r>
          </w:p>
        </w:tc>
      </w:tr>
    </w:tbl>
    <w:p w14:paraId="37ABE45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862F262" w14:textId="77777777" w:rsidR="00547D6E" w:rsidRPr="00955AAB" w:rsidRDefault="00547D6E" w:rsidP="00547D6E">
      <w:r w:rsidRPr="00955AAB">
        <w:rPr>
          <w:rStyle w:val="HideTWBExt"/>
        </w:rPr>
        <w:lastRenderedPageBreak/>
        <w:t>&lt;/Amend&gt;</w:t>
      </w:r>
    </w:p>
    <w:p w14:paraId="5604C62F"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1710</w:t>
      </w:r>
      <w:r w:rsidRPr="00955AAB">
        <w:rPr>
          <w:rStyle w:val="HideTWBExt"/>
          <w:b w:val="0"/>
        </w:rPr>
        <w:t>&lt;/NumAm&gt;</w:t>
      </w:r>
    </w:p>
    <w:p w14:paraId="1033EC9E" w14:textId="77777777" w:rsidR="00547D6E" w:rsidRPr="00955AAB" w:rsidRDefault="00547D6E" w:rsidP="00547D6E">
      <w:pPr>
        <w:pStyle w:val="NormalBold"/>
      </w:pPr>
      <w:r w:rsidRPr="00955AAB">
        <w:rPr>
          <w:rStyle w:val="HideTWBExt"/>
          <w:b w:val="0"/>
        </w:rPr>
        <w:t>&lt;RepeatBlock-By&gt;&lt;Members&gt;</w:t>
      </w:r>
      <w:r w:rsidRPr="00955AAB">
        <w:t>Anthony Smith, Anja Hazekamp, Marina Mesure, Emma Fourreau</w:t>
      </w:r>
      <w:r w:rsidRPr="00955AAB">
        <w:rPr>
          <w:rStyle w:val="HideTWBExt"/>
          <w:b w:val="0"/>
        </w:rPr>
        <w:t>&lt;/Members&gt;</w:t>
      </w:r>
    </w:p>
    <w:p w14:paraId="33092052" w14:textId="77777777" w:rsidR="00547D6E" w:rsidRPr="00955AAB" w:rsidRDefault="00547D6E" w:rsidP="00547D6E">
      <w:pPr>
        <w:pStyle w:val="NormalBold"/>
      </w:pPr>
      <w:r w:rsidRPr="00955AAB">
        <w:rPr>
          <w:rStyle w:val="HideTWBExt"/>
          <w:b w:val="0"/>
        </w:rPr>
        <w:t>&lt;/RepeatBlock-By&gt;</w:t>
      </w:r>
    </w:p>
    <w:p w14:paraId="0029C91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E149FB8" w14:textId="77777777" w:rsidR="00547D6E" w:rsidRPr="00955AAB" w:rsidRDefault="00547D6E" w:rsidP="00547D6E">
      <w:pPr>
        <w:pStyle w:val="NormalBold"/>
      </w:pPr>
      <w:r w:rsidRPr="00955AAB">
        <w:rPr>
          <w:rStyle w:val="HideTWBExt"/>
          <w:b w:val="0"/>
        </w:rPr>
        <w:t>&lt;Article&gt;</w:t>
      </w:r>
      <w:r w:rsidRPr="00955AAB">
        <w:t>Article 14 – paragraph 1 d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249C2EF" w14:textId="77777777" w:rsidTr="00273B59">
        <w:trPr>
          <w:trHeight w:hRule="exact" w:val="240"/>
          <w:jc w:val="center"/>
        </w:trPr>
        <w:tc>
          <w:tcPr>
            <w:tcW w:w="9752" w:type="dxa"/>
            <w:gridSpan w:val="2"/>
            <w:tcBorders>
              <w:top w:val="nil"/>
              <w:left w:val="nil"/>
              <w:bottom w:val="nil"/>
              <w:right w:val="nil"/>
            </w:tcBorders>
          </w:tcPr>
          <w:p w14:paraId="5840354D" w14:textId="77777777" w:rsidR="00547D6E" w:rsidRPr="00955AAB" w:rsidRDefault="00547D6E" w:rsidP="00273B59"/>
        </w:tc>
      </w:tr>
      <w:tr w:rsidR="00955AAB" w:rsidRPr="00955AAB" w14:paraId="1FA5E52D" w14:textId="77777777" w:rsidTr="00273B59">
        <w:trPr>
          <w:trHeight w:val="240"/>
          <w:jc w:val="center"/>
        </w:trPr>
        <w:tc>
          <w:tcPr>
            <w:tcW w:w="4876" w:type="dxa"/>
            <w:tcBorders>
              <w:top w:val="nil"/>
              <w:left w:val="nil"/>
              <w:bottom w:val="nil"/>
              <w:right w:val="nil"/>
            </w:tcBorders>
          </w:tcPr>
          <w:p w14:paraId="52C81D3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216CC3B" w14:textId="77777777" w:rsidR="00547D6E" w:rsidRPr="00955AAB" w:rsidRDefault="00547D6E" w:rsidP="00273B59">
            <w:pPr>
              <w:pStyle w:val="AmColumnHeading"/>
            </w:pPr>
            <w:r w:rsidRPr="00955AAB">
              <w:t>Amendment</w:t>
            </w:r>
          </w:p>
        </w:tc>
      </w:tr>
      <w:tr w:rsidR="00955AAB" w:rsidRPr="00955AAB" w14:paraId="1192DEA7" w14:textId="77777777" w:rsidTr="00273B59">
        <w:trPr>
          <w:jc w:val="center"/>
        </w:trPr>
        <w:tc>
          <w:tcPr>
            <w:tcW w:w="4876" w:type="dxa"/>
            <w:tcBorders>
              <w:top w:val="nil"/>
              <w:left w:val="nil"/>
              <w:bottom w:val="nil"/>
              <w:right w:val="nil"/>
            </w:tcBorders>
          </w:tcPr>
          <w:p w14:paraId="3A55BED9" w14:textId="77777777" w:rsidR="00547D6E" w:rsidRPr="00955AAB" w:rsidRDefault="00547D6E" w:rsidP="00273B59">
            <w:pPr>
              <w:pStyle w:val="Normal6a"/>
            </w:pPr>
          </w:p>
        </w:tc>
        <w:tc>
          <w:tcPr>
            <w:tcW w:w="4876" w:type="dxa"/>
            <w:tcBorders>
              <w:top w:val="nil"/>
              <w:left w:val="nil"/>
              <w:bottom w:val="nil"/>
              <w:right w:val="nil"/>
            </w:tcBorders>
          </w:tcPr>
          <w:p w14:paraId="068759F6" w14:textId="77777777" w:rsidR="00547D6E" w:rsidRPr="00955AAB" w:rsidRDefault="00547D6E" w:rsidP="00273B59">
            <w:pPr>
              <w:pStyle w:val="Normal6a"/>
            </w:pPr>
            <w:r w:rsidRPr="00955AAB">
              <w:rPr>
                <w:b/>
                <w:i/>
              </w:rPr>
              <w:t>1d.</w:t>
            </w:r>
            <w:r w:rsidRPr="00955AAB">
              <w:tab/>
            </w:r>
            <w:r w:rsidRPr="00955AAB">
              <w:rPr>
                <w:b/>
                <w:i/>
              </w:rPr>
              <w:t>Non-compliance with the obligations set out in this paragraph by an undertaking and/or project promoter that has received financial support for a health biotechnology strategic project shall result in appropriate penalties, including the suspension, termination, or recovery of the financial support granted, particularly in cases where the undertaking fails to ensure the availability or affordability of the resulting products in the Member States.</w:t>
            </w:r>
          </w:p>
        </w:tc>
      </w:tr>
    </w:tbl>
    <w:p w14:paraId="4A746D8E"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F9BC5F6"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4606655A" w14:textId="77777777" w:rsidR="00547D6E" w:rsidRPr="00955AAB" w:rsidRDefault="00547D6E" w:rsidP="00547D6E">
      <w:pPr>
        <w:pStyle w:val="AmJustText"/>
      </w:pPr>
      <w:r w:rsidRPr="00955AAB">
        <w:t>Amendment drafted by Doctors Without Borders</w:t>
      </w:r>
    </w:p>
    <w:p w14:paraId="7E6B189D" w14:textId="77777777" w:rsidR="00547D6E" w:rsidRPr="00955AAB" w:rsidRDefault="00547D6E" w:rsidP="00547D6E">
      <w:r w:rsidRPr="00955AAB">
        <w:rPr>
          <w:rStyle w:val="HideTWBExt"/>
        </w:rPr>
        <w:t>&lt;/Amend&gt;</w:t>
      </w:r>
    </w:p>
    <w:p w14:paraId="20BA644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1711</w:t>
      </w:r>
      <w:r w:rsidRPr="00955AAB">
        <w:rPr>
          <w:rStyle w:val="HideTWBExt"/>
          <w:b w:val="0"/>
        </w:rPr>
        <w:t>&lt;/NumAm&gt;</w:t>
      </w:r>
    </w:p>
    <w:p w14:paraId="29A63224" w14:textId="77777777" w:rsidR="00547D6E" w:rsidRPr="00955AAB" w:rsidRDefault="00547D6E" w:rsidP="00547D6E">
      <w:pPr>
        <w:pStyle w:val="NormalBold"/>
      </w:pPr>
      <w:r w:rsidRPr="00955AAB">
        <w:rPr>
          <w:rStyle w:val="HideTWBExt"/>
          <w:b w:val="0"/>
        </w:rPr>
        <w:t>&lt;RepeatBlock-By&gt;&lt;Members&gt;</w:t>
      </w:r>
      <w:r w:rsidRPr="00955AAB">
        <w:t>Ruggero Razza</w:t>
      </w:r>
      <w:r w:rsidRPr="00955AAB">
        <w:rPr>
          <w:rStyle w:val="HideTWBExt"/>
          <w:b w:val="0"/>
        </w:rPr>
        <w:t>&lt;/Members&gt;</w:t>
      </w:r>
    </w:p>
    <w:p w14:paraId="67DE5EF3" w14:textId="77777777" w:rsidR="00547D6E" w:rsidRPr="00955AAB" w:rsidRDefault="00547D6E" w:rsidP="00547D6E">
      <w:pPr>
        <w:pStyle w:val="NormalBold"/>
      </w:pPr>
      <w:r w:rsidRPr="00955AAB">
        <w:rPr>
          <w:rStyle w:val="HideTWBExt"/>
          <w:b w:val="0"/>
        </w:rPr>
        <w:t>&lt;/RepeatBlock-By&gt;</w:t>
      </w:r>
    </w:p>
    <w:p w14:paraId="58ED823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AAA68EE" w14:textId="77777777" w:rsidR="00547D6E" w:rsidRPr="00955AAB" w:rsidRDefault="00547D6E" w:rsidP="00547D6E">
      <w:pPr>
        <w:pStyle w:val="NormalBold"/>
      </w:pPr>
      <w:r w:rsidRPr="00955AAB">
        <w:rPr>
          <w:rStyle w:val="HideTWBExt"/>
          <w:b w:val="0"/>
        </w:rPr>
        <w:t>&lt;Article&gt;</w:t>
      </w:r>
      <w:r w:rsidRPr="00955AAB">
        <w:t>Article 14 – paragraph 2 – point a</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26E9F7B" w14:textId="77777777" w:rsidTr="00273B59">
        <w:trPr>
          <w:trHeight w:hRule="exact" w:val="240"/>
          <w:jc w:val="center"/>
        </w:trPr>
        <w:tc>
          <w:tcPr>
            <w:tcW w:w="9752" w:type="dxa"/>
            <w:gridSpan w:val="2"/>
            <w:tcBorders>
              <w:top w:val="nil"/>
              <w:left w:val="nil"/>
              <w:bottom w:val="nil"/>
              <w:right w:val="nil"/>
            </w:tcBorders>
          </w:tcPr>
          <w:p w14:paraId="66883538" w14:textId="77777777" w:rsidR="00547D6E" w:rsidRPr="00955AAB" w:rsidRDefault="00547D6E" w:rsidP="00273B59"/>
        </w:tc>
      </w:tr>
      <w:tr w:rsidR="00955AAB" w:rsidRPr="00955AAB" w14:paraId="1AEA76EA" w14:textId="77777777" w:rsidTr="00273B59">
        <w:trPr>
          <w:trHeight w:val="240"/>
          <w:jc w:val="center"/>
        </w:trPr>
        <w:tc>
          <w:tcPr>
            <w:tcW w:w="4876" w:type="dxa"/>
            <w:tcBorders>
              <w:top w:val="nil"/>
              <w:left w:val="nil"/>
              <w:bottom w:val="nil"/>
              <w:right w:val="nil"/>
            </w:tcBorders>
          </w:tcPr>
          <w:p w14:paraId="38E8E802"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A1962A7" w14:textId="77777777" w:rsidR="00547D6E" w:rsidRPr="00955AAB" w:rsidRDefault="00547D6E" w:rsidP="00273B59">
            <w:pPr>
              <w:pStyle w:val="AmColumnHeading"/>
            </w:pPr>
            <w:r w:rsidRPr="00955AAB">
              <w:t>Amendment</w:t>
            </w:r>
          </w:p>
        </w:tc>
      </w:tr>
      <w:tr w:rsidR="00955AAB" w:rsidRPr="00955AAB" w14:paraId="7F4E2667" w14:textId="77777777" w:rsidTr="00273B59">
        <w:trPr>
          <w:jc w:val="center"/>
        </w:trPr>
        <w:tc>
          <w:tcPr>
            <w:tcW w:w="4876" w:type="dxa"/>
            <w:tcBorders>
              <w:top w:val="nil"/>
              <w:left w:val="nil"/>
              <w:bottom w:val="nil"/>
              <w:right w:val="nil"/>
            </w:tcBorders>
          </w:tcPr>
          <w:p w14:paraId="2FE0A51B" w14:textId="77777777" w:rsidR="00547D6E" w:rsidRPr="00955AAB" w:rsidRDefault="00547D6E" w:rsidP="00273B59">
            <w:pPr>
              <w:pStyle w:val="Normal6a"/>
            </w:pPr>
            <w:r w:rsidRPr="00955AAB">
              <w:t>(a)</w:t>
            </w:r>
            <w:r w:rsidRPr="00955AAB">
              <w:tab/>
              <w:t xml:space="preserve">may be given </w:t>
            </w:r>
            <w:proofErr w:type="gramStart"/>
            <w:r w:rsidRPr="00955AAB">
              <w:t>particular consideration</w:t>
            </w:r>
            <w:proofErr w:type="gramEnd"/>
            <w:r w:rsidRPr="00955AAB">
              <w:t xml:space="preserve"> for Union financial support including in the form of blended financing, under Union programmes, funds and financial instruments and for national support as provided for in Article 25, if the basic regulations setting up such Union programmes allow it;</w:t>
            </w:r>
          </w:p>
        </w:tc>
        <w:tc>
          <w:tcPr>
            <w:tcW w:w="4876" w:type="dxa"/>
            <w:tcBorders>
              <w:top w:val="nil"/>
              <w:left w:val="nil"/>
              <w:bottom w:val="nil"/>
              <w:right w:val="nil"/>
            </w:tcBorders>
          </w:tcPr>
          <w:p w14:paraId="582ADC31" w14:textId="77777777" w:rsidR="00547D6E" w:rsidRPr="00955AAB" w:rsidRDefault="00547D6E" w:rsidP="00273B59">
            <w:pPr>
              <w:pStyle w:val="Normal6a"/>
            </w:pPr>
            <w:r w:rsidRPr="00955AAB">
              <w:t>(a)</w:t>
            </w:r>
            <w:r w:rsidRPr="00955AAB">
              <w:tab/>
              <w:t xml:space="preserve">may be given particular consideration for Union financial support including in the form of blended financing, </w:t>
            </w:r>
            <w:r w:rsidRPr="00955AAB">
              <w:rPr>
                <w:b/>
                <w:bCs/>
                <w:i/>
                <w:iCs/>
              </w:rPr>
              <w:t>with priority given to projects that generate lasting benefits for industry and employment in the Union,</w:t>
            </w:r>
            <w:r w:rsidRPr="00955AAB">
              <w:rPr>
                <w:b/>
                <w:bCs/>
              </w:rPr>
              <w:t xml:space="preserve"> </w:t>
            </w:r>
            <w:r w:rsidRPr="00955AAB">
              <w:t xml:space="preserve">under Union programmes, funds and financial instruments and for national support as provided for in Article 25, if the basic regulations setting up such Union </w:t>
            </w:r>
            <w:r w:rsidRPr="00955AAB">
              <w:lastRenderedPageBreak/>
              <w:t>programmes allow it;</w:t>
            </w:r>
          </w:p>
        </w:tc>
      </w:tr>
    </w:tbl>
    <w:p w14:paraId="74243F1E"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{IT}</w:t>
      </w:r>
      <w:r w:rsidRPr="00955AAB">
        <w:t>it</w:t>
      </w:r>
      <w:r w:rsidRPr="00955AAB">
        <w:rPr>
          <w:rStyle w:val="HideTWBExt"/>
        </w:rPr>
        <w:t>&lt;/Original&gt;</w:t>
      </w:r>
    </w:p>
    <w:p w14:paraId="7DBA7273" w14:textId="5C2A2F30" w:rsidR="00547D6E" w:rsidRPr="00955AAB" w:rsidRDefault="00547D6E" w:rsidP="00547D6E">
      <w:r w:rsidRPr="00955AAB">
        <w:rPr>
          <w:rStyle w:val="HideTWBExt"/>
        </w:rPr>
        <w:t>&lt;/Amend&gt;</w:t>
      </w:r>
    </w:p>
    <w:p w14:paraId="1BDBCE12"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1712</w:t>
      </w:r>
      <w:r w:rsidRPr="00955AAB">
        <w:rPr>
          <w:rStyle w:val="HideTWBExt"/>
          <w:b w:val="0"/>
        </w:rPr>
        <w:t>&lt;/NumAm&gt;</w:t>
      </w:r>
    </w:p>
    <w:p w14:paraId="5A7D550A"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w:t>
      </w:r>
      <w:r w:rsidRPr="00955AAB">
        <w:rPr>
          <w:rStyle w:val="HideTWBExt"/>
          <w:b w:val="0"/>
        </w:rPr>
        <w:t>&lt;/Members&gt;</w:t>
      </w:r>
    </w:p>
    <w:p w14:paraId="15344BEF" w14:textId="77777777" w:rsidR="00547D6E" w:rsidRPr="00955AAB" w:rsidRDefault="00547D6E" w:rsidP="00547D6E">
      <w:pPr>
        <w:pStyle w:val="NormalBold"/>
      </w:pPr>
      <w:r w:rsidRPr="00955AAB">
        <w:rPr>
          <w:rStyle w:val="HideTWBExt"/>
          <w:b w:val="0"/>
        </w:rPr>
        <w:t>&lt;/RepeatBlock-By&gt;</w:t>
      </w:r>
    </w:p>
    <w:p w14:paraId="1251C780"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65F2B66" w14:textId="77777777" w:rsidR="00547D6E" w:rsidRPr="00955AAB" w:rsidRDefault="00547D6E" w:rsidP="00547D6E">
      <w:pPr>
        <w:pStyle w:val="NormalBold"/>
      </w:pPr>
      <w:r w:rsidRPr="00955AAB">
        <w:rPr>
          <w:rStyle w:val="HideTWBExt"/>
          <w:b w:val="0"/>
        </w:rPr>
        <w:t>&lt;Article&gt;</w:t>
      </w:r>
      <w:r w:rsidRPr="00955AAB">
        <w:t>Article 14 – paragraph 2 – point a</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F82BF75" w14:textId="77777777" w:rsidTr="00273B59">
        <w:trPr>
          <w:trHeight w:hRule="exact" w:val="240"/>
          <w:jc w:val="center"/>
        </w:trPr>
        <w:tc>
          <w:tcPr>
            <w:tcW w:w="9752" w:type="dxa"/>
            <w:gridSpan w:val="2"/>
            <w:tcBorders>
              <w:top w:val="nil"/>
              <w:left w:val="nil"/>
              <w:bottom w:val="nil"/>
              <w:right w:val="nil"/>
            </w:tcBorders>
          </w:tcPr>
          <w:p w14:paraId="6C10E735" w14:textId="77777777" w:rsidR="00547D6E" w:rsidRPr="00955AAB" w:rsidRDefault="00547D6E" w:rsidP="00273B59"/>
        </w:tc>
      </w:tr>
      <w:tr w:rsidR="00955AAB" w:rsidRPr="00955AAB" w14:paraId="2408B36B" w14:textId="77777777" w:rsidTr="00273B59">
        <w:trPr>
          <w:trHeight w:val="240"/>
          <w:jc w:val="center"/>
        </w:trPr>
        <w:tc>
          <w:tcPr>
            <w:tcW w:w="4876" w:type="dxa"/>
            <w:tcBorders>
              <w:top w:val="nil"/>
              <w:left w:val="nil"/>
              <w:bottom w:val="nil"/>
              <w:right w:val="nil"/>
            </w:tcBorders>
          </w:tcPr>
          <w:p w14:paraId="35F7D83A"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02EF20E" w14:textId="77777777" w:rsidR="00547D6E" w:rsidRPr="00955AAB" w:rsidRDefault="00547D6E" w:rsidP="00273B59">
            <w:pPr>
              <w:pStyle w:val="AmColumnHeading"/>
            </w:pPr>
            <w:r w:rsidRPr="00955AAB">
              <w:t>Amendment</w:t>
            </w:r>
          </w:p>
        </w:tc>
      </w:tr>
      <w:tr w:rsidR="00955AAB" w:rsidRPr="00955AAB" w14:paraId="094C0B25" w14:textId="77777777" w:rsidTr="00273B59">
        <w:trPr>
          <w:jc w:val="center"/>
        </w:trPr>
        <w:tc>
          <w:tcPr>
            <w:tcW w:w="4876" w:type="dxa"/>
            <w:tcBorders>
              <w:top w:val="nil"/>
              <w:left w:val="nil"/>
              <w:bottom w:val="nil"/>
              <w:right w:val="nil"/>
            </w:tcBorders>
          </w:tcPr>
          <w:p w14:paraId="7CD7C96A" w14:textId="77777777" w:rsidR="00547D6E" w:rsidRPr="00955AAB" w:rsidRDefault="00547D6E" w:rsidP="00273B59">
            <w:pPr>
              <w:pStyle w:val="Normal6a"/>
            </w:pPr>
            <w:r w:rsidRPr="00955AAB">
              <w:t>(a)</w:t>
            </w:r>
            <w:r w:rsidRPr="00955AAB">
              <w:tab/>
            </w:r>
            <w:r w:rsidRPr="00955AAB">
              <w:rPr>
                <w:b/>
                <w:i/>
              </w:rPr>
              <w:t>may</w:t>
            </w:r>
            <w:r w:rsidRPr="00955AAB">
              <w:t xml:space="preserve"> be given </w:t>
            </w:r>
            <w:proofErr w:type="gramStart"/>
            <w:r w:rsidRPr="00955AAB">
              <w:t>particular consideration</w:t>
            </w:r>
            <w:proofErr w:type="gramEnd"/>
            <w:r w:rsidRPr="00955AAB">
              <w:t xml:space="preserve"> for Union financial support including in the form of blended financing, under Union programmes, funds and financial instruments and for national support as provided for in Article 25, if the basic regulations setting up such Union programmes allow it;</w:t>
            </w:r>
          </w:p>
        </w:tc>
        <w:tc>
          <w:tcPr>
            <w:tcW w:w="4876" w:type="dxa"/>
            <w:tcBorders>
              <w:top w:val="nil"/>
              <w:left w:val="nil"/>
              <w:bottom w:val="nil"/>
              <w:right w:val="nil"/>
            </w:tcBorders>
          </w:tcPr>
          <w:p w14:paraId="7D56E2E9" w14:textId="77777777" w:rsidR="00547D6E" w:rsidRPr="00955AAB" w:rsidRDefault="00547D6E" w:rsidP="00273B59">
            <w:pPr>
              <w:pStyle w:val="Normal6a"/>
            </w:pPr>
            <w:r w:rsidRPr="00955AAB">
              <w:t>(a)</w:t>
            </w:r>
            <w:r w:rsidRPr="00955AAB">
              <w:tab/>
            </w:r>
            <w:r w:rsidRPr="00955AAB">
              <w:rPr>
                <w:b/>
                <w:i/>
              </w:rPr>
              <w:t>shall</w:t>
            </w:r>
            <w:r w:rsidRPr="00955AAB">
              <w:t xml:space="preserve"> be given </w:t>
            </w:r>
            <w:proofErr w:type="gramStart"/>
            <w:r w:rsidRPr="00955AAB">
              <w:t>particular consideration</w:t>
            </w:r>
            <w:proofErr w:type="gramEnd"/>
            <w:r w:rsidRPr="00955AAB">
              <w:t xml:space="preserve"> for Union financial support including in the form of blended financing, under Union programmes, funds and financial instruments and for national support as provided for in Article 25, if the basic regulations setting up such Union programmes allow it;</w:t>
            </w:r>
          </w:p>
        </w:tc>
      </w:tr>
    </w:tbl>
    <w:p w14:paraId="45543FB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C1D2EF0" w14:textId="77777777" w:rsidR="00547D6E" w:rsidRPr="00955AAB" w:rsidRDefault="00547D6E" w:rsidP="00547D6E">
      <w:r w:rsidRPr="00955AAB">
        <w:rPr>
          <w:rStyle w:val="HideTWBExt"/>
        </w:rPr>
        <w:t>&lt;/Amend&gt;</w:t>
      </w:r>
    </w:p>
    <w:p w14:paraId="130CE74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1713</w:t>
      </w:r>
      <w:r w:rsidRPr="00955AAB">
        <w:rPr>
          <w:rStyle w:val="HideTWBExt"/>
          <w:b w:val="0"/>
        </w:rPr>
        <w:t>&lt;/NumAm&gt;</w:t>
      </w:r>
    </w:p>
    <w:p w14:paraId="71120B00" w14:textId="77777777" w:rsidR="00547D6E" w:rsidRPr="00955AAB" w:rsidRDefault="00547D6E" w:rsidP="00547D6E">
      <w:pPr>
        <w:pStyle w:val="NormalBold"/>
      </w:pPr>
      <w:r w:rsidRPr="00955AAB">
        <w:rPr>
          <w:rStyle w:val="HideTWBExt"/>
          <w:b w:val="0"/>
        </w:rPr>
        <w:t>&lt;RepeatBlock-By&gt;&lt;Members&gt;</w:t>
      </w:r>
      <w:r w:rsidRPr="00955AAB">
        <w:t>Dario Nardella, Georgia Tramacere, Vytenis Povilas Andriukaitis</w:t>
      </w:r>
      <w:r w:rsidRPr="00955AAB">
        <w:rPr>
          <w:rStyle w:val="HideTWBExt"/>
          <w:b w:val="0"/>
        </w:rPr>
        <w:t>&lt;/Members&gt;</w:t>
      </w:r>
    </w:p>
    <w:p w14:paraId="5C3CE846" w14:textId="77777777" w:rsidR="00547D6E" w:rsidRPr="00955AAB" w:rsidRDefault="00547D6E" w:rsidP="00547D6E">
      <w:pPr>
        <w:pStyle w:val="NormalBold"/>
      </w:pPr>
      <w:r w:rsidRPr="00955AAB">
        <w:rPr>
          <w:rStyle w:val="HideTWBExt"/>
          <w:b w:val="0"/>
        </w:rPr>
        <w:t>&lt;/RepeatBlock-By&gt;</w:t>
      </w:r>
    </w:p>
    <w:p w14:paraId="27A7A737"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5C69E07" w14:textId="77777777" w:rsidR="00547D6E" w:rsidRPr="00955AAB" w:rsidRDefault="00547D6E" w:rsidP="00547D6E">
      <w:pPr>
        <w:pStyle w:val="NormalBold"/>
      </w:pPr>
      <w:r w:rsidRPr="00955AAB">
        <w:rPr>
          <w:rStyle w:val="HideTWBExt"/>
          <w:b w:val="0"/>
        </w:rPr>
        <w:t>&lt;Article&gt;</w:t>
      </w:r>
      <w:r w:rsidRPr="00955AAB">
        <w:t>Article 14 – paragraph 2 – point a</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0597570" w14:textId="77777777" w:rsidTr="00273B59">
        <w:trPr>
          <w:trHeight w:hRule="exact" w:val="240"/>
          <w:jc w:val="center"/>
        </w:trPr>
        <w:tc>
          <w:tcPr>
            <w:tcW w:w="9752" w:type="dxa"/>
            <w:gridSpan w:val="2"/>
            <w:tcBorders>
              <w:top w:val="nil"/>
              <w:left w:val="nil"/>
              <w:bottom w:val="nil"/>
              <w:right w:val="nil"/>
            </w:tcBorders>
          </w:tcPr>
          <w:p w14:paraId="0FA96377" w14:textId="77777777" w:rsidR="00547D6E" w:rsidRPr="00955AAB" w:rsidRDefault="00547D6E" w:rsidP="00273B59"/>
        </w:tc>
      </w:tr>
      <w:tr w:rsidR="00955AAB" w:rsidRPr="00955AAB" w14:paraId="6E0D1639" w14:textId="77777777" w:rsidTr="00273B59">
        <w:trPr>
          <w:trHeight w:val="240"/>
          <w:jc w:val="center"/>
        </w:trPr>
        <w:tc>
          <w:tcPr>
            <w:tcW w:w="4876" w:type="dxa"/>
            <w:tcBorders>
              <w:top w:val="nil"/>
              <w:left w:val="nil"/>
              <w:bottom w:val="nil"/>
              <w:right w:val="nil"/>
            </w:tcBorders>
          </w:tcPr>
          <w:p w14:paraId="32FB462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CBEC80A" w14:textId="77777777" w:rsidR="00547D6E" w:rsidRPr="00955AAB" w:rsidRDefault="00547D6E" w:rsidP="00273B59">
            <w:pPr>
              <w:pStyle w:val="AmColumnHeading"/>
            </w:pPr>
            <w:r w:rsidRPr="00955AAB">
              <w:t>Amendment</w:t>
            </w:r>
          </w:p>
        </w:tc>
      </w:tr>
      <w:tr w:rsidR="00955AAB" w:rsidRPr="00955AAB" w14:paraId="19E57301" w14:textId="77777777" w:rsidTr="00273B59">
        <w:trPr>
          <w:jc w:val="center"/>
        </w:trPr>
        <w:tc>
          <w:tcPr>
            <w:tcW w:w="4876" w:type="dxa"/>
            <w:tcBorders>
              <w:top w:val="nil"/>
              <w:left w:val="nil"/>
              <w:bottom w:val="nil"/>
              <w:right w:val="nil"/>
            </w:tcBorders>
          </w:tcPr>
          <w:p w14:paraId="071A8CCF" w14:textId="77777777" w:rsidR="00547D6E" w:rsidRPr="00955AAB" w:rsidRDefault="00547D6E" w:rsidP="00273B59">
            <w:pPr>
              <w:pStyle w:val="Normal6a"/>
            </w:pPr>
            <w:r w:rsidRPr="00955AAB">
              <w:t>(a)</w:t>
            </w:r>
            <w:r w:rsidRPr="00955AAB">
              <w:tab/>
            </w:r>
            <w:r w:rsidRPr="00955AAB">
              <w:rPr>
                <w:b/>
                <w:i/>
              </w:rPr>
              <w:t>may</w:t>
            </w:r>
            <w:r w:rsidRPr="00955AAB">
              <w:t xml:space="preserve"> be given </w:t>
            </w:r>
            <w:proofErr w:type="gramStart"/>
            <w:r w:rsidRPr="00955AAB">
              <w:rPr>
                <w:b/>
                <w:i/>
              </w:rPr>
              <w:t>particular consideration</w:t>
            </w:r>
            <w:proofErr w:type="gramEnd"/>
            <w:r w:rsidRPr="00955AAB">
              <w:t xml:space="preserve"> for Union financial support including in the form of blended financing, under Union programmes, funds and financial instruments and for national support as provided for in Article 25, if the basic regulations setting up such Union programmes allow it;</w:t>
            </w:r>
          </w:p>
        </w:tc>
        <w:tc>
          <w:tcPr>
            <w:tcW w:w="4876" w:type="dxa"/>
            <w:tcBorders>
              <w:top w:val="nil"/>
              <w:left w:val="nil"/>
              <w:bottom w:val="nil"/>
              <w:right w:val="nil"/>
            </w:tcBorders>
          </w:tcPr>
          <w:p w14:paraId="20989DAB" w14:textId="77777777" w:rsidR="00547D6E" w:rsidRPr="00955AAB" w:rsidRDefault="00547D6E" w:rsidP="00273B59">
            <w:pPr>
              <w:pStyle w:val="Normal6a"/>
            </w:pPr>
            <w:r w:rsidRPr="00955AAB">
              <w:t>(a)</w:t>
            </w:r>
            <w:r w:rsidRPr="00955AAB">
              <w:tab/>
            </w:r>
            <w:r w:rsidRPr="00955AAB">
              <w:rPr>
                <w:b/>
                <w:i/>
              </w:rPr>
              <w:t>shall</w:t>
            </w:r>
            <w:r w:rsidRPr="00955AAB">
              <w:t xml:space="preserve"> be given </w:t>
            </w:r>
            <w:r w:rsidRPr="00955AAB">
              <w:rPr>
                <w:b/>
                <w:i/>
              </w:rPr>
              <w:t>priority</w:t>
            </w:r>
            <w:r w:rsidRPr="00955AAB">
              <w:t xml:space="preserve"> for Union financial support including in the form of blended financing, under Union programmes, funds and financial instruments and for national support as provided for in Article 25, if the basic regulations setting up such Union programmes allow it;</w:t>
            </w:r>
          </w:p>
        </w:tc>
      </w:tr>
    </w:tbl>
    <w:p w14:paraId="1279A49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FABE34F" w14:textId="77777777" w:rsidR="00547D6E" w:rsidRPr="00955AAB" w:rsidRDefault="00547D6E" w:rsidP="00547D6E">
      <w:r w:rsidRPr="00955AAB">
        <w:rPr>
          <w:rStyle w:val="HideTWBExt"/>
        </w:rPr>
        <w:t>&lt;/Amend&gt;</w:t>
      </w:r>
    </w:p>
    <w:p w14:paraId="5CE8B129"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1714</w:t>
      </w:r>
      <w:r w:rsidRPr="00955AAB">
        <w:rPr>
          <w:rStyle w:val="HideTWBExt"/>
          <w:b w:val="0"/>
        </w:rPr>
        <w:t>&lt;/NumAm&gt;</w:t>
      </w:r>
    </w:p>
    <w:p w14:paraId="65E15A58" w14:textId="77777777" w:rsidR="00547D6E" w:rsidRPr="00955AAB" w:rsidRDefault="00547D6E" w:rsidP="00547D6E">
      <w:pPr>
        <w:pStyle w:val="NormalBold"/>
      </w:pPr>
      <w:r w:rsidRPr="00955AAB">
        <w:rPr>
          <w:rStyle w:val="HideTWBExt"/>
          <w:b w:val="0"/>
        </w:rPr>
        <w:lastRenderedPageBreak/>
        <w:t>&lt;RepeatBlock-By&gt;&lt;Members&gt;</w:t>
      </w:r>
      <w:r w:rsidRPr="00955AAB">
        <w:t>Kristoffer Storm</w:t>
      </w:r>
      <w:r w:rsidRPr="00955AAB">
        <w:rPr>
          <w:rStyle w:val="HideTWBExt"/>
          <w:b w:val="0"/>
        </w:rPr>
        <w:t>&lt;/Members&gt;</w:t>
      </w:r>
    </w:p>
    <w:p w14:paraId="1153C3C1" w14:textId="77777777" w:rsidR="00547D6E" w:rsidRPr="00955AAB" w:rsidRDefault="00547D6E" w:rsidP="00547D6E">
      <w:pPr>
        <w:pStyle w:val="NormalBold"/>
      </w:pPr>
      <w:r w:rsidRPr="00955AAB">
        <w:rPr>
          <w:rStyle w:val="HideTWBExt"/>
          <w:b w:val="0"/>
        </w:rPr>
        <w:t>&lt;/RepeatBlock-By&gt;</w:t>
      </w:r>
    </w:p>
    <w:p w14:paraId="55897829"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5D3ADD0" w14:textId="77777777" w:rsidR="00547D6E" w:rsidRPr="00955AAB" w:rsidRDefault="00547D6E" w:rsidP="00547D6E">
      <w:pPr>
        <w:pStyle w:val="NormalBold"/>
      </w:pPr>
      <w:r w:rsidRPr="00955AAB">
        <w:rPr>
          <w:rStyle w:val="HideTWBExt"/>
          <w:b w:val="0"/>
        </w:rPr>
        <w:t>&lt;Article&gt;</w:t>
      </w:r>
      <w:r w:rsidRPr="00955AAB">
        <w:t>Article 14 – paragraph 2 – point a</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E3A18CE" w14:textId="77777777" w:rsidTr="00273B59">
        <w:trPr>
          <w:trHeight w:hRule="exact" w:val="240"/>
          <w:jc w:val="center"/>
        </w:trPr>
        <w:tc>
          <w:tcPr>
            <w:tcW w:w="9752" w:type="dxa"/>
            <w:gridSpan w:val="2"/>
            <w:tcBorders>
              <w:top w:val="nil"/>
              <w:left w:val="nil"/>
              <w:bottom w:val="nil"/>
              <w:right w:val="nil"/>
            </w:tcBorders>
          </w:tcPr>
          <w:p w14:paraId="74BFD422" w14:textId="77777777" w:rsidR="00547D6E" w:rsidRPr="00955AAB" w:rsidRDefault="00547D6E" w:rsidP="00273B59"/>
        </w:tc>
      </w:tr>
      <w:tr w:rsidR="00955AAB" w:rsidRPr="00955AAB" w14:paraId="2E0A59FF" w14:textId="77777777" w:rsidTr="00273B59">
        <w:trPr>
          <w:trHeight w:val="240"/>
          <w:jc w:val="center"/>
        </w:trPr>
        <w:tc>
          <w:tcPr>
            <w:tcW w:w="4876" w:type="dxa"/>
            <w:tcBorders>
              <w:top w:val="nil"/>
              <w:left w:val="nil"/>
              <w:bottom w:val="nil"/>
              <w:right w:val="nil"/>
            </w:tcBorders>
          </w:tcPr>
          <w:p w14:paraId="15D68BC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2BDFFC7" w14:textId="77777777" w:rsidR="00547D6E" w:rsidRPr="00955AAB" w:rsidRDefault="00547D6E" w:rsidP="00273B59">
            <w:pPr>
              <w:pStyle w:val="AmColumnHeading"/>
            </w:pPr>
            <w:r w:rsidRPr="00955AAB">
              <w:t>Amendment</w:t>
            </w:r>
          </w:p>
        </w:tc>
      </w:tr>
      <w:tr w:rsidR="00955AAB" w:rsidRPr="00955AAB" w14:paraId="7972C4AA" w14:textId="77777777" w:rsidTr="00273B59">
        <w:trPr>
          <w:jc w:val="center"/>
        </w:trPr>
        <w:tc>
          <w:tcPr>
            <w:tcW w:w="4876" w:type="dxa"/>
            <w:tcBorders>
              <w:top w:val="nil"/>
              <w:left w:val="nil"/>
              <w:bottom w:val="nil"/>
              <w:right w:val="nil"/>
            </w:tcBorders>
          </w:tcPr>
          <w:p w14:paraId="5E2B6A45" w14:textId="77777777" w:rsidR="00547D6E" w:rsidRPr="00955AAB" w:rsidRDefault="00547D6E" w:rsidP="00273B59">
            <w:pPr>
              <w:pStyle w:val="Normal6a"/>
            </w:pPr>
            <w:r w:rsidRPr="00955AAB">
              <w:t>(a)</w:t>
            </w:r>
            <w:r w:rsidRPr="00955AAB">
              <w:tab/>
            </w:r>
            <w:r w:rsidRPr="00955AAB">
              <w:rPr>
                <w:b/>
                <w:i/>
              </w:rPr>
              <w:t xml:space="preserve">may be given </w:t>
            </w:r>
            <w:proofErr w:type="gramStart"/>
            <w:r w:rsidRPr="00955AAB">
              <w:rPr>
                <w:b/>
                <w:i/>
              </w:rPr>
              <w:t>particular consideration</w:t>
            </w:r>
            <w:proofErr w:type="gramEnd"/>
            <w:r w:rsidRPr="00955AAB">
              <w:t xml:space="preserve"> for Union financial support including in the form of blended financing, under Union programmes, funds and financial instruments and for national support as provided for in Article 25, if the basic regulations setting up such Union programmes allow it;</w:t>
            </w:r>
          </w:p>
        </w:tc>
        <w:tc>
          <w:tcPr>
            <w:tcW w:w="4876" w:type="dxa"/>
            <w:tcBorders>
              <w:top w:val="nil"/>
              <w:left w:val="nil"/>
              <w:bottom w:val="nil"/>
              <w:right w:val="nil"/>
            </w:tcBorders>
          </w:tcPr>
          <w:p w14:paraId="4298C2B7" w14:textId="77777777" w:rsidR="00547D6E" w:rsidRPr="00955AAB" w:rsidRDefault="00547D6E" w:rsidP="00273B59">
            <w:pPr>
              <w:pStyle w:val="Normal6a"/>
            </w:pPr>
            <w:r w:rsidRPr="00955AAB">
              <w:t>(a)</w:t>
            </w:r>
            <w:r w:rsidRPr="00955AAB">
              <w:tab/>
            </w:r>
            <w:r w:rsidRPr="00955AAB">
              <w:rPr>
                <w:b/>
                <w:i/>
              </w:rPr>
              <w:t>shall receive priority</w:t>
            </w:r>
            <w:r w:rsidRPr="00955AAB">
              <w:t xml:space="preserve"> for Union financial support including in the form of blended financing, under Union programmes, funds and financial instruments and for national support as provided for in Article 25, if the basic regulations setting up such Union programmes allow it;</w:t>
            </w:r>
          </w:p>
        </w:tc>
      </w:tr>
    </w:tbl>
    <w:p w14:paraId="42EF93F6"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C0C14E9" w14:textId="77777777" w:rsidR="00547D6E" w:rsidRPr="00955AAB" w:rsidRDefault="00547D6E" w:rsidP="00547D6E">
      <w:r w:rsidRPr="00955AAB">
        <w:rPr>
          <w:rStyle w:val="HideTWBExt"/>
        </w:rPr>
        <w:t>&lt;/Amend&gt;</w:t>
      </w:r>
    </w:p>
    <w:p w14:paraId="4FD29AF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1715</w:t>
      </w:r>
      <w:r w:rsidRPr="00955AAB">
        <w:rPr>
          <w:rStyle w:val="HideTWBExt"/>
          <w:b w:val="0"/>
        </w:rPr>
        <w:t>&lt;/NumAm&gt;</w:t>
      </w:r>
    </w:p>
    <w:p w14:paraId="5D908EEF" w14:textId="77777777" w:rsidR="00547D6E" w:rsidRPr="00955AAB" w:rsidRDefault="00547D6E" w:rsidP="00547D6E">
      <w:pPr>
        <w:pStyle w:val="NormalBold"/>
      </w:pPr>
      <w:r w:rsidRPr="00955AAB">
        <w:rPr>
          <w:rStyle w:val="HideTWBExt"/>
          <w:b w:val="0"/>
        </w:rPr>
        <w:t>&lt;RepeatBlock-By&gt;&lt;Members&gt;</w:t>
      </w:r>
      <w:r w:rsidRPr="00955AAB">
        <w:t>Carlo Ciccioli, Michele Picaro, Francesco Torselli, Lara Magoni</w:t>
      </w:r>
      <w:r w:rsidRPr="00955AAB">
        <w:rPr>
          <w:rStyle w:val="HideTWBExt"/>
          <w:b w:val="0"/>
        </w:rPr>
        <w:t>&lt;/Members&gt;</w:t>
      </w:r>
    </w:p>
    <w:p w14:paraId="0DC85B6B" w14:textId="77777777" w:rsidR="00547D6E" w:rsidRPr="00955AAB" w:rsidRDefault="00547D6E" w:rsidP="00547D6E">
      <w:pPr>
        <w:pStyle w:val="NormalBold"/>
      </w:pPr>
      <w:r w:rsidRPr="00955AAB">
        <w:rPr>
          <w:rStyle w:val="HideTWBExt"/>
          <w:b w:val="0"/>
        </w:rPr>
        <w:t>&lt;/RepeatBlock-By&gt;</w:t>
      </w:r>
    </w:p>
    <w:p w14:paraId="5A67BD42"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8D47F51" w14:textId="77777777" w:rsidR="00547D6E" w:rsidRPr="00955AAB" w:rsidRDefault="00547D6E" w:rsidP="00547D6E">
      <w:pPr>
        <w:pStyle w:val="NormalBold"/>
      </w:pPr>
      <w:r w:rsidRPr="00955AAB">
        <w:rPr>
          <w:rStyle w:val="HideTWBExt"/>
          <w:b w:val="0"/>
        </w:rPr>
        <w:t>&lt;Article&gt;</w:t>
      </w:r>
      <w:r w:rsidRPr="00955AAB">
        <w:t>Article 14 – paragraph 2 – point a</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B61D639" w14:textId="77777777" w:rsidTr="00273B59">
        <w:trPr>
          <w:trHeight w:hRule="exact" w:val="240"/>
          <w:jc w:val="center"/>
        </w:trPr>
        <w:tc>
          <w:tcPr>
            <w:tcW w:w="9752" w:type="dxa"/>
            <w:gridSpan w:val="2"/>
            <w:tcBorders>
              <w:top w:val="nil"/>
              <w:left w:val="nil"/>
              <w:bottom w:val="nil"/>
              <w:right w:val="nil"/>
            </w:tcBorders>
          </w:tcPr>
          <w:p w14:paraId="6B25274E" w14:textId="77777777" w:rsidR="00547D6E" w:rsidRPr="00955AAB" w:rsidRDefault="00547D6E" w:rsidP="00273B59"/>
        </w:tc>
      </w:tr>
      <w:tr w:rsidR="00955AAB" w:rsidRPr="00955AAB" w14:paraId="032E16E7" w14:textId="77777777" w:rsidTr="00273B59">
        <w:trPr>
          <w:trHeight w:val="240"/>
          <w:jc w:val="center"/>
        </w:trPr>
        <w:tc>
          <w:tcPr>
            <w:tcW w:w="4876" w:type="dxa"/>
            <w:tcBorders>
              <w:top w:val="nil"/>
              <w:left w:val="nil"/>
              <w:bottom w:val="nil"/>
              <w:right w:val="nil"/>
            </w:tcBorders>
          </w:tcPr>
          <w:p w14:paraId="4363F7F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D2D6FFC" w14:textId="77777777" w:rsidR="00547D6E" w:rsidRPr="00955AAB" w:rsidRDefault="00547D6E" w:rsidP="00273B59">
            <w:pPr>
              <w:pStyle w:val="AmColumnHeading"/>
            </w:pPr>
            <w:r w:rsidRPr="00955AAB">
              <w:t>Amendment</w:t>
            </w:r>
          </w:p>
        </w:tc>
      </w:tr>
      <w:tr w:rsidR="00955AAB" w:rsidRPr="00955AAB" w14:paraId="1CF8CEA7" w14:textId="77777777" w:rsidTr="00273B59">
        <w:trPr>
          <w:jc w:val="center"/>
        </w:trPr>
        <w:tc>
          <w:tcPr>
            <w:tcW w:w="4876" w:type="dxa"/>
            <w:tcBorders>
              <w:top w:val="nil"/>
              <w:left w:val="nil"/>
              <w:bottom w:val="nil"/>
              <w:right w:val="nil"/>
            </w:tcBorders>
          </w:tcPr>
          <w:p w14:paraId="1A31553E" w14:textId="77777777" w:rsidR="00547D6E" w:rsidRPr="00955AAB" w:rsidRDefault="00547D6E" w:rsidP="00273B59">
            <w:pPr>
              <w:pStyle w:val="Normal6a"/>
            </w:pPr>
            <w:r w:rsidRPr="00955AAB">
              <w:t>(a)</w:t>
            </w:r>
            <w:r w:rsidRPr="00955AAB">
              <w:tab/>
            </w:r>
            <w:r w:rsidRPr="00955AAB">
              <w:rPr>
                <w:b/>
                <w:i/>
              </w:rPr>
              <w:t xml:space="preserve">may be given </w:t>
            </w:r>
            <w:proofErr w:type="gramStart"/>
            <w:r w:rsidRPr="00955AAB">
              <w:rPr>
                <w:b/>
                <w:i/>
              </w:rPr>
              <w:t>particular consideration</w:t>
            </w:r>
            <w:proofErr w:type="gramEnd"/>
            <w:r w:rsidRPr="00955AAB">
              <w:rPr>
                <w:b/>
                <w:i/>
              </w:rPr>
              <w:t xml:space="preserve"> for</w:t>
            </w:r>
            <w:r w:rsidRPr="00955AAB">
              <w:t xml:space="preserve"> Union financial support including in the form of blended financing, under Union programmes, funds and financial instruments and for national support as provided for in Article 25, if the basic regulations setting up such Union programmes allow it;</w:t>
            </w:r>
          </w:p>
        </w:tc>
        <w:tc>
          <w:tcPr>
            <w:tcW w:w="4876" w:type="dxa"/>
            <w:tcBorders>
              <w:top w:val="nil"/>
              <w:left w:val="nil"/>
              <w:bottom w:val="nil"/>
              <w:right w:val="nil"/>
            </w:tcBorders>
          </w:tcPr>
          <w:p w14:paraId="719FDD47" w14:textId="77777777" w:rsidR="00547D6E" w:rsidRPr="00955AAB" w:rsidRDefault="00547D6E" w:rsidP="00273B59">
            <w:pPr>
              <w:pStyle w:val="Normal6a"/>
            </w:pPr>
            <w:r w:rsidRPr="00955AAB">
              <w:t>(a)</w:t>
            </w:r>
            <w:r w:rsidRPr="00955AAB">
              <w:tab/>
            </w:r>
            <w:r w:rsidRPr="00955AAB">
              <w:rPr>
                <w:b/>
                <w:i/>
              </w:rPr>
              <w:t>shall receive priority</w:t>
            </w:r>
            <w:r w:rsidRPr="00955AAB">
              <w:t xml:space="preserve"> Union financial support including in the form of blended financing, under Union programmes, funds and financial instruments and for national support as provided for in Article 25, if the basic regulations setting up such Union programmes allow it;</w:t>
            </w:r>
          </w:p>
        </w:tc>
      </w:tr>
    </w:tbl>
    <w:p w14:paraId="101C98D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4201E1D" w14:textId="77777777" w:rsidR="00547D6E" w:rsidRPr="00955AAB" w:rsidRDefault="00547D6E" w:rsidP="00547D6E">
      <w:r w:rsidRPr="00955AAB">
        <w:rPr>
          <w:rStyle w:val="HideTWBExt"/>
        </w:rPr>
        <w:t>&lt;/Amend&gt;</w:t>
      </w:r>
    </w:p>
    <w:p w14:paraId="0039AF1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1716</w:t>
      </w:r>
      <w:r w:rsidRPr="00955AAB">
        <w:rPr>
          <w:rStyle w:val="HideTWBExt"/>
          <w:b w:val="0"/>
        </w:rPr>
        <w:t>&lt;/NumAm&gt;</w:t>
      </w:r>
    </w:p>
    <w:p w14:paraId="3FFEB11D"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28DD8260"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54DF60C2" w14:textId="77777777" w:rsidR="00547D6E" w:rsidRPr="00955AAB" w:rsidRDefault="00547D6E" w:rsidP="00547D6E">
      <w:pPr>
        <w:pStyle w:val="NormalBold"/>
      </w:pPr>
      <w:r w:rsidRPr="00955AAB">
        <w:rPr>
          <w:rStyle w:val="HideTWBExt"/>
          <w:b w:val="0"/>
        </w:rPr>
        <w:t>&lt;/RepeatBlock-By&gt;</w:t>
      </w:r>
    </w:p>
    <w:p w14:paraId="188FE20C"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2DFAB97" w14:textId="77777777" w:rsidR="00547D6E" w:rsidRPr="00955AAB" w:rsidRDefault="00547D6E" w:rsidP="00547D6E">
      <w:pPr>
        <w:pStyle w:val="NormalBold"/>
      </w:pPr>
      <w:r w:rsidRPr="00955AAB">
        <w:rPr>
          <w:rStyle w:val="HideTWBExt"/>
          <w:b w:val="0"/>
        </w:rPr>
        <w:t>&lt;Article&gt;</w:t>
      </w:r>
      <w:r w:rsidRPr="00955AAB">
        <w:t>Article 14 – paragraph 2 – point b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7D15BFD" w14:textId="77777777" w:rsidTr="00273B59">
        <w:trPr>
          <w:trHeight w:hRule="exact" w:val="240"/>
          <w:jc w:val="center"/>
        </w:trPr>
        <w:tc>
          <w:tcPr>
            <w:tcW w:w="9752" w:type="dxa"/>
            <w:gridSpan w:val="2"/>
            <w:tcBorders>
              <w:top w:val="nil"/>
              <w:left w:val="nil"/>
              <w:bottom w:val="nil"/>
              <w:right w:val="nil"/>
            </w:tcBorders>
          </w:tcPr>
          <w:p w14:paraId="39C6B9C4" w14:textId="77777777" w:rsidR="00547D6E" w:rsidRPr="00955AAB" w:rsidRDefault="00547D6E" w:rsidP="00273B59"/>
        </w:tc>
      </w:tr>
      <w:tr w:rsidR="00955AAB" w:rsidRPr="00955AAB" w14:paraId="077678F4" w14:textId="77777777" w:rsidTr="00273B59">
        <w:trPr>
          <w:trHeight w:val="240"/>
          <w:jc w:val="center"/>
        </w:trPr>
        <w:tc>
          <w:tcPr>
            <w:tcW w:w="4876" w:type="dxa"/>
            <w:tcBorders>
              <w:top w:val="nil"/>
              <w:left w:val="nil"/>
              <w:bottom w:val="nil"/>
              <w:right w:val="nil"/>
            </w:tcBorders>
          </w:tcPr>
          <w:p w14:paraId="55C2ACD6" w14:textId="77777777" w:rsidR="00547D6E" w:rsidRPr="00955AAB" w:rsidRDefault="00547D6E" w:rsidP="00273B59">
            <w:pPr>
              <w:pStyle w:val="AmColumnHeading"/>
            </w:pPr>
            <w:r w:rsidRPr="00955AAB">
              <w:lastRenderedPageBreak/>
              <w:t>Text proposed by the Commission</w:t>
            </w:r>
          </w:p>
        </w:tc>
        <w:tc>
          <w:tcPr>
            <w:tcW w:w="4876" w:type="dxa"/>
            <w:tcBorders>
              <w:top w:val="nil"/>
              <w:left w:val="nil"/>
              <w:bottom w:val="nil"/>
              <w:right w:val="nil"/>
            </w:tcBorders>
          </w:tcPr>
          <w:p w14:paraId="286D62DD" w14:textId="77777777" w:rsidR="00547D6E" w:rsidRPr="00955AAB" w:rsidRDefault="00547D6E" w:rsidP="00273B59">
            <w:pPr>
              <w:pStyle w:val="AmColumnHeading"/>
            </w:pPr>
            <w:r w:rsidRPr="00955AAB">
              <w:t>Amendment</w:t>
            </w:r>
          </w:p>
        </w:tc>
      </w:tr>
      <w:tr w:rsidR="00955AAB" w:rsidRPr="00955AAB" w14:paraId="39DDD219" w14:textId="77777777" w:rsidTr="00273B59">
        <w:trPr>
          <w:jc w:val="center"/>
        </w:trPr>
        <w:tc>
          <w:tcPr>
            <w:tcW w:w="4876" w:type="dxa"/>
            <w:tcBorders>
              <w:top w:val="nil"/>
              <w:left w:val="nil"/>
              <w:bottom w:val="nil"/>
              <w:right w:val="nil"/>
            </w:tcBorders>
          </w:tcPr>
          <w:p w14:paraId="670AD2C0" w14:textId="77777777" w:rsidR="00547D6E" w:rsidRPr="00955AAB" w:rsidRDefault="00547D6E" w:rsidP="00273B59">
            <w:pPr>
              <w:pStyle w:val="Normal6a"/>
            </w:pPr>
          </w:p>
        </w:tc>
        <w:tc>
          <w:tcPr>
            <w:tcW w:w="4876" w:type="dxa"/>
            <w:tcBorders>
              <w:top w:val="nil"/>
              <w:left w:val="nil"/>
              <w:bottom w:val="nil"/>
              <w:right w:val="nil"/>
            </w:tcBorders>
          </w:tcPr>
          <w:p w14:paraId="2543ECBD" w14:textId="77777777" w:rsidR="00547D6E" w:rsidRPr="00955AAB" w:rsidRDefault="00547D6E" w:rsidP="00273B59">
            <w:pPr>
              <w:pStyle w:val="Normal6a"/>
            </w:pPr>
            <w:r w:rsidRPr="00955AAB">
              <w:rPr>
                <w:b/>
                <w:i/>
              </w:rPr>
              <w:t>(</w:t>
            </w:r>
            <w:proofErr w:type="spellStart"/>
            <w:r w:rsidRPr="00955AAB">
              <w:rPr>
                <w:b/>
                <w:i/>
              </w:rPr>
              <w:t>ba</w:t>
            </w:r>
            <w:proofErr w:type="spellEnd"/>
            <w:r w:rsidRPr="00955AAB">
              <w:rPr>
                <w:b/>
                <w:i/>
              </w:rPr>
              <w:t>)</w:t>
            </w:r>
            <w:r w:rsidRPr="00955AAB">
              <w:tab/>
            </w:r>
            <w:r w:rsidRPr="00955AAB">
              <w:rPr>
                <w:b/>
                <w:i/>
              </w:rPr>
              <w:t>shall comply with appropriate transparency requirements, including, at a minimum, the disclosure to the Commission of information on the total amount of public support received from Union and national sources, as well as on research and development costs fully or partially financed by public funds. Contracting authorities and national authorities responsible for pricing and reimbursement may require beneficiaries to provide audited information on research, development, production and distribution costs associated with the resulting products.</w:t>
            </w:r>
          </w:p>
        </w:tc>
      </w:tr>
    </w:tbl>
    <w:p w14:paraId="0DD1CED8"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4F8EC11" w14:textId="77777777" w:rsidR="00547D6E" w:rsidRPr="00955AAB" w:rsidRDefault="00547D6E" w:rsidP="00547D6E">
      <w:r w:rsidRPr="00955AAB">
        <w:rPr>
          <w:rStyle w:val="HideTWBExt"/>
        </w:rPr>
        <w:t>&lt;/Amend&gt;</w:t>
      </w:r>
    </w:p>
    <w:p w14:paraId="5F92634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1717</w:t>
      </w:r>
      <w:r w:rsidRPr="00955AAB">
        <w:rPr>
          <w:rStyle w:val="HideTWBExt"/>
          <w:b w:val="0"/>
        </w:rPr>
        <w:t>&lt;/NumAm&gt;</w:t>
      </w:r>
    </w:p>
    <w:p w14:paraId="0DF871E5"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0F360768"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26C6D083" w14:textId="77777777" w:rsidR="00547D6E" w:rsidRPr="00955AAB" w:rsidRDefault="00547D6E" w:rsidP="00547D6E">
      <w:pPr>
        <w:pStyle w:val="NormalBold"/>
      </w:pPr>
      <w:r w:rsidRPr="00955AAB">
        <w:rPr>
          <w:rStyle w:val="HideTWBExt"/>
          <w:b w:val="0"/>
        </w:rPr>
        <w:t>&lt;/RepeatBlock-By&gt;</w:t>
      </w:r>
    </w:p>
    <w:p w14:paraId="343A001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3023402A" w14:textId="77777777" w:rsidR="00547D6E" w:rsidRPr="00955AAB" w:rsidRDefault="00547D6E" w:rsidP="00547D6E">
      <w:pPr>
        <w:pStyle w:val="NormalBold"/>
      </w:pPr>
      <w:r w:rsidRPr="00955AAB">
        <w:rPr>
          <w:rStyle w:val="HideTWBExt"/>
          <w:b w:val="0"/>
        </w:rPr>
        <w:t>&lt;Article&gt;</w:t>
      </w:r>
      <w:r w:rsidRPr="00955AAB">
        <w:t>Article 14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5E41621" w14:textId="77777777" w:rsidTr="00273B59">
        <w:trPr>
          <w:trHeight w:hRule="exact" w:val="240"/>
          <w:jc w:val="center"/>
        </w:trPr>
        <w:tc>
          <w:tcPr>
            <w:tcW w:w="9752" w:type="dxa"/>
            <w:gridSpan w:val="2"/>
            <w:tcBorders>
              <w:top w:val="nil"/>
              <w:left w:val="nil"/>
              <w:bottom w:val="nil"/>
              <w:right w:val="nil"/>
            </w:tcBorders>
          </w:tcPr>
          <w:p w14:paraId="536146C0" w14:textId="77777777" w:rsidR="00547D6E" w:rsidRPr="00955AAB" w:rsidRDefault="00547D6E" w:rsidP="00273B59"/>
        </w:tc>
      </w:tr>
      <w:tr w:rsidR="00955AAB" w:rsidRPr="00955AAB" w14:paraId="6DB02EAA" w14:textId="77777777" w:rsidTr="00273B59">
        <w:trPr>
          <w:trHeight w:val="240"/>
          <w:jc w:val="center"/>
        </w:trPr>
        <w:tc>
          <w:tcPr>
            <w:tcW w:w="4876" w:type="dxa"/>
            <w:tcBorders>
              <w:top w:val="nil"/>
              <w:left w:val="nil"/>
              <w:bottom w:val="nil"/>
              <w:right w:val="nil"/>
            </w:tcBorders>
          </w:tcPr>
          <w:p w14:paraId="2A31DCC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5EFDAF8" w14:textId="77777777" w:rsidR="00547D6E" w:rsidRPr="00955AAB" w:rsidRDefault="00547D6E" w:rsidP="00273B59">
            <w:pPr>
              <w:pStyle w:val="AmColumnHeading"/>
            </w:pPr>
            <w:r w:rsidRPr="00955AAB">
              <w:t>Amendment</w:t>
            </w:r>
          </w:p>
        </w:tc>
      </w:tr>
      <w:tr w:rsidR="00955AAB" w:rsidRPr="00955AAB" w14:paraId="0CD67D79" w14:textId="77777777" w:rsidTr="00273B59">
        <w:trPr>
          <w:jc w:val="center"/>
        </w:trPr>
        <w:tc>
          <w:tcPr>
            <w:tcW w:w="4876" w:type="dxa"/>
            <w:tcBorders>
              <w:top w:val="nil"/>
              <w:left w:val="nil"/>
              <w:bottom w:val="nil"/>
              <w:right w:val="nil"/>
            </w:tcBorders>
          </w:tcPr>
          <w:p w14:paraId="1AFB100B" w14:textId="77777777" w:rsidR="00547D6E" w:rsidRPr="00955AAB" w:rsidRDefault="00547D6E" w:rsidP="00273B59">
            <w:pPr>
              <w:pStyle w:val="Normal6a"/>
            </w:pPr>
          </w:p>
        </w:tc>
        <w:tc>
          <w:tcPr>
            <w:tcW w:w="4876" w:type="dxa"/>
            <w:tcBorders>
              <w:top w:val="nil"/>
              <w:left w:val="nil"/>
              <w:bottom w:val="nil"/>
              <w:right w:val="nil"/>
            </w:tcBorders>
          </w:tcPr>
          <w:p w14:paraId="2CA33935" w14:textId="77777777" w:rsidR="00547D6E" w:rsidRPr="00955AAB" w:rsidRDefault="00547D6E" w:rsidP="00273B59">
            <w:pPr>
              <w:pStyle w:val="Normal6a"/>
            </w:pPr>
            <w:r w:rsidRPr="00955AAB">
              <w:rPr>
                <w:b/>
                <w:i/>
              </w:rPr>
              <w:t>2a.</w:t>
            </w:r>
            <w:r w:rsidRPr="00955AAB">
              <w:tab/>
            </w:r>
            <w:r w:rsidRPr="00955AAB">
              <w:rPr>
                <w:b/>
                <w:i/>
              </w:rPr>
              <w:t xml:space="preserve">Beneficiaries of health biotechnology strategic projects and high-impact health biotechnology strategic projects receiving financial support pursuant to paragraphs 1 and 2 shall ensure that resulting products are affordable, available and accessible under fair and reasonable conditions. Where the resulting products address significant public health needs in third countries in critical need, project promoters shall submit a global access plan to supply those countries, including through development partners or voluntary licensing. These minimum elements shall be set out in an access plan submitted to the competent authority referred to in Article 9 and 10 and prepared in line with </w:t>
            </w:r>
            <w:r w:rsidRPr="00955AAB">
              <w:rPr>
                <w:b/>
                <w:i/>
              </w:rPr>
              <w:lastRenderedPageBreak/>
              <w:t>the guidance referred to in paragraph 3.</w:t>
            </w:r>
          </w:p>
        </w:tc>
      </w:tr>
    </w:tbl>
    <w:p w14:paraId="1B984EEB"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D185D8B"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6AC984F8" w14:textId="77777777" w:rsidR="00547D6E" w:rsidRPr="00955AAB" w:rsidRDefault="00547D6E" w:rsidP="00547D6E">
      <w:pPr>
        <w:pStyle w:val="AmJustText"/>
      </w:pPr>
      <w:r w:rsidRPr="00955AAB">
        <w:t>Public support should deliver public value. Requiring beneficiaries to include access and affordability measures in an access plan helps ensure that publicly funded health technologies improve patient access and provide a clear basis for accountability.</w:t>
      </w:r>
    </w:p>
    <w:p w14:paraId="4FFF1860" w14:textId="77777777" w:rsidR="00547D6E" w:rsidRPr="00955AAB" w:rsidRDefault="00547D6E" w:rsidP="00547D6E">
      <w:r w:rsidRPr="00955AAB">
        <w:rPr>
          <w:rStyle w:val="HideTWBExt"/>
        </w:rPr>
        <w:t>&lt;/Amend&gt;</w:t>
      </w:r>
    </w:p>
    <w:p w14:paraId="156BD15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1718</w:t>
      </w:r>
      <w:r w:rsidRPr="00955AAB">
        <w:rPr>
          <w:rStyle w:val="HideTWBExt"/>
          <w:b w:val="0"/>
        </w:rPr>
        <w:t>&lt;/NumAm&gt;</w:t>
      </w:r>
    </w:p>
    <w:p w14:paraId="644B6434" w14:textId="77777777" w:rsidR="00547D6E" w:rsidRPr="00955AAB" w:rsidRDefault="00547D6E" w:rsidP="00547D6E">
      <w:pPr>
        <w:pStyle w:val="NormalBold"/>
      </w:pPr>
      <w:r w:rsidRPr="00955AAB">
        <w:rPr>
          <w:rStyle w:val="HideTWBExt"/>
          <w:b w:val="0"/>
        </w:rPr>
        <w:t>&lt;RepeatBlock-By&gt;&lt;Members&gt;</w:t>
      </w:r>
      <w:r w:rsidRPr="00955AAB">
        <w:t>Aurelijus Veryga</w:t>
      </w:r>
      <w:r w:rsidRPr="00955AAB">
        <w:rPr>
          <w:rStyle w:val="HideTWBExt"/>
          <w:b w:val="0"/>
        </w:rPr>
        <w:t>&lt;/Members&gt;</w:t>
      </w:r>
    </w:p>
    <w:p w14:paraId="3B4FF80E" w14:textId="77777777" w:rsidR="00547D6E" w:rsidRPr="00955AAB" w:rsidRDefault="00547D6E" w:rsidP="00547D6E">
      <w:pPr>
        <w:pStyle w:val="NormalBold"/>
      </w:pPr>
      <w:r w:rsidRPr="00955AAB">
        <w:rPr>
          <w:rStyle w:val="HideTWBExt"/>
          <w:b w:val="0"/>
        </w:rPr>
        <w:t>&lt;/RepeatBlock-By&gt;</w:t>
      </w:r>
    </w:p>
    <w:p w14:paraId="05EC10C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4C4C2DAF" w14:textId="77777777" w:rsidR="00547D6E" w:rsidRPr="00955AAB" w:rsidRDefault="00547D6E" w:rsidP="00547D6E">
      <w:pPr>
        <w:pStyle w:val="NormalBold"/>
      </w:pPr>
      <w:r w:rsidRPr="00955AAB">
        <w:rPr>
          <w:rStyle w:val="HideTWBExt"/>
          <w:b w:val="0"/>
        </w:rPr>
        <w:t>&lt;Article&gt;</w:t>
      </w:r>
      <w:r w:rsidRPr="00955AAB">
        <w:t>Article 14 – paragraph 2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AEA0A0B" w14:textId="77777777" w:rsidTr="00273B59">
        <w:trPr>
          <w:trHeight w:hRule="exact" w:val="240"/>
          <w:jc w:val="center"/>
        </w:trPr>
        <w:tc>
          <w:tcPr>
            <w:tcW w:w="9752" w:type="dxa"/>
            <w:gridSpan w:val="2"/>
            <w:tcBorders>
              <w:top w:val="nil"/>
              <w:left w:val="nil"/>
              <w:bottom w:val="nil"/>
              <w:right w:val="nil"/>
            </w:tcBorders>
          </w:tcPr>
          <w:p w14:paraId="21815D6E" w14:textId="77777777" w:rsidR="00547D6E" w:rsidRPr="00955AAB" w:rsidRDefault="00547D6E" w:rsidP="00273B59"/>
        </w:tc>
      </w:tr>
      <w:tr w:rsidR="00955AAB" w:rsidRPr="00955AAB" w14:paraId="12371563" w14:textId="77777777" w:rsidTr="00273B59">
        <w:trPr>
          <w:trHeight w:val="240"/>
          <w:jc w:val="center"/>
        </w:trPr>
        <w:tc>
          <w:tcPr>
            <w:tcW w:w="4876" w:type="dxa"/>
            <w:tcBorders>
              <w:top w:val="nil"/>
              <w:left w:val="nil"/>
              <w:bottom w:val="nil"/>
              <w:right w:val="nil"/>
            </w:tcBorders>
          </w:tcPr>
          <w:p w14:paraId="7F9033F7"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5A268131" w14:textId="77777777" w:rsidR="00547D6E" w:rsidRPr="00955AAB" w:rsidRDefault="00547D6E" w:rsidP="00273B59">
            <w:pPr>
              <w:pStyle w:val="AmColumnHeading"/>
            </w:pPr>
            <w:r w:rsidRPr="00955AAB">
              <w:t>Amendment</w:t>
            </w:r>
          </w:p>
        </w:tc>
      </w:tr>
      <w:tr w:rsidR="00955AAB" w:rsidRPr="00955AAB" w14:paraId="1EB0D70E" w14:textId="77777777" w:rsidTr="00273B59">
        <w:trPr>
          <w:jc w:val="center"/>
        </w:trPr>
        <w:tc>
          <w:tcPr>
            <w:tcW w:w="4876" w:type="dxa"/>
            <w:tcBorders>
              <w:top w:val="nil"/>
              <w:left w:val="nil"/>
              <w:bottom w:val="nil"/>
              <w:right w:val="nil"/>
            </w:tcBorders>
          </w:tcPr>
          <w:p w14:paraId="663C2F9C" w14:textId="77777777" w:rsidR="00547D6E" w:rsidRPr="00955AAB" w:rsidRDefault="00547D6E" w:rsidP="00273B59">
            <w:pPr>
              <w:pStyle w:val="Normal6a"/>
            </w:pPr>
          </w:p>
        </w:tc>
        <w:tc>
          <w:tcPr>
            <w:tcW w:w="4876" w:type="dxa"/>
            <w:tcBorders>
              <w:top w:val="nil"/>
              <w:left w:val="nil"/>
              <w:bottom w:val="nil"/>
              <w:right w:val="nil"/>
            </w:tcBorders>
          </w:tcPr>
          <w:p w14:paraId="2DFB59CD" w14:textId="77777777" w:rsidR="00547D6E" w:rsidRPr="00955AAB" w:rsidRDefault="00547D6E" w:rsidP="00273B59">
            <w:pPr>
              <w:pStyle w:val="Normal6a"/>
            </w:pPr>
            <w:r w:rsidRPr="00955AAB">
              <w:rPr>
                <w:b/>
                <w:i/>
              </w:rPr>
              <w:t>2a.</w:t>
            </w:r>
            <w:r w:rsidRPr="00955AAB">
              <w:tab/>
            </w:r>
            <w:r w:rsidRPr="00955AAB">
              <w:rPr>
                <w:b/>
                <w:i/>
              </w:rPr>
              <w:t>Where public support is granted to health biotechnology strategic projects or high impact health biotechnology strategic projects, project promoters shall ensure that the products and services they develop based on, or partly based on, the results of the supported activities are affordable, available and accessible in the Member States under fair and reasonable conditions.</w:t>
            </w:r>
          </w:p>
        </w:tc>
      </w:tr>
    </w:tbl>
    <w:p w14:paraId="0136F5CD"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480786A" w14:textId="77777777" w:rsidR="00547D6E" w:rsidRPr="00955AAB" w:rsidRDefault="00547D6E" w:rsidP="00547D6E">
      <w:r w:rsidRPr="00955AAB">
        <w:rPr>
          <w:rStyle w:val="HideTWBExt"/>
        </w:rPr>
        <w:t>&lt;/Amend&gt;</w:t>
      </w:r>
    </w:p>
    <w:p w14:paraId="01BC22F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1719</w:t>
      </w:r>
      <w:r w:rsidRPr="00955AAB">
        <w:rPr>
          <w:rStyle w:val="HideTWBExt"/>
          <w:b w:val="0"/>
        </w:rPr>
        <w:t>&lt;/NumAm&gt;</w:t>
      </w:r>
    </w:p>
    <w:p w14:paraId="2996A80A"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13B94B99" w14:textId="77777777" w:rsidR="00547D6E" w:rsidRPr="00955AAB" w:rsidRDefault="00547D6E" w:rsidP="00547D6E">
      <w:pPr>
        <w:pStyle w:val="NormalBold"/>
      </w:pPr>
      <w:r w:rsidRPr="00955AAB">
        <w:rPr>
          <w:rStyle w:val="HideTWBExt"/>
          <w:b w:val="0"/>
        </w:rPr>
        <w:t>&lt;/RepeatBlock-By&gt;</w:t>
      </w:r>
    </w:p>
    <w:p w14:paraId="4695ED6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0C11A1B" w14:textId="77777777" w:rsidR="00547D6E" w:rsidRPr="00955AAB" w:rsidRDefault="00547D6E" w:rsidP="00547D6E">
      <w:pPr>
        <w:pStyle w:val="NormalBold"/>
      </w:pPr>
      <w:r w:rsidRPr="00955AAB">
        <w:rPr>
          <w:rStyle w:val="HideTWBExt"/>
          <w:b w:val="0"/>
        </w:rPr>
        <w:t>&lt;Article&gt;</w:t>
      </w:r>
      <w:r w:rsidRPr="00955AAB">
        <w:t>Article 14 – paragraph 3 – point a</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99317FC" w14:textId="77777777" w:rsidTr="00273B59">
        <w:trPr>
          <w:trHeight w:hRule="exact" w:val="240"/>
          <w:jc w:val="center"/>
        </w:trPr>
        <w:tc>
          <w:tcPr>
            <w:tcW w:w="9752" w:type="dxa"/>
            <w:gridSpan w:val="2"/>
            <w:tcBorders>
              <w:top w:val="nil"/>
              <w:left w:val="nil"/>
              <w:bottom w:val="nil"/>
              <w:right w:val="nil"/>
            </w:tcBorders>
          </w:tcPr>
          <w:p w14:paraId="0B132C31" w14:textId="77777777" w:rsidR="00547D6E" w:rsidRPr="00955AAB" w:rsidRDefault="00547D6E" w:rsidP="00273B59"/>
        </w:tc>
      </w:tr>
      <w:tr w:rsidR="00955AAB" w:rsidRPr="00955AAB" w14:paraId="65F78339" w14:textId="77777777" w:rsidTr="00273B59">
        <w:trPr>
          <w:trHeight w:val="240"/>
          <w:jc w:val="center"/>
        </w:trPr>
        <w:tc>
          <w:tcPr>
            <w:tcW w:w="4876" w:type="dxa"/>
            <w:tcBorders>
              <w:top w:val="nil"/>
              <w:left w:val="nil"/>
              <w:bottom w:val="nil"/>
              <w:right w:val="nil"/>
            </w:tcBorders>
          </w:tcPr>
          <w:p w14:paraId="1B0C0F2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8AD2880" w14:textId="77777777" w:rsidR="00547D6E" w:rsidRPr="00955AAB" w:rsidRDefault="00547D6E" w:rsidP="00273B59">
            <w:pPr>
              <w:pStyle w:val="AmColumnHeading"/>
            </w:pPr>
            <w:r w:rsidRPr="00955AAB">
              <w:t>Amendment</w:t>
            </w:r>
          </w:p>
        </w:tc>
      </w:tr>
      <w:tr w:rsidR="00955AAB" w:rsidRPr="00955AAB" w14:paraId="075131D2" w14:textId="77777777" w:rsidTr="00273B59">
        <w:trPr>
          <w:jc w:val="center"/>
        </w:trPr>
        <w:tc>
          <w:tcPr>
            <w:tcW w:w="4876" w:type="dxa"/>
            <w:tcBorders>
              <w:top w:val="nil"/>
              <w:left w:val="nil"/>
              <w:bottom w:val="nil"/>
              <w:right w:val="nil"/>
            </w:tcBorders>
          </w:tcPr>
          <w:p w14:paraId="637221E8" w14:textId="77777777" w:rsidR="00547D6E" w:rsidRPr="00955AAB" w:rsidRDefault="00547D6E" w:rsidP="00273B59">
            <w:pPr>
              <w:pStyle w:val="Normal6a"/>
            </w:pPr>
            <w:r w:rsidRPr="00955AAB">
              <w:t>(a)</w:t>
            </w:r>
            <w:r w:rsidRPr="00955AAB">
              <w:tab/>
              <w:t>support project promoters in identifying funding opportunities at Union level, and facilitate the liaison between project promoters and investors;</w:t>
            </w:r>
          </w:p>
        </w:tc>
        <w:tc>
          <w:tcPr>
            <w:tcW w:w="4876" w:type="dxa"/>
            <w:tcBorders>
              <w:top w:val="nil"/>
              <w:left w:val="nil"/>
              <w:bottom w:val="nil"/>
              <w:right w:val="nil"/>
            </w:tcBorders>
          </w:tcPr>
          <w:p w14:paraId="2C8BB951" w14:textId="77777777" w:rsidR="00547D6E" w:rsidRPr="00955AAB" w:rsidRDefault="00547D6E" w:rsidP="00273B59">
            <w:pPr>
              <w:pStyle w:val="Normal6a"/>
            </w:pPr>
            <w:r w:rsidRPr="00955AAB">
              <w:t>(a)</w:t>
            </w:r>
            <w:r w:rsidRPr="00955AAB">
              <w:tab/>
              <w:t xml:space="preserve">support project promoters in identifying </w:t>
            </w:r>
            <w:r w:rsidRPr="00955AAB">
              <w:rPr>
                <w:b/>
                <w:i/>
              </w:rPr>
              <w:t>and accessing relevant</w:t>
            </w:r>
            <w:r w:rsidRPr="00955AAB">
              <w:t xml:space="preserve"> funding opportunities at Union </w:t>
            </w:r>
            <w:r w:rsidRPr="00955AAB">
              <w:rPr>
                <w:b/>
                <w:i/>
              </w:rPr>
              <w:t>and national</w:t>
            </w:r>
            <w:r w:rsidRPr="00955AAB">
              <w:t xml:space="preserve"> level</w:t>
            </w:r>
            <w:r w:rsidRPr="00955AAB">
              <w:rPr>
                <w:b/>
                <w:i/>
              </w:rPr>
              <w:t>, including through the European Investment Bank Group, national promotional banks and institutions</w:t>
            </w:r>
            <w:r w:rsidRPr="00955AAB">
              <w:t xml:space="preserve">, and </w:t>
            </w:r>
            <w:r w:rsidRPr="00955AAB">
              <w:lastRenderedPageBreak/>
              <w:t>facilitate the liaison between project promoters and investors;</w:t>
            </w:r>
          </w:p>
        </w:tc>
      </w:tr>
    </w:tbl>
    <w:p w14:paraId="50F0ED26"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5C6BCEC" w14:textId="77777777" w:rsidR="00547D6E" w:rsidRPr="00955AAB" w:rsidRDefault="00547D6E" w:rsidP="00547D6E">
      <w:r w:rsidRPr="00955AAB">
        <w:rPr>
          <w:rStyle w:val="HideTWBExt"/>
        </w:rPr>
        <w:t>&lt;/Amend&gt;</w:t>
      </w:r>
    </w:p>
    <w:p w14:paraId="50A0CEAC"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1720</w:t>
      </w:r>
      <w:r w:rsidRPr="00955AAB">
        <w:rPr>
          <w:rStyle w:val="HideTWBExt"/>
          <w:b w:val="0"/>
        </w:rPr>
        <w:t>&lt;/NumAm&gt;</w:t>
      </w:r>
    </w:p>
    <w:p w14:paraId="44258DB3" w14:textId="77777777" w:rsidR="00547D6E" w:rsidRPr="00955AAB" w:rsidRDefault="00547D6E" w:rsidP="00547D6E">
      <w:pPr>
        <w:pStyle w:val="NormalBold"/>
      </w:pPr>
      <w:r w:rsidRPr="00955AAB">
        <w:rPr>
          <w:rStyle w:val="HideTWBExt"/>
          <w:b w:val="0"/>
        </w:rPr>
        <w:t>&lt;RepeatBlock-By&gt;&lt;Members&gt;</w:t>
      </w:r>
      <w:r w:rsidRPr="00955AAB">
        <w:t>Monika Beňová</w:t>
      </w:r>
      <w:r w:rsidRPr="00955AAB">
        <w:rPr>
          <w:rStyle w:val="HideTWBExt"/>
          <w:b w:val="0"/>
        </w:rPr>
        <w:t>&lt;/Members&gt;</w:t>
      </w:r>
    </w:p>
    <w:p w14:paraId="6FB9F779" w14:textId="77777777" w:rsidR="00547D6E" w:rsidRPr="00955AAB" w:rsidRDefault="00547D6E" w:rsidP="00547D6E">
      <w:pPr>
        <w:pStyle w:val="NormalBold"/>
      </w:pPr>
      <w:r w:rsidRPr="00955AAB">
        <w:rPr>
          <w:rStyle w:val="HideTWBExt"/>
          <w:b w:val="0"/>
        </w:rPr>
        <w:t>&lt;/RepeatBlock-By&gt;</w:t>
      </w:r>
    </w:p>
    <w:p w14:paraId="4C57C8E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EC4228F" w14:textId="77777777" w:rsidR="00547D6E" w:rsidRPr="00955AAB" w:rsidRDefault="00547D6E" w:rsidP="00547D6E">
      <w:pPr>
        <w:pStyle w:val="NormalBold"/>
      </w:pPr>
      <w:r w:rsidRPr="00955AAB">
        <w:rPr>
          <w:rStyle w:val="HideTWBExt"/>
          <w:b w:val="0"/>
        </w:rPr>
        <w:t>&lt;Article&gt;</w:t>
      </w:r>
      <w:r w:rsidRPr="00955AAB">
        <w:t>Article 14 – paragraph 3 – point c</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2141688C" w14:textId="77777777" w:rsidTr="00273B59">
        <w:trPr>
          <w:trHeight w:hRule="exact" w:val="240"/>
          <w:jc w:val="center"/>
        </w:trPr>
        <w:tc>
          <w:tcPr>
            <w:tcW w:w="9752" w:type="dxa"/>
            <w:gridSpan w:val="2"/>
            <w:tcBorders>
              <w:top w:val="nil"/>
              <w:left w:val="nil"/>
              <w:bottom w:val="nil"/>
              <w:right w:val="nil"/>
            </w:tcBorders>
          </w:tcPr>
          <w:p w14:paraId="256EA875" w14:textId="77777777" w:rsidR="00547D6E" w:rsidRPr="00955AAB" w:rsidRDefault="00547D6E" w:rsidP="00273B59"/>
        </w:tc>
      </w:tr>
      <w:tr w:rsidR="00955AAB" w:rsidRPr="00955AAB" w14:paraId="0EE98A75" w14:textId="77777777" w:rsidTr="00273B59">
        <w:trPr>
          <w:trHeight w:val="240"/>
          <w:jc w:val="center"/>
        </w:trPr>
        <w:tc>
          <w:tcPr>
            <w:tcW w:w="4876" w:type="dxa"/>
            <w:tcBorders>
              <w:top w:val="nil"/>
              <w:left w:val="nil"/>
              <w:bottom w:val="nil"/>
              <w:right w:val="nil"/>
            </w:tcBorders>
          </w:tcPr>
          <w:p w14:paraId="655486B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6C21697" w14:textId="77777777" w:rsidR="00547D6E" w:rsidRPr="00955AAB" w:rsidRDefault="00547D6E" w:rsidP="00273B59">
            <w:pPr>
              <w:pStyle w:val="AmColumnHeading"/>
            </w:pPr>
            <w:r w:rsidRPr="00955AAB">
              <w:t>Amendment</w:t>
            </w:r>
          </w:p>
        </w:tc>
      </w:tr>
      <w:tr w:rsidR="00955AAB" w:rsidRPr="00955AAB" w14:paraId="6763E721" w14:textId="77777777" w:rsidTr="00273B59">
        <w:trPr>
          <w:jc w:val="center"/>
        </w:trPr>
        <w:tc>
          <w:tcPr>
            <w:tcW w:w="4876" w:type="dxa"/>
            <w:tcBorders>
              <w:top w:val="nil"/>
              <w:left w:val="nil"/>
              <w:bottom w:val="nil"/>
              <w:right w:val="nil"/>
            </w:tcBorders>
          </w:tcPr>
          <w:p w14:paraId="307157B0" w14:textId="77777777" w:rsidR="00547D6E" w:rsidRPr="00955AAB" w:rsidRDefault="00547D6E" w:rsidP="00273B59">
            <w:pPr>
              <w:pStyle w:val="Normal6a"/>
            </w:pPr>
            <w:r w:rsidRPr="00955AAB">
              <w:t>(c)</w:t>
            </w:r>
            <w:r w:rsidRPr="00955AAB">
              <w:tab/>
              <w:t xml:space="preserve">facilitating access, </w:t>
            </w:r>
            <w:proofErr w:type="gramStart"/>
            <w:r w:rsidRPr="00955AAB">
              <w:t>in particular for</w:t>
            </w:r>
            <w:proofErr w:type="gramEnd"/>
            <w:r w:rsidRPr="00955AAB">
              <w:t xml:space="preserve"> SMEs, to relevant research and technological infrastructures, including where such infrastructures are funded through Union funding programmes, funds and financial instruments.</w:t>
            </w:r>
          </w:p>
        </w:tc>
        <w:tc>
          <w:tcPr>
            <w:tcW w:w="4876" w:type="dxa"/>
            <w:tcBorders>
              <w:top w:val="nil"/>
              <w:left w:val="nil"/>
              <w:bottom w:val="nil"/>
              <w:right w:val="nil"/>
            </w:tcBorders>
          </w:tcPr>
          <w:p w14:paraId="073DC2B9" w14:textId="77777777" w:rsidR="00547D6E" w:rsidRPr="00955AAB" w:rsidRDefault="00547D6E" w:rsidP="00273B59">
            <w:pPr>
              <w:pStyle w:val="Normal6a"/>
            </w:pPr>
            <w:r w:rsidRPr="00955AAB">
              <w:t>(c)</w:t>
            </w:r>
            <w:r w:rsidRPr="00955AAB">
              <w:tab/>
              <w:t xml:space="preserve">facilitating access, </w:t>
            </w:r>
            <w:proofErr w:type="gramStart"/>
            <w:r w:rsidRPr="00955AAB">
              <w:t>in particular for</w:t>
            </w:r>
            <w:proofErr w:type="gramEnd"/>
            <w:r w:rsidRPr="00955AAB">
              <w:t xml:space="preserve"> SMEs</w:t>
            </w:r>
            <w:r w:rsidRPr="00955AAB">
              <w:rPr>
                <w:b/>
                <w:i/>
              </w:rPr>
              <w:t>, start-ups and academic institutions</w:t>
            </w:r>
            <w:r w:rsidRPr="00955AAB">
              <w:t>, to relevant research and technological infrastructures</w:t>
            </w:r>
            <w:r w:rsidRPr="00955AAB">
              <w:rPr>
                <w:b/>
                <w:i/>
              </w:rPr>
              <w:t>, data infrastructures, testing environments, data quality accelerators and computing capacities</w:t>
            </w:r>
            <w:r w:rsidRPr="00955AAB">
              <w:t>, including where such infrastructures are funded through Union funding programmes, funds and financial instruments</w:t>
            </w:r>
            <w:r w:rsidRPr="00955AAB">
              <w:rPr>
                <w:b/>
                <w:i/>
              </w:rPr>
              <w:t>, under transparent, proportionate and affordable conditions</w:t>
            </w:r>
            <w:r w:rsidRPr="00955AAB">
              <w:t>.</w:t>
            </w:r>
          </w:p>
        </w:tc>
      </w:tr>
    </w:tbl>
    <w:p w14:paraId="7EA6D877"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61CB5A9E"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5160564F" w14:textId="77777777" w:rsidR="00547D6E" w:rsidRPr="00955AAB" w:rsidRDefault="00547D6E" w:rsidP="00547D6E">
      <w:pPr>
        <w:pStyle w:val="AmJustText"/>
      </w:pPr>
      <w:r w:rsidRPr="00955AAB">
        <w:t xml:space="preserve">It is important to clarify the role of </w:t>
      </w:r>
      <w:proofErr w:type="spellStart"/>
      <w:r w:rsidRPr="00955AAB">
        <w:t>start ups</w:t>
      </w:r>
      <w:proofErr w:type="spellEnd"/>
      <w:r w:rsidRPr="00955AAB">
        <w:t>, academic institutions operating with little resources in small teams have access to the relevant enabling infrastructure to allow for competition with established entities. The nature of AI enabled approaches is that small teams even with a single member may compete with large entities if they have access to relevant data, compute infrastructure and resources.</w:t>
      </w:r>
    </w:p>
    <w:p w14:paraId="77DBF8A7" w14:textId="77777777" w:rsidR="00547D6E" w:rsidRPr="00955AAB" w:rsidRDefault="00547D6E" w:rsidP="00547D6E">
      <w:r w:rsidRPr="00955AAB">
        <w:rPr>
          <w:rStyle w:val="HideTWBExt"/>
        </w:rPr>
        <w:t>&lt;/Amend&gt;</w:t>
      </w:r>
    </w:p>
    <w:p w14:paraId="09D0436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1721</w:t>
      </w:r>
      <w:r w:rsidRPr="00955AAB">
        <w:rPr>
          <w:rStyle w:val="HideTWBExt"/>
          <w:b w:val="0"/>
        </w:rPr>
        <w:t>&lt;/NumAm&gt;</w:t>
      </w:r>
    </w:p>
    <w:p w14:paraId="15B6DCCD"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23416D28"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2005525A" w14:textId="77777777" w:rsidR="00547D6E" w:rsidRPr="00955AAB" w:rsidRDefault="00547D6E" w:rsidP="00547D6E">
      <w:pPr>
        <w:pStyle w:val="NormalBold"/>
      </w:pPr>
      <w:r w:rsidRPr="00955AAB">
        <w:rPr>
          <w:rStyle w:val="HideTWBExt"/>
          <w:b w:val="0"/>
        </w:rPr>
        <w:t>&lt;/RepeatBlock-By&gt;</w:t>
      </w:r>
    </w:p>
    <w:p w14:paraId="073510BA"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9CF74BB" w14:textId="77777777" w:rsidR="00547D6E" w:rsidRPr="00955AAB" w:rsidRDefault="00547D6E" w:rsidP="00547D6E">
      <w:pPr>
        <w:pStyle w:val="NormalBold"/>
      </w:pPr>
      <w:r w:rsidRPr="00955AAB">
        <w:rPr>
          <w:rStyle w:val="HideTWBExt"/>
          <w:b w:val="0"/>
        </w:rPr>
        <w:t>&lt;Article&gt;</w:t>
      </w:r>
      <w:r w:rsidRPr="00955AAB">
        <w:t>Article 14 – paragraph 3 – point c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0A6CB7F" w14:textId="77777777" w:rsidTr="00273B59">
        <w:trPr>
          <w:trHeight w:hRule="exact" w:val="240"/>
          <w:jc w:val="center"/>
        </w:trPr>
        <w:tc>
          <w:tcPr>
            <w:tcW w:w="9752" w:type="dxa"/>
            <w:gridSpan w:val="2"/>
            <w:tcBorders>
              <w:top w:val="nil"/>
              <w:left w:val="nil"/>
              <w:bottom w:val="nil"/>
              <w:right w:val="nil"/>
            </w:tcBorders>
          </w:tcPr>
          <w:p w14:paraId="46BDF683" w14:textId="77777777" w:rsidR="00547D6E" w:rsidRPr="00955AAB" w:rsidRDefault="00547D6E" w:rsidP="00273B59"/>
        </w:tc>
      </w:tr>
      <w:tr w:rsidR="00955AAB" w:rsidRPr="00955AAB" w14:paraId="2B853089" w14:textId="77777777" w:rsidTr="00273B59">
        <w:trPr>
          <w:trHeight w:val="240"/>
          <w:jc w:val="center"/>
        </w:trPr>
        <w:tc>
          <w:tcPr>
            <w:tcW w:w="4876" w:type="dxa"/>
            <w:tcBorders>
              <w:top w:val="nil"/>
              <w:left w:val="nil"/>
              <w:bottom w:val="nil"/>
              <w:right w:val="nil"/>
            </w:tcBorders>
          </w:tcPr>
          <w:p w14:paraId="19D97AB1"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47448A94" w14:textId="77777777" w:rsidR="00547D6E" w:rsidRPr="00955AAB" w:rsidRDefault="00547D6E" w:rsidP="00273B59">
            <w:pPr>
              <w:pStyle w:val="AmColumnHeading"/>
            </w:pPr>
            <w:r w:rsidRPr="00955AAB">
              <w:t>Amendment</w:t>
            </w:r>
          </w:p>
        </w:tc>
      </w:tr>
      <w:tr w:rsidR="00955AAB" w:rsidRPr="00955AAB" w14:paraId="00F8E971" w14:textId="77777777" w:rsidTr="00273B59">
        <w:trPr>
          <w:jc w:val="center"/>
        </w:trPr>
        <w:tc>
          <w:tcPr>
            <w:tcW w:w="4876" w:type="dxa"/>
            <w:tcBorders>
              <w:top w:val="nil"/>
              <w:left w:val="nil"/>
              <w:bottom w:val="nil"/>
              <w:right w:val="nil"/>
            </w:tcBorders>
          </w:tcPr>
          <w:p w14:paraId="2FA3D4FB" w14:textId="77777777" w:rsidR="00547D6E" w:rsidRPr="00955AAB" w:rsidRDefault="00547D6E" w:rsidP="00273B59">
            <w:pPr>
              <w:pStyle w:val="Normal6a"/>
            </w:pPr>
          </w:p>
        </w:tc>
        <w:tc>
          <w:tcPr>
            <w:tcW w:w="4876" w:type="dxa"/>
            <w:tcBorders>
              <w:top w:val="nil"/>
              <w:left w:val="nil"/>
              <w:bottom w:val="nil"/>
              <w:right w:val="nil"/>
            </w:tcBorders>
          </w:tcPr>
          <w:p w14:paraId="3B2E7986" w14:textId="77777777" w:rsidR="00547D6E" w:rsidRPr="00955AAB" w:rsidRDefault="00547D6E" w:rsidP="00273B59">
            <w:pPr>
              <w:pStyle w:val="Normal6a"/>
            </w:pPr>
            <w:r w:rsidRPr="00955AAB">
              <w:rPr>
                <w:b/>
                <w:i/>
              </w:rPr>
              <w:t>(ca)</w:t>
            </w:r>
            <w:r w:rsidRPr="00955AAB">
              <w:tab/>
            </w:r>
            <w:r w:rsidRPr="00955AAB">
              <w:rPr>
                <w:b/>
                <w:i/>
              </w:rPr>
              <w:t xml:space="preserve">promote equitable access to the </w:t>
            </w:r>
            <w:r w:rsidRPr="00955AAB">
              <w:rPr>
                <w:b/>
                <w:i/>
              </w:rPr>
              <w:lastRenderedPageBreak/>
              <w:t>health biotechnology products and services resulting from supported activities, including by facilitating the uptake of access plans submitted pursuant to paragraph 1, issuing guidelines on their content and implementation, and, where relevant, supporting engagement with international partners and civil society organisations to facilitate access to such products in low- and middle-income countries.</w:t>
            </w:r>
          </w:p>
        </w:tc>
      </w:tr>
    </w:tbl>
    <w:p w14:paraId="68204CC5"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A2E0EAA" w14:textId="77777777" w:rsidR="00547D6E" w:rsidRPr="00955AAB" w:rsidRDefault="00547D6E" w:rsidP="00547D6E">
      <w:r w:rsidRPr="00955AAB">
        <w:rPr>
          <w:rStyle w:val="HideTWBExt"/>
        </w:rPr>
        <w:t>&lt;/Amend&gt;</w:t>
      </w:r>
    </w:p>
    <w:p w14:paraId="7BFAD0AD"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1722</w:t>
      </w:r>
      <w:r w:rsidRPr="00955AAB">
        <w:rPr>
          <w:rStyle w:val="HideTWBExt"/>
          <w:b w:val="0"/>
        </w:rPr>
        <w:t>&lt;/NumAm&gt;</w:t>
      </w:r>
    </w:p>
    <w:p w14:paraId="602476AE" w14:textId="77777777" w:rsidR="00547D6E" w:rsidRPr="00955AAB" w:rsidRDefault="00547D6E" w:rsidP="00547D6E">
      <w:pPr>
        <w:pStyle w:val="NormalBold"/>
      </w:pPr>
      <w:r w:rsidRPr="00955AAB">
        <w:rPr>
          <w:rStyle w:val="HideTWBExt"/>
          <w:b w:val="0"/>
        </w:rPr>
        <w:t>&lt;RepeatBlock-By&gt;&lt;Members&gt;</w:t>
      </w:r>
      <w:r w:rsidRPr="00955AAB">
        <w:t>Nicolás González Casares, Tiemo Wölken</w:t>
      </w:r>
      <w:r w:rsidRPr="00955AAB">
        <w:rPr>
          <w:rStyle w:val="HideTWBExt"/>
          <w:b w:val="0"/>
        </w:rPr>
        <w:t>&lt;/Members&gt;</w:t>
      </w:r>
    </w:p>
    <w:p w14:paraId="71E9D889" w14:textId="77777777" w:rsidR="00547D6E" w:rsidRPr="00955AAB" w:rsidRDefault="00547D6E" w:rsidP="00547D6E">
      <w:pPr>
        <w:pStyle w:val="NormalBold"/>
      </w:pPr>
      <w:r w:rsidRPr="00955AAB">
        <w:rPr>
          <w:rStyle w:val="HideTWBExt"/>
          <w:b w:val="0"/>
        </w:rPr>
        <w:t>&lt;/RepeatBlock-By&gt;</w:t>
      </w:r>
    </w:p>
    <w:p w14:paraId="3324EC1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2A83078D" w14:textId="77777777" w:rsidR="00547D6E" w:rsidRPr="00955AAB" w:rsidRDefault="00547D6E" w:rsidP="00547D6E">
      <w:pPr>
        <w:pStyle w:val="NormalBold"/>
      </w:pPr>
      <w:r w:rsidRPr="00955AAB">
        <w:rPr>
          <w:rStyle w:val="HideTWBExt"/>
          <w:b w:val="0"/>
        </w:rPr>
        <w:t>&lt;Article&gt;</w:t>
      </w:r>
      <w:r w:rsidRPr="00955AAB">
        <w:t>Article 14 – paragraph 3 – point c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6A99183" w14:textId="77777777" w:rsidTr="00273B59">
        <w:trPr>
          <w:trHeight w:hRule="exact" w:val="240"/>
          <w:jc w:val="center"/>
        </w:trPr>
        <w:tc>
          <w:tcPr>
            <w:tcW w:w="9752" w:type="dxa"/>
            <w:gridSpan w:val="2"/>
            <w:tcBorders>
              <w:top w:val="nil"/>
              <w:left w:val="nil"/>
              <w:bottom w:val="nil"/>
              <w:right w:val="nil"/>
            </w:tcBorders>
          </w:tcPr>
          <w:p w14:paraId="7FC57F17" w14:textId="77777777" w:rsidR="00547D6E" w:rsidRPr="00955AAB" w:rsidRDefault="00547D6E" w:rsidP="00273B59"/>
        </w:tc>
      </w:tr>
      <w:tr w:rsidR="00955AAB" w:rsidRPr="00955AAB" w14:paraId="395F5E56" w14:textId="77777777" w:rsidTr="00273B59">
        <w:trPr>
          <w:trHeight w:val="240"/>
          <w:jc w:val="center"/>
        </w:trPr>
        <w:tc>
          <w:tcPr>
            <w:tcW w:w="4876" w:type="dxa"/>
            <w:tcBorders>
              <w:top w:val="nil"/>
              <w:left w:val="nil"/>
              <w:bottom w:val="nil"/>
              <w:right w:val="nil"/>
            </w:tcBorders>
          </w:tcPr>
          <w:p w14:paraId="424027AE"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23F16ED" w14:textId="77777777" w:rsidR="00547D6E" w:rsidRPr="00955AAB" w:rsidRDefault="00547D6E" w:rsidP="00273B59">
            <w:pPr>
              <w:pStyle w:val="AmColumnHeading"/>
            </w:pPr>
            <w:r w:rsidRPr="00955AAB">
              <w:t>Amendment</w:t>
            </w:r>
          </w:p>
        </w:tc>
      </w:tr>
      <w:tr w:rsidR="00955AAB" w:rsidRPr="00955AAB" w14:paraId="65378DC6" w14:textId="77777777" w:rsidTr="00273B59">
        <w:trPr>
          <w:jc w:val="center"/>
        </w:trPr>
        <w:tc>
          <w:tcPr>
            <w:tcW w:w="4876" w:type="dxa"/>
            <w:tcBorders>
              <w:top w:val="nil"/>
              <w:left w:val="nil"/>
              <w:bottom w:val="nil"/>
              <w:right w:val="nil"/>
            </w:tcBorders>
          </w:tcPr>
          <w:p w14:paraId="1AB2D3B9" w14:textId="77777777" w:rsidR="00547D6E" w:rsidRPr="00955AAB" w:rsidRDefault="00547D6E" w:rsidP="00273B59">
            <w:pPr>
              <w:pStyle w:val="Normal6a"/>
            </w:pPr>
          </w:p>
        </w:tc>
        <w:tc>
          <w:tcPr>
            <w:tcW w:w="4876" w:type="dxa"/>
            <w:tcBorders>
              <w:top w:val="nil"/>
              <w:left w:val="nil"/>
              <w:bottom w:val="nil"/>
              <w:right w:val="nil"/>
            </w:tcBorders>
          </w:tcPr>
          <w:p w14:paraId="597128D0" w14:textId="77777777" w:rsidR="00547D6E" w:rsidRPr="00955AAB" w:rsidRDefault="00547D6E" w:rsidP="00273B59">
            <w:pPr>
              <w:pStyle w:val="Normal6a"/>
            </w:pPr>
            <w:r w:rsidRPr="00955AAB">
              <w:rPr>
                <w:b/>
                <w:i/>
              </w:rPr>
              <w:t>(ca)</w:t>
            </w:r>
            <w:r w:rsidRPr="00955AAB">
              <w:tab/>
            </w:r>
            <w:r w:rsidRPr="00955AAB">
              <w:rPr>
                <w:b/>
                <w:i/>
              </w:rPr>
              <w:t>promote equitable access to the health biotechnology products and services resulting from supported activities, including by facilitating the uptake of access plans submitted pursuant to paragraph 1, issuing guidelines on their content and implementation, and, where relevant, supporting engagement with international partners and development organisations to facilitate access to such products in low- and middle-income countries.</w:t>
            </w:r>
          </w:p>
        </w:tc>
      </w:tr>
    </w:tbl>
    <w:p w14:paraId="1F46D97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C10AF32" w14:textId="77777777" w:rsidR="00547D6E" w:rsidRPr="00955AAB" w:rsidRDefault="00547D6E" w:rsidP="00547D6E">
      <w:r w:rsidRPr="00955AAB">
        <w:rPr>
          <w:rStyle w:val="HideTWBExt"/>
        </w:rPr>
        <w:t>&lt;/Amend&gt;</w:t>
      </w:r>
    </w:p>
    <w:p w14:paraId="3F45AD2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1723</w:t>
      </w:r>
      <w:r w:rsidRPr="00955AAB">
        <w:rPr>
          <w:rStyle w:val="HideTWBExt"/>
          <w:b w:val="0"/>
        </w:rPr>
        <w:t>&lt;/NumAm&gt;</w:t>
      </w:r>
    </w:p>
    <w:p w14:paraId="6F1057FA" w14:textId="77777777" w:rsidR="00547D6E" w:rsidRPr="00955AAB" w:rsidRDefault="00547D6E" w:rsidP="00547D6E">
      <w:pPr>
        <w:pStyle w:val="NormalBold"/>
      </w:pPr>
      <w:r w:rsidRPr="00955AAB">
        <w:rPr>
          <w:rStyle w:val="HideTWBExt"/>
          <w:b w:val="0"/>
        </w:rPr>
        <w:t>&lt;RepeatBlock-By&gt;&lt;Members&gt;</w:t>
      </w:r>
      <w:r w:rsidRPr="00955AAB">
        <w:t>Kateřina Konečná</w:t>
      </w:r>
      <w:r w:rsidRPr="00955AAB">
        <w:rPr>
          <w:rStyle w:val="HideTWBExt"/>
          <w:b w:val="0"/>
        </w:rPr>
        <w:t>&lt;/Members&gt;</w:t>
      </w:r>
    </w:p>
    <w:p w14:paraId="610C1578" w14:textId="77777777" w:rsidR="00547D6E" w:rsidRPr="00955AAB" w:rsidRDefault="00547D6E" w:rsidP="00547D6E">
      <w:pPr>
        <w:pStyle w:val="NormalBold"/>
      </w:pPr>
      <w:r w:rsidRPr="00955AAB">
        <w:rPr>
          <w:rStyle w:val="HideTWBExt"/>
          <w:b w:val="0"/>
        </w:rPr>
        <w:t>&lt;/RepeatBlock-By&gt;</w:t>
      </w:r>
    </w:p>
    <w:p w14:paraId="27A07BFB"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2C1086D" w14:textId="77777777" w:rsidR="00547D6E" w:rsidRPr="00955AAB" w:rsidRDefault="00547D6E" w:rsidP="00547D6E">
      <w:pPr>
        <w:pStyle w:val="NormalBold"/>
      </w:pPr>
      <w:r w:rsidRPr="00955AAB">
        <w:rPr>
          <w:rStyle w:val="HideTWBExt"/>
          <w:b w:val="0"/>
        </w:rPr>
        <w:t>&lt;Article&gt;</w:t>
      </w:r>
      <w:r w:rsidRPr="00955AAB">
        <w:t>Article 14 – paragraph 3 – point c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3E6272C6" w14:textId="77777777" w:rsidTr="00273B59">
        <w:trPr>
          <w:trHeight w:hRule="exact" w:val="240"/>
          <w:jc w:val="center"/>
        </w:trPr>
        <w:tc>
          <w:tcPr>
            <w:tcW w:w="9752" w:type="dxa"/>
            <w:gridSpan w:val="2"/>
            <w:tcBorders>
              <w:top w:val="nil"/>
              <w:left w:val="nil"/>
              <w:bottom w:val="nil"/>
              <w:right w:val="nil"/>
            </w:tcBorders>
          </w:tcPr>
          <w:p w14:paraId="526D18EF" w14:textId="77777777" w:rsidR="00547D6E" w:rsidRPr="00955AAB" w:rsidRDefault="00547D6E" w:rsidP="00273B59"/>
        </w:tc>
      </w:tr>
      <w:tr w:rsidR="00955AAB" w:rsidRPr="00955AAB" w14:paraId="7A635483" w14:textId="77777777" w:rsidTr="00273B59">
        <w:trPr>
          <w:trHeight w:val="240"/>
          <w:jc w:val="center"/>
        </w:trPr>
        <w:tc>
          <w:tcPr>
            <w:tcW w:w="4876" w:type="dxa"/>
            <w:tcBorders>
              <w:top w:val="nil"/>
              <w:left w:val="nil"/>
              <w:bottom w:val="nil"/>
              <w:right w:val="nil"/>
            </w:tcBorders>
          </w:tcPr>
          <w:p w14:paraId="61D9E99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FE474D7" w14:textId="77777777" w:rsidR="00547D6E" w:rsidRPr="00955AAB" w:rsidRDefault="00547D6E" w:rsidP="00273B59">
            <w:pPr>
              <w:pStyle w:val="AmColumnHeading"/>
            </w:pPr>
            <w:r w:rsidRPr="00955AAB">
              <w:t>Amendment</w:t>
            </w:r>
          </w:p>
        </w:tc>
      </w:tr>
      <w:tr w:rsidR="00955AAB" w:rsidRPr="00955AAB" w14:paraId="3AA175D1" w14:textId="77777777" w:rsidTr="00273B59">
        <w:trPr>
          <w:jc w:val="center"/>
        </w:trPr>
        <w:tc>
          <w:tcPr>
            <w:tcW w:w="4876" w:type="dxa"/>
            <w:tcBorders>
              <w:top w:val="nil"/>
              <w:left w:val="nil"/>
              <w:bottom w:val="nil"/>
              <w:right w:val="nil"/>
            </w:tcBorders>
          </w:tcPr>
          <w:p w14:paraId="4FAE21E5" w14:textId="77777777" w:rsidR="00547D6E" w:rsidRPr="00955AAB" w:rsidRDefault="00547D6E" w:rsidP="00273B59">
            <w:pPr>
              <w:pStyle w:val="Normal6a"/>
            </w:pPr>
          </w:p>
        </w:tc>
        <w:tc>
          <w:tcPr>
            <w:tcW w:w="4876" w:type="dxa"/>
            <w:tcBorders>
              <w:top w:val="nil"/>
              <w:left w:val="nil"/>
              <w:bottom w:val="nil"/>
              <w:right w:val="nil"/>
            </w:tcBorders>
          </w:tcPr>
          <w:p w14:paraId="66573537" w14:textId="77777777" w:rsidR="00547D6E" w:rsidRPr="00955AAB" w:rsidRDefault="00547D6E" w:rsidP="00273B59">
            <w:pPr>
              <w:pStyle w:val="Normal6a"/>
            </w:pPr>
            <w:r w:rsidRPr="00955AAB">
              <w:rPr>
                <w:b/>
                <w:i/>
              </w:rPr>
              <w:t>(ca)</w:t>
            </w:r>
            <w:r w:rsidRPr="00955AAB">
              <w:tab/>
            </w:r>
            <w:r w:rsidRPr="00955AAB">
              <w:rPr>
                <w:b/>
                <w:i/>
              </w:rPr>
              <w:t>promote equitable access to the health biotechnology products and services resulting from supported activities, including by facilitating the uptake of access plans submitted pursuant to paragraph 1, issuing guidelines on their content and implementation, and, where relevant, supporting engagement with international partners and development organisations to facilitate access to such products in low- and middle-income countries.</w:t>
            </w:r>
          </w:p>
        </w:tc>
      </w:tr>
    </w:tbl>
    <w:p w14:paraId="5F31AFE9"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0366772" w14:textId="77777777" w:rsidR="00547D6E" w:rsidRPr="00955AAB" w:rsidRDefault="00547D6E" w:rsidP="00547D6E">
      <w:r w:rsidRPr="00955AAB">
        <w:rPr>
          <w:rStyle w:val="HideTWBExt"/>
        </w:rPr>
        <w:t>&lt;/Amend&gt;</w:t>
      </w:r>
    </w:p>
    <w:p w14:paraId="7FC9E47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1724</w:t>
      </w:r>
      <w:r w:rsidRPr="00955AAB">
        <w:rPr>
          <w:rStyle w:val="HideTWBExt"/>
          <w:b w:val="0"/>
        </w:rPr>
        <w:t>&lt;/NumAm&gt;</w:t>
      </w:r>
    </w:p>
    <w:p w14:paraId="7F4F24B0" w14:textId="77777777" w:rsidR="00547D6E" w:rsidRPr="00955AAB" w:rsidRDefault="00547D6E" w:rsidP="00547D6E">
      <w:pPr>
        <w:pStyle w:val="NormalBold"/>
      </w:pPr>
      <w:r w:rsidRPr="00955AAB">
        <w:rPr>
          <w:rStyle w:val="HideTWBExt"/>
          <w:b w:val="0"/>
        </w:rPr>
        <w:t>&lt;RepeatBlock-By&gt;&lt;Members&gt;</w:t>
      </w:r>
      <w:r w:rsidRPr="00955AAB">
        <w:t>Jérémy Decerle, Christophe Grudler</w:t>
      </w:r>
      <w:r w:rsidRPr="00955AAB">
        <w:rPr>
          <w:rStyle w:val="HideTWBExt"/>
          <w:b w:val="0"/>
        </w:rPr>
        <w:t>&lt;/Members&gt;</w:t>
      </w:r>
    </w:p>
    <w:p w14:paraId="1A3F6442" w14:textId="77777777" w:rsidR="00547D6E" w:rsidRPr="00955AAB" w:rsidRDefault="00547D6E" w:rsidP="00547D6E">
      <w:pPr>
        <w:pStyle w:val="NormalBold"/>
      </w:pPr>
      <w:r w:rsidRPr="00955AAB">
        <w:rPr>
          <w:rStyle w:val="HideTWBExt"/>
          <w:b w:val="0"/>
        </w:rPr>
        <w:t>&lt;/RepeatBlock-By&gt;</w:t>
      </w:r>
    </w:p>
    <w:p w14:paraId="0CF5F63F"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2F48030" w14:textId="77777777" w:rsidR="00547D6E" w:rsidRPr="00955AAB" w:rsidRDefault="00547D6E" w:rsidP="00547D6E">
      <w:pPr>
        <w:pStyle w:val="NormalBold"/>
      </w:pPr>
      <w:r w:rsidRPr="00955AAB">
        <w:rPr>
          <w:rStyle w:val="HideTWBExt"/>
          <w:b w:val="0"/>
        </w:rPr>
        <w:t>&lt;Article&gt;</w:t>
      </w:r>
      <w:r w:rsidRPr="00955AAB">
        <w:t>Article 14 – paragraph 3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2769211" w14:textId="77777777" w:rsidTr="00273B59">
        <w:trPr>
          <w:trHeight w:hRule="exact" w:val="240"/>
          <w:jc w:val="center"/>
        </w:trPr>
        <w:tc>
          <w:tcPr>
            <w:tcW w:w="9752" w:type="dxa"/>
            <w:gridSpan w:val="2"/>
            <w:tcBorders>
              <w:top w:val="nil"/>
              <w:left w:val="nil"/>
              <w:bottom w:val="nil"/>
              <w:right w:val="nil"/>
            </w:tcBorders>
          </w:tcPr>
          <w:p w14:paraId="08E69F36" w14:textId="77777777" w:rsidR="00547D6E" w:rsidRPr="00955AAB" w:rsidRDefault="00547D6E" w:rsidP="00273B59"/>
        </w:tc>
      </w:tr>
      <w:tr w:rsidR="00955AAB" w:rsidRPr="00955AAB" w14:paraId="3E155CD1" w14:textId="77777777" w:rsidTr="00273B59">
        <w:trPr>
          <w:trHeight w:val="240"/>
          <w:jc w:val="center"/>
        </w:trPr>
        <w:tc>
          <w:tcPr>
            <w:tcW w:w="4876" w:type="dxa"/>
            <w:tcBorders>
              <w:top w:val="nil"/>
              <w:left w:val="nil"/>
              <w:bottom w:val="nil"/>
              <w:right w:val="nil"/>
            </w:tcBorders>
          </w:tcPr>
          <w:p w14:paraId="69CE5989"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C4DC1ED" w14:textId="77777777" w:rsidR="00547D6E" w:rsidRPr="00955AAB" w:rsidRDefault="00547D6E" w:rsidP="00273B59">
            <w:pPr>
              <w:pStyle w:val="AmColumnHeading"/>
            </w:pPr>
            <w:r w:rsidRPr="00955AAB">
              <w:t>Amendment</w:t>
            </w:r>
          </w:p>
        </w:tc>
      </w:tr>
      <w:tr w:rsidR="00955AAB" w:rsidRPr="00955AAB" w14:paraId="3A9E30C7" w14:textId="77777777" w:rsidTr="00273B59">
        <w:trPr>
          <w:jc w:val="center"/>
        </w:trPr>
        <w:tc>
          <w:tcPr>
            <w:tcW w:w="4876" w:type="dxa"/>
            <w:tcBorders>
              <w:top w:val="nil"/>
              <w:left w:val="nil"/>
              <w:bottom w:val="nil"/>
              <w:right w:val="nil"/>
            </w:tcBorders>
          </w:tcPr>
          <w:p w14:paraId="54968ED9" w14:textId="77777777" w:rsidR="00547D6E" w:rsidRPr="00955AAB" w:rsidRDefault="00547D6E" w:rsidP="00273B59">
            <w:pPr>
              <w:pStyle w:val="Normal6a"/>
            </w:pPr>
          </w:p>
        </w:tc>
        <w:tc>
          <w:tcPr>
            <w:tcW w:w="4876" w:type="dxa"/>
            <w:tcBorders>
              <w:top w:val="nil"/>
              <w:left w:val="nil"/>
              <w:bottom w:val="nil"/>
              <w:right w:val="nil"/>
            </w:tcBorders>
          </w:tcPr>
          <w:p w14:paraId="2EF2FB44" w14:textId="77777777" w:rsidR="00547D6E" w:rsidRPr="00955AAB" w:rsidRDefault="00547D6E" w:rsidP="00273B59">
            <w:pPr>
              <w:pStyle w:val="Normal6a"/>
            </w:pPr>
            <w:r w:rsidRPr="00955AAB">
              <w:rPr>
                <w:b/>
                <w:i/>
              </w:rPr>
              <w:t>3a.</w:t>
            </w:r>
            <w:r w:rsidRPr="00955AAB">
              <w:tab/>
            </w:r>
            <w:r w:rsidRPr="00955AAB">
              <w:rPr>
                <w:b/>
                <w:i/>
              </w:rPr>
              <w:t>Where financial support is provided pursuant to this Article to health biotechnology strategic projects or high-impact health biotechnology strategic projects, project promoters shall take all appropriate measures, throughout the implementation of the supported project and for as long as the project benefits from such recognition, to maintain the project and its contribution referred to in Article 3(1) to critical capacities or technologies within the Union’s health biotechnology value chain in the European Union’s territory.</w:t>
            </w:r>
          </w:p>
        </w:tc>
      </w:tr>
      <w:tr w:rsidR="00955AAB" w:rsidRPr="00955AAB" w14:paraId="07E94B98" w14:textId="77777777" w:rsidTr="00273B59">
        <w:trPr>
          <w:jc w:val="center"/>
        </w:trPr>
        <w:tc>
          <w:tcPr>
            <w:tcW w:w="4876" w:type="dxa"/>
            <w:tcBorders>
              <w:top w:val="nil"/>
              <w:left w:val="nil"/>
              <w:bottom w:val="nil"/>
              <w:right w:val="nil"/>
            </w:tcBorders>
          </w:tcPr>
          <w:p w14:paraId="61C20A4C" w14:textId="77777777" w:rsidR="00547D6E" w:rsidRPr="00955AAB" w:rsidRDefault="00547D6E" w:rsidP="00273B59">
            <w:pPr>
              <w:pStyle w:val="Normal6a"/>
            </w:pPr>
          </w:p>
        </w:tc>
        <w:tc>
          <w:tcPr>
            <w:tcW w:w="4876" w:type="dxa"/>
            <w:tcBorders>
              <w:top w:val="nil"/>
              <w:left w:val="nil"/>
              <w:bottom w:val="nil"/>
              <w:right w:val="nil"/>
            </w:tcBorders>
          </w:tcPr>
          <w:p w14:paraId="6C11F4CD" w14:textId="77777777" w:rsidR="00547D6E" w:rsidRPr="00955AAB" w:rsidRDefault="00547D6E" w:rsidP="00273B59">
            <w:pPr>
              <w:pStyle w:val="Normal6a"/>
            </w:pPr>
            <w:r w:rsidRPr="00955AAB">
              <w:rPr>
                <w:b/>
                <w:i/>
              </w:rPr>
              <w:t xml:space="preserve">The Commission is empowered to adopt delegated acts in accordance with Article 64 supplementing this Regulation by establishing a harmonised framework specifying the criteria and modalities for determining what constitutes 'appropriate measures' within the meaning of paragraph 4. Such delegated acts shall be adopted no later than 12 months after the </w:t>
            </w:r>
            <w:r w:rsidRPr="00955AAB">
              <w:rPr>
                <w:b/>
                <w:i/>
              </w:rPr>
              <w:lastRenderedPageBreak/>
              <w:t>entry into force of this Regulation.</w:t>
            </w:r>
          </w:p>
        </w:tc>
      </w:tr>
    </w:tbl>
    <w:p w14:paraId="1C05C815"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4D99A82" w14:textId="77777777" w:rsidR="00547D6E" w:rsidRPr="00955AAB" w:rsidRDefault="00547D6E" w:rsidP="00547D6E">
      <w:r w:rsidRPr="00955AAB">
        <w:rPr>
          <w:rStyle w:val="HideTWBExt"/>
        </w:rPr>
        <w:t>&lt;/Amend&gt;</w:t>
      </w:r>
    </w:p>
    <w:p w14:paraId="3DB6BABA"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1725</w:t>
      </w:r>
      <w:r w:rsidRPr="00955AAB">
        <w:rPr>
          <w:rStyle w:val="HideTWBExt"/>
          <w:b w:val="0"/>
        </w:rPr>
        <w:t>&lt;/NumAm&gt;</w:t>
      </w:r>
    </w:p>
    <w:p w14:paraId="262639CE" w14:textId="77777777" w:rsidR="00547D6E" w:rsidRPr="00955AAB" w:rsidRDefault="00547D6E" w:rsidP="00547D6E">
      <w:pPr>
        <w:pStyle w:val="NormalBold"/>
      </w:pPr>
      <w:r w:rsidRPr="00955AAB">
        <w:rPr>
          <w:rStyle w:val="HideTWBExt"/>
          <w:b w:val="0"/>
        </w:rPr>
        <w:t>&lt;RepeatBlock-By&gt;&lt;Members&gt;</w:t>
      </w:r>
      <w:r w:rsidRPr="00955AAB">
        <w:t>Laurent Castillo, Aleksandar Nikolic, Valérie Deloge, Julie Rechagneux, Marie-Luce Brasier-Clain</w:t>
      </w:r>
      <w:r w:rsidRPr="00955AAB">
        <w:rPr>
          <w:rStyle w:val="HideTWBExt"/>
          <w:b w:val="0"/>
        </w:rPr>
        <w:t>&lt;/Members&gt;</w:t>
      </w:r>
    </w:p>
    <w:p w14:paraId="23844B36" w14:textId="77777777" w:rsidR="00547D6E" w:rsidRPr="00955AAB" w:rsidRDefault="00547D6E" w:rsidP="00547D6E">
      <w:pPr>
        <w:pStyle w:val="NormalBold"/>
      </w:pPr>
      <w:r w:rsidRPr="00955AAB">
        <w:rPr>
          <w:rStyle w:val="HideTWBExt"/>
          <w:b w:val="0"/>
        </w:rPr>
        <w:t>&lt;/RepeatBlock-By&gt;</w:t>
      </w:r>
    </w:p>
    <w:p w14:paraId="25461303"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C541D01" w14:textId="77777777" w:rsidR="00547D6E" w:rsidRPr="00955AAB" w:rsidRDefault="00547D6E" w:rsidP="00547D6E">
      <w:pPr>
        <w:pStyle w:val="NormalBold"/>
      </w:pPr>
      <w:r w:rsidRPr="00955AAB">
        <w:rPr>
          <w:rStyle w:val="HideTWBExt"/>
          <w:b w:val="0"/>
        </w:rPr>
        <w:t>&lt;Article&gt;</w:t>
      </w:r>
      <w:r w:rsidRPr="00955AAB">
        <w:t>Article 14 – paragraph 3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2AF7633" w14:textId="77777777" w:rsidTr="00273B59">
        <w:trPr>
          <w:trHeight w:hRule="exact" w:val="240"/>
          <w:jc w:val="center"/>
        </w:trPr>
        <w:tc>
          <w:tcPr>
            <w:tcW w:w="9752" w:type="dxa"/>
            <w:gridSpan w:val="2"/>
            <w:tcBorders>
              <w:top w:val="nil"/>
              <w:left w:val="nil"/>
              <w:bottom w:val="nil"/>
              <w:right w:val="nil"/>
            </w:tcBorders>
          </w:tcPr>
          <w:p w14:paraId="11E96AB6" w14:textId="77777777" w:rsidR="00547D6E" w:rsidRPr="00955AAB" w:rsidRDefault="00547D6E" w:rsidP="00273B59"/>
        </w:tc>
      </w:tr>
      <w:tr w:rsidR="00955AAB" w:rsidRPr="00955AAB" w14:paraId="4CFAD6F8" w14:textId="77777777" w:rsidTr="00273B59">
        <w:trPr>
          <w:trHeight w:val="240"/>
          <w:jc w:val="center"/>
        </w:trPr>
        <w:tc>
          <w:tcPr>
            <w:tcW w:w="4876" w:type="dxa"/>
            <w:tcBorders>
              <w:top w:val="nil"/>
              <w:left w:val="nil"/>
              <w:bottom w:val="nil"/>
              <w:right w:val="nil"/>
            </w:tcBorders>
          </w:tcPr>
          <w:p w14:paraId="60565133"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6A760716" w14:textId="77777777" w:rsidR="00547D6E" w:rsidRPr="00955AAB" w:rsidRDefault="00547D6E" w:rsidP="00273B59">
            <w:pPr>
              <w:pStyle w:val="AmColumnHeading"/>
            </w:pPr>
            <w:r w:rsidRPr="00955AAB">
              <w:t>Amendment</w:t>
            </w:r>
          </w:p>
        </w:tc>
      </w:tr>
      <w:tr w:rsidR="00955AAB" w:rsidRPr="00955AAB" w14:paraId="7B838EF7" w14:textId="77777777" w:rsidTr="00273B59">
        <w:trPr>
          <w:jc w:val="center"/>
        </w:trPr>
        <w:tc>
          <w:tcPr>
            <w:tcW w:w="4876" w:type="dxa"/>
            <w:tcBorders>
              <w:top w:val="nil"/>
              <w:left w:val="nil"/>
              <w:bottom w:val="nil"/>
              <w:right w:val="nil"/>
            </w:tcBorders>
          </w:tcPr>
          <w:p w14:paraId="4E15CB39" w14:textId="77777777" w:rsidR="00547D6E" w:rsidRPr="00955AAB" w:rsidRDefault="00547D6E" w:rsidP="00273B59">
            <w:pPr>
              <w:pStyle w:val="Normal6a"/>
            </w:pPr>
          </w:p>
        </w:tc>
        <w:tc>
          <w:tcPr>
            <w:tcW w:w="4876" w:type="dxa"/>
            <w:tcBorders>
              <w:top w:val="nil"/>
              <w:left w:val="nil"/>
              <w:bottom w:val="nil"/>
              <w:right w:val="nil"/>
            </w:tcBorders>
          </w:tcPr>
          <w:p w14:paraId="35222F76" w14:textId="77777777" w:rsidR="00547D6E" w:rsidRPr="00955AAB" w:rsidRDefault="00547D6E" w:rsidP="00273B59">
            <w:pPr>
              <w:pStyle w:val="Normal6a"/>
            </w:pPr>
            <w:r w:rsidRPr="00955AAB">
              <w:rPr>
                <w:b/>
                <w:i/>
              </w:rPr>
              <w:t>3a.</w:t>
            </w:r>
            <w:r w:rsidRPr="00955AAB">
              <w:tab/>
            </w:r>
            <w:r w:rsidRPr="00955AAB">
              <w:rPr>
                <w:b/>
                <w:i/>
              </w:rPr>
              <w:t xml:space="preserve">Member States that provide financial support for a strategic project shall lay down requirements for the beneficiary, including requiring them to prioritise supplies to the Union. Member States shall impose effective, proportionate and dissuasive penalties </w:t>
            </w:r>
            <w:proofErr w:type="gramStart"/>
            <w:r w:rsidRPr="00955AAB">
              <w:rPr>
                <w:b/>
                <w:i/>
              </w:rPr>
              <w:t>in the event that</w:t>
            </w:r>
            <w:proofErr w:type="gramEnd"/>
            <w:r w:rsidRPr="00955AAB">
              <w:rPr>
                <w:b/>
                <w:i/>
              </w:rPr>
              <w:t xml:space="preserve"> the rules are contravened. In the case of public funding for health biotechnology strategic projects or high impact health biotechnology strategic projects, the project promoters shall ensure that the products and services developed </w:t>
            </w:r>
            <w:proofErr w:type="gramStart"/>
            <w:r w:rsidRPr="00955AAB">
              <w:rPr>
                <w:b/>
                <w:i/>
              </w:rPr>
              <w:t>on the basis of</w:t>
            </w:r>
            <w:proofErr w:type="gramEnd"/>
            <w:r w:rsidRPr="00955AAB">
              <w:rPr>
                <w:b/>
                <w:i/>
              </w:rPr>
              <w:t xml:space="preserve"> the outcomes of the funded activities, or at least in part, are affordable, available and accessible to patients within the Union.</w:t>
            </w:r>
          </w:p>
        </w:tc>
      </w:tr>
    </w:tbl>
    <w:p w14:paraId="0110966A"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{FR}</w:t>
      </w:r>
      <w:proofErr w:type="spellStart"/>
      <w:r w:rsidRPr="00955AAB">
        <w:t>fr</w:t>
      </w:r>
      <w:proofErr w:type="spellEnd"/>
      <w:r w:rsidRPr="00955AAB">
        <w:rPr>
          <w:rStyle w:val="HideTWBExt"/>
        </w:rPr>
        <w:t>&lt;/Original&gt;</w:t>
      </w:r>
    </w:p>
    <w:p w14:paraId="032E5E74" w14:textId="4B4573D2" w:rsidR="00547D6E" w:rsidRPr="00955AAB" w:rsidRDefault="00547D6E" w:rsidP="00547D6E">
      <w:r w:rsidRPr="00955AAB">
        <w:rPr>
          <w:rStyle w:val="HideTWBExt"/>
        </w:rPr>
        <w:t>&lt;/Amend&gt;</w:t>
      </w:r>
    </w:p>
    <w:p w14:paraId="2EB7A078"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1726</w:t>
      </w:r>
      <w:r w:rsidRPr="00955AAB">
        <w:rPr>
          <w:rStyle w:val="HideTWBExt"/>
          <w:b w:val="0"/>
        </w:rPr>
        <w:t>&lt;/NumAm&gt;</w:t>
      </w:r>
    </w:p>
    <w:p w14:paraId="5593F3EF" w14:textId="77777777" w:rsidR="00547D6E" w:rsidRPr="00955AAB" w:rsidRDefault="00547D6E" w:rsidP="00547D6E">
      <w:pPr>
        <w:pStyle w:val="NormalBold"/>
      </w:pPr>
      <w:r w:rsidRPr="00955AAB">
        <w:rPr>
          <w:rStyle w:val="HideTWBExt"/>
          <w:b w:val="0"/>
        </w:rPr>
        <w:t>&lt;RepeatBlock-By&gt;&lt;Members&gt;</w:t>
      </w:r>
      <w:r w:rsidRPr="00955AAB">
        <w:t>Dario Nardella, Georgia Tramacere, Sofie Eriksson, Vytenis Povilas Andriukaitis</w:t>
      </w:r>
      <w:r w:rsidRPr="00955AAB">
        <w:rPr>
          <w:rStyle w:val="HideTWBExt"/>
          <w:b w:val="0"/>
        </w:rPr>
        <w:t>&lt;/Members&gt;</w:t>
      </w:r>
    </w:p>
    <w:p w14:paraId="2801F796" w14:textId="77777777" w:rsidR="00547D6E" w:rsidRPr="00955AAB" w:rsidRDefault="00547D6E" w:rsidP="00547D6E">
      <w:pPr>
        <w:pStyle w:val="NormalBold"/>
      </w:pPr>
      <w:r w:rsidRPr="00955AAB">
        <w:rPr>
          <w:rStyle w:val="HideTWBExt"/>
          <w:b w:val="0"/>
        </w:rPr>
        <w:t>&lt;/RepeatBlock-By&gt;</w:t>
      </w:r>
    </w:p>
    <w:p w14:paraId="6E83EE36"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6567AB6" w14:textId="77777777" w:rsidR="00547D6E" w:rsidRPr="00955AAB" w:rsidRDefault="00547D6E" w:rsidP="00547D6E">
      <w:pPr>
        <w:pStyle w:val="NormalBold"/>
      </w:pPr>
      <w:r w:rsidRPr="00955AAB">
        <w:rPr>
          <w:rStyle w:val="HideTWBExt"/>
          <w:b w:val="0"/>
        </w:rPr>
        <w:t>&lt;Article&gt;</w:t>
      </w:r>
      <w:r w:rsidRPr="00955AAB">
        <w:t>Article 14 – paragraph 3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80876A4" w14:textId="77777777" w:rsidTr="00273B59">
        <w:trPr>
          <w:trHeight w:hRule="exact" w:val="240"/>
          <w:jc w:val="center"/>
        </w:trPr>
        <w:tc>
          <w:tcPr>
            <w:tcW w:w="9752" w:type="dxa"/>
            <w:gridSpan w:val="2"/>
            <w:tcBorders>
              <w:top w:val="nil"/>
              <w:left w:val="nil"/>
              <w:bottom w:val="nil"/>
              <w:right w:val="nil"/>
            </w:tcBorders>
          </w:tcPr>
          <w:p w14:paraId="4EAE83F0" w14:textId="77777777" w:rsidR="00547D6E" w:rsidRPr="00955AAB" w:rsidRDefault="00547D6E" w:rsidP="00273B59"/>
        </w:tc>
      </w:tr>
      <w:tr w:rsidR="00955AAB" w:rsidRPr="00955AAB" w14:paraId="7482D346" w14:textId="77777777" w:rsidTr="00273B59">
        <w:trPr>
          <w:trHeight w:val="240"/>
          <w:jc w:val="center"/>
        </w:trPr>
        <w:tc>
          <w:tcPr>
            <w:tcW w:w="4876" w:type="dxa"/>
            <w:tcBorders>
              <w:top w:val="nil"/>
              <w:left w:val="nil"/>
              <w:bottom w:val="nil"/>
              <w:right w:val="nil"/>
            </w:tcBorders>
          </w:tcPr>
          <w:p w14:paraId="17BC2D00"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29170E0D" w14:textId="77777777" w:rsidR="00547D6E" w:rsidRPr="00955AAB" w:rsidRDefault="00547D6E" w:rsidP="00273B59">
            <w:pPr>
              <w:pStyle w:val="AmColumnHeading"/>
            </w:pPr>
            <w:r w:rsidRPr="00955AAB">
              <w:t>Amendment</w:t>
            </w:r>
          </w:p>
        </w:tc>
      </w:tr>
      <w:tr w:rsidR="00955AAB" w:rsidRPr="00955AAB" w14:paraId="39A1FECA" w14:textId="77777777" w:rsidTr="00273B59">
        <w:trPr>
          <w:jc w:val="center"/>
        </w:trPr>
        <w:tc>
          <w:tcPr>
            <w:tcW w:w="4876" w:type="dxa"/>
            <w:tcBorders>
              <w:top w:val="nil"/>
              <w:left w:val="nil"/>
              <w:bottom w:val="nil"/>
              <w:right w:val="nil"/>
            </w:tcBorders>
          </w:tcPr>
          <w:p w14:paraId="59F01A5E" w14:textId="77777777" w:rsidR="00547D6E" w:rsidRPr="00955AAB" w:rsidRDefault="00547D6E" w:rsidP="00273B59">
            <w:pPr>
              <w:pStyle w:val="Normal6a"/>
            </w:pPr>
          </w:p>
        </w:tc>
        <w:tc>
          <w:tcPr>
            <w:tcW w:w="4876" w:type="dxa"/>
            <w:tcBorders>
              <w:top w:val="nil"/>
              <w:left w:val="nil"/>
              <w:bottom w:val="nil"/>
              <w:right w:val="nil"/>
            </w:tcBorders>
          </w:tcPr>
          <w:p w14:paraId="6B305E63" w14:textId="77777777" w:rsidR="00547D6E" w:rsidRPr="00955AAB" w:rsidRDefault="00547D6E" w:rsidP="00273B59">
            <w:pPr>
              <w:pStyle w:val="Normal6a"/>
            </w:pPr>
            <w:r w:rsidRPr="00955AAB">
              <w:rPr>
                <w:b/>
                <w:i/>
              </w:rPr>
              <w:t>3a.</w:t>
            </w:r>
            <w:r w:rsidRPr="00955AAB">
              <w:tab/>
            </w:r>
            <w:r w:rsidRPr="00955AAB">
              <w:rPr>
                <w:b/>
                <w:i/>
              </w:rPr>
              <w:t xml:space="preserve">When Union financial support is provided, the European Commission shall set clearly defined obligations, milestones, and reporting requirements for the </w:t>
            </w:r>
            <w:r w:rsidRPr="00955AAB">
              <w:rPr>
                <w:b/>
                <w:i/>
              </w:rPr>
              <w:lastRenderedPageBreak/>
              <w:t>beneficiary, and shall monitor and evaluate at regular intervals the use of such support and the beneficiary’s compliance with those obligations. Where non-compliance is established, the European Commission shall impose effective, proportionate, and dissuasive sanctions.</w:t>
            </w:r>
          </w:p>
        </w:tc>
      </w:tr>
    </w:tbl>
    <w:p w14:paraId="16B86AEB"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3BEA838D"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2EC58B52" w14:textId="77777777" w:rsidR="00547D6E" w:rsidRPr="00955AAB" w:rsidRDefault="00547D6E" w:rsidP="00547D6E">
      <w:pPr>
        <w:pStyle w:val="AmJustText"/>
      </w:pPr>
      <w:r w:rsidRPr="00955AAB">
        <w:t>Facilitating access to funding can play an important role in strengthening the EU’s industrial biomanufacturing capacity. However, improved access to funding must be accompanied by strong transparency mechanisms, robust monitoring, and clear reporting requirements when financial support is provided under Union programmes, instruments and as foreseen by the European Investment Bank Group. It is also essential to ensure that public investments deliver clear added value for patients, including a direct link to improved access, affordability, and better health outcomes.</w:t>
      </w:r>
    </w:p>
    <w:p w14:paraId="6B7E8D1F" w14:textId="77777777" w:rsidR="00547D6E" w:rsidRPr="00955AAB" w:rsidRDefault="00547D6E" w:rsidP="00547D6E">
      <w:r w:rsidRPr="00955AAB">
        <w:rPr>
          <w:rStyle w:val="HideTWBExt"/>
        </w:rPr>
        <w:t>&lt;/Amend&gt;</w:t>
      </w:r>
    </w:p>
    <w:p w14:paraId="1B0BC5D6"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1727</w:t>
      </w:r>
      <w:r w:rsidRPr="00955AAB">
        <w:rPr>
          <w:rStyle w:val="HideTWBExt"/>
          <w:b w:val="0"/>
        </w:rPr>
        <w:t>&lt;/NumAm&gt;</w:t>
      </w:r>
    </w:p>
    <w:p w14:paraId="2DB15A44"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07E0AD09"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515AECF0" w14:textId="77777777" w:rsidR="00547D6E" w:rsidRPr="00955AAB" w:rsidRDefault="00547D6E" w:rsidP="00547D6E">
      <w:pPr>
        <w:pStyle w:val="NormalBold"/>
      </w:pPr>
      <w:r w:rsidRPr="00955AAB">
        <w:rPr>
          <w:rStyle w:val="HideTWBExt"/>
          <w:b w:val="0"/>
        </w:rPr>
        <w:t>&lt;/RepeatBlock-By&gt;</w:t>
      </w:r>
    </w:p>
    <w:p w14:paraId="284095A5"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0B9A857" w14:textId="77777777" w:rsidR="00547D6E" w:rsidRPr="00955AAB" w:rsidRDefault="00547D6E" w:rsidP="00547D6E">
      <w:pPr>
        <w:pStyle w:val="NormalBold"/>
      </w:pPr>
      <w:r w:rsidRPr="00955AAB">
        <w:rPr>
          <w:rStyle w:val="HideTWBExt"/>
          <w:b w:val="0"/>
        </w:rPr>
        <w:t>&lt;Article&gt;</w:t>
      </w:r>
      <w:r w:rsidRPr="00955AAB">
        <w:t>Article 14 – paragraph 3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19AA7C0F" w14:textId="77777777" w:rsidTr="00273B59">
        <w:trPr>
          <w:trHeight w:hRule="exact" w:val="240"/>
          <w:jc w:val="center"/>
        </w:trPr>
        <w:tc>
          <w:tcPr>
            <w:tcW w:w="9752" w:type="dxa"/>
            <w:gridSpan w:val="2"/>
            <w:tcBorders>
              <w:top w:val="nil"/>
              <w:left w:val="nil"/>
              <w:bottom w:val="nil"/>
              <w:right w:val="nil"/>
            </w:tcBorders>
          </w:tcPr>
          <w:p w14:paraId="7D7C03CB" w14:textId="77777777" w:rsidR="00547D6E" w:rsidRPr="00955AAB" w:rsidRDefault="00547D6E" w:rsidP="00273B59"/>
        </w:tc>
      </w:tr>
      <w:tr w:rsidR="00955AAB" w:rsidRPr="00955AAB" w14:paraId="1DF23996" w14:textId="77777777" w:rsidTr="00273B59">
        <w:trPr>
          <w:trHeight w:val="240"/>
          <w:jc w:val="center"/>
        </w:trPr>
        <w:tc>
          <w:tcPr>
            <w:tcW w:w="4876" w:type="dxa"/>
            <w:tcBorders>
              <w:top w:val="nil"/>
              <w:left w:val="nil"/>
              <w:bottom w:val="nil"/>
              <w:right w:val="nil"/>
            </w:tcBorders>
          </w:tcPr>
          <w:p w14:paraId="3C6601EC"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30649699" w14:textId="77777777" w:rsidR="00547D6E" w:rsidRPr="00955AAB" w:rsidRDefault="00547D6E" w:rsidP="00273B59">
            <w:pPr>
              <w:pStyle w:val="AmColumnHeading"/>
            </w:pPr>
            <w:r w:rsidRPr="00955AAB">
              <w:t>Amendment</w:t>
            </w:r>
          </w:p>
        </w:tc>
      </w:tr>
      <w:tr w:rsidR="00955AAB" w:rsidRPr="00955AAB" w14:paraId="710F76BF" w14:textId="77777777" w:rsidTr="00273B59">
        <w:trPr>
          <w:jc w:val="center"/>
        </w:trPr>
        <w:tc>
          <w:tcPr>
            <w:tcW w:w="4876" w:type="dxa"/>
            <w:tcBorders>
              <w:top w:val="nil"/>
              <w:left w:val="nil"/>
              <w:bottom w:val="nil"/>
              <w:right w:val="nil"/>
            </w:tcBorders>
          </w:tcPr>
          <w:p w14:paraId="7097E656" w14:textId="77777777" w:rsidR="00547D6E" w:rsidRPr="00955AAB" w:rsidRDefault="00547D6E" w:rsidP="00273B59">
            <w:pPr>
              <w:pStyle w:val="Normal6a"/>
            </w:pPr>
          </w:p>
        </w:tc>
        <w:tc>
          <w:tcPr>
            <w:tcW w:w="4876" w:type="dxa"/>
            <w:tcBorders>
              <w:top w:val="nil"/>
              <w:left w:val="nil"/>
              <w:bottom w:val="nil"/>
              <w:right w:val="nil"/>
            </w:tcBorders>
          </w:tcPr>
          <w:p w14:paraId="0E6C6FF3" w14:textId="77777777" w:rsidR="00547D6E" w:rsidRPr="00955AAB" w:rsidRDefault="00547D6E" w:rsidP="00273B59">
            <w:pPr>
              <w:pStyle w:val="Normal6a"/>
            </w:pPr>
            <w:r w:rsidRPr="00955AAB">
              <w:rPr>
                <w:b/>
                <w:i/>
              </w:rPr>
              <w:t>3a.</w:t>
            </w:r>
            <w:r w:rsidRPr="00955AAB">
              <w:tab/>
            </w:r>
            <w:r w:rsidRPr="00955AAB">
              <w:rPr>
                <w:b/>
                <w:i/>
              </w:rPr>
              <w:t>Clear and clearly defined obligations, milestones, and reporting requirements shall be established for beneficiaries. The Member State or the Commission providing financial support shall monitor and evaluate, at regular intervals, the use of such support and the beneficiary’s compliance with those obligations.</w:t>
            </w:r>
          </w:p>
        </w:tc>
      </w:tr>
    </w:tbl>
    <w:p w14:paraId="794B6370"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5C32A8CF" w14:textId="77777777" w:rsidR="00547D6E" w:rsidRPr="00955AAB" w:rsidRDefault="00547D6E" w:rsidP="00547D6E">
      <w:r w:rsidRPr="00955AAB">
        <w:rPr>
          <w:rStyle w:val="HideTWBExt"/>
        </w:rPr>
        <w:t>&lt;/Amend&gt;</w:t>
      </w:r>
    </w:p>
    <w:p w14:paraId="254A886E"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1728</w:t>
      </w:r>
      <w:r w:rsidRPr="00955AAB">
        <w:rPr>
          <w:rStyle w:val="HideTWBExt"/>
          <w:b w:val="0"/>
        </w:rPr>
        <w:t>&lt;/NumAm&gt;</w:t>
      </w:r>
    </w:p>
    <w:p w14:paraId="37609C3C" w14:textId="77777777" w:rsidR="00547D6E" w:rsidRPr="00955AAB" w:rsidRDefault="00547D6E" w:rsidP="00547D6E">
      <w:pPr>
        <w:pStyle w:val="NormalBold"/>
      </w:pPr>
      <w:r w:rsidRPr="00955AAB">
        <w:rPr>
          <w:rStyle w:val="HideTWBExt"/>
          <w:b w:val="0"/>
        </w:rPr>
        <w:t>&lt;RepeatBlock-By&gt;&lt;Members&gt;</w:t>
      </w:r>
      <w:r w:rsidRPr="00955AAB">
        <w:t>Marie Toussaint, Ville Niinistö</w:t>
      </w:r>
      <w:r w:rsidRPr="00955AAB">
        <w:rPr>
          <w:rStyle w:val="HideTWBExt"/>
          <w:b w:val="0"/>
        </w:rPr>
        <w:t>&lt;/Members&gt;</w:t>
      </w:r>
    </w:p>
    <w:p w14:paraId="10566D16" w14:textId="77777777" w:rsidR="00547D6E" w:rsidRPr="00955AAB" w:rsidRDefault="00547D6E" w:rsidP="00547D6E">
      <w:r w:rsidRPr="00955AAB">
        <w:rPr>
          <w:rStyle w:val="HideTWBExt"/>
        </w:rPr>
        <w:t>&lt;AuNomDe&gt;</w:t>
      </w:r>
      <w:r w:rsidRPr="00955AAB">
        <w:rPr>
          <w:rStyle w:val="HideTWBInt"/>
        </w:rPr>
        <w:t>{Verts/ALE}</w:t>
      </w:r>
      <w:r w:rsidRPr="00955AAB">
        <w:t>on behalf of the Verts/ALE Group</w:t>
      </w:r>
      <w:r w:rsidRPr="00955AAB">
        <w:rPr>
          <w:rStyle w:val="HideTWBExt"/>
        </w:rPr>
        <w:t>&lt;/AuNomDe&gt;</w:t>
      </w:r>
    </w:p>
    <w:p w14:paraId="5EA39CD0" w14:textId="77777777" w:rsidR="00547D6E" w:rsidRPr="00955AAB" w:rsidRDefault="00547D6E" w:rsidP="00547D6E">
      <w:pPr>
        <w:pStyle w:val="NormalBold"/>
      </w:pPr>
      <w:r w:rsidRPr="00955AAB">
        <w:rPr>
          <w:rStyle w:val="HideTWBExt"/>
          <w:b w:val="0"/>
        </w:rPr>
        <w:lastRenderedPageBreak/>
        <w:t>&lt;/RepeatBlock-By&gt;</w:t>
      </w:r>
    </w:p>
    <w:p w14:paraId="45C3BDC4"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0153D8C1" w14:textId="77777777" w:rsidR="00547D6E" w:rsidRPr="00955AAB" w:rsidRDefault="00547D6E" w:rsidP="00547D6E">
      <w:pPr>
        <w:pStyle w:val="NormalBold"/>
      </w:pPr>
      <w:r w:rsidRPr="00955AAB">
        <w:rPr>
          <w:rStyle w:val="HideTWBExt"/>
          <w:b w:val="0"/>
        </w:rPr>
        <w:t>&lt;Article&gt;</w:t>
      </w:r>
      <w:r w:rsidRPr="00955AAB">
        <w:t>Article 14 – paragraph 3 b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41ACDC12" w14:textId="77777777" w:rsidTr="00273B59">
        <w:trPr>
          <w:trHeight w:hRule="exact" w:val="240"/>
          <w:jc w:val="center"/>
        </w:trPr>
        <w:tc>
          <w:tcPr>
            <w:tcW w:w="9752" w:type="dxa"/>
            <w:gridSpan w:val="2"/>
            <w:tcBorders>
              <w:top w:val="nil"/>
              <w:left w:val="nil"/>
              <w:bottom w:val="nil"/>
              <w:right w:val="nil"/>
            </w:tcBorders>
          </w:tcPr>
          <w:p w14:paraId="08AF21B5" w14:textId="77777777" w:rsidR="00547D6E" w:rsidRPr="00955AAB" w:rsidRDefault="00547D6E" w:rsidP="00273B59"/>
        </w:tc>
      </w:tr>
      <w:tr w:rsidR="00955AAB" w:rsidRPr="00955AAB" w14:paraId="2E2CF313" w14:textId="77777777" w:rsidTr="00273B59">
        <w:trPr>
          <w:trHeight w:val="240"/>
          <w:jc w:val="center"/>
        </w:trPr>
        <w:tc>
          <w:tcPr>
            <w:tcW w:w="4876" w:type="dxa"/>
            <w:tcBorders>
              <w:top w:val="nil"/>
              <w:left w:val="nil"/>
              <w:bottom w:val="nil"/>
              <w:right w:val="nil"/>
            </w:tcBorders>
          </w:tcPr>
          <w:p w14:paraId="1F83702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10733109" w14:textId="77777777" w:rsidR="00547D6E" w:rsidRPr="00955AAB" w:rsidRDefault="00547D6E" w:rsidP="00273B59">
            <w:pPr>
              <w:pStyle w:val="AmColumnHeading"/>
            </w:pPr>
            <w:r w:rsidRPr="00955AAB">
              <w:t>Amendment</w:t>
            </w:r>
          </w:p>
        </w:tc>
      </w:tr>
      <w:tr w:rsidR="00955AAB" w:rsidRPr="00955AAB" w14:paraId="0E5998DE" w14:textId="77777777" w:rsidTr="00273B59">
        <w:trPr>
          <w:jc w:val="center"/>
        </w:trPr>
        <w:tc>
          <w:tcPr>
            <w:tcW w:w="4876" w:type="dxa"/>
            <w:tcBorders>
              <w:top w:val="nil"/>
              <w:left w:val="nil"/>
              <w:bottom w:val="nil"/>
              <w:right w:val="nil"/>
            </w:tcBorders>
          </w:tcPr>
          <w:p w14:paraId="0D75DA5A" w14:textId="77777777" w:rsidR="00547D6E" w:rsidRPr="00955AAB" w:rsidRDefault="00547D6E" w:rsidP="00273B59">
            <w:pPr>
              <w:pStyle w:val="Normal6a"/>
            </w:pPr>
          </w:p>
        </w:tc>
        <w:tc>
          <w:tcPr>
            <w:tcW w:w="4876" w:type="dxa"/>
            <w:tcBorders>
              <w:top w:val="nil"/>
              <w:left w:val="nil"/>
              <w:bottom w:val="nil"/>
              <w:right w:val="nil"/>
            </w:tcBorders>
          </w:tcPr>
          <w:p w14:paraId="7D4655E1" w14:textId="77777777" w:rsidR="00547D6E" w:rsidRPr="00955AAB" w:rsidRDefault="00547D6E" w:rsidP="00273B59">
            <w:pPr>
              <w:pStyle w:val="Normal6a"/>
            </w:pPr>
            <w:r w:rsidRPr="00955AAB">
              <w:rPr>
                <w:b/>
                <w:i/>
              </w:rPr>
              <w:t>3b.</w:t>
            </w:r>
            <w:r w:rsidRPr="00955AAB">
              <w:tab/>
            </w:r>
            <w:r w:rsidRPr="00955AAB">
              <w:rPr>
                <w:b/>
                <w:i/>
              </w:rPr>
              <w:t xml:space="preserve">Non-compliance by an undertaking receiving financial support for a health biotechnology strategic project shall result in appropriate corrective measures and sanctions, including the suspension, termination, or full or partial recovery of the financial support granted, </w:t>
            </w:r>
            <w:proofErr w:type="gramStart"/>
            <w:r w:rsidRPr="00955AAB">
              <w:rPr>
                <w:b/>
                <w:i/>
              </w:rPr>
              <w:t>in particular where</w:t>
            </w:r>
            <w:proofErr w:type="gramEnd"/>
            <w:r w:rsidRPr="00955AAB">
              <w:rPr>
                <w:b/>
                <w:i/>
              </w:rPr>
              <w:t xml:space="preserve"> the undertaking fails to ensure the availability or affordability of the resulting products across the Member States.</w:t>
            </w:r>
          </w:p>
        </w:tc>
      </w:tr>
    </w:tbl>
    <w:p w14:paraId="1E4A4781"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22A5E4F3" w14:textId="77777777" w:rsidR="00547D6E" w:rsidRPr="00955AAB" w:rsidRDefault="00547D6E" w:rsidP="00547D6E">
      <w:r w:rsidRPr="00955AAB">
        <w:rPr>
          <w:rStyle w:val="HideTWBExt"/>
        </w:rPr>
        <w:t>&lt;/Amend&gt;</w:t>
      </w:r>
    </w:p>
    <w:p w14:paraId="69E6D1C7"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1729</w:t>
      </w:r>
      <w:r w:rsidRPr="00955AAB">
        <w:rPr>
          <w:rStyle w:val="HideTWBExt"/>
          <w:b w:val="0"/>
        </w:rPr>
        <w:t>&lt;/NumAm&gt;</w:t>
      </w:r>
    </w:p>
    <w:p w14:paraId="570AB00F" w14:textId="77777777" w:rsidR="00547D6E" w:rsidRPr="00955AAB" w:rsidRDefault="00547D6E" w:rsidP="00547D6E">
      <w:pPr>
        <w:pStyle w:val="NormalBold"/>
      </w:pPr>
      <w:r w:rsidRPr="00955AAB">
        <w:rPr>
          <w:rStyle w:val="HideTWBExt"/>
          <w:b w:val="0"/>
        </w:rPr>
        <w:t>&lt;RepeatBlock-By&gt;&lt;Members&gt;</w:t>
      </w:r>
      <w:r w:rsidRPr="00955AAB">
        <w:t>Letizia Moratti, Fulvio Martusciello, Massimiliano Salini</w:t>
      </w:r>
      <w:r w:rsidRPr="00955AAB">
        <w:rPr>
          <w:rStyle w:val="HideTWBExt"/>
          <w:b w:val="0"/>
        </w:rPr>
        <w:t>&lt;/Members&gt;</w:t>
      </w:r>
    </w:p>
    <w:p w14:paraId="50111773" w14:textId="77777777" w:rsidR="00547D6E" w:rsidRPr="00955AAB" w:rsidRDefault="00547D6E" w:rsidP="00547D6E">
      <w:pPr>
        <w:pStyle w:val="NormalBold"/>
      </w:pPr>
      <w:r w:rsidRPr="00955AAB">
        <w:rPr>
          <w:rStyle w:val="HideTWBExt"/>
          <w:b w:val="0"/>
        </w:rPr>
        <w:t>&lt;/RepeatBlock-By&gt;</w:t>
      </w:r>
    </w:p>
    <w:p w14:paraId="3ABD751D"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1142A750" w14:textId="77777777" w:rsidR="00547D6E" w:rsidRPr="00955AAB" w:rsidRDefault="00547D6E" w:rsidP="00547D6E">
      <w:pPr>
        <w:pStyle w:val="NormalBold"/>
      </w:pPr>
      <w:r w:rsidRPr="00955AAB">
        <w:rPr>
          <w:rStyle w:val="HideTWBExt"/>
          <w:b w:val="0"/>
        </w:rPr>
        <w:t>&lt;Article&gt;</w:t>
      </w:r>
      <w:r w:rsidRPr="00955AAB">
        <w:t>Article 14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7BF8AAD9" w14:textId="77777777" w:rsidTr="00273B59">
        <w:trPr>
          <w:trHeight w:hRule="exact" w:val="240"/>
          <w:jc w:val="center"/>
        </w:trPr>
        <w:tc>
          <w:tcPr>
            <w:tcW w:w="9752" w:type="dxa"/>
            <w:gridSpan w:val="2"/>
            <w:tcBorders>
              <w:top w:val="nil"/>
              <w:left w:val="nil"/>
              <w:bottom w:val="nil"/>
              <w:right w:val="nil"/>
            </w:tcBorders>
          </w:tcPr>
          <w:p w14:paraId="4519705E" w14:textId="77777777" w:rsidR="00547D6E" w:rsidRPr="00955AAB" w:rsidRDefault="00547D6E" w:rsidP="00273B59"/>
        </w:tc>
      </w:tr>
      <w:tr w:rsidR="00955AAB" w:rsidRPr="00955AAB" w14:paraId="16C950D1" w14:textId="77777777" w:rsidTr="00273B59">
        <w:trPr>
          <w:trHeight w:val="240"/>
          <w:jc w:val="center"/>
        </w:trPr>
        <w:tc>
          <w:tcPr>
            <w:tcW w:w="4876" w:type="dxa"/>
            <w:tcBorders>
              <w:top w:val="nil"/>
              <w:left w:val="nil"/>
              <w:bottom w:val="nil"/>
              <w:right w:val="nil"/>
            </w:tcBorders>
          </w:tcPr>
          <w:p w14:paraId="0DBF4BD5"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ECCEDBC" w14:textId="77777777" w:rsidR="00547D6E" w:rsidRPr="00955AAB" w:rsidRDefault="00547D6E" w:rsidP="00273B59">
            <w:pPr>
              <w:pStyle w:val="AmColumnHeading"/>
            </w:pPr>
            <w:r w:rsidRPr="00955AAB">
              <w:t>Amendment</w:t>
            </w:r>
          </w:p>
        </w:tc>
      </w:tr>
      <w:tr w:rsidR="00955AAB" w:rsidRPr="00955AAB" w14:paraId="1D77B980" w14:textId="77777777" w:rsidTr="00273B59">
        <w:trPr>
          <w:jc w:val="center"/>
        </w:trPr>
        <w:tc>
          <w:tcPr>
            <w:tcW w:w="4876" w:type="dxa"/>
            <w:tcBorders>
              <w:top w:val="nil"/>
              <w:left w:val="nil"/>
              <w:bottom w:val="nil"/>
              <w:right w:val="nil"/>
            </w:tcBorders>
          </w:tcPr>
          <w:p w14:paraId="442E1DCB" w14:textId="77777777" w:rsidR="00547D6E" w:rsidRPr="00955AAB" w:rsidRDefault="00547D6E" w:rsidP="00273B59">
            <w:pPr>
              <w:pStyle w:val="Normal6a"/>
            </w:pPr>
          </w:p>
        </w:tc>
        <w:tc>
          <w:tcPr>
            <w:tcW w:w="4876" w:type="dxa"/>
            <w:tcBorders>
              <w:top w:val="nil"/>
              <w:left w:val="nil"/>
              <w:bottom w:val="nil"/>
              <w:right w:val="nil"/>
            </w:tcBorders>
          </w:tcPr>
          <w:p w14:paraId="3839D39B" w14:textId="77777777" w:rsidR="00547D6E" w:rsidRPr="00955AAB" w:rsidRDefault="00547D6E" w:rsidP="00273B59">
            <w:pPr>
              <w:pStyle w:val="Normal6a"/>
              <w:jc w:val="center"/>
            </w:pPr>
            <w:r w:rsidRPr="00955AAB">
              <w:rPr>
                <w:b/>
                <w:i/>
              </w:rPr>
              <w:t>Article14a</w:t>
            </w:r>
            <w:r w:rsidRPr="00955AAB">
              <w:tab/>
            </w:r>
          </w:p>
        </w:tc>
      </w:tr>
      <w:tr w:rsidR="00955AAB" w:rsidRPr="00955AAB" w14:paraId="337CAEE2" w14:textId="77777777" w:rsidTr="00273B59">
        <w:trPr>
          <w:jc w:val="center"/>
        </w:trPr>
        <w:tc>
          <w:tcPr>
            <w:tcW w:w="4876" w:type="dxa"/>
            <w:tcBorders>
              <w:top w:val="nil"/>
              <w:left w:val="nil"/>
              <w:bottom w:val="nil"/>
              <w:right w:val="nil"/>
            </w:tcBorders>
          </w:tcPr>
          <w:p w14:paraId="15143553" w14:textId="77777777" w:rsidR="00547D6E" w:rsidRPr="00955AAB" w:rsidRDefault="00547D6E" w:rsidP="00273B59">
            <w:pPr>
              <w:pStyle w:val="Normal6a"/>
            </w:pPr>
          </w:p>
        </w:tc>
        <w:tc>
          <w:tcPr>
            <w:tcW w:w="4876" w:type="dxa"/>
            <w:tcBorders>
              <w:top w:val="nil"/>
              <w:left w:val="nil"/>
              <w:bottom w:val="nil"/>
              <w:right w:val="nil"/>
            </w:tcBorders>
          </w:tcPr>
          <w:p w14:paraId="434E721E" w14:textId="77777777" w:rsidR="00547D6E" w:rsidRPr="00955AAB" w:rsidRDefault="00547D6E" w:rsidP="00273B59">
            <w:pPr>
              <w:pStyle w:val="Normal6a"/>
              <w:jc w:val="center"/>
            </w:pPr>
            <w:r w:rsidRPr="00955AAB">
              <w:rPr>
                <w:b/>
                <w:i/>
              </w:rPr>
              <w:t>Accelerated assessment of clinical trials</w:t>
            </w:r>
          </w:p>
        </w:tc>
      </w:tr>
      <w:tr w:rsidR="00955AAB" w:rsidRPr="00955AAB" w14:paraId="4388AB8F" w14:textId="77777777" w:rsidTr="00273B59">
        <w:trPr>
          <w:jc w:val="center"/>
        </w:trPr>
        <w:tc>
          <w:tcPr>
            <w:tcW w:w="4876" w:type="dxa"/>
            <w:tcBorders>
              <w:top w:val="nil"/>
              <w:left w:val="nil"/>
              <w:bottom w:val="nil"/>
              <w:right w:val="nil"/>
            </w:tcBorders>
          </w:tcPr>
          <w:p w14:paraId="514DE09A" w14:textId="77777777" w:rsidR="00547D6E" w:rsidRPr="00955AAB" w:rsidRDefault="00547D6E" w:rsidP="00273B59">
            <w:pPr>
              <w:pStyle w:val="Normal6a"/>
            </w:pPr>
          </w:p>
        </w:tc>
        <w:tc>
          <w:tcPr>
            <w:tcW w:w="4876" w:type="dxa"/>
            <w:tcBorders>
              <w:top w:val="nil"/>
              <w:left w:val="nil"/>
              <w:bottom w:val="nil"/>
              <w:right w:val="nil"/>
            </w:tcBorders>
          </w:tcPr>
          <w:p w14:paraId="33AE5F3E" w14:textId="77777777" w:rsidR="00547D6E" w:rsidRPr="00955AAB" w:rsidRDefault="00547D6E" w:rsidP="00273B59">
            <w:pPr>
              <w:pStyle w:val="Normal6a"/>
            </w:pPr>
            <w:r w:rsidRPr="00955AAB">
              <w:rPr>
                <w:b/>
                <w:i/>
              </w:rPr>
              <w:t>1. At the request of the sponsor of an investigational medicinal product, a clinical trial conducted in more than one Member State may be assessed in accordance with the accelerated procedure set out in this Article.</w:t>
            </w:r>
          </w:p>
        </w:tc>
      </w:tr>
      <w:tr w:rsidR="00955AAB" w:rsidRPr="00955AAB" w14:paraId="70F1B3D8" w14:textId="77777777" w:rsidTr="00273B59">
        <w:trPr>
          <w:jc w:val="center"/>
        </w:trPr>
        <w:tc>
          <w:tcPr>
            <w:tcW w:w="4876" w:type="dxa"/>
            <w:tcBorders>
              <w:top w:val="nil"/>
              <w:left w:val="nil"/>
              <w:bottom w:val="nil"/>
              <w:right w:val="nil"/>
            </w:tcBorders>
          </w:tcPr>
          <w:p w14:paraId="6D2A6536" w14:textId="77777777" w:rsidR="00547D6E" w:rsidRPr="00955AAB" w:rsidRDefault="00547D6E" w:rsidP="00273B59">
            <w:pPr>
              <w:pStyle w:val="Normal6a"/>
            </w:pPr>
          </w:p>
        </w:tc>
        <w:tc>
          <w:tcPr>
            <w:tcW w:w="4876" w:type="dxa"/>
            <w:tcBorders>
              <w:top w:val="nil"/>
              <w:left w:val="nil"/>
              <w:bottom w:val="nil"/>
              <w:right w:val="nil"/>
            </w:tcBorders>
          </w:tcPr>
          <w:p w14:paraId="0E79C7C6" w14:textId="77777777" w:rsidR="00547D6E" w:rsidRPr="00955AAB" w:rsidRDefault="00547D6E" w:rsidP="00273B59">
            <w:pPr>
              <w:pStyle w:val="Normal6a"/>
            </w:pPr>
            <w:r w:rsidRPr="00955AAB">
              <w:rPr>
                <w:b/>
                <w:i/>
              </w:rPr>
              <w:t>2. The reporting Member State shall validate Part I of the application dossier, and each Member State concerned shall validate Part II of the application dossier for its territory, within five days from the date of submission.</w:t>
            </w:r>
          </w:p>
        </w:tc>
      </w:tr>
      <w:tr w:rsidR="00955AAB" w:rsidRPr="00955AAB" w14:paraId="4B4E492E" w14:textId="77777777" w:rsidTr="00273B59">
        <w:trPr>
          <w:jc w:val="center"/>
        </w:trPr>
        <w:tc>
          <w:tcPr>
            <w:tcW w:w="4876" w:type="dxa"/>
            <w:tcBorders>
              <w:top w:val="nil"/>
              <w:left w:val="nil"/>
              <w:bottom w:val="nil"/>
              <w:right w:val="nil"/>
            </w:tcBorders>
          </w:tcPr>
          <w:p w14:paraId="038D5929" w14:textId="77777777" w:rsidR="00547D6E" w:rsidRPr="00955AAB" w:rsidRDefault="00547D6E" w:rsidP="00273B59">
            <w:pPr>
              <w:pStyle w:val="Normal6a"/>
            </w:pPr>
          </w:p>
        </w:tc>
        <w:tc>
          <w:tcPr>
            <w:tcW w:w="4876" w:type="dxa"/>
            <w:tcBorders>
              <w:top w:val="nil"/>
              <w:left w:val="nil"/>
              <w:bottom w:val="nil"/>
              <w:right w:val="nil"/>
            </w:tcBorders>
          </w:tcPr>
          <w:p w14:paraId="60A23EC1" w14:textId="77777777" w:rsidR="00547D6E" w:rsidRPr="00955AAB" w:rsidRDefault="00547D6E" w:rsidP="00273B59">
            <w:pPr>
              <w:pStyle w:val="Normal6a"/>
            </w:pPr>
            <w:r w:rsidRPr="00955AAB">
              <w:rPr>
                <w:b/>
                <w:i/>
              </w:rPr>
              <w:t xml:space="preserve">Where no notification is made within that period, the relevant part of the application dossier shall be deemed valid upon expiry </w:t>
            </w:r>
            <w:r w:rsidRPr="00955AAB">
              <w:rPr>
                <w:b/>
                <w:i/>
              </w:rPr>
              <w:lastRenderedPageBreak/>
              <w:t>of that period.</w:t>
            </w:r>
          </w:p>
        </w:tc>
      </w:tr>
      <w:tr w:rsidR="00955AAB" w:rsidRPr="00955AAB" w14:paraId="0A1FBFDE" w14:textId="77777777" w:rsidTr="00273B59">
        <w:trPr>
          <w:jc w:val="center"/>
        </w:trPr>
        <w:tc>
          <w:tcPr>
            <w:tcW w:w="4876" w:type="dxa"/>
            <w:tcBorders>
              <w:top w:val="nil"/>
              <w:left w:val="nil"/>
              <w:bottom w:val="nil"/>
              <w:right w:val="nil"/>
            </w:tcBorders>
          </w:tcPr>
          <w:p w14:paraId="155A461A" w14:textId="77777777" w:rsidR="00547D6E" w:rsidRPr="00955AAB" w:rsidRDefault="00547D6E" w:rsidP="00273B59">
            <w:pPr>
              <w:pStyle w:val="Normal6a"/>
            </w:pPr>
          </w:p>
        </w:tc>
        <w:tc>
          <w:tcPr>
            <w:tcW w:w="4876" w:type="dxa"/>
            <w:tcBorders>
              <w:top w:val="nil"/>
              <w:left w:val="nil"/>
              <w:bottom w:val="nil"/>
              <w:right w:val="nil"/>
            </w:tcBorders>
          </w:tcPr>
          <w:p w14:paraId="4340057F" w14:textId="77777777" w:rsidR="00547D6E" w:rsidRPr="00955AAB" w:rsidRDefault="00547D6E" w:rsidP="00273B59">
            <w:pPr>
              <w:pStyle w:val="Normal6a"/>
            </w:pPr>
            <w:r w:rsidRPr="00955AAB">
              <w:rPr>
                <w:b/>
                <w:i/>
              </w:rPr>
              <w:t>Where the reporting Member State or a Member State concerned considers that the relevant part of the application dossier is not complete, it shall notify the sponsor via the EU portal and set a deadline not exceeding five days for completion of the application dossier. Upon submission of the completed application dossier, the reporting Member State and the Member States concerned shall confirm compliance with the requirements referred to in paragraph 2 within five days.</w:t>
            </w:r>
          </w:p>
        </w:tc>
      </w:tr>
      <w:tr w:rsidR="00955AAB" w:rsidRPr="00955AAB" w14:paraId="3FF2ED6F" w14:textId="77777777" w:rsidTr="00273B59">
        <w:trPr>
          <w:jc w:val="center"/>
        </w:trPr>
        <w:tc>
          <w:tcPr>
            <w:tcW w:w="4876" w:type="dxa"/>
            <w:tcBorders>
              <w:top w:val="nil"/>
              <w:left w:val="nil"/>
              <w:bottom w:val="nil"/>
              <w:right w:val="nil"/>
            </w:tcBorders>
          </w:tcPr>
          <w:p w14:paraId="7F105C3F" w14:textId="77777777" w:rsidR="00547D6E" w:rsidRPr="00955AAB" w:rsidRDefault="00547D6E" w:rsidP="00273B59">
            <w:pPr>
              <w:pStyle w:val="Normal6a"/>
            </w:pPr>
          </w:p>
        </w:tc>
        <w:tc>
          <w:tcPr>
            <w:tcW w:w="4876" w:type="dxa"/>
            <w:tcBorders>
              <w:top w:val="nil"/>
              <w:left w:val="nil"/>
              <w:bottom w:val="nil"/>
              <w:right w:val="nil"/>
            </w:tcBorders>
          </w:tcPr>
          <w:p w14:paraId="31AFCA5C" w14:textId="77777777" w:rsidR="00547D6E" w:rsidRPr="00955AAB" w:rsidRDefault="00547D6E" w:rsidP="00273B59">
            <w:pPr>
              <w:pStyle w:val="Normal6a"/>
            </w:pPr>
            <w:r w:rsidRPr="00955AAB">
              <w:rPr>
                <w:b/>
                <w:i/>
              </w:rPr>
              <w:t>3. The reporting Member State shall assess Part I of the application dossier and prepare the Part I assessment report, and each Member State concerned shall assess Part II of the application dossier for its territory, within 26 days from the date of submission.</w:t>
            </w:r>
          </w:p>
        </w:tc>
      </w:tr>
      <w:tr w:rsidR="00955AAB" w:rsidRPr="00955AAB" w14:paraId="53760D6E" w14:textId="77777777" w:rsidTr="00273B59">
        <w:trPr>
          <w:jc w:val="center"/>
        </w:trPr>
        <w:tc>
          <w:tcPr>
            <w:tcW w:w="4876" w:type="dxa"/>
            <w:tcBorders>
              <w:top w:val="nil"/>
              <w:left w:val="nil"/>
              <w:bottom w:val="nil"/>
              <w:right w:val="nil"/>
            </w:tcBorders>
          </w:tcPr>
          <w:p w14:paraId="658B9623" w14:textId="77777777" w:rsidR="00547D6E" w:rsidRPr="00955AAB" w:rsidRDefault="00547D6E" w:rsidP="00273B59">
            <w:pPr>
              <w:pStyle w:val="Normal6a"/>
            </w:pPr>
          </w:p>
        </w:tc>
        <w:tc>
          <w:tcPr>
            <w:tcW w:w="4876" w:type="dxa"/>
            <w:tcBorders>
              <w:top w:val="nil"/>
              <w:left w:val="nil"/>
              <w:bottom w:val="nil"/>
              <w:right w:val="nil"/>
            </w:tcBorders>
          </w:tcPr>
          <w:p w14:paraId="370B9C40" w14:textId="77777777" w:rsidR="00547D6E" w:rsidRPr="00955AAB" w:rsidRDefault="00547D6E" w:rsidP="00273B59">
            <w:pPr>
              <w:pStyle w:val="Normal6a"/>
            </w:pPr>
            <w:r w:rsidRPr="00955AAB">
              <w:rPr>
                <w:b/>
                <w:i/>
              </w:rPr>
              <w:t>The conclusion of the reporting Member State as regards Part I of the assessment report shall be deemed to be accepted by the Member States concerned, unless a Member State concerned raises duly substantiated considerations on one of the grounds referred to in Article 8(2).</w:t>
            </w:r>
          </w:p>
        </w:tc>
      </w:tr>
      <w:tr w:rsidR="00955AAB" w:rsidRPr="00955AAB" w14:paraId="1ADD4AAC" w14:textId="77777777" w:rsidTr="00273B59">
        <w:trPr>
          <w:jc w:val="center"/>
        </w:trPr>
        <w:tc>
          <w:tcPr>
            <w:tcW w:w="4876" w:type="dxa"/>
            <w:tcBorders>
              <w:top w:val="nil"/>
              <w:left w:val="nil"/>
              <w:bottom w:val="nil"/>
              <w:right w:val="nil"/>
            </w:tcBorders>
          </w:tcPr>
          <w:p w14:paraId="72EE080E" w14:textId="77777777" w:rsidR="00547D6E" w:rsidRPr="00955AAB" w:rsidRDefault="00547D6E" w:rsidP="00273B59">
            <w:pPr>
              <w:pStyle w:val="Normal6a"/>
            </w:pPr>
          </w:p>
        </w:tc>
        <w:tc>
          <w:tcPr>
            <w:tcW w:w="4876" w:type="dxa"/>
            <w:tcBorders>
              <w:top w:val="nil"/>
              <w:left w:val="nil"/>
              <w:bottom w:val="nil"/>
              <w:right w:val="nil"/>
            </w:tcBorders>
          </w:tcPr>
          <w:p w14:paraId="30B7EBC9" w14:textId="77777777" w:rsidR="00547D6E" w:rsidRPr="00955AAB" w:rsidRDefault="00547D6E" w:rsidP="00273B59">
            <w:pPr>
              <w:pStyle w:val="Normal6a"/>
            </w:pPr>
            <w:r w:rsidRPr="00955AAB">
              <w:rPr>
                <w:b/>
                <w:i/>
              </w:rPr>
              <w:t>Within 21 days from the date of submission, each Member State concerned shall notify, via the EU portal, for the purposes of Part II of the assessment report, whether it intends to rely on the assessment of the reporting Member State for common elements of the application dossier or to provide comments on aspects specific to its territory.</w:t>
            </w:r>
          </w:p>
        </w:tc>
      </w:tr>
      <w:tr w:rsidR="00955AAB" w:rsidRPr="00955AAB" w14:paraId="3F00AF36" w14:textId="77777777" w:rsidTr="00273B59">
        <w:trPr>
          <w:jc w:val="center"/>
        </w:trPr>
        <w:tc>
          <w:tcPr>
            <w:tcW w:w="4876" w:type="dxa"/>
            <w:tcBorders>
              <w:top w:val="nil"/>
              <w:left w:val="nil"/>
              <w:bottom w:val="nil"/>
              <w:right w:val="nil"/>
            </w:tcBorders>
          </w:tcPr>
          <w:p w14:paraId="36867B5B" w14:textId="77777777" w:rsidR="00547D6E" w:rsidRPr="00955AAB" w:rsidRDefault="00547D6E" w:rsidP="00273B59">
            <w:pPr>
              <w:pStyle w:val="Normal6a"/>
            </w:pPr>
          </w:p>
        </w:tc>
        <w:tc>
          <w:tcPr>
            <w:tcW w:w="4876" w:type="dxa"/>
            <w:tcBorders>
              <w:top w:val="nil"/>
              <w:left w:val="nil"/>
              <w:bottom w:val="nil"/>
              <w:right w:val="nil"/>
            </w:tcBorders>
          </w:tcPr>
          <w:p w14:paraId="603727DA" w14:textId="77777777" w:rsidR="00547D6E" w:rsidRPr="00955AAB" w:rsidRDefault="00547D6E" w:rsidP="00273B59">
            <w:pPr>
              <w:pStyle w:val="Normal6a"/>
            </w:pPr>
            <w:r w:rsidRPr="00955AAB">
              <w:rPr>
                <w:b/>
                <w:i/>
              </w:rPr>
              <w:t>4. Where no additional information is requested from the sponsor, the reporting Member State shall submit the final Part I assessment report and each Member State concerned shall complete Part II of the assessment report within 33 days from the submission date.</w:t>
            </w:r>
          </w:p>
        </w:tc>
      </w:tr>
      <w:tr w:rsidR="00955AAB" w:rsidRPr="00955AAB" w14:paraId="79DB418B" w14:textId="77777777" w:rsidTr="00273B59">
        <w:trPr>
          <w:jc w:val="center"/>
        </w:trPr>
        <w:tc>
          <w:tcPr>
            <w:tcW w:w="4876" w:type="dxa"/>
            <w:tcBorders>
              <w:top w:val="nil"/>
              <w:left w:val="nil"/>
              <w:bottom w:val="nil"/>
              <w:right w:val="nil"/>
            </w:tcBorders>
          </w:tcPr>
          <w:p w14:paraId="184E7C5E" w14:textId="77777777" w:rsidR="00547D6E" w:rsidRPr="00955AAB" w:rsidRDefault="00547D6E" w:rsidP="00273B59">
            <w:pPr>
              <w:pStyle w:val="Normal6a"/>
            </w:pPr>
          </w:p>
        </w:tc>
        <w:tc>
          <w:tcPr>
            <w:tcW w:w="4876" w:type="dxa"/>
            <w:tcBorders>
              <w:top w:val="nil"/>
              <w:left w:val="nil"/>
              <w:bottom w:val="nil"/>
              <w:right w:val="nil"/>
            </w:tcBorders>
          </w:tcPr>
          <w:p w14:paraId="1605DC25" w14:textId="77777777" w:rsidR="00547D6E" w:rsidRPr="00955AAB" w:rsidRDefault="00547D6E" w:rsidP="00273B59">
            <w:pPr>
              <w:pStyle w:val="Normal6a"/>
            </w:pPr>
            <w:r w:rsidRPr="00955AAB">
              <w:rPr>
                <w:b/>
                <w:i/>
              </w:rPr>
              <w:t xml:space="preserve">Where additional information is requested </w:t>
            </w:r>
            <w:r w:rsidRPr="00955AAB">
              <w:rPr>
                <w:b/>
                <w:i/>
              </w:rPr>
              <w:lastRenderedPageBreak/>
              <w:t>from the sponsor in relation to Part I or Part II, the sponsor shall submit the requested information within the period set by the reporting Member State or the Member State concerned, as applicable. That period shall not exceed seven days from receipt of the request.</w:t>
            </w:r>
          </w:p>
        </w:tc>
      </w:tr>
      <w:tr w:rsidR="00955AAB" w:rsidRPr="00955AAB" w14:paraId="38B44780" w14:textId="77777777" w:rsidTr="00273B59">
        <w:trPr>
          <w:jc w:val="center"/>
        </w:trPr>
        <w:tc>
          <w:tcPr>
            <w:tcW w:w="4876" w:type="dxa"/>
            <w:tcBorders>
              <w:top w:val="nil"/>
              <w:left w:val="nil"/>
              <w:bottom w:val="nil"/>
              <w:right w:val="nil"/>
            </w:tcBorders>
          </w:tcPr>
          <w:p w14:paraId="6B6E63FC" w14:textId="77777777" w:rsidR="00547D6E" w:rsidRPr="00955AAB" w:rsidRDefault="00547D6E" w:rsidP="00273B59">
            <w:pPr>
              <w:pStyle w:val="Normal6a"/>
            </w:pPr>
          </w:p>
        </w:tc>
        <w:tc>
          <w:tcPr>
            <w:tcW w:w="4876" w:type="dxa"/>
            <w:tcBorders>
              <w:top w:val="nil"/>
              <w:left w:val="nil"/>
              <w:bottom w:val="nil"/>
              <w:right w:val="nil"/>
            </w:tcBorders>
          </w:tcPr>
          <w:p w14:paraId="04FEA95F" w14:textId="77777777" w:rsidR="00547D6E" w:rsidRPr="00955AAB" w:rsidRDefault="00547D6E" w:rsidP="00273B59">
            <w:pPr>
              <w:pStyle w:val="Normal6a"/>
            </w:pPr>
            <w:r w:rsidRPr="00955AAB">
              <w:rPr>
                <w:b/>
                <w:i/>
              </w:rPr>
              <w:t>The reporting Member State shall finalise Part I of the assessment report, as part of the consolidation phase referred to in Article 6, and each Member State concerned shall complete Part II of the assessment report within seven days following completion of such review.</w:t>
            </w:r>
          </w:p>
        </w:tc>
      </w:tr>
      <w:tr w:rsidR="00955AAB" w:rsidRPr="00955AAB" w14:paraId="6AF7281E" w14:textId="77777777" w:rsidTr="00273B59">
        <w:trPr>
          <w:jc w:val="center"/>
        </w:trPr>
        <w:tc>
          <w:tcPr>
            <w:tcW w:w="4876" w:type="dxa"/>
            <w:tcBorders>
              <w:top w:val="nil"/>
              <w:left w:val="nil"/>
              <w:bottom w:val="nil"/>
              <w:right w:val="nil"/>
            </w:tcBorders>
          </w:tcPr>
          <w:p w14:paraId="7727D6DC" w14:textId="77777777" w:rsidR="00547D6E" w:rsidRPr="00955AAB" w:rsidRDefault="00547D6E" w:rsidP="00273B59">
            <w:pPr>
              <w:pStyle w:val="Normal6a"/>
            </w:pPr>
          </w:p>
        </w:tc>
        <w:tc>
          <w:tcPr>
            <w:tcW w:w="4876" w:type="dxa"/>
            <w:tcBorders>
              <w:top w:val="nil"/>
              <w:left w:val="nil"/>
              <w:bottom w:val="nil"/>
              <w:right w:val="nil"/>
            </w:tcBorders>
          </w:tcPr>
          <w:p w14:paraId="4E6A9C33" w14:textId="77777777" w:rsidR="00547D6E" w:rsidRPr="00955AAB" w:rsidRDefault="00547D6E" w:rsidP="00273B59">
            <w:pPr>
              <w:pStyle w:val="Normal6a"/>
            </w:pPr>
            <w:r w:rsidRPr="00955AAB">
              <w:rPr>
                <w:b/>
                <w:i/>
              </w:rPr>
              <w:t>Upon receipt of the additional information, the reporting Member State and the Member States concerned shall review the information within seven days.</w:t>
            </w:r>
          </w:p>
        </w:tc>
      </w:tr>
      <w:tr w:rsidR="00955AAB" w:rsidRPr="00955AAB" w14:paraId="76A3195A" w14:textId="77777777" w:rsidTr="00273B59">
        <w:trPr>
          <w:jc w:val="center"/>
        </w:trPr>
        <w:tc>
          <w:tcPr>
            <w:tcW w:w="4876" w:type="dxa"/>
            <w:tcBorders>
              <w:top w:val="nil"/>
              <w:left w:val="nil"/>
              <w:bottom w:val="nil"/>
              <w:right w:val="nil"/>
            </w:tcBorders>
          </w:tcPr>
          <w:p w14:paraId="26CAEDB4" w14:textId="77777777" w:rsidR="00547D6E" w:rsidRPr="00955AAB" w:rsidRDefault="00547D6E" w:rsidP="00273B59">
            <w:pPr>
              <w:pStyle w:val="Normal6a"/>
            </w:pPr>
          </w:p>
        </w:tc>
        <w:tc>
          <w:tcPr>
            <w:tcW w:w="4876" w:type="dxa"/>
            <w:tcBorders>
              <w:top w:val="nil"/>
              <w:left w:val="nil"/>
              <w:bottom w:val="nil"/>
              <w:right w:val="nil"/>
            </w:tcBorders>
          </w:tcPr>
          <w:p w14:paraId="520DCDF5" w14:textId="77777777" w:rsidR="00547D6E" w:rsidRPr="00955AAB" w:rsidRDefault="00547D6E" w:rsidP="00273B59">
            <w:pPr>
              <w:pStyle w:val="Normal6a"/>
            </w:pPr>
            <w:r w:rsidRPr="00955AAB">
              <w:rPr>
                <w:b/>
                <w:i/>
              </w:rPr>
              <w:t>The reporting Member State shall finalise Part I of the assessment report, as part of the consolidation phase referred to in Article 6, and each Member State concerned shall complete Part II of the assessment report within seven days following completion of such review.</w:t>
            </w:r>
          </w:p>
        </w:tc>
      </w:tr>
      <w:tr w:rsidR="00955AAB" w:rsidRPr="00955AAB" w14:paraId="6ECCE6A9" w14:textId="77777777" w:rsidTr="00273B59">
        <w:trPr>
          <w:jc w:val="center"/>
        </w:trPr>
        <w:tc>
          <w:tcPr>
            <w:tcW w:w="4876" w:type="dxa"/>
            <w:tcBorders>
              <w:top w:val="nil"/>
              <w:left w:val="nil"/>
              <w:bottom w:val="nil"/>
              <w:right w:val="nil"/>
            </w:tcBorders>
          </w:tcPr>
          <w:p w14:paraId="6A107A5E" w14:textId="77777777" w:rsidR="00547D6E" w:rsidRPr="00955AAB" w:rsidRDefault="00547D6E" w:rsidP="00273B59">
            <w:pPr>
              <w:pStyle w:val="Normal6a"/>
            </w:pPr>
          </w:p>
        </w:tc>
        <w:tc>
          <w:tcPr>
            <w:tcW w:w="4876" w:type="dxa"/>
            <w:tcBorders>
              <w:top w:val="nil"/>
              <w:left w:val="nil"/>
              <w:bottom w:val="nil"/>
              <w:right w:val="nil"/>
            </w:tcBorders>
          </w:tcPr>
          <w:p w14:paraId="15335EEA" w14:textId="77777777" w:rsidR="00547D6E" w:rsidRPr="00955AAB" w:rsidRDefault="00547D6E" w:rsidP="00273B59">
            <w:pPr>
              <w:pStyle w:val="Normal6a"/>
            </w:pPr>
            <w:r w:rsidRPr="00955AAB">
              <w:rPr>
                <w:b/>
                <w:i/>
              </w:rPr>
              <w:t>5. Each Member State concerned shall notify the sponsor through the EU portal, by way of one single decision, as to whether the clinical trial is authorised, authorised subject to conditions, or whether authorisation is refused, within five days from the reporting date or from the completion of the Part II assessment, whichever is later.</w:t>
            </w:r>
          </w:p>
        </w:tc>
      </w:tr>
      <w:tr w:rsidR="00955AAB" w:rsidRPr="00955AAB" w14:paraId="0361958E" w14:textId="77777777" w:rsidTr="00273B59">
        <w:trPr>
          <w:jc w:val="center"/>
        </w:trPr>
        <w:tc>
          <w:tcPr>
            <w:tcW w:w="4876" w:type="dxa"/>
            <w:tcBorders>
              <w:top w:val="nil"/>
              <w:left w:val="nil"/>
              <w:bottom w:val="nil"/>
              <w:right w:val="nil"/>
            </w:tcBorders>
          </w:tcPr>
          <w:p w14:paraId="45B9CF50" w14:textId="77777777" w:rsidR="00547D6E" w:rsidRPr="00955AAB" w:rsidRDefault="00547D6E" w:rsidP="00273B59">
            <w:pPr>
              <w:pStyle w:val="Normal6a"/>
            </w:pPr>
          </w:p>
        </w:tc>
        <w:tc>
          <w:tcPr>
            <w:tcW w:w="4876" w:type="dxa"/>
            <w:tcBorders>
              <w:top w:val="nil"/>
              <w:left w:val="nil"/>
              <w:bottom w:val="nil"/>
              <w:right w:val="nil"/>
            </w:tcBorders>
          </w:tcPr>
          <w:p w14:paraId="04531BE3" w14:textId="77777777" w:rsidR="00547D6E" w:rsidRPr="00955AAB" w:rsidRDefault="00547D6E" w:rsidP="00273B59">
            <w:pPr>
              <w:pStyle w:val="Normal6a"/>
            </w:pPr>
            <w:r w:rsidRPr="00955AAB">
              <w:rPr>
                <w:b/>
                <w:i/>
              </w:rPr>
              <w:t>6. The application of this Article shall not affect the requirements for the protection of subjects, the assessment criteria set out in Articles 6 and 7, or the grounds for refusal or disagreement set out in Article 8.</w:t>
            </w:r>
          </w:p>
        </w:tc>
      </w:tr>
      <w:tr w:rsidR="00955AAB" w:rsidRPr="00955AAB" w14:paraId="20453DD9" w14:textId="77777777" w:rsidTr="00273B59">
        <w:trPr>
          <w:jc w:val="center"/>
        </w:trPr>
        <w:tc>
          <w:tcPr>
            <w:tcW w:w="4876" w:type="dxa"/>
            <w:tcBorders>
              <w:top w:val="nil"/>
              <w:left w:val="nil"/>
              <w:bottom w:val="nil"/>
              <w:right w:val="nil"/>
            </w:tcBorders>
          </w:tcPr>
          <w:p w14:paraId="51B32401" w14:textId="77777777" w:rsidR="00547D6E" w:rsidRPr="00955AAB" w:rsidRDefault="00547D6E" w:rsidP="00273B59">
            <w:pPr>
              <w:pStyle w:val="Normal6a"/>
            </w:pPr>
          </w:p>
        </w:tc>
        <w:tc>
          <w:tcPr>
            <w:tcW w:w="4876" w:type="dxa"/>
            <w:tcBorders>
              <w:top w:val="nil"/>
              <w:left w:val="nil"/>
              <w:bottom w:val="nil"/>
              <w:right w:val="nil"/>
            </w:tcBorders>
          </w:tcPr>
          <w:p w14:paraId="607915C6" w14:textId="77777777" w:rsidR="00547D6E" w:rsidRPr="00955AAB" w:rsidRDefault="00547D6E" w:rsidP="00273B59">
            <w:pPr>
              <w:pStyle w:val="Normal6a"/>
            </w:pPr>
            <w:r w:rsidRPr="00955AAB">
              <w:rPr>
                <w:b/>
                <w:i/>
              </w:rPr>
              <w:t xml:space="preserve">By [OP please insert the date = 3 years from the date of application] the Commission shall present a report to the European Parliament, the Council, and Clinical Trials Coordination and Advisory Group on the application of this Article. </w:t>
            </w:r>
            <w:r w:rsidRPr="00955AAB">
              <w:rPr>
                <w:b/>
                <w:i/>
              </w:rPr>
              <w:lastRenderedPageBreak/>
              <w:t>This report shall be based, among others, on the information provided by the RMSs and sponsors regarding the impact of the accelerated procedure on the initiation of clinical trials.</w:t>
            </w:r>
          </w:p>
        </w:tc>
      </w:tr>
      <w:tr w:rsidR="00955AAB" w:rsidRPr="00955AAB" w14:paraId="260063E7" w14:textId="77777777" w:rsidTr="00273B59">
        <w:trPr>
          <w:jc w:val="center"/>
        </w:trPr>
        <w:tc>
          <w:tcPr>
            <w:tcW w:w="4876" w:type="dxa"/>
            <w:tcBorders>
              <w:top w:val="nil"/>
              <w:left w:val="nil"/>
              <w:bottom w:val="nil"/>
              <w:right w:val="nil"/>
            </w:tcBorders>
          </w:tcPr>
          <w:p w14:paraId="1B627D69" w14:textId="77777777" w:rsidR="00547D6E" w:rsidRPr="00955AAB" w:rsidRDefault="00547D6E" w:rsidP="00273B59">
            <w:pPr>
              <w:pStyle w:val="Normal6a"/>
            </w:pPr>
          </w:p>
        </w:tc>
        <w:tc>
          <w:tcPr>
            <w:tcW w:w="4876" w:type="dxa"/>
            <w:tcBorders>
              <w:top w:val="nil"/>
              <w:left w:val="nil"/>
              <w:bottom w:val="nil"/>
              <w:right w:val="nil"/>
            </w:tcBorders>
          </w:tcPr>
          <w:p w14:paraId="2C71D4E0" w14:textId="77777777" w:rsidR="00547D6E" w:rsidRPr="00955AAB" w:rsidRDefault="00547D6E" w:rsidP="00273B59">
            <w:pPr>
              <w:pStyle w:val="Normal6a"/>
            </w:pPr>
            <w:r w:rsidRPr="00955AAB">
              <w:rPr>
                <w:b/>
                <w:i/>
              </w:rPr>
              <w:t>The Commission shall, if appropriate, present legislative proposals based on that evaluation to expand, amend, or delete this Article.</w:t>
            </w:r>
          </w:p>
        </w:tc>
      </w:tr>
    </w:tbl>
    <w:p w14:paraId="7805562D"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7FC80490" w14:textId="77777777" w:rsidR="00547D6E" w:rsidRPr="00955AAB" w:rsidRDefault="00547D6E" w:rsidP="00547D6E">
      <w:r w:rsidRPr="00955AAB">
        <w:rPr>
          <w:rStyle w:val="HideTWBExt"/>
        </w:rPr>
        <w:t>&lt;/Amend&gt;</w:t>
      </w:r>
    </w:p>
    <w:p w14:paraId="5E8ADD1E"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1730</w:t>
      </w:r>
      <w:r w:rsidRPr="00955AAB">
        <w:rPr>
          <w:rStyle w:val="HideTWBExt"/>
          <w:b w:val="0"/>
        </w:rPr>
        <w:t>&lt;/NumAm&gt;</w:t>
      </w:r>
    </w:p>
    <w:p w14:paraId="1051B23A" w14:textId="77777777" w:rsidR="00547D6E" w:rsidRPr="00955AAB" w:rsidRDefault="00547D6E" w:rsidP="00547D6E">
      <w:pPr>
        <w:pStyle w:val="NormalBold"/>
      </w:pPr>
      <w:r w:rsidRPr="00955AAB">
        <w:rPr>
          <w:rStyle w:val="HideTWBExt"/>
          <w:b w:val="0"/>
        </w:rPr>
        <w:t>&lt;RepeatBlock-By&gt;&lt;Members&gt;</w:t>
      </w:r>
      <w:r w:rsidRPr="00955AAB">
        <w:t>Stine Bosse, Katri Kulmuni, Billy Kelleher, Morten Løkkegaard</w:t>
      </w:r>
      <w:r w:rsidRPr="00955AAB">
        <w:rPr>
          <w:rStyle w:val="HideTWBExt"/>
          <w:b w:val="0"/>
        </w:rPr>
        <w:t>&lt;/Members&gt;</w:t>
      </w:r>
    </w:p>
    <w:p w14:paraId="292F04E2" w14:textId="77777777" w:rsidR="00547D6E" w:rsidRPr="00955AAB" w:rsidRDefault="00547D6E" w:rsidP="00547D6E">
      <w:pPr>
        <w:pStyle w:val="NormalBold"/>
      </w:pPr>
      <w:r w:rsidRPr="00955AAB">
        <w:rPr>
          <w:rStyle w:val="HideTWBExt"/>
          <w:b w:val="0"/>
        </w:rPr>
        <w:t>&lt;/RepeatBlock-By&gt;</w:t>
      </w:r>
    </w:p>
    <w:p w14:paraId="0BDB1338"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6E7CF8E6" w14:textId="77777777" w:rsidR="00547D6E" w:rsidRPr="00955AAB" w:rsidRDefault="00547D6E" w:rsidP="00547D6E">
      <w:pPr>
        <w:pStyle w:val="NormalBold"/>
      </w:pPr>
      <w:r w:rsidRPr="00955AAB">
        <w:rPr>
          <w:rStyle w:val="HideTWBExt"/>
          <w:b w:val="0"/>
        </w:rPr>
        <w:t>&lt;Article&gt;</w:t>
      </w:r>
      <w:r w:rsidRPr="00955AAB">
        <w:t>Article 14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0F0CFC79" w14:textId="77777777" w:rsidTr="00273B59">
        <w:trPr>
          <w:trHeight w:hRule="exact" w:val="240"/>
          <w:jc w:val="center"/>
        </w:trPr>
        <w:tc>
          <w:tcPr>
            <w:tcW w:w="9752" w:type="dxa"/>
            <w:gridSpan w:val="2"/>
            <w:tcBorders>
              <w:top w:val="nil"/>
              <w:left w:val="nil"/>
              <w:bottom w:val="nil"/>
              <w:right w:val="nil"/>
            </w:tcBorders>
          </w:tcPr>
          <w:p w14:paraId="4B657A2D" w14:textId="77777777" w:rsidR="00547D6E" w:rsidRPr="00955AAB" w:rsidRDefault="00547D6E" w:rsidP="00273B59"/>
        </w:tc>
      </w:tr>
      <w:tr w:rsidR="00955AAB" w:rsidRPr="00955AAB" w14:paraId="22AFC004" w14:textId="77777777" w:rsidTr="00273B59">
        <w:trPr>
          <w:trHeight w:val="240"/>
          <w:jc w:val="center"/>
        </w:trPr>
        <w:tc>
          <w:tcPr>
            <w:tcW w:w="4876" w:type="dxa"/>
            <w:tcBorders>
              <w:top w:val="nil"/>
              <w:left w:val="nil"/>
              <w:bottom w:val="nil"/>
              <w:right w:val="nil"/>
            </w:tcBorders>
          </w:tcPr>
          <w:p w14:paraId="003E658F"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74CAC9E1" w14:textId="77777777" w:rsidR="00547D6E" w:rsidRPr="00955AAB" w:rsidRDefault="00547D6E" w:rsidP="00273B59">
            <w:pPr>
              <w:pStyle w:val="AmColumnHeading"/>
            </w:pPr>
            <w:r w:rsidRPr="00955AAB">
              <w:t>Amendment</w:t>
            </w:r>
          </w:p>
        </w:tc>
      </w:tr>
      <w:tr w:rsidR="00955AAB" w:rsidRPr="00955AAB" w14:paraId="11E377A2" w14:textId="77777777" w:rsidTr="00273B59">
        <w:trPr>
          <w:jc w:val="center"/>
        </w:trPr>
        <w:tc>
          <w:tcPr>
            <w:tcW w:w="4876" w:type="dxa"/>
            <w:tcBorders>
              <w:top w:val="nil"/>
              <w:left w:val="nil"/>
              <w:bottom w:val="nil"/>
              <w:right w:val="nil"/>
            </w:tcBorders>
          </w:tcPr>
          <w:p w14:paraId="4B66244E" w14:textId="77777777" w:rsidR="00547D6E" w:rsidRPr="00955AAB" w:rsidRDefault="00547D6E" w:rsidP="00273B59">
            <w:pPr>
              <w:pStyle w:val="Normal6a"/>
            </w:pPr>
          </w:p>
        </w:tc>
        <w:tc>
          <w:tcPr>
            <w:tcW w:w="4876" w:type="dxa"/>
            <w:tcBorders>
              <w:top w:val="nil"/>
              <w:left w:val="nil"/>
              <w:bottom w:val="nil"/>
              <w:right w:val="nil"/>
            </w:tcBorders>
          </w:tcPr>
          <w:p w14:paraId="288BAFC9" w14:textId="77777777" w:rsidR="00547D6E" w:rsidRPr="00955AAB" w:rsidRDefault="00547D6E" w:rsidP="00273B59">
            <w:pPr>
              <w:pStyle w:val="Normal6a"/>
              <w:jc w:val="center"/>
            </w:pPr>
            <w:r w:rsidRPr="00955AAB">
              <w:rPr>
                <w:b/>
                <w:i/>
              </w:rPr>
              <w:t>Article14a</w:t>
            </w:r>
            <w:r w:rsidRPr="00955AAB">
              <w:tab/>
            </w:r>
          </w:p>
        </w:tc>
      </w:tr>
      <w:tr w:rsidR="00955AAB" w:rsidRPr="00955AAB" w14:paraId="10BA4027" w14:textId="77777777" w:rsidTr="00273B59">
        <w:trPr>
          <w:jc w:val="center"/>
        </w:trPr>
        <w:tc>
          <w:tcPr>
            <w:tcW w:w="4876" w:type="dxa"/>
            <w:tcBorders>
              <w:top w:val="nil"/>
              <w:left w:val="nil"/>
              <w:bottom w:val="nil"/>
              <w:right w:val="nil"/>
            </w:tcBorders>
          </w:tcPr>
          <w:p w14:paraId="5E712B83" w14:textId="77777777" w:rsidR="00547D6E" w:rsidRPr="00955AAB" w:rsidRDefault="00547D6E" w:rsidP="00273B59">
            <w:pPr>
              <w:pStyle w:val="Normal6a"/>
            </w:pPr>
          </w:p>
        </w:tc>
        <w:tc>
          <w:tcPr>
            <w:tcW w:w="4876" w:type="dxa"/>
            <w:tcBorders>
              <w:top w:val="nil"/>
              <w:left w:val="nil"/>
              <w:bottom w:val="nil"/>
              <w:right w:val="nil"/>
            </w:tcBorders>
          </w:tcPr>
          <w:p w14:paraId="369F1A21" w14:textId="77777777" w:rsidR="00547D6E" w:rsidRPr="00955AAB" w:rsidRDefault="00547D6E" w:rsidP="00273B59">
            <w:pPr>
              <w:pStyle w:val="Normal6a"/>
              <w:jc w:val="center"/>
            </w:pPr>
            <w:r w:rsidRPr="00955AAB">
              <w:rPr>
                <w:b/>
                <w:i/>
              </w:rPr>
              <w:t>Joint procurement and innovative payment arrangements for medical countermeasures</w:t>
            </w:r>
          </w:p>
        </w:tc>
      </w:tr>
      <w:tr w:rsidR="00955AAB" w:rsidRPr="00955AAB" w14:paraId="7617C706" w14:textId="77777777" w:rsidTr="00273B59">
        <w:trPr>
          <w:jc w:val="center"/>
        </w:trPr>
        <w:tc>
          <w:tcPr>
            <w:tcW w:w="4876" w:type="dxa"/>
            <w:tcBorders>
              <w:top w:val="nil"/>
              <w:left w:val="nil"/>
              <w:bottom w:val="nil"/>
              <w:right w:val="nil"/>
            </w:tcBorders>
          </w:tcPr>
          <w:p w14:paraId="543BDBAD" w14:textId="77777777" w:rsidR="00547D6E" w:rsidRPr="00955AAB" w:rsidRDefault="00547D6E" w:rsidP="00273B59">
            <w:pPr>
              <w:pStyle w:val="Normal6a"/>
            </w:pPr>
          </w:p>
        </w:tc>
        <w:tc>
          <w:tcPr>
            <w:tcW w:w="4876" w:type="dxa"/>
            <w:tcBorders>
              <w:top w:val="nil"/>
              <w:left w:val="nil"/>
              <w:bottom w:val="nil"/>
              <w:right w:val="nil"/>
            </w:tcBorders>
          </w:tcPr>
          <w:p w14:paraId="17676EF1" w14:textId="77777777" w:rsidR="00547D6E" w:rsidRPr="00955AAB" w:rsidRDefault="00547D6E" w:rsidP="00273B59">
            <w:pPr>
              <w:pStyle w:val="Normal6a"/>
            </w:pPr>
            <w:r w:rsidRPr="00955AAB">
              <w:rPr>
                <w:b/>
                <w:i/>
              </w:rPr>
              <w:t>1. In support of the objectives of this Regulation, the Commission shall, in cooperation with Member States, develop guidelines on joint procurement, subscription-based payment arrangements and other innovative payment models for biotechnology products of strategic importance to the Union’s health security, including vaccines, priority antimicrobials and other medical countermeasures against biological threats.</w:t>
            </w:r>
          </w:p>
        </w:tc>
      </w:tr>
      <w:tr w:rsidR="00955AAB" w:rsidRPr="00955AAB" w14:paraId="16EC567B" w14:textId="77777777" w:rsidTr="00273B59">
        <w:trPr>
          <w:jc w:val="center"/>
        </w:trPr>
        <w:tc>
          <w:tcPr>
            <w:tcW w:w="4876" w:type="dxa"/>
            <w:tcBorders>
              <w:top w:val="nil"/>
              <w:left w:val="nil"/>
              <w:bottom w:val="nil"/>
              <w:right w:val="nil"/>
            </w:tcBorders>
          </w:tcPr>
          <w:p w14:paraId="093B2938" w14:textId="77777777" w:rsidR="00547D6E" w:rsidRPr="00955AAB" w:rsidRDefault="00547D6E" w:rsidP="00273B59">
            <w:pPr>
              <w:pStyle w:val="Normal6a"/>
            </w:pPr>
          </w:p>
        </w:tc>
        <w:tc>
          <w:tcPr>
            <w:tcW w:w="4876" w:type="dxa"/>
            <w:tcBorders>
              <w:top w:val="nil"/>
              <w:left w:val="nil"/>
              <w:bottom w:val="nil"/>
              <w:right w:val="nil"/>
            </w:tcBorders>
          </w:tcPr>
          <w:p w14:paraId="3DA8FC85" w14:textId="77777777" w:rsidR="00547D6E" w:rsidRPr="00955AAB" w:rsidRDefault="00547D6E" w:rsidP="00273B59">
            <w:pPr>
              <w:pStyle w:val="Normal6a"/>
            </w:pPr>
            <w:r w:rsidRPr="00955AAB">
              <w:rPr>
                <w:b/>
                <w:i/>
              </w:rPr>
              <w:t xml:space="preserve">2. The guidelines referred to in paragraph 1 </w:t>
            </w:r>
            <w:proofErr w:type="gramStart"/>
            <w:r w:rsidRPr="00955AAB">
              <w:rPr>
                <w:b/>
                <w:i/>
              </w:rPr>
              <w:t>may, in particular</w:t>
            </w:r>
            <w:proofErr w:type="gramEnd"/>
            <w:r w:rsidRPr="00955AAB">
              <w:rPr>
                <w:b/>
                <w:i/>
              </w:rPr>
              <w:t>:</w:t>
            </w:r>
          </w:p>
        </w:tc>
      </w:tr>
      <w:tr w:rsidR="00955AAB" w:rsidRPr="00955AAB" w14:paraId="0DBFD6AC" w14:textId="77777777" w:rsidTr="00273B59">
        <w:trPr>
          <w:jc w:val="center"/>
        </w:trPr>
        <w:tc>
          <w:tcPr>
            <w:tcW w:w="4876" w:type="dxa"/>
            <w:tcBorders>
              <w:top w:val="nil"/>
              <w:left w:val="nil"/>
              <w:bottom w:val="nil"/>
              <w:right w:val="nil"/>
            </w:tcBorders>
          </w:tcPr>
          <w:p w14:paraId="03BE7033" w14:textId="77777777" w:rsidR="00547D6E" w:rsidRPr="00955AAB" w:rsidRDefault="00547D6E" w:rsidP="00273B59">
            <w:pPr>
              <w:pStyle w:val="Normal6a"/>
            </w:pPr>
          </w:p>
        </w:tc>
        <w:tc>
          <w:tcPr>
            <w:tcW w:w="4876" w:type="dxa"/>
            <w:tcBorders>
              <w:top w:val="nil"/>
              <w:left w:val="nil"/>
              <w:bottom w:val="nil"/>
              <w:right w:val="nil"/>
            </w:tcBorders>
          </w:tcPr>
          <w:p w14:paraId="3BE2FAE4" w14:textId="77777777" w:rsidR="00547D6E" w:rsidRPr="00955AAB" w:rsidRDefault="00547D6E" w:rsidP="00273B59">
            <w:pPr>
              <w:pStyle w:val="Normal6a"/>
            </w:pPr>
            <w:r w:rsidRPr="00955AAB">
              <w:rPr>
                <w:b/>
                <w:i/>
              </w:rPr>
              <w:t xml:space="preserve">(a) facilitate regional cooperation between groups of Member States with comparable health systems, health technology assessment frameworks and reimbursement environments, </w:t>
            </w:r>
            <w:proofErr w:type="gramStart"/>
            <w:r w:rsidRPr="00955AAB">
              <w:rPr>
                <w:b/>
                <w:i/>
              </w:rPr>
              <w:t>in order to</w:t>
            </w:r>
            <w:proofErr w:type="gramEnd"/>
            <w:r w:rsidRPr="00955AAB">
              <w:rPr>
                <w:b/>
                <w:i/>
              </w:rPr>
              <w:t xml:space="preserve"> aggregate demand and stabilise revenue streams for products affected by </w:t>
            </w:r>
            <w:r w:rsidRPr="00955AAB">
              <w:rPr>
                <w:b/>
                <w:i/>
              </w:rPr>
              <w:lastRenderedPageBreak/>
              <w:t>recognised structural market failures;</w:t>
            </w:r>
          </w:p>
        </w:tc>
      </w:tr>
      <w:tr w:rsidR="00955AAB" w:rsidRPr="00955AAB" w14:paraId="6D9304F0" w14:textId="77777777" w:rsidTr="00273B59">
        <w:trPr>
          <w:jc w:val="center"/>
        </w:trPr>
        <w:tc>
          <w:tcPr>
            <w:tcW w:w="4876" w:type="dxa"/>
            <w:tcBorders>
              <w:top w:val="nil"/>
              <w:left w:val="nil"/>
              <w:bottom w:val="nil"/>
              <w:right w:val="nil"/>
            </w:tcBorders>
          </w:tcPr>
          <w:p w14:paraId="139B2FCC" w14:textId="77777777" w:rsidR="00547D6E" w:rsidRPr="00955AAB" w:rsidRDefault="00547D6E" w:rsidP="00273B59">
            <w:pPr>
              <w:pStyle w:val="Normal6a"/>
            </w:pPr>
          </w:p>
        </w:tc>
        <w:tc>
          <w:tcPr>
            <w:tcW w:w="4876" w:type="dxa"/>
            <w:tcBorders>
              <w:top w:val="nil"/>
              <w:left w:val="nil"/>
              <w:bottom w:val="nil"/>
              <w:right w:val="nil"/>
            </w:tcBorders>
          </w:tcPr>
          <w:p w14:paraId="43855823" w14:textId="77777777" w:rsidR="00547D6E" w:rsidRPr="00955AAB" w:rsidRDefault="00547D6E" w:rsidP="00273B59">
            <w:pPr>
              <w:pStyle w:val="Normal6a"/>
            </w:pPr>
            <w:r w:rsidRPr="00955AAB">
              <w:rPr>
                <w:b/>
                <w:i/>
              </w:rPr>
              <w:t>(b) support the design of subscription-based or other delinked payment arrangements that decouple revenue from sales volume, in accordance with the principles set out in the Council Recommendation on stepping up EU actions to combat antimicrobial resistance in a One Health approach (2023/C 220/01), or in any successor instrument;</w:t>
            </w:r>
          </w:p>
        </w:tc>
      </w:tr>
      <w:tr w:rsidR="00955AAB" w:rsidRPr="00955AAB" w14:paraId="2CD3CED1" w14:textId="77777777" w:rsidTr="00273B59">
        <w:trPr>
          <w:jc w:val="center"/>
        </w:trPr>
        <w:tc>
          <w:tcPr>
            <w:tcW w:w="4876" w:type="dxa"/>
            <w:tcBorders>
              <w:top w:val="nil"/>
              <w:left w:val="nil"/>
              <w:bottom w:val="nil"/>
              <w:right w:val="nil"/>
            </w:tcBorders>
          </w:tcPr>
          <w:p w14:paraId="3C315D4E" w14:textId="77777777" w:rsidR="00547D6E" w:rsidRPr="00955AAB" w:rsidRDefault="00547D6E" w:rsidP="00273B59">
            <w:pPr>
              <w:pStyle w:val="Normal6a"/>
            </w:pPr>
          </w:p>
        </w:tc>
        <w:tc>
          <w:tcPr>
            <w:tcW w:w="4876" w:type="dxa"/>
            <w:tcBorders>
              <w:top w:val="nil"/>
              <w:left w:val="nil"/>
              <w:bottom w:val="nil"/>
              <w:right w:val="nil"/>
            </w:tcBorders>
          </w:tcPr>
          <w:p w14:paraId="4CD54563" w14:textId="77777777" w:rsidR="00547D6E" w:rsidRPr="00955AAB" w:rsidRDefault="00547D6E" w:rsidP="00273B59">
            <w:pPr>
              <w:pStyle w:val="Normal6a"/>
            </w:pPr>
            <w:r w:rsidRPr="00955AAB">
              <w:rPr>
                <w:b/>
                <w:i/>
              </w:rPr>
              <w:t>(c) ensure complementarity with Joint Procurement Agreements concluded under Decision No 1082/2013/EU, or any successor instrument, on serious cross-border threats to health, and with the procurement-related provisions of Union legislation establishing measures to ensure the supply of critical medicinal products.</w:t>
            </w:r>
          </w:p>
        </w:tc>
      </w:tr>
      <w:tr w:rsidR="00955AAB" w:rsidRPr="00955AAB" w14:paraId="1F79858B" w14:textId="77777777" w:rsidTr="00273B59">
        <w:trPr>
          <w:jc w:val="center"/>
        </w:trPr>
        <w:tc>
          <w:tcPr>
            <w:tcW w:w="4876" w:type="dxa"/>
            <w:tcBorders>
              <w:top w:val="nil"/>
              <w:left w:val="nil"/>
              <w:bottom w:val="nil"/>
              <w:right w:val="nil"/>
            </w:tcBorders>
          </w:tcPr>
          <w:p w14:paraId="54B1F853" w14:textId="77777777" w:rsidR="00547D6E" w:rsidRPr="00955AAB" w:rsidRDefault="00547D6E" w:rsidP="00273B59">
            <w:pPr>
              <w:pStyle w:val="Normal6a"/>
            </w:pPr>
          </w:p>
        </w:tc>
        <w:tc>
          <w:tcPr>
            <w:tcW w:w="4876" w:type="dxa"/>
            <w:tcBorders>
              <w:top w:val="nil"/>
              <w:left w:val="nil"/>
              <w:bottom w:val="nil"/>
              <w:right w:val="nil"/>
            </w:tcBorders>
          </w:tcPr>
          <w:p w14:paraId="4A905E2B" w14:textId="77777777" w:rsidR="00547D6E" w:rsidRPr="00955AAB" w:rsidRDefault="00547D6E" w:rsidP="00273B59">
            <w:pPr>
              <w:pStyle w:val="Normal6a"/>
            </w:pPr>
            <w:r w:rsidRPr="00955AAB">
              <w:rPr>
                <w:b/>
                <w:i/>
              </w:rPr>
              <w:t>3. Member States are encouraged to make use of the guidelines referred to in paragraph 1 in the design of their national procurement and reimbursement procedures for products falling within the scope of this Regulation.</w:t>
            </w:r>
          </w:p>
        </w:tc>
      </w:tr>
    </w:tbl>
    <w:p w14:paraId="1404EAE2" w14:textId="77777777" w:rsidR="00547D6E" w:rsidRPr="00955AAB" w:rsidRDefault="00547D6E" w:rsidP="00547D6E">
      <w:pPr>
        <w:pStyle w:val="AmOrLang"/>
      </w:pPr>
      <w:r w:rsidRPr="00955AAB">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1BB39B39" w14:textId="77777777" w:rsidR="00547D6E" w:rsidRPr="00955AAB" w:rsidRDefault="00547D6E" w:rsidP="00547D6E">
      <w:pPr>
        <w:pStyle w:val="AmJustTitle"/>
      </w:pPr>
      <w:r w:rsidRPr="00955AAB">
        <w:rPr>
          <w:rStyle w:val="HideTWBExt"/>
          <w:i w:val="0"/>
        </w:rPr>
        <w:t>&lt;TitreJust&gt;</w:t>
      </w:r>
      <w:r w:rsidRPr="00955AAB">
        <w:t>Justification</w:t>
      </w:r>
      <w:r w:rsidRPr="00955AAB">
        <w:rPr>
          <w:rStyle w:val="HideTWBExt"/>
          <w:i w:val="0"/>
        </w:rPr>
        <w:t>&lt;/TitreJust&gt;</w:t>
      </w:r>
    </w:p>
    <w:p w14:paraId="5456993F" w14:textId="77777777" w:rsidR="00547D6E" w:rsidRPr="00955AAB" w:rsidRDefault="00547D6E" w:rsidP="00547D6E">
      <w:pPr>
        <w:pStyle w:val="AmJustText"/>
      </w:pPr>
      <w:r w:rsidRPr="00955AAB">
        <w:t>Predictable procurement, including innovation procurement as demonstrated by DG HERA, is as decisive as upstream incentives in determining whether priority vaccines and antimicrobials reach patients. Subscription-based and delinked payment arrangements piloted in the United Kingdom and several Member States have demonstrated their feasibility and public-health value, but their broader deployment is constrained by the fragmentation of national procurement systems. The proposed Article 14a does not impose harmonisation: it tasks the Commission, in cooperation with Member States, with developing guidelines facilitating regional cooperation between Member States with comparable health-system characteristics. The provision complements the Critical Medicines Act and the Joint Procurement framework under Decision No 1082/2013/EU.</w:t>
      </w:r>
    </w:p>
    <w:p w14:paraId="1941E0ED" w14:textId="77777777" w:rsidR="00547D6E" w:rsidRPr="00955AAB" w:rsidRDefault="00547D6E" w:rsidP="00547D6E">
      <w:r w:rsidRPr="00955AAB">
        <w:rPr>
          <w:rStyle w:val="HideTWBExt"/>
        </w:rPr>
        <w:t>&lt;/Amend&gt;</w:t>
      </w:r>
    </w:p>
    <w:p w14:paraId="3C80E51B" w14:textId="77777777" w:rsidR="00547D6E" w:rsidRPr="00955AAB" w:rsidRDefault="00547D6E" w:rsidP="00547D6E">
      <w:pPr>
        <w:pStyle w:val="AmNumberTabs"/>
      </w:pPr>
      <w:r w:rsidRPr="00955AAB">
        <w:rPr>
          <w:rStyle w:val="HideTWBExt"/>
          <w:b w:val="0"/>
        </w:rPr>
        <w:t>&lt;Amend&gt;</w:t>
      </w:r>
      <w:r w:rsidRPr="00955AAB">
        <w:t>Amendment</w:t>
      </w:r>
      <w:r w:rsidRPr="00955AAB">
        <w:tab/>
      </w:r>
      <w:r w:rsidRPr="00955AAB">
        <w:tab/>
      </w:r>
      <w:r w:rsidRPr="00955AAB">
        <w:rPr>
          <w:rStyle w:val="HideTWBExt"/>
          <w:b w:val="0"/>
        </w:rPr>
        <w:t>&lt;NumAm&gt;</w:t>
      </w:r>
      <w:r w:rsidRPr="00955AAB">
        <w:t>1731</w:t>
      </w:r>
      <w:r w:rsidRPr="00955AAB">
        <w:rPr>
          <w:rStyle w:val="HideTWBExt"/>
          <w:b w:val="0"/>
        </w:rPr>
        <w:t>&lt;/NumAm&gt;</w:t>
      </w:r>
    </w:p>
    <w:p w14:paraId="37E2129A" w14:textId="77777777" w:rsidR="00547D6E" w:rsidRPr="00955AAB" w:rsidRDefault="00547D6E" w:rsidP="00547D6E">
      <w:pPr>
        <w:pStyle w:val="NormalBold"/>
      </w:pPr>
      <w:r w:rsidRPr="00955AAB">
        <w:rPr>
          <w:rStyle w:val="HideTWBExt"/>
          <w:b w:val="0"/>
        </w:rPr>
        <w:t>&lt;RepeatBlock-By&gt;&lt;Members&gt;</w:t>
      </w:r>
      <w:r w:rsidRPr="00955AAB">
        <w:t>Nicolás González Casares, Tiemo Wölken</w:t>
      </w:r>
      <w:r w:rsidRPr="00955AAB">
        <w:rPr>
          <w:rStyle w:val="HideTWBExt"/>
          <w:b w:val="0"/>
        </w:rPr>
        <w:t>&lt;/Members&gt;</w:t>
      </w:r>
    </w:p>
    <w:p w14:paraId="76F076F5" w14:textId="77777777" w:rsidR="00547D6E" w:rsidRPr="00955AAB" w:rsidRDefault="00547D6E" w:rsidP="00547D6E">
      <w:pPr>
        <w:pStyle w:val="NormalBold"/>
      </w:pPr>
      <w:r w:rsidRPr="00955AAB">
        <w:rPr>
          <w:rStyle w:val="HideTWBExt"/>
          <w:b w:val="0"/>
        </w:rPr>
        <w:t>&lt;/RepeatBlock-By&gt;</w:t>
      </w:r>
    </w:p>
    <w:p w14:paraId="02108D1E" w14:textId="77777777" w:rsidR="00547D6E" w:rsidRPr="00955AAB" w:rsidRDefault="00547D6E" w:rsidP="00547D6E">
      <w:pPr>
        <w:pStyle w:val="NormalBold"/>
      </w:pPr>
      <w:r w:rsidRPr="00955AAB">
        <w:rPr>
          <w:rStyle w:val="HideTWBExt"/>
          <w:b w:val="0"/>
        </w:rPr>
        <w:t>&lt;DocAmend&gt;</w:t>
      </w:r>
      <w:r w:rsidRPr="00955AAB">
        <w:t>Proposal for a regulation</w:t>
      </w:r>
      <w:r w:rsidRPr="00955AAB">
        <w:rPr>
          <w:rStyle w:val="HideTWBExt"/>
          <w:b w:val="0"/>
        </w:rPr>
        <w:t>&lt;/DocAmend&gt;</w:t>
      </w:r>
    </w:p>
    <w:p w14:paraId="500271F8" w14:textId="77777777" w:rsidR="00547D6E" w:rsidRPr="00955AAB" w:rsidRDefault="00547D6E" w:rsidP="00547D6E">
      <w:pPr>
        <w:pStyle w:val="NormalBold"/>
      </w:pPr>
      <w:r w:rsidRPr="00955AAB">
        <w:rPr>
          <w:rStyle w:val="HideTWBExt"/>
          <w:b w:val="0"/>
        </w:rPr>
        <w:t>&lt;Article&gt;</w:t>
      </w:r>
      <w:r w:rsidRPr="00955AAB">
        <w:t>Article 14 a (new)</w:t>
      </w:r>
      <w:r w:rsidRPr="00955A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5AAB" w:rsidRPr="00955AAB" w14:paraId="55D538A1" w14:textId="77777777" w:rsidTr="00273B59">
        <w:trPr>
          <w:trHeight w:hRule="exact" w:val="240"/>
          <w:jc w:val="center"/>
        </w:trPr>
        <w:tc>
          <w:tcPr>
            <w:tcW w:w="9752" w:type="dxa"/>
            <w:gridSpan w:val="2"/>
            <w:tcBorders>
              <w:top w:val="nil"/>
              <w:left w:val="nil"/>
              <w:bottom w:val="nil"/>
              <w:right w:val="nil"/>
            </w:tcBorders>
          </w:tcPr>
          <w:p w14:paraId="08DB082C" w14:textId="77777777" w:rsidR="00547D6E" w:rsidRPr="00955AAB" w:rsidRDefault="00547D6E" w:rsidP="00273B59"/>
        </w:tc>
      </w:tr>
      <w:tr w:rsidR="00955AAB" w:rsidRPr="00955AAB" w14:paraId="695F0B0B" w14:textId="77777777" w:rsidTr="00273B59">
        <w:trPr>
          <w:trHeight w:val="240"/>
          <w:jc w:val="center"/>
        </w:trPr>
        <w:tc>
          <w:tcPr>
            <w:tcW w:w="4876" w:type="dxa"/>
            <w:tcBorders>
              <w:top w:val="nil"/>
              <w:left w:val="nil"/>
              <w:bottom w:val="nil"/>
              <w:right w:val="nil"/>
            </w:tcBorders>
          </w:tcPr>
          <w:p w14:paraId="6FEA5E9D" w14:textId="77777777" w:rsidR="00547D6E" w:rsidRPr="00955AAB" w:rsidRDefault="00547D6E" w:rsidP="00273B59">
            <w:pPr>
              <w:pStyle w:val="AmColumnHeading"/>
            </w:pPr>
            <w:r w:rsidRPr="00955AAB">
              <w:t>Text proposed by the Commission</w:t>
            </w:r>
          </w:p>
        </w:tc>
        <w:tc>
          <w:tcPr>
            <w:tcW w:w="4876" w:type="dxa"/>
            <w:tcBorders>
              <w:top w:val="nil"/>
              <w:left w:val="nil"/>
              <w:bottom w:val="nil"/>
              <w:right w:val="nil"/>
            </w:tcBorders>
          </w:tcPr>
          <w:p w14:paraId="0D3C9CFB" w14:textId="77777777" w:rsidR="00547D6E" w:rsidRPr="00955AAB" w:rsidRDefault="00547D6E" w:rsidP="00273B59">
            <w:pPr>
              <w:pStyle w:val="AmColumnHeading"/>
            </w:pPr>
            <w:r w:rsidRPr="00955AAB">
              <w:t>Amendment</w:t>
            </w:r>
          </w:p>
        </w:tc>
      </w:tr>
      <w:tr w:rsidR="00955AAB" w:rsidRPr="00955AAB" w14:paraId="3EF359E8" w14:textId="77777777" w:rsidTr="00273B59">
        <w:trPr>
          <w:jc w:val="center"/>
        </w:trPr>
        <w:tc>
          <w:tcPr>
            <w:tcW w:w="4876" w:type="dxa"/>
            <w:tcBorders>
              <w:top w:val="nil"/>
              <w:left w:val="nil"/>
              <w:bottom w:val="nil"/>
              <w:right w:val="nil"/>
            </w:tcBorders>
          </w:tcPr>
          <w:p w14:paraId="7E37983B" w14:textId="77777777" w:rsidR="00547D6E" w:rsidRPr="00955AAB" w:rsidRDefault="00547D6E" w:rsidP="00273B59">
            <w:pPr>
              <w:pStyle w:val="Normal6a"/>
            </w:pPr>
          </w:p>
        </w:tc>
        <w:tc>
          <w:tcPr>
            <w:tcW w:w="4876" w:type="dxa"/>
            <w:tcBorders>
              <w:top w:val="nil"/>
              <w:left w:val="nil"/>
              <w:bottom w:val="nil"/>
              <w:right w:val="nil"/>
            </w:tcBorders>
          </w:tcPr>
          <w:p w14:paraId="35D81D93" w14:textId="77777777" w:rsidR="00547D6E" w:rsidRPr="00955AAB" w:rsidRDefault="00547D6E" w:rsidP="00273B59">
            <w:pPr>
              <w:pStyle w:val="Normal6a"/>
              <w:jc w:val="center"/>
            </w:pPr>
            <w:r w:rsidRPr="00955AAB">
              <w:rPr>
                <w:b/>
                <w:i/>
              </w:rPr>
              <w:t>Article14a</w:t>
            </w:r>
            <w:r w:rsidRPr="00955AAB">
              <w:tab/>
            </w:r>
          </w:p>
        </w:tc>
      </w:tr>
      <w:tr w:rsidR="00955AAB" w:rsidRPr="00955AAB" w14:paraId="660C729B" w14:textId="77777777" w:rsidTr="00273B59">
        <w:trPr>
          <w:jc w:val="center"/>
        </w:trPr>
        <w:tc>
          <w:tcPr>
            <w:tcW w:w="4876" w:type="dxa"/>
            <w:tcBorders>
              <w:top w:val="nil"/>
              <w:left w:val="nil"/>
              <w:bottom w:val="nil"/>
              <w:right w:val="nil"/>
            </w:tcBorders>
          </w:tcPr>
          <w:p w14:paraId="18CCFA64" w14:textId="77777777" w:rsidR="00547D6E" w:rsidRPr="00955AAB" w:rsidRDefault="00547D6E" w:rsidP="00273B59">
            <w:pPr>
              <w:pStyle w:val="Normal6a"/>
            </w:pPr>
          </w:p>
        </w:tc>
        <w:tc>
          <w:tcPr>
            <w:tcW w:w="4876" w:type="dxa"/>
            <w:tcBorders>
              <w:top w:val="nil"/>
              <w:left w:val="nil"/>
              <w:bottom w:val="nil"/>
              <w:right w:val="nil"/>
            </w:tcBorders>
          </w:tcPr>
          <w:p w14:paraId="0AAE9164" w14:textId="77777777" w:rsidR="00547D6E" w:rsidRPr="00955AAB" w:rsidRDefault="00547D6E" w:rsidP="00273B59">
            <w:pPr>
              <w:pStyle w:val="Normal6a"/>
              <w:jc w:val="center"/>
            </w:pPr>
            <w:r w:rsidRPr="00955AAB">
              <w:rPr>
                <w:b/>
                <w:i/>
              </w:rPr>
              <w:t>One Health priority product designation</w:t>
            </w:r>
          </w:p>
        </w:tc>
      </w:tr>
      <w:tr w:rsidR="00955AAB" w:rsidRPr="00955AAB" w14:paraId="627526A0" w14:textId="77777777" w:rsidTr="00273B59">
        <w:trPr>
          <w:jc w:val="center"/>
        </w:trPr>
        <w:tc>
          <w:tcPr>
            <w:tcW w:w="4876" w:type="dxa"/>
            <w:tcBorders>
              <w:top w:val="nil"/>
              <w:left w:val="nil"/>
              <w:bottom w:val="nil"/>
              <w:right w:val="nil"/>
            </w:tcBorders>
          </w:tcPr>
          <w:p w14:paraId="069596E1" w14:textId="77777777" w:rsidR="00547D6E" w:rsidRPr="00955AAB" w:rsidRDefault="00547D6E" w:rsidP="00273B59">
            <w:pPr>
              <w:pStyle w:val="Normal6a"/>
            </w:pPr>
          </w:p>
        </w:tc>
        <w:tc>
          <w:tcPr>
            <w:tcW w:w="4876" w:type="dxa"/>
            <w:tcBorders>
              <w:top w:val="nil"/>
              <w:left w:val="nil"/>
              <w:bottom w:val="nil"/>
              <w:right w:val="nil"/>
            </w:tcBorders>
          </w:tcPr>
          <w:p w14:paraId="33C9DECD" w14:textId="77777777" w:rsidR="00547D6E" w:rsidRPr="00955AAB" w:rsidRDefault="00547D6E" w:rsidP="00273B59">
            <w:pPr>
              <w:pStyle w:val="Normal6a"/>
            </w:pPr>
            <w:r w:rsidRPr="00955AAB">
              <w:rPr>
                <w:b/>
                <w:i/>
              </w:rPr>
              <w:t>1. A medicinal product for human use, a veterinary medicinal product, or a medicinal product intended for both human and veterinary use, that is designed for the prevention, treatment or control of a zoonotic disease of significant public health relevance may, upon application by the developer or on the initiative of the Commission, be designated as a One Health Priority Product, in accordance with the criteria laid down in this Regulation.</w:t>
            </w:r>
          </w:p>
        </w:tc>
      </w:tr>
      <w:tr w:rsidR="00955AAB" w:rsidRPr="00955AAB" w14:paraId="760BE54F" w14:textId="77777777" w:rsidTr="00273B59">
        <w:trPr>
          <w:jc w:val="center"/>
        </w:trPr>
        <w:tc>
          <w:tcPr>
            <w:tcW w:w="4876" w:type="dxa"/>
            <w:tcBorders>
              <w:top w:val="nil"/>
              <w:left w:val="nil"/>
              <w:bottom w:val="nil"/>
              <w:right w:val="nil"/>
            </w:tcBorders>
          </w:tcPr>
          <w:p w14:paraId="4357C541" w14:textId="77777777" w:rsidR="00547D6E" w:rsidRPr="00955AAB" w:rsidRDefault="00547D6E" w:rsidP="00273B59">
            <w:pPr>
              <w:pStyle w:val="Normal6a"/>
            </w:pPr>
          </w:p>
        </w:tc>
        <w:tc>
          <w:tcPr>
            <w:tcW w:w="4876" w:type="dxa"/>
            <w:tcBorders>
              <w:top w:val="nil"/>
              <w:left w:val="nil"/>
              <w:bottom w:val="nil"/>
              <w:right w:val="nil"/>
            </w:tcBorders>
          </w:tcPr>
          <w:p w14:paraId="1937357E" w14:textId="77777777" w:rsidR="00547D6E" w:rsidRPr="00955AAB" w:rsidRDefault="00547D6E" w:rsidP="00273B59">
            <w:pPr>
              <w:pStyle w:val="Normal6a"/>
            </w:pPr>
            <w:r w:rsidRPr="00955AAB">
              <w:rPr>
                <w:b/>
                <w:i/>
              </w:rPr>
              <w:t>2. A medicinal product designated as a One Health Priority Product shall be eligible to benefit from the following support measures (a) priority scientific advice and enhanced regulatory support from the competent Union authorities; (b) accelerated assessment procedures, where the conditions established under the applicable Union pharmaceutical legislation are fulfilled; (c) a reduction or waiver of regulatory fees, in accordance with the applicable Union legal framework; (d) priority consideration for designation as a Strategic Project and eligibility for the financial and administrative support measures provided for under this Regulation; and (e) priority consideration in Union procurement, advance purchasing, stockpiling and other demand-side support mechanisms, including those established under the Critical Medicines Act and the instruments managed by the Health Emergency Preparedness and Response Authority (HERA).</w:t>
            </w:r>
          </w:p>
        </w:tc>
      </w:tr>
      <w:tr w:rsidR="00955AAB" w:rsidRPr="00955AAB" w14:paraId="1178437B" w14:textId="77777777" w:rsidTr="00273B59">
        <w:trPr>
          <w:jc w:val="center"/>
        </w:trPr>
        <w:tc>
          <w:tcPr>
            <w:tcW w:w="4876" w:type="dxa"/>
            <w:tcBorders>
              <w:top w:val="nil"/>
              <w:left w:val="nil"/>
              <w:bottom w:val="nil"/>
              <w:right w:val="nil"/>
            </w:tcBorders>
          </w:tcPr>
          <w:p w14:paraId="4168ECED" w14:textId="77777777" w:rsidR="00547D6E" w:rsidRPr="00955AAB" w:rsidRDefault="00547D6E" w:rsidP="00273B59">
            <w:pPr>
              <w:pStyle w:val="Normal6a"/>
            </w:pPr>
          </w:p>
        </w:tc>
        <w:tc>
          <w:tcPr>
            <w:tcW w:w="4876" w:type="dxa"/>
            <w:tcBorders>
              <w:top w:val="nil"/>
              <w:left w:val="nil"/>
              <w:bottom w:val="nil"/>
              <w:right w:val="nil"/>
            </w:tcBorders>
          </w:tcPr>
          <w:p w14:paraId="71562938" w14:textId="77777777" w:rsidR="00547D6E" w:rsidRPr="00955AAB" w:rsidRDefault="00547D6E" w:rsidP="00273B59">
            <w:pPr>
              <w:pStyle w:val="Normal6a"/>
            </w:pPr>
            <w:r w:rsidRPr="00955AAB">
              <w:rPr>
                <w:b/>
                <w:i/>
              </w:rPr>
              <w:t xml:space="preserve">3. The designation of a medicinal product as a One Health Priority Product shall not affect the requirements relating to its quality, safety and efficacy under applicable Union pharmaceutical </w:t>
            </w:r>
            <w:r w:rsidRPr="00955AAB">
              <w:rPr>
                <w:b/>
                <w:i/>
              </w:rPr>
              <w:lastRenderedPageBreak/>
              <w:t>legislation, nor shall it confer any exclusive rights beyond those expressly provided for in this Regulation.</w:t>
            </w:r>
          </w:p>
        </w:tc>
      </w:tr>
    </w:tbl>
    <w:p w14:paraId="4DC17C28" w14:textId="77777777" w:rsidR="00547D6E" w:rsidRPr="00955AAB" w:rsidRDefault="00547D6E" w:rsidP="00547D6E">
      <w:pPr>
        <w:pStyle w:val="AmOrLang"/>
      </w:pPr>
      <w:r w:rsidRPr="00955AAB">
        <w:lastRenderedPageBreak/>
        <w:t xml:space="preserve">Or. </w:t>
      </w:r>
      <w:r w:rsidRPr="00955AAB">
        <w:rPr>
          <w:rStyle w:val="HideTWBExt"/>
        </w:rPr>
        <w:t>&lt;Original&gt;</w:t>
      </w:r>
      <w:r w:rsidRPr="00955AAB">
        <w:rPr>
          <w:rStyle w:val="HideTWBInt"/>
        </w:rPr>
        <w:t>{EN}</w:t>
      </w:r>
      <w:proofErr w:type="spellStart"/>
      <w:r w:rsidRPr="00955AAB">
        <w:t>en</w:t>
      </w:r>
      <w:proofErr w:type="spellEnd"/>
      <w:r w:rsidRPr="00955AAB">
        <w:rPr>
          <w:rStyle w:val="HideTWBExt"/>
        </w:rPr>
        <w:t>&lt;/Original&gt;</w:t>
      </w:r>
    </w:p>
    <w:p w14:paraId="4F25C9B2" w14:textId="14D087D6" w:rsidR="00547D6E" w:rsidRPr="00955AAB" w:rsidRDefault="00547D6E" w:rsidP="00547D6E">
      <w:r w:rsidRPr="00955AAB">
        <w:rPr>
          <w:rStyle w:val="HideTWBExt"/>
        </w:rPr>
        <w:t>&lt;/Amend&gt;&lt;/RepeatBlock-Amend&gt;</w:t>
      </w:r>
    </w:p>
    <w:p w14:paraId="741279A9" w14:textId="0A961991" w:rsidR="00E8427D" w:rsidRPr="00955AAB" w:rsidRDefault="00E8427D" w:rsidP="00547D6E"/>
    <w:sectPr w:rsidR="00E8427D" w:rsidRPr="00955AAB" w:rsidSect="00B05E2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93C50" w14:textId="77777777" w:rsidR="003C10B6" w:rsidRPr="002C3C68" w:rsidRDefault="003C10B6">
      <w:r w:rsidRPr="002C3C68">
        <w:separator/>
      </w:r>
    </w:p>
  </w:endnote>
  <w:endnote w:type="continuationSeparator" w:id="0">
    <w:p w14:paraId="1D94D177" w14:textId="77777777" w:rsidR="003C10B6" w:rsidRPr="002C3C68" w:rsidRDefault="003C10B6">
      <w:r w:rsidRPr="002C3C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76146" w14:textId="0C5A1336" w:rsidR="00B05E24" w:rsidRPr="002C3C68" w:rsidRDefault="00B05E24" w:rsidP="00B05E24">
    <w:pPr>
      <w:pStyle w:val="EPFooter"/>
    </w:pPr>
    <w:r w:rsidRPr="002C3C68">
      <w:t>PE</w:t>
    </w:r>
    <w:r w:rsidRPr="00955AAB">
      <w:rPr>
        <w:rStyle w:val="HideTWBExt"/>
      </w:rPr>
      <w:t>&lt;NoPE&gt;</w:t>
    </w:r>
    <w:r w:rsidRPr="002C3C68">
      <w:t>790.935</w:t>
    </w:r>
    <w:r w:rsidRPr="00955AAB">
      <w:rPr>
        <w:rStyle w:val="HideTWBExt"/>
      </w:rPr>
      <w:t>&lt;/NoPE&gt;&lt;Version&gt;</w:t>
    </w:r>
    <w:r w:rsidRPr="002C3C68">
      <w:t>v01-00</w:t>
    </w:r>
    <w:r w:rsidRPr="00955AAB">
      <w:rPr>
        <w:rStyle w:val="HideTWBExt"/>
      </w:rPr>
      <w:t>&lt;/Version&gt;</w:t>
    </w:r>
    <w:r w:rsidRPr="002C3C68">
      <w:tab/>
    </w:r>
    <w:r w:rsidRPr="002C3C68">
      <w:fldChar w:fldCharType="begin"/>
    </w:r>
    <w:r w:rsidRPr="002C3C68">
      <w:instrText xml:space="preserve"> PAGE  \* MERGEFORMAT </w:instrText>
    </w:r>
    <w:r w:rsidRPr="002C3C68">
      <w:fldChar w:fldCharType="separate"/>
    </w:r>
    <w:r w:rsidRPr="002C3C68">
      <w:rPr>
        <w:noProof/>
      </w:rPr>
      <w:t>2</w:t>
    </w:r>
    <w:r w:rsidRPr="002C3C68">
      <w:fldChar w:fldCharType="end"/>
    </w:r>
    <w:r w:rsidRPr="002C3C68">
      <w:t>/</w:t>
    </w:r>
    <w:fldSimple w:instr=" NUMPAGES  \* MERGEFORMAT ">
      <w:r w:rsidRPr="002C3C68">
        <w:rPr>
          <w:noProof/>
        </w:rPr>
        <w:t>180</w:t>
      </w:r>
    </w:fldSimple>
    <w:r w:rsidRPr="002C3C68">
      <w:tab/>
    </w:r>
    <w:r w:rsidRPr="00955AAB">
      <w:rPr>
        <w:rStyle w:val="HideTWBExt"/>
      </w:rPr>
      <w:t>&lt;PathFdR&gt;</w:t>
    </w:r>
    <w:r w:rsidR="002C3C68" w:rsidRPr="002C3C68">
      <w:t>AM\1347893EN.docx</w:t>
    </w:r>
    <w:r w:rsidRPr="00955AAB">
      <w:rPr>
        <w:rStyle w:val="HideTWBExt"/>
      </w:rPr>
      <w:t>&lt;/PathFdR&gt;</w:t>
    </w:r>
  </w:p>
  <w:p w14:paraId="49AC5C95" w14:textId="2A1E4768" w:rsidR="00E8427D" w:rsidRPr="002C3C68" w:rsidRDefault="00B05E24" w:rsidP="00B05E24">
    <w:pPr>
      <w:pStyle w:val="EPFooter2"/>
    </w:pPr>
    <w:r w:rsidRPr="002C3C68">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1F424" w14:textId="6A5FF348" w:rsidR="00B05E24" w:rsidRPr="002C3C68" w:rsidRDefault="00B05E24" w:rsidP="00B05E24">
    <w:pPr>
      <w:pStyle w:val="EPFooter"/>
    </w:pPr>
    <w:r w:rsidRPr="00955AAB">
      <w:rPr>
        <w:rStyle w:val="HideTWBExt"/>
      </w:rPr>
      <w:t>&lt;PathFdR&gt;</w:t>
    </w:r>
    <w:r w:rsidR="002C3C68" w:rsidRPr="002C3C68">
      <w:t>AM\1347893EN.docx</w:t>
    </w:r>
    <w:r w:rsidRPr="00955AAB">
      <w:rPr>
        <w:rStyle w:val="HideTWBExt"/>
      </w:rPr>
      <w:t>&lt;/PathFdR&gt;</w:t>
    </w:r>
    <w:r w:rsidRPr="002C3C68">
      <w:tab/>
    </w:r>
    <w:r w:rsidRPr="002C3C68">
      <w:fldChar w:fldCharType="begin"/>
    </w:r>
    <w:r w:rsidRPr="002C3C68">
      <w:instrText xml:space="preserve"> PAGE  \* MERGEFORMAT </w:instrText>
    </w:r>
    <w:r w:rsidRPr="002C3C68">
      <w:fldChar w:fldCharType="separate"/>
    </w:r>
    <w:r w:rsidRPr="002C3C68">
      <w:rPr>
        <w:noProof/>
      </w:rPr>
      <w:t>3</w:t>
    </w:r>
    <w:r w:rsidRPr="002C3C68">
      <w:fldChar w:fldCharType="end"/>
    </w:r>
    <w:r w:rsidRPr="002C3C68">
      <w:t>/</w:t>
    </w:r>
    <w:fldSimple w:instr=" NUMPAGES  \* MERGEFORMAT ">
      <w:r w:rsidRPr="002C3C68">
        <w:rPr>
          <w:noProof/>
        </w:rPr>
        <w:t>180</w:t>
      </w:r>
    </w:fldSimple>
    <w:r w:rsidRPr="002C3C68">
      <w:tab/>
      <w:t>PE</w:t>
    </w:r>
    <w:r w:rsidRPr="00955AAB">
      <w:rPr>
        <w:rStyle w:val="HideTWBExt"/>
      </w:rPr>
      <w:t>&lt;NoPE&gt;</w:t>
    </w:r>
    <w:r w:rsidRPr="002C3C68">
      <w:t>790.935</w:t>
    </w:r>
    <w:r w:rsidRPr="00955AAB">
      <w:rPr>
        <w:rStyle w:val="HideTWBExt"/>
      </w:rPr>
      <w:t>&lt;/NoPE&gt;&lt;Version&gt;</w:t>
    </w:r>
    <w:r w:rsidRPr="002C3C68">
      <w:t>v01-00</w:t>
    </w:r>
    <w:r w:rsidRPr="00955AAB">
      <w:rPr>
        <w:rStyle w:val="HideTWBExt"/>
      </w:rPr>
      <w:t>&lt;/Version&gt;</w:t>
    </w:r>
  </w:p>
  <w:p w14:paraId="59159C76" w14:textId="167D40FB" w:rsidR="00E8427D" w:rsidRPr="002C3C68" w:rsidRDefault="00B05E24" w:rsidP="00B05E24">
    <w:pPr>
      <w:pStyle w:val="EPFooter2"/>
    </w:pPr>
    <w:r w:rsidRPr="002C3C68">
      <w:tab/>
    </w:r>
    <w:r w:rsidRPr="002C3C68">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3B54" w14:textId="208C69B8" w:rsidR="00B05E24" w:rsidRPr="002C3C68" w:rsidRDefault="00B05E24" w:rsidP="00B05E24">
    <w:pPr>
      <w:pStyle w:val="EPFooter"/>
    </w:pPr>
    <w:r w:rsidRPr="00955AAB">
      <w:rPr>
        <w:rStyle w:val="HideTWBExt"/>
      </w:rPr>
      <w:t>&lt;PathFdR&gt;</w:t>
    </w:r>
    <w:r w:rsidR="002C3C68" w:rsidRPr="002C3C68">
      <w:t>AM\1347893EN.docx</w:t>
    </w:r>
    <w:r w:rsidRPr="00955AAB">
      <w:rPr>
        <w:rStyle w:val="HideTWBExt"/>
      </w:rPr>
      <w:t>&lt;/PathFdR&gt;</w:t>
    </w:r>
    <w:r w:rsidRPr="002C3C68">
      <w:tab/>
    </w:r>
    <w:r w:rsidRPr="002C3C68">
      <w:tab/>
      <w:t>PE</w:t>
    </w:r>
    <w:r w:rsidRPr="00955AAB">
      <w:rPr>
        <w:rStyle w:val="HideTWBExt"/>
      </w:rPr>
      <w:t>&lt;NoPE&gt;</w:t>
    </w:r>
    <w:r w:rsidRPr="002C3C68">
      <w:t>790.935</w:t>
    </w:r>
    <w:r w:rsidRPr="00955AAB">
      <w:rPr>
        <w:rStyle w:val="HideTWBExt"/>
      </w:rPr>
      <w:t>&lt;/NoPE&gt;&lt;Version&gt;</w:t>
    </w:r>
    <w:r w:rsidRPr="002C3C68">
      <w:t>v01-00</w:t>
    </w:r>
    <w:r w:rsidRPr="00955AAB">
      <w:rPr>
        <w:rStyle w:val="HideTWBExt"/>
      </w:rPr>
      <w:t>&lt;/Version&gt;</w:t>
    </w:r>
  </w:p>
  <w:p w14:paraId="063B7FA8" w14:textId="41BFA9BE" w:rsidR="00E8427D" w:rsidRPr="002C3C68" w:rsidRDefault="00B05E24" w:rsidP="00B05E24">
    <w:pPr>
      <w:pStyle w:val="EPFooter2"/>
    </w:pPr>
    <w:r w:rsidRPr="002C3C68">
      <w:t>EN</w:t>
    </w:r>
    <w:r w:rsidRPr="002C3C68">
      <w:tab/>
    </w:r>
    <w:r w:rsidRPr="002C3C68">
      <w:rPr>
        <w:b w:val="0"/>
        <w:i/>
        <w:color w:val="C0C0C0"/>
        <w:sz w:val="22"/>
      </w:rPr>
      <w:t>United in diversity</w:t>
    </w:r>
    <w:r w:rsidRPr="002C3C6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0AAB5" w14:textId="77777777" w:rsidR="003C10B6" w:rsidRPr="002C3C68" w:rsidRDefault="003C10B6">
      <w:r w:rsidRPr="002C3C68">
        <w:separator/>
      </w:r>
    </w:p>
  </w:footnote>
  <w:footnote w:type="continuationSeparator" w:id="0">
    <w:p w14:paraId="453EA4F9" w14:textId="77777777" w:rsidR="003C10B6" w:rsidRPr="002C3C68" w:rsidRDefault="003C10B6">
      <w:r w:rsidRPr="002C3C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32963" w14:textId="77777777" w:rsidR="00100BE4" w:rsidRDefault="00100B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03B2" w14:textId="77777777" w:rsidR="00100BE4" w:rsidRDefault="00100B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EA29" w14:textId="77777777" w:rsidR="00100BE4" w:rsidRDefault="00100B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7"/>
    <w:docVar w:name="TXTLANGUE" w:val="EN"/>
    <w:docVar w:name="TXTLANGUEMIN" w:val="en"/>
    <w:docVar w:name="TXTNRPE" w:val="790.935"/>
    <w:docVar w:name="TXTPEorAP" w:val="PE"/>
    <w:docVar w:name="TXTROUTE" w:val="AM\1347893EN.docx"/>
    <w:docVar w:name="TXTVERSION" w:val="01-00"/>
  </w:docVars>
  <w:rsids>
    <w:rsidRoot w:val="00A77B3E"/>
    <w:rsid w:val="00100BE4"/>
    <w:rsid w:val="002C3C68"/>
    <w:rsid w:val="003C10B6"/>
    <w:rsid w:val="00547D6E"/>
    <w:rsid w:val="00585749"/>
    <w:rsid w:val="00955AAB"/>
    <w:rsid w:val="00A77B3E"/>
    <w:rsid w:val="00B05E24"/>
    <w:rsid w:val="00B176EE"/>
    <w:rsid w:val="00CA2A55"/>
    <w:rsid w:val="00DE4F33"/>
    <w:rsid w:val="00E8427D"/>
    <w:rsid w:val="00F624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9E7DAA6"/>
  <w15:docId w15:val="{B47DF26C-B1AA-45B2-AC2D-3E943523E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E4F33"/>
    <w:pPr>
      <w:tabs>
        <w:tab w:val="center" w:pos="4513"/>
        <w:tab w:val="right" w:pos="9026"/>
      </w:tabs>
    </w:pPr>
  </w:style>
  <w:style w:type="character" w:customStyle="1" w:styleId="HeaderChar">
    <w:name w:val="Header Char"/>
    <w:basedOn w:val="DefaultParagraphFont"/>
    <w:link w:val="Header"/>
    <w:rsid w:val="00DE4F33"/>
    <w:rPr>
      <w:sz w:val="24"/>
      <w:szCs w:val="24"/>
    </w:rPr>
  </w:style>
  <w:style w:type="paragraph" w:styleId="Footer">
    <w:name w:val="footer"/>
    <w:basedOn w:val="Normal"/>
    <w:link w:val="FooterChar"/>
    <w:rsid w:val="00100BE4"/>
    <w:pPr>
      <w:tabs>
        <w:tab w:val="center" w:pos="4513"/>
        <w:tab w:val="right" w:pos="9026"/>
      </w:tabs>
    </w:pPr>
  </w:style>
  <w:style w:type="character" w:customStyle="1" w:styleId="FooterChar">
    <w:name w:val="Footer Char"/>
    <w:basedOn w:val="DefaultParagraphFont"/>
    <w:link w:val="Footer"/>
    <w:rsid w:val="00100BE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180</Pages>
  <Words>41340</Words>
  <Characters>245967</Characters>
  <Application>Microsoft Office Word</Application>
  <DocSecurity>0</DocSecurity>
  <Lines>9542</Lines>
  <Paragraphs>3022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LIUBINIENĖ Neringa</cp:lastModifiedBy>
  <cp:revision>2</cp:revision>
  <dcterms:created xsi:type="dcterms:W3CDTF">2026-07-22T08:13:00Z</dcterms:created>
  <dcterms:modified xsi:type="dcterms:W3CDTF">2026-07-22T08:13:00Z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1347893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574295</vt:lpwstr>
  </property>
  <property fmtid="{D5CDD505-2E9C-101B-9397-08002B2CF9AE}" pid="7" name="dmxml.render.traceId">
    <vt:lpwstr>6a56124b15f5a49e3dc35fc39f119eed</vt:lpwstr>
  </property>
  <property fmtid="{D5CDD505-2E9C-101B-9397-08002B2CF9AE}" pid="8" name="FooterPath">
    <vt:lpwstr>AM\1347893EN.docx</vt:lpwstr>
  </property>
  <property fmtid="{D5CDD505-2E9C-101B-9397-08002B2CF9AE}" pid="9" name="PE Number">
    <vt:lpwstr>790.935</vt:lpwstr>
  </property>
  <property fmtid="{D5CDD505-2E9C-101B-9397-08002B2CF9AE}" pid="10" name="UID">
    <vt:lpwstr>eu.europa.europarl-DIN1-2026-0000214804_02.00-xm-01.00_text-xml</vt:lpwstr>
  </property>
  <property fmtid="{D5CDD505-2E9C-101B-9397-08002B2CF9AE}" pid="11" name="LastEdited with">
    <vt:lpwstr>10.3.1 Build [20260701]</vt:lpwstr>
  </property>
  <property fmtid="{D5CDD505-2E9C-101B-9397-08002B2CF9AE}" pid="12" name="RegistreCheck">
    <vt:lpwstr>OK</vt:lpwstr>
  </property>
  <property fmtid="{D5CDD505-2E9C-101B-9397-08002B2CF9AE}" pid="13" name="Bookout">
    <vt:lpwstr>OK - 2026/07/22 10:13</vt:lpwstr>
  </property>
</Properties>
</file>