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A60DC68"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A2097" w:rsidP="00C85D0F" w14:paraId="7BDE92FA" w14:textId="77777777">
            <w:pPr>
              <w:pStyle w:val="EPName"/>
            </w:pPr>
            <w:r w:rsidRPr="00DA2097">
              <w:t>Parlamento Europeo</w:t>
            </w:r>
          </w:p>
          <w:p w:rsidR="00BE5062" w:rsidRPr="00DA2097" w:rsidP="00C85D0F" w14:paraId="24B974D0" w14:textId="77777777">
            <w:pPr>
              <w:pStyle w:val="EPTerm"/>
            </w:pPr>
            <w:r w:rsidRPr="00DA2097">
              <w:t>2024-2029</w:t>
            </w:r>
          </w:p>
        </w:tc>
        <w:tc>
          <w:tcPr>
            <w:tcW w:w="2268" w:type="dxa"/>
          </w:tcPr>
          <w:p w:rsidR="00BE5062" w:rsidRPr="00DA2097" w:rsidP="00C85D0F" w14:paraId="79C309EE" w14:textId="77777777">
            <w:pPr>
              <w:pStyle w:val="EPLogo"/>
            </w:pPr>
            <w:r w:rsidRPr="00DA209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4687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A2097" w:rsidP="000E7234" w14:paraId="00F45FD2" w14:textId="77777777">
      <w:pPr>
        <w:pStyle w:val="LineTop"/>
      </w:pPr>
    </w:p>
    <w:p w:rsidR="000E7234" w:rsidRPr="00DA2097" w:rsidP="000E7234" w14:paraId="3A0CAD31" w14:textId="77777777">
      <w:pPr>
        <w:pStyle w:val="EPBody"/>
      </w:pPr>
      <w:r w:rsidRPr="00DA2097">
        <w:rPr>
          <w:rStyle w:val="HideTWBExt"/>
        </w:rPr>
        <w:t>&lt;</w:t>
      </w:r>
      <w:r w:rsidRPr="00DA2097">
        <w:rPr>
          <w:rStyle w:val="HideTWBExt"/>
          <w:i w:val="0"/>
        </w:rPr>
        <w:t>Commission</w:t>
      </w:r>
      <w:r w:rsidRPr="00DA2097">
        <w:rPr>
          <w:rStyle w:val="HideTWBExt"/>
        </w:rPr>
        <w:t>&gt;</w:t>
      </w:r>
      <w:r w:rsidRPr="00DA2097">
        <w:rPr>
          <w:rStyle w:val="HideTWBInt"/>
        </w:rPr>
        <w:t>{CJ71}</w:t>
      </w:r>
      <w:r w:rsidRPr="00DA2097">
        <w:t>Comisión de Presupuestos</w:t>
      </w:r>
      <w:r w:rsidRPr="00DA2097">
        <w:br/>
        <w:t>Comisión de Desarrollo Regional</w:t>
      </w:r>
      <w:r w:rsidRPr="00DA2097">
        <w:br/>
        <w:t>Comisión de Agricultura y Desarrollo Rural</w:t>
      </w:r>
      <w:r w:rsidRPr="00DA2097">
        <w:rPr>
          <w:rStyle w:val="HideTWBExt"/>
        </w:rPr>
        <w:t>&lt;/</w:t>
      </w:r>
      <w:r w:rsidRPr="00DA2097">
        <w:rPr>
          <w:rStyle w:val="HideTWBExt"/>
          <w:i w:val="0"/>
        </w:rPr>
        <w:t>Commission</w:t>
      </w:r>
      <w:r w:rsidRPr="00DA2097">
        <w:rPr>
          <w:rStyle w:val="HideTWBExt"/>
        </w:rPr>
        <w:t>&gt;</w:t>
      </w:r>
    </w:p>
    <w:p w:rsidR="000E7234" w:rsidRPr="00DA2097" w:rsidP="000E7234" w14:paraId="135D0998" w14:textId="77777777">
      <w:pPr>
        <w:pStyle w:val="LineBottom"/>
      </w:pPr>
    </w:p>
    <w:p w:rsidR="00B85286" w:rsidRPr="00DA2097" w14:paraId="7345D486" w14:textId="77777777">
      <w:pPr>
        <w:pStyle w:val="CoverReference"/>
      </w:pPr>
      <w:r w:rsidRPr="00DA2097">
        <w:rPr>
          <w:rStyle w:val="HideTWBExt"/>
          <w:b w:val="0"/>
        </w:rPr>
        <w:t>&lt;RefProc&gt;</w:t>
      </w:r>
      <w:r w:rsidRPr="00DA2097">
        <w:t>2025/0240</w:t>
      </w:r>
      <w:r w:rsidRPr="00DA2097">
        <w:rPr>
          <w:rStyle w:val="HideTWBExt"/>
          <w:b w:val="0"/>
        </w:rPr>
        <w:t>&lt;/RefProc&gt;&lt;RefTypeProc&gt;</w:t>
      </w:r>
      <w:r w:rsidRPr="00DA2097">
        <w:t>(COD)</w:t>
      </w:r>
      <w:r w:rsidRPr="00DA2097">
        <w:rPr>
          <w:rStyle w:val="HideTWBExt"/>
          <w:b w:val="0"/>
        </w:rPr>
        <w:t>&lt;/RefTypeProc&gt;</w:t>
      </w:r>
    </w:p>
    <w:p w:rsidR="00B85286" w:rsidRPr="00DA2097" w14:paraId="58F6FD62" w14:textId="77777777">
      <w:pPr>
        <w:pStyle w:val="CoverDate"/>
      </w:pPr>
      <w:r w:rsidRPr="00DA2097">
        <w:rPr>
          <w:rStyle w:val="HideTWBExt"/>
        </w:rPr>
        <w:t>&lt;Date&gt;</w:t>
      </w:r>
      <w:r w:rsidRPr="00DA2097">
        <w:rPr>
          <w:rStyle w:val="HideTWBInt"/>
        </w:rPr>
        <w:t>{23/06/2026}</w:t>
      </w:r>
      <w:r w:rsidRPr="00DA2097">
        <w:t>23.6.2026</w:t>
      </w:r>
      <w:r w:rsidRPr="00DA2097">
        <w:rPr>
          <w:rStyle w:val="HideTWBExt"/>
        </w:rPr>
        <w:t>&lt;/Date&gt;</w:t>
      </w:r>
    </w:p>
    <w:p w:rsidR="009B0305" w:rsidRPr="00DA2097" w:rsidP="009B0305" w14:paraId="1663773D" w14:textId="77777777">
      <w:pPr>
        <w:pStyle w:val="CoverDocType"/>
      </w:pPr>
      <w:r w:rsidRPr="00DA2097">
        <w:rPr>
          <w:rStyle w:val="HideTWBExt"/>
          <w:b w:val="0"/>
        </w:rPr>
        <w:t>&lt;TypeAM&gt;</w:t>
      </w:r>
      <w:r w:rsidRPr="00DA2097">
        <w:t>ENMIENDAS</w:t>
      </w:r>
      <w:r w:rsidRPr="00DA2097">
        <w:rPr>
          <w:rStyle w:val="HideTWBExt"/>
          <w:b w:val="0"/>
        </w:rPr>
        <w:t>&lt;/TypeAM&gt;</w:t>
      </w:r>
    </w:p>
    <w:p w:rsidR="00B85286" w:rsidRPr="00DA2097" w:rsidP="001C2054" w14:paraId="00E22273" w14:textId="77777777">
      <w:pPr>
        <w:pStyle w:val="CoverDocType24a"/>
      </w:pPr>
      <w:r w:rsidRPr="00DA2097">
        <w:rPr>
          <w:rStyle w:val="HideTWBExt"/>
          <w:b w:val="0"/>
        </w:rPr>
        <w:t>&lt;RangeAM&gt;</w:t>
      </w:r>
      <w:r w:rsidRPr="00DA2097">
        <w:t>1981 - 2360</w:t>
      </w:r>
      <w:r w:rsidRPr="00DA2097">
        <w:rPr>
          <w:rStyle w:val="HideTWBExt"/>
          <w:b w:val="0"/>
        </w:rPr>
        <w:t>&lt;/RangeAM&gt;</w:t>
      </w:r>
    </w:p>
    <w:p w:rsidR="001C2054" w:rsidRPr="00DA2097" w:rsidP="00A93F8C" w14:paraId="7E504D98" w14:textId="77777777">
      <w:pPr>
        <w:pStyle w:val="CoverBold"/>
      </w:pPr>
      <w:r w:rsidRPr="00DA2097">
        <w:rPr>
          <w:rStyle w:val="HideTWBExt"/>
          <w:b w:val="0"/>
        </w:rPr>
        <w:t>&lt;TitreType&gt;</w:t>
      </w:r>
      <w:r w:rsidRPr="00DA2097">
        <w:t>Proyecto de informe</w:t>
      </w:r>
      <w:r w:rsidRPr="00DA2097">
        <w:rPr>
          <w:rStyle w:val="HideTWBExt"/>
          <w:b w:val="0"/>
        </w:rPr>
        <w:t>&lt;/TitreType&gt;</w:t>
      </w:r>
    </w:p>
    <w:p w:rsidR="00B85286" w:rsidRPr="00DA2097" w:rsidP="00A93F8C" w14:paraId="69BDCCC8" w14:textId="77777777">
      <w:pPr>
        <w:pStyle w:val="CoverBold"/>
      </w:pPr>
      <w:r w:rsidRPr="00DA2097">
        <w:rPr>
          <w:rStyle w:val="HideTWBExt"/>
          <w:b w:val="0"/>
        </w:rPr>
        <w:t>&lt;Rapporteur&gt;</w:t>
      </w:r>
      <w:r w:rsidRPr="00DA2097">
        <w:t>Karlo Ressler, Andrey Novakov, Elsi Katainen</w:t>
      </w:r>
      <w:r w:rsidRPr="00DA2097">
        <w:rPr>
          <w:rStyle w:val="HideTWBExt"/>
          <w:b w:val="0"/>
        </w:rPr>
        <w:t>&lt;/Rapporteur&gt;</w:t>
      </w:r>
    </w:p>
    <w:p w:rsidR="00B85286" w:rsidRPr="00DA2097" w14:paraId="3166171C" w14:textId="77777777">
      <w:pPr>
        <w:pStyle w:val="CoverNormal24a"/>
      </w:pPr>
      <w:r w:rsidRPr="00DA2097">
        <w:rPr>
          <w:rStyle w:val="HideTWBExt"/>
        </w:rPr>
        <w:t>&lt;DocRefPE&gt;</w:t>
      </w:r>
      <w:r w:rsidRPr="00DA2097">
        <w:t>(PE787.817v01-00)</w:t>
      </w:r>
      <w:r w:rsidRPr="00DA2097">
        <w:rPr>
          <w:rStyle w:val="HideTWBExt"/>
        </w:rPr>
        <w:t>&lt;/DocRefPE&gt;</w:t>
      </w:r>
    </w:p>
    <w:p w:rsidR="00B85286" w:rsidRPr="00DA2097" w14:paraId="349149B7" w14:textId="08CEA36A">
      <w:pPr>
        <w:pStyle w:val="CoverNormal24a"/>
      </w:pPr>
      <w:r w:rsidRPr="003522A0">
        <w:rPr>
          <w:rStyle w:val="HideTWBExt"/>
        </w:rPr>
        <w:t>&lt;Titre&gt;</w:t>
      </w:r>
      <w:r w:rsidRPr="00670ECF" w:rsidR="003522A0">
        <w:t>Establecimiento del Fondo Europeo para la Cohesión Económica, Social y Territorial, la Agricultura y las Zonas Rurales, la Pesca y el Mar, la Prosperidad y la Seguridad para el período 2028-2034, y modificación del Reglamento (UE) 2023/955 y el Reglamento (UE, Euratom) 2024/2509</w:t>
      </w:r>
      <w:r w:rsidRPr="003522A0">
        <w:rPr>
          <w:rStyle w:val="HideTWBExt"/>
        </w:rPr>
        <w:t>&lt;/Titre&gt;</w:t>
      </w:r>
    </w:p>
    <w:p w:rsidR="006337D4" w:rsidRPr="00FA2A67" w:rsidP="006337D4" w14:paraId="44C5C254" w14:textId="77777777">
      <w:pPr>
        <w:pStyle w:val="CoverNormal"/>
        <w:rPr>
          <w:lang w:val="pt-PT"/>
        </w:rPr>
      </w:pPr>
      <w:r w:rsidRPr="00FA2A67">
        <w:rPr>
          <w:rStyle w:val="HideTWBExt"/>
          <w:lang w:val="pt-PT"/>
        </w:rPr>
        <w:t>&lt;DocAmend&gt;</w:t>
      </w:r>
      <w:r w:rsidRPr="00FA2A67">
        <w:rPr>
          <w:lang w:val="pt-PT"/>
        </w:rPr>
        <w:t>Propuesta de Reglamento</w:t>
      </w:r>
      <w:r w:rsidRPr="00FA2A67">
        <w:rPr>
          <w:rStyle w:val="HideTWBExt"/>
          <w:lang w:val="pt-PT"/>
        </w:rPr>
        <w:t>&lt;/DocAmend&gt;</w:t>
      </w:r>
    </w:p>
    <w:p w:rsidR="00B85286" w:rsidRPr="00FA2A67" w14:paraId="71BCE9FA" w14:textId="77777777">
      <w:pPr>
        <w:pStyle w:val="CoverNormal24a"/>
        <w:rPr>
          <w:lang w:val="pt-PT"/>
        </w:rPr>
      </w:pPr>
      <w:r w:rsidRPr="00FA2A67">
        <w:rPr>
          <w:rStyle w:val="HideTWBExt"/>
          <w:lang w:val="pt-PT"/>
        </w:rPr>
        <w:t>&lt;DocRef&gt;</w:t>
      </w:r>
      <w:r w:rsidRPr="00FA2A67">
        <w:rPr>
          <w:lang w:val="pt-PT"/>
        </w:rPr>
        <w:t>(COM(2025)0565 – C10</w:t>
      </w:r>
      <w:r w:rsidRPr="00FA2A67">
        <w:rPr>
          <w:lang w:val="pt-PT"/>
        </w:rPr>
        <w:noBreakHyphen/>
        <w:t>0179/2025 – 2025/0240(COD))</w:t>
      </w:r>
      <w:r w:rsidRPr="00FA2A67">
        <w:rPr>
          <w:rStyle w:val="HideTWBExt"/>
          <w:lang w:val="pt-PT"/>
        </w:rPr>
        <w:t>&lt;/DocRef&gt;</w:t>
      </w:r>
    </w:p>
    <w:p w:rsidR="00B85286" w:rsidRPr="00FA2A67" w:rsidP="00E660E2" w14:paraId="77691760" w14:textId="77777777">
      <w:pPr>
        <w:widowControl/>
        <w:tabs>
          <w:tab w:val="center" w:pos="4677"/>
        </w:tabs>
        <w:rPr>
          <w:lang w:val="pt-PT"/>
        </w:rPr>
      </w:pPr>
      <w:r w:rsidRPr="00FA2A67">
        <w:rPr>
          <w:lang w:val="pt-PT"/>
        </w:rPr>
        <w:br w:type="page"/>
      </w:r>
      <w:r w:rsidRPr="00FA2A67">
        <w:rPr>
          <w:lang w:val="pt-PT"/>
        </w:rPr>
        <w:t>AM_Com_LegReport</w:t>
      </w:r>
    </w:p>
    <w:p w:rsidR="00FC4A1B" w:rsidRPr="00FA2A67" w:rsidP="00FC4A1B" w14:paraId="0BFDBDAE" w14:textId="1E71D207">
      <w:pPr>
        <w:pStyle w:val="AMNumberTabs0"/>
        <w:keepNext/>
        <w:rPr>
          <w:lang w:val="pt-PT"/>
        </w:rPr>
      </w:pPr>
      <w:r w:rsidRPr="00FA2A67">
        <w:rPr>
          <w:lang w:val="pt-PT"/>
        </w:rPr>
        <w:br w:type="page"/>
      </w:r>
      <w:r w:rsidRPr="00FA2A67">
        <w:rPr>
          <w:rStyle w:val="HideTWBExt"/>
          <w:b w:val="0"/>
          <w:lang w:val="pt-PT"/>
        </w:rPr>
        <w:t>&lt;RepeatBlock-Amend&gt;&lt;Amend&gt;</w:t>
      </w:r>
      <w:r w:rsidRPr="00FA2A67">
        <w:rPr>
          <w:lang w:val="pt-PT"/>
        </w:rPr>
        <w:t>Enmienda</w:t>
      </w:r>
      <w:r w:rsidRPr="00FA2A67">
        <w:rPr>
          <w:lang w:val="pt-PT"/>
        </w:rPr>
        <w:tab/>
      </w:r>
      <w:r w:rsidRPr="00FA2A67">
        <w:rPr>
          <w:lang w:val="pt-PT"/>
        </w:rPr>
        <w:tab/>
      </w:r>
      <w:r w:rsidRPr="00FA2A67">
        <w:rPr>
          <w:rStyle w:val="HideTWBExt"/>
          <w:b w:val="0"/>
          <w:lang w:val="pt-PT"/>
        </w:rPr>
        <w:t>&lt;NumAm&gt;</w:t>
      </w:r>
      <w:r w:rsidRPr="00FA2A67">
        <w:rPr>
          <w:lang w:val="pt-PT"/>
        </w:rPr>
        <w:t>1981</w:t>
      </w:r>
      <w:r w:rsidRPr="00FA2A67">
        <w:rPr>
          <w:rStyle w:val="HideTWBExt"/>
          <w:b w:val="0"/>
          <w:lang w:val="pt-PT"/>
        </w:rPr>
        <w:t>&lt;/NumAm&gt;</w:t>
      </w:r>
    </w:p>
    <w:p w:rsidR="00FC4A1B" w:rsidRPr="00FA2A67" w:rsidP="00FC4A1B" w14:paraId="20626AD2" w14:textId="77777777">
      <w:pPr>
        <w:pStyle w:val="NormalBold"/>
        <w:rPr>
          <w:lang w:val="pt-PT"/>
        </w:rPr>
      </w:pPr>
      <w:r w:rsidRPr="00FA2A67">
        <w:rPr>
          <w:rStyle w:val="HideTWBExt"/>
          <w:b w:val="0"/>
          <w:lang w:val="pt-PT"/>
        </w:rPr>
        <w:t>&lt;RepeatBlock-By&gt;&lt;Members&gt;</w:t>
      </w:r>
      <w:r w:rsidRPr="00FA2A67">
        <w:rPr>
          <w:lang w:val="pt-PT"/>
        </w:rPr>
        <w:t>Damian Boeselager, Gordan Bosanac, David Cormand</w:t>
      </w:r>
      <w:r w:rsidRPr="00FA2A67">
        <w:rPr>
          <w:rStyle w:val="HideTWBExt"/>
          <w:b w:val="0"/>
          <w:lang w:val="pt-PT"/>
        </w:rPr>
        <w:t>&lt;/Members&gt;</w:t>
      </w:r>
    </w:p>
    <w:p w:rsidR="00FC4A1B" w:rsidRPr="00DA2097" w:rsidP="00FC4A1B" w14:paraId="7AA8AD03"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34024B2B" w14:textId="77777777">
      <w:r w:rsidRPr="00DA2097">
        <w:rPr>
          <w:rStyle w:val="HideTWBExt"/>
        </w:rPr>
        <w:t>&lt;/RepeatBlock-By&gt;</w:t>
      </w:r>
    </w:p>
    <w:p w:rsidR="00FC4A1B" w:rsidRPr="00DA2097" w:rsidP="00FC4A1B" w14:paraId="570A8CD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ACA9E66" w14:textId="77777777">
      <w:pPr>
        <w:pStyle w:val="NormalBold"/>
      </w:pPr>
      <w:r w:rsidRPr="00DA2097">
        <w:rPr>
          <w:rStyle w:val="HideTWBExt"/>
          <w:b w:val="0"/>
        </w:rPr>
        <w:t>&lt;Article&gt;</w:t>
      </w:r>
      <w:r w:rsidRPr="00DA2097">
        <w:t>Artículo 4 – párrafo 1 – punto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5A266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2B9E06" w14:textId="77777777">
            <w:pPr>
              <w:keepNext/>
            </w:pPr>
          </w:p>
        </w:tc>
      </w:tr>
      <w:tr w14:paraId="164072B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7FBED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EC92941" w14:textId="77777777">
            <w:pPr>
              <w:pStyle w:val="ColumnHeading"/>
              <w:keepNext/>
              <w:rPr>
                <w:lang w:val="es-ES_tradnl"/>
              </w:rPr>
            </w:pPr>
            <w:r w:rsidRPr="00DA2097">
              <w:rPr>
                <w:lang w:val="es-ES_tradnl"/>
              </w:rPr>
              <w:t>Enmienda</w:t>
            </w:r>
          </w:p>
        </w:tc>
      </w:tr>
      <w:tr w14:paraId="7D858F8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17D90A0" w14:textId="77777777">
            <w:pPr>
              <w:pStyle w:val="Normal6"/>
              <w:rPr>
                <w:lang w:val="es-ES_tradnl"/>
              </w:rPr>
            </w:pPr>
            <w:r w:rsidRPr="00DA2097">
              <w:rPr>
                <w:lang w:val="es-ES_tradnl"/>
              </w:rPr>
              <w:t>1)</w:t>
            </w:r>
            <w:r w:rsidRPr="00DA2097">
              <w:rPr>
                <w:lang w:val="es-ES_tradnl"/>
              </w:rPr>
              <w:tab/>
              <w:t xml:space="preserve">«Derecho aplicable»: el Derecho de la Unión y el Derecho nacional </w:t>
            </w:r>
            <w:r w:rsidRPr="00DA2097">
              <w:rPr>
                <w:b/>
                <w:i/>
                <w:lang w:val="es-ES_tradnl"/>
              </w:rPr>
              <w:t>directamente</w:t>
            </w:r>
            <w:r w:rsidRPr="00DA2097">
              <w:rPr>
                <w:lang w:val="es-ES_tradnl"/>
              </w:rPr>
              <w:t xml:space="preserve"> relativo a su aplicación;</w:t>
            </w:r>
          </w:p>
        </w:tc>
        <w:tc>
          <w:tcPr>
            <w:tcW w:w="4876" w:type="dxa"/>
          </w:tcPr>
          <w:p w:rsidR="00FC4A1B" w:rsidRPr="00DA2097" w:rsidP="005B3086" w14:paraId="0922222B" w14:textId="77777777">
            <w:pPr>
              <w:pStyle w:val="Normal6"/>
              <w:rPr>
                <w:szCs w:val="24"/>
                <w:lang w:val="es-ES_tradnl"/>
              </w:rPr>
            </w:pPr>
            <w:r w:rsidRPr="00DA2097">
              <w:rPr>
                <w:lang w:val="es-ES_tradnl"/>
              </w:rPr>
              <w:t>1)</w:t>
            </w:r>
            <w:r w:rsidRPr="00DA2097">
              <w:rPr>
                <w:lang w:val="es-ES_tradnl"/>
              </w:rPr>
              <w:tab/>
              <w:t>«Derecho aplicable»: el Derecho de la Unión y el Derecho nacional relativo a su aplicación;</w:t>
            </w:r>
          </w:p>
        </w:tc>
      </w:tr>
    </w:tbl>
    <w:p w:rsidR="00FC4A1B" w:rsidRPr="00DA2097" w:rsidP="00FC4A1B" w14:paraId="07DF376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5E62A3" w14:textId="77777777">
      <w:r w:rsidRPr="00DA2097">
        <w:rPr>
          <w:rStyle w:val="HideTWBExt"/>
        </w:rPr>
        <w:t>&lt;/Amend&gt;</w:t>
      </w:r>
    </w:p>
    <w:p w:rsidR="00FC4A1B" w:rsidRPr="00DA2097" w:rsidP="00FC4A1B" w14:paraId="67052E0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1982</w:t>
      </w:r>
      <w:r w:rsidRPr="00DA2097">
        <w:rPr>
          <w:rStyle w:val="HideTWBExt"/>
          <w:b w:val="0"/>
          <w:lang w:val="es-ES_tradnl"/>
        </w:rPr>
        <w:t>&lt;/NumAm&gt;</w:t>
      </w:r>
    </w:p>
    <w:p w:rsidR="00FC4A1B" w:rsidRPr="00DA2097" w:rsidP="00FC4A1B" w14:paraId="4CC2CA82"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67DFB783"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0C901813" w14:textId="77777777">
      <w:r w:rsidRPr="00DA2097">
        <w:rPr>
          <w:rStyle w:val="HideTWBExt"/>
        </w:rPr>
        <w:t>&lt;/RepeatBlock-By&gt;</w:t>
      </w:r>
    </w:p>
    <w:p w:rsidR="00FC4A1B" w:rsidRPr="00DA2097" w:rsidP="00FC4A1B" w14:paraId="0EF8519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75DF826" w14:textId="77777777">
      <w:pPr>
        <w:pStyle w:val="NormalBold"/>
      </w:pPr>
      <w:r w:rsidRPr="00DA2097">
        <w:rPr>
          <w:rStyle w:val="HideTWBExt"/>
          <w:b w:val="0"/>
        </w:rPr>
        <w:t>&lt;Article&gt;</w:t>
      </w:r>
      <w:r w:rsidRPr="00DA2097">
        <w:t>Artículo 4 – párrafo 1 – punto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DC7D2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B05A6CB" w14:textId="77777777">
            <w:pPr>
              <w:keepNext/>
            </w:pPr>
          </w:p>
        </w:tc>
      </w:tr>
      <w:tr w14:paraId="4A49A0E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FBB39D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A67E56" w14:textId="77777777">
            <w:pPr>
              <w:pStyle w:val="ColumnHeading"/>
              <w:keepNext/>
              <w:rPr>
                <w:lang w:val="es-ES_tradnl"/>
              </w:rPr>
            </w:pPr>
            <w:r w:rsidRPr="00DA2097">
              <w:rPr>
                <w:lang w:val="es-ES_tradnl"/>
              </w:rPr>
              <w:t>Enmienda</w:t>
            </w:r>
          </w:p>
        </w:tc>
      </w:tr>
      <w:tr w14:paraId="4D3F4D9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AE9AE8" w14:textId="77777777">
            <w:pPr>
              <w:pStyle w:val="Normal6"/>
              <w:rPr>
                <w:lang w:val="es-ES_tradnl"/>
              </w:rPr>
            </w:pPr>
            <w:r w:rsidRPr="00DA2097">
              <w:rPr>
                <w:lang w:val="es-ES_tradnl"/>
              </w:rPr>
              <w:t>1)</w:t>
            </w:r>
            <w:r w:rsidRPr="00DA2097">
              <w:rPr>
                <w:lang w:val="es-ES_tradnl"/>
              </w:rPr>
              <w:tab/>
              <w:t xml:space="preserve">«Derecho aplicable»: el Derecho de la Unión y el Derecho nacional </w:t>
            </w:r>
            <w:r w:rsidRPr="00DA2097">
              <w:rPr>
                <w:b/>
                <w:i/>
                <w:lang w:val="es-ES_tradnl"/>
              </w:rPr>
              <w:t>directamente</w:t>
            </w:r>
            <w:r w:rsidRPr="00DA2097">
              <w:rPr>
                <w:lang w:val="es-ES_tradnl"/>
              </w:rPr>
              <w:t xml:space="preserve"> relativo a su aplicación;</w:t>
            </w:r>
          </w:p>
        </w:tc>
        <w:tc>
          <w:tcPr>
            <w:tcW w:w="4876" w:type="dxa"/>
          </w:tcPr>
          <w:p w:rsidR="00FC4A1B" w:rsidRPr="00DA2097" w:rsidP="005B3086" w14:paraId="167979B8" w14:textId="77777777">
            <w:pPr>
              <w:pStyle w:val="Normal6"/>
              <w:rPr>
                <w:szCs w:val="24"/>
                <w:lang w:val="es-ES_tradnl"/>
              </w:rPr>
            </w:pPr>
            <w:r w:rsidRPr="00DA2097">
              <w:rPr>
                <w:lang w:val="es-ES_tradnl"/>
              </w:rPr>
              <w:t>1)</w:t>
            </w:r>
            <w:r w:rsidRPr="00DA2097">
              <w:rPr>
                <w:lang w:val="es-ES_tradnl"/>
              </w:rPr>
              <w:tab/>
              <w:t>«Derecho aplicable»: el Derecho de la Unión y el Derecho nacional relativo a su aplicación;</w:t>
            </w:r>
          </w:p>
        </w:tc>
      </w:tr>
    </w:tbl>
    <w:p w:rsidR="00FC4A1B" w:rsidRPr="00DA2097" w:rsidP="00FC4A1B" w14:paraId="1090EAE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2909795" w14:textId="77777777">
      <w:r w:rsidRPr="00DA2097">
        <w:rPr>
          <w:rStyle w:val="HideTWBExt"/>
        </w:rPr>
        <w:t>&lt;/Amend&gt;</w:t>
      </w:r>
    </w:p>
    <w:p w:rsidR="00FC4A1B" w:rsidRPr="00DA2097" w:rsidP="00FC4A1B" w14:paraId="1173DBB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1983</w:t>
      </w:r>
      <w:r w:rsidRPr="00DA2097">
        <w:rPr>
          <w:rStyle w:val="HideTWBExt"/>
          <w:b w:val="0"/>
          <w:lang w:val="es-ES_tradnl"/>
        </w:rPr>
        <w:t>&lt;/NumAm&gt;</w:t>
      </w:r>
    </w:p>
    <w:p w:rsidR="00FC4A1B" w:rsidRPr="00DA2097" w:rsidP="00FC4A1B" w14:paraId="24C1EF6D"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3F0AF58D"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227AEA9B" w14:textId="77777777">
      <w:r w:rsidRPr="00DA2097">
        <w:rPr>
          <w:rStyle w:val="HideTWBExt"/>
        </w:rPr>
        <w:t>&lt;/RepeatBlock-By&gt;</w:t>
      </w:r>
    </w:p>
    <w:p w:rsidR="00FC4A1B" w:rsidRPr="00DA2097" w:rsidP="00FC4A1B" w14:paraId="6087019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655E4EA" w14:textId="77777777">
      <w:pPr>
        <w:pStyle w:val="NormalBold"/>
      </w:pPr>
      <w:r w:rsidRPr="00DA2097">
        <w:rPr>
          <w:rStyle w:val="HideTWBExt"/>
          <w:b w:val="0"/>
        </w:rPr>
        <w:t>&lt;Article&gt;</w:t>
      </w:r>
      <w:r w:rsidRPr="00DA2097">
        <w:t>Artículo 4 – párrafo 1 – punto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C282C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83BA8AC" w14:textId="77777777">
            <w:pPr>
              <w:keepNext/>
            </w:pPr>
          </w:p>
        </w:tc>
      </w:tr>
      <w:tr w14:paraId="688B67A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202A9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50FC1D2" w14:textId="77777777">
            <w:pPr>
              <w:pStyle w:val="ColumnHeading"/>
              <w:keepNext/>
              <w:rPr>
                <w:lang w:val="es-ES_tradnl"/>
              </w:rPr>
            </w:pPr>
            <w:r w:rsidRPr="00DA2097">
              <w:rPr>
                <w:lang w:val="es-ES_tradnl"/>
              </w:rPr>
              <w:t>Enmienda</w:t>
            </w:r>
          </w:p>
        </w:tc>
      </w:tr>
      <w:tr w14:paraId="2A1BDAF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13A398" w14:textId="77777777">
            <w:pPr>
              <w:pStyle w:val="Normal6"/>
              <w:rPr>
                <w:lang w:val="es-ES_tradnl"/>
              </w:rPr>
            </w:pPr>
          </w:p>
        </w:tc>
        <w:tc>
          <w:tcPr>
            <w:tcW w:w="4876" w:type="dxa"/>
          </w:tcPr>
          <w:p w:rsidR="00FC4A1B" w:rsidRPr="00DA2097" w:rsidP="005B3086" w14:paraId="5777CDB7" w14:textId="77777777">
            <w:pPr>
              <w:pStyle w:val="Normal6"/>
              <w:rPr>
                <w:szCs w:val="24"/>
                <w:lang w:val="es-ES_tradnl"/>
              </w:rPr>
            </w:pPr>
            <w:r w:rsidRPr="00DA2097">
              <w:rPr>
                <w:b/>
                <w:i/>
                <w:lang w:val="es-ES_tradnl"/>
              </w:rPr>
              <w:t>1 bis)</w:t>
            </w:r>
            <w:r w:rsidRPr="00DA2097">
              <w:rPr>
                <w:b/>
                <w:i/>
                <w:lang w:val="es-ES_tradnl"/>
              </w:rPr>
              <w:tab/>
              <w:t>«adicionalidad»: las operaciones de financiación e inversión que cumplen los aspectos de adicionalidad a que se refiere el artículo 209, apartado 2, letra b), del Reglamento Financiero;</w:t>
            </w:r>
          </w:p>
        </w:tc>
      </w:tr>
    </w:tbl>
    <w:p w:rsidR="00FC4A1B" w:rsidRPr="00DA2097" w:rsidP="00FC4A1B" w14:paraId="09AC2EB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D89EFEA" w14:textId="77777777">
      <w:r w:rsidRPr="00DA2097">
        <w:rPr>
          <w:rStyle w:val="HideTWBExt"/>
        </w:rPr>
        <w:t>&lt;/Amend&gt;</w:t>
      </w:r>
    </w:p>
    <w:p w:rsidR="00FC4A1B" w:rsidRPr="00DA2097" w:rsidP="00FC4A1B" w14:paraId="71DB8DA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1984</w:t>
      </w:r>
      <w:r w:rsidRPr="00DA2097">
        <w:rPr>
          <w:rStyle w:val="HideTWBExt"/>
          <w:b w:val="0"/>
          <w:lang w:val="es-ES_tradnl"/>
        </w:rPr>
        <w:t>&lt;/NumAm&gt;</w:t>
      </w:r>
    </w:p>
    <w:p w:rsidR="00FC4A1B" w:rsidRPr="00DA2097" w:rsidP="00FC4A1B" w14:paraId="0ED526E4" w14:textId="77777777">
      <w:pPr>
        <w:pStyle w:val="NormalBold"/>
      </w:pPr>
      <w:r w:rsidRPr="00DA2097">
        <w:rPr>
          <w:rStyle w:val="HideTWBExt"/>
          <w:b w:val="0"/>
        </w:rPr>
        <w:t>&lt;RepeatBlock-By&gt;&lt;Members&gt;</w:t>
      </w:r>
      <w:r w:rsidRPr="00DA2097">
        <w:t>Ľubica Karvašová, Lucia Yar, Raquel García Hermida-Van Der Walle, Dan Barna</w:t>
      </w:r>
      <w:r w:rsidRPr="00DA2097">
        <w:rPr>
          <w:rStyle w:val="HideTWBExt"/>
          <w:b w:val="0"/>
        </w:rPr>
        <w:t>&lt;/Members&gt;</w:t>
      </w:r>
    </w:p>
    <w:p w:rsidR="00FC4A1B" w:rsidRPr="00DA2097" w:rsidP="00FC4A1B" w14:paraId="2241C4BC" w14:textId="77777777">
      <w:r w:rsidRPr="00DA2097">
        <w:rPr>
          <w:rStyle w:val="HideTWBExt"/>
        </w:rPr>
        <w:t>&lt;/RepeatBlock-By&gt;</w:t>
      </w:r>
    </w:p>
    <w:p w:rsidR="00FC4A1B" w:rsidRPr="00DA2097" w:rsidP="00FC4A1B" w14:paraId="502513D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774479" w14:textId="77777777">
      <w:pPr>
        <w:pStyle w:val="NormalBold"/>
      </w:pPr>
      <w:r w:rsidRPr="00DA2097">
        <w:rPr>
          <w:rStyle w:val="HideTWBExt"/>
          <w:b w:val="0"/>
        </w:rPr>
        <w:t>&lt;Article&gt;</w:t>
      </w:r>
      <w:r w:rsidRPr="00DA2097">
        <w:t>Artículo 4 – párrafo 1 – punto 2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D79EA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F8AAB3A" w14:textId="77777777">
            <w:pPr>
              <w:keepNext/>
            </w:pPr>
          </w:p>
        </w:tc>
      </w:tr>
      <w:tr w14:paraId="287596D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EEF4B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92EEE37" w14:textId="77777777">
            <w:pPr>
              <w:pStyle w:val="ColumnHeading"/>
              <w:keepNext/>
              <w:rPr>
                <w:lang w:val="es-ES_tradnl"/>
              </w:rPr>
            </w:pPr>
            <w:r w:rsidRPr="00DA2097">
              <w:rPr>
                <w:lang w:val="es-ES_tradnl"/>
              </w:rPr>
              <w:t>Enmienda</w:t>
            </w:r>
          </w:p>
        </w:tc>
      </w:tr>
      <w:tr w14:paraId="3F20A90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2277371" w14:textId="77777777">
            <w:pPr>
              <w:pStyle w:val="Normal6"/>
              <w:rPr>
                <w:lang w:val="es-ES_tradnl"/>
              </w:rPr>
            </w:pPr>
            <w:r w:rsidRPr="00DA2097">
              <w:rPr>
                <w:lang w:val="es-ES_tradnl"/>
              </w:rPr>
              <w:t>2)</w:t>
            </w:r>
            <w:r w:rsidRPr="00DA2097">
              <w:rPr>
                <w:lang w:val="es-ES_tradnl"/>
              </w:rPr>
              <w:tab/>
              <w:t>«beneficiario»:</w:t>
            </w:r>
          </w:p>
        </w:tc>
        <w:tc>
          <w:tcPr>
            <w:tcW w:w="4876" w:type="dxa"/>
          </w:tcPr>
          <w:p w:rsidR="00FC4A1B" w:rsidRPr="00DA2097" w:rsidP="005B3086" w14:paraId="7E8493A2" w14:textId="77777777">
            <w:pPr>
              <w:pStyle w:val="Normal6"/>
              <w:rPr>
                <w:szCs w:val="24"/>
                <w:lang w:val="es-ES_tradnl"/>
              </w:rPr>
            </w:pPr>
            <w:r w:rsidRPr="00DA2097">
              <w:rPr>
                <w:lang w:val="es-ES_tradnl"/>
              </w:rPr>
              <w:t>2)</w:t>
            </w:r>
            <w:r w:rsidRPr="00DA2097">
              <w:rPr>
                <w:lang w:val="es-ES_tradnl"/>
              </w:rPr>
              <w:tab/>
            </w:r>
            <w:r w:rsidRPr="00DA2097">
              <w:rPr>
                <w:b/>
                <w:i/>
                <w:lang w:val="es-ES_tradnl"/>
              </w:rPr>
              <w:t>«autoridades locales» o «administración local»: todo nivel subnacional de gobierno por debajo del nivel regional, que abarca una amplia variedad de unidades gubernamentales, como condados, municipios, ciudades y autoridades urbanas, pueblos, municipios, distritos o provincias;</w:t>
            </w:r>
          </w:p>
        </w:tc>
      </w:tr>
      <w:tr w14:paraId="5A5C944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301896C" w14:textId="77777777">
            <w:pPr>
              <w:pStyle w:val="Normal6"/>
              <w:rPr>
                <w:lang w:val="es-ES_tradnl"/>
              </w:rPr>
            </w:pPr>
          </w:p>
        </w:tc>
        <w:tc>
          <w:tcPr>
            <w:tcW w:w="4876" w:type="dxa"/>
          </w:tcPr>
          <w:p w:rsidR="00FC4A1B" w:rsidRPr="00DA2097" w:rsidP="005B3086" w14:paraId="4D01D531" w14:textId="77777777">
            <w:pPr>
              <w:pStyle w:val="Normal6"/>
              <w:rPr>
                <w:szCs w:val="24"/>
                <w:lang w:val="es-ES_tradnl"/>
              </w:rPr>
            </w:pPr>
            <w:r w:rsidRPr="00DA2097">
              <w:rPr>
                <w:b/>
                <w:i/>
                <w:lang w:val="es-ES_tradnl"/>
              </w:rPr>
              <w:t>3)</w:t>
            </w:r>
            <w:r w:rsidRPr="00DA2097">
              <w:rPr>
                <w:lang w:val="es-ES_tradnl"/>
              </w:rPr>
              <w:t xml:space="preserve"> «beneficiario»:</w:t>
            </w:r>
          </w:p>
        </w:tc>
      </w:tr>
    </w:tbl>
    <w:p w:rsidR="00FC4A1B" w:rsidRPr="00DA2097" w:rsidP="00FC4A1B" w14:paraId="2CB1AC6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72FDD3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2471D44" w14:textId="77777777">
      <w:pPr>
        <w:pStyle w:val="Normal12Italic"/>
        <w:rPr>
          <w:lang w:val="es-ES_tradnl"/>
        </w:rPr>
      </w:pPr>
      <w:r w:rsidRPr="00DA2097">
        <w:rPr>
          <w:lang w:val="es-ES_tradnl"/>
        </w:rPr>
        <w:t>Adaptar el orden en consecuencia.</w:t>
      </w:r>
    </w:p>
    <w:p w:rsidR="00FC4A1B" w:rsidRPr="00DA2097" w:rsidP="00FC4A1B" w14:paraId="3D3A84B5" w14:textId="77777777">
      <w:r w:rsidRPr="00DA2097">
        <w:rPr>
          <w:rStyle w:val="HideTWBExt"/>
        </w:rPr>
        <w:t>&lt;/Amend&gt;</w:t>
      </w:r>
    </w:p>
    <w:p w:rsidR="00FC4A1B" w:rsidRPr="00DA2097" w:rsidP="00FC4A1B" w14:paraId="294E8DF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1985</w:t>
      </w:r>
      <w:r w:rsidRPr="00DA2097">
        <w:rPr>
          <w:rStyle w:val="HideTWBExt"/>
          <w:b w:val="0"/>
          <w:lang w:val="es-ES_tradnl"/>
        </w:rPr>
        <w:t>&lt;/NumAm&gt;</w:t>
      </w:r>
    </w:p>
    <w:p w:rsidR="00FC4A1B" w:rsidRPr="00DA2097" w:rsidP="00FC4A1B" w14:paraId="45A98563" w14:textId="77777777">
      <w:pPr>
        <w:pStyle w:val="NormalBold"/>
      </w:pPr>
      <w:r w:rsidRPr="00DA2097">
        <w:rPr>
          <w:rStyle w:val="HideTWBExt"/>
          <w:b w:val="0"/>
        </w:rPr>
        <w:t>&lt;RepeatBlock-By&gt;&lt;Members&gt;</w:t>
      </w:r>
      <w:r w:rsidRPr="00DA2097">
        <w:t>Christian Doleschal, Monika Hohlmeier</w:t>
      </w:r>
      <w:r w:rsidRPr="00DA2097">
        <w:rPr>
          <w:rStyle w:val="HideTWBExt"/>
          <w:b w:val="0"/>
        </w:rPr>
        <w:t>&lt;/Members&gt;</w:t>
      </w:r>
    </w:p>
    <w:p w:rsidR="00FC4A1B" w:rsidRPr="00DA2097" w:rsidP="00FC4A1B" w14:paraId="136F1171" w14:textId="77777777">
      <w:r w:rsidRPr="00DA2097">
        <w:rPr>
          <w:rStyle w:val="HideTWBExt"/>
        </w:rPr>
        <w:t>&lt;/RepeatBlock-By&gt;</w:t>
      </w:r>
    </w:p>
    <w:p w:rsidR="00FC4A1B" w:rsidRPr="00DA2097" w:rsidP="00FC4A1B" w14:paraId="26FCD3C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C561858" w14:textId="77777777">
      <w:pPr>
        <w:pStyle w:val="NormalBold"/>
      </w:pPr>
      <w:r w:rsidRPr="00DA2097">
        <w:rPr>
          <w:rStyle w:val="HideTWBExt"/>
          <w:b w:val="0"/>
        </w:rPr>
        <w:t>&lt;Article&gt;</w:t>
      </w:r>
      <w:r w:rsidRPr="00DA2097">
        <w:t>Artículo 4 – párrafo 1 – punto 2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819CC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DF0BCA4" w14:textId="77777777">
            <w:pPr>
              <w:keepNext/>
            </w:pPr>
          </w:p>
        </w:tc>
      </w:tr>
      <w:tr w14:paraId="2FE2C53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6900F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1561EA8" w14:textId="77777777">
            <w:pPr>
              <w:pStyle w:val="ColumnHeading"/>
              <w:keepNext/>
              <w:rPr>
                <w:lang w:val="es-ES_tradnl"/>
              </w:rPr>
            </w:pPr>
            <w:r w:rsidRPr="00DA2097">
              <w:rPr>
                <w:lang w:val="es-ES_tradnl"/>
              </w:rPr>
              <w:t>Enmienda</w:t>
            </w:r>
          </w:p>
        </w:tc>
      </w:tr>
      <w:tr w14:paraId="2C3655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B5741A" w14:textId="77777777">
            <w:pPr>
              <w:pStyle w:val="Normal6"/>
              <w:rPr>
                <w:lang w:val="es-ES_tradnl"/>
              </w:rPr>
            </w:pPr>
            <w:r w:rsidRPr="00DA2097">
              <w:rPr>
                <w:lang w:val="es-ES_tradnl"/>
              </w:rPr>
              <w:t>a)</w:t>
            </w:r>
            <w:r w:rsidRPr="00DA2097">
              <w:rPr>
                <w:lang w:val="es-ES_tradnl"/>
              </w:rPr>
              <w:tab/>
              <w:t xml:space="preserve">un organismo de Derecho público o privado, una entidad con o sin personalidad jurídica, o una persona física </w:t>
            </w:r>
            <w:r w:rsidRPr="00DA2097">
              <w:rPr>
                <w:b/>
                <w:i/>
                <w:lang w:val="es-ES_tradnl"/>
              </w:rPr>
              <w:t>que no sea participante</w:t>
            </w:r>
            <w:r w:rsidRPr="00DA2097">
              <w:rPr>
                <w:lang w:val="es-ES_tradnl"/>
              </w:rPr>
              <w:t>, responsable de iniciar, o de iniciar y ejecutar, una operación en el marco del plan CNR y del plan Interreg, y a quien se haya facilitado el documento en el que se establecen las condiciones de la ayuda;</w:t>
            </w:r>
          </w:p>
        </w:tc>
        <w:tc>
          <w:tcPr>
            <w:tcW w:w="4876" w:type="dxa"/>
          </w:tcPr>
          <w:p w:rsidR="00FC4A1B" w:rsidRPr="00DA2097" w:rsidP="005B3086" w14:paraId="3133D31A" w14:textId="77777777">
            <w:pPr>
              <w:pStyle w:val="Normal6"/>
              <w:rPr>
                <w:szCs w:val="24"/>
                <w:lang w:val="es-ES_tradnl"/>
              </w:rPr>
            </w:pPr>
            <w:r w:rsidRPr="00DA2097">
              <w:rPr>
                <w:lang w:val="es-ES_tradnl"/>
              </w:rPr>
              <w:t>a)</w:t>
            </w:r>
            <w:r w:rsidRPr="00DA2097">
              <w:rPr>
                <w:lang w:val="es-ES_tradnl"/>
              </w:rPr>
              <w:tab/>
              <w:t>un organismo de Derecho público o privado, una entidad con o sin personalidad jurídica, o una persona física, responsable de iniciar, o de iniciar y ejecutar, una operación en el marco del plan CNR y del plan Interreg, y a quien se haya facilitado el documento en el que se establecen las condiciones de la ayuda;</w:t>
            </w:r>
          </w:p>
        </w:tc>
      </w:tr>
    </w:tbl>
    <w:p w:rsidR="00FC4A1B" w:rsidRPr="00FA2A67" w:rsidP="00FC4A1B" w14:paraId="3B6C8DCF" w14:textId="77777777">
      <w:pPr>
        <w:pStyle w:val="Olang"/>
        <w:rPr>
          <w:noProof/>
          <w:sz w:val="24"/>
          <w:szCs w:val="24"/>
          <w:lang w:val="da-DK"/>
        </w:rPr>
      </w:pPr>
      <w:r w:rsidRPr="00FA2A67">
        <w:rPr>
          <w:noProof/>
          <w:sz w:val="24"/>
          <w:szCs w:val="24"/>
          <w:lang w:val="da-DK"/>
        </w:rPr>
        <w:t xml:space="preserve">Or. </w:t>
      </w:r>
      <w:r w:rsidRPr="00FA2A67">
        <w:rPr>
          <w:rStyle w:val="HideTWBExt"/>
          <w:lang w:val="da-DK"/>
        </w:rPr>
        <w:t>&lt;Original&gt;</w:t>
      </w:r>
      <w:r w:rsidRPr="00FA2A67">
        <w:rPr>
          <w:rStyle w:val="HideTWBInt"/>
          <w:noProof/>
          <w:lang w:val="da-DK"/>
        </w:rPr>
        <w:t>{DE}</w:t>
      </w:r>
      <w:r w:rsidRPr="00FA2A67">
        <w:rPr>
          <w:noProof/>
          <w:sz w:val="24"/>
          <w:szCs w:val="24"/>
          <w:lang w:val="da-DK"/>
        </w:rPr>
        <w:t>de</w:t>
      </w:r>
      <w:r w:rsidRPr="00FA2A67">
        <w:rPr>
          <w:rStyle w:val="HideTWBExt"/>
          <w:lang w:val="da-DK"/>
        </w:rPr>
        <w:t>&lt;/Original&gt;</w:t>
      </w:r>
    </w:p>
    <w:p w:rsidR="00FC4A1B" w:rsidRPr="00FA2A67" w:rsidP="00FC4A1B" w14:paraId="4E89083A" w14:textId="77777777">
      <w:pPr>
        <w:rPr>
          <w:lang w:val="da-DK"/>
        </w:rPr>
      </w:pPr>
      <w:r w:rsidRPr="00FA2A67">
        <w:rPr>
          <w:rStyle w:val="HideTWBExt"/>
          <w:lang w:val="da-DK"/>
        </w:rPr>
        <w:t>&lt;/Amend&gt;</w:t>
      </w:r>
    </w:p>
    <w:p w:rsidR="00FC4A1B" w:rsidRPr="00FA2A67" w:rsidP="00FC4A1B" w14:paraId="6B60DFB9" w14:textId="77777777">
      <w:pPr>
        <w:pStyle w:val="AMNumberTabs0"/>
        <w:keepNext/>
        <w:rPr>
          <w:lang w:val="da-DK"/>
        </w:rPr>
      </w:pPr>
      <w:r w:rsidRPr="00FA2A67">
        <w:rPr>
          <w:rStyle w:val="HideTWBExt"/>
          <w:b w:val="0"/>
          <w:lang w:val="da-DK"/>
        </w:rPr>
        <w:t>&lt;Amend&gt;</w:t>
      </w:r>
      <w:r w:rsidRPr="00FA2A67">
        <w:rPr>
          <w:lang w:val="da-DK"/>
        </w:rPr>
        <w:t>Enmienda</w:t>
      </w:r>
      <w:r w:rsidRPr="00FA2A67">
        <w:rPr>
          <w:lang w:val="da-DK"/>
        </w:rPr>
        <w:tab/>
      </w:r>
      <w:r w:rsidRPr="00FA2A67">
        <w:rPr>
          <w:lang w:val="da-DK"/>
        </w:rPr>
        <w:tab/>
      </w:r>
      <w:r w:rsidRPr="00FA2A67">
        <w:rPr>
          <w:rStyle w:val="HideTWBExt"/>
          <w:b w:val="0"/>
          <w:lang w:val="da-DK"/>
        </w:rPr>
        <w:t>&lt;NumAm&gt;</w:t>
      </w:r>
      <w:r w:rsidRPr="00FA2A67">
        <w:rPr>
          <w:lang w:val="da-DK"/>
        </w:rPr>
        <w:t>1986</w:t>
      </w:r>
      <w:r w:rsidRPr="00FA2A67">
        <w:rPr>
          <w:rStyle w:val="HideTWBExt"/>
          <w:b w:val="0"/>
          <w:lang w:val="da-DK"/>
        </w:rPr>
        <w:t>&lt;/NumAm&gt;</w:t>
      </w:r>
    </w:p>
    <w:p w:rsidR="00FC4A1B" w:rsidRPr="00FA2A67" w:rsidP="00FC4A1B" w14:paraId="7E73A46E" w14:textId="77777777">
      <w:pPr>
        <w:pStyle w:val="NormalBold"/>
        <w:rPr>
          <w:lang w:val="da-DK"/>
        </w:rPr>
      </w:pPr>
      <w:r w:rsidRPr="00FA2A67">
        <w:rPr>
          <w:rStyle w:val="HideTWBExt"/>
          <w:b w:val="0"/>
          <w:lang w:val="da-DK"/>
        </w:rPr>
        <w:t>&lt;RepeatBlock-By&gt;&lt;Members&gt;</w:t>
      </w:r>
      <w:r w:rsidRPr="00FA2A67">
        <w:rPr>
          <w:lang w:val="da-DK"/>
        </w:rPr>
        <w:t>Danuše Nerudová</w:t>
      </w:r>
      <w:r w:rsidRPr="00FA2A67">
        <w:rPr>
          <w:rStyle w:val="HideTWBExt"/>
          <w:b w:val="0"/>
          <w:lang w:val="da-DK"/>
        </w:rPr>
        <w:t>&lt;/Members&gt;</w:t>
      </w:r>
    </w:p>
    <w:p w:rsidR="00FC4A1B" w:rsidRPr="00FA2A67" w:rsidP="00FC4A1B" w14:paraId="35780347" w14:textId="77777777">
      <w:pPr>
        <w:rPr>
          <w:lang w:val="da-DK"/>
        </w:rPr>
      </w:pPr>
      <w:r w:rsidRPr="00FA2A67">
        <w:rPr>
          <w:rStyle w:val="HideTWBExt"/>
          <w:lang w:val="da-DK"/>
        </w:rPr>
        <w:t>&lt;/RepeatBlock-By&gt;</w:t>
      </w:r>
    </w:p>
    <w:p w:rsidR="00FC4A1B" w:rsidRPr="00DA2097" w:rsidP="00FC4A1B" w14:paraId="5822833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F11FA87" w14:textId="77777777">
      <w:pPr>
        <w:pStyle w:val="NormalBold"/>
      </w:pPr>
      <w:r w:rsidRPr="00DA2097">
        <w:rPr>
          <w:rStyle w:val="HideTWBExt"/>
          <w:b w:val="0"/>
        </w:rPr>
        <w:t>&lt;Article&gt;</w:t>
      </w:r>
      <w:r w:rsidRPr="00DA2097">
        <w:t>Artículo 4 – párrafo 1 – punto 2 – letra b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5603B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FC4E370" w14:textId="77777777">
            <w:pPr>
              <w:keepNext/>
            </w:pPr>
          </w:p>
        </w:tc>
      </w:tr>
      <w:tr w14:paraId="2553083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1D9A75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5F5E4AF" w14:textId="77777777">
            <w:pPr>
              <w:pStyle w:val="ColumnHeading"/>
              <w:keepNext/>
              <w:rPr>
                <w:lang w:val="es-ES_tradnl"/>
              </w:rPr>
            </w:pPr>
            <w:r w:rsidRPr="00DA2097">
              <w:rPr>
                <w:lang w:val="es-ES_tradnl"/>
              </w:rPr>
              <w:t>Enmienda</w:t>
            </w:r>
          </w:p>
        </w:tc>
      </w:tr>
      <w:tr w14:paraId="2E85C98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D6FA688" w14:textId="77777777">
            <w:pPr>
              <w:pStyle w:val="Normal6"/>
              <w:rPr>
                <w:lang w:val="es-ES_tradnl"/>
              </w:rPr>
            </w:pPr>
          </w:p>
        </w:tc>
        <w:tc>
          <w:tcPr>
            <w:tcW w:w="4876" w:type="dxa"/>
          </w:tcPr>
          <w:p w:rsidR="00FC4A1B" w:rsidRPr="00DA2097" w:rsidP="005B3086" w14:paraId="3F54AD36" w14:textId="77777777">
            <w:pPr>
              <w:pStyle w:val="Normal6"/>
              <w:rPr>
                <w:szCs w:val="24"/>
                <w:lang w:val="es-ES_tradnl"/>
              </w:rPr>
            </w:pPr>
            <w:r w:rsidRPr="00DA2097">
              <w:rPr>
                <w:b/>
                <w:i/>
                <w:lang w:val="es-ES_tradnl"/>
              </w:rPr>
              <w:t>b bis)</w:t>
            </w:r>
            <w:r w:rsidRPr="00DA2097">
              <w:rPr>
                <w:b/>
                <w:i/>
                <w:lang w:val="es-ES_tradnl"/>
              </w:rPr>
              <w:tab/>
              <w:t>«regiones afectadas por la guerra de agresión de Rusia contra Ucrania»: regiones NUTS 2 o NUTS 3 que sufren importantes repercusiones económicas, sociales, demográficas, de seguridad o de infraestructura derivadas directa o indirectamente de la guerra de agresión de Rusia contra Ucrania, incluidas las regiones que acogen a un número considerable de personas que se benefician de protección temporal en virtud de la Decisión de Ejecución (UE) 2022/382 del Consejo;</w:t>
            </w:r>
          </w:p>
        </w:tc>
      </w:tr>
    </w:tbl>
    <w:p w:rsidR="00FC4A1B" w:rsidRPr="00FA2A67" w:rsidP="00FC4A1B" w14:paraId="5D923DBA" w14:textId="77777777">
      <w:pPr>
        <w:pStyle w:val="Olang"/>
        <w:rPr>
          <w:noProof/>
          <w:sz w:val="24"/>
          <w:szCs w:val="24"/>
          <w:lang w:val="sv-SE"/>
        </w:rPr>
      </w:pPr>
      <w:r w:rsidRPr="00FA2A67">
        <w:rPr>
          <w:noProof/>
          <w:sz w:val="24"/>
          <w:szCs w:val="24"/>
          <w:lang w:val="sv-SE"/>
        </w:rPr>
        <w:t xml:space="preserve">Or. </w:t>
      </w:r>
      <w:r w:rsidRPr="00FA2A67">
        <w:rPr>
          <w:rStyle w:val="HideTWBExt"/>
          <w:lang w:val="sv-SE"/>
        </w:rPr>
        <w:t>&lt;Original&gt;</w:t>
      </w:r>
      <w:r w:rsidRPr="00FA2A67">
        <w:rPr>
          <w:rStyle w:val="HideTWBInt"/>
          <w:noProof/>
          <w:lang w:val="sv-SE"/>
        </w:rPr>
        <w:t>{EN}</w:t>
      </w:r>
      <w:r w:rsidRPr="00FA2A67">
        <w:rPr>
          <w:noProof/>
          <w:sz w:val="24"/>
          <w:szCs w:val="24"/>
          <w:lang w:val="sv-SE"/>
        </w:rPr>
        <w:t>en</w:t>
      </w:r>
      <w:r w:rsidRPr="00FA2A67">
        <w:rPr>
          <w:rStyle w:val="HideTWBExt"/>
          <w:lang w:val="sv-SE"/>
        </w:rPr>
        <w:t>&lt;/Original&gt;</w:t>
      </w:r>
    </w:p>
    <w:p w:rsidR="00FC4A1B" w:rsidRPr="00FA2A67" w:rsidP="00FC4A1B" w14:paraId="4E56ED0C" w14:textId="77777777">
      <w:pPr>
        <w:rPr>
          <w:lang w:val="sv-SE"/>
        </w:rPr>
      </w:pPr>
      <w:r w:rsidRPr="00FA2A67">
        <w:rPr>
          <w:rStyle w:val="HideTWBExt"/>
          <w:lang w:val="sv-SE"/>
        </w:rPr>
        <w:t>&lt;/Amend&gt;</w:t>
      </w:r>
    </w:p>
    <w:p w:rsidR="00FC4A1B" w:rsidRPr="00FA2A67" w:rsidP="00FC4A1B" w14:paraId="75E5C035" w14:textId="77777777">
      <w:pPr>
        <w:pStyle w:val="AMNumberTabs0"/>
        <w:keepNext/>
        <w:rPr>
          <w:lang w:val="sv-SE"/>
        </w:rPr>
      </w:pPr>
      <w:r w:rsidRPr="00FA2A67">
        <w:rPr>
          <w:rStyle w:val="HideTWBExt"/>
          <w:b w:val="0"/>
          <w:lang w:val="sv-SE"/>
        </w:rPr>
        <w:t>&lt;Amend&gt;</w:t>
      </w:r>
      <w:r w:rsidRPr="00FA2A67">
        <w:rPr>
          <w:lang w:val="sv-SE"/>
        </w:rPr>
        <w:t>Enmienda</w:t>
      </w:r>
      <w:r w:rsidRPr="00FA2A67">
        <w:rPr>
          <w:lang w:val="sv-SE"/>
        </w:rPr>
        <w:tab/>
      </w:r>
      <w:r w:rsidRPr="00FA2A67">
        <w:rPr>
          <w:lang w:val="sv-SE"/>
        </w:rPr>
        <w:tab/>
      </w:r>
      <w:r w:rsidRPr="00FA2A67">
        <w:rPr>
          <w:rStyle w:val="HideTWBExt"/>
          <w:b w:val="0"/>
          <w:lang w:val="sv-SE"/>
        </w:rPr>
        <w:t>&lt;NumAm&gt;</w:t>
      </w:r>
      <w:r w:rsidRPr="00FA2A67">
        <w:rPr>
          <w:lang w:val="sv-SE"/>
        </w:rPr>
        <w:t>1987</w:t>
      </w:r>
      <w:r w:rsidRPr="00FA2A67">
        <w:rPr>
          <w:rStyle w:val="HideTWBExt"/>
          <w:b w:val="0"/>
          <w:lang w:val="sv-SE"/>
        </w:rPr>
        <w:t>&lt;/NumAm&gt;</w:t>
      </w:r>
    </w:p>
    <w:p w:rsidR="00FC4A1B" w:rsidRPr="00FA2A67" w:rsidP="00FC4A1B" w14:paraId="0A0B967C" w14:textId="77777777">
      <w:pPr>
        <w:pStyle w:val="NormalBold"/>
        <w:rPr>
          <w:lang w:val="sv-SE"/>
        </w:rPr>
      </w:pPr>
      <w:r w:rsidRPr="00FA2A67">
        <w:rPr>
          <w:rStyle w:val="HideTWBExt"/>
          <w:b w:val="0"/>
          <w:lang w:val="sv-SE"/>
        </w:rPr>
        <w:t>&lt;RepeatBlock-By&gt;&lt;Members&gt;</w:t>
      </w:r>
      <w:r w:rsidRPr="00FA2A67">
        <w:rPr>
          <w:lang w:val="sv-SE"/>
        </w:rPr>
        <w:t>Krzysztof Hetman, Andrzej Buła, Jacek Protas</w:t>
      </w:r>
      <w:r w:rsidRPr="00FA2A67">
        <w:rPr>
          <w:rStyle w:val="HideTWBExt"/>
          <w:b w:val="0"/>
          <w:lang w:val="sv-SE"/>
        </w:rPr>
        <w:t>&lt;/Members&gt;</w:t>
      </w:r>
    </w:p>
    <w:p w:rsidR="00FC4A1B" w:rsidRPr="00FA2A67" w:rsidP="00FC4A1B" w14:paraId="7998D5CE" w14:textId="77777777">
      <w:pPr>
        <w:rPr>
          <w:lang w:val="sv-SE"/>
        </w:rPr>
      </w:pPr>
      <w:r w:rsidRPr="00FA2A67">
        <w:rPr>
          <w:rStyle w:val="HideTWBExt"/>
          <w:lang w:val="sv-SE"/>
        </w:rPr>
        <w:t>&lt;/RepeatBlock-By&gt;</w:t>
      </w:r>
    </w:p>
    <w:p w:rsidR="00FC4A1B" w:rsidRPr="00DA2097" w:rsidP="00FC4A1B" w14:paraId="774F39F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56FBBEE" w14:textId="77777777">
      <w:pPr>
        <w:pStyle w:val="NormalBold"/>
      </w:pPr>
      <w:r w:rsidRPr="00DA2097">
        <w:rPr>
          <w:rStyle w:val="HideTWBExt"/>
          <w:b w:val="0"/>
        </w:rPr>
        <w:t>&lt;Article&gt;</w:t>
      </w:r>
      <w:r w:rsidRPr="00DA2097">
        <w:t>Artículo 4 – párrafo 1 – punto 2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699F0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A897567" w14:textId="77777777">
            <w:pPr>
              <w:keepNext/>
            </w:pPr>
          </w:p>
        </w:tc>
      </w:tr>
      <w:tr w14:paraId="19A6F9E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06824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DC069C8" w14:textId="77777777">
            <w:pPr>
              <w:pStyle w:val="ColumnHeading"/>
              <w:keepNext/>
              <w:rPr>
                <w:lang w:val="es-ES_tradnl"/>
              </w:rPr>
            </w:pPr>
            <w:r w:rsidRPr="00DA2097">
              <w:rPr>
                <w:lang w:val="es-ES_tradnl"/>
              </w:rPr>
              <w:t>Enmienda</w:t>
            </w:r>
          </w:p>
        </w:tc>
      </w:tr>
      <w:tr w14:paraId="23024F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CD90AC" w14:textId="77777777">
            <w:pPr>
              <w:pStyle w:val="Normal6"/>
              <w:rPr>
                <w:lang w:val="es-ES_tradnl"/>
              </w:rPr>
            </w:pPr>
            <w:r w:rsidRPr="00DA2097">
              <w:rPr>
                <w:b/>
                <w:i/>
                <w:lang w:val="es-ES_tradnl"/>
              </w:rPr>
              <w:t>c)</w:t>
            </w:r>
            <w:r w:rsidRPr="00DA2097">
              <w:rPr>
                <w:b/>
                <w:i/>
                <w:lang w:val="es-ES_tradnl"/>
              </w:rPr>
              <w:tab/>
              <w:t>en el contexto de la PAC, un agricultor que sea:</w:t>
            </w:r>
          </w:p>
        </w:tc>
        <w:tc>
          <w:tcPr>
            <w:tcW w:w="4876" w:type="dxa"/>
          </w:tcPr>
          <w:p w:rsidR="00FC4A1B" w:rsidRPr="00DA2097" w:rsidP="005B3086" w14:paraId="2A33DF17" w14:textId="77777777">
            <w:pPr>
              <w:pStyle w:val="Normal6"/>
              <w:rPr>
                <w:szCs w:val="24"/>
                <w:lang w:val="es-ES_tradnl"/>
              </w:rPr>
            </w:pPr>
            <w:r w:rsidRPr="00DA2097">
              <w:rPr>
                <w:b/>
                <w:i/>
                <w:lang w:val="es-ES_tradnl"/>
              </w:rPr>
              <w:t>suprimida</w:t>
            </w:r>
          </w:p>
        </w:tc>
      </w:tr>
      <w:tr w14:paraId="01CB689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B36231"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3ECAB696" w14:textId="77777777">
            <w:pPr>
              <w:pStyle w:val="Normal6"/>
              <w:rPr>
                <w:szCs w:val="24"/>
                <w:lang w:val="es-ES_tradnl"/>
              </w:rPr>
            </w:pPr>
          </w:p>
        </w:tc>
      </w:tr>
      <w:tr w14:paraId="5BC73BE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78495C"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68A34CD3" w14:textId="77777777">
            <w:pPr>
              <w:pStyle w:val="Normal6"/>
              <w:rPr>
                <w:szCs w:val="24"/>
                <w:lang w:val="es-ES_tradnl"/>
              </w:rPr>
            </w:pPr>
          </w:p>
        </w:tc>
      </w:tr>
    </w:tbl>
    <w:p w:rsidR="00FC4A1B" w:rsidRPr="00DA2097" w:rsidP="00FC4A1B" w14:paraId="0551F36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3F43C4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BB9DCB8" w14:textId="5EED48B2">
      <w:pPr>
        <w:pStyle w:val="Normal12Italic"/>
        <w:rPr>
          <w:lang w:val="es-ES_tradnl"/>
        </w:rPr>
      </w:pPr>
      <w:r w:rsidRPr="00DA2097">
        <w:rPr>
          <w:lang w:val="es-ES_tradnl"/>
        </w:rPr>
        <w:t>La definición de «agricultor» y de «agricultor activo» debe establecerse en el Reglamento (UE) 202/XXXX [Reglamento de la PAC].</w:t>
      </w:r>
    </w:p>
    <w:p w:rsidR="00FC4A1B" w:rsidRPr="00DA2097" w:rsidP="00FC4A1B" w14:paraId="64553FA8" w14:textId="77777777">
      <w:r w:rsidRPr="00DA2097">
        <w:rPr>
          <w:rStyle w:val="HideTWBExt"/>
        </w:rPr>
        <w:t>&lt;/Amend&gt;</w:t>
      </w:r>
    </w:p>
    <w:p w:rsidR="00FC4A1B" w:rsidRPr="00DA2097" w:rsidP="00FC4A1B" w14:paraId="032D723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1988</w:t>
      </w:r>
      <w:r w:rsidRPr="00DA2097">
        <w:rPr>
          <w:rStyle w:val="HideTWBExt"/>
          <w:b w:val="0"/>
          <w:lang w:val="es-ES_tradnl"/>
        </w:rPr>
        <w:t>&lt;/NumAm&gt;</w:t>
      </w:r>
    </w:p>
    <w:p w:rsidR="00FC4A1B" w:rsidRPr="00DA2097" w:rsidP="00FC4A1B" w14:paraId="0182C0BC"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1028943D"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7FCBAB83" w14:textId="77777777">
      <w:r w:rsidRPr="00DA2097">
        <w:rPr>
          <w:rStyle w:val="HideTWBExt"/>
        </w:rPr>
        <w:t>&lt;/RepeatBlock-By&gt;</w:t>
      </w:r>
    </w:p>
    <w:p w:rsidR="00FC4A1B" w:rsidRPr="00DA2097" w:rsidP="00FC4A1B" w14:paraId="437FB8F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5E852EC" w14:textId="77777777">
      <w:pPr>
        <w:pStyle w:val="NormalBold"/>
      </w:pPr>
      <w:r w:rsidRPr="00DA2097">
        <w:rPr>
          <w:rStyle w:val="HideTWBExt"/>
          <w:b w:val="0"/>
        </w:rPr>
        <w:t>&lt;Article&gt;</w:t>
      </w:r>
      <w:r w:rsidRPr="00DA2097">
        <w:t>Artículo 4 – párrafo 1 – punto 2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5988E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CC1E421" w14:textId="77777777">
            <w:pPr>
              <w:keepNext/>
            </w:pPr>
          </w:p>
        </w:tc>
      </w:tr>
      <w:tr w14:paraId="304F1CB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E5C14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733FBC9" w14:textId="77777777">
            <w:pPr>
              <w:pStyle w:val="ColumnHeading"/>
              <w:keepNext/>
              <w:rPr>
                <w:lang w:val="es-ES_tradnl"/>
              </w:rPr>
            </w:pPr>
            <w:r w:rsidRPr="00DA2097">
              <w:rPr>
                <w:lang w:val="es-ES_tradnl"/>
              </w:rPr>
              <w:t>Enmienda</w:t>
            </w:r>
          </w:p>
        </w:tc>
      </w:tr>
      <w:tr w14:paraId="5DC634A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60CA7DC" w14:textId="77777777">
            <w:pPr>
              <w:pStyle w:val="Normal6"/>
              <w:rPr>
                <w:lang w:val="es-ES_tradnl"/>
              </w:rPr>
            </w:pPr>
            <w:r w:rsidRPr="00DA2097">
              <w:rPr>
                <w:b/>
                <w:i/>
                <w:lang w:val="es-ES_tradnl"/>
              </w:rPr>
              <w:t>c)</w:t>
            </w:r>
            <w:r w:rsidRPr="00DA2097">
              <w:rPr>
                <w:b/>
                <w:i/>
                <w:lang w:val="es-ES_tradnl"/>
              </w:rPr>
              <w:tab/>
              <w:t>en el contexto de la PAC, un agricultor que sea:</w:t>
            </w:r>
          </w:p>
        </w:tc>
        <w:tc>
          <w:tcPr>
            <w:tcW w:w="4876" w:type="dxa"/>
          </w:tcPr>
          <w:p w:rsidR="00FC4A1B" w:rsidRPr="00DA2097" w:rsidP="005B3086" w14:paraId="0E90A2E7" w14:textId="77777777">
            <w:pPr>
              <w:pStyle w:val="Normal6"/>
              <w:rPr>
                <w:szCs w:val="24"/>
                <w:lang w:val="es-ES_tradnl"/>
              </w:rPr>
            </w:pPr>
            <w:r w:rsidRPr="00DA2097">
              <w:rPr>
                <w:b/>
                <w:i/>
                <w:lang w:val="es-ES_tradnl"/>
              </w:rPr>
              <w:t>suprimida</w:t>
            </w:r>
          </w:p>
        </w:tc>
      </w:tr>
      <w:tr w14:paraId="1628D5B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E00354"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07EC7A9F" w14:textId="77777777">
            <w:pPr>
              <w:pStyle w:val="Normal6"/>
              <w:rPr>
                <w:szCs w:val="24"/>
                <w:lang w:val="es-ES_tradnl"/>
              </w:rPr>
            </w:pPr>
          </w:p>
        </w:tc>
      </w:tr>
      <w:tr w14:paraId="7CF568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9BB0E9"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6ADEB5E8" w14:textId="77777777">
            <w:pPr>
              <w:pStyle w:val="Normal6"/>
              <w:rPr>
                <w:szCs w:val="24"/>
                <w:lang w:val="es-ES_tradnl"/>
              </w:rPr>
            </w:pPr>
          </w:p>
        </w:tc>
      </w:tr>
    </w:tbl>
    <w:p w:rsidR="00FC4A1B" w:rsidRPr="00DA2097" w:rsidP="00FC4A1B" w14:paraId="6DADAA3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A6875D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47CD1C7"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5388ACFD" w14:textId="77777777">
      <w:r w:rsidRPr="00DA2097">
        <w:rPr>
          <w:rStyle w:val="HideTWBExt"/>
        </w:rPr>
        <w:t>&lt;/Amend&gt;</w:t>
      </w:r>
    </w:p>
    <w:p w:rsidR="00FC4A1B" w:rsidRPr="00DA2097" w:rsidP="00FC4A1B" w14:paraId="384CB53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1989</w:t>
      </w:r>
      <w:r w:rsidRPr="00DA2097">
        <w:rPr>
          <w:rStyle w:val="HideTWBExt"/>
          <w:b w:val="0"/>
          <w:lang w:val="es-ES_tradnl"/>
        </w:rPr>
        <w:t>&lt;/NumAm&gt;</w:t>
      </w:r>
    </w:p>
    <w:p w:rsidR="00FC4A1B" w:rsidRPr="00DA2097" w:rsidP="00FC4A1B" w14:paraId="71CFC861" w14:textId="77777777">
      <w:pPr>
        <w:pStyle w:val="NormalBold"/>
      </w:pPr>
      <w:r w:rsidRPr="00DA2097">
        <w:rPr>
          <w:rStyle w:val="HideTWBExt"/>
          <w:b w:val="0"/>
        </w:rPr>
        <w:t>&lt;RepeatBlock-By&gt;&lt;Members&gt;</w:t>
      </w:r>
      <w:r w:rsidRPr="00DA2097">
        <w:t>Mireia Borrás Pabón, Raffaele Stancanelli, Gilles Pennelle, Valérie Deloge, Tomáš Kubín, Marie Dauchy</w:t>
      </w:r>
      <w:r w:rsidRPr="00DA2097">
        <w:rPr>
          <w:rStyle w:val="HideTWBExt"/>
          <w:b w:val="0"/>
        </w:rPr>
        <w:t>&lt;/Members&gt;</w:t>
      </w:r>
    </w:p>
    <w:p w:rsidR="00FC4A1B" w:rsidRPr="00DA2097" w:rsidP="00FC4A1B" w14:paraId="4B471830" w14:textId="77777777">
      <w:r w:rsidRPr="00DA2097">
        <w:rPr>
          <w:rStyle w:val="HideTWBExt"/>
        </w:rPr>
        <w:t>&lt;/RepeatBlock-By&gt;</w:t>
      </w:r>
    </w:p>
    <w:p w:rsidR="00FC4A1B" w:rsidRPr="00DA2097" w:rsidP="00FC4A1B" w14:paraId="0177D97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DDE262F" w14:textId="77777777">
      <w:pPr>
        <w:pStyle w:val="NormalBold"/>
      </w:pPr>
      <w:r w:rsidRPr="00DA2097">
        <w:rPr>
          <w:rStyle w:val="HideTWBExt"/>
          <w:b w:val="0"/>
        </w:rPr>
        <w:t>&lt;Article&gt;</w:t>
      </w:r>
      <w:r w:rsidRPr="00DA2097">
        <w:t>Artículo 4 – párrafo 1 – punto 2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D54BA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E6BBA41" w14:textId="77777777">
            <w:pPr>
              <w:keepNext/>
            </w:pPr>
          </w:p>
        </w:tc>
      </w:tr>
      <w:tr w14:paraId="648AF13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C2DDE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C83AF6" w14:textId="77777777">
            <w:pPr>
              <w:pStyle w:val="ColumnHeading"/>
              <w:keepNext/>
              <w:rPr>
                <w:lang w:val="es-ES_tradnl"/>
              </w:rPr>
            </w:pPr>
            <w:r w:rsidRPr="00DA2097">
              <w:rPr>
                <w:lang w:val="es-ES_tradnl"/>
              </w:rPr>
              <w:t>Enmienda</w:t>
            </w:r>
          </w:p>
        </w:tc>
      </w:tr>
      <w:tr w14:paraId="6DF2DDE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154C2DE" w14:textId="77777777">
            <w:pPr>
              <w:pStyle w:val="Normal6"/>
              <w:rPr>
                <w:lang w:val="es-ES_tradnl"/>
              </w:rPr>
            </w:pPr>
            <w:r w:rsidRPr="00DA2097">
              <w:rPr>
                <w:b/>
                <w:i/>
                <w:lang w:val="es-ES_tradnl"/>
              </w:rPr>
              <w:t>c)</w:t>
            </w:r>
            <w:r w:rsidRPr="00DA2097">
              <w:rPr>
                <w:b/>
                <w:i/>
                <w:lang w:val="es-ES_tradnl"/>
              </w:rPr>
              <w:tab/>
              <w:t>en el contexto de la PAC, un agricultor que sea:</w:t>
            </w:r>
          </w:p>
        </w:tc>
        <w:tc>
          <w:tcPr>
            <w:tcW w:w="4876" w:type="dxa"/>
          </w:tcPr>
          <w:p w:rsidR="00FC4A1B" w:rsidRPr="00DA2097" w:rsidP="005B3086" w14:paraId="6BC48A19" w14:textId="77777777">
            <w:pPr>
              <w:pStyle w:val="Normal6"/>
              <w:rPr>
                <w:szCs w:val="24"/>
                <w:lang w:val="es-ES_tradnl"/>
              </w:rPr>
            </w:pPr>
            <w:r w:rsidRPr="00DA2097">
              <w:rPr>
                <w:b/>
                <w:i/>
                <w:lang w:val="es-ES_tradnl"/>
              </w:rPr>
              <w:t>suprimida</w:t>
            </w:r>
          </w:p>
        </w:tc>
      </w:tr>
      <w:tr w14:paraId="1F3D448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38252A"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19F676EE" w14:textId="77777777">
            <w:pPr>
              <w:pStyle w:val="Normal6"/>
              <w:rPr>
                <w:szCs w:val="24"/>
                <w:lang w:val="es-ES_tradnl"/>
              </w:rPr>
            </w:pPr>
          </w:p>
        </w:tc>
      </w:tr>
      <w:tr w14:paraId="6B4AEE9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7BC8FE"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03DA5DBE" w14:textId="77777777">
            <w:pPr>
              <w:pStyle w:val="Normal6"/>
              <w:rPr>
                <w:szCs w:val="24"/>
                <w:lang w:val="es-ES_tradnl"/>
              </w:rPr>
            </w:pPr>
          </w:p>
        </w:tc>
      </w:tr>
    </w:tbl>
    <w:p w:rsidR="00FC4A1B" w:rsidRPr="00DA2097" w:rsidP="00FC4A1B" w14:paraId="34B08D1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420C094"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788F430"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4C0CAA2E" w14:textId="77777777">
      <w:r w:rsidRPr="00DA2097">
        <w:rPr>
          <w:rStyle w:val="HideTWBExt"/>
        </w:rPr>
        <w:t>&lt;/Amend&gt;</w:t>
      </w:r>
    </w:p>
    <w:p w:rsidR="00FC4A1B" w:rsidRPr="00DA2097" w:rsidP="00FC4A1B" w14:paraId="572E88D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1990</w:t>
      </w:r>
      <w:r w:rsidRPr="00DA2097">
        <w:rPr>
          <w:rStyle w:val="HideTWBExt"/>
          <w:b w:val="0"/>
          <w:lang w:val="es-ES_tradnl"/>
        </w:rPr>
        <w:t>&lt;/NumAm&gt;</w:t>
      </w:r>
    </w:p>
    <w:p w:rsidR="00FC4A1B" w:rsidRPr="00DA2097" w:rsidP="00FC4A1B" w14:paraId="2F446E42"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6F469EC2" w14:textId="77777777">
      <w:r w:rsidRPr="00DA2097">
        <w:rPr>
          <w:rStyle w:val="HideTWBExt"/>
        </w:rPr>
        <w:t>&lt;/RepeatBlock-By&gt;</w:t>
      </w:r>
    </w:p>
    <w:p w:rsidR="00FC4A1B" w:rsidRPr="00DA2097" w:rsidP="00FC4A1B" w14:paraId="03456EF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9BDCDC6"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C04D8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18BDD94" w14:textId="77777777">
            <w:pPr>
              <w:keepNext/>
            </w:pPr>
          </w:p>
        </w:tc>
      </w:tr>
      <w:tr w14:paraId="06700E5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6B414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EB4500F" w14:textId="77777777">
            <w:pPr>
              <w:pStyle w:val="ColumnHeading"/>
              <w:keepNext/>
              <w:rPr>
                <w:lang w:val="es-ES_tradnl"/>
              </w:rPr>
            </w:pPr>
            <w:r w:rsidRPr="00DA2097">
              <w:rPr>
                <w:lang w:val="es-ES_tradnl"/>
              </w:rPr>
              <w:t>Enmienda</w:t>
            </w:r>
          </w:p>
        </w:tc>
      </w:tr>
      <w:tr w14:paraId="734D110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3E1FC1D" w14:textId="77777777">
            <w:pPr>
              <w:pStyle w:val="Normal6"/>
              <w:rPr>
                <w:lang w:val="es-ES_tradnl"/>
              </w:rPr>
            </w:pPr>
            <w:r w:rsidRPr="00DA2097">
              <w:rPr>
                <w:lang w:val="es-ES_tradnl"/>
              </w:rPr>
              <w:t>c)</w:t>
            </w:r>
            <w:r w:rsidRPr="00DA2097">
              <w:rPr>
                <w:lang w:val="es-ES_tradnl"/>
              </w:rPr>
              <w:tab/>
              <w:t xml:space="preserve">en el contexto de la PAC, un agricultor </w:t>
            </w:r>
            <w:r w:rsidRPr="00DA2097">
              <w:rPr>
                <w:b/>
                <w:i/>
                <w:lang w:val="es-ES_tradnl"/>
              </w:rPr>
              <w:t>que sea:</w:t>
            </w:r>
          </w:p>
        </w:tc>
        <w:tc>
          <w:tcPr>
            <w:tcW w:w="4876" w:type="dxa"/>
          </w:tcPr>
          <w:p w:rsidR="00FC4A1B" w:rsidRPr="00DA2097" w:rsidP="005B3086" w14:paraId="5F91B156" w14:textId="488E9918">
            <w:pPr>
              <w:pStyle w:val="Normal6"/>
              <w:rPr>
                <w:szCs w:val="24"/>
                <w:lang w:val="es-ES_tradnl"/>
              </w:rPr>
            </w:pPr>
            <w:r w:rsidRPr="00DA2097">
              <w:rPr>
                <w:lang w:val="es-ES_tradnl"/>
              </w:rPr>
              <w:t>c)</w:t>
            </w:r>
            <w:r w:rsidRPr="00DA2097">
              <w:rPr>
                <w:lang w:val="es-ES_tradnl"/>
              </w:rPr>
              <w:tab/>
              <w:t>en el contexto de la PAC, un agricultor</w:t>
            </w:r>
            <w:r w:rsidRPr="00DA2097">
              <w:rPr>
                <w:b/>
                <w:i/>
                <w:lang w:val="es-ES_tradnl"/>
              </w:rPr>
              <w:t>; toda persona física o jurídica o todo grupo de personas físicas o jurídicas, independientemente del régimen jurídico que otorgue la legislación nacional a dicho grupo y a sus miembros, cuya explotación esté situada en el ámbito de aplicación territorial de los Tratados, tal como se define en el artículo 52 del Tratado de la Unión Europea, leído en relación con los artículos 349 y 355 del Tratado de Funcionamiento de la Unión Europea (TFUE), y que ejerza una actividad agraria tal como la determinen los Estados miembros de conformidad con el Reglamento (UE) 202/XXXX [Reglamento de la PAC]</w:t>
            </w:r>
            <w:r w:rsidR="00E50139">
              <w:rPr>
                <w:b/>
                <w:i/>
                <w:lang w:val="es-ES_tradnl"/>
              </w:rPr>
              <w:t>;</w:t>
            </w:r>
          </w:p>
        </w:tc>
      </w:tr>
    </w:tbl>
    <w:p w:rsidR="00FC4A1B" w:rsidRPr="00DA2097" w:rsidP="00FC4A1B" w14:paraId="6E93ED4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C02704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499D8D0" w14:textId="77777777">
      <w:pPr>
        <w:pStyle w:val="Normal12Italic"/>
        <w:rPr>
          <w:lang w:val="es-ES_tradnl"/>
        </w:rPr>
      </w:pPr>
      <w:r w:rsidRPr="00DA2097">
        <w:rPr>
          <w:lang w:val="es-ES_tradnl"/>
        </w:rPr>
        <w:t>La definición de «agricultor» debe establecerse en el Reglamento (UE) 202/XXXX [Reglamento de la PAC]. La redacción propuesta por la Comisión es demasiado compleja. La orientación de la ayuda en el marco de la PAC debe hacerse de manera sencilla y eficaz.</w:t>
      </w:r>
    </w:p>
    <w:p w:rsidR="00FC4A1B" w:rsidRPr="00DA2097" w:rsidP="00FC4A1B" w14:paraId="5D1F83EB" w14:textId="77777777">
      <w:r w:rsidRPr="00DA2097">
        <w:rPr>
          <w:rStyle w:val="HideTWBExt"/>
        </w:rPr>
        <w:t>&lt;/Amend&gt;</w:t>
      </w:r>
    </w:p>
    <w:p w:rsidR="00FC4A1B" w:rsidRPr="00DA2097" w:rsidP="00FC4A1B" w14:paraId="3F87D00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1991</w:t>
      </w:r>
      <w:r w:rsidRPr="00DA2097">
        <w:rPr>
          <w:rStyle w:val="HideTWBExt"/>
          <w:b w:val="0"/>
          <w:lang w:val="es-ES_tradnl"/>
        </w:rPr>
        <w:t>&lt;/NumAm&gt;</w:t>
      </w:r>
    </w:p>
    <w:p w:rsidR="00FC4A1B" w:rsidRPr="00DA2097" w:rsidP="00FC4A1B" w14:paraId="58458638" w14:textId="77777777">
      <w:pPr>
        <w:pStyle w:val="NormalBold"/>
      </w:pPr>
      <w:r w:rsidRPr="00DA2097">
        <w:rPr>
          <w:rStyle w:val="HideTWBExt"/>
          <w:b w:val="0"/>
        </w:rPr>
        <w:t>&lt;RepeatBlock-By&gt;&lt;Members&gt;</w:t>
      </w:r>
      <w:r w:rsidRPr="00DA2097">
        <w:t>Luis-Vicențiu Lazarus</w:t>
      </w:r>
      <w:r w:rsidRPr="00DA2097">
        <w:rPr>
          <w:rStyle w:val="HideTWBExt"/>
          <w:b w:val="0"/>
        </w:rPr>
        <w:t>&lt;/Members&gt;</w:t>
      </w:r>
    </w:p>
    <w:p w:rsidR="00FC4A1B" w:rsidRPr="00DA2097" w:rsidP="00FC4A1B" w14:paraId="7E3B0A13" w14:textId="77777777">
      <w:r w:rsidRPr="00DA2097">
        <w:rPr>
          <w:rStyle w:val="HideTWBExt"/>
        </w:rPr>
        <w:t>&lt;/RepeatBlock-By&gt;</w:t>
      </w:r>
    </w:p>
    <w:p w:rsidR="00FC4A1B" w:rsidRPr="00DA2097" w:rsidP="00FC4A1B" w14:paraId="39FE852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446BB39"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CC203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889714B" w14:textId="77777777">
            <w:pPr>
              <w:keepNext/>
            </w:pPr>
          </w:p>
        </w:tc>
      </w:tr>
      <w:tr w14:paraId="47FCD57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0FBB86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3DD9DD5" w14:textId="77777777">
            <w:pPr>
              <w:pStyle w:val="ColumnHeading"/>
              <w:keepNext/>
              <w:rPr>
                <w:lang w:val="es-ES_tradnl"/>
              </w:rPr>
            </w:pPr>
            <w:r w:rsidRPr="00DA2097">
              <w:rPr>
                <w:lang w:val="es-ES_tradnl"/>
              </w:rPr>
              <w:t>Enmienda</w:t>
            </w:r>
          </w:p>
        </w:tc>
      </w:tr>
      <w:tr w14:paraId="174B66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996DF79" w14:textId="77777777">
            <w:pPr>
              <w:pStyle w:val="Normal6"/>
              <w:rPr>
                <w:lang w:val="es-ES_tradnl"/>
              </w:rPr>
            </w:pPr>
            <w:r w:rsidRPr="00DA2097">
              <w:rPr>
                <w:lang w:val="es-ES_tradnl"/>
              </w:rPr>
              <w:t>c)</w:t>
            </w:r>
            <w:r w:rsidRPr="00DA2097">
              <w:rPr>
                <w:lang w:val="es-ES_tradnl"/>
              </w:rPr>
              <w:tab/>
              <w:t>en el contexto de la PAC, un agricultor que sea</w:t>
            </w:r>
            <w:r w:rsidRPr="00DA2097">
              <w:rPr>
                <w:b/>
                <w:i/>
                <w:lang w:val="es-ES_tradnl"/>
              </w:rPr>
              <w:t>:</w:t>
            </w:r>
          </w:p>
        </w:tc>
        <w:tc>
          <w:tcPr>
            <w:tcW w:w="4876" w:type="dxa"/>
          </w:tcPr>
          <w:p w:rsidR="00FC4A1B" w:rsidRPr="00DA2097" w:rsidP="005B3086" w14:paraId="3C07EE3D" w14:textId="77777777">
            <w:pPr>
              <w:pStyle w:val="Normal6"/>
              <w:rPr>
                <w:szCs w:val="24"/>
                <w:lang w:val="es-ES_tradnl"/>
              </w:rPr>
            </w:pPr>
            <w:r w:rsidRPr="00DA2097">
              <w:rPr>
                <w:lang w:val="es-ES_tradnl"/>
              </w:rPr>
              <w:t>c)</w:t>
            </w:r>
            <w:r w:rsidRPr="00DA2097">
              <w:rPr>
                <w:lang w:val="es-ES_tradnl"/>
              </w:rPr>
              <w:tab/>
              <w:t xml:space="preserve">en el contexto de la PAC, un agricultor que sea </w:t>
            </w:r>
            <w:r w:rsidRPr="00DA2097">
              <w:rPr>
                <w:b/>
                <w:i/>
                <w:lang w:val="es-ES_tradnl"/>
              </w:rPr>
              <w:t>una persona física o jurídica o un grupo de personas físicas y jurídicas cuya explotación esté situada en la Unión y que ejerza en ella una actividad agrícola productiva mínima, sin excluir la concesión de ayudas a los agricultores pluriactivos o a tiempo parcial de conformidad con los criterios definidos por los Estados miembros en consonancia con el presente Reglamento;</w:t>
            </w:r>
          </w:p>
        </w:tc>
      </w:tr>
    </w:tbl>
    <w:p w:rsidR="00FC4A1B" w:rsidRPr="003522A0" w:rsidP="00FC4A1B" w14:paraId="42A2CD36"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7AA758C5" w14:textId="77777777">
      <w:pPr>
        <w:rPr>
          <w:lang w:val="en-GB"/>
        </w:rPr>
      </w:pPr>
      <w:r w:rsidRPr="003522A0">
        <w:rPr>
          <w:rStyle w:val="HideTWBExt"/>
          <w:lang w:val="en-GB"/>
        </w:rPr>
        <w:t>&lt;/Amend&gt;</w:t>
      </w:r>
    </w:p>
    <w:p w:rsidR="00FC4A1B" w:rsidRPr="003522A0" w:rsidP="00FC4A1B" w14:paraId="34CCCD63"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1992</w:t>
      </w:r>
      <w:r w:rsidRPr="003522A0">
        <w:rPr>
          <w:rStyle w:val="HideTWBExt"/>
          <w:b w:val="0"/>
          <w:lang w:val="en-GB"/>
        </w:rPr>
        <w:t>&lt;/NumAm&gt;</w:t>
      </w:r>
    </w:p>
    <w:p w:rsidR="00FC4A1B" w:rsidRPr="003522A0" w:rsidP="00FC4A1B" w14:paraId="2FF0109A" w14:textId="77777777">
      <w:pPr>
        <w:pStyle w:val="NormalBold"/>
        <w:rPr>
          <w:lang w:val="en-GB"/>
        </w:rPr>
      </w:pPr>
      <w:r w:rsidRPr="003522A0">
        <w:rPr>
          <w:rStyle w:val="HideTWBExt"/>
          <w:b w:val="0"/>
          <w:lang w:val="en-GB"/>
        </w:rPr>
        <w:t>&lt;RepeatBlock-By&gt;&lt;Members&gt;</w:t>
      </w:r>
      <w:r w:rsidRPr="003522A0">
        <w:rPr>
          <w:lang w:val="en-GB"/>
        </w:rPr>
        <w:t>Jan Farský</w:t>
      </w:r>
      <w:r w:rsidRPr="003522A0">
        <w:rPr>
          <w:rStyle w:val="HideTWBExt"/>
          <w:b w:val="0"/>
          <w:lang w:val="en-GB"/>
        </w:rPr>
        <w:t>&lt;/Members&gt;</w:t>
      </w:r>
    </w:p>
    <w:p w:rsidR="00FC4A1B" w:rsidRPr="00DA2097" w:rsidP="00FC4A1B" w14:paraId="27B9C248" w14:textId="77777777">
      <w:r w:rsidRPr="00DA2097">
        <w:rPr>
          <w:rStyle w:val="HideTWBExt"/>
        </w:rPr>
        <w:t>&lt;/RepeatBlock-By&gt;</w:t>
      </w:r>
    </w:p>
    <w:p w:rsidR="00FC4A1B" w:rsidRPr="00DA2097" w:rsidP="00FC4A1B" w14:paraId="1C5F11E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63FC622"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A698E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7A0C4B1" w14:textId="77777777">
            <w:pPr>
              <w:keepNext/>
            </w:pPr>
          </w:p>
        </w:tc>
      </w:tr>
      <w:tr w14:paraId="1AEA4D4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B45F27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573EA25" w14:textId="77777777">
            <w:pPr>
              <w:pStyle w:val="ColumnHeading"/>
              <w:keepNext/>
              <w:rPr>
                <w:lang w:val="es-ES_tradnl"/>
              </w:rPr>
            </w:pPr>
            <w:r w:rsidRPr="00DA2097">
              <w:rPr>
                <w:lang w:val="es-ES_tradnl"/>
              </w:rPr>
              <w:t>Enmienda</w:t>
            </w:r>
          </w:p>
        </w:tc>
      </w:tr>
      <w:tr w14:paraId="0558C9A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A393B5" w14:textId="77777777">
            <w:pPr>
              <w:pStyle w:val="Normal6"/>
              <w:rPr>
                <w:lang w:val="es-ES_tradnl"/>
              </w:rPr>
            </w:pPr>
            <w:r w:rsidRPr="00DA2097">
              <w:rPr>
                <w:lang w:val="es-ES_tradnl"/>
              </w:rPr>
              <w:t>c)</w:t>
            </w:r>
            <w:r w:rsidRPr="00DA2097">
              <w:rPr>
                <w:lang w:val="es-ES_tradnl"/>
              </w:rPr>
              <w:tab/>
              <w:t xml:space="preserve">en el contexto de la PAC, </w:t>
            </w:r>
            <w:r w:rsidRPr="00DA2097">
              <w:rPr>
                <w:b/>
                <w:bCs/>
                <w:i/>
                <w:iCs/>
                <w:lang w:val="es-ES_tradnl"/>
              </w:rPr>
              <w:t>un</w:t>
            </w:r>
            <w:r w:rsidRPr="00DA2097">
              <w:rPr>
                <w:lang w:val="es-ES_tradnl"/>
              </w:rPr>
              <w:t xml:space="preserve"> agricultor </w:t>
            </w:r>
            <w:r w:rsidRPr="00DA2097">
              <w:rPr>
                <w:b/>
                <w:i/>
                <w:lang w:val="es-ES_tradnl"/>
              </w:rPr>
              <w:t>que sea:</w:t>
            </w:r>
          </w:p>
        </w:tc>
        <w:tc>
          <w:tcPr>
            <w:tcW w:w="4876" w:type="dxa"/>
          </w:tcPr>
          <w:p w:rsidR="00FC4A1B" w:rsidRPr="00DA2097" w:rsidP="005B3086" w14:paraId="03664459" w14:textId="4492D5F0">
            <w:pPr>
              <w:pStyle w:val="Normal6"/>
              <w:rPr>
                <w:szCs w:val="24"/>
                <w:lang w:val="es-ES_tradnl"/>
              </w:rPr>
            </w:pPr>
            <w:r w:rsidRPr="00DA2097">
              <w:rPr>
                <w:lang w:val="es-ES_tradnl"/>
              </w:rPr>
              <w:t>c)</w:t>
            </w:r>
            <w:r w:rsidRPr="00DA2097">
              <w:rPr>
                <w:lang w:val="es-ES_tradnl"/>
              </w:rPr>
              <w:tab/>
              <w:t xml:space="preserve">en el contexto de la PAC, </w:t>
            </w:r>
            <w:r w:rsidRPr="00DA2097">
              <w:rPr>
                <w:b/>
                <w:i/>
                <w:lang w:val="es-ES_tradnl"/>
              </w:rPr>
              <w:t>se entiende por «</w:t>
            </w:r>
            <w:r w:rsidRPr="00DA2097">
              <w:rPr>
                <w:lang w:val="es-ES_tradnl"/>
              </w:rPr>
              <w:t>agricultor</w:t>
            </w:r>
            <w:r w:rsidRPr="00DA2097">
              <w:rPr>
                <w:b/>
                <w:bCs/>
                <w:i/>
                <w:iCs/>
                <w:lang w:val="es-ES_tradnl"/>
              </w:rPr>
              <w:t>» la definición del artículo 1 bis, apartado -1 [Definiciones], del Reglamento (UE) 202X/XXXX [Reglamento de la PAC]</w:t>
            </w:r>
            <w:r w:rsidR="00E50139">
              <w:rPr>
                <w:b/>
                <w:bCs/>
                <w:i/>
                <w:iCs/>
                <w:lang w:val="es-ES_tradnl"/>
              </w:rPr>
              <w:t>;</w:t>
            </w:r>
          </w:p>
        </w:tc>
      </w:tr>
    </w:tbl>
    <w:p w:rsidR="00FC4A1B" w:rsidRPr="003522A0" w:rsidP="00FC4A1B" w14:paraId="3A3CAB70"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4489C220" w14:textId="77777777">
      <w:pPr>
        <w:rPr>
          <w:lang w:val="en-GB"/>
        </w:rPr>
      </w:pPr>
      <w:r w:rsidRPr="003522A0">
        <w:rPr>
          <w:rStyle w:val="HideTWBExt"/>
          <w:lang w:val="en-GB"/>
        </w:rPr>
        <w:t>&lt;/Amend&gt;</w:t>
      </w:r>
    </w:p>
    <w:p w:rsidR="00FC4A1B" w:rsidRPr="003522A0" w:rsidP="00FC4A1B" w14:paraId="609C0761"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1993</w:t>
      </w:r>
      <w:r w:rsidRPr="003522A0">
        <w:rPr>
          <w:rStyle w:val="HideTWBExt"/>
          <w:b w:val="0"/>
          <w:lang w:val="en-GB"/>
        </w:rPr>
        <w:t>&lt;/NumAm&gt;</w:t>
      </w:r>
    </w:p>
    <w:p w:rsidR="00FC4A1B" w:rsidRPr="003522A0" w:rsidP="00FC4A1B" w14:paraId="5CD3F62B" w14:textId="77777777">
      <w:pPr>
        <w:pStyle w:val="NormalBold"/>
        <w:rPr>
          <w:lang w:val="en-GB"/>
        </w:rPr>
      </w:pPr>
      <w:r w:rsidRPr="003522A0">
        <w:rPr>
          <w:rStyle w:val="HideTWBExt"/>
          <w:b w:val="0"/>
          <w:lang w:val="en-GB"/>
        </w:rPr>
        <w:t>&lt;RepeatBlock-By&gt;&lt;Members&gt;</w:t>
      </w:r>
      <w:r w:rsidRPr="003522A0">
        <w:rPr>
          <w:lang w:val="en-GB"/>
        </w:rPr>
        <w:t>Ivan David</w:t>
      </w:r>
      <w:r w:rsidRPr="003522A0">
        <w:rPr>
          <w:rStyle w:val="HideTWBExt"/>
          <w:b w:val="0"/>
          <w:lang w:val="en-GB"/>
        </w:rPr>
        <w:t>&lt;/Members&gt;</w:t>
      </w:r>
    </w:p>
    <w:p w:rsidR="00FC4A1B" w:rsidRPr="00FA2A67" w:rsidP="00FC4A1B" w14:paraId="4A97B8F8" w14:textId="77777777">
      <w:pPr>
        <w:rPr>
          <w:lang w:val="sv-SE"/>
        </w:rPr>
      </w:pPr>
      <w:r w:rsidRPr="00FA2A67">
        <w:rPr>
          <w:rStyle w:val="HideTWBExt"/>
          <w:lang w:val="sv-SE"/>
        </w:rPr>
        <w:t>&lt;/RepeatBlock-By&gt;</w:t>
      </w:r>
    </w:p>
    <w:p w:rsidR="00FC4A1B" w:rsidRPr="00DA2097" w:rsidP="00FC4A1B" w14:paraId="399FEAC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6FE57E4"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22476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67E94E1" w14:textId="77777777">
            <w:pPr>
              <w:keepNext/>
            </w:pPr>
          </w:p>
        </w:tc>
      </w:tr>
      <w:tr w14:paraId="1859512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1A98E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667D4BE" w14:textId="77777777">
            <w:pPr>
              <w:pStyle w:val="ColumnHeading"/>
              <w:keepNext/>
              <w:rPr>
                <w:lang w:val="es-ES_tradnl"/>
              </w:rPr>
            </w:pPr>
            <w:r w:rsidRPr="00DA2097">
              <w:rPr>
                <w:lang w:val="es-ES_tradnl"/>
              </w:rPr>
              <w:t>Enmienda</w:t>
            </w:r>
          </w:p>
        </w:tc>
      </w:tr>
      <w:tr w14:paraId="1547C68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8BB7C9" w14:textId="77777777">
            <w:pPr>
              <w:pStyle w:val="Normal6"/>
              <w:rPr>
                <w:lang w:val="es-ES_tradnl"/>
              </w:rPr>
            </w:pPr>
            <w:r w:rsidRPr="00DA2097">
              <w:rPr>
                <w:lang w:val="es-ES_tradnl"/>
              </w:rPr>
              <w:t>c)</w:t>
            </w:r>
            <w:r w:rsidRPr="00DA2097">
              <w:rPr>
                <w:lang w:val="es-ES_tradnl"/>
              </w:rPr>
              <w:tab/>
              <w:t xml:space="preserve">en el contexto de la PAC, un agricultor </w:t>
            </w:r>
            <w:r w:rsidRPr="00DA2097">
              <w:rPr>
                <w:b/>
                <w:i/>
                <w:lang w:val="es-ES_tradnl"/>
              </w:rPr>
              <w:t>que sea:</w:t>
            </w:r>
          </w:p>
        </w:tc>
        <w:tc>
          <w:tcPr>
            <w:tcW w:w="4876" w:type="dxa"/>
          </w:tcPr>
          <w:p w:rsidR="00FC4A1B" w:rsidRPr="00DA2097" w:rsidP="005B3086" w14:paraId="4C1679B4" w14:textId="50262357">
            <w:pPr>
              <w:pStyle w:val="Normal6"/>
              <w:rPr>
                <w:szCs w:val="24"/>
                <w:lang w:val="es-ES_tradnl"/>
              </w:rPr>
            </w:pPr>
            <w:r w:rsidRPr="00DA2097">
              <w:rPr>
                <w:lang w:val="es-ES_tradnl"/>
              </w:rPr>
              <w:t>c)</w:t>
            </w:r>
            <w:r w:rsidRPr="00DA2097">
              <w:rPr>
                <w:lang w:val="es-ES_tradnl"/>
              </w:rPr>
              <w:tab/>
              <w:t xml:space="preserve">en el contexto de la PAC, un agricultor </w:t>
            </w:r>
            <w:r w:rsidRPr="00DA2097">
              <w:rPr>
                <w:b/>
                <w:i/>
                <w:lang w:val="es-ES_tradnl"/>
              </w:rPr>
              <w:t>tal como se define en el artículo 1 bis, apartado -1 [Definiciones], del Reglamento (UE) 202X/XXXX [Reglamento de la PAC]</w:t>
            </w:r>
            <w:r w:rsidR="00E50139">
              <w:rPr>
                <w:b/>
                <w:i/>
                <w:lang w:val="es-ES_tradnl"/>
              </w:rPr>
              <w:t>;</w:t>
            </w:r>
          </w:p>
        </w:tc>
      </w:tr>
    </w:tbl>
    <w:p w:rsidR="00FC4A1B" w:rsidRPr="00DA2097" w:rsidP="00FC4A1B" w14:paraId="7D97341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CB5CEB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5C8083D"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3522A0" w:rsidP="00FC4A1B" w14:paraId="75F0EA1E" w14:textId="77777777">
      <w:pPr>
        <w:rPr>
          <w:lang w:val="en-GB"/>
        </w:rPr>
      </w:pPr>
      <w:r w:rsidRPr="003522A0">
        <w:rPr>
          <w:rStyle w:val="HideTWBExt"/>
          <w:lang w:val="en-GB"/>
        </w:rPr>
        <w:t>&lt;/Amend&gt;</w:t>
      </w:r>
    </w:p>
    <w:p w:rsidR="00FC4A1B" w:rsidRPr="003522A0" w:rsidP="00FC4A1B" w14:paraId="4FE45AF5"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1994</w:t>
      </w:r>
      <w:r w:rsidRPr="003522A0">
        <w:rPr>
          <w:rStyle w:val="HideTWBExt"/>
          <w:b w:val="0"/>
          <w:lang w:val="en-GB"/>
        </w:rPr>
        <w:t>&lt;/NumAm&gt;</w:t>
      </w:r>
    </w:p>
    <w:p w:rsidR="00FC4A1B" w:rsidRPr="003522A0" w:rsidP="00FC4A1B" w14:paraId="06824372" w14:textId="77777777">
      <w:pPr>
        <w:pStyle w:val="NormalBold"/>
        <w:rPr>
          <w:lang w:val="en-GB"/>
        </w:rPr>
      </w:pPr>
      <w:r w:rsidRPr="003522A0">
        <w:rPr>
          <w:rStyle w:val="HideTWBExt"/>
          <w:b w:val="0"/>
          <w:lang w:val="en-GB"/>
        </w:rPr>
        <w:t>&lt;RepeatBlock-By&gt;&lt;Members&gt;</w:t>
      </w:r>
      <w:r w:rsidRPr="003522A0">
        <w:rPr>
          <w:lang w:val="en-GB"/>
        </w:rPr>
        <w:t>Céline Imart, Nina Carberry, Isabelle Le Callennec, Paulo do Nascimento Cabral</w:t>
      </w:r>
      <w:r w:rsidRPr="003522A0">
        <w:rPr>
          <w:rStyle w:val="HideTWBExt"/>
          <w:b w:val="0"/>
          <w:lang w:val="en-GB"/>
        </w:rPr>
        <w:t>&lt;/Members&gt;</w:t>
      </w:r>
    </w:p>
    <w:p w:rsidR="00FC4A1B" w:rsidRPr="00DA2097" w:rsidP="00FC4A1B" w14:paraId="4E62291B" w14:textId="77777777">
      <w:r w:rsidRPr="00DA2097">
        <w:rPr>
          <w:rStyle w:val="HideTWBExt"/>
        </w:rPr>
        <w:t>&lt;/RepeatBlock-By&gt;</w:t>
      </w:r>
    </w:p>
    <w:p w:rsidR="00FC4A1B" w:rsidRPr="00DA2097" w:rsidP="00FC4A1B" w14:paraId="26CFCF9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D5BCB72"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0C8E3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59883FF" w14:textId="77777777">
            <w:pPr>
              <w:keepNext/>
            </w:pPr>
          </w:p>
        </w:tc>
      </w:tr>
      <w:tr w14:paraId="165C3CA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B9109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1BDB882" w14:textId="77777777">
            <w:pPr>
              <w:pStyle w:val="ColumnHeading"/>
              <w:keepNext/>
              <w:rPr>
                <w:lang w:val="es-ES_tradnl"/>
              </w:rPr>
            </w:pPr>
            <w:r w:rsidRPr="00DA2097">
              <w:rPr>
                <w:lang w:val="es-ES_tradnl"/>
              </w:rPr>
              <w:t>Enmienda</w:t>
            </w:r>
          </w:p>
        </w:tc>
      </w:tr>
      <w:tr w14:paraId="5679F92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8F9C05" w14:textId="77777777">
            <w:pPr>
              <w:pStyle w:val="Normal6"/>
              <w:rPr>
                <w:lang w:val="es-ES_tradnl"/>
              </w:rPr>
            </w:pPr>
            <w:r w:rsidRPr="00DA2097">
              <w:rPr>
                <w:lang w:val="es-ES_tradnl"/>
              </w:rPr>
              <w:t>c)</w:t>
            </w:r>
            <w:r w:rsidRPr="00DA2097">
              <w:rPr>
                <w:lang w:val="es-ES_tradnl"/>
              </w:rPr>
              <w:tab/>
              <w:t xml:space="preserve">en el contexto de la PAC, un agricultor </w:t>
            </w:r>
            <w:r w:rsidRPr="00DA2097">
              <w:rPr>
                <w:b/>
                <w:i/>
                <w:lang w:val="es-ES_tradnl"/>
              </w:rPr>
              <w:t>que sea:</w:t>
            </w:r>
          </w:p>
        </w:tc>
        <w:tc>
          <w:tcPr>
            <w:tcW w:w="4876" w:type="dxa"/>
          </w:tcPr>
          <w:p w:rsidR="00FC4A1B" w:rsidRPr="00DA2097" w:rsidP="005B3086" w14:paraId="7F616559" w14:textId="7F10ECCC">
            <w:pPr>
              <w:pStyle w:val="Normal6"/>
              <w:rPr>
                <w:szCs w:val="24"/>
                <w:lang w:val="es-ES_tradnl"/>
              </w:rPr>
            </w:pPr>
            <w:r w:rsidRPr="00DA2097">
              <w:rPr>
                <w:lang w:val="es-ES_tradnl"/>
              </w:rPr>
              <w:t>c)</w:t>
            </w:r>
            <w:r w:rsidRPr="00DA2097">
              <w:rPr>
                <w:lang w:val="es-ES_tradnl"/>
              </w:rPr>
              <w:tab/>
              <w:t xml:space="preserve">en el contexto de la PAC, un agricultor </w:t>
            </w:r>
            <w:r w:rsidRPr="00DA2097">
              <w:rPr>
                <w:b/>
                <w:i/>
                <w:lang w:val="es-ES_tradnl"/>
              </w:rPr>
              <w:t>tal como se define en el Reglamento (UE) 202X/XXXX [Reglamento de la PAC]</w:t>
            </w:r>
            <w:r w:rsidR="00E50139">
              <w:rPr>
                <w:b/>
                <w:i/>
                <w:lang w:val="es-ES_tradnl"/>
              </w:rPr>
              <w:t>;</w:t>
            </w:r>
          </w:p>
        </w:tc>
      </w:tr>
    </w:tbl>
    <w:p w:rsidR="00FC4A1B" w:rsidRPr="003522A0" w:rsidP="00FC4A1B" w14:paraId="2057FD59"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{FR}</w:t>
      </w:r>
      <w:r w:rsidRPr="003522A0">
        <w:rPr>
          <w:noProof/>
          <w:sz w:val="24"/>
          <w:szCs w:val="24"/>
          <w:lang w:val="en-GB"/>
        </w:rPr>
        <w:t>fr</w:t>
      </w:r>
      <w:r w:rsidRPr="003522A0">
        <w:rPr>
          <w:rStyle w:val="HideTWBExt"/>
          <w:lang w:val="en-GB"/>
        </w:rPr>
        <w:t>&lt;/Original&gt;</w:t>
      </w:r>
    </w:p>
    <w:p w:rsidR="00FC4A1B" w:rsidRPr="003522A0" w:rsidP="00FC4A1B" w14:paraId="6A9F114D" w14:textId="77777777">
      <w:pPr>
        <w:rPr>
          <w:lang w:val="en-GB"/>
        </w:rPr>
      </w:pPr>
      <w:r w:rsidRPr="003522A0">
        <w:rPr>
          <w:rStyle w:val="HideTWBExt"/>
          <w:lang w:val="en-GB"/>
        </w:rPr>
        <w:t>&lt;/Amend&gt;</w:t>
      </w:r>
    </w:p>
    <w:p w:rsidR="00FC4A1B" w:rsidRPr="003522A0" w:rsidP="00FC4A1B" w14:paraId="4CCAD032"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1995</w:t>
      </w:r>
      <w:r w:rsidRPr="003522A0">
        <w:rPr>
          <w:rStyle w:val="HideTWBExt"/>
          <w:b w:val="0"/>
          <w:lang w:val="en-GB"/>
        </w:rPr>
        <w:t>&lt;/NumAm&gt;</w:t>
      </w:r>
    </w:p>
    <w:p w:rsidR="00FC4A1B" w:rsidRPr="003522A0" w:rsidP="00FC4A1B" w14:paraId="1BA1DD5E" w14:textId="77777777">
      <w:pPr>
        <w:pStyle w:val="NormalBold"/>
        <w:rPr>
          <w:lang w:val="en-GB"/>
        </w:rPr>
      </w:pPr>
      <w:r w:rsidRPr="003522A0">
        <w:rPr>
          <w:rStyle w:val="HideTWBExt"/>
          <w:b w:val="0"/>
          <w:lang w:val="en-GB"/>
        </w:rPr>
        <w:t>&lt;RepeatBlock-By&gt;&lt;Members&gt;</w:t>
      </w:r>
      <w:r w:rsidRPr="003522A0">
        <w:rPr>
          <w:lang w:val="en-GB"/>
        </w:rPr>
        <w:t>Mireia Borrás Pabón, Raffaele Stancanelli, Gilles Pennelle, Valérie Deloge, Tomáš Kubín, Marie Dauchy</w:t>
      </w:r>
      <w:r w:rsidRPr="003522A0">
        <w:rPr>
          <w:rStyle w:val="HideTWBExt"/>
          <w:b w:val="0"/>
          <w:lang w:val="en-GB"/>
        </w:rPr>
        <w:t>&lt;/Members&gt;</w:t>
      </w:r>
    </w:p>
    <w:p w:rsidR="00FC4A1B" w:rsidRPr="00DA2097" w:rsidP="00FC4A1B" w14:paraId="2BB61267" w14:textId="77777777">
      <w:r w:rsidRPr="00DA2097">
        <w:rPr>
          <w:rStyle w:val="HideTWBExt"/>
        </w:rPr>
        <w:t>&lt;/RepeatBlock-By&gt;</w:t>
      </w:r>
    </w:p>
    <w:p w:rsidR="00FC4A1B" w:rsidRPr="00DA2097" w:rsidP="00FC4A1B" w14:paraId="02ECB63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E160ED4"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95743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F43A81F" w14:textId="77777777">
            <w:pPr>
              <w:keepNext/>
            </w:pPr>
          </w:p>
        </w:tc>
      </w:tr>
      <w:tr w14:paraId="22F43C1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D9862B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A0F95D7" w14:textId="77777777">
            <w:pPr>
              <w:pStyle w:val="ColumnHeading"/>
              <w:keepNext/>
              <w:rPr>
                <w:lang w:val="es-ES_tradnl"/>
              </w:rPr>
            </w:pPr>
            <w:r w:rsidRPr="00DA2097">
              <w:rPr>
                <w:lang w:val="es-ES_tradnl"/>
              </w:rPr>
              <w:t>Enmienda</w:t>
            </w:r>
          </w:p>
        </w:tc>
      </w:tr>
      <w:tr w14:paraId="3493831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EB1EFD0" w14:textId="77777777">
            <w:pPr>
              <w:pStyle w:val="Normal6"/>
              <w:rPr>
                <w:lang w:val="es-ES_tradnl"/>
              </w:rPr>
            </w:pPr>
            <w:r w:rsidRPr="00DA2097">
              <w:rPr>
                <w:lang w:val="es-ES_tradnl"/>
              </w:rPr>
              <w:t>c)</w:t>
            </w:r>
            <w:r w:rsidRPr="00DA2097">
              <w:rPr>
                <w:lang w:val="es-ES_tradnl"/>
              </w:rPr>
              <w:tab/>
              <w:t xml:space="preserve">en el contexto de la PAC, un agricultor </w:t>
            </w:r>
            <w:r w:rsidRPr="00DA2097">
              <w:rPr>
                <w:b/>
                <w:i/>
                <w:lang w:val="es-ES_tradnl"/>
              </w:rPr>
              <w:t>que sea:</w:t>
            </w:r>
          </w:p>
        </w:tc>
        <w:tc>
          <w:tcPr>
            <w:tcW w:w="4876" w:type="dxa"/>
          </w:tcPr>
          <w:p w:rsidR="00FC4A1B" w:rsidRPr="00DA2097" w:rsidP="005B3086" w14:paraId="5B49AD8B" w14:textId="4B8F5ADC">
            <w:pPr>
              <w:pStyle w:val="Normal6"/>
              <w:rPr>
                <w:szCs w:val="24"/>
                <w:lang w:val="es-ES_tradnl"/>
              </w:rPr>
            </w:pPr>
            <w:r w:rsidRPr="00DA2097">
              <w:rPr>
                <w:lang w:val="es-ES_tradnl"/>
              </w:rPr>
              <w:t>c)</w:t>
            </w:r>
            <w:r w:rsidRPr="00DA2097">
              <w:rPr>
                <w:lang w:val="es-ES_tradnl"/>
              </w:rPr>
              <w:tab/>
              <w:t xml:space="preserve">en el contexto de la PAC, un agricultor </w:t>
            </w:r>
            <w:r w:rsidRPr="00DA2097">
              <w:rPr>
                <w:b/>
                <w:i/>
                <w:lang w:val="es-ES_tradnl"/>
              </w:rPr>
              <w:t>tal como se establece en el Reglamento (UE) 202X/XXXX [Reglamento de la PAC]</w:t>
            </w:r>
            <w:r w:rsidR="00E50139">
              <w:rPr>
                <w:b/>
                <w:i/>
                <w:lang w:val="es-ES_tradnl"/>
              </w:rPr>
              <w:t>;</w:t>
            </w:r>
          </w:p>
        </w:tc>
      </w:tr>
    </w:tbl>
    <w:p w:rsidR="00FC4A1B" w:rsidRPr="003522A0" w:rsidP="00FC4A1B" w14:paraId="1A17E74A"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2210B9A2" w14:textId="77777777">
      <w:pPr>
        <w:rPr>
          <w:lang w:val="en-GB"/>
        </w:rPr>
      </w:pPr>
      <w:r w:rsidRPr="003522A0">
        <w:rPr>
          <w:rStyle w:val="HideTWBExt"/>
          <w:lang w:val="en-GB"/>
        </w:rPr>
        <w:t>&lt;/Amend&gt;</w:t>
      </w:r>
    </w:p>
    <w:p w:rsidR="00FC4A1B" w:rsidRPr="003522A0" w:rsidP="00FC4A1B" w14:paraId="6D71B5A4"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1996</w:t>
      </w:r>
      <w:r w:rsidRPr="003522A0">
        <w:rPr>
          <w:rStyle w:val="HideTWBExt"/>
          <w:b w:val="0"/>
          <w:lang w:val="en-GB"/>
        </w:rPr>
        <w:t>&lt;/NumAm&gt;</w:t>
      </w:r>
    </w:p>
    <w:p w:rsidR="00FC4A1B" w:rsidRPr="003522A0" w:rsidP="00FC4A1B" w14:paraId="3E5236A9" w14:textId="77777777">
      <w:pPr>
        <w:pStyle w:val="NormalBold"/>
        <w:rPr>
          <w:lang w:val="en-GB"/>
        </w:rPr>
      </w:pPr>
      <w:r w:rsidRPr="003522A0">
        <w:rPr>
          <w:rStyle w:val="HideTWBExt"/>
          <w:b w:val="0"/>
          <w:lang w:val="en-GB"/>
        </w:rPr>
        <w:t>&lt;RepeatBlock-By&gt;&lt;Members&gt;</w:t>
      </w:r>
      <w:r w:rsidRPr="003522A0">
        <w:rPr>
          <w:lang w:val="en-GB"/>
        </w:rPr>
        <w:t>Georgiana Teodorescu, Aurelijus Veryga</w:t>
      </w:r>
      <w:r w:rsidRPr="003522A0">
        <w:rPr>
          <w:rStyle w:val="HideTWBExt"/>
          <w:b w:val="0"/>
          <w:lang w:val="en-GB"/>
        </w:rPr>
        <w:t>&lt;/Members&gt;</w:t>
      </w:r>
    </w:p>
    <w:p w:rsidR="00FC4A1B" w:rsidRPr="00DA2097" w:rsidP="00FC4A1B" w14:paraId="7307C264" w14:textId="77777777">
      <w:r w:rsidRPr="00DA2097">
        <w:rPr>
          <w:rStyle w:val="HideTWBExt"/>
        </w:rPr>
        <w:t>&lt;/RepeatBlock-By&gt;</w:t>
      </w:r>
    </w:p>
    <w:p w:rsidR="00FC4A1B" w:rsidRPr="00DA2097" w:rsidP="00FC4A1B" w14:paraId="0BB95DB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14D9BE2"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D3192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9621BD8" w14:textId="77777777">
            <w:pPr>
              <w:keepNext/>
            </w:pPr>
          </w:p>
        </w:tc>
      </w:tr>
      <w:tr w14:paraId="4058124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47854A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754EEBF" w14:textId="77777777">
            <w:pPr>
              <w:pStyle w:val="ColumnHeading"/>
              <w:keepNext/>
              <w:rPr>
                <w:lang w:val="es-ES_tradnl"/>
              </w:rPr>
            </w:pPr>
            <w:r w:rsidRPr="00DA2097">
              <w:rPr>
                <w:lang w:val="es-ES_tradnl"/>
              </w:rPr>
              <w:t>Enmienda</w:t>
            </w:r>
          </w:p>
        </w:tc>
      </w:tr>
      <w:tr w14:paraId="371AD6A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C29939" w14:textId="77777777">
            <w:pPr>
              <w:pStyle w:val="Normal6"/>
              <w:rPr>
                <w:lang w:val="es-ES_tradnl"/>
              </w:rPr>
            </w:pPr>
            <w:r w:rsidRPr="00DA2097">
              <w:rPr>
                <w:lang w:val="es-ES_tradnl"/>
              </w:rPr>
              <w:t>c)</w:t>
            </w:r>
            <w:r w:rsidRPr="00DA2097">
              <w:rPr>
                <w:lang w:val="es-ES_tradnl"/>
              </w:rPr>
              <w:tab/>
              <w:t xml:space="preserve">en el contexto de la PAC, un agricultor </w:t>
            </w:r>
            <w:r w:rsidRPr="00DA2097">
              <w:rPr>
                <w:b/>
                <w:i/>
                <w:lang w:val="es-ES_tradnl"/>
              </w:rPr>
              <w:t>que sea:</w:t>
            </w:r>
          </w:p>
        </w:tc>
        <w:tc>
          <w:tcPr>
            <w:tcW w:w="4876" w:type="dxa"/>
          </w:tcPr>
          <w:p w:rsidR="00FC4A1B" w:rsidRPr="00DA2097" w:rsidP="005B3086" w14:paraId="7D7CC83D" w14:textId="559D76F2">
            <w:pPr>
              <w:pStyle w:val="Normal6"/>
              <w:rPr>
                <w:szCs w:val="24"/>
                <w:lang w:val="es-ES_tradnl"/>
              </w:rPr>
            </w:pPr>
            <w:r w:rsidRPr="00DA2097">
              <w:rPr>
                <w:lang w:val="es-ES_tradnl"/>
              </w:rPr>
              <w:t>c)</w:t>
            </w:r>
            <w:r w:rsidRPr="00DA2097">
              <w:rPr>
                <w:lang w:val="es-ES_tradnl"/>
              </w:rPr>
              <w:tab/>
              <w:t xml:space="preserve">en el contexto de la PAC, un agricultor </w:t>
            </w:r>
            <w:r w:rsidRPr="00DA2097">
              <w:rPr>
                <w:b/>
                <w:i/>
                <w:lang w:val="es-ES_tradnl"/>
              </w:rPr>
              <w:t>tal como se define en el Reglamento (UE) .../... [Reglamento de la PAC]</w:t>
            </w:r>
            <w:r w:rsidR="00E50139">
              <w:rPr>
                <w:b/>
                <w:i/>
                <w:lang w:val="es-ES_tradnl"/>
              </w:rPr>
              <w:t>;</w:t>
            </w:r>
          </w:p>
        </w:tc>
      </w:tr>
    </w:tbl>
    <w:p w:rsidR="00FC4A1B" w:rsidRPr="00DA2097" w:rsidP="00FC4A1B" w14:paraId="1BA8ABB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0D155EA" w14:textId="77777777">
      <w:r w:rsidRPr="00DA2097">
        <w:rPr>
          <w:rStyle w:val="HideTWBExt"/>
        </w:rPr>
        <w:t>&lt;/Amend&gt;</w:t>
      </w:r>
    </w:p>
    <w:p w:rsidR="00FC4A1B" w:rsidRPr="00DA2097" w:rsidP="00FC4A1B" w14:paraId="534A0BD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1997</w:t>
      </w:r>
      <w:r w:rsidRPr="00DA2097">
        <w:rPr>
          <w:rStyle w:val="HideTWBExt"/>
          <w:b w:val="0"/>
          <w:lang w:val="es-ES_tradnl"/>
        </w:rPr>
        <w:t>&lt;/NumAm&gt;</w:t>
      </w:r>
    </w:p>
    <w:p w:rsidR="00FC4A1B" w:rsidRPr="003522A0" w:rsidP="00FC4A1B" w14:paraId="5AB5AB5F" w14:textId="77777777">
      <w:pPr>
        <w:pStyle w:val="NormalBold"/>
        <w:rPr>
          <w:lang w:val="en-GB"/>
        </w:rPr>
      </w:pPr>
      <w:r w:rsidRPr="003522A0">
        <w:rPr>
          <w:rStyle w:val="HideTWBExt"/>
          <w:b w:val="0"/>
          <w:lang w:val="en-GB"/>
        </w:rPr>
        <w:t>&lt;RepeatBlock-By&gt;&lt;Members&gt;</w:t>
      </w:r>
      <w:r w:rsidRPr="003522A0">
        <w:rPr>
          <w:lang w:val="en-GB"/>
        </w:rPr>
        <w:t>Carlo Fidanza</w:t>
      </w:r>
      <w:r w:rsidRPr="003522A0">
        <w:rPr>
          <w:rStyle w:val="HideTWBExt"/>
          <w:b w:val="0"/>
          <w:lang w:val="en-GB"/>
        </w:rPr>
        <w:t>&lt;/Members&gt;</w:t>
      </w:r>
    </w:p>
    <w:p w:rsidR="00FC4A1B" w:rsidRPr="00DA2097" w:rsidP="00FC4A1B" w14:paraId="067C3B0D" w14:textId="77777777">
      <w:r w:rsidRPr="00DA2097">
        <w:rPr>
          <w:rStyle w:val="HideTWBExt"/>
        </w:rPr>
        <w:t>&lt;/RepeatBlock-By&gt;</w:t>
      </w:r>
    </w:p>
    <w:p w:rsidR="00FC4A1B" w:rsidRPr="00DA2097" w:rsidP="00FC4A1B" w14:paraId="66F2058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DCB523A" w14:textId="77777777">
      <w:pPr>
        <w:pStyle w:val="NormalBold"/>
      </w:pPr>
      <w:r w:rsidRPr="00DA2097">
        <w:rPr>
          <w:rStyle w:val="HideTWBExt"/>
          <w:b w:val="0"/>
        </w:rPr>
        <w:t>&lt;Article&gt;</w:t>
      </w:r>
      <w:r w:rsidRPr="00DA2097">
        <w:t>Artículo 4 – párrafo 1 – punto 2 – letra c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33033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1E65C5" w14:textId="77777777">
            <w:pPr>
              <w:keepNext/>
            </w:pPr>
          </w:p>
        </w:tc>
      </w:tr>
      <w:tr w14:paraId="163EA9F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0F4E3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33869C6" w14:textId="77777777">
            <w:pPr>
              <w:pStyle w:val="ColumnHeading"/>
              <w:keepNext/>
              <w:rPr>
                <w:lang w:val="es-ES_tradnl"/>
              </w:rPr>
            </w:pPr>
            <w:r w:rsidRPr="00DA2097">
              <w:rPr>
                <w:lang w:val="es-ES_tradnl"/>
              </w:rPr>
              <w:t>Enmienda</w:t>
            </w:r>
          </w:p>
        </w:tc>
      </w:tr>
      <w:tr w14:paraId="12E8075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D0A7AA8" w14:textId="77777777">
            <w:pPr>
              <w:pStyle w:val="Normal6"/>
              <w:rPr>
                <w:lang w:val="es-ES_tradnl"/>
              </w:rPr>
            </w:pPr>
            <w:r w:rsidRPr="00DA2097">
              <w:rPr>
                <w:lang w:val="es-ES_tradnl"/>
              </w:rPr>
              <w:t>c)</w:t>
            </w:r>
            <w:r w:rsidRPr="00DA2097">
              <w:rPr>
                <w:lang w:val="es-ES_tradnl"/>
              </w:rPr>
              <w:tab/>
              <w:t>en el contexto de la PAC</w:t>
            </w:r>
            <w:r w:rsidRPr="00DA2097">
              <w:rPr>
                <w:b/>
                <w:i/>
                <w:lang w:val="es-ES_tradnl"/>
              </w:rPr>
              <w:t>, un agricultor que sea</w:t>
            </w:r>
            <w:r w:rsidRPr="00DA2097">
              <w:rPr>
                <w:lang w:val="es-ES_tradnl"/>
              </w:rPr>
              <w:t>:</w:t>
            </w:r>
          </w:p>
        </w:tc>
        <w:tc>
          <w:tcPr>
            <w:tcW w:w="4876" w:type="dxa"/>
          </w:tcPr>
          <w:p w:rsidR="00FC4A1B" w:rsidRPr="00DA2097" w:rsidP="005B3086" w14:paraId="161085C1" w14:textId="77777777">
            <w:pPr>
              <w:pStyle w:val="Normal6"/>
              <w:rPr>
                <w:szCs w:val="24"/>
                <w:lang w:val="es-ES_tradnl"/>
              </w:rPr>
            </w:pPr>
            <w:r w:rsidRPr="00DA2097">
              <w:rPr>
                <w:lang w:val="es-ES_tradnl"/>
              </w:rPr>
              <w:t>c)</w:t>
            </w:r>
            <w:r w:rsidRPr="00DA2097">
              <w:rPr>
                <w:lang w:val="es-ES_tradnl"/>
              </w:rPr>
              <w:tab/>
            </w:r>
            <w:r w:rsidRPr="00DA2097">
              <w:rPr>
                <w:b/>
                <w:i/>
                <w:lang w:val="es-ES_tradnl"/>
              </w:rPr>
              <w:t>un agricultor que se define,</w:t>
            </w:r>
            <w:r w:rsidRPr="00DA2097">
              <w:rPr>
                <w:lang w:val="es-ES_tradnl"/>
              </w:rPr>
              <w:t xml:space="preserve"> en el contexto de la PAC</w:t>
            </w:r>
            <w:r w:rsidRPr="00DA2097">
              <w:rPr>
                <w:b/>
                <w:i/>
                <w:lang w:val="es-ES_tradnl"/>
              </w:rPr>
              <w:t>, como</w:t>
            </w:r>
            <w:r w:rsidRPr="00DA2097">
              <w:rPr>
                <w:lang w:val="es-ES_tradnl"/>
              </w:rPr>
              <w:t>:</w:t>
            </w:r>
          </w:p>
        </w:tc>
      </w:tr>
    </w:tbl>
    <w:p w:rsidR="00FC4A1B" w:rsidRPr="00DA2097" w:rsidP="00FC4A1B" w14:paraId="6A6F7B3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1D6AD31"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3BF2431" w14:textId="77777777">
      <w:pPr>
        <w:pStyle w:val="Normal12Italic"/>
        <w:rPr>
          <w:lang w:val="es-ES_tradnl"/>
        </w:rPr>
      </w:pPr>
      <w:r w:rsidRPr="00DA2097">
        <w:rPr>
          <w:lang w:val="es-ES_tradnl"/>
        </w:rPr>
        <w:t>En el contexto de la PAC, los beneficiarios no se limitan a los agricultores, sino que también pueden incluir organismos públicos (por ejemplo, municipios), consorcios, organizaciones de productores y grupos de acción local. Si bien estas entidades pueden entrar en la definición general de la letra a) del presente artículo, la disposición específica de la letra c) podría interpretarse como restrictiva, lo que implica que solo los agricultores pueden considerarse beneficiarios de la PAC.</w:t>
      </w:r>
    </w:p>
    <w:p w:rsidR="00FC4A1B" w:rsidRPr="003522A0" w:rsidP="00FC4A1B" w14:paraId="46DC3B26" w14:textId="77777777">
      <w:pPr>
        <w:rPr>
          <w:lang w:val="en-GB"/>
        </w:rPr>
      </w:pPr>
      <w:r w:rsidRPr="003522A0">
        <w:rPr>
          <w:rStyle w:val="HideTWBExt"/>
          <w:lang w:val="en-GB"/>
        </w:rPr>
        <w:t>&lt;/Amend&gt;</w:t>
      </w:r>
    </w:p>
    <w:p w:rsidR="00FC4A1B" w:rsidRPr="003522A0" w:rsidP="00FC4A1B" w14:paraId="686D42DC"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1998</w:t>
      </w:r>
      <w:r w:rsidRPr="003522A0">
        <w:rPr>
          <w:rStyle w:val="HideTWBExt"/>
          <w:b w:val="0"/>
          <w:lang w:val="en-GB"/>
        </w:rPr>
        <w:t>&lt;/NumAm&gt;</w:t>
      </w:r>
    </w:p>
    <w:p w:rsidR="00FC4A1B" w:rsidRPr="003522A0" w:rsidP="00FC4A1B" w14:paraId="42AAD25B" w14:textId="77777777">
      <w:pPr>
        <w:pStyle w:val="NormalBold"/>
        <w:rPr>
          <w:lang w:val="en-GB"/>
        </w:rPr>
      </w:pPr>
      <w:r w:rsidRPr="003522A0">
        <w:rPr>
          <w:rStyle w:val="HideTWBExt"/>
          <w:b w:val="0"/>
          <w:lang w:val="en-GB"/>
        </w:rPr>
        <w:t>&lt;RepeatBlock-By&gt;&lt;Members&gt;</w:t>
      </w:r>
      <w:r w:rsidRPr="003522A0">
        <w:rPr>
          <w:lang w:val="en-GB"/>
        </w:rPr>
        <w:t>Céline Imart, Nina Carberry, Isabelle Le Callennec, Paulo do Nascimento Cabral</w:t>
      </w:r>
      <w:r w:rsidRPr="003522A0">
        <w:rPr>
          <w:rStyle w:val="HideTWBExt"/>
          <w:b w:val="0"/>
          <w:lang w:val="en-GB"/>
        </w:rPr>
        <w:t>&lt;/Members&gt;</w:t>
      </w:r>
    </w:p>
    <w:p w:rsidR="00FC4A1B" w:rsidRPr="00DA2097" w:rsidP="00FC4A1B" w14:paraId="2E54BE22" w14:textId="77777777">
      <w:r w:rsidRPr="00DA2097">
        <w:rPr>
          <w:rStyle w:val="HideTWBExt"/>
        </w:rPr>
        <w:t>&lt;/RepeatBlock-By&gt;</w:t>
      </w:r>
    </w:p>
    <w:p w:rsidR="00FC4A1B" w:rsidRPr="00DA2097" w:rsidP="00FC4A1B" w14:paraId="040EE65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AA82040"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CECC4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EEA265F" w14:textId="77777777">
            <w:pPr>
              <w:keepNext/>
            </w:pPr>
          </w:p>
        </w:tc>
      </w:tr>
      <w:tr w14:paraId="4B1B704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806BE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0B782A2" w14:textId="77777777">
            <w:pPr>
              <w:pStyle w:val="ColumnHeading"/>
              <w:keepNext/>
              <w:rPr>
                <w:lang w:val="es-ES_tradnl"/>
              </w:rPr>
            </w:pPr>
            <w:r w:rsidRPr="00DA2097">
              <w:rPr>
                <w:lang w:val="es-ES_tradnl"/>
              </w:rPr>
              <w:t>Enmienda</w:t>
            </w:r>
          </w:p>
        </w:tc>
      </w:tr>
      <w:tr w14:paraId="5C93ED7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AEE4CC"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2E8C6F3B" w14:textId="77777777">
            <w:pPr>
              <w:pStyle w:val="Normal6"/>
              <w:rPr>
                <w:szCs w:val="24"/>
                <w:lang w:val="es-ES_tradnl"/>
              </w:rPr>
            </w:pPr>
            <w:r w:rsidRPr="00DA2097">
              <w:rPr>
                <w:b/>
                <w:i/>
                <w:lang w:val="es-ES_tradnl"/>
              </w:rPr>
              <w:t>suprimido</w:t>
            </w:r>
          </w:p>
        </w:tc>
      </w:tr>
    </w:tbl>
    <w:p w:rsidR="00FC4A1B" w:rsidRPr="00DA2097" w:rsidP="00FC4A1B" w14:paraId="320AEA6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67CFD712" w14:textId="77777777">
      <w:r w:rsidRPr="00DA2097">
        <w:rPr>
          <w:rStyle w:val="HideTWBExt"/>
        </w:rPr>
        <w:t>&lt;/Amend&gt;</w:t>
      </w:r>
    </w:p>
    <w:p w:rsidR="00FC4A1B" w:rsidRPr="00DA2097" w:rsidP="00FC4A1B" w14:paraId="43E368A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1999</w:t>
      </w:r>
      <w:r w:rsidRPr="00DA2097">
        <w:rPr>
          <w:rStyle w:val="HideTWBExt"/>
          <w:b w:val="0"/>
          <w:lang w:val="es-ES_tradnl"/>
        </w:rPr>
        <w:t>&lt;/NumAm&gt;</w:t>
      </w:r>
    </w:p>
    <w:p w:rsidR="00FC4A1B" w:rsidRPr="003522A0" w:rsidP="00FC4A1B" w14:paraId="06319500" w14:textId="77777777">
      <w:pPr>
        <w:pStyle w:val="NormalBold"/>
        <w:rPr>
          <w:lang w:val="en-GB"/>
        </w:rPr>
      </w:pPr>
      <w:r w:rsidRPr="003522A0">
        <w:rPr>
          <w:rStyle w:val="HideTWBExt"/>
          <w:b w:val="0"/>
          <w:lang w:val="en-GB"/>
        </w:rPr>
        <w:t>&lt;RepeatBlock-By&gt;&lt;Members&gt;</w:t>
      </w:r>
      <w:r w:rsidRPr="003522A0">
        <w:rPr>
          <w:lang w:val="en-GB"/>
        </w:rPr>
        <w:t>Ivan David</w:t>
      </w:r>
      <w:r w:rsidRPr="003522A0">
        <w:rPr>
          <w:rStyle w:val="HideTWBExt"/>
          <w:b w:val="0"/>
          <w:lang w:val="en-GB"/>
        </w:rPr>
        <w:t>&lt;/Members&gt;</w:t>
      </w:r>
    </w:p>
    <w:p w:rsidR="00FC4A1B" w:rsidRPr="00DA2097" w:rsidP="00FC4A1B" w14:paraId="372DD06E" w14:textId="77777777">
      <w:r w:rsidRPr="00DA2097">
        <w:rPr>
          <w:rStyle w:val="HideTWBExt"/>
        </w:rPr>
        <w:t>&lt;/RepeatBlock-By&gt;</w:t>
      </w:r>
    </w:p>
    <w:p w:rsidR="00FC4A1B" w:rsidRPr="00DA2097" w:rsidP="00FC4A1B" w14:paraId="73A1E4F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4DA1C92"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14E3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E86C71B" w14:textId="77777777">
            <w:pPr>
              <w:keepNext/>
            </w:pPr>
          </w:p>
        </w:tc>
      </w:tr>
      <w:tr w14:paraId="7D997EC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8738EE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43DB018" w14:textId="77777777">
            <w:pPr>
              <w:pStyle w:val="ColumnHeading"/>
              <w:keepNext/>
              <w:rPr>
                <w:lang w:val="es-ES_tradnl"/>
              </w:rPr>
            </w:pPr>
            <w:r w:rsidRPr="00DA2097">
              <w:rPr>
                <w:lang w:val="es-ES_tradnl"/>
              </w:rPr>
              <w:t>Enmienda</w:t>
            </w:r>
          </w:p>
        </w:tc>
      </w:tr>
      <w:tr w14:paraId="6A6DDCB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A288DF"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6A697301" w14:textId="77777777">
            <w:pPr>
              <w:pStyle w:val="Normal6"/>
              <w:rPr>
                <w:szCs w:val="24"/>
                <w:lang w:val="es-ES_tradnl"/>
              </w:rPr>
            </w:pPr>
            <w:r w:rsidRPr="00DA2097">
              <w:rPr>
                <w:b/>
                <w:i/>
                <w:lang w:val="es-ES_tradnl"/>
              </w:rPr>
              <w:t>suprimido</w:t>
            </w:r>
          </w:p>
        </w:tc>
      </w:tr>
    </w:tbl>
    <w:p w:rsidR="00FC4A1B" w:rsidRPr="00DA2097" w:rsidP="00FC4A1B" w14:paraId="13B8E27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6D40F53"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05CA9D0"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3522A0" w:rsidP="00FC4A1B" w14:paraId="7DEB4F0D" w14:textId="77777777">
      <w:pPr>
        <w:rPr>
          <w:lang w:val="en-GB"/>
        </w:rPr>
      </w:pPr>
      <w:r w:rsidRPr="003522A0">
        <w:rPr>
          <w:rStyle w:val="HideTWBExt"/>
          <w:lang w:val="en-GB"/>
        </w:rPr>
        <w:t>&lt;/Amend&gt;</w:t>
      </w:r>
    </w:p>
    <w:p w:rsidR="00FC4A1B" w:rsidRPr="003522A0" w:rsidP="00FC4A1B" w14:paraId="7B191D8D"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2000</w:t>
      </w:r>
      <w:r w:rsidRPr="003522A0">
        <w:rPr>
          <w:rStyle w:val="HideTWBExt"/>
          <w:b w:val="0"/>
          <w:lang w:val="en-GB"/>
        </w:rPr>
        <w:t>&lt;/NumAm&gt;</w:t>
      </w:r>
    </w:p>
    <w:p w:rsidR="00FC4A1B" w:rsidRPr="003522A0" w:rsidP="00FC4A1B" w14:paraId="0D8FA52F" w14:textId="77777777">
      <w:pPr>
        <w:pStyle w:val="NormalBold"/>
        <w:rPr>
          <w:lang w:val="en-GB"/>
        </w:rPr>
      </w:pPr>
      <w:r w:rsidRPr="003522A0">
        <w:rPr>
          <w:rStyle w:val="HideTWBExt"/>
          <w:b w:val="0"/>
          <w:lang w:val="en-GB"/>
        </w:rPr>
        <w:t>&lt;RepeatBlock-By&gt;&lt;Members&gt;</w:t>
      </w:r>
      <w:r w:rsidRPr="003522A0">
        <w:rPr>
          <w:lang w:val="en-GB"/>
        </w:rPr>
        <w:t>Jan Farský</w:t>
      </w:r>
      <w:r w:rsidRPr="003522A0">
        <w:rPr>
          <w:rStyle w:val="HideTWBExt"/>
          <w:b w:val="0"/>
          <w:lang w:val="en-GB"/>
        </w:rPr>
        <w:t>&lt;/Members&gt;</w:t>
      </w:r>
    </w:p>
    <w:p w:rsidR="00FC4A1B" w:rsidRPr="00DA2097" w:rsidP="00FC4A1B" w14:paraId="5AC0B265" w14:textId="77777777">
      <w:r w:rsidRPr="00DA2097">
        <w:rPr>
          <w:rStyle w:val="HideTWBExt"/>
        </w:rPr>
        <w:t>&lt;/RepeatBlock-By&gt;</w:t>
      </w:r>
    </w:p>
    <w:p w:rsidR="00FC4A1B" w:rsidRPr="00DA2097" w:rsidP="00FC4A1B" w14:paraId="2D88C0F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260336C"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4553F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A1B90E" w14:textId="77777777">
            <w:pPr>
              <w:keepNext/>
            </w:pPr>
          </w:p>
        </w:tc>
      </w:tr>
      <w:tr w14:paraId="369DCC5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B3B4C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92BF689" w14:textId="77777777">
            <w:pPr>
              <w:pStyle w:val="ColumnHeading"/>
              <w:keepNext/>
              <w:rPr>
                <w:lang w:val="es-ES_tradnl"/>
              </w:rPr>
            </w:pPr>
            <w:r w:rsidRPr="00DA2097">
              <w:rPr>
                <w:lang w:val="es-ES_tradnl"/>
              </w:rPr>
              <w:t>Enmienda</w:t>
            </w:r>
          </w:p>
        </w:tc>
      </w:tr>
      <w:tr w14:paraId="13351C1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EB53F5B"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6A4C7BC5" w14:textId="77777777">
            <w:pPr>
              <w:pStyle w:val="Normal6"/>
              <w:rPr>
                <w:szCs w:val="24"/>
                <w:lang w:val="es-ES_tradnl"/>
              </w:rPr>
            </w:pPr>
            <w:r w:rsidRPr="00DA2097">
              <w:rPr>
                <w:b/>
                <w:i/>
                <w:lang w:val="es-ES_tradnl"/>
              </w:rPr>
              <w:t>suprimido</w:t>
            </w:r>
          </w:p>
        </w:tc>
      </w:tr>
    </w:tbl>
    <w:p w:rsidR="00FC4A1B" w:rsidRPr="00DA2097" w:rsidP="00FC4A1B" w14:paraId="778485C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20D5686"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4BD18BD"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256ADE22" w14:textId="77777777">
      <w:r w:rsidRPr="00DA2097">
        <w:rPr>
          <w:rStyle w:val="HideTWBExt"/>
        </w:rPr>
        <w:t>&lt;/Amend&gt;</w:t>
      </w:r>
    </w:p>
    <w:p w:rsidR="00FC4A1B" w:rsidRPr="00DA2097" w:rsidP="00FC4A1B" w14:paraId="1448830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2001</w:t>
      </w:r>
      <w:r w:rsidRPr="00DA2097">
        <w:rPr>
          <w:rStyle w:val="HideTWBExt"/>
          <w:b w:val="0"/>
          <w:lang w:val="es-ES_tradnl"/>
        </w:rPr>
        <w:t>&lt;/NumAm&gt;</w:t>
      </w:r>
    </w:p>
    <w:p w:rsidR="00FC4A1B" w:rsidRPr="00DA2097" w:rsidP="00FC4A1B" w14:paraId="3CD7A34C" w14:textId="77777777">
      <w:pPr>
        <w:pStyle w:val="NormalBold"/>
      </w:pPr>
      <w:r w:rsidRPr="00DA2097">
        <w:rPr>
          <w:rStyle w:val="HideTWBExt"/>
          <w:b w:val="0"/>
        </w:rPr>
        <w:t>&lt;RepeatBlock-By&gt;&lt;Members&gt;</w:t>
      </w:r>
      <w:r w:rsidRPr="00DA2097">
        <w:t>Georgiana Teodorescu, Aurelijus Veryga</w:t>
      </w:r>
      <w:r w:rsidRPr="00DA2097">
        <w:rPr>
          <w:rStyle w:val="HideTWBExt"/>
          <w:b w:val="0"/>
        </w:rPr>
        <w:t>&lt;/Members&gt;</w:t>
      </w:r>
    </w:p>
    <w:p w:rsidR="00FC4A1B" w:rsidRPr="00DA2097" w:rsidP="00FC4A1B" w14:paraId="37A068D6" w14:textId="77777777">
      <w:r w:rsidRPr="00DA2097">
        <w:rPr>
          <w:rStyle w:val="HideTWBExt"/>
        </w:rPr>
        <w:t>&lt;/RepeatBlock-By&gt;</w:t>
      </w:r>
    </w:p>
    <w:p w:rsidR="00FC4A1B" w:rsidRPr="00DA2097" w:rsidP="00FC4A1B" w14:paraId="1FE2A57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4F3C51D"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AB3F6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6DDCA6B" w14:textId="77777777">
            <w:pPr>
              <w:keepNext/>
            </w:pPr>
          </w:p>
        </w:tc>
      </w:tr>
      <w:tr w14:paraId="200B84C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ABB4F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74A7F8A" w14:textId="77777777">
            <w:pPr>
              <w:pStyle w:val="ColumnHeading"/>
              <w:keepNext/>
              <w:rPr>
                <w:lang w:val="es-ES_tradnl"/>
              </w:rPr>
            </w:pPr>
            <w:r w:rsidRPr="00DA2097">
              <w:rPr>
                <w:lang w:val="es-ES_tradnl"/>
              </w:rPr>
              <w:t>Enmienda</w:t>
            </w:r>
          </w:p>
        </w:tc>
      </w:tr>
      <w:tr w14:paraId="192D53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F0E615"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58B7AB23" w14:textId="77777777">
            <w:pPr>
              <w:pStyle w:val="Normal6"/>
              <w:rPr>
                <w:szCs w:val="24"/>
                <w:lang w:val="es-ES_tradnl"/>
              </w:rPr>
            </w:pPr>
            <w:r w:rsidRPr="00DA2097">
              <w:rPr>
                <w:b/>
                <w:i/>
                <w:lang w:val="es-ES_tradnl"/>
              </w:rPr>
              <w:t>suprimido</w:t>
            </w:r>
          </w:p>
        </w:tc>
      </w:tr>
    </w:tbl>
    <w:p w:rsidR="00FC4A1B" w:rsidRPr="00DA2097" w:rsidP="00FC4A1B" w14:paraId="7ADAE4A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A833921" w14:textId="77777777">
      <w:r w:rsidRPr="00DA2097">
        <w:rPr>
          <w:rStyle w:val="HideTWBExt"/>
        </w:rPr>
        <w:t>&lt;/Amend&gt;</w:t>
      </w:r>
    </w:p>
    <w:p w:rsidR="00FC4A1B" w:rsidRPr="00DA2097" w:rsidP="00FC4A1B" w14:paraId="73F6307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2002</w:t>
      </w:r>
      <w:r w:rsidRPr="00DA2097">
        <w:rPr>
          <w:rStyle w:val="HideTWBExt"/>
          <w:b w:val="0"/>
          <w:lang w:val="es-ES_tradnl"/>
        </w:rPr>
        <w:t>&lt;/NumAm&gt;</w:t>
      </w:r>
    </w:p>
    <w:p w:rsidR="00FC4A1B" w:rsidRPr="00DA2097" w:rsidP="00FC4A1B" w14:paraId="46AE99E0" w14:textId="77777777">
      <w:pPr>
        <w:pStyle w:val="NormalBold"/>
      </w:pPr>
      <w:r w:rsidRPr="00DA2097">
        <w:rPr>
          <w:rStyle w:val="HideTWBExt"/>
          <w:b w:val="0"/>
        </w:rPr>
        <w:t>&lt;RepeatBlock-By&gt;&lt;Members&gt;</w:t>
      </w:r>
      <w:r w:rsidRPr="00DA2097">
        <w:t>Mireia Borrás Pabón, Raffaele Stancanelli, Gilles Pennelle, Valérie Deloge, Tomáš Kubín, Marie Dauchy</w:t>
      </w:r>
      <w:r w:rsidRPr="00DA2097">
        <w:rPr>
          <w:rStyle w:val="HideTWBExt"/>
          <w:b w:val="0"/>
        </w:rPr>
        <w:t>&lt;/Members&gt;</w:t>
      </w:r>
    </w:p>
    <w:p w:rsidR="00FC4A1B" w:rsidRPr="00DA2097" w:rsidP="00FC4A1B" w14:paraId="33521366" w14:textId="77777777">
      <w:r w:rsidRPr="00DA2097">
        <w:rPr>
          <w:rStyle w:val="HideTWBExt"/>
        </w:rPr>
        <w:t>&lt;/RepeatBlock-By&gt;</w:t>
      </w:r>
    </w:p>
    <w:p w:rsidR="00FC4A1B" w:rsidRPr="00DA2097" w:rsidP="00FC4A1B" w14:paraId="6EBEEE8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D23712"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96DAE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49768A8" w14:textId="77777777">
            <w:pPr>
              <w:keepNext/>
            </w:pPr>
          </w:p>
        </w:tc>
      </w:tr>
      <w:tr w14:paraId="5E8BCE7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959DDD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7A1356F" w14:textId="77777777">
            <w:pPr>
              <w:pStyle w:val="ColumnHeading"/>
              <w:keepNext/>
              <w:rPr>
                <w:lang w:val="es-ES_tradnl"/>
              </w:rPr>
            </w:pPr>
            <w:r w:rsidRPr="00DA2097">
              <w:rPr>
                <w:lang w:val="es-ES_tradnl"/>
              </w:rPr>
              <w:t>Enmienda</w:t>
            </w:r>
          </w:p>
        </w:tc>
      </w:tr>
      <w:tr w14:paraId="362B1C4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7CC80E" w14:textId="77777777">
            <w:pPr>
              <w:pStyle w:val="Normal6"/>
              <w:rPr>
                <w:lang w:val="es-ES_tradnl"/>
              </w:rPr>
            </w:pPr>
            <w:r w:rsidRPr="00DA2097">
              <w:rPr>
                <w:b/>
                <w:i/>
                <w:lang w:val="es-ES_tradnl"/>
              </w:rPr>
              <w:t>i)</w:t>
            </w:r>
            <w:r w:rsidRPr="00DA2097">
              <w:rPr>
                <w:b/>
                <w:i/>
                <w:lang w:val="es-ES_tradnl"/>
              </w:rPr>
              <w:tab/>
              <w:t>una persona física o jurídica cuya explotación esté situada en la Unión y cuya actividad principal sea la actividad agraria de conformidad con los criterios definidos por los Estados miembros de conformidad con el presente Reglamento; o</w:t>
            </w:r>
          </w:p>
        </w:tc>
        <w:tc>
          <w:tcPr>
            <w:tcW w:w="4876" w:type="dxa"/>
          </w:tcPr>
          <w:p w:rsidR="00FC4A1B" w:rsidRPr="00DA2097" w:rsidP="005B3086" w14:paraId="3213A198" w14:textId="77777777">
            <w:pPr>
              <w:pStyle w:val="Normal6"/>
              <w:rPr>
                <w:szCs w:val="24"/>
                <w:lang w:val="es-ES_tradnl"/>
              </w:rPr>
            </w:pPr>
            <w:r w:rsidRPr="00DA2097">
              <w:rPr>
                <w:b/>
                <w:i/>
                <w:lang w:val="es-ES_tradnl"/>
              </w:rPr>
              <w:t>suprimido</w:t>
            </w:r>
          </w:p>
        </w:tc>
      </w:tr>
    </w:tbl>
    <w:p w:rsidR="00FC4A1B" w:rsidRPr="00DA2097" w:rsidP="00FC4A1B" w14:paraId="2EE7FA3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4774C47" w14:textId="77777777">
      <w:r w:rsidRPr="00DA2097">
        <w:rPr>
          <w:rStyle w:val="HideTWBExt"/>
        </w:rPr>
        <w:t>&lt;/Amend&gt;</w:t>
      </w:r>
    </w:p>
    <w:p w:rsidR="00FC4A1B" w:rsidRPr="00DA2097" w:rsidP="00FC4A1B" w14:paraId="38855AA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2003</w:t>
      </w:r>
      <w:r w:rsidRPr="00DA2097">
        <w:rPr>
          <w:rStyle w:val="HideTWBExt"/>
        </w:rPr>
        <w:t>&lt;/NumAm&gt;</w:t>
      </w:r>
    </w:p>
    <w:p w:rsidR="00FC4A1B" w:rsidRPr="00DA2097" w:rsidP="00FC4A1B" w14:paraId="6EF27939" w14:textId="77777777">
      <w:pPr>
        <w:rPr>
          <w:b/>
        </w:rPr>
      </w:pPr>
      <w:r w:rsidRPr="00DA2097">
        <w:rPr>
          <w:rStyle w:val="HideTWBExt"/>
        </w:rPr>
        <w:t>&lt;RepeatBlock-By&gt;&lt;Members&gt;</w:t>
      </w:r>
      <w:r w:rsidRPr="00DA2097">
        <w:rPr>
          <w:b/>
        </w:rPr>
        <w:t>Paulo do Nascimento Cabral</w:t>
      </w:r>
      <w:r w:rsidRPr="00DA2097">
        <w:rPr>
          <w:rStyle w:val="HideTWBExt"/>
        </w:rPr>
        <w:t>&lt;/Members&gt;</w:t>
      </w:r>
    </w:p>
    <w:p w:rsidR="00FC4A1B" w:rsidRPr="00DA2097" w:rsidP="00FC4A1B" w14:paraId="67217C63" w14:textId="77777777">
      <w:r w:rsidRPr="00DA2097">
        <w:rPr>
          <w:rStyle w:val="HideTWBExt"/>
        </w:rPr>
        <w:t>&lt;/RepeatBlock-By&gt;</w:t>
      </w:r>
    </w:p>
    <w:p w:rsidR="00FC4A1B" w:rsidRPr="00DA2097" w:rsidP="00FC4A1B" w14:paraId="0AADC566"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477A8EF4" w14:textId="77777777">
      <w:pPr>
        <w:rPr>
          <w:b/>
        </w:rPr>
      </w:pPr>
      <w:r w:rsidRPr="00DA2097">
        <w:rPr>
          <w:rStyle w:val="HideTWBExt"/>
        </w:rPr>
        <w:t>&lt;Article&gt;</w:t>
      </w:r>
      <w:r w:rsidRPr="00DA2097">
        <w:rPr>
          <w:b/>
        </w:rPr>
        <w:t>Artículo 4 – párrafo 1 – punto 2 – letra c – inciso i</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F3CF09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3CB099F" w14:textId="77777777">
            <w:pPr>
              <w:keepNext/>
            </w:pPr>
          </w:p>
        </w:tc>
      </w:tr>
      <w:tr w14:paraId="23C7D32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E6331C" w14:textId="77777777">
            <w:pPr>
              <w:keepNext/>
              <w:spacing w:after="240"/>
              <w:jc w:val="center"/>
              <w:rPr>
                <w:i/>
              </w:rPr>
            </w:pPr>
            <w:r w:rsidRPr="00DA2097">
              <w:rPr>
                <w:i/>
              </w:rPr>
              <w:t>Texto de la Comisión</w:t>
            </w:r>
          </w:p>
        </w:tc>
        <w:tc>
          <w:tcPr>
            <w:tcW w:w="4876" w:type="dxa"/>
          </w:tcPr>
          <w:p w:rsidR="00FC4A1B" w:rsidRPr="00DA2097" w:rsidP="005B3086" w14:paraId="7D438EBD" w14:textId="77777777">
            <w:pPr>
              <w:keepNext/>
              <w:spacing w:after="240"/>
              <w:jc w:val="center"/>
              <w:rPr>
                <w:i/>
              </w:rPr>
            </w:pPr>
            <w:r w:rsidRPr="00DA2097">
              <w:rPr>
                <w:i/>
              </w:rPr>
              <w:t>Enmienda</w:t>
            </w:r>
          </w:p>
        </w:tc>
      </w:tr>
      <w:tr w14:paraId="32FBFF0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FB9D89" w14:textId="28AA87FA">
            <w:pPr>
              <w:spacing w:after="120"/>
            </w:pPr>
            <w:r w:rsidRPr="00DA2097">
              <w:t>i)</w:t>
            </w:r>
            <w:r w:rsidRPr="00DA2097">
              <w:tab/>
              <w:t xml:space="preserve">una persona física o jurídica </w:t>
            </w:r>
            <w:r w:rsidRPr="00DA2097">
              <w:rPr>
                <w:b/>
                <w:i/>
              </w:rPr>
              <w:t>cuya explotación esté situada</w:t>
            </w:r>
            <w:r w:rsidRPr="00DA2097">
              <w:t xml:space="preserve"> en </w:t>
            </w:r>
            <w:r w:rsidRPr="00DA2097">
              <w:rPr>
                <w:b/>
                <w:i/>
              </w:rPr>
              <w:t>la Unión y cuya actividad principal sea la actividad agraria de conformidad con los criterios definidos por los Estados miembros de conformidad con</w:t>
            </w:r>
            <w:r w:rsidRPr="00DA2097">
              <w:t xml:space="preserve"> el </w:t>
            </w:r>
            <w:r w:rsidRPr="00DA2097">
              <w:rPr>
                <w:b/>
                <w:i/>
              </w:rPr>
              <w:t>presente</w:t>
            </w:r>
            <w:r w:rsidRPr="00DA2097">
              <w:t xml:space="preserve"> Reglamento</w:t>
            </w:r>
            <w:r w:rsidRPr="00DA2097">
              <w:rPr>
                <w:b/>
                <w:i/>
              </w:rPr>
              <w:t>; o</w:t>
            </w:r>
          </w:p>
        </w:tc>
        <w:tc>
          <w:tcPr>
            <w:tcW w:w="4876" w:type="dxa"/>
          </w:tcPr>
          <w:p w:rsidR="00FC4A1B" w:rsidRPr="00DA2097" w:rsidP="005B3086" w14:paraId="26D776F9" w14:textId="77777777">
            <w:pPr>
              <w:spacing w:after="120"/>
            </w:pPr>
            <w:r w:rsidRPr="00DA2097">
              <w:t>i)</w:t>
            </w:r>
            <w:r w:rsidRPr="00DA2097">
              <w:tab/>
              <w:t xml:space="preserve">una persona física o jurídica </w:t>
            </w:r>
            <w:r w:rsidRPr="00DA2097">
              <w:rPr>
                <w:b/>
                <w:i/>
              </w:rPr>
              <w:t>tal como se define</w:t>
            </w:r>
            <w:r w:rsidRPr="00DA2097">
              <w:t xml:space="preserve"> en el </w:t>
            </w:r>
            <w:r w:rsidRPr="00DA2097">
              <w:rPr>
                <w:b/>
                <w:i/>
              </w:rPr>
              <w:t>artículo XX [Definiciones] del</w:t>
            </w:r>
            <w:r w:rsidRPr="00DA2097">
              <w:t xml:space="preserve"> Reglamento </w:t>
            </w:r>
            <w:r w:rsidRPr="00DA2097">
              <w:rPr>
                <w:b/>
                <w:i/>
              </w:rPr>
              <w:t>(UE) 202X/XXXX [Reglamento de la PAC].</w:t>
            </w:r>
          </w:p>
        </w:tc>
      </w:tr>
    </w:tbl>
    <w:p w:rsidR="00FC4A1B" w:rsidRPr="003522A0" w:rsidP="00FC4A1B" w14:paraId="0872AD52" w14:textId="77777777">
      <w:pPr>
        <w:jc w:val="right"/>
        <w:rPr>
          <w:lang w:val="en-GB"/>
        </w:rPr>
      </w:pPr>
      <w:r w:rsidRPr="003522A0">
        <w:rPr>
          <w:lang w:val="en-GB"/>
        </w:rPr>
        <w:t xml:space="preserve">Or. </w:t>
      </w:r>
      <w:r w:rsidRPr="003522A0">
        <w:rPr>
          <w:rStyle w:val="HideTWBExt"/>
          <w:lang w:val="en-GB"/>
        </w:rPr>
        <w:t>&lt;Original&gt;</w:t>
      </w:r>
      <w:r w:rsidRPr="003522A0">
        <w:rPr>
          <w:rStyle w:val="HideTWBInt"/>
          <w:lang w:val="en-GB"/>
        </w:rPr>
        <w:t>{PT}</w:t>
      </w:r>
      <w:r w:rsidRPr="003522A0">
        <w:rPr>
          <w:lang w:val="en-GB"/>
        </w:rPr>
        <w:t>pt</w:t>
      </w:r>
      <w:r w:rsidRPr="003522A0">
        <w:rPr>
          <w:rStyle w:val="HideTWBExt"/>
          <w:lang w:val="en-GB"/>
        </w:rPr>
        <w:t>&lt;/Original&gt;</w:t>
      </w:r>
    </w:p>
    <w:p w:rsidR="00FC4A1B" w:rsidRPr="003522A0" w:rsidP="00FC4A1B" w14:paraId="326FE21B" w14:textId="77777777">
      <w:pPr>
        <w:rPr>
          <w:lang w:val="en-GB"/>
        </w:rPr>
      </w:pPr>
      <w:r w:rsidRPr="003522A0">
        <w:rPr>
          <w:rStyle w:val="HideTWBExt"/>
          <w:lang w:val="en-GB"/>
        </w:rPr>
        <w:t>&lt;/Amend&gt;</w:t>
      </w:r>
    </w:p>
    <w:p w:rsidR="00FC4A1B" w:rsidRPr="003522A0" w:rsidP="00FC4A1B" w14:paraId="49D46D9A"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2004</w:t>
      </w:r>
      <w:r w:rsidRPr="003522A0">
        <w:rPr>
          <w:rStyle w:val="HideTWBExt"/>
          <w:b w:val="0"/>
          <w:lang w:val="en-GB"/>
        </w:rPr>
        <w:t>&lt;/NumAm&gt;</w:t>
      </w:r>
    </w:p>
    <w:p w:rsidR="00FC4A1B" w:rsidRPr="003522A0" w:rsidP="00FC4A1B" w14:paraId="757D87AE" w14:textId="77777777">
      <w:pPr>
        <w:pStyle w:val="NormalBold"/>
        <w:rPr>
          <w:lang w:val="en-GB"/>
        </w:rPr>
      </w:pPr>
      <w:r w:rsidRPr="003522A0">
        <w:rPr>
          <w:rStyle w:val="HideTWBExt"/>
          <w:b w:val="0"/>
          <w:lang w:val="en-GB"/>
        </w:rPr>
        <w:t>&lt;RepeatBlock-By&gt;&lt;Members&gt;</w:t>
      </w:r>
      <w:r w:rsidRPr="003522A0">
        <w:rPr>
          <w:lang w:val="en-GB"/>
        </w:rPr>
        <w:t>Jessica Polfjärd</w:t>
      </w:r>
      <w:r w:rsidRPr="003522A0">
        <w:rPr>
          <w:rStyle w:val="HideTWBExt"/>
          <w:b w:val="0"/>
          <w:lang w:val="en-GB"/>
        </w:rPr>
        <w:t>&lt;/Members&gt;</w:t>
      </w:r>
    </w:p>
    <w:p w:rsidR="00FC4A1B" w:rsidRPr="00DA2097" w:rsidP="00FC4A1B" w14:paraId="6BCB1D23" w14:textId="77777777">
      <w:r w:rsidRPr="00DA2097">
        <w:rPr>
          <w:rStyle w:val="HideTWBExt"/>
        </w:rPr>
        <w:t>&lt;/RepeatBlock-By&gt;</w:t>
      </w:r>
    </w:p>
    <w:p w:rsidR="00FC4A1B" w:rsidRPr="00DA2097" w:rsidP="00FC4A1B" w14:paraId="6A29BC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3267C6" w14:textId="77777777">
      <w:pPr>
        <w:pStyle w:val="NormalBold"/>
      </w:pPr>
      <w:r w:rsidRPr="00DA2097">
        <w:rPr>
          <w:rStyle w:val="HideTWBExt"/>
          <w:b w:val="0"/>
        </w:rPr>
        <w:t>&lt;Article&gt;</w:t>
      </w:r>
      <w:r w:rsidRPr="00DA2097">
        <w:t>Artículo 4 – párrafo 1 – punto 2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D5864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EC403E0" w14:textId="77777777">
            <w:pPr>
              <w:keepNext/>
            </w:pPr>
          </w:p>
        </w:tc>
      </w:tr>
      <w:tr w14:paraId="5181A99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8C82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7DBB27" w14:textId="77777777">
            <w:pPr>
              <w:pStyle w:val="ColumnHeading"/>
              <w:keepNext/>
              <w:rPr>
                <w:lang w:val="es-ES_tradnl"/>
              </w:rPr>
            </w:pPr>
            <w:r w:rsidRPr="00DA2097">
              <w:rPr>
                <w:lang w:val="es-ES_tradnl"/>
              </w:rPr>
              <w:t>Enmienda</w:t>
            </w:r>
          </w:p>
        </w:tc>
      </w:tr>
      <w:tr w14:paraId="57F9CBE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552CAC" w14:textId="77777777">
            <w:pPr>
              <w:pStyle w:val="Normal6"/>
              <w:rPr>
                <w:lang w:val="es-ES_tradnl"/>
              </w:rPr>
            </w:pPr>
            <w:r w:rsidRPr="00DA2097">
              <w:rPr>
                <w:lang w:val="es-ES_tradnl"/>
              </w:rPr>
              <w:t>i)</w:t>
            </w:r>
            <w:r w:rsidRPr="00DA2097">
              <w:rPr>
                <w:lang w:val="es-ES_tradnl"/>
              </w:rPr>
              <w:tab/>
              <w:t xml:space="preserve">una persona física o jurídica cuya explotación esté situada en la Unión y </w:t>
            </w:r>
            <w:r w:rsidRPr="00DA2097">
              <w:rPr>
                <w:b/>
                <w:i/>
                <w:lang w:val="es-ES_tradnl"/>
              </w:rPr>
              <w:t>cuya actividad principal sea la</w:t>
            </w:r>
            <w:r w:rsidRPr="00DA2097">
              <w:rPr>
                <w:lang w:val="es-ES_tradnl"/>
              </w:rPr>
              <w:t xml:space="preserve"> actividad agraria </w:t>
            </w:r>
            <w:r w:rsidRPr="00DA2097">
              <w:rPr>
                <w:b/>
                <w:i/>
                <w:lang w:val="es-ES_tradnl"/>
              </w:rPr>
              <w:t>de conformidad con los criterios definidos por</w:t>
            </w:r>
            <w:r w:rsidRPr="00DA2097">
              <w:rPr>
                <w:lang w:val="es-ES_tradnl"/>
              </w:rPr>
              <w:t xml:space="preserve"> los Estados miembros </w:t>
            </w:r>
            <w:r w:rsidRPr="00DA2097">
              <w:rPr>
                <w:b/>
                <w:i/>
                <w:lang w:val="es-ES_tradnl"/>
              </w:rPr>
              <w:t>de conformidad con el presente Reglamento; o</w:t>
            </w:r>
          </w:p>
        </w:tc>
        <w:tc>
          <w:tcPr>
            <w:tcW w:w="4876" w:type="dxa"/>
          </w:tcPr>
          <w:p w:rsidR="00FC4A1B" w:rsidRPr="00DA2097" w:rsidP="005B3086" w14:paraId="3C9FC29D" w14:textId="77777777">
            <w:pPr>
              <w:pStyle w:val="Normal6"/>
              <w:rPr>
                <w:szCs w:val="24"/>
                <w:lang w:val="es-ES_tradnl"/>
              </w:rPr>
            </w:pPr>
            <w:r w:rsidRPr="00DA2097">
              <w:rPr>
                <w:lang w:val="es-ES_tradnl"/>
              </w:rPr>
              <w:t>i)</w:t>
            </w:r>
            <w:r w:rsidRPr="00DA2097">
              <w:rPr>
                <w:lang w:val="es-ES_tradnl"/>
              </w:rPr>
              <w:tab/>
              <w:t xml:space="preserve">una persona física o jurídica cuya explotación esté situada en la Unión y </w:t>
            </w:r>
            <w:r w:rsidRPr="00DA2097">
              <w:rPr>
                <w:b/>
                <w:i/>
                <w:lang w:val="es-ES_tradnl"/>
              </w:rPr>
              <w:t>que se dedique al menos a un nivel mínimo de</w:t>
            </w:r>
            <w:r w:rsidRPr="00DA2097">
              <w:rPr>
                <w:lang w:val="es-ES_tradnl"/>
              </w:rPr>
              <w:t xml:space="preserve"> actividad agraria</w:t>
            </w:r>
            <w:r w:rsidRPr="00DA2097">
              <w:rPr>
                <w:b/>
                <w:i/>
                <w:lang w:val="es-ES_tradnl"/>
              </w:rPr>
              <w:t>, según la definición de</w:t>
            </w:r>
            <w:r w:rsidRPr="00DA2097">
              <w:rPr>
                <w:lang w:val="es-ES_tradnl"/>
              </w:rPr>
              <w:t xml:space="preserve"> los Estados miembros</w:t>
            </w:r>
            <w:r w:rsidRPr="00DA2097">
              <w:rPr>
                <w:b/>
                <w:i/>
                <w:lang w:val="es-ES_tradnl"/>
              </w:rPr>
              <w:t>.</w:t>
            </w:r>
          </w:p>
        </w:tc>
      </w:tr>
    </w:tbl>
    <w:p w:rsidR="00FC4A1B" w:rsidRPr="00DA2097" w:rsidP="00FC4A1B" w14:paraId="250FAEE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5B60C9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40ED96D" w14:textId="77777777">
      <w:pPr>
        <w:pStyle w:val="Normal12Italic"/>
        <w:rPr>
          <w:lang w:val="es-ES_tradnl"/>
        </w:rPr>
      </w:pPr>
      <w:r w:rsidRPr="00DA2097">
        <w:rPr>
          <w:lang w:val="es-ES_tradnl"/>
        </w:rPr>
        <w:t>Esta definición puede racionalizarse para reducir la carga administrativa.</w:t>
      </w:r>
    </w:p>
    <w:p w:rsidR="00FC4A1B" w:rsidRPr="003522A0" w:rsidP="00FC4A1B" w14:paraId="18B7DDC7" w14:textId="77777777">
      <w:pPr>
        <w:rPr>
          <w:lang w:val="en-GB"/>
        </w:rPr>
      </w:pPr>
      <w:r w:rsidRPr="003522A0">
        <w:rPr>
          <w:rStyle w:val="HideTWBExt"/>
          <w:lang w:val="en-GB"/>
        </w:rPr>
        <w:t>&lt;/Amend&gt;</w:t>
      </w:r>
    </w:p>
    <w:p w:rsidR="00FC4A1B" w:rsidRPr="003522A0" w:rsidP="00FC4A1B" w14:paraId="553BD4BC"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2005</w:t>
      </w:r>
      <w:r w:rsidRPr="003522A0">
        <w:rPr>
          <w:rStyle w:val="HideTWBExt"/>
          <w:b w:val="0"/>
          <w:lang w:val="en-GB"/>
        </w:rPr>
        <w:t>&lt;/NumAm&gt;</w:t>
      </w:r>
    </w:p>
    <w:p w:rsidR="00FC4A1B" w:rsidRPr="003522A0" w:rsidP="00FC4A1B" w14:paraId="735D038A" w14:textId="77777777">
      <w:pPr>
        <w:pStyle w:val="NormalBold"/>
        <w:rPr>
          <w:lang w:val="en-GB"/>
        </w:rPr>
      </w:pPr>
      <w:r w:rsidRPr="003522A0">
        <w:rPr>
          <w:rStyle w:val="HideTWBExt"/>
          <w:b w:val="0"/>
          <w:lang w:val="en-GB"/>
        </w:rPr>
        <w:t>&lt;RepeatBlock-By&gt;&lt;Members&gt;</w:t>
      </w:r>
      <w:r w:rsidRPr="003522A0">
        <w:rPr>
          <w:lang w:val="en-GB"/>
        </w:rPr>
        <w:t>Céline Imart, Nina Carberry, Isabelle Le Callennec, Paulo do Nascimento Cabral</w:t>
      </w:r>
      <w:r w:rsidRPr="003522A0">
        <w:rPr>
          <w:rStyle w:val="HideTWBExt"/>
          <w:b w:val="0"/>
          <w:lang w:val="en-GB"/>
        </w:rPr>
        <w:t>&lt;/Members&gt;</w:t>
      </w:r>
    </w:p>
    <w:p w:rsidR="00FC4A1B" w:rsidRPr="00DA2097" w:rsidP="00FC4A1B" w14:paraId="525DBDC4" w14:textId="77777777">
      <w:r w:rsidRPr="00DA2097">
        <w:rPr>
          <w:rStyle w:val="HideTWBExt"/>
        </w:rPr>
        <w:t>&lt;/RepeatBlock-By&gt;</w:t>
      </w:r>
    </w:p>
    <w:p w:rsidR="00FC4A1B" w:rsidRPr="00DA2097" w:rsidP="00FC4A1B" w14:paraId="7145F32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38CF42F"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316BC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18075BB" w14:textId="77777777">
            <w:pPr>
              <w:keepNext/>
            </w:pPr>
          </w:p>
        </w:tc>
      </w:tr>
      <w:tr w14:paraId="3F4FB10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00EAB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D3A4400" w14:textId="77777777">
            <w:pPr>
              <w:pStyle w:val="ColumnHeading"/>
              <w:keepNext/>
              <w:rPr>
                <w:lang w:val="es-ES_tradnl"/>
              </w:rPr>
            </w:pPr>
            <w:r w:rsidRPr="00DA2097">
              <w:rPr>
                <w:lang w:val="es-ES_tradnl"/>
              </w:rPr>
              <w:t>Enmienda</w:t>
            </w:r>
          </w:p>
        </w:tc>
      </w:tr>
      <w:tr w14:paraId="3221A1F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484611"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42B4EE2A" w14:textId="77777777">
            <w:pPr>
              <w:pStyle w:val="Normal6"/>
              <w:rPr>
                <w:szCs w:val="24"/>
                <w:lang w:val="es-ES_tradnl"/>
              </w:rPr>
            </w:pPr>
            <w:r w:rsidRPr="00DA2097">
              <w:rPr>
                <w:b/>
                <w:i/>
                <w:lang w:val="es-ES_tradnl"/>
              </w:rPr>
              <w:t>suprimido</w:t>
            </w:r>
          </w:p>
        </w:tc>
      </w:tr>
    </w:tbl>
    <w:p w:rsidR="00FC4A1B" w:rsidRPr="00DA2097" w:rsidP="00FC4A1B" w14:paraId="4F5053D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57ADD671" w14:textId="77777777">
      <w:r w:rsidRPr="00DA2097">
        <w:rPr>
          <w:rStyle w:val="HideTWBExt"/>
        </w:rPr>
        <w:t>&lt;/Amend&gt;</w:t>
      </w:r>
    </w:p>
    <w:p w:rsidR="00FC4A1B" w:rsidRPr="00DA2097" w:rsidP="00FC4A1B" w14:paraId="797616C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2006</w:t>
      </w:r>
      <w:r w:rsidRPr="00DA2097">
        <w:rPr>
          <w:rStyle w:val="HideTWBExt"/>
        </w:rPr>
        <w:t>&lt;/NumAm&gt;</w:t>
      </w:r>
    </w:p>
    <w:p w:rsidR="00FC4A1B" w:rsidRPr="00DA2097" w:rsidP="00FC4A1B" w14:paraId="4254FDFA" w14:textId="77777777">
      <w:pPr>
        <w:rPr>
          <w:b/>
        </w:rPr>
      </w:pPr>
      <w:r w:rsidRPr="00DA2097">
        <w:rPr>
          <w:rStyle w:val="HideTWBExt"/>
        </w:rPr>
        <w:t>&lt;RepeatBlock-By&gt;&lt;Members&gt;</w:t>
      </w:r>
      <w:r w:rsidRPr="00DA2097">
        <w:rPr>
          <w:b/>
        </w:rPr>
        <w:t>Paulo do Nascimento Cabral</w:t>
      </w:r>
      <w:r w:rsidRPr="00DA2097">
        <w:rPr>
          <w:rStyle w:val="HideTWBExt"/>
        </w:rPr>
        <w:t>&lt;/Members&gt;</w:t>
      </w:r>
    </w:p>
    <w:p w:rsidR="00FC4A1B" w:rsidRPr="00DA2097" w:rsidP="00FC4A1B" w14:paraId="51A03B75" w14:textId="77777777">
      <w:r w:rsidRPr="00DA2097">
        <w:rPr>
          <w:rStyle w:val="HideTWBExt"/>
        </w:rPr>
        <w:t>&lt;/RepeatBlock-By&gt;</w:t>
      </w:r>
    </w:p>
    <w:p w:rsidR="00FC4A1B" w:rsidRPr="00DA2097" w:rsidP="00FC4A1B" w14:paraId="0B15D6F7"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5FE484F1" w14:textId="77777777">
      <w:pPr>
        <w:rPr>
          <w:b/>
        </w:rPr>
      </w:pPr>
      <w:r w:rsidRPr="00DA2097">
        <w:rPr>
          <w:rStyle w:val="HideTWBExt"/>
        </w:rPr>
        <w:t>&lt;Article&gt;</w:t>
      </w:r>
      <w:r w:rsidRPr="00DA2097">
        <w:rPr>
          <w:b/>
        </w:rPr>
        <w:t>Artículo 4 – párrafo 1 – punto 2 – letra c – inciso ii</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C0A918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CCCE8C4" w14:textId="77777777">
            <w:pPr>
              <w:keepNext/>
            </w:pPr>
          </w:p>
        </w:tc>
      </w:tr>
      <w:tr w14:paraId="6CD8457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7DB836" w14:textId="77777777">
            <w:pPr>
              <w:keepNext/>
              <w:spacing w:after="240"/>
              <w:jc w:val="center"/>
              <w:rPr>
                <w:i/>
              </w:rPr>
            </w:pPr>
            <w:r w:rsidRPr="00DA2097">
              <w:rPr>
                <w:i/>
              </w:rPr>
              <w:t>Texto de la Comisión</w:t>
            </w:r>
          </w:p>
        </w:tc>
        <w:tc>
          <w:tcPr>
            <w:tcW w:w="4876" w:type="dxa"/>
          </w:tcPr>
          <w:p w:rsidR="00FC4A1B" w:rsidRPr="00DA2097" w:rsidP="005B3086" w14:paraId="7E10FD74" w14:textId="77777777">
            <w:pPr>
              <w:keepNext/>
              <w:spacing w:after="240"/>
              <w:jc w:val="center"/>
              <w:rPr>
                <w:i/>
              </w:rPr>
            </w:pPr>
            <w:r w:rsidRPr="00DA2097">
              <w:rPr>
                <w:i/>
              </w:rPr>
              <w:t>Enmienda</w:t>
            </w:r>
          </w:p>
        </w:tc>
      </w:tr>
      <w:tr w14:paraId="17D44E4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EF0ACE" w14:textId="77777777">
            <w:pPr>
              <w:spacing w:after="120"/>
            </w:pPr>
            <w:r w:rsidRPr="00DA2097">
              <w:rPr>
                <w:b/>
                <w:i/>
              </w:rPr>
              <w:t>ii)</w:t>
            </w:r>
            <w:r w:rsidRPr="00DA2097">
              <w:rPr>
                <w:b/>
                <w:i/>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507E4971" w14:textId="77777777">
            <w:pPr>
              <w:spacing w:after="120"/>
            </w:pPr>
            <w:r w:rsidRPr="00DA2097">
              <w:rPr>
                <w:b/>
                <w:i/>
              </w:rPr>
              <w:t>suprimido</w:t>
            </w:r>
          </w:p>
        </w:tc>
      </w:tr>
    </w:tbl>
    <w:p w:rsidR="00FC4A1B" w:rsidRPr="00DA2097" w:rsidP="00FC4A1B" w14:paraId="46CB54DA"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01831A59" w14:textId="77777777">
      <w:r w:rsidRPr="00DA2097">
        <w:rPr>
          <w:rStyle w:val="HideTWBExt"/>
        </w:rPr>
        <w:t>&lt;/Amend&gt;</w:t>
      </w:r>
    </w:p>
    <w:p w:rsidR="00FC4A1B" w:rsidRPr="00DA2097" w:rsidP="00FC4A1B" w14:paraId="46AAD4C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2007</w:t>
      </w:r>
      <w:r w:rsidRPr="00DA2097">
        <w:rPr>
          <w:rStyle w:val="HideTWBExt"/>
          <w:b w:val="0"/>
          <w:lang w:val="es-ES_tradnl"/>
        </w:rPr>
        <w:t>&lt;/NumAm&gt;</w:t>
      </w:r>
    </w:p>
    <w:p w:rsidR="00FC4A1B" w:rsidRPr="00DA2097" w:rsidP="00FC4A1B" w14:paraId="22B11376" w14:textId="77777777">
      <w:pPr>
        <w:pStyle w:val="NormalBold"/>
      </w:pPr>
      <w:r w:rsidRPr="00DA2097">
        <w:rPr>
          <w:rStyle w:val="HideTWBExt"/>
          <w:b w:val="0"/>
        </w:rPr>
        <w:t>&lt;RepeatBlock-By&gt;&lt;Members&gt;</w:t>
      </w:r>
      <w:r w:rsidRPr="00DA2097">
        <w:t>Mireia Borrás Pabón, Raffaele Stancanelli, Gilles Pennelle, Valérie Deloge, Tomáš Kubín, Marie Dauchy</w:t>
      </w:r>
      <w:r w:rsidRPr="00DA2097">
        <w:rPr>
          <w:rStyle w:val="HideTWBExt"/>
          <w:b w:val="0"/>
        </w:rPr>
        <w:t>&lt;/Members&gt;</w:t>
      </w:r>
    </w:p>
    <w:p w:rsidR="00FC4A1B" w:rsidRPr="00DA2097" w:rsidP="00FC4A1B" w14:paraId="7E444871" w14:textId="77777777">
      <w:r w:rsidRPr="00DA2097">
        <w:rPr>
          <w:rStyle w:val="HideTWBExt"/>
        </w:rPr>
        <w:t>&lt;/RepeatBlock-By&gt;</w:t>
      </w:r>
    </w:p>
    <w:p w:rsidR="00FC4A1B" w:rsidRPr="00DA2097" w:rsidP="00FC4A1B" w14:paraId="1C9C083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8F3246E"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9952E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2C967A1" w14:textId="77777777">
            <w:pPr>
              <w:keepNext/>
            </w:pPr>
          </w:p>
        </w:tc>
      </w:tr>
      <w:tr w14:paraId="183CC4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0DF90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F165EB8" w14:textId="77777777">
            <w:pPr>
              <w:pStyle w:val="ColumnHeading"/>
              <w:keepNext/>
              <w:rPr>
                <w:lang w:val="es-ES_tradnl"/>
              </w:rPr>
            </w:pPr>
            <w:r w:rsidRPr="00DA2097">
              <w:rPr>
                <w:lang w:val="es-ES_tradnl"/>
              </w:rPr>
              <w:t>Enmienda</w:t>
            </w:r>
          </w:p>
        </w:tc>
      </w:tr>
      <w:tr w14:paraId="23625B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45DFA6"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09A1E888" w14:textId="77777777">
            <w:pPr>
              <w:pStyle w:val="Normal6"/>
              <w:rPr>
                <w:szCs w:val="24"/>
                <w:lang w:val="es-ES_tradnl"/>
              </w:rPr>
            </w:pPr>
            <w:r w:rsidRPr="00DA2097">
              <w:rPr>
                <w:b/>
                <w:i/>
                <w:lang w:val="es-ES_tradnl"/>
              </w:rPr>
              <w:t>suprimido</w:t>
            </w:r>
          </w:p>
        </w:tc>
      </w:tr>
    </w:tbl>
    <w:p w:rsidR="00FC4A1B" w:rsidRPr="00DA2097" w:rsidP="00FC4A1B" w14:paraId="0F589E5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5C00E81" w14:textId="77777777">
      <w:r w:rsidRPr="00DA2097">
        <w:rPr>
          <w:rStyle w:val="HideTWBExt"/>
        </w:rPr>
        <w:t>&lt;/Amend&gt;</w:t>
      </w:r>
    </w:p>
    <w:p w:rsidR="00FC4A1B" w:rsidRPr="00DA2097" w:rsidP="00FC4A1B" w14:paraId="50285BD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2008</w:t>
      </w:r>
      <w:r w:rsidRPr="00DA2097">
        <w:rPr>
          <w:rStyle w:val="HideTWBExt"/>
          <w:b w:val="0"/>
          <w:lang w:val="es-ES_tradnl"/>
        </w:rPr>
        <w:t>&lt;/NumAm&gt;</w:t>
      </w:r>
    </w:p>
    <w:p w:rsidR="00FC4A1B" w:rsidRPr="003522A0" w:rsidP="00FC4A1B" w14:paraId="3757CF20" w14:textId="77777777">
      <w:pPr>
        <w:pStyle w:val="NormalBold"/>
        <w:rPr>
          <w:lang w:val="en-GB"/>
        </w:rPr>
      </w:pPr>
      <w:r w:rsidRPr="003522A0">
        <w:rPr>
          <w:rStyle w:val="HideTWBExt"/>
          <w:b w:val="0"/>
          <w:lang w:val="en-GB"/>
        </w:rPr>
        <w:t>&lt;RepeatBlock-By&gt;&lt;Members&gt;</w:t>
      </w:r>
      <w:r w:rsidRPr="003522A0">
        <w:rPr>
          <w:lang w:val="en-GB"/>
        </w:rPr>
        <w:t>Ivan David</w:t>
      </w:r>
      <w:r w:rsidRPr="003522A0">
        <w:rPr>
          <w:rStyle w:val="HideTWBExt"/>
          <w:b w:val="0"/>
          <w:lang w:val="en-GB"/>
        </w:rPr>
        <w:t>&lt;/Members&gt;</w:t>
      </w:r>
    </w:p>
    <w:p w:rsidR="00FC4A1B" w:rsidRPr="00DA2097" w:rsidP="00FC4A1B" w14:paraId="3EB1C2CF" w14:textId="77777777">
      <w:r w:rsidRPr="00DA2097">
        <w:rPr>
          <w:rStyle w:val="HideTWBExt"/>
        </w:rPr>
        <w:t>&lt;/RepeatBlock-By&gt;</w:t>
      </w:r>
    </w:p>
    <w:p w:rsidR="00FC4A1B" w:rsidRPr="00DA2097" w:rsidP="00FC4A1B" w14:paraId="448B644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292D2E8"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6AC73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5B1E353" w14:textId="77777777">
            <w:pPr>
              <w:keepNext/>
            </w:pPr>
          </w:p>
        </w:tc>
      </w:tr>
      <w:tr w14:paraId="6E2171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F69373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277EF3B" w14:textId="77777777">
            <w:pPr>
              <w:pStyle w:val="ColumnHeading"/>
              <w:keepNext/>
              <w:rPr>
                <w:lang w:val="es-ES_tradnl"/>
              </w:rPr>
            </w:pPr>
            <w:r w:rsidRPr="00DA2097">
              <w:rPr>
                <w:lang w:val="es-ES_tradnl"/>
              </w:rPr>
              <w:t>Enmienda</w:t>
            </w:r>
          </w:p>
        </w:tc>
      </w:tr>
      <w:tr w14:paraId="3AC44D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407E3B2"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0DB6D98A" w14:textId="77777777">
            <w:pPr>
              <w:pStyle w:val="Normal6"/>
              <w:rPr>
                <w:szCs w:val="24"/>
                <w:lang w:val="es-ES_tradnl"/>
              </w:rPr>
            </w:pPr>
            <w:r w:rsidRPr="00DA2097">
              <w:rPr>
                <w:b/>
                <w:i/>
                <w:lang w:val="es-ES_tradnl"/>
              </w:rPr>
              <w:t>suprimido</w:t>
            </w:r>
          </w:p>
        </w:tc>
      </w:tr>
    </w:tbl>
    <w:p w:rsidR="00FC4A1B" w:rsidRPr="00DA2097" w:rsidP="00FC4A1B" w14:paraId="17E248A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F0995C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DC45AE6"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3522A0" w:rsidP="00FC4A1B" w14:paraId="40DFEE57" w14:textId="77777777">
      <w:pPr>
        <w:rPr>
          <w:lang w:val="en-GB"/>
        </w:rPr>
      </w:pPr>
      <w:r w:rsidRPr="003522A0">
        <w:rPr>
          <w:rStyle w:val="HideTWBExt"/>
          <w:lang w:val="en-GB"/>
        </w:rPr>
        <w:t>&lt;/Amend&gt;</w:t>
      </w:r>
    </w:p>
    <w:p w:rsidR="00FC4A1B" w:rsidRPr="003522A0" w:rsidP="00FC4A1B" w14:paraId="5C358A7F"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2009</w:t>
      </w:r>
      <w:r w:rsidRPr="003522A0">
        <w:rPr>
          <w:rStyle w:val="HideTWBExt"/>
          <w:b w:val="0"/>
          <w:lang w:val="en-GB"/>
        </w:rPr>
        <w:t>&lt;/NumAm&gt;</w:t>
      </w:r>
    </w:p>
    <w:p w:rsidR="00FC4A1B" w:rsidRPr="003522A0" w:rsidP="00FC4A1B" w14:paraId="0D0F0960" w14:textId="77777777">
      <w:pPr>
        <w:pStyle w:val="NormalBold"/>
        <w:rPr>
          <w:lang w:val="en-GB"/>
        </w:rPr>
      </w:pPr>
      <w:r w:rsidRPr="003522A0">
        <w:rPr>
          <w:rStyle w:val="HideTWBExt"/>
          <w:b w:val="0"/>
          <w:lang w:val="en-GB"/>
        </w:rPr>
        <w:t>&lt;RepeatBlock-By&gt;&lt;Members&gt;</w:t>
      </w:r>
      <w:r w:rsidRPr="003522A0">
        <w:rPr>
          <w:lang w:val="en-GB"/>
        </w:rPr>
        <w:t>Jan Farský</w:t>
      </w:r>
      <w:r w:rsidRPr="003522A0">
        <w:rPr>
          <w:rStyle w:val="HideTWBExt"/>
          <w:b w:val="0"/>
          <w:lang w:val="en-GB"/>
        </w:rPr>
        <w:t>&lt;/Members&gt;</w:t>
      </w:r>
    </w:p>
    <w:p w:rsidR="00FC4A1B" w:rsidRPr="00DA2097" w:rsidP="00FC4A1B" w14:paraId="14E7562F" w14:textId="77777777">
      <w:r w:rsidRPr="00DA2097">
        <w:rPr>
          <w:rStyle w:val="HideTWBExt"/>
        </w:rPr>
        <w:t>&lt;/RepeatBlock-By&gt;</w:t>
      </w:r>
    </w:p>
    <w:p w:rsidR="00FC4A1B" w:rsidRPr="00DA2097" w:rsidP="00FC4A1B" w14:paraId="09E2064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F182E15"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DD0CB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DACB65F" w14:textId="77777777">
            <w:pPr>
              <w:keepNext/>
            </w:pPr>
          </w:p>
        </w:tc>
      </w:tr>
      <w:tr w14:paraId="51E1D61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3D96C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1CE4961" w14:textId="77777777">
            <w:pPr>
              <w:pStyle w:val="ColumnHeading"/>
              <w:keepNext/>
              <w:rPr>
                <w:lang w:val="es-ES_tradnl"/>
              </w:rPr>
            </w:pPr>
            <w:r w:rsidRPr="00DA2097">
              <w:rPr>
                <w:lang w:val="es-ES_tradnl"/>
              </w:rPr>
              <w:t>Enmienda</w:t>
            </w:r>
          </w:p>
        </w:tc>
      </w:tr>
      <w:tr w14:paraId="0DD733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DF37F9"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117342D2" w14:textId="77777777">
            <w:pPr>
              <w:pStyle w:val="Normal6"/>
              <w:rPr>
                <w:szCs w:val="24"/>
                <w:lang w:val="es-ES_tradnl"/>
              </w:rPr>
            </w:pPr>
            <w:r w:rsidRPr="00DA2097">
              <w:rPr>
                <w:b/>
                <w:i/>
                <w:lang w:val="es-ES_tradnl"/>
              </w:rPr>
              <w:t>suprimido</w:t>
            </w:r>
          </w:p>
        </w:tc>
      </w:tr>
    </w:tbl>
    <w:p w:rsidR="00FC4A1B" w:rsidRPr="00DA2097" w:rsidP="00FC4A1B" w14:paraId="13D8EA7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3A7C5F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662CD21"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27644581" w14:textId="77777777">
      <w:r w:rsidRPr="00DA2097">
        <w:rPr>
          <w:rStyle w:val="HideTWBExt"/>
        </w:rPr>
        <w:t>&lt;/Amend&gt;</w:t>
      </w:r>
    </w:p>
    <w:p w:rsidR="00FC4A1B" w:rsidRPr="00DA2097" w:rsidP="00FC4A1B" w14:paraId="2C3E2E5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2010</w:t>
      </w:r>
      <w:r w:rsidRPr="00DA2097">
        <w:rPr>
          <w:rStyle w:val="HideTWBExt"/>
          <w:b w:val="0"/>
          <w:lang w:val="es-ES_tradnl"/>
        </w:rPr>
        <w:t>&lt;/NumAm&gt;</w:t>
      </w:r>
    </w:p>
    <w:p w:rsidR="00FC4A1B" w:rsidRPr="00DA2097" w:rsidP="00FC4A1B" w14:paraId="6883BC7B" w14:textId="77777777">
      <w:pPr>
        <w:pStyle w:val="NormalBold"/>
      </w:pPr>
      <w:r w:rsidRPr="00DA2097">
        <w:rPr>
          <w:rStyle w:val="HideTWBExt"/>
          <w:b w:val="0"/>
        </w:rPr>
        <w:t>&lt;RepeatBlock-By&gt;&lt;Members&gt;</w:t>
      </w:r>
      <w:r w:rsidRPr="00DA2097">
        <w:t>Georgiana Teodorescu, Aurelijus Veryga</w:t>
      </w:r>
      <w:r w:rsidRPr="00DA2097">
        <w:rPr>
          <w:rStyle w:val="HideTWBExt"/>
          <w:b w:val="0"/>
        </w:rPr>
        <w:t>&lt;/Members&gt;</w:t>
      </w:r>
    </w:p>
    <w:p w:rsidR="00FC4A1B" w:rsidRPr="00DA2097" w:rsidP="00FC4A1B" w14:paraId="20E29978" w14:textId="77777777">
      <w:r w:rsidRPr="00DA2097">
        <w:rPr>
          <w:rStyle w:val="HideTWBExt"/>
        </w:rPr>
        <w:t>&lt;/RepeatBlock-By&gt;</w:t>
      </w:r>
    </w:p>
    <w:p w:rsidR="00FC4A1B" w:rsidRPr="00DA2097" w:rsidP="00FC4A1B" w14:paraId="302661D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B8364DE"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9007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C17F9A" w14:textId="77777777">
            <w:pPr>
              <w:keepNext/>
            </w:pPr>
          </w:p>
        </w:tc>
      </w:tr>
      <w:tr w14:paraId="0B664B5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A31CE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797F387" w14:textId="77777777">
            <w:pPr>
              <w:pStyle w:val="ColumnHeading"/>
              <w:keepNext/>
              <w:rPr>
                <w:lang w:val="es-ES_tradnl"/>
              </w:rPr>
            </w:pPr>
            <w:r w:rsidRPr="00DA2097">
              <w:rPr>
                <w:lang w:val="es-ES_tradnl"/>
              </w:rPr>
              <w:t>Enmienda</w:t>
            </w:r>
          </w:p>
        </w:tc>
      </w:tr>
      <w:tr w14:paraId="015A5A3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647B5A"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1FDD217C" w14:textId="77777777">
            <w:pPr>
              <w:pStyle w:val="Normal6"/>
              <w:rPr>
                <w:szCs w:val="24"/>
                <w:lang w:val="es-ES_tradnl"/>
              </w:rPr>
            </w:pPr>
            <w:r w:rsidRPr="00DA2097">
              <w:rPr>
                <w:b/>
                <w:i/>
                <w:lang w:val="es-ES_tradnl"/>
              </w:rPr>
              <w:t>suprimido</w:t>
            </w:r>
          </w:p>
        </w:tc>
      </w:tr>
    </w:tbl>
    <w:p w:rsidR="00FC4A1B" w:rsidRPr="00DA2097" w:rsidP="00FC4A1B" w14:paraId="024353A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BED3AE8" w14:textId="77777777">
      <w:r w:rsidRPr="00DA2097">
        <w:rPr>
          <w:rStyle w:val="HideTWBExt"/>
        </w:rPr>
        <w:t>&lt;/Amend&gt;</w:t>
      </w:r>
    </w:p>
    <w:p w:rsidR="00FC4A1B" w:rsidRPr="00DA2097" w:rsidP="00FC4A1B" w14:paraId="5ADB997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2011</w:t>
      </w:r>
      <w:r w:rsidRPr="00DA2097">
        <w:rPr>
          <w:rStyle w:val="HideTWBExt"/>
          <w:b w:val="0"/>
          <w:lang w:val="es-ES_tradnl"/>
        </w:rPr>
        <w:t>&lt;/NumAm&gt;</w:t>
      </w:r>
    </w:p>
    <w:p w:rsidR="00FC4A1B" w:rsidRPr="003522A0" w:rsidP="00FC4A1B" w14:paraId="359BE22B" w14:textId="77777777">
      <w:pPr>
        <w:pStyle w:val="NormalBold"/>
        <w:rPr>
          <w:lang w:val="en-GB"/>
        </w:rPr>
      </w:pPr>
      <w:r w:rsidRPr="003522A0">
        <w:rPr>
          <w:rStyle w:val="HideTWBExt"/>
          <w:b w:val="0"/>
          <w:lang w:val="en-GB"/>
        </w:rPr>
        <w:t>&lt;RepeatBlock-By&gt;&lt;Members&gt;</w:t>
      </w:r>
      <w:r w:rsidRPr="003522A0">
        <w:rPr>
          <w:lang w:val="en-GB"/>
        </w:rPr>
        <w:t>Jessica Polfjärd</w:t>
      </w:r>
      <w:r w:rsidRPr="003522A0">
        <w:rPr>
          <w:rStyle w:val="HideTWBExt"/>
          <w:b w:val="0"/>
          <w:lang w:val="en-GB"/>
        </w:rPr>
        <w:t>&lt;/Members&gt;</w:t>
      </w:r>
    </w:p>
    <w:p w:rsidR="00FC4A1B" w:rsidRPr="00DA2097" w:rsidP="00FC4A1B" w14:paraId="38406756" w14:textId="77777777">
      <w:r w:rsidRPr="00DA2097">
        <w:rPr>
          <w:rStyle w:val="HideTWBExt"/>
        </w:rPr>
        <w:t>&lt;/RepeatBlock-By&gt;</w:t>
      </w:r>
    </w:p>
    <w:p w:rsidR="00FC4A1B" w:rsidRPr="00DA2097" w:rsidP="00FC4A1B" w14:paraId="19C90E4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136ABCA"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2EA64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9693BFA" w14:textId="77777777">
            <w:pPr>
              <w:keepNext/>
            </w:pPr>
          </w:p>
        </w:tc>
      </w:tr>
      <w:tr w14:paraId="4C0FCD2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AD13E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FE194A1" w14:textId="77777777">
            <w:pPr>
              <w:pStyle w:val="ColumnHeading"/>
              <w:keepNext/>
              <w:rPr>
                <w:lang w:val="es-ES_tradnl"/>
              </w:rPr>
            </w:pPr>
            <w:r w:rsidRPr="00DA2097">
              <w:rPr>
                <w:lang w:val="es-ES_tradnl"/>
              </w:rPr>
              <w:t>Enmienda</w:t>
            </w:r>
          </w:p>
        </w:tc>
      </w:tr>
      <w:tr w14:paraId="7B6F9B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3E9495" w14:textId="77777777">
            <w:pPr>
              <w:pStyle w:val="Normal6"/>
              <w:rPr>
                <w:lang w:val="es-ES_tradnl"/>
              </w:rPr>
            </w:pPr>
            <w:r w:rsidRPr="00DA2097">
              <w:rPr>
                <w:b/>
                <w:i/>
                <w:lang w:val="es-ES_tradnl"/>
              </w:rPr>
              <w:t>ii)</w:t>
            </w:r>
            <w:r w:rsidRPr="00DA2097">
              <w:rPr>
                <w:b/>
                <w:i/>
                <w:lang w:val="es-ES_tradnl"/>
              </w:rPr>
              <w:tab/>
              <w:t>una persona física o persona jurídica pequeña cuya actividad principal no sea la agricultura, pero que ejerza al menos un nivel mínimo de actividad agraria, definido por los Estados miembros;</w:t>
            </w:r>
          </w:p>
        </w:tc>
        <w:tc>
          <w:tcPr>
            <w:tcW w:w="4876" w:type="dxa"/>
          </w:tcPr>
          <w:p w:rsidR="00FC4A1B" w:rsidRPr="00DA2097" w:rsidP="005B3086" w14:paraId="1CD6E72E" w14:textId="77777777">
            <w:pPr>
              <w:pStyle w:val="Normal6"/>
              <w:rPr>
                <w:szCs w:val="24"/>
                <w:lang w:val="es-ES_tradnl"/>
              </w:rPr>
            </w:pPr>
            <w:r w:rsidRPr="00DA2097">
              <w:rPr>
                <w:b/>
                <w:i/>
                <w:lang w:val="es-ES_tradnl"/>
              </w:rPr>
              <w:t>suprimido</w:t>
            </w:r>
          </w:p>
        </w:tc>
      </w:tr>
    </w:tbl>
    <w:p w:rsidR="00FC4A1B" w:rsidRPr="00DA2097" w:rsidP="00FC4A1B" w14:paraId="03A9105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7E49853"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7B45CE6" w14:textId="77777777">
      <w:pPr>
        <w:pStyle w:val="Normal12Italic"/>
        <w:rPr>
          <w:lang w:val="es-ES_tradnl"/>
        </w:rPr>
      </w:pPr>
      <w:r w:rsidRPr="00DA2097">
        <w:rPr>
          <w:lang w:val="es-ES_tradnl"/>
        </w:rPr>
        <w:t>Cubierto por la nueva versión de la letra c), inciso i).</w:t>
      </w:r>
    </w:p>
    <w:p w:rsidR="00FC4A1B" w:rsidRPr="003522A0" w:rsidP="00FC4A1B" w14:paraId="0D5CDEF7" w14:textId="77777777">
      <w:pPr>
        <w:rPr>
          <w:lang w:val="en-GB"/>
        </w:rPr>
      </w:pPr>
      <w:r w:rsidRPr="003522A0">
        <w:rPr>
          <w:rStyle w:val="HideTWBExt"/>
          <w:lang w:val="en-GB"/>
        </w:rPr>
        <w:t>&lt;/Amend&gt;</w:t>
      </w:r>
    </w:p>
    <w:p w:rsidR="00FC4A1B" w:rsidRPr="003522A0" w:rsidP="00FC4A1B" w14:paraId="675D9DC4"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2012</w:t>
      </w:r>
      <w:r w:rsidRPr="003522A0">
        <w:rPr>
          <w:rStyle w:val="HideTWBExt"/>
          <w:b w:val="0"/>
          <w:lang w:val="en-GB"/>
        </w:rPr>
        <w:t>&lt;/NumAm&gt;</w:t>
      </w:r>
    </w:p>
    <w:p w:rsidR="00FC4A1B" w:rsidRPr="003522A0" w:rsidP="00FC4A1B" w14:paraId="0D7A5A3F" w14:textId="77777777">
      <w:pPr>
        <w:pStyle w:val="NormalBold"/>
        <w:rPr>
          <w:lang w:val="en-GB"/>
        </w:rPr>
      </w:pPr>
      <w:r w:rsidRPr="003522A0">
        <w:rPr>
          <w:rStyle w:val="HideTWBExt"/>
          <w:b w:val="0"/>
          <w:lang w:val="en-GB"/>
        </w:rPr>
        <w:t>&lt;RepeatBlock-By&gt;&lt;Members&gt;</w:t>
      </w:r>
      <w:r w:rsidRPr="003522A0">
        <w:rPr>
          <w:lang w:val="en-GB"/>
        </w:rPr>
        <w:t>Carlo Fidanza</w:t>
      </w:r>
      <w:r w:rsidRPr="003522A0">
        <w:rPr>
          <w:rStyle w:val="HideTWBExt"/>
          <w:b w:val="0"/>
          <w:lang w:val="en-GB"/>
        </w:rPr>
        <w:t>&lt;/Members&gt;</w:t>
      </w:r>
    </w:p>
    <w:p w:rsidR="00FC4A1B" w:rsidRPr="00DA2097" w:rsidP="00FC4A1B" w14:paraId="29E4E7E6" w14:textId="77777777">
      <w:r w:rsidRPr="00DA2097">
        <w:rPr>
          <w:rStyle w:val="HideTWBExt"/>
        </w:rPr>
        <w:t>&lt;/RepeatBlock-By&gt;</w:t>
      </w:r>
    </w:p>
    <w:p w:rsidR="00FC4A1B" w:rsidRPr="00DA2097" w:rsidP="00FC4A1B" w14:paraId="4DA1213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834F4F" w14:textId="77777777">
      <w:pPr>
        <w:pStyle w:val="NormalBold"/>
      </w:pPr>
      <w:r w:rsidRPr="00DA2097">
        <w:rPr>
          <w:rStyle w:val="HideTWBExt"/>
          <w:b w:val="0"/>
        </w:rPr>
        <w:t>&lt;Article&gt;</w:t>
      </w:r>
      <w:r w:rsidRPr="00DA2097">
        <w:t>Artículo 4 – párrafo 1 – punto 2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8B97F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D8662DC" w14:textId="77777777">
            <w:pPr>
              <w:keepNext/>
            </w:pPr>
          </w:p>
        </w:tc>
      </w:tr>
      <w:tr w14:paraId="05F6EFE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51DD4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CA30B58" w14:textId="77777777">
            <w:pPr>
              <w:pStyle w:val="ColumnHeading"/>
              <w:keepNext/>
              <w:rPr>
                <w:lang w:val="es-ES_tradnl"/>
              </w:rPr>
            </w:pPr>
            <w:r w:rsidRPr="00DA2097">
              <w:rPr>
                <w:lang w:val="es-ES_tradnl"/>
              </w:rPr>
              <w:t>Enmienda</w:t>
            </w:r>
          </w:p>
        </w:tc>
      </w:tr>
      <w:tr w14:paraId="22871C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5F69CE" w14:textId="77777777">
            <w:pPr>
              <w:pStyle w:val="Normal6"/>
              <w:rPr>
                <w:lang w:val="es-ES_tradnl"/>
              </w:rPr>
            </w:pPr>
            <w:r w:rsidRPr="00DA2097">
              <w:rPr>
                <w:lang w:val="es-ES_tradnl"/>
              </w:rPr>
              <w:t>ii)</w:t>
            </w:r>
            <w:r w:rsidRPr="00DA2097">
              <w:rPr>
                <w:lang w:val="es-ES_tradnl"/>
              </w:rPr>
              <w:tab/>
              <w:t xml:space="preserve">una persona física o persona jurídica </w:t>
            </w:r>
            <w:r w:rsidRPr="00DA2097">
              <w:rPr>
                <w:b/>
                <w:i/>
                <w:lang w:val="es-ES_tradnl"/>
              </w:rPr>
              <w:t>pequeña</w:t>
            </w:r>
            <w:r w:rsidRPr="00DA2097">
              <w:rPr>
                <w:lang w:val="es-ES_tradnl"/>
              </w:rPr>
              <w:t xml:space="preserve"> cuya actividad principal no sea la agricultura, pero que ejerza al menos un nivel mínimo de actividad agraria, definido por los Estados miembros;</w:t>
            </w:r>
          </w:p>
        </w:tc>
        <w:tc>
          <w:tcPr>
            <w:tcW w:w="4876" w:type="dxa"/>
          </w:tcPr>
          <w:p w:rsidR="00FC4A1B" w:rsidRPr="00DA2097" w:rsidP="005B3086" w14:paraId="006AF6B5" w14:textId="77777777">
            <w:pPr>
              <w:pStyle w:val="Normal6"/>
              <w:rPr>
                <w:szCs w:val="24"/>
                <w:lang w:val="es-ES_tradnl"/>
              </w:rPr>
            </w:pPr>
            <w:r w:rsidRPr="00DA2097">
              <w:rPr>
                <w:lang w:val="es-ES_tradnl"/>
              </w:rPr>
              <w:t>ii)</w:t>
            </w:r>
            <w:r w:rsidRPr="00DA2097">
              <w:rPr>
                <w:lang w:val="es-ES_tradnl"/>
              </w:rPr>
              <w:tab/>
              <w:t>una persona física o persona jurídica cuya actividad principal no sea la agricultura, pero que ejerza al menos un nivel mínimo de actividad agraria, definido por los Estados miembros;</w:t>
            </w:r>
          </w:p>
        </w:tc>
      </w:tr>
    </w:tbl>
    <w:p w:rsidR="00FC4A1B" w:rsidRPr="00DA2097" w:rsidP="00FC4A1B" w14:paraId="34595A0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2E0D11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5C26D88" w14:textId="77777777">
      <w:pPr>
        <w:pStyle w:val="Normal12Italic"/>
        <w:rPr>
          <w:lang w:val="es-ES_tradnl"/>
        </w:rPr>
      </w:pPr>
      <w:r w:rsidRPr="00DA2097">
        <w:rPr>
          <w:lang w:val="es-ES_tradnl"/>
        </w:rPr>
        <w:t>Se propone su supresión debido a la ausencia de una definición armonizada y jurídicamente coherente de «persona jurídica pequeña» o, al menos, a la necesidad de un marco de referencia común aplicable a todas las disposiciones pertinentes.</w:t>
      </w:r>
    </w:p>
    <w:p w:rsidR="00FC4A1B" w:rsidRPr="003522A0" w:rsidP="00FC4A1B" w14:paraId="6EF0DA76" w14:textId="77777777">
      <w:pPr>
        <w:rPr>
          <w:lang w:val="en-GB"/>
        </w:rPr>
      </w:pPr>
      <w:r w:rsidRPr="003522A0">
        <w:rPr>
          <w:rStyle w:val="HideTWBExt"/>
          <w:lang w:val="en-GB"/>
        </w:rPr>
        <w:t>&lt;/Amend&gt;</w:t>
      </w:r>
    </w:p>
    <w:p w:rsidR="00FC4A1B" w:rsidRPr="003522A0" w:rsidP="00FC4A1B" w14:paraId="188BC985"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2013</w:t>
      </w:r>
      <w:r w:rsidRPr="003522A0">
        <w:rPr>
          <w:rStyle w:val="HideTWBExt"/>
          <w:b w:val="0"/>
          <w:lang w:val="en-GB"/>
        </w:rPr>
        <w:t>&lt;/NumAm&gt;</w:t>
      </w:r>
    </w:p>
    <w:p w:rsidR="00FC4A1B" w:rsidRPr="003522A0" w:rsidP="00FC4A1B" w14:paraId="45BEB0D5" w14:textId="77777777">
      <w:pPr>
        <w:pStyle w:val="NormalBold"/>
        <w:rPr>
          <w:lang w:val="en-GB"/>
        </w:rPr>
      </w:pPr>
      <w:r w:rsidRPr="003522A0">
        <w:rPr>
          <w:rStyle w:val="HideTWBExt"/>
          <w:b w:val="0"/>
          <w:lang w:val="en-GB"/>
        </w:rPr>
        <w:t>&lt;RepeatBlock-By&gt;&lt;Members&gt;</w:t>
      </w:r>
      <w:r w:rsidRPr="003522A0">
        <w:rPr>
          <w:lang w:val="en-GB"/>
        </w:rPr>
        <w:t>Kathleen Funchion</w:t>
      </w:r>
      <w:r w:rsidRPr="003522A0">
        <w:rPr>
          <w:rStyle w:val="HideTWBExt"/>
          <w:b w:val="0"/>
          <w:lang w:val="en-GB"/>
        </w:rPr>
        <w:t>&lt;/Members&gt;</w:t>
      </w:r>
    </w:p>
    <w:p w:rsidR="00FC4A1B" w:rsidRPr="00DA2097" w:rsidP="00FC4A1B" w14:paraId="3F92BA17" w14:textId="77777777">
      <w:r w:rsidRPr="00DA2097">
        <w:rPr>
          <w:rStyle w:val="HideTWBExt"/>
        </w:rPr>
        <w:t>&lt;/RepeatBlock-By&gt;</w:t>
      </w:r>
    </w:p>
    <w:p w:rsidR="00FC4A1B" w:rsidRPr="00DA2097" w:rsidP="00FC4A1B" w14:paraId="7AF9CE9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C7810BC" w14:textId="77777777">
      <w:pPr>
        <w:pStyle w:val="NormalBold"/>
      </w:pPr>
      <w:r w:rsidRPr="00DA2097">
        <w:rPr>
          <w:rStyle w:val="HideTWBExt"/>
          <w:b w:val="0"/>
        </w:rPr>
        <w:t>&lt;Article&gt;</w:t>
      </w:r>
      <w:r w:rsidRPr="00DA2097">
        <w:t>Artículo 4 – párrafo 1 – punto 2 – letra c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E0382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526E307" w14:textId="77777777">
            <w:pPr>
              <w:keepNext/>
            </w:pPr>
          </w:p>
        </w:tc>
      </w:tr>
      <w:tr w14:paraId="0721E9B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D6AA8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159A529" w14:textId="77777777">
            <w:pPr>
              <w:pStyle w:val="ColumnHeading"/>
              <w:keepNext/>
              <w:rPr>
                <w:lang w:val="es-ES_tradnl"/>
              </w:rPr>
            </w:pPr>
            <w:r w:rsidRPr="00DA2097">
              <w:rPr>
                <w:lang w:val="es-ES_tradnl"/>
              </w:rPr>
              <w:t>Enmienda</w:t>
            </w:r>
          </w:p>
        </w:tc>
      </w:tr>
      <w:tr w14:paraId="5D3CBA0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B10DB51" w14:textId="77777777">
            <w:pPr>
              <w:pStyle w:val="Normal6"/>
              <w:rPr>
                <w:lang w:val="es-ES_tradnl"/>
              </w:rPr>
            </w:pPr>
          </w:p>
        </w:tc>
        <w:tc>
          <w:tcPr>
            <w:tcW w:w="4876" w:type="dxa"/>
          </w:tcPr>
          <w:p w:rsidR="00FC4A1B" w:rsidRPr="00DA2097" w:rsidP="005B3086" w14:paraId="10BA7C3C" w14:textId="77777777">
            <w:pPr>
              <w:pStyle w:val="Normal6"/>
              <w:rPr>
                <w:szCs w:val="24"/>
                <w:lang w:val="es-ES_tradnl"/>
              </w:rPr>
            </w:pPr>
            <w:r w:rsidRPr="00DA2097">
              <w:rPr>
                <w:b/>
                <w:i/>
                <w:lang w:val="es-ES_tradnl"/>
              </w:rPr>
              <w:t>c bis)</w:t>
            </w:r>
            <w:r w:rsidRPr="00DA2097">
              <w:rPr>
                <w:b/>
                <w:i/>
                <w:lang w:val="es-ES_tradnl"/>
              </w:rPr>
              <w:tab/>
              <w:t>en el caso de Leader, cualquier persona física o jurídica establecida en la Unión que lleve a cabo actividades en zonas rurales destinadas a fomentar el desarrollo de dichas zonas;</w:t>
            </w:r>
          </w:p>
        </w:tc>
      </w:tr>
    </w:tbl>
    <w:p w:rsidR="00FC4A1B" w:rsidRPr="003522A0" w:rsidP="00FC4A1B" w14:paraId="7DBA5DA9"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71A80D89" w14:textId="77777777">
      <w:pPr>
        <w:rPr>
          <w:lang w:val="en-GB"/>
        </w:rPr>
      </w:pPr>
      <w:r w:rsidRPr="003522A0">
        <w:rPr>
          <w:rStyle w:val="HideTWBExt"/>
          <w:lang w:val="en-GB"/>
        </w:rPr>
        <w:t>&lt;/Amend&gt;</w:t>
      </w:r>
    </w:p>
    <w:p w:rsidR="00FC4A1B" w:rsidRPr="003522A0" w:rsidP="00FC4A1B" w14:paraId="6E9546BB"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2014</w:t>
      </w:r>
      <w:r w:rsidRPr="003522A0">
        <w:rPr>
          <w:rStyle w:val="HideTWBExt"/>
          <w:b w:val="0"/>
          <w:lang w:val="en-GB"/>
        </w:rPr>
        <w:t>&lt;/NumAm&gt;</w:t>
      </w:r>
    </w:p>
    <w:p w:rsidR="00FC4A1B" w:rsidRPr="003522A0" w:rsidP="00FC4A1B" w14:paraId="6FC75843" w14:textId="77777777">
      <w:pPr>
        <w:pStyle w:val="NormalBold"/>
        <w:rPr>
          <w:lang w:val="en-GB"/>
        </w:rPr>
      </w:pPr>
      <w:r w:rsidRPr="003522A0">
        <w:rPr>
          <w:rStyle w:val="HideTWBExt"/>
          <w:b w:val="0"/>
          <w:lang w:val="en-GB"/>
        </w:rPr>
        <w:t>&lt;RepeatBlock-By&gt;&lt;Members&gt;</w:t>
      </w:r>
      <w:r w:rsidRPr="003522A0">
        <w:rPr>
          <w:lang w:val="en-GB"/>
        </w:rPr>
        <w:t>Fredis Beleris, Georgios Aftias</w:t>
      </w:r>
      <w:r w:rsidRPr="003522A0">
        <w:rPr>
          <w:rStyle w:val="HideTWBExt"/>
          <w:b w:val="0"/>
          <w:lang w:val="en-GB"/>
        </w:rPr>
        <w:t>&lt;/Members&gt;</w:t>
      </w:r>
    </w:p>
    <w:p w:rsidR="00FC4A1B" w:rsidRPr="00DA2097" w:rsidP="00FC4A1B" w14:paraId="4D91E492" w14:textId="77777777">
      <w:r w:rsidRPr="00DA2097">
        <w:rPr>
          <w:rStyle w:val="HideTWBExt"/>
        </w:rPr>
        <w:t>&lt;/RepeatBlock-By&gt;</w:t>
      </w:r>
    </w:p>
    <w:p w:rsidR="00FC4A1B" w:rsidRPr="00DA2097" w:rsidP="00FC4A1B" w14:paraId="70FA93F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0B969D" w14:textId="77777777">
      <w:pPr>
        <w:pStyle w:val="NormalBold"/>
      </w:pPr>
      <w:r w:rsidRPr="00DA2097">
        <w:rPr>
          <w:rStyle w:val="HideTWBExt"/>
          <w:b w:val="0"/>
        </w:rPr>
        <w:t>&lt;Article&gt;</w:t>
      </w:r>
      <w:r w:rsidRPr="00DA2097">
        <w:t>Artículo 4 – párrafo 1 – punto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6FDB8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F9DF940" w14:textId="77777777">
            <w:pPr>
              <w:keepNext/>
            </w:pPr>
          </w:p>
        </w:tc>
      </w:tr>
      <w:tr w14:paraId="0E0E65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45844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5EFDD6C" w14:textId="77777777">
            <w:pPr>
              <w:pStyle w:val="ColumnHeading"/>
              <w:keepNext/>
              <w:rPr>
                <w:lang w:val="es-ES_tradnl"/>
              </w:rPr>
            </w:pPr>
            <w:r w:rsidRPr="00DA2097">
              <w:rPr>
                <w:lang w:val="es-ES_tradnl"/>
              </w:rPr>
              <w:t>Enmienda</w:t>
            </w:r>
          </w:p>
        </w:tc>
      </w:tr>
      <w:tr w14:paraId="25D9321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523356" w14:textId="77777777">
            <w:pPr>
              <w:pStyle w:val="Normal6"/>
              <w:rPr>
                <w:lang w:val="es-ES_tradnl"/>
              </w:rPr>
            </w:pPr>
          </w:p>
        </w:tc>
        <w:tc>
          <w:tcPr>
            <w:tcW w:w="4876" w:type="dxa"/>
          </w:tcPr>
          <w:p w:rsidR="00FC4A1B" w:rsidRPr="00DA2097" w:rsidP="005B3086" w14:paraId="418852B1" w14:textId="748CA78D">
            <w:pPr>
              <w:pStyle w:val="Normal6"/>
              <w:rPr>
                <w:szCs w:val="24"/>
                <w:lang w:val="es-ES_tradnl"/>
              </w:rPr>
            </w:pPr>
            <w:r w:rsidRPr="00DA2097">
              <w:rPr>
                <w:b/>
                <w:i/>
                <w:lang w:val="es-ES_tradnl"/>
              </w:rPr>
              <w:t>2 bis)</w:t>
            </w:r>
            <w:r w:rsidRPr="00DA2097">
              <w:rPr>
                <w:b/>
                <w:i/>
                <w:lang w:val="es-ES_tradnl"/>
              </w:rPr>
              <w:tab/>
              <w:t>Por «región insular o insular» se entiende un territorio geográfico o administrativo distinto compuesto en su totalidad por una o varias islas y no conectado al continente por un enlace fijo</w:t>
            </w:r>
            <w:r w:rsidR="00E50139">
              <w:rPr>
                <w:b/>
                <w:i/>
                <w:lang w:val="es-ES_tradnl"/>
              </w:rPr>
              <w:t>;</w:t>
            </w:r>
          </w:p>
        </w:tc>
      </w:tr>
    </w:tbl>
    <w:p w:rsidR="00FC4A1B" w:rsidRPr="003522A0" w:rsidP="00FC4A1B" w14:paraId="18632B0B"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2F770F8D" w14:textId="77777777">
      <w:pPr>
        <w:rPr>
          <w:lang w:val="en-GB"/>
        </w:rPr>
      </w:pPr>
      <w:r w:rsidRPr="003522A0">
        <w:rPr>
          <w:rStyle w:val="HideTWBExt"/>
          <w:lang w:val="en-GB"/>
        </w:rPr>
        <w:t>&lt;/Amend&gt;</w:t>
      </w:r>
    </w:p>
    <w:p w:rsidR="00FC4A1B" w:rsidRPr="003522A0" w:rsidP="00FC4A1B" w14:paraId="10A664F7"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2015</w:t>
      </w:r>
      <w:r w:rsidRPr="003522A0">
        <w:rPr>
          <w:rStyle w:val="HideTWBExt"/>
          <w:b w:val="0"/>
          <w:lang w:val="en-GB"/>
        </w:rPr>
        <w:t>&lt;/NumAm&gt;</w:t>
      </w:r>
    </w:p>
    <w:p w:rsidR="00FC4A1B" w:rsidRPr="003522A0" w:rsidP="00FC4A1B" w14:paraId="5A7C21AF" w14:textId="77777777">
      <w:pPr>
        <w:pStyle w:val="NormalBold"/>
        <w:rPr>
          <w:lang w:val="en-GB"/>
        </w:rPr>
      </w:pPr>
      <w:r w:rsidRPr="003522A0">
        <w:rPr>
          <w:rStyle w:val="HideTWBExt"/>
          <w:b w:val="0"/>
          <w:lang w:val="en-GB"/>
        </w:rPr>
        <w:t>&lt;RepeatBlock-By&gt;&lt;Members&gt;</w:t>
      </w:r>
      <w:r w:rsidRPr="003522A0">
        <w:rPr>
          <w:lang w:val="en-GB"/>
        </w:rPr>
        <w:t>Christian Doleschal</w:t>
      </w:r>
      <w:r w:rsidRPr="003522A0">
        <w:rPr>
          <w:rStyle w:val="HideTWBExt"/>
          <w:b w:val="0"/>
          <w:lang w:val="en-GB"/>
        </w:rPr>
        <w:t>&lt;/Members&gt;</w:t>
      </w:r>
    </w:p>
    <w:p w:rsidR="00FC4A1B" w:rsidRPr="00DA2097" w:rsidP="00FC4A1B" w14:paraId="67251B20" w14:textId="77777777">
      <w:r w:rsidRPr="00DA2097">
        <w:rPr>
          <w:rStyle w:val="HideTWBExt"/>
        </w:rPr>
        <w:t>&lt;/RepeatBlock-By&gt;</w:t>
      </w:r>
    </w:p>
    <w:p w:rsidR="00FC4A1B" w:rsidRPr="00DA2097" w:rsidP="00FC4A1B" w14:paraId="158E91B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977D878" w14:textId="77777777">
      <w:pPr>
        <w:pStyle w:val="NormalBold"/>
      </w:pPr>
      <w:r w:rsidRPr="00DA2097">
        <w:rPr>
          <w:rStyle w:val="HideTWBExt"/>
          <w:b w:val="0"/>
        </w:rPr>
        <w:t>&lt;Article&gt;</w:t>
      </w:r>
      <w:r w:rsidRPr="00DA2097">
        <w:t>Artículo 4 – párrafo 1 – punto 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49A90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B82AAB" w14:textId="77777777">
            <w:pPr>
              <w:keepNext/>
            </w:pPr>
          </w:p>
        </w:tc>
      </w:tr>
      <w:tr w14:paraId="5CCCD41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E55EC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B7118B0" w14:textId="77777777">
            <w:pPr>
              <w:pStyle w:val="ColumnHeading"/>
              <w:keepNext/>
              <w:rPr>
                <w:lang w:val="es-ES_tradnl"/>
              </w:rPr>
            </w:pPr>
            <w:r w:rsidRPr="00DA2097">
              <w:rPr>
                <w:lang w:val="es-ES_tradnl"/>
              </w:rPr>
              <w:t>Enmienda</w:t>
            </w:r>
          </w:p>
        </w:tc>
      </w:tr>
      <w:tr w14:paraId="440A5C3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F1E42E" w14:textId="77777777">
            <w:pPr>
              <w:pStyle w:val="Normal6"/>
              <w:rPr>
                <w:lang w:val="es-ES_tradnl"/>
              </w:rPr>
            </w:pPr>
            <w:r w:rsidRPr="00DA2097">
              <w:rPr>
                <w:lang w:val="es-ES_tradnl"/>
              </w:rPr>
              <w:t>3)</w:t>
            </w:r>
            <w:r w:rsidRPr="00DA2097">
              <w:rPr>
                <w:lang w:val="es-ES_tradnl"/>
              </w:rPr>
              <w:tab/>
              <w:t>«capítulo del plan CNR»: parte del plan CNR centrada en un reto, sector, política o zona geográfica específicos</w:t>
            </w:r>
            <w:r w:rsidRPr="00E50139">
              <w:rPr>
                <w:lang w:val="es-ES_tradnl"/>
              </w:rPr>
              <w:t>,</w:t>
            </w:r>
          </w:p>
        </w:tc>
        <w:tc>
          <w:tcPr>
            <w:tcW w:w="4876" w:type="dxa"/>
          </w:tcPr>
          <w:p w:rsidR="00FC4A1B" w:rsidRPr="00DA2097" w:rsidP="005B3086" w14:paraId="32CB806B" w14:textId="622AAE92">
            <w:pPr>
              <w:pStyle w:val="Normal6"/>
              <w:rPr>
                <w:szCs w:val="24"/>
                <w:lang w:val="es-ES_tradnl"/>
              </w:rPr>
            </w:pPr>
            <w:r w:rsidRPr="00DA2097">
              <w:rPr>
                <w:lang w:val="es-ES_tradnl"/>
              </w:rPr>
              <w:t>3)</w:t>
            </w:r>
            <w:r w:rsidRPr="00DA2097">
              <w:rPr>
                <w:lang w:val="es-ES_tradnl"/>
              </w:rPr>
              <w:tab/>
              <w:t xml:space="preserve">«capítulo del plan CNR»: parte del plan CNR centrada en un reto, sector, </w:t>
            </w:r>
            <w:r w:rsidRPr="00DA2097">
              <w:rPr>
                <w:b/>
                <w:i/>
                <w:lang w:val="es-ES_tradnl"/>
              </w:rPr>
              <w:t>región,</w:t>
            </w:r>
            <w:r w:rsidRPr="00DA2097">
              <w:rPr>
                <w:lang w:val="es-ES_tradnl"/>
              </w:rPr>
              <w:t xml:space="preserve"> política o zona geográfica específicos</w:t>
            </w:r>
            <w:r w:rsidRPr="00DA2097">
              <w:rPr>
                <w:b/>
                <w:i/>
                <w:lang w:val="es-ES_tradnl"/>
              </w:rPr>
              <w:t xml:space="preserve"> o una combinación de dichas especificidades</w:t>
            </w:r>
            <w:r w:rsidR="00E50139">
              <w:rPr>
                <w:lang w:val="es-ES_tradnl"/>
              </w:rPr>
              <w:t>,</w:t>
            </w:r>
          </w:p>
        </w:tc>
      </w:tr>
    </w:tbl>
    <w:p w:rsidR="00FC4A1B" w:rsidRPr="003522A0" w:rsidP="00FC4A1B" w14:paraId="5C7F9D0A" w14:textId="77777777">
      <w:pPr>
        <w:pStyle w:val="Olang"/>
        <w:rPr>
          <w:noProof/>
          <w:sz w:val="24"/>
          <w:szCs w:val="24"/>
          <w:lang w:val="pt-PT"/>
        </w:rPr>
      </w:pPr>
      <w:r w:rsidRPr="003522A0">
        <w:rPr>
          <w:noProof/>
          <w:sz w:val="24"/>
          <w:szCs w:val="24"/>
          <w:lang w:val="pt-PT"/>
        </w:rPr>
        <w:t xml:space="preserve">Or. </w:t>
      </w:r>
      <w:r w:rsidRPr="003522A0">
        <w:rPr>
          <w:rStyle w:val="HideTWBExt"/>
          <w:lang w:val="pt-PT"/>
        </w:rPr>
        <w:t>&lt;Original&gt;</w:t>
      </w:r>
      <w:r w:rsidRPr="003522A0">
        <w:rPr>
          <w:rStyle w:val="HideTWBInt"/>
          <w:noProof/>
          <w:lang w:val="pt-PT"/>
        </w:rPr>
        <w:t>{DE}</w:t>
      </w:r>
      <w:r w:rsidRPr="003522A0">
        <w:rPr>
          <w:noProof/>
          <w:sz w:val="24"/>
          <w:szCs w:val="24"/>
          <w:lang w:val="pt-PT"/>
        </w:rPr>
        <w:t>de</w:t>
      </w:r>
      <w:r w:rsidRPr="003522A0">
        <w:rPr>
          <w:rStyle w:val="HideTWBExt"/>
          <w:lang w:val="pt-PT"/>
        </w:rPr>
        <w:t>&lt;/Original&gt;</w:t>
      </w:r>
    </w:p>
    <w:p w:rsidR="00FC4A1B" w:rsidRPr="003522A0" w:rsidP="00FC4A1B" w14:paraId="26B86F49" w14:textId="77777777">
      <w:pPr>
        <w:rPr>
          <w:lang w:val="pt-PT"/>
        </w:rPr>
      </w:pPr>
      <w:r w:rsidRPr="003522A0">
        <w:rPr>
          <w:rStyle w:val="HideTWBExt"/>
          <w:lang w:val="pt-PT"/>
        </w:rPr>
        <w:t>&lt;/Amend&gt;</w:t>
      </w:r>
    </w:p>
    <w:p w:rsidR="00FC4A1B" w:rsidRPr="003522A0" w:rsidP="00FC4A1B" w14:paraId="15A54213" w14:textId="77777777">
      <w:pPr>
        <w:pStyle w:val="AMNumberTabs0"/>
        <w:keepNext/>
        <w:rPr>
          <w:lang w:val="pt-PT"/>
        </w:rPr>
      </w:pPr>
      <w:r w:rsidRPr="003522A0">
        <w:rPr>
          <w:rStyle w:val="HideTWBExt"/>
          <w:b w:val="0"/>
          <w:lang w:val="pt-PT"/>
        </w:rPr>
        <w:t>&lt;Amend&gt;</w:t>
      </w:r>
      <w:r w:rsidRPr="003522A0">
        <w:rPr>
          <w:lang w:val="pt-PT"/>
        </w:rPr>
        <w:t>Enmienda</w:t>
      </w:r>
      <w:r w:rsidRPr="003522A0">
        <w:rPr>
          <w:lang w:val="pt-PT"/>
        </w:rPr>
        <w:tab/>
      </w:r>
      <w:r w:rsidRPr="003522A0">
        <w:rPr>
          <w:lang w:val="pt-PT"/>
        </w:rPr>
        <w:tab/>
      </w:r>
      <w:r w:rsidRPr="003522A0">
        <w:rPr>
          <w:rStyle w:val="HideTWBExt"/>
          <w:b w:val="0"/>
          <w:lang w:val="pt-PT"/>
        </w:rPr>
        <w:t>&lt;NumAm&gt;</w:t>
      </w:r>
      <w:r w:rsidRPr="003522A0">
        <w:rPr>
          <w:lang w:val="pt-PT"/>
        </w:rPr>
        <w:t>2016</w:t>
      </w:r>
      <w:r w:rsidRPr="003522A0">
        <w:rPr>
          <w:rStyle w:val="HideTWBExt"/>
          <w:b w:val="0"/>
          <w:lang w:val="pt-PT"/>
        </w:rPr>
        <w:t>&lt;/NumAm&gt;</w:t>
      </w:r>
    </w:p>
    <w:p w:rsidR="00FC4A1B" w:rsidRPr="003522A0" w:rsidP="00FC4A1B" w14:paraId="7FE47ECF" w14:textId="77777777">
      <w:pPr>
        <w:pStyle w:val="NormalBold"/>
        <w:rPr>
          <w:lang w:val="en-GB"/>
        </w:rPr>
      </w:pPr>
      <w:r w:rsidRPr="003522A0">
        <w:rPr>
          <w:rStyle w:val="HideTWBExt"/>
          <w:b w:val="0"/>
          <w:lang w:val="en-GB"/>
        </w:rPr>
        <w:t>&lt;RepeatBlock-By&gt;&lt;Members&gt;</w:t>
      </w:r>
      <w:r w:rsidRPr="003522A0">
        <w:rPr>
          <w:lang w:val="en-GB"/>
        </w:rPr>
        <w:t>Valentina Palmisano</w:t>
      </w:r>
      <w:r w:rsidRPr="003522A0">
        <w:rPr>
          <w:rStyle w:val="HideTWBExt"/>
          <w:b w:val="0"/>
          <w:lang w:val="en-GB"/>
        </w:rPr>
        <w:t>&lt;/Members&gt;</w:t>
      </w:r>
    </w:p>
    <w:p w:rsidR="00FC4A1B" w:rsidRPr="003522A0" w:rsidP="00FC4A1B" w14:paraId="7BE1B5F8" w14:textId="77777777">
      <w:pPr>
        <w:rPr>
          <w:lang w:val="en-GB"/>
        </w:rPr>
      </w:pPr>
      <w:r w:rsidRPr="003522A0">
        <w:rPr>
          <w:rStyle w:val="HideTWBExt"/>
          <w:lang w:val="en-GB"/>
        </w:rPr>
        <w:t>&lt;AuNomDe&gt;</w:t>
      </w:r>
      <w:r w:rsidRPr="003522A0">
        <w:rPr>
          <w:rStyle w:val="HideTWBInt"/>
          <w:lang w:val="en-GB"/>
        </w:rPr>
        <w:t>{The Left}</w:t>
      </w:r>
      <w:r w:rsidRPr="003522A0">
        <w:rPr>
          <w:lang w:val="en-GB"/>
        </w:rPr>
        <w:t>en nombre del Grupo The Left</w:t>
      </w:r>
      <w:r w:rsidRPr="003522A0">
        <w:rPr>
          <w:rStyle w:val="HideTWBExt"/>
          <w:lang w:val="en-GB"/>
        </w:rPr>
        <w:t>&lt;/AuNomDe&gt;</w:t>
      </w:r>
    </w:p>
    <w:p w:rsidR="00FC4A1B" w:rsidRPr="003522A0" w:rsidP="00FC4A1B" w14:paraId="1D0EE528" w14:textId="77777777">
      <w:pPr>
        <w:pStyle w:val="NormalBold"/>
        <w:rPr>
          <w:lang w:val="en-GB"/>
        </w:rPr>
      </w:pPr>
      <w:r w:rsidRPr="003522A0">
        <w:rPr>
          <w:rStyle w:val="HideTWBExt"/>
          <w:b w:val="0"/>
          <w:lang w:val="en-GB"/>
        </w:rPr>
        <w:t>&lt;Members&gt;</w:t>
      </w:r>
      <w:r w:rsidRPr="003522A0">
        <w:rPr>
          <w:lang w:val="en-GB"/>
        </w:rPr>
        <w:t>Kathleen Funchion, Younous Omarjee</w:t>
      </w:r>
      <w:r w:rsidRPr="003522A0">
        <w:rPr>
          <w:rStyle w:val="HideTWBExt"/>
          <w:b w:val="0"/>
          <w:lang w:val="en-GB"/>
        </w:rPr>
        <w:t>&lt;/Members&gt;</w:t>
      </w:r>
    </w:p>
    <w:p w:rsidR="00FC4A1B" w:rsidRPr="00DA2097" w:rsidP="00FC4A1B" w14:paraId="5F79DEF6" w14:textId="77777777">
      <w:r w:rsidRPr="00DA2097">
        <w:rPr>
          <w:rStyle w:val="HideTWBExt"/>
        </w:rPr>
        <w:t>&lt;/RepeatBlock-By&gt;</w:t>
      </w:r>
    </w:p>
    <w:p w:rsidR="00FC4A1B" w:rsidRPr="00DA2097" w:rsidP="00FC4A1B" w14:paraId="616B5C6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EC3ED59" w14:textId="77777777">
      <w:pPr>
        <w:pStyle w:val="NormalBold"/>
      </w:pPr>
      <w:r w:rsidRPr="00DA2097">
        <w:rPr>
          <w:rStyle w:val="HideTWBExt"/>
          <w:b w:val="0"/>
        </w:rPr>
        <w:t>&lt;Article&gt;</w:t>
      </w:r>
      <w:r w:rsidRPr="00DA2097">
        <w:t>Artículo 4 – párrafo 1 – punto 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7F038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D754FB0" w14:textId="77777777">
            <w:pPr>
              <w:keepNext/>
            </w:pPr>
          </w:p>
        </w:tc>
      </w:tr>
      <w:tr w14:paraId="3E8DFB0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B838B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564FEC0" w14:textId="77777777">
            <w:pPr>
              <w:pStyle w:val="ColumnHeading"/>
              <w:keepNext/>
              <w:rPr>
                <w:lang w:val="es-ES_tradnl"/>
              </w:rPr>
            </w:pPr>
            <w:r w:rsidRPr="00DA2097">
              <w:rPr>
                <w:lang w:val="es-ES_tradnl"/>
              </w:rPr>
              <w:t>Enmienda</w:t>
            </w:r>
          </w:p>
        </w:tc>
      </w:tr>
      <w:tr w14:paraId="574DB3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E3BE9D" w14:textId="77777777">
            <w:pPr>
              <w:pStyle w:val="Normal6"/>
              <w:rPr>
                <w:lang w:val="es-ES_tradnl"/>
              </w:rPr>
            </w:pPr>
            <w:r w:rsidRPr="00DA2097">
              <w:rPr>
                <w:lang w:val="es-ES_tradnl"/>
              </w:rPr>
              <w:t>3)</w:t>
            </w:r>
            <w:r w:rsidRPr="00DA2097">
              <w:rPr>
                <w:lang w:val="es-ES_tradnl"/>
              </w:rPr>
              <w:tab/>
              <w:t xml:space="preserve">«capítulo del plan CNR»: parte del plan CNR centrada en un reto, sector, política </w:t>
            </w:r>
            <w:r w:rsidRPr="00DA2097">
              <w:rPr>
                <w:b/>
                <w:i/>
                <w:lang w:val="es-ES_tradnl"/>
              </w:rPr>
              <w:t>o zona geográfica específicos</w:t>
            </w:r>
            <w:r w:rsidRPr="00E50139">
              <w:rPr>
                <w:bCs/>
                <w:iCs/>
                <w:lang w:val="es-ES_tradnl"/>
              </w:rPr>
              <w:t>,</w:t>
            </w:r>
          </w:p>
        </w:tc>
        <w:tc>
          <w:tcPr>
            <w:tcW w:w="4876" w:type="dxa"/>
          </w:tcPr>
          <w:p w:rsidR="00FC4A1B" w:rsidRPr="00DA2097" w:rsidP="005B3086" w14:paraId="27147809" w14:textId="07AB4A8B">
            <w:pPr>
              <w:pStyle w:val="Normal6"/>
              <w:rPr>
                <w:szCs w:val="24"/>
                <w:lang w:val="es-ES_tradnl"/>
              </w:rPr>
            </w:pPr>
            <w:r w:rsidRPr="00DA2097">
              <w:rPr>
                <w:lang w:val="es-ES_tradnl"/>
              </w:rPr>
              <w:t>3)</w:t>
            </w:r>
            <w:r w:rsidRPr="00DA2097">
              <w:rPr>
                <w:lang w:val="es-ES_tradnl"/>
              </w:rPr>
              <w:tab/>
              <w:t>«capítulo del plan CNR»: parte del plan CNR centrada en un reto, sector, política</w:t>
            </w:r>
            <w:r w:rsidRPr="00DA2097">
              <w:rPr>
                <w:b/>
                <w:i/>
                <w:lang w:val="es-ES_tradnl"/>
              </w:rPr>
              <w:t>, región u otros niveles subnacionales y locales, incluidas zonas geográficas específicas</w:t>
            </w:r>
            <w:r w:rsidRPr="00E50139" w:rsidR="00E50139">
              <w:rPr>
                <w:bCs/>
                <w:iCs/>
                <w:lang w:val="es-ES_tradnl"/>
              </w:rPr>
              <w:t>,</w:t>
            </w:r>
          </w:p>
        </w:tc>
      </w:tr>
    </w:tbl>
    <w:p w:rsidR="00FC4A1B" w:rsidRPr="003522A0" w:rsidP="00FC4A1B" w14:paraId="5AE96BB6" w14:textId="77777777">
      <w:pPr>
        <w:pStyle w:val="Olang"/>
        <w:rPr>
          <w:noProof/>
          <w:sz w:val="24"/>
          <w:szCs w:val="24"/>
          <w:lang w:val="en-GB"/>
        </w:rPr>
      </w:pPr>
      <w:r w:rsidRPr="003522A0">
        <w:rPr>
          <w:noProof/>
          <w:sz w:val="24"/>
          <w:szCs w:val="24"/>
          <w:lang w:val="en-GB"/>
        </w:rPr>
        <w:t xml:space="preserve">Or. </w:t>
      </w:r>
      <w:r w:rsidRPr="003522A0">
        <w:rPr>
          <w:rStyle w:val="HideTWBExt"/>
          <w:lang w:val="en-GB"/>
        </w:rPr>
        <w:t>&lt;Original&gt;</w:t>
      </w:r>
      <w:r w:rsidRPr="003522A0">
        <w:rPr>
          <w:rStyle w:val="HideTWBInt"/>
          <w:noProof/>
          <w:lang w:val="en-GB"/>
        </w:rPr>
        <w:t>{EN}</w:t>
      </w:r>
      <w:r w:rsidRPr="003522A0">
        <w:rPr>
          <w:noProof/>
          <w:sz w:val="24"/>
          <w:szCs w:val="24"/>
          <w:lang w:val="en-GB"/>
        </w:rPr>
        <w:t>en</w:t>
      </w:r>
      <w:r w:rsidRPr="003522A0">
        <w:rPr>
          <w:rStyle w:val="HideTWBExt"/>
          <w:lang w:val="en-GB"/>
        </w:rPr>
        <w:t>&lt;/Original&gt;</w:t>
      </w:r>
    </w:p>
    <w:p w:rsidR="00FC4A1B" w:rsidRPr="003522A0" w:rsidP="00FC4A1B" w14:paraId="47D5FC69" w14:textId="77777777">
      <w:pPr>
        <w:rPr>
          <w:lang w:val="en-GB"/>
        </w:rPr>
      </w:pPr>
      <w:r w:rsidRPr="003522A0">
        <w:rPr>
          <w:rStyle w:val="HideTWBExt"/>
          <w:lang w:val="en-GB"/>
        </w:rPr>
        <w:t>&lt;/Amend&gt;</w:t>
      </w:r>
    </w:p>
    <w:p w:rsidR="00FC4A1B" w:rsidRPr="003522A0" w:rsidP="00FC4A1B" w14:paraId="343B0F6D" w14:textId="77777777">
      <w:pPr>
        <w:pStyle w:val="AMNumberTabs0"/>
        <w:keepNext/>
        <w:rPr>
          <w:lang w:val="en-GB"/>
        </w:rPr>
      </w:pPr>
      <w:r w:rsidRPr="003522A0">
        <w:rPr>
          <w:rStyle w:val="HideTWBExt"/>
          <w:b w:val="0"/>
          <w:lang w:val="en-GB"/>
        </w:rPr>
        <w:t>&lt;Amend&gt;</w:t>
      </w:r>
      <w:r w:rsidRPr="003522A0">
        <w:rPr>
          <w:lang w:val="en-GB"/>
        </w:rPr>
        <w:t>Enmienda</w:t>
      </w:r>
      <w:r w:rsidRPr="003522A0">
        <w:rPr>
          <w:lang w:val="en-GB"/>
        </w:rPr>
        <w:tab/>
      </w:r>
      <w:r w:rsidRPr="003522A0">
        <w:rPr>
          <w:lang w:val="en-GB"/>
        </w:rPr>
        <w:tab/>
      </w:r>
      <w:r w:rsidRPr="003522A0">
        <w:rPr>
          <w:rStyle w:val="HideTWBExt"/>
          <w:b w:val="0"/>
          <w:lang w:val="en-GB"/>
        </w:rPr>
        <w:t>&lt;NumAm&gt;</w:t>
      </w:r>
      <w:r w:rsidRPr="003522A0">
        <w:rPr>
          <w:lang w:val="en-GB"/>
        </w:rPr>
        <w:t>2017</w:t>
      </w:r>
      <w:r w:rsidRPr="003522A0">
        <w:rPr>
          <w:rStyle w:val="HideTWBExt"/>
          <w:b w:val="0"/>
          <w:lang w:val="en-GB"/>
        </w:rPr>
        <w:t>&lt;/NumAm&gt;</w:t>
      </w:r>
    </w:p>
    <w:p w:rsidR="00FC4A1B" w:rsidRPr="003522A0" w:rsidP="00FC4A1B" w14:paraId="58CB9B9E" w14:textId="77777777">
      <w:pPr>
        <w:pStyle w:val="NormalBold"/>
        <w:rPr>
          <w:lang w:val="en-GB"/>
        </w:rPr>
      </w:pPr>
      <w:r w:rsidRPr="003522A0">
        <w:rPr>
          <w:rStyle w:val="HideTWBExt"/>
          <w:b w:val="0"/>
          <w:lang w:val="en-GB"/>
        </w:rPr>
        <w:t>&lt;RepeatBlock-By&gt;&lt;Members&gt;</w:t>
      </w:r>
      <w:r w:rsidRPr="003522A0">
        <w:rPr>
          <w:lang w:val="en-GB"/>
        </w:rPr>
        <w:t>Norbert Lins, Lena Düpont, Marion Walsmann, Stefan Köhler, Oliver Schenk, Andrea Wechsler</w:t>
      </w:r>
      <w:r w:rsidRPr="003522A0">
        <w:rPr>
          <w:rStyle w:val="HideTWBExt"/>
          <w:b w:val="0"/>
          <w:lang w:val="en-GB"/>
        </w:rPr>
        <w:t>&lt;/Members&gt;</w:t>
      </w:r>
    </w:p>
    <w:p w:rsidR="00FC4A1B" w:rsidRPr="00DA2097" w:rsidP="00FC4A1B" w14:paraId="161DE022" w14:textId="77777777">
      <w:r w:rsidRPr="00DA2097">
        <w:rPr>
          <w:rStyle w:val="HideTWBExt"/>
        </w:rPr>
        <w:t>&lt;/RepeatBlock-By&gt;</w:t>
      </w:r>
    </w:p>
    <w:p w:rsidR="00FC4A1B" w:rsidRPr="00DA2097" w:rsidP="00FC4A1B" w14:paraId="132C22C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F3E6557" w14:textId="77777777">
      <w:pPr>
        <w:pStyle w:val="NormalBold"/>
      </w:pPr>
      <w:r w:rsidRPr="00DA2097">
        <w:rPr>
          <w:rStyle w:val="HideTWBExt"/>
          <w:b w:val="0"/>
        </w:rPr>
        <w:t>&lt;Article&gt;</w:t>
      </w:r>
      <w:r w:rsidRPr="00DA2097">
        <w:t>Artículo 4 – párrafo 1 – punto 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F1CE3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C26D8F" w14:textId="77777777">
            <w:pPr>
              <w:keepNext/>
            </w:pPr>
          </w:p>
        </w:tc>
      </w:tr>
      <w:tr w14:paraId="7714BD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F80972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3329897" w14:textId="77777777">
            <w:pPr>
              <w:pStyle w:val="ColumnHeading"/>
              <w:keepNext/>
              <w:rPr>
                <w:lang w:val="es-ES_tradnl"/>
              </w:rPr>
            </w:pPr>
            <w:r w:rsidRPr="00DA2097">
              <w:rPr>
                <w:lang w:val="es-ES_tradnl"/>
              </w:rPr>
              <w:t>Enmienda</w:t>
            </w:r>
          </w:p>
        </w:tc>
      </w:tr>
      <w:tr w14:paraId="46F0D5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AD7619" w14:textId="77777777">
            <w:pPr>
              <w:pStyle w:val="Normal6"/>
              <w:rPr>
                <w:lang w:val="es-ES_tradnl"/>
              </w:rPr>
            </w:pPr>
            <w:r w:rsidRPr="00DA2097">
              <w:rPr>
                <w:lang w:val="es-ES_tradnl"/>
              </w:rPr>
              <w:t>3)</w:t>
            </w:r>
            <w:r w:rsidRPr="00DA2097">
              <w:rPr>
                <w:lang w:val="es-ES_tradnl"/>
              </w:rPr>
              <w:tab/>
              <w:t>«capítulo del plan CNR»: parte del plan CNR centrada en un reto, sector, política o zona geográfica específicos,</w:t>
            </w:r>
          </w:p>
        </w:tc>
        <w:tc>
          <w:tcPr>
            <w:tcW w:w="4876" w:type="dxa"/>
          </w:tcPr>
          <w:p w:rsidR="00FC4A1B" w:rsidRPr="00DA2097" w:rsidP="005B3086" w14:paraId="2698974B" w14:textId="77777777">
            <w:pPr>
              <w:pStyle w:val="Normal6"/>
              <w:rPr>
                <w:szCs w:val="24"/>
                <w:lang w:val="es-ES_tradnl"/>
              </w:rPr>
            </w:pPr>
            <w:r w:rsidRPr="00DA2097">
              <w:rPr>
                <w:lang w:val="es-ES_tradnl"/>
              </w:rPr>
              <w:t>3)</w:t>
            </w:r>
            <w:r w:rsidRPr="00DA2097">
              <w:rPr>
                <w:lang w:val="es-ES_tradnl"/>
              </w:rPr>
              <w:tab/>
              <w:t xml:space="preserve">«capítulo del plan CNR»: parte del plan CNR centrada en un reto, sector, política o zona geográfica específicos </w:t>
            </w:r>
            <w:r w:rsidRPr="00DA2097">
              <w:rPr>
                <w:b/>
                <w:i/>
                <w:lang w:val="es-ES_tradnl"/>
              </w:rPr>
              <w:t>o una combinación de dichas especificidades</w:t>
            </w:r>
            <w:r w:rsidRPr="00DA2097">
              <w:rPr>
                <w:lang w:val="es-ES_tradnl"/>
              </w:rPr>
              <w:t>,</w:t>
            </w:r>
          </w:p>
        </w:tc>
      </w:tr>
    </w:tbl>
    <w:p w:rsidR="00FC4A1B" w:rsidRPr="00FA2A67" w:rsidP="00FC4A1B" w14:paraId="203FB8CF" w14:textId="77777777">
      <w:pPr>
        <w:pStyle w:val="Olang"/>
        <w:rPr>
          <w:noProof/>
          <w:sz w:val="24"/>
          <w:szCs w:val="24"/>
          <w:lang w:val="pt-PT"/>
        </w:rPr>
      </w:pPr>
      <w:r w:rsidRPr="00FA2A67">
        <w:rPr>
          <w:noProof/>
          <w:sz w:val="24"/>
          <w:szCs w:val="24"/>
          <w:lang w:val="pt-PT"/>
        </w:rPr>
        <w:t xml:space="preserve">Or. </w:t>
      </w:r>
      <w:r w:rsidRPr="00FA2A67">
        <w:rPr>
          <w:rStyle w:val="HideTWBExt"/>
          <w:lang w:val="pt-PT"/>
        </w:rPr>
        <w:t>&lt;Original&gt;</w:t>
      </w:r>
      <w:r w:rsidRPr="00FA2A67">
        <w:rPr>
          <w:rStyle w:val="HideTWBInt"/>
          <w:noProof/>
          <w:lang w:val="pt-PT"/>
        </w:rPr>
        <w:t>{DE}</w:t>
      </w:r>
      <w:r w:rsidRPr="00FA2A67">
        <w:rPr>
          <w:noProof/>
          <w:sz w:val="24"/>
          <w:szCs w:val="24"/>
          <w:lang w:val="pt-PT"/>
        </w:rPr>
        <w:t>de</w:t>
      </w:r>
      <w:r w:rsidRPr="00FA2A67">
        <w:rPr>
          <w:rStyle w:val="HideTWBExt"/>
          <w:lang w:val="pt-PT"/>
        </w:rPr>
        <w:t>&lt;/Original&gt;</w:t>
      </w:r>
    </w:p>
    <w:p w:rsidR="00FC4A1B" w:rsidRPr="00FA2A67" w:rsidP="00FC4A1B" w14:paraId="47A1AFB2" w14:textId="77777777">
      <w:pPr>
        <w:rPr>
          <w:lang w:val="pt-PT"/>
        </w:rPr>
      </w:pPr>
      <w:r w:rsidRPr="00FA2A67">
        <w:rPr>
          <w:rStyle w:val="HideTWBExt"/>
          <w:lang w:val="pt-PT"/>
        </w:rPr>
        <w:t>&lt;/Amend&gt;</w:t>
      </w:r>
    </w:p>
    <w:p w:rsidR="00FC4A1B" w:rsidRPr="00FA2A67" w:rsidP="00FC4A1B" w14:paraId="099CE5B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A2A67">
        <w:rPr>
          <w:rStyle w:val="HideTWBExt"/>
          <w:lang w:val="pt-PT"/>
        </w:rPr>
        <w:t>&lt;Amend&gt;</w:t>
      </w:r>
      <w:r w:rsidRPr="00FA2A67">
        <w:rPr>
          <w:b/>
          <w:lang w:val="pt-PT"/>
        </w:rPr>
        <w:t>Enmienda</w:t>
      </w:r>
      <w:r w:rsidRPr="00FA2A67">
        <w:rPr>
          <w:b/>
          <w:lang w:val="pt-PT"/>
        </w:rPr>
        <w:tab/>
      </w:r>
      <w:r w:rsidRPr="00FA2A67">
        <w:rPr>
          <w:b/>
          <w:lang w:val="pt-PT"/>
        </w:rPr>
        <w:tab/>
      </w:r>
      <w:r w:rsidRPr="00FA2A67">
        <w:rPr>
          <w:rStyle w:val="HideTWBExt"/>
          <w:lang w:val="pt-PT"/>
        </w:rPr>
        <w:t>&lt;NumAm&gt;</w:t>
      </w:r>
      <w:r w:rsidRPr="00FA2A67">
        <w:rPr>
          <w:b/>
          <w:lang w:val="pt-PT"/>
        </w:rPr>
        <w:t>2018</w:t>
      </w:r>
      <w:r w:rsidRPr="00FA2A67">
        <w:rPr>
          <w:rStyle w:val="HideTWBExt"/>
          <w:lang w:val="pt-PT"/>
        </w:rPr>
        <w:t>&lt;/NumAm&gt;</w:t>
      </w:r>
    </w:p>
    <w:p w:rsidR="00FC4A1B" w:rsidRPr="003522A0" w:rsidP="00FC4A1B" w14:paraId="6325736C" w14:textId="77777777">
      <w:pPr>
        <w:rPr>
          <w:b/>
          <w:lang w:val="en-GB"/>
        </w:rPr>
      </w:pPr>
      <w:r w:rsidRPr="003522A0">
        <w:rPr>
          <w:rStyle w:val="HideTWBExt"/>
          <w:lang w:val="en-GB"/>
        </w:rPr>
        <w:t>&lt;RepeatBlock-By&gt;&lt;Members&gt;</w:t>
      </w:r>
      <w:r w:rsidRPr="003522A0">
        <w:rPr>
          <w:b/>
          <w:lang w:val="en-GB"/>
        </w:rPr>
        <w:t>Paulo do Nascimento Cabral</w:t>
      </w:r>
      <w:r w:rsidRPr="003522A0">
        <w:rPr>
          <w:rStyle w:val="HideTWBExt"/>
          <w:lang w:val="en-GB"/>
        </w:rPr>
        <w:t>&lt;/Members&gt;</w:t>
      </w:r>
    </w:p>
    <w:p w:rsidR="00FC4A1B" w:rsidRPr="003522A0" w:rsidP="00FC4A1B" w14:paraId="2EC9DD30" w14:textId="77777777">
      <w:pPr>
        <w:rPr>
          <w:lang w:val="en-GB"/>
        </w:rPr>
      </w:pPr>
      <w:r w:rsidRPr="003522A0">
        <w:rPr>
          <w:rStyle w:val="HideTWBExt"/>
          <w:lang w:val="en-GB"/>
        </w:rPr>
        <w:t>&lt;/RepeatBlock-By&gt;</w:t>
      </w:r>
    </w:p>
    <w:p w:rsidR="00FC4A1B" w:rsidRPr="00DA2097" w:rsidP="00FC4A1B" w14:paraId="113743F2"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103655A9" w14:textId="77777777">
      <w:pPr>
        <w:rPr>
          <w:b/>
        </w:rPr>
      </w:pPr>
      <w:r w:rsidRPr="00DA2097">
        <w:rPr>
          <w:rStyle w:val="HideTWBExt"/>
        </w:rPr>
        <w:t>&lt;Article&gt;</w:t>
      </w:r>
      <w:r w:rsidRPr="00DA2097">
        <w:rPr>
          <w:b/>
        </w:rPr>
        <w:t>Artículo 4 – párrafo 1 – punto 3</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1A20CC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F80F775" w14:textId="77777777">
            <w:pPr>
              <w:keepNext/>
            </w:pPr>
          </w:p>
        </w:tc>
      </w:tr>
      <w:tr w14:paraId="5BEB518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D14739" w14:textId="77777777">
            <w:pPr>
              <w:keepNext/>
              <w:spacing w:after="240"/>
              <w:jc w:val="center"/>
              <w:rPr>
                <w:i/>
              </w:rPr>
            </w:pPr>
            <w:r w:rsidRPr="00DA2097">
              <w:rPr>
                <w:i/>
              </w:rPr>
              <w:t>Texto de la Comisión</w:t>
            </w:r>
          </w:p>
        </w:tc>
        <w:tc>
          <w:tcPr>
            <w:tcW w:w="4876" w:type="dxa"/>
          </w:tcPr>
          <w:p w:rsidR="00FC4A1B" w:rsidRPr="00DA2097" w:rsidP="005B3086" w14:paraId="17A62522" w14:textId="77777777">
            <w:pPr>
              <w:keepNext/>
              <w:spacing w:after="240"/>
              <w:jc w:val="center"/>
              <w:rPr>
                <w:i/>
              </w:rPr>
            </w:pPr>
            <w:r w:rsidRPr="00DA2097">
              <w:rPr>
                <w:i/>
              </w:rPr>
              <w:t>Enmienda</w:t>
            </w:r>
          </w:p>
        </w:tc>
      </w:tr>
      <w:tr w14:paraId="0A4D83C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A2BEFE" w14:textId="77777777">
            <w:pPr>
              <w:spacing w:after="120"/>
            </w:pPr>
            <w:r w:rsidRPr="00DA2097">
              <w:t>3)</w:t>
            </w:r>
            <w:r w:rsidRPr="00DA2097">
              <w:tab/>
              <w:t>«capítulo del plan CNR»: parte del plan CNR centrada en un reto, sector, política o zona geográfica específicos,</w:t>
            </w:r>
          </w:p>
        </w:tc>
        <w:tc>
          <w:tcPr>
            <w:tcW w:w="4876" w:type="dxa"/>
          </w:tcPr>
          <w:p w:rsidR="00FC4A1B" w:rsidRPr="00DA2097" w:rsidP="005B3086" w14:paraId="1785FD27" w14:textId="77777777">
            <w:pPr>
              <w:spacing w:after="120"/>
            </w:pPr>
            <w:r w:rsidRPr="00DA2097">
              <w:t>3)</w:t>
            </w:r>
            <w:r w:rsidRPr="00DA2097">
              <w:tab/>
              <w:t>«capítulo del plan CNR»: parte del plan CNR centrada en un reto, sector, política o zona geográfica específicos</w:t>
            </w:r>
            <w:r w:rsidRPr="00DA2097">
              <w:rPr>
                <w:b/>
                <w:i/>
              </w:rPr>
              <w:t>, o una combinación de estos</w:t>
            </w:r>
            <w:r w:rsidRPr="00DA2097">
              <w:t>,</w:t>
            </w:r>
          </w:p>
        </w:tc>
      </w:tr>
    </w:tbl>
    <w:p w:rsidR="00FC4A1B" w:rsidRPr="00FA2A67" w:rsidP="00FC4A1B" w14:paraId="5AC5557D" w14:textId="77777777">
      <w:pPr>
        <w:jc w:val="right"/>
        <w:rPr>
          <w:lang w:val="fr-BE"/>
        </w:rPr>
      </w:pPr>
      <w:r w:rsidRPr="00FA2A67">
        <w:rPr>
          <w:lang w:val="fr-BE"/>
        </w:rPr>
        <w:t xml:space="preserve">Or. </w:t>
      </w:r>
      <w:r w:rsidRPr="00FA2A67">
        <w:rPr>
          <w:rStyle w:val="HideTWBExt"/>
          <w:lang w:val="fr-BE"/>
        </w:rPr>
        <w:t>&lt;Original&gt;</w:t>
      </w:r>
      <w:r w:rsidRPr="00FA2A67">
        <w:rPr>
          <w:rStyle w:val="HideTWBInt"/>
          <w:lang w:val="fr-BE"/>
        </w:rPr>
        <w:t>{PT}</w:t>
      </w:r>
      <w:r w:rsidRPr="00FA2A67">
        <w:rPr>
          <w:lang w:val="fr-BE"/>
        </w:rPr>
        <w:t>pt</w:t>
      </w:r>
      <w:r w:rsidRPr="00FA2A67">
        <w:rPr>
          <w:rStyle w:val="HideTWBExt"/>
          <w:lang w:val="fr-BE"/>
        </w:rPr>
        <w:t>&lt;/Original&gt;</w:t>
      </w:r>
    </w:p>
    <w:p w:rsidR="00FC4A1B" w:rsidRPr="00FA2A67" w:rsidP="00FC4A1B" w14:paraId="5F6D8156" w14:textId="77777777">
      <w:pPr>
        <w:rPr>
          <w:lang w:val="fr-BE"/>
        </w:rPr>
      </w:pPr>
      <w:r w:rsidRPr="00FA2A67">
        <w:rPr>
          <w:rStyle w:val="HideTWBExt"/>
          <w:lang w:val="fr-BE"/>
        </w:rPr>
        <w:t>&lt;/Amend&gt;</w:t>
      </w:r>
    </w:p>
    <w:p w:rsidR="00FC4A1B" w:rsidRPr="00FA2A67" w:rsidP="00FC4A1B" w14:paraId="232321C2" w14:textId="77777777">
      <w:pPr>
        <w:pStyle w:val="AMNumberTabs0"/>
        <w:keepNext/>
        <w:rPr>
          <w:lang w:val="fr-BE"/>
        </w:rPr>
      </w:pPr>
      <w:r w:rsidRPr="00FA2A67">
        <w:rPr>
          <w:rStyle w:val="HideTWBExt"/>
          <w:b w:val="0"/>
          <w:lang w:val="fr-BE"/>
        </w:rPr>
        <w:t>&lt;Amend&gt;</w:t>
      </w:r>
      <w:r w:rsidRPr="00FA2A67">
        <w:rPr>
          <w:lang w:val="fr-BE"/>
        </w:rPr>
        <w:t>Enmienda</w:t>
      </w:r>
      <w:r w:rsidRPr="00FA2A67">
        <w:rPr>
          <w:lang w:val="fr-BE"/>
        </w:rPr>
        <w:tab/>
      </w:r>
      <w:r w:rsidRPr="00FA2A67">
        <w:rPr>
          <w:lang w:val="fr-BE"/>
        </w:rPr>
        <w:tab/>
      </w:r>
      <w:r w:rsidRPr="00FA2A67">
        <w:rPr>
          <w:rStyle w:val="HideTWBExt"/>
          <w:b w:val="0"/>
          <w:lang w:val="fr-BE"/>
        </w:rPr>
        <w:t>&lt;NumAm&gt;</w:t>
      </w:r>
      <w:r w:rsidRPr="00FA2A67">
        <w:rPr>
          <w:lang w:val="fr-BE"/>
        </w:rPr>
        <w:t>2019</w:t>
      </w:r>
      <w:r w:rsidRPr="00FA2A67">
        <w:rPr>
          <w:rStyle w:val="HideTWBExt"/>
          <w:b w:val="0"/>
          <w:lang w:val="fr-BE"/>
        </w:rPr>
        <w:t>&lt;/NumAm&gt;</w:t>
      </w:r>
    </w:p>
    <w:p w:rsidR="00FC4A1B" w:rsidRPr="00FA2A67" w:rsidP="00FC4A1B" w14:paraId="15D2C341" w14:textId="77777777">
      <w:pPr>
        <w:pStyle w:val="NormalBold"/>
        <w:rPr>
          <w:lang w:val="fr-BE"/>
        </w:rPr>
      </w:pPr>
      <w:r w:rsidRPr="00FA2A67">
        <w:rPr>
          <w:rStyle w:val="HideTWBExt"/>
          <w:b w:val="0"/>
          <w:lang w:val="fr-BE"/>
        </w:rPr>
        <w:t>&lt;RepeatBlock-By&gt;&lt;Members&gt;</w:t>
      </w:r>
      <w:r w:rsidRPr="00FA2A67">
        <w:rPr>
          <w:lang w:val="fr-BE"/>
        </w:rPr>
        <w:t>Benoit Cassart, Olivier Chastel, Sophie Wilmès</w:t>
      </w:r>
      <w:r w:rsidRPr="00FA2A67">
        <w:rPr>
          <w:rStyle w:val="HideTWBExt"/>
          <w:b w:val="0"/>
          <w:lang w:val="fr-BE"/>
        </w:rPr>
        <w:t>&lt;/Members&gt;</w:t>
      </w:r>
    </w:p>
    <w:p w:rsidR="00FC4A1B" w:rsidRPr="00FA2A67" w:rsidP="00FC4A1B" w14:paraId="51995BCB" w14:textId="77777777">
      <w:pPr>
        <w:rPr>
          <w:lang w:val="fr-BE"/>
        </w:rPr>
      </w:pPr>
      <w:r w:rsidRPr="00FA2A67">
        <w:rPr>
          <w:rStyle w:val="HideTWBExt"/>
          <w:lang w:val="fr-BE"/>
        </w:rPr>
        <w:t>&lt;/RepeatBlock-By&gt;</w:t>
      </w:r>
    </w:p>
    <w:p w:rsidR="00FC4A1B" w:rsidRPr="00DA2097" w:rsidP="00FC4A1B" w14:paraId="03636A0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7E6EB2E" w14:textId="77777777">
      <w:pPr>
        <w:pStyle w:val="NormalBold"/>
      </w:pPr>
      <w:r w:rsidRPr="00DA2097">
        <w:rPr>
          <w:rStyle w:val="HideTWBExt"/>
          <w:b w:val="0"/>
        </w:rPr>
        <w:t>&lt;Article&gt;</w:t>
      </w:r>
      <w:r w:rsidRPr="00DA2097">
        <w:t>Artículo 4 – párrafo 1 – punto 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16AC8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0D90161" w14:textId="77777777">
            <w:pPr>
              <w:keepNext/>
            </w:pPr>
          </w:p>
        </w:tc>
      </w:tr>
      <w:tr w14:paraId="305FB6F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E552B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A22B30" w14:textId="77777777">
            <w:pPr>
              <w:pStyle w:val="ColumnHeading"/>
              <w:keepNext/>
              <w:rPr>
                <w:lang w:val="es-ES_tradnl"/>
              </w:rPr>
            </w:pPr>
            <w:r w:rsidRPr="00DA2097">
              <w:rPr>
                <w:lang w:val="es-ES_tradnl"/>
              </w:rPr>
              <w:t>Enmienda</w:t>
            </w:r>
          </w:p>
        </w:tc>
      </w:tr>
      <w:tr w14:paraId="5EF8F9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FA019B" w14:textId="77777777">
            <w:pPr>
              <w:pStyle w:val="Normal6"/>
              <w:rPr>
                <w:lang w:val="es-ES_tradnl"/>
              </w:rPr>
            </w:pPr>
            <w:r w:rsidRPr="00DA2097">
              <w:rPr>
                <w:lang w:val="es-ES_tradnl"/>
              </w:rPr>
              <w:t>3)</w:t>
            </w:r>
            <w:r w:rsidRPr="00DA2097">
              <w:rPr>
                <w:lang w:val="es-ES_tradnl"/>
              </w:rPr>
              <w:tab/>
              <w:t xml:space="preserve">«capítulo del plan CNR»: parte del plan CNR centrada en un reto, sector, política </w:t>
            </w:r>
            <w:r w:rsidRPr="00DA2097">
              <w:rPr>
                <w:b/>
                <w:i/>
                <w:lang w:val="es-ES_tradnl"/>
              </w:rPr>
              <w:t>o</w:t>
            </w:r>
            <w:r w:rsidRPr="00DA2097">
              <w:rPr>
                <w:lang w:val="es-ES_tradnl"/>
              </w:rPr>
              <w:t xml:space="preserve"> zona geográfica específicos,</w:t>
            </w:r>
          </w:p>
        </w:tc>
        <w:tc>
          <w:tcPr>
            <w:tcW w:w="4876" w:type="dxa"/>
          </w:tcPr>
          <w:p w:rsidR="00FC4A1B" w:rsidRPr="00DA2097" w:rsidP="005B3086" w14:paraId="2C1C9125" w14:textId="1F6FBF51">
            <w:pPr>
              <w:pStyle w:val="Normal6"/>
              <w:rPr>
                <w:szCs w:val="24"/>
                <w:lang w:val="es-ES_tradnl"/>
              </w:rPr>
            </w:pPr>
            <w:r w:rsidRPr="00DA2097">
              <w:rPr>
                <w:lang w:val="es-ES_tradnl"/>
              </w:rPr>
              <w:t>3)</w:t>
            </w:r>
            <w:r w:rsidRPr="00DA2097">
              <w:rPr>
                <w:lang w:val="es-ES_tradnl"/>
              </w:rPr>
              <w:tab/>
              <w:t>«capítulo del plan CNR»: parte del plan CNR centrada en un reto, sector, política</w:t>
            </w:r>
            <w:r w:rsidRPr="00DA2097">
              <w:rPr>
                <w:b/>
                <w:i/>
                <w:lang w:val="es-ES_tradnl"/>
              </w:rPr>
              <w:t>,</w:t>
            </w:r>
            <w:r w:rsidRPr="00DA2097">
              <w:rPr>
                <w:lang w:val="es-ES_tradnl"/>
              </w:rPr>
              <w:t xml:space="preserve"> zona geográfica específicos, </w:t>
            </w:r>
            <w:r w:rsidRPr="00DA2097">
              <w:rPr>
                <w:b/>
                <w:i/>
                <w:lang w:val="es-ES_tradnl"/>
              </w:rPr>
              <w:t>o una combinación de estos</w:t>
            </w:r>
            <w:r w:rsidRPr="00E50139" w:rsidR="00E50139">
              <w:rPr>
                <w:b/>
                <w:i/>
                <w:lang w:val="es-ES_tradnl"/>
              </w:rPr>
              <w:t>,</w:t>
            </w:r>
          </w:p>
        </w:tc>
      </w:tr>
    </w:tbl>
    <w:p w:rsidR="00FC4A1B" w:rsidRPr="00DA2097" w:rsidP="00FC4A1B" w14:paraId="107F110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BCE7EC" w14:textId="77777777">
      <w:r w:rsidRPr="00DA2097">
        <w:rPr>
          <w:rStyle w:val="HideTWBExt"/>
        </w:rPr>
        <w:t>&lt;/Amend&gt;</w:t>
      </w:r>
    </w:p>
    <w:p w:rsidR="00FC4A1B" w:rsidRPr="00DA2097" w:rsidP="00FC4A1B" w14:paraId="3B86FBE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2020</w:t>
      </w:r>
      <w:r w:rsidRPr="00DA2097">
        <w:rPr>
          <w:rStyle w:val="HideTWBExt"/>
          <w:b w:val="0"/>
          <w:lang w:val="es-ES_tradnl"/>
        </w:rPr>
        <w:t>&lt;/NumAm&gt;</w:t>
      </w:r>
    </w:p>
    <w:p w:rsidR="00FC4A1B" w:rsidRPr="00DA2097" w:rsidP="00FC4A1B" w14:paraId="4479D5C8"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10B3AD7"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76DD1422" w14:textId="77777777">
      <w:r w:rsidRPr="00DA2097">
        <w:rPr>
          <w:rStyle w:val="HideTWBExt"/>
        </w:rPr>
        <w:t>&lt;/RepeatBlock-By&gt;</w:t>
      </w:r>
    </w:p>
    <w:p w:rsidR="00FC4A1B" w:rsidRPr="00DA2097" w:rsidP="00FC4A1B" w14:paraId="1A5A47E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4842908" w14:textId="77777777">
      <w:pPr>
        <w:pStyle w:val="NormalBold"/>
      </w:pPr>
      <w:r w:rsidRPr="00DA2097">
        <w:rPr>
          <w:rStyle w:val="HideTWBExt"/>
          <w:b w:val="0"/>
        </w:rPr>
        <w:t>&lt;Article&gt;</w:t>
      </w:r>
      <w:r w:rsidRPr="00DA2097">
        <w:t>Artículo 4 – párrafo 1 – punto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49EC4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D26C46A" w14:textId="77777777">
            <w:pPr>
              <w:keepNext/>
            </w:pPr>
          </w:p>
        </w:tc>
      </w:tr>
      <w:tr w14:paraId="7DA68A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FB1EF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DE0A1A9" w14:textId="77777777">
            <w:pPr>
              <w:pStyle w:val="ColumnHeading"/>
              <w:keepNext/>
              <w:rPr>
                <w:lang w:val="es-ES_tradnl"/>
              </w:rPr>
            </w:pPr>
            <w:r w:rsidRPr="00DA2097">
              <w:rPr>
                <w:lang w:val="es-ES_tradnl"/>
              </w:rPr>
              <w:t>Enmienda</w:t>
            </w:r>
          </w:p>
        </w:tc>
      </w:tr>
      <w:tr w14:paraId="253328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917E86E" w14:textId="77777777">
            <w:pPr>
              <w:pStyle w:val="Normal6"/>
              <w:rPr>
                <w:lang w:val="es-ES_tradnl"/>
              </w:rPr>
            </w:pPr>
          </w:p>
        </w:tc>
        <w:tc>
          <w:tcPr>
            <w:tcW w:w="4876" w:type="dxa"/>
          </w:tcPr>
          <w:p w:rsidR="00FC4A1B" w:rsidRPr="00DA2097" w:rsidP="005B3086" w14:paraId="253CB687" w14:textId="77777777">
            <w:pPr>
              <w:pStyle w:val="Normal6"/>
              <w:rPr>
                <w:szCs w:val="24"/>
                <w:lang w:val="es-ES_tradnl"/>
              </w:rPr>
            </w:pPr>
            <w:r w:rsidRPr="00DA2097">
              <w:rPr>
                <w:b/>
                <w:i/>
                <w:lang w:val="es-ES_tradnl"/>
              </w:rPr>
              <w:t>3 bis)</w:t>
            </w:r>
            <w:r w:rsidRPr="00DA2097">
              <w:rPr>
                <w:b/>
                <w:i/>
                <w:lang w:val="es-ES_tradnl"/>
              </w:rPr>
              <w:tab/>
              <w:t>«proveedor de viviendas con beneficios limitados»: una organización cooperativa o sociedad limitada, que no tiene ánimo de lucro ni es de propiedad estatal, que desarrolla y gestiona viviendas residenciales asequibles, cuya condición la confieren las autoridades nacionales competentes, que opera con arreglo a un régimen específico de gobernanza con beneficios limitados establecido por la ley, con rendimientos del capital nominal invertido limitados, precios de la vivienda y del alquiler basados en los costes, así como obligaciones de reinversión para mejorar el rendimiento energético de la vivienda y garantizar la asequibilidad permanente de la vivienda;</w:t>
            </w:r>
          </w:p>
        </w:tc>
      </w:tr>
    </w:tbl>
    <w:p w:rsidR="00FC4A1B" w:rsidRPr="00DA2097" w:rsidP="00FC4A1B" w14:paraId="36A72B9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6414568" w14:textId="77777777">
      <w:r w:rsidRPr="00DA2097">
        <w:rPr>
          <w:rStyle w:val="HideTWBExt"/>
        </w:rPr>
        <w:t>&lt;/Amend&gt;</w:t>
      </w:r>
    </w:p>
    <w:p w:rsidR="00FC4A1B" w:rsidRPr="00DA2097" w:rsidP="00FC4A1B" w14:paraId="4ED1FF2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2021</w:t>
      </w:r>
      <w:r w:rsidRPr="00DA2097">
        <w:rPr>
          <w:rStyle w:val="HideTWBExt"/>
          <w:b w:val="0"/>
          <w:lang w:val="es-ES_tradnl"/>
        </w:rPr>
        <w:t>&lt;/NumAm&gt;</w:t>
      </w:r>
    </w:p>
    <w:p w:rsidR="00FC4A1B" w:rsidRPr="00DA2097" w:rsidP="00FC4A1B" w14:paraId="69373EB5" w14:textId="77777777">
      <w:pPr>
        <w:pStyle w:val="NormalBold"/>
      </w:pPr>
      <w:r w:rsidRPr="00DA2097">
        <w:rPr>
          <w:rStyle w:val="HideTWBExt"/>
          <w:b w:val="0"/>
        </w:rPr>
        <w:t>&lt;RepeatBlock-By&gt;&lt;Members&gt;</w:t>
      </w:r>
      <w:r w:rsidRPr="00DA2097">
        <w:t>Ciaran Mullooly</w:t>
      </w:r>
      <w:r w:rsidRPr="00DA2097">
        <w:rPr>
          <w:rStyle w:val="HideTWBExt"/>
          <w:b w:val="0"/>
        </w:rPr>
        <w:t>&lt;/Members&gt;</w:t>
      </w:r>
    </w:p>
    <w:p w:rsidR="00FC4A1B" w:rsidRPr="00DA2097" w:rsidP="00FC4A1B" w14:paraId="076D8C09" w14:textId="77777777">
      <w:r w:rsidRPr="00DA2097">
        <w:rPr>
          <w:rStyle w:val="HideTWBExt"/>
        </w:rPr>
        <w:t>&lt;/RepeatBlock-By&gt;</w:t>
      </w:r>
    </w:p>
    <w:p w:rsidR="00FC4A1B" w:rsidRPr="00DA2097" w:rsidP="00FC4A1B" w14:paraId="10A1E66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E119D12" w14:textId="77777777">
      <w:pPr>
        <w:pStyle w:val="NormalBold"/>
      </w:pPr>
      <w:r w:rsidRPr="00DA2097">
        <w:rPr>
          <w:rStyle w:val="HideTWBExt"/>
          <w:b w:val="0"/>
        </w:rPr>
        <w:t>&lt;Article&gt;</w:t>
      </w:r>
      <w:r w:rsidRPr="00DA2097">
        <w:t>Artículo 4 – párrafo 1 – punto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5B490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4C37B3A" w14:textId="77777777">
            <w:pPr>
              <w:keepNext/>
            </w:pPr>
          </w:p>
        </w:tc>
      </w:tr>
      <w:tr w14:paraId="7EBC17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0E174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69F779A" w14:textId="77777777">
            <w:pPr>
              <w:pStyle w:val="ColumnHeading"/>
              <w:keepNext/>
              <w:rPr>
                <w:lang w:val="es-ES_tradnl"/>
              </w:rPr>
            </w:pPr>
            <w:r w:rsidRPr="00DA2097">
              <w:rPr>
                <w:lang w:val="es-ES_tradnl"/>
              </w:rPr>
              <w:t>Enmienda</w:t>
            </w:r>
          </w:p>
        </w:tc>
      </w:tr>
      <w:tr w14:paraId="76A1A1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F195AA" w14:textId="77777777">
            <w:pPr>
              <w:pStyle w:val="Normal6"/>
              <w:rPr>
                <w:lang w:val="es-ES_tradnl"/>
              </w:rPr>
            </w:pPr>
          </w:p>
        </w:tc>
        <w:tc>
          <w:tcPr>
            <w:tcW w:w="4876" w:type="dxa"/>
          </w:tcPr>
          <w:p w:rsidR="00FC4A1B" w:rsidRPr="00DA2097" w:rsidP="005B3086" w14:paraId="1F075055" w14:textId="77777777">
            <w:pPr>
              <w:pStyle w:val="Normal6"/>
              <w:rPr>
                <w:szCs w:val="24"/>
                <w:lang w:val="es-ES_tradnl"/>
              </w:rPr>
            </w:pPr>
            <w:r w:rsidRPr="00DA2097">
              <w:rPr>
                <w:b/>
                <w:i/>
                <w:lang w:val="es-ES_tradnl"/>
              </w:rPr>
              <w:t>3 bis)</w:t>
            </w:r>
            <w:r w:rsidRPr="00DA2097">
              <w:rPr>
                <w:b/>
                <w:i/>
                <w:lang w:val="es-ES_tradnl"/>
              </w:rPr>
              <w:tab/>
              <w:t>«Fondo de Transición Justa»: el instrumento específico, con una asignación delimitada, en el marco del presente Reglamento para apoyar a los territorios y comunidades afectados negativamente por la transición hacia la neutralidad climática, con el objetivo de atenuar las consecuencias sociales, económicas y laborales de la descarbonización, y en consonancia con los objetivos del Reglamento (UE) 2021/1056;</w:t>
            </w:r>
          </w:p>
        </w:tc>
      </w:tr>
    </w:tbl>
    <w:p w:rsidR="00FC4A1B" w:rsidRPr="00DA2097" w:rsidP="00FC4A1B" w14:paraId="31CADAE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E3D6886" w14:textId="77777777">
      <w:r w:rsidRPr="00DA2097">
        <w:rPr>
          <w:rStyle w:val="HideTWBExt"/>
        </w:rPr>
        <w:t>&lt;/Amend&gt;</w:t>
      </w:r>
    </w:p>
    <w:p w:rsidR="00FC4A1B" w:rsidRPr="00DA2097" w:rsidP="00FC4A1B" w14:paraId="4AD54A2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2022</w:t>
      </w:r>
      <w:r w:rsidRPr="00DA2097">
        <w:rPr>
          <w:rStyle w:val="HideTWBExt"/>
          <w:b w:val="0"/>
          <w:lang w:val="es-ES_tradnl"/>
        </w:rPr>
        <w:t>&lt;/NumAm&gt;</w:t>
      </w:r>
    </w:p>
    <w:p w:rsidR="00FC4A1B" w:rsidRPr="00DA2097" w:rsidP="00FC4A1B" w14:paraId="738A3B10" w14:textId="77777777">
      <w:pPr>
        <w:pStyle w:val="NormalBold"/>
      </w:pPr>
      <w:r w:rsidRPr="00DA2097">
        <w:rPr>
          <w:rStyle w:val="HideTWBExt"/>
          <w:b w:val="0"/>
        </w:rPr>
        <w:t>&lt;RepeatBlock-By&gt;&lt;Members&gt;</w:t>
      </w:r>
      <w:r w:rsidRPr="00DA2097">
        <w:t>Marta Temido, Sérgio Gonçalves, Sakis Arnaoutoglou, Maria Noichl</w:t>
      </w:r>
      <w:r w:rsidRPr="00DA2097">
        <w:rPr>
          <w:rStyle w:val="HideTWBExt"/>
          <w:b w:val="0"/>
        </w:rPr>
        <w:t>&lt;/Members&gt;</w:t>
      </w:r>
    </w:p>
    <w:p w:rsidR="00FC4A1B" w:rsidRPr="00DA2097" w:rsidP="00FC4A1B" w14:paraId="1908DBE9" w14:textId="77777777">
      <w:r w:rsidRPr="00DA2097">
        <w:rPr>
          <w:rStyle w:val="HideTWBExt"/>
        </w:rPr>
        <w:t>&lt;/RepeatBlock-By&gt;</w:t>
      </w:r>
    </w:p>
    <w:p w:rsidR="00FC4A1B" w:rsidRPr="00DA2097" w:rsidP="00FC4A1B" w14:paraId="03E9404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654AED4" w14:textId="77777777">
      <w:pPr>
        <w:pStyle w:val="NormalBold"/>
      </w:pPr>
      <w:r w:rsidRPr="00DA2097">
        <w:rPr>
          <w:rStyle w:val="HideTWBExt"/>
          <w:b w:val="0"/>
        </w:rPr>
        <w:t>&lt;Article&gt;</w:t>
      </w:r>
      <w:r w:rsidRPr="00DA2097">
        <w:t>Artículo 4 – párrafo 1 – punto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D8891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9C3C13A" w14:textId="77777777">
            <w:pPr>
              <w:keepNext/>
            </w:pPr>
          </w:p>
        </w:tc>
      </w:tr>
      <w:tr w14:paraId="3C1CC7D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10FC7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9B266C1" w14:textId="77777777">
            <w:pPr>
              <w:pStyle w:val="ColumnHeading"/>
              <w:keepNext/>
              <w:rPr>
                <w:lang w:val="es-ES_tradnl"/>
              </w:rPr>
            </w:pPr>
            <w:r w:rsidRPr="00DA2097">
              <w:rPr>
                <w:lang w:val="es-ES_tradnl"/>
              </w:rPr>
              <w:t>Enmienda</w:t>
            </w:r>
          </w:p>
        </w:tc>
      </w:tr>
      <w:tr w14:paraId="14253E8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2A5E44" w14:textId="77777777">
            <w:pPr>
              <w:pStyle w:val="Normal6"/>
              <w:rPr>
                <w:lang w:val="es-ES_tradnl"/>
              </w:rPr>
            </w:pPr>
          </w:p>
        </w:tc>
        <w:tc>
          <w:tcPr>
            <w:tcW w:w="4876" w:type="dxa"/>
          </w:tcPr>
          <w:p w:rsidR="00FC4A1B" w:rsidRPr="00DA2097" w:rsidP="005B3086" w14:paraId="6F6F1929" w14:textId="77777777">
            <w:pPr>
              <w:pStyle w:val="Normal6"/>
              <w:rPr>
                <w:szCs w:val="24"/>
                <w:lang w:val="es-ES_tradnl"/>
              </w:rPr>
            </w:pPr>
            <w:r w:rsidRPr="00DA2097">
              <w:rPr>
                <w:b/>
                <w:i/>
                <w:lang w:val="es-ES_tradnl"/>
              </w:rPr>
              <w:t>3 bis)</w:t>
            </w:r>
            <w:r w:rsidRPr="00DA2097">
              <w:rPr>
                <w:b/>
                <w:i/>
                <w:lang w:val="es-ES_tradnl"/>
              </w:rPr>
              <w:tab/>
              <w:t>«modelo de los cinco dominios»: un marco para evaluar y mejorar el bienestar animal en los ámbitos de la nutrición, el entorno físico, la salud, las interacciones conductuales y el estado mental, apoyando así un enfoque de «Una sola salud», entre otras cosas mediante la reducción de los riesgos relacionados con las enfermedades zoonóticas y la resistencia a los antimicrobianos;</w:t>
            </w:r>
          </w:p>
        </w:tc>
      </w:tr>
    </w:tbl>
    <w:p w:rsidR="00FC4A1B" w:rsidRPr="00DA2097" w:rsidP="00FC4A1B" w14:paraId="73DC3B4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2DAC6C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E0935FB" w14:textId="77777777">
      <w:pPr>
        <w:pStyle w:val="Normal12Italic"/>
        <w:rPr>
          <w:lang w:val="es-ES_tradnl"/>
        </w:rPr>
      </w:pPr>
      <w:r w:rsidRPr="00DA2097">
        <w:rPr>
          <w:lang w:val="es-ES_tradnl"/>
        </w:rPr>
        <w:t>La definición del «modelo de los cinco dominios» en los planes CNR aporta claridad horizontal para la ejecución de la financiación relacionada con el bienestar animal en todo el programa. Establece un marco coherente y con base científica que vincula el bienestar animal a los objetivos de «Una sola salud», incluida la reducción de los riesgos relacionados con las enfermedades zoonóticas y la resistencia a los antimicrobianos.</w:t>
      </w:r>
    </w:p>
    <w:p w:rsidR="00FC4A1B" w:rsidRPr="00DA2097" w:rsidP="00FC4A1B" w14:paraId="4268CF07" w14:textId="77777777">
      <w:r w:rsidRPr="00DA2097">
        <w:rPr>
          <w:rStyle w:val="HideTWBExt"/>
        </w:rPr>
        <w:t>&lt;/Amend&gt;</w:t>
      </w:r>
    </w:p>
    <w:p w:rsidR="00FC4A1B" w:rsidRPr="00DA2097" w:rsidP="00FC4A1B" w14:paraId="354C042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2023</w:t>
      </w:r>
      <w:r w:rsidRPr="00DA2097">
        <w:rPr>
          <w:rStyle w:val="HideTWBExt"/>
          <w:b w:val="0"/>
          <w:lang w:val="es-ES_tradnl"/>
        </w:rPr>
        <w:t>&lt;/NumAm&gt;</w:t>
      </w:r>
    </w:p>
    <w:p w:rsidR="00FC4A1B" w:rsidRPr="00DA2097" w:rsidP="00FC4A1B" w14:paraId="4047FC33"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24A2F490" w14:textId="77777777">
      <w:r w:rsidRPr="00DA2097">
        <w:rPr>
          <w:rStyle w:val="HideTWBExt"/>
        </w:rPr>
        <w:t>&lt;/RepeatBlock-By&gt;</w:t>
      </w:r>
    </w:p>
    <w:p w:rsidR="00FC4A1B" w:rsidRPr="00DA2097" w:rsidP="00FC4A1B" w14:paraId="1A8D0F7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096B87F" w14:textId="77777777">
      <w:pPr>
        <w:pStyle w:val="NormalBold"/>
      </w:pPr>
      <w:r w:rsidRPr="00DA2097">
        <w:rPr>
          <w:rStyle w:val="HideTWBExt"/>
          <w:b w:val="0"/>
        </w:rPr>
        <w:t>&lt;Article&gt;</w:t>
      </w:r>
      <w:r w:rsidRPr="00DA2097">
        <w:t>Artículo 4 – párrafo 1 – punto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86C70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130B46F" w14:textId="77777777">
            <w:pPr>
              <w:keepNext/>
            </w:pPr>
          </w:p>
        </w:tc>
      </w:tr>
      <w:tr w14:paraId="15B1787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8F884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A6AFE7B" w14:textId="77777777">
            <w:pPr>
              <w:pStyle w:val="ColumnHeading"/>
              <w:keepNext/>
              <w:rPr>
                <w:lang w:val="es-ES_tradnl"/>
              </w:rPr>
            </w:pPr>
            <w:r w:rsidRPr="00DA2097">
              <w:rPr>
                <w:lang w:val="es-ES_tradnl"/>
              </w:rPr>
              <w:t>Enmienda</w:t>
            </w:r>
          </w:p>
        </w:tc>
      </w:tr>
      <w:tr w14:paraId="70CB989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68625F" w14:textId="77777777">
            <w:pPr>
              <w:pStyle w:val="Normal6"/>
              <w:rPr>
                <w:lang w:val="es-ES_tradnl"/>
              </w:rPr>
            </w:pPr>
          </w:p>
        </w:tc>
        <w:tc>
          <w:tcPr>
            <w:tcW w:w="4876" w:type="dxa"/>
          </w:tcPr>
          <w:p w:rsidR="00FC4A1B" w:rsidRPr="00DA2097" w:rsidP="005B3086" w14:paraId="4392C63B" w14:textId="08DF4516">
            <w:pPr>
              <w:pStyle w:val="Normal6"/>
              <w:rPr>
                <w:szCs w:val="24"/>
                <w:lang w:val="es-ES_tradnl"/>
              </w:rPr>
            </w:pPr>
            <w:r w:rsidRPr="00DA2097">
              <w:rPr>
                <w:b/>
                <w:i/>
                <w:lang w:val="es-ES_tradnl"/>
              </w:rPr>
              <w:t>3 bis)</w:t>
            </w:r>
            <w:r w:rsidRPr="00DA2097">
              <w:rPr>
                <w:b/>
                <w:i/>
                <w:lang w:val="es-ES_tradnl"/>
              </w:rPr>
              <w:tab/>
            </w:r>
            <w:r w:rsidR="00E50139">
              <w:rPr>
                <w:b/>
                <w:i/>
                <w:lang w:val="es-ES_tradnl"/>
              </w:rPr>
              <w:t>«</w:t>
            </w:r>
            <w:r w:rsidRPr="00DA2097">
              <w:rPr>
                <w:b/>
                <w:i/>
                <w:lang w:val="es-ES_tradnl"/>
              </w:rPr>
              <w:t>capítulo regional</w:t>
            </w:r>
            <w:r w:rsidR="00E50139">
              <w:rPr>
                <w:b/>
                <w:i/>
                <w:lang w:val="es-ES_tradnl"/>
              </w:rPr>
              <w:t>»</w:t>
            </w:r>
            <w:r w:rsidRPr="00DA2097">
              <w:rPr>
                <w:b/>
                <w:i/>
                <w:lang w:val="es-ES_tradnl"/>
              </w:rPr>
              <w:t xml:space="preserve"> es una parte del plan nacional de reforma que establece inversiones y reformas para un tipo específico de territorio o una unidad territorial específica, tal como se define en el Reglamento (UE) 2017/2391</w:t>
            </w:r>
            <w:r w:rsidR="00E50139">
              <w:rPr>
                <w:b/>
                <w:i/>
                <w:lang w:val="es-ES_tradnl"/>
              </w:rPr>
              <w:t>;</w:t>
            </w:r>
          </w:p>
        </w:tc>
      </w:tr>
    </w:tbl>
    <w:p w:rsidR="00FC4A1B" w:rsidRPr="00DA2097" w:rsidP="00FC4A1B" w14:paraId="4DAA3D9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170A78A5" w14:textId="77777777">
      <w:r w:rsidRPr="00DA2097">
        <w:rPr>
          <w:rStyle w:val="HideTWBExt"/>
        </w:rPr>
        <w:t>&lt;/Amend&gt;</w:t>
      </w:r>
    </w:p>
    <w:p w:rsidR="00FC4A1B" w:rsidRPr="00DA2097" w:rsidP="00FC4A1B" w14:paraId="2AFF30A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2024</w:t>
      </w:r>
      <w:r w:rsidRPr="00DA2097">
        <w:rPr>
          <w:rStyle w:val="HideTWBExt"/>
          <w:b w:val="0"/>
          <w:lang w:val="es-ES_tradnl"/>
        </w:rPr>
        <w:t>&lt;/NumAm&gt;</w:t>
      </w:r>
    </w:p>
    <w:p w:rsidR="00FC4A1B" w:rsidRPr="00DA2097" w:rsidP="00FC4A1B" w14:paraId="1AFB1D97"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2EAADAEF" w14:textId="77777777">
      <w:r w:rsidRPr="00DA2097">
        <w:rPr>
          <w:rStyle w:val="HideTWBExt"/>
        </w:rPr>
        <w:t>&lt;/RepeatBlock-By&gt;</w:t>
      </w:r>
    </w:p>
    <w:p w:rsidR="00FC4A1B" w:rsidRPr="00DA2097" w:rsidP="00FC4A1B" w14:paraId="6B9DDBB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201D91D" w14:textId="77777777">
      <w:pPr>
        <w:pStyle w:val="NormalBold"/>
      </w:pPr>
      <w:r w:rsidRPr="00DA2097">
        <w:rPr>
          <w:rStyle w:val="HideTWBExt"/>
          <w:b w:val="0"/>
        </w:rPr>
        <w:t>&lt;Article&gt;</w:t>
      </w:r>
      <w:r w:rsidRPr="00DA2097">
        <w:t>Artículo 4 – párrafo 1 – punto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E8282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BF2EFD9" w14:textId="77777777">
            <w:pPr>
              <w:keepNext/>
            </w:pPr>
          </w:p>
        </w:tc>
      </w:tr>
      <w:tr w14:paraId="546FAA2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59559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3500E1" w14:textId="77777777">
            <w:pPr>
              <w:pStyle w:val="ColumnHeading"/>
              <w:keepNext/>
              <w:rPr>
                <w:lang w:val="es-ES_tradnl"/>
              </w:rPr>
            </w:pPr>
            <w:r w:rsidRPr="00DA2097">
              <w:rPr>
                <w:lang w:val="es-ES_tradnl"/>
              </w:rPr>
              <w:t>Enmienda</w:t>
            </w:r>
          </w:p>
        </w:tc>
      </w:tr>
      <w:tr w14:paraId="4CD975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ADF8204" w14:textId="77777777">
            <w:pPr>
              <w:pStyle w:val="Normal6"/>
              <w:rPr>
                <w:lang w:val="es-ES_tradnl"/>
              </w:rPr>
            </w:pPr>
          </w:p>
        </w:tc>
        <w:tc>
          <w:tcPr>
            <w:tcW w:w="4876" w:type="dxa"/>
          </w:tcPr>
          <w:p w:rsidR="00FC4A1B" w:rsidRPr="00DA2097" w:rsidP="005B3086" w14:paraId="4B8BCA37" w14:textId="17E9DE90">
            <w:pPr>
              <w:pStyle w:val="Normal6"/>
              <w:rPr>
                <w:szCs w:val="24"/>
                <w:lang w:val="es-ES_tradnl"/>
              </w:rPr>
            </w:pPr>
            <w:r w:rsidRPr="00DA2097">
              <w:rPr>
                <w:b/>
                <w:i/>
                <w:lang w:val="es-ES_tradnl"/>
              </w:rPr>
              <w:t>3 bis)</w:t>
            </w:r>
            <w:r w:rsidRPr="00DA2097">
              <w:rPr>
                <w:b/>
                <w:i/>
                <w:lang w:val="es-ES_tradnl"/>
              </w:rPr>
              <w:tab/>
              <w:t>«capítulo territorial»: parte del plan CNR que establece inversiones y reformas para un tipo específico de territorio o una unidad territorial específica, tal como se define en el Reglamento (UE) 2017/2391</w:t>
            </w:r>
            <w:r w:rsidR="00E50139">
              <w:rPr>
                <w:b/>
                <w:i/>
                <w:lang w:val="es-ES_tradnl"/>
              </w:rPr>
              <w:t>;</w:t>
            </w:r>
          </w:p>
        </w:tc>
      </w:tr>
    </w:tbl>
    <w:p w:rsidR="00FC4A1B" w:rsidRPr="00DA2097" w:rsidP="00FC4A1B" w14:paraId="4D90A58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12C2455" w14:textId="77777777">
      <w:r w:rsidRPr="00DA2097">
        <w:rPr>
          <w:rStyle w:val="HideTWBExt"/>
        </w:rPr>
        <w:t>&lt;/Amend&gt;</w:t>
      </w:r>
    </w:p>
    <w:p w:rsidR="00FC4A1B" w:rsidRPr="00DA2097" w:rsidP="00FC4A1B" w14:paraId="426D427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2025</w:t>
      </w:r>
      <w:r w:rsidRPr="00DA2097">
        <w:rPr>
          <w:rStyle w:val="HideTWBExt"/>
          <w:b w:val="0"/>
          <w:lang w:val="es-ES_tradnl"/>
        </w:rPr>
        <w:t>&lt;/NumAm&gt;</w:t>
      </w:r>
    </w:p>
    <w:p w:rsidR="00FC4A1B" w:rsidRPr="00DA2097" w:rsidP="00FC4A1B" w14:paraId="749C9949"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36B18A98"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41EB379" w14:textId="77777777">
      <w:r w:rsidRPr="00DA2097">
        <w:rPr>
          <w:rStyle w:val="HideTWBExt"/>
        </w:rPr>
        <w:t>&lt;/RepeatBlock-By&gt;</w:t>
      </w:r>
    </w:p>
    <w:p w:rsidR="00FC4A1B" w:rsidRPr="00DA2097" w:rsidP="00FC4A1B" w14:paraId="38D8030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1F8BD64" w14:textId="77777777">
      <w:pPr>
        <w:pStyle w:val="NormalBold"/>
      </w:pPr>
      <w:r w:rsidRPr="00DA2097">
        <w:rPr>
          <w:rStyle w:val="HideTWBExt"/>
          <w:b w:val="0"/>
        </w:rPr>
        <w:t>&lt;Article&gt;</w:t>
      </w:r>
      <w:r w:rsidRPr="00DA2097">
        <w:t>Artículo 4 – párrafo 1 – punto 3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9D9A3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E8698B8" w14:textId="77777777">
            <w:pPr>
              <w:keepNext/>
            </w:pPr>
          </w:p>
        </w:tc>
      </w:tr>
      <w:tr w14:paraId="306B4EA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31315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B3F2496" w14:textId="77777777">
            <w:pPr>
              <w:pStyle w:val="ColumnHeading"/>
              <w:keepNext/>
              <w:rPr>
                <w:lang w:val="es-ES_tradnl"/>
              </w:rPr>
            </w:pPr>
            <w:r w:rsidRPr="00DA2097">
              <w:rPr>
                <w:lang w:val="es-ES_tradnl"/>
              </w:rPr>
              <w:t>Enmienda</w:t>
            </w:r>
          </w:p>
        </w:tc>
      </w:tr>
      <w:tr w14:paraId="409837B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FB462E9" w14:textId="77777777">
            <w:pPr>
              <w:pStyle w:val="Normal6"/>
              <w:rPr>
                <w:lang w:val="es-ES_tradnl"/>
              </w:rPr>
            </w:pPr>
          </w:p>
        </w:tc>
        <w:tc>
          <w:tcPr>
            <w:tcW w:w="4876" w:type="dxa"/>
          </w:tcPr>
          <w:p w:rsidR="00FC4A1B" w:rsidRPr="00DA2097" w:rsidP="005B3086" w14:paraId="6643581D" w14:textId="77777777">
            <w:pPr>
              <w:pStyle w:val="Normal6"/>
              <w:rPr>
                <w:szCs w:val="24"/>
                <w:lang w:val="es-ES_tradnl"/>
              </w:rPr>
            </w:pPr>
            <w:r w:rsidRPr="00DA2097">
              <w:rPr>
                <w:b/>
                <w:i/>
                <w:lang w:val="es-ES_tradnl"/>
              </w:rPr>
              <w:t>3 ter)</w:t>
            </w:r>
            <w:r w:rsidRPr="00DA2097">
              <w:rPr>
                <w:b/>
                <w:i/>
                <w:lang w:val="es-ES_tradnl"/>
              </w:rPr>
              <w:tab/>
              <w:t>«vivienda asequible»: una vivienda digna, sostenible, segura y saludable cuyos costes totales, incluidos los pagos de alquileres o hipotecas, los impuestos relacionados con la vivienda, las facturas de agua y energía, no superen el 30 % de la renta disponible mensual de un hogar;</w:t>
            </w:r>
          </w:p>
        </w:tc>
      </w:tr>
    </w:tbl>
    <w:p w:rsidR="00FC4A1B" w:rsidRPr="00DA2097" w:rsidP="00FC4A1B" w14:paraId="2A9E1F8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F2C52CA" w14:textId="77777777">
      <w:r w:rsidRPr="00DA2097">
        <w:rPr>
          <w:rStyle w:val="HideTWBExt"/>
        </w:rPr>
        <w:t>&lt;/Amend&gt;</w:t>
      </w:r>
    </w:p>
    <w:p w:rsidR="00FC4A1B" w:rsidRPr="00DA2097" w:rsidP="00FC4A1B" w14:paraId="752FDA5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2026</w:t>
      </w:r>
      <w:r w:rsidRPr="00DA2097">
        <w:rPr>
          <w:rStyle w:val="HideTWBExt"/>
          <w:b w:val="0"/>
          <w:lang w:val="es-ES_tradnl"/>
        </w:rPr>
        <w:t>&lt;/NumAm&gt;</w:t>
      </w:r>
    </w:p>
    <w:p w:rsidR="00FC4A1B" w:rsidRPr="00DA2097" w:rsidP="00FC4A1B" w14:paraId="47D849D2"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4F94CDD6" w14:textId="77777777">
      <w:r w:rsidRPr="00DA2097">
        <w:rPr>
          <w:rStyle w:val="HideTWBExt"/>
        </w:rPr>
        <w:t>&lt;/RepeatBlock-By&gt;</w:t>
      </w:r>
    </w:p>
    <w:p w:rsidR="00FC4A1B" w:rsidRPr="00DA2097" w:rsidP="00FC4A1B" w14:paraId="1AA96EB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1088857" w14:textId="77777777">
      <w:pPr>
        <w:pStyle w:val="NormalBold"/>
      </w:pPr>
      <w:r w:rsidRPr="00DA2097">
        <w:rPr>
          <w:rStyle w:val="HideTWBExt"/>
          <w:b w:val="0"/>
        </w:rPr>
        <w:t>&lt;Article&gt;</w:t>
      </w:r>
      <w:r w:rsidRPr="00DA2097">
        <w:t>Artículo 4 – párrafo 1 – punto 3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1DE5E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635E19" w14:textId="77777777">
            <w:pPr>
              <w:keepNext/>
            </w:pPr>
          </w:p>
        </w:tc>
      </w:tr>
      <w:tr w14:paraId="3BB7A98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08F23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241A72F" w14:textId="77777777">
            <w:pPr>
              <w:pStyle w:val="ColumnHeading"/>
              <w:keepNext/>
              <w:rPr>
                <w:lang w:val="es-ES_tradnl"/>
              </w:rPr>
            </w:pPr>
            <w:r w:rsidRPr="00DA2097">
              <w:rPr>
                <w:lang w:val="es-ES_tradnl"/>
              </w:rPr>
              <w:t>Enmienda</w:t>
            </w:r>
          </w:p>
        </w:tc>
      </w:tr>
      <w:tr w14:paraId="6703008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EFE974" w14:textId="77777777">
            <w:pPr>
              <w:pStyle w:val="Normal6"/>
              <w:rPr>
                <w:lang w:val="es-ES_tradnl"/>
              </w:rPr>
            </w:pPr>
          </w:p>
        </w:tc>
        <w:tc>
          <w:tcPr>
            <w:tcW w:w="4876" w:type="dxa"/>
          </w:tcPr>
          <w:p w:rsidR="00FC4A1B" w:rsidRPr="00DA2097" w:rsidP="005B3086" w14:paraId="01DBC436" w14:textId="77777777">
            <w:pPr>
              <w:pStyle w:val="Normal6"/>
              <w:rPr>
                <w:szCs w:val="24"/>
                <w:lang w:val="es-ES_tradnl"/>
              </w:rPr>
            </w:pPr>
            <w:r w:rsidRPr="00DA2097">
              <w:rPr>
                <w:b/>
                <w:i/>
                <w:lang w:val="es-ES_tradnl"/>
              </w:rPr>
              <w:t>3 ter)</w:t>
            </w:r>
            <w:r w:rsidRPr="00DA2097">
              <w:rPr>
                <w:b/>
                <w:i/>
                <w:lang w:val="es-ES_tradnl"/>
              </w:rPr>
              <w:tab/>
              <w:t>«organismo intermedio»: un organismo público o privado que actúa bajo la responsabilidad de una autoridad de gestión o que desempeña funciones o tareas en nombre de dicha autoridad;</w:t>
            </w:r>
          </w:p>
        </w:tc>
      </w:tr>
    </w:tbl>
    <w:p w:rsidR="00FC4A1B" w:rsidRPr="00DA2097" w:rsidP="00FC4A1B" w14:paraId="7937AAE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67A581A4" w14:textId="77777777">
      <w:r w:rsidRPr="00DA2097">
        <w:rPr>
          <w:rStyle w:val="HideTWBExt"/>
        </w:rPr>
        <w:t>&lt;/Amend&gt;</w:t>
      </w:r>
    </w:p>
    <w:p w:rsidR="00FC4A1B" w:rsidRPr="00DA2097" w:rsidP="00FC4A1B" w14:paraId="58D74C6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2027</w:t>
      </w:r>
      <w:r w:rsidRPr="00DA2097">
        <w:rPr>
          <w:rStyle w:val="HideTWBExt"/>
          <w:b w:val="0"/>
          <w:lang w:val="es-ES_tradnl"/>
        </w:rPr>
        <w:t>&lt;/NumAm&gt;</w:t>
      </w:r>
    </w:p>
    <w:p w:rsidR="00FC4A1B" w:rsidRPr="00DA2097" w:rsidP="00FC4A1B" w14:paraId="569ACEDA"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BFE6D52"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3AB49A63" w14:textId="77777777">
      <w:r w:rsidRPr="00DA2097">
        <w:rPr>
          <w:rStyle w:val="HideTWBExt"/>
        </w:rPr>
        <w:t>&lt;/RepeatBlock-By&gt;</w:t>
      </w:r>
    </w:p>
    <w:p w:rsidR="00FC4A1B" w:rsidRPr="00DA2097" w:rsidP="00FC4A1B" w14:paraId="3D93994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26B7C40" w14:textId="77777777">
      <w:pPr>
        <w:pStyle w:val="NormalBold"/>
      </w:pPr>
      <w:r w:rsidRPr="00DA2097">
        <w:rPr>
          <w:rStyle w:val="HideTWBExt"/>
          <w:b w:val="0"/>
        </w:rPr>
        <w:t>&lt;Article&gt;</w:t>
      </w:r>
      <w:r w:rsidRPr="00DA2097">
        <w:t>Artículo 4 – párrafo 1 – punto 3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469D8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08A8614" w14:textId="77777777">
            <w:pPr>
              <w:keepNext/>
            </w:pPr>
          </w:p>
        </w:tc>
      </w:tr>
      <w:tr w14:paraId="0B8083A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91561D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4563D75" w14:textId="77777777">
            <w:pPr>
              <w:pStyle w:val="ColumnHeading"/>
              <w:keepNext/>
              <w:rPr>
                <w:lang w:val="es-ES_tradnl"/>
              </w:rPr>
            </w:pPr>
            <w:r w:rsidRPr="00DA2097">
              <w:rPr>
                <w:lang w:val="es-ES_tradnl"/>
              </w:rPr>
              <w:t>Enmienda</w:t>
            </w:r>
          </w:p>
        </w:tc>
      </w:tr>
      <w:tr w14:paraId="22606F7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466DF6" w14:textId="77777777">
            <w:pPr>
              <w:pStyle w:val="Normal6"/>
              <w:rPr>
                <w:lang w:val="es-ES_tradnl"/>
              </w:rPr>
            </w:pPr>
          </w:p>
        </w:tc>
        <w:tc>
          <w:tcPr>
            <w:tcW w:w="4876" w:type="dxa"/>
          </w:tcPr>
          <w:p w:rsidR="00FC4A1B" w:rsidRPr="00DA2097" w:rsidP="005B3086" w14:paraId="14F5523B" w14:textId="64F7AF24">
            <w:pPr>
              <w:pStyle w:val="Normal6"/>
              <w:rPr>
                <w:szCs w:val="24"/>
                <w:lang w:val="es-ES_tradnl"/>
              </w:rPr>
            </w:pPr>
            <w:r w:rsidRPr="00DA2097">
              <w:rPr>
                <w:b/>
                <w:i/>
                <w:lang w:val="es-ES_tradnl"/>
              </w:rPr>
              <w:t>3 quater)</w:t>
            </w:r>
            <w:r w:rsidR="00E50139">
              <w:rPr>
                <w:b/>
                <w:i/>
                <w:lang w:val="es-ES_tradnl"/>
              </w:rPr>
              <w:t xml:space="preserve"> </w:t>
            </w:r>
            <w:r w:rsidRPr="00DA2097">
              <w:rPr>
                <w:b/>
                <w:i/>
                <w:lang w:val="es-ES_tradnl"/>
              </w:rPr>
              <w:t xml:space="preserve">«principio de </w:t>
            </w:r>
            <w:r w:rsidR="00E50139">
              <w:rPr>
                <w:b/>
                <w:i/>
                <w:lang w:val="es-ES_tradnl"/>
              </w:rPr>
              <w:t>“</w:t>
            </w:r>
            <w:r w:rsidRPr="00DA2097">
              <w:rPr>
                <w:b/>
                <w:i/>
                <w:lang w:val="es-ES_tradnl"/>
              </w:rPr>
              <w:t>reconstruir para mejorar</w:t>
            </w:r>
            <w:r w:rsidR="00E50139">
              <w:rPr>
                <w:b/>
                <w:i/>
                <w:lang w:val="es-ES_tradnl"/>
              </w:rPr>
              <w:t>”</w:t>
            </w:r>
            <w:r w:rsidRPr="00DA2097">
              <w:rPr>
                <w:b/>
                <w:i/>
                <w:lang w:val="es-ES_tradnl"/>
              </w:rPr>
              <w:t>»: el uso de las fases de recuperación, rehabilitación y reconstrucción tras una catástrofe para aumentar la resiliencia de las naciones y las comunidades mediante la integración de medidas de reducción del riesgo de catástrofes en la restauración de las infraestructuras físicas y los sistemas sociales, así como en la revitalización de los medios de subsistencia, las economías y el medio ambiente;</w:t>
            </w:r>
          </w:p>
        </w:tc>
      </w:tr>
    </w:tbl>
    <w:p w:rsidR="00FC4A1B" w:rsidRPr="00DA2097" w:rsidP="00FC4A1B" w14:paraId="689FD28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65CAA1C" w14:textId="77777777">
      <w:r w:rsidRPr="00DA2097">
        <w:rPr>
          <w:rStyle w:val="HideTWBExt"/>
        </w:rPr>
        <w:t>&lt;/Amend&gt;</w:t>
      </w:r>
    </w:p>
    <w:p w:rsidR="00FC4A1B" w:rsidRPr="00DA2097" w:rsidP="00FC4A1B" w14:paraId="18DB3E9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2028</w:t>
      </w:r>
      <w:r w:rsidRPr="00DA2097">
        <w:rPr>
          <w:rStyle w:val="HideTWBExt"/>
          <w:b w:val="0"/>
          <w:lang w:val="es-ES_tradnl"/>
        </w:rPr>
        <w:t>&lt;/NumAm&gt;</w:t>
      </w:r>
    </w:p>
    <w:p w:rsidR="00FC4A1B" w:rsidRPr="00DA2097" w:rsidP="00FC4A1B" w14:paraId="2DFD416F"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67C40E99" w14:textId="77777777">
      <w:r w:rsidRPr="00DA2097">
        <w:rPr>
          <w:rStyle w:val="HideTWBExt"/>
        </w:rPr>
        <w:t>&lt;/RepeatBlock-By&gt;</w:t>
      </w:r>
    </w:p>
    <w:p w:rsidR="00FC4A1B" w:rsidRPr="00DA2097" w:rsidP="00FC4A1B" w14:paraId="6770E42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0EDFE44" w14:textId="77777777">
      <w:pPr>
        <w:pStyle w:val="NormalBold"/>
      </w:pPr>
      <w:r w:rsidRPr="00DA2097">
        <w:rPr>
          <w:rStyle w:val="HideTWBExt"/>
          <w:b w:val="0"/>
        </w:rPr>
        <w:t>&lt;Article&gt;</w:t>
      </w:r>
      <w:r w:rsidRPr="00DA2097">
        <w:t>Artículo 4 – párrafo 1 – punto 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36210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5405CD4" w14:textId="77777777">
            <w:pPr>
              <w:keepNext/>
            </w:pPr>
          </w:p>
        </w:tc>
      </w:tr>
      <w:tr w14:paraId="49BAAFC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9E1F0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1191154" w14:textId="77777777">
            <w:pPr>
              <w:pStyle w:val="ColumnHeading"/>
              <w:keepNext/>
              <w:rPr>
                <w:lang w:val="es-ES_tradnl"/>
              </w:rPr>
            </w:pPr>
            <w:r w:rsidRPr="00DA2097">
              <w:rPr>
                <w:lang w:val="es-ES_tradnl"/>
              </w:rPr>
              <w:t>Enmienda</w:t>
            </w:r>
          </w:p>
        </w:tc>
      </w:tr>
      <w:tr w14:paraId="331778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F69DEB" w14:textId="77777777">
            <w:pPr>
              <w:pStyle w:val="Normal6"/>
              <w:rPr>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p>
        </w:tc>
        <w:tc>
          <w:tcPr>
            <w:tcW w:w="4876" w:type="dxa"/>
          </w:tcPr>
          <w:p w:rsidR="00FC4A1B" w:rsidRPr="00DA2097" w:rsidP="005B3086" w14:paraId="2515096E" w14:textId="77777777">
            <w:pPr>
              <w:pStyle w:val="Normal6"/>
              <w:rPr>
                <w:szCs w:val="24"/>
                <w:lang w:val="es-ES_tradnl"/>
              </w:rPr>
            </w:pPr>
            <w:r w:rsidRPr="00DA2097">
              <w:rPr>
                <w:lang w:val="es-ES_tradnl"/>
              </w:rPr>
              <w:t>4)</w:t>
            </w:r>
            <w:r w:rsidRPr="00DA2097">
              <w:rPr>
                <w:lang w:val="es-ES_tradnl"/>
              </w:rPr>
              <w:tab/>
              <w:t xml:space="preserve">«contratista»: toda entidad o persona física con la que el beneficiario o el perceptor celebre un contrato con el fin específico de ejecutar una o varias operaciones, o una parte de ellas </w:t>
            </w:r>
            <w:r w:rsidRPr="00DA2097">
              <w:rPr>
                <w:b/>
                <w:i/>
                <w:lang w:val="es-ES_tradnl"/>
              </w:rPr>
              <w:t>sin ser responsable del inicio o la ejecución de una operación/acción/inversión</w:t>
            </w:r>
            <w:r w:rsidRPr="00DA2097">
              <w:rPr>
                <w:lang w:val="es-ES_tradnl"/>
              </w:rPr>
              <w:t>;</w:t>
            </w:r>
          </w:p>
        </w:tc>
      </w:tr>
    </w:tbl>
    <w:p w:rsidR="00FC4A1B" w:rsidRPr="00DA2097" w:rsidP="00FC4A1B" w14:paraId="266D57C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BCCC13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91DFC22" w14:textId="77777777">
      <w:pPr>
        <w:pStyle w:val="Normal12Italic"/>
        <w:rPr>
          <w:lang w:val="es-ES_tradnl"/>
        </w:rPr>
      </w:pPr>
      <w:r w:rsidRPr="00DA2097">
        <w:rPr>
          <w:lang w:val="es-ES_tradnl"/>
        </w:rPr>
        <w:t>Mayor claridad jurídica, similar a la que tenemos en el actual RDC.</w:t>
      </w:r>
    </w:p>
    <w:p w:rsidR="00FC4A1B" w:rsidRPr="00DA2097" w:rsidP="00FC4A1B" w14:paraId="5E5E55F4" w14:textId="77777777">
      <w:r w:rsidRPr="00DA2097">
        <w:rPr>
          <w:rStyle w:val="HideTWBExt"/>
        </w:rPr>
        <w:t>&lt;/Amend&gt;</w:t>
      </w:r>
    </w:p>
    <w:p w:rsidR="00FC4A1B" w:rsidRPr="00DA2097" w:rsidP="00FC4A1B" w14:paraId="65A03C5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2029</w:t>
      </w:r>
      <w:r w:rsidRPr="00DA2097">
        <w:rPr>
          <w:rStyle w:val="HideTWBExt"/>
          <w:b w:val="0"/>
          <w:lang w:val="es-ES_tradnl"/>
        </w:rPr>
        <w:t>&lt;/NumAm&gt;</w:t>
      </w:r>
    </w:p>
    <w:p w:rsidR="00FC4A1B" w:rsidRPr="00DA2097" w:rsidP="00FC4A1B" w14:paraId="4F37CFAA"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2B26827A" w14:textId="77777777">
      <w:r w:rsidRPr="00DA2097">
        <w:rPr>
          <w:rStyle w:val="HideTWBExt"/>
        </w:rPr>
        <w:t>&lt;/RepeatBlock-By&gt;</w:t>
      </w:r>
    </w:p>
    <w:p w:rsidR="00FC4A1B" w:rsidRPr="00DA2097" w:rsidP="00FC4A1B" w14:paraId="7F68545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0797004" w14:textId="77777777">
      <w:pPr>
        <w:pStyle w:val="NormalBold"/>
      </w:pPr>
      <w:r w:rsidRPr="00DA2097">
        <w:rPr>
          <w:rStyle w:val="HideTWBExt"/>
          <w:b w:val="0"/>
        </w:rPr>
        <w:t>&lt;Article&gt;</w:t>
      </w:r>
      <w:r w:rsidRPr="00DA2097">
        <w:t>Artículo 4 – párrafo 1 – punto 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073B0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DCB2996" w14:textId="77777777">
            <w:pPr>
              <w:keepNext/>
            </w:pPr>
          </w:p>
        </w:tc>
      </w:tr>
      <w:tr w14:paraId="0205F6E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71609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E92D51A" w14:textId="77777777">
            <w:pPr>
              <w:pStyle w:val="ColumnHeading"/>
              <w:keepNext/>
              <w:rPr>
                <w:lang w:val="es-ES_tradnl"/>
              </w:rPr>
            </w:pPr>
            <w:r w:rsidRPr="00DA2097">
              <w:rPr>
                <w:lang w:val="es-ES_tradnl"/>
              </w:rPr>
              <w:t>Enmienda</w:t>
            </w:r>
          </w:p>
        </w:tc>
      </w:tr>
      <w:tr w14:paraId="15230C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DEA994" w14:textId="77777777">
            <w:pPr>
              <w:pStyle w:val="Normal6"/>
              <w:rPr>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p>
        </w:tc>
        <w:tc>
          <w:tcPr>
            <w:tcW w:w="4876" w:type="dxa"/>
          </w:tcPr>
          <w:p w:rsidR="00FC4A1B" w:rsidRPr="00DA2097" w:rsidP="005B3086" w14:paraId="2E1C778C" w14:textId="77777777">
            <w:pPr>
              <w:pStyle w:val="Normal6"/>
              <w:rPr>
                <w:szCs w:val="24"/>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r w:rsidRPr="00DA2097">
              <w:rPr>
                <w:b/>
                <w:i/>
                <w:lang w:val="es-ES_tradnl"/>
              </w:rPr>
              <w:t>, sin ser responsable del inicio o la ejecución de una operación/acción/inversión</w:t>
            </w:r>
            <w:r w:rsidRPr="00DA2097">
              <w:rPr>
                <w:lang w:val="es-ES_tradnl"/>
              </w:rPr>
              <w:t>;</w:t>
            </w:r>
          </w:p>
        </w:tc>
      </w:tr>
    </w:tbl>
    <w:p w:rsidR="00FC4A1B" w:rsidRPr="00DA2097" w:rsidP="00FC4A1B" w14:paraId="7C941DE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94C2CA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A5A5870" w14:textId="77777777">
      <w:pPr>
        <w:pStyle w:val="Normal12Italic"/>
        <w:rPr>
          <w:lang w:val="es-ES_tradnl"/>
        </w:rPr>
      </w:pPr>
      <w:r w:rsidRPr="00DA2097">
        <w:rPr>
          <w:lang w:val="es-ES_tradnl"/>
        </w:rPr>
        <w:t>Similar al RDC existente.</w:t>
      </w:r>
    </w:p>
    <w:p w:rsidR="00FC4A1B" w:rsidRPr="00DA2097" w:rsidP="00FC4A1B" w14:paraId="56FFA2FE" w14:textId="77777777">
      <w:r w:rsidRPr="00DA2097">
        <w:rPr>
          <w:rStyle w:val="HideTWBExt"/>
        </w:rPr>
        <w:t>&lt;/Amend&gt;</w:t>
      </w:r>
    </w:p>
    <w:p w:rsidR="00FC4A1B" w:rsidRPr="00DA2097" w:rsidP="00FC4A1B" w14:paraId="1C26573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2030</w:t>
      </w:r>
      <w:r w:rsidRPr="00DA2097">
        <w:rPr>
          <w:rStyle w:val="HideTWBExt"/>
          <w:b w:val="0"/>
          <w:lang w:val="es-ES_tradnl"/>
        </w:rPr>
        <w:t>&lt;/NumAm&gt;</w:t>
      </w:r>
    </w:p>
    <w:p w:rsidR="00FC4A1B" w:rsidRPr="00DA2097" w:rsidP="00FC4A1B" w14:paraId="05ECA9E9"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633EF1BC" w14:textId="77777777">
      <w:r w:rsidRPr="00DA2097">
        <w:rPr>
          <w:rStyle w:val="HideTWBExt"/>
        </w:rPr>
        <w:t>&lt;/RepeatBlock-By&gt;</w:t>
      </w:r>
    </w:p>
    <w:p w:rsidR="00FC4A1B" w:rsidRPr="00DA2097" w:rsidP="00FC4A1B" w14:paraId="00CCABF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6ECEC94" w14:textId="77777777">
      <w:pPr>
        <w:pStyle w:val="NormalBold"/>
      </w:pPr>
      <w:r w:rsidRPr="00DA2097">
        <w:rPr>
          <w:rStyle w:val="HideTWBExt"/>
          <w:b w:val="0"/>
        </w:rPr>
        <w:t>&lt;Article&gt;</w:t>
      </w:r>
      <w:r w:rsidRPr="00DA2097">
        <w:t>Artículo 4 – párrafo 1 – punto 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A431D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3CD42B" w14:textId="77777777">
            <w:pPr>
              <w:keepNext/>
            </w:pPr>
          </w:p>
        </w:tc>
      </w:tr>
      <w:tr w14:paraId="68F938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19C69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FE5ABB6" w14:textId="77777777">
            <w:pPr>
              <w:pStyle w:val="ColumnHeading"/>
              <w:keepNext/>
              <w:rPr>
                <w:lang w:val="es-ES_tradnl"/>
              </w:rPr>
            </w:pPr>
            <w:r w:rsidRPr="00DA2097">
              <w:rPr>
                <w:lang w:val="es-ES_tradnl"/>
              </w:rPr>
              <w:t>Enmienda</w:t>
            </w:r>
          </w:p>
        </w:tc>
      </w:tr>
      <w:tr w14:paraId="6DB82DC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055948" w14:textId="77777777">
            <w:pPr>
              <w:pStyle w:val="Normal6"/>
              <w:rPr>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p>
        </w:tc>
        <w:tc>
          <w:tcPr>
            <w:tcW w:w="4876" w:type="dxa"/>
          </w:tcPr>
          <w:p w:rsidR="00FC4A1B" w:rsidRPr="00DA2097" w:rsidP="005B3086" w14:paraId="343EF134" w14:textId="77777777">
            <w:pPr>
              <w:pStyle w:val="Normal6"/>
              <w:rPr>
                <w:szCs w:val="24"/>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r w:rsidRPr="00DA2097">
              <w:rPr>
                <w:b/>
                <w:i/>
                <w:lang w:val="es-ES_tradnl"/>
              </w:rPr>
              <w:t>, sin ser responsable del inicio o la ejecución de una operación/acción/inversión</w:t>
            </w:r>
            <w:r w:rsidRPr="00DA2097">
              <w:rPr>
                <w:lang w:val="es-ES_tradnl"/>
              </w:rPr>
              <w:t>;</w:t>
            </w:r>
          </w:p>
        </w:tc>
      </w:tr>
    </w:tbl>
    <w:p w:rsidR="00FC4A1B" w:rsidRPr="00DA2097" w:rsidP="00FC4A1B" w14:paraId="4DC04B7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51BBB91" w14:textId="77777777">
      <w:r w:rsidRPr="00DA2097">
        <w:rPr>
          <w:rStyle w:val="HideTWBExt"/>
        </w:rPr>
        <w:t>&lt;/Amend&gt;</w:t>
      </w:r>
    </w:p>
    <w:p w:rsidR="00FC4A1B" w:rsidRPr="00DA2097" w:rsidP="00FC4A1B" w14:paraId="57688EC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2031</w:t>
      </w:r>
      <w:r w:rsidRPr="00DA2097">
        <w:rPr>
          <w:rStyle w:val="HideTWBExt"/>
          <w:b w:val="0"/>
          <w:lang w:val="es-ES_tradnl"/>
        </w:rPr>
        <w:t>&lt;/NumAm&gt;</w:t>
      </w:r>
    </w:p>
    <w:p w:rsidR="00FC4A1B" w:rsidRPr="00DA2097" w:rsidP="00FC4A1B" w14:paraId="6139AD19" w14:textId="77777777">
      <w:pPr>
        <w:pStyle w:val="NormalBold"/>
      </w:pPr>
      <w:r w:rsidRPr="00DA2097">
        <w:rPr>
          <w:rStyle w:val="HideTWBExt"/>
          <w:b w:val="0"/>
        </w:rPr>
        <w:t>&lt;RepeatBlock-By&gt;&lt;Members&gt;</w:t>
      </w:r>
      <w:r w:rsidRPr="00DA2097">
        <w:t>Dan-Ştefan Motreanu, Daniel Buda, Iuliu Winkler</w:t>
      </w:r>
      <w:r w:rsidRPr="00DA2097">
        <w:rPr>
          <w:rStyle w:val="HideTWBExt"/>
          <w:b w:val="0"/>
        </w:rPr>
        <w:t>&lt;/Members&gt;</w:t>
      </w:r>
    </w:p>
    <w:p w:rsidR="00FC4A1B" w:rsidRPr="00DA2097" w:rsidP="00FC4A1B" w14:paraId="7CB28540" w14:textId="77777777">
      <w:r w:rsidRPr="00DA2097">
        <w:rPr>
          <w:rStyle w:val="HideTWBExt"/>
        </w:rPr>
        <w:t>&lt;/RepeatBlock-By&gt;</w:t>
      </w:r>
    </w:p>
    <w:p w:rsidR="00FC4A1B" w:rsidRPr="00DA2097" w:rsidP="00FC4A1B" w14:paraId="67AEDB0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A15F2F6" w14:textId="77777777">
      <w:pPr>
        <w:pStyle w:val="NormalBold"/>
      </w:pPr>
      <w:r w:rsidRPr="00DA2097">
        <w:rPr>
          <w:rStyle w:val="HideTWBExt"/>
          <w:b w:val="0"/>
        </w:rPr>
        <w:t>&lt;Article&gt;</w:t>
      </w:r>
      <w:r w:rsidRPr="00DA2097">
        <w:t>Artículo 4 – párrafo 1 – punto 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72519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716A985" w14:textId="77777777">
            <w:pPr>
              <w:keepNext/>
            </w:pPr>
          </w:p>
        </w:tc>
      </w:tr>
      <w:tr w14:paraId="7BCE09D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B02A6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0587004" w14:textId="77777777">
            <w:pPr>
              <w:pStyle w:val="ColumnHeading"/>
              <w:keepNext/>
              <w:rPr>
                <w:lang w:val="es-ES_tradnl"/>
              </w:rPr>
            </w:pPr>
            <w:r w:rsidRPr="00DA2097">
              <w:rPr>
                <w:lang w:val="es-ES_tradnl"/>
              </w:rPr>
              <w:t>Enmienda</w:t>
            </w:r>
          </w:p>
        </w:tc>
      </w:tr>
      <w:tr w14:paraId="0642BED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5B71E4" w14:textId="77777777">
            <w:pPr>
              <w:pStyle w:val="Normal6"/>
              <w:rPr>
                <w:lang w:val="es-ES_tradnl"/>
              </w:rPr>
            </w:pPr>
            <w:r w:rsidRPr="00DA2097">
              <w:rPr>
                <w:lang w:val="es-ES_tradnl"/>
              </w:rPr>
              <w:t>4)</w:t>
            </w:r>
            <w:r w:rsidRPr="00DA2097">
              <w:rPr>
                <w:lang w:val="es-ES_tradnl"/>
              </w:rPr>
              <w:tab/>
              <w:t>«contratista»: toda entidad o persona física con la que el beneficiario o el perceptor celebre un contrato con el fin específico de ejecutar una o varias operaciones, o una parte de ellas;</w:t>
            </w:r>
          </w:p>
        </w:tc>
        <w:tc>
          <w:tcPr>
            <w:tcW w:w="4876" w:type="dxa"/>
          </w:tcPr>
          <w:p w:rsidR="00FC4A1B" w:rsidRPr="00DA2097" w:rsidP="005B3086" w14:paraId="112CFF17" w14:textId="77777777">
            <w:pPr>
              <w:pStyle w:val="Normal6"/>
              <w:rPr>
                <w:szCs w:val="24"/>
                <w:lang w:val="es-ES_tradnl"/>
              </w:rPr>
            </w:pPr>
            <w:r w:rsidRPr="00DA2097">
              <w:rPr>
                <w:lang w:val="es-ES_tradnl"/>
              </w:rPr>
              <w:t>4)</w:t>
            </w:r>
            <w:r w:rsidRPr="00DA2097">
              <w:rPr>
                <w:lang w:val="es-ES_tradnl"/>
              </w:rPr>
              <w:tab/>
              <w:t xml:space="preserve">«contratista»: toda entidad o persona física con la que el beneficiario o el perceptor celebre un contrato con el fin específico de ejecutar una o varias operaciones, o una parte de ellas </w:t>
            </w:r>
            <w:r w:rsidRPr="00DA2097">
              <w:rPr>
                <w:b/>
                <w:i/>
                <w:lang w:val="es-ES_tradnl"/>
              </w:rPr>
              <w:t>sin ser responsable del inicio o la ejecución de una operación/acción/inversión</w:t>
            </w:r>
            <w:r w:rsidRPr="00DA2097">
              <w:rPr>
                <w:lang w:val="es-ES_tradnl"/>
              </w:rPr>
              <w:t>;</w:t>
            </w:r>
          </w:p>
        </w:tc>
      </w:tr>
    </w:tbl>
    <w:p w:rsidR="00FC4A1B" w:rsidRPr="00DA2097" w:rsidP="00FC4A1B" w14:paraId="49A1164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3DF79A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F4AE4CA" w14:textId="77777777">
      <w:pPr>
        <w:pStyle w:val="Normal12Italic"/>
        <w:rPr>
          <w:lang w:val="es-ES_tradnl"/>
        </w:rPr>
      </w:pPr>
      <w:r w:rsidRPr="00DA2097">
        <w:rPr>
          <w:lang w:val="es-ES_tradnl"/>
        </w:rPr>
        <w:t>Esta enmienda mejora la claridad jurídica y garantiza la coherencia con las definiciones y la terminología utilizadas en el actual Reglamento sobre Disposiciones Comunes (RDC).</w:t>
      </w:r>
    </w:p>
    <w:p w:rsidR="00FC4A1B" w:rsidRPr="00DA2097" w:rsidP="00FC4A1B" w14:paraId="27381385" w14:textId="77777777">
      <w:r w:rsidRPr="00DA2097">
        <w:rPr>
          <w:rStyle w:val="HideTWBExt"/>
        </w:rPr>
        <w:t>&lt;/Amend&gt;</w:t>
      </w:r>
    </w:p>
    <w:p w:rsidR="00FC4A1B" w:rsidRPr="00DA2097" w:rsidP="00FC4A1B" w14:paraId="66B6E05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2032</w:t>
      </w:r>
      <w:r w:rsidRPr="00DA2097">
        <w:rPr>
          <w:rStyle w:val="HideTWBExt"/>
          <w:b w:val="0"/>
          <w:lang w:val="es-ES_tradnl"/>
        </w:rPr>
        <w:t>&lt;/NumAm&gt;</w:t>
      </w:r>
    </w:p>
    <w:p w:rsidR="00FC4A1B" w:rsidRPr="00DA2097" w:rsidP="00FC4A1B" w14:paraId="10C8BAC7" w14:textId="77777777">
      <w:pPr>
        <w:pStyle w:val="NormalBold"/>
      </w:pPr>
      <w:r w:rsidRPr="00DA2097">
        <w:rPr>
          <w:rStyle w:val="HideTWBExt"/>
          <w:b w:val="0"/>
        </w:rPr>
        <w:t>&lt;RepeatBlock-By&gt;&lt;Members&gt;</w:t>
      </w:r>
      <w:r w:rsidRPr="00DA2097">
        <w:t>Ľubica Karvašová, Lucia Yar, Raquel García Hermida-Van Der Walle, Dan Barna</w:t>
      </w:r>
      <w:r w:rsidRPr="00DA2097">
        <w:rPr>
          <w:rStyle w:val="HideTWBExt"/>
          <w:b w:val="0"/>
        </w:rPr>
        <w:t>&lt;/Members&gt;</w:t>
      </w:r>
    </w:p>
    <w:p w:rsidR="00FC4A1B" w:rsidRPr="00DA2097" w:rsidP="00FC4A1B" w14:paraId="7FB229F9" w14:textId="77777777">
      <w:r w:rsidRPr="00DA2097">
        <w:rPr>
          <w:rStyle w:val="HideTWBExt"/>
        </w:rPr>
        <w:t>&lt;/RepeatBlock-By&gt;</w:t>
      </w:r>
    </w:p>
    <w:p w:rsidR="00FC4A1B" w:rsidRPr="00DA2097" w:rsidP="00FC4A1B" w14:paraId="710132C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6072B0E"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5FB1F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C0B9BAA" w14:textId="77777777">
            <w:pPr>
              <w:keepNext/>
            </w:pPr>
          </w:p>
        </w:tc>
      </w:tr>
      <w:tr w14:paraId="474A2A2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63ADEB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B7FF798" w14:textId="77777777">
            <w:pPr>
              <w:pStyle w:val="ColumnHeading"/>
              <w:keepNext/>
              <w:rPr>
                <w:lang w:val="es-ES_tradnl"/>
              </w:rPr>
            </w:pPr>
            <w:r w:rsidRPr="00DA2097">
              <w:rPr>
                <w:lang w:val="es-ES_tradnl"/>
              </w:rPr>
              <w:t>Enmienda</w:t>
            </w:r>
          </w:p>
        </w:tc>
      </w:tr>
      <w:tr w14:paraId="526118D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401342"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4C2F6C78" w14:textId="77777777">
            <w:pPr>
              <w:pStyle w:val="Normal6"/>
              <w:rPr>
                <w:szCs w:val="24"/>
                <w:lang w:val="es-ES_tradnl"/>
              </w:rPr>
            </w:pPr>
            <w:r w:rsidRPr="00DA2097">
              <w:rPr>
                <w:lang w:val="es-ES_tradnl"/>
              </w:rPr>
              <w:t>5)</w:t>
            </w:r>
            <w:r w:rsidRPr="00DA2097">
              <w:rPr>
                <w:lang w:val="es-ES_tradnl"/>
              </w:rPr>
              <w:tab/>
            </w:r>
            <w:r w:rsidRPr="00DA2097">
              <w:rPr>
                <w:b/>
                <w:i/>
                <w:lang w:val="es-ES_tradnl"/>
              </w:rPr>
              <w:t>«capítulo territorial»: parte del plan CNR que establece inversiones y reformas para un tipo específico de territorio o una unidad territorial específica, tal como se define en el Reglamento (UE) 2017/2391;</w:t>
            </w:r>
          </w:p>
        </w:tc>
      </w:tr>
      <w:tr w14:paraId="5F224B5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034B31" w14:textId="77777777">
            <w:pPr>
              <w:pStyle w:val="Normal6"/>
              <w:rPr>
                <w:lang w:val="es-ES_tradnl"/>
              </w:rPr>
            </w:pPr>
          </w:p>
        </w:tc>
        <w:tc>
          <w:tcPr>
            <w:tcW w:w="4876" w:type="dxa"/>
          </w:tcPr>
          <w:p w:rsidR="00FC4A1B" w:rsidRPr="00DA2097" w:rsidP="005B3086" w14:paraId="03689B81" w14:textId="77777777">
            <w:pPr>
              <w:pStyle w:val="Normal6"/>
              <w:rPr>
                <w:szCs w:val="24"/>
                <w:lang w:val="es-ES_tradnl"/>
              </w:rPr>
            </w:pPr>
            <w:r w:rsidRPr="00DA2097">
              <w:rPr>
                <w:b/>
                <w:i/>
                <w:lang w:val="es-ES_tradnl"/>
              </w:rPr>
              <w:t>5 bis)</w:t>
            </w:r>
            <w:r w:rsidRPr="00DA2097">
              <w:rPr>
                <w:lang w:val="es-ES_tradnl"/>
              </w:rPr>
              <w:t xml:space="preserve"> «perceptor»: una entidad con o sin personalidad jurídica, o una persona física que no sea participante, que reciba recursos del presupuesto de la Unión a través de un beneficiario;</w:t>
            </w:r>
          </w:p>
        </w:tc>
      </w:tr>
    </w:tbl>
    <w:p w:rsidR="00FC4A1B" w:rsidRPr="00DA2097" w:rsidP="00FC4A1B" w14:paraId="41B18AF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32D2CA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717C7DC" w14:textId="77777777">
      <w:pPr>
        <w:pStyle w:val="Normal12Italic"/>
        <w:rPr>
          <w:lang w:val="es-ES_tradnl"/>
        </w:rPr>
      </w:pPr>
      <w:r w:rsidRPr="00DA2097">
        <w:rPr>
          <w:lang w:val="es-ES_tradnl"/>
        </w:rPr>
        <w:t>Adaptar el orden en consecuencia.</w:t>
      </w:r>
    </w:p>
    <w:p w:rsidR="00FC4A1B" w:rsidRPr="00DA2097" w:rsidP="00FC4A1B" w14:paraId="365B02B0" w14:textId="77777777">
      <w:r w:rsidRPr="00DA2097">
        <w:rPr>
          <w:rStyle w:val="HideTWBExt"/>
        </w:rPr>
        <w:t>&lt;/Amend&gt;</w:t>
      </w:r>
    </w:p>
    <w:p w:rsidR="00FC4A1B" w:rsidRPr="00DA2097" w:rsidP="00FC4A1B" w14:paraId="711430F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2033</w:t>
      </w:r>
      <w:r w:rsidRPr="00DA2097">
        <w:rPr>
          <w:rStyle w:val="HideTWBExt"/>
        </w:rPr>
        <w:t>&lt;/NumAm&gt;</w:t>
      </w:r>
    </w:p>
    <w:p w:rsidR="00FC4A1B" w:rsidRPr="00DA2097" w:rsidP="00FC4A1B" w14:paraId="2EA87610" w14:textId="77777777">
      <w:pPr>
        <w:rPr>
          <w:b/>
        </w:rPr>
      </w:pPr>
      <w:r w:rsidRPr="00DA2097">
        <w:rPr>
          <w:rStyle w:val="HideTWBExt"/>
        </w:rPr>
        <w:t>&lt;RepeatBlock-By&gt;&lt;Members&gt;</w:t>
      </w:r>
      <w:r w:rsidRPr="00DA2097">
        <w:rPr>
          <w:b/>
        </w:rPr>
        <w:t>Daniel Buda</w:t>
      </w:r>
      <w:r w:rsidRPr="00DA2097">
        <w:rPr>
          <w:rStyle w:val="HideTWBExt"/>
        </w:rPr>
        <w:t>&lt;/Members&gt;</w:t>
      </w:r>
    </w:p>
    <w:p w:rsidR="00FC4A1B" w:rsidRPr="00DA2097" w:rsidP="00FC4A1B" w14:paraId="0FC60BF9" w14:textId="77777777">
      <w:r w:rsidRPr="00DA2097">
        <w:rPr>
          <w:rStyle w:val="HideTWBExt"/>
        </w:rPr>
        <w:t>&lt;/RepeatBlock-By&gt;</w:t>
      </w:r>
    </w:p>
    <w:p w:rsidR="00FC4A1B" w:rsidRPr="00DA2097" w:rsidP="00FC4A1B" w14:paraId="3BC5FFDC"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35F581CD" w14:textId="77777777">
      <w:pPr>
        <w:rPr>
          <w:b/>
        </w:rPr>
      </w:pPr>
      <w:r w:rsidRPr="00DA2097">
        <w:rPr>
          <w:rStyle w:val="HideTWBExt"/>
        </w:rPr>
        <w:t>&lt;Article&gt;</w:t>
      </w:r>
      <w:r w:rsidRPr="00DA2097">
        <w:rPr>
          <w:b/>
        </w:rPr>
        <w:t>Artículo 4 – párrafo 1 – punto 5</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B1A29F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6815803" w14:textId="77777777">
            <w:pPr>
              <w:keepNext/>
            </w:pPr>
          </w:p>
        </w:tc>
      </w:tr>
      <w:tr w14:paraId="2863BB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C85EB1" w14:textId="77777777">
            <w:pPr>
              <w:keepNext/>
              <w:spacing w:after="240"/>
              <w:jc w:val="center"/>
              <w:rPr>
                <w:i/>
              </w:rPr>
            </w:pPr>
            <w:r w:rsidRPr="00DA2097">
              <w:rPr>
                <w:i/>
              </w:rPr>
              <w:t>Texto de la Comisión</w:t>
            </w:r>
          </w:p>
        </w:tc>
        <w:tc>
          <w:tcPr>
            <w:tcW w:w="4876" w:type="dxa"/>
          </w:tcPr>
          <w:p w:rsidR="00FC4A1B" w:rsidRPr="00DA2097" w:rsidP="005B3086" w14:paraId="32E5791A" w14:textId="77777777">
            <w:pPr>
              <w:keepNext/>
              <w:spacing w:after="240"/>
              <w:jc w:val="center"/>
              <w:rPr>
                <w:i/>
              </w:rPr>
            </w:pPr>
            <w:r w:rsidRPr="00DA2097">
              <w:rPr>
                <w:i/>
              </w:rPr>
              <w:t>Enmienda</w:t>
            </w:r>
          </w:p>
        </w:tc>
      </w:tr>
      <w:tr w14:paraId="3BDCEBE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137A2B" w14:textId="77777777">
            <w:pPr>
              <w:spacing w:after="120"/>
            </w:pPr>
            <w:r w:rsidRPr="00DA2097">
              <w:t>5)</w:t>
            </w:r>
            <w:r w:rsidRPr="00DA2097">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27427706" w14:textId="77777777">
            <w:pPr>
              <w:spacing w:after="120"/>
            </w:pPr>
            <w:r w:rsidRPr="00DA2097">
              <w:t>5)</w:t>
            </w:r>
            <w:r w:rsidRPr="00DA2097">
              <w:tab/>
              <w:t>«perceptor»: una entidad con o sin personalidad jurídica, o una persona física que no sea participante, que reciba recursos del presupuesto de la Unión a través de un beneficiario</w:t>
            </w:r>
            <w:r w:rsidRPr="00DA2097">
              <w:rPr>
                <w:b/>
                <w:i/>
              </w:rPr>
              <w:t>, sin que sea responsable de iniciar o ejecutar una operación/acción/inversión conexa</w:t>
            </w:r>
            <w:r w:rsidRPr="00DA2097">
              <w:t>;</w:t>
            </w:r>
          </w:p>
        </w:tc>
      </w:tr>
    </w:tbl>
    <w:p w:rsidR="00FC4A1B" w:rsidRPr="00DA2097" w:rsidP="00FC4A1B" w14:paraId="25521A9D"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59D3C6E2" w14:textId="77777777">
      <w:pPr>
        <w:keepNext/>
        <w:spacing w:before="240" w:after="240"/>
        <w:jc w:val="center"/>
        <w:rPr>
          <w:i/>
        </w:rPr>
      </w:pPr>
      <w:r w:rsidRPr="00DA2097">
        <w:rPr>
          <w:rStyle w:val="HideTWBExt"/>
        </w:rPr>
        <w:t>&lt;TitreJust&gt;</w:t>
      </w:r>
      <w:r w:rsidRPr="00DA2097">
        <w:rPr>
          <w:i/>
        </w:rPr>
        <w:t>Justificación</w:t>
      </w:r>
      <w:r w:rsidRPr="00DA2097">
        <w:rPr>
          <w:rStyle w:val="HideTWBExt"/>
        </w:rPr>
        <w:t>&lt;/TitreJust&gt;</w:t>
      </w:r>
    </w:p>
    <w:p w:rsidR="00FC4A1B" w:rsidRPr="00DA2097" w:rsidP="00FC4A1B" w14:paraId="2C81C1BE" w14:textId="77777777">
      <w:pPr>
        <w:spacing w:after="240"/>
        <w:rPr>
          <w:i/>
        </w:rPr>
      </w:pPr>
      <w:r w:rsidRPr="00DA2097">
        <w:rPr>
          <w:i/>
        </w:rPr>
        <w:t>La enmienda tiene por objeto garantizar una mayor claridad jurídica, en consonancia con las disposiciones del actual Reglamento sobre Disposiciones Comunes (RDC).</w:t>
      </w:r>
    </w:p>
    <w:p w:rsidR="00FC4A1B" w:rsidRPr="00DA2097" w:rsidP="00FC4A1B" w14:paraId="08F2503F" w14:textId="77777777">
      <w:r w:rsidRPr="00DA2097">
        <w:rPr>
          <w:rStyle w:val="HideTWBExt"/>
        </w:rPr>
        <w:t>&lt;/Amend&gt;</w:t>
      </w:r>
    </w:p>
    <w:p w:rsidR="00FC4A1B" w:rsidRPr="00DA2097" w:rsidP="00FC4A1B" w14:paraId="319805E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2034</w:t>
      </w:r>
      <w:r w:rsidRPr="00DA2097">
        <w:rPr>
          <w:rStyle w:val="HideTWBExt"/>
          <w:b w:val="0"/>
          <w:lang w:val="es-ES_tradnl"/>
        </w:rPr>
        <w:t>&lt;/NumAm&gt;</w:t>
      </w:r>
    </w:p>
    <w:p w:rsidR="00FC4A1B" w:rsidRPr="00DA2097" w:rsidP="00FC4A1B" w14:paraId="30279B7B" w14:textId="77777777">
      <w:pPr>
        <w:pStyle w:val="NormalBold"/>
      </w:pPr>
      <w:r w:rsidRPr="00DA2097">
        <w:rPr>
          <w:rStyle w:val="HideTWBExt"/>
          <w:b w:val="0"/>
        </w:rPr>
        <w:t>&lt;RepeatBlock-By&gt;&lt;Members&gt;</w:t>
      </w:r>
      <w:r w:rsidRPr="00DA2097">
        <w:t>Pascal Arimont</w:t>
      </w:r>
      <w:r w:rsidRPr="00DA2097">
        <w:rPr>
          <w:rStyle w:val="HideTWBExt"/>
          <w:b w:val="0"/>
        </w:rPr>
        <w:t>&lt;/Members&gt;</w:t>
      </w:r>
    </w:p>
    <w:p w:rsidR="00FC4A1B" w:rsidRPr="00DA2097" w:rsidP="00FC4A1B" w14:paraId="7A847D5F" w14:textId="77777777">
      <w:r w:rsidRPr="00DA2097">
        <w:rPr>
          <w:rStyle w:val="HideTWBExt"/>
        </w:rPr>
        <w:t>&lt;/RepeatBlock-By&gt;</w:t>
      </w:r>
    </w:p>
    <w:p w:rsidR="00FC4A1B" w:rsidRPr="00DA2097" w:rsidP="00FC4A1B" w14:paraId="47CA8E7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0C91752"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4BBB3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D906A52" w14:textId="77777777">
            <w:pPr>
              <w:keepNext/>
            </w:pPr>
          </w:p>
        </w:tc>
      </w:tr>
      <w:tr w14:paraId="6CE0E42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59BDF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9DA75AB" w14:textId="77777777">
            <w:pPr>
              <w:pStyle w:val="ColumnHeading"/>
              <w:keepNext/>
              <w:rPr>
                <w:lang w:val="es-ES_tradnl"/>
              </w:rPr>
            </w:pPr>
            <w:r w:rsidRPr="00DA2097">
              <w:rPr>
                <w:lang w:val="es-ES_tradnl"/>
              </w:rPr>
              <w:t>Enmienda</w:t>
            </w:r>
          </w:p>
        </w:tc>
      </w:tr>
      <w:tr w14:paraId="30CAD48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A9EA85C"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03AD776A" w14:textId="0D06E7A6">
            <w:pPr>
              <w:pStyle w:val="Normal6"/>
              <w:rPr>
                <w:szCs w:val="24"/>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r w:rsidRPr="00DA2097">
              <w:rPr>
                <w:b/>
                <w:i/>
                <w:lang w:val="es-ES_tradnl"/>
              </w:rPr>
              <w:t>, incluido un beneficiario de un fondo para pequeños proyectos;</w:t>
            </w:r>
          </w:p>
        </w:tc>
      </w:tr>
    </w:tbl>
    <w:p w:rsidR="00FC4A1B" w:rsidRPr="00DA2097" w:rsidP="00FC4A1B" w14:paraId="70473F2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84E1F97" w14:textId="77777777">
      <w:r w:rsidRPr="00DA2097">
        <w:rPr>
          <w:rStyle w:val="HideTWBExt"/>
        </w:rPr>
        <w:t>&lt;/Amend&gt;</w:t>
      </w:r>
    </w:p>
    <w:p w:rsidR="00FC4A1B" w:rsidRPr="00DA2097" w:rsidP="00FC4A1B" w14:paraId="6795462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2035</w:t>
      </w:r>
      <w:r w:rsidRPr="00DA2097">
        <w:rPr>
          <w:rStyle w:val="HideTWBExt"/>
          <w:b w:val="0"/>
          <w:lang w:val="es-ES_tradnl"/>
        </w:rPr>
        <w:t>&lt;/NumAm&gt;</w:t>
      </w:r>
    </w:p>
    <w:p w:rsidR="00FC4A1B" w:rsidRPr="00DA2097" w:rsidP="00FC4A1B" w14:paraId="64B1AF7E" w14:textId="77777777">
      <w:pPr>
        <w:pStyle w:val="NormalBold"/>
      </w:pPr>
      <w:r w:rsidRPr="00DA2097">
        <w:rPr>
          <w:rStyle w:val="HideTWBExt"/>
          <w:b w:val="0"/>
        </w:rPr>
        <w:t>&lt;RepeatBlock-By&gt;&lt;Members&gt;</w:t>
      </w:r>
      <w:r w:rsidRPr="00DA2097">
        <w:t>Norbert Lins, Lena Düpont, Marion Walsmann, Stefan Köhler, Oliver Schenk, Andrea Wechsler</w:t>
      </w:r>
      <w:r w:rsidRPr="00DA2097">
        <w:rPr>
          <w:rStyle w:val="HideTWBExt"/>
          <w:b w:val="0"/>
        </w:rPr>
        <w:t>&lt;/Members&gt;</w:t>
      </w:r>
    </w:p>
    <w:p w:rsidR="00FC4A1B" w:rsidRPr="00DA2097" w:rsidP="00FC4A1B" w14:paraId="0FA666BE" w14:textId="77777777">
      <w:r w:rsidRPr="00DA2097">
        <w:rPr>
          <w:rStyle w:val="HideTWBExt"/>
        </w:rPr>
        <w:t>&lt;/RepeatBlock-By&gt;</w:t>
      </w:r>
    </w:p>
    <w:p w:rsidR="00FC4A1B" w:rsidRPr="00DA2097" w:rsidP="00FC4A1B" w14:paraId="7DC0451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4265FF0"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2D6C9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F3B4E08" w14:textId="77777777">
            <w:pPr>
              <w:keepNext/>
            </w:pPr>
          </w:p>
        </w:tc>
      </w:tr>
      <w:tr w14:paraId="58AF775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AA9A1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9E74785" w14:textId="77777777">
            <w:pPr>
              <w:pStyle w:val="ColumnHeading"/>
              <w:keepNext/>
              <w:rPr>
                <w:lang w:val="es-ES_tradnl"/>
              </w:rPr>
            </w:pPr>
            <w:r w:rsidRPr="00DA2097">
              <w:rPr>
                <w:lang w:val="es-ES_tradnl"/>
              </w:rPr>
              <w:t>Enmienda</w:t>
            </w:r>
          </w:p>
        </w:tc>
      </w:tr>
      <w:tr w14:paraId="1EF2202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E82C72E"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5A2029D8" w14:textId="77777777">
            <w:pPr>
              <w:pStyle w:val="Normal6"/>
              <w:rPr>
                <w:szCs w:val="24"/>
                <w:lang w:val="es-ES_tradnl"/>
              </w:rPr>
            </w:pPr>
            <w:r w:rsidRPr="00DA2097">
              <w:rPr>
                <w:lang w:val="es-ES_tradnl"/>
              </w:rPr>
              <w:t>5)</w:t>
            </w:r>
            <w:r w:rsidRPr="00DA2097">
              <w:rPr>
                <w:lang w:val="es-ES_tradnl"/>
              </w:rPr>
              <w:tab/>
              <w:t xml:space="preserve">«perceptor»: una entidad con o sin personalidad jurídica, o una persona física que no sea participante, que reciba recursos del presupuesto de la Unión a través de un beneficiario </w:t>
            </w:r>
            <w:r w:rsidRPr="00DA2097">
              <w:rPr>
                <w:b/>
                <w:i/>
                <w:lang w:val="es-ES_tradnl"/>
              </w:rPr>
              <w:t>o un instrumento financieros</w:t>
            </w:r>
            <w:r w:rsidRPr="00DA2097">
              <w:rPr>
                <w:lang w:val="es-ES_tradnl"/>
              </w:rPr>
              <w:t>, incluido un contratista;</w:t>
            </w:r>
          </w:p>
        </w:tc>
      </w:tr>
    </w:tbl>
    <w:p w:rsidR="00FC4A1B" w:rsidRPr="00DA2097" w:rsidP="00FC4A1B" w14:paraId="49C86C7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28F59AC0" w14:textId="77777777">
      <w:r w:rsidRPr="00DA2097">
        <w:rPr>
          <w:rStyle w:val="HideTWBExt"/>
        </w:rPr>
        <w:t>&lt;/Amend&gt;</w:t>
      </w:r>
    </w:p>
    <w:p w:rsidR="00FC4A1B" w:rsidRPr="00DA2097" w:rsidP="00FC4A1B" w14:paraId="6D48B7E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2036</w:t>
      </w:r>
      <w:r w:rsidRPr="00DA2097">
        <w:rPr>
          <w:rStyle w:val="HideTWBExt"/>
          <w:b w:val="0"/>
          <w:lang w:val="es-ES_tradnl"/>
        </w:rPr>
        <w:t>&lt;/NumAm&gt;</w:t>
      </w:r>
    </w:p>
    <w:p w:rsidR="00FC4A1B" w:rsidRPr="00DA2097" w:rsidP="00FC4A1B" w14:paraId="19C32D40" w14:textId="77777777">
      <w:pPr>
        <w:pStyle w:val="NormalBold"/>
      </w:pPr>
      <w:r w:rsidRPr="00DA2097">
        <w:rPr>
          <w:rStyle w:val="HideTWBExt"/>
          <w:b w:val="0"/>
        </w:rPr>
        <w:t>&lt;RepeatBlock-By&gt;&lt;Members&gt;</w:t>
      </w:r>
      <w:r w:rsidRPr="00DA2097">
        <w:t>Christian Doleschal</w:t>
      </w:r>
      <w:r w:rsidRPr="00DA2097">
        <w:rPr>
          <w:rStyle w:val="HideTWBExt"/>
          <w:b w:val="0"/>
        </w:rPr>
        <w:t>&lt;/Members&gt;</w:t>
      </w:r>
    </w:p>
    <w:p w:rsidR="00FC4A1B" w:rsidRPr="00DA2097" w:rsidP="00FC4A1B" w14:paraId="6FABA320" w14:textId="77777777">
      <w:r w:rsidRPr="00DA2097">
        <w:rPr>
          <w:rStyle w:val="HideTWBExt"/>
        </w:rPr>
        <w:t>&lt;/RepeatBlock-By&gt;</w:t>
      </w:r>
    </w:p>
    <w:p w:rsidR="00FC4A1B" w:rsidRPr="00DA2097" w:rsidP="00FC4A1B" w14:paraId="269DE94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30B1CF1"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1AE86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61FC5B" w14:textId="77777777">
            <w:pPr>
              <w:keepNext/>
            </w:pPr>
          </w:p>
        </w:tc>
      </w:tr>
      <w:tr w14:paraId="59DA201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151A95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4DAD2EA" w14:textId="77777777">
            <w:pPr>
              <w:pStyle w:val="ColumnHeading"/>
              <w:keepNext/>
              <w:rPr>
                <w:lang w:val="es-ES_tradnl"/>
              </w:rPr>
            </w:pPr>
            <w:r w:rsidRPr="00DA2097">
              <w:rPr>
                <w:lang w:val="es-ES_tradnl"/>
              </w:rPr>
              <w:t>Enmienda</w:t>
            </w:r>
          </w:p>
        </w:tc>
      </w:tr>
      <w:tr w14:paraId="3A0203A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0DFE54"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53E2AC8A" w14:textId="77777777">
            <w:pPr>
              <w:pStyle w:val="Normal6"/>
              <w:rPr>
                <w:szCs w:val="24"/>
                <w:lang w:val="es-ES_tradnl"/>
              </w:rPr>
            </w:pPr>
            <w:r w:rsidRPr="00DA2097">
              <w:rPr>
                <w:lang w:val="es-ES_tradnl"/>
              </w:rPr>
              <w:t>5)</w:t>
            </w:r>
            <w:r w:rsidRPr="00DA2097">
              <w:rPr>
                <w:lang w:val="es-ES_tradnl"/>
              </w:rPr>
              <w:tab/>
              <w:t xml:space="preserve">«perceptor»: una entidad con o sin personalidad jurídica, o una persona física que no sea participante, que reciba recursos del presupuesto de la Unión a través de un beneficiario </w:t>
            </w:r>
            <w:r w:rsidRPr="00DA2097">
              <w:rPr>
                <w:b/>
                <w:i/>
                <w:lang w:val="es-ES_tradnl"/>
              </w:rPr>
              <w:t>o un instrumento financiero</w:t>
            </w:r>
            <w:r w:rsidRPr="00DA2097">
              <w:rPr>
                <w:lang w:val="es-ES_tradnl"/>
              </w:rPr>
              <w:t>, incluido un contratista;</w:t>
            </w:r>
          </w:p>
        </w:tc>
      </w:tr>
    </w:tbl>
    <w:p w:rsidR="00FC4A1B" w:rsidRPr="00DA2097" w:rsidP="00FC4A1B" w14:paraId="7A53B9A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7905D8D0" w14:textId="77777777">
      <w:r w:rsidRPr="00DA2097">
        <w:rPr>
          <w:rStyle w:val="HideTWBExt"/>
        </w:rPr>
        <w:t>&lt;/Amend&gt;</w:t>
      </w:r>
    </w:p>
    <w:p w:rsidR="00FC4A1B" w:rsidRPr="00DA2097" w:rsidP="00FC4A1B" w14:paraId="62F37DD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2037</w:t>
      </w:r>
      <w:r w:rsidRPr="00DA2097">
        <w:rPr>
          <w:rStyle w:val="HideTWBExt"/>
          <w:b w:val="0"/>
          <w:lang w:val="es-ES_tradnl"/>
        </w:rPr>
        <w:t>&lt;/NumAm&gt;</w:t>
      </w:r>
    </w:p>
    <w:p w:rsidR="00FC4A1B" w:rsidRPr="00DA2097" w:rsidP="00FC4A1B" w14:paraId="322F49A5"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5B28FCAE"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4E7292D3" w14:textId="77777777">
      <w:r w:rsidRPr="00DA2097">
        <w:rPr>
          <w:rStyle w:val="HideTWBExt"/>
        </w:rPr>
        <w:t>&lt;/RepeatBlock-By&gt;</w:t>
      </w:r>
    </w:p>
    <w:p w:rsidR="00FC4A1B" w:rsidRPr="00DA2097" w:rsidP="00FC4A1B" w14:paraId="1C778CE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1657B78"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BEC44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D3E869C" w14:textId="77777777">
            <w:pPr>
              <w:keepNext/>
            </w:pPr>
          </w:p>
        </w:tc>
      </w:tr>
      <w:tr w14:paraId="153F930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7B79D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AFE9FA6" w14:textId="77777777">
            <w:pPr>
              <w:pStyle w:val="ColumnHeading"/>
              <w:keepNext/>
              <w:rPr>
                <w:lang w:val="es-ES_tradnl"/>
              </w:rPr>
            </w:pPr>
            <w:r w:rsidRPr="00DA2097">
              <w:rPr>
                <w:lang w:val="es-ES_tradnl"/>
              </w:rPr>
              <w:t>Enmienda</w:t>
            </w:r>
          </w:p>
        </w:tc>
      </w:tr>
      <w:tr w14:paraId="6D007A6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2F8206D"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4400C7DE" w14:textId="77777777">
            <w:pPr>
              <w:pStyle w:val="Normal6"/>
              <w:rPr>
                <w:szCs w:val="24"/>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r w:rsidRPr="00DA2097">
              <w:rPr>
                <w:b/>
                <w:i/>
                <w:lang w:val="es-ES_tradnl"/>
              </w:rPr>
              <w:t>, incluido un contratista</w:t>
            </w:r>
            <w:r w:rsidRPr="00DA2097">
              <w:rPr>
                <w:lang w:val="es-ES_tradnl"/>
              </w:rPr>
              <w:t>;</w:t>
            </w:r>
          </w:p>
        </w:tc>
      </w:tr>
    </w:tbl>
    <w:p w:rsidR="00FC4A1B" w:rsidRPr="00DA2097" w:rsidP="00FC4A1B" w14:paraId="466554D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875244F" w14:textId="77777777">
      <w:r w:rsidRPr="00DA2097">
        <w:rPr>
          <w:rStyle w:val="HideTWBExt"/>
        </w:rPr>
        <w:t>&lt;/Amend&gt;</w:t>
      </w:r>
    </w:p>
    <w:p w:rsidR="00FC4A1B" w:rsidRPr="00DA2097" w:rsidP="00FC4A1B" w14:paraId="0DBB97A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2038</w:t>
      </w:r>
      <w:r w:rsidRPr="00DA2097">
        <w:rPr>
          <w:rStyle w:val="HideTWBExt"/>
          <w:b w:val="0"/>
          <w:lang w:val="es-ES_tradnl"/>
        </w:rPr>
        <w:t>&lt;/NumAm&gt;</w:t>
      </w:r>
    </w:p>
    <w:p w:rsidR="00FC4A1B" w:rsidRPr="00DA2097" w:rsidP="00FC4A1B" w14:paraId="70B48899" w14:textId="77777777">
      <w:pPr>
        <w:pStyle w:val="NormalBold"/>
      </w:pPr>
      <w:r w:rsidRPr="00DA2097">
        <w:rPr>
          <w:rStyle w:val="HideTWBExt"/>
          <w:b w:val="0"/>
        </w:rPr>
        <w:t>&lt;RepeatBlock-By&gt;&lt;Members&gt;</w:t>
      </w:r>
      <w:r w:rsidRPr="00DA2097">
        <w:t>Carlo Fidanza</w:t>
      </w:r>
      <w:r w:rsidRPr="00DA2097">
        <w:rPr>
          <w:rStyle w:val="HideTWBExt"/>
          <w:b w:val="0"/>
        </w:rPr>
        <w:t>&lt;/Members&gt;</w:t>
      </w:r>
    </w:p>
    <w:p w:rsidR="00FC4A1B" w:rsidRPr="00DA2097" w:rsidP="00FC4A1B" w14:paraId="58E94D9E" w14:textId="77777777">
      <w:r w:rsidRPr="00DA2097">
        <w:rPr>
          <w:rStyle w:val="HideTWBExt"/>
        </w:rPr>
        <w:t>&lt;/RepeatBlock-By&gt;</w:t>
      </w:r>
    </w:p>
    <w:p w:rsidR="00FC4A1B" w:rsidRPr="00DA2097" w:rsidP="00FC4A1B" w14:paraId="09537FF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35FF659" w14:textId="77777777">
      <w:pPr>
        <w:pStyle w:val="NormalBold"/>
      </w:pPr>
      <w:r w:rsidRPr="00DA2097">
        <w:rPr>
          <w:rStyle w:val="HideTWBExt"/>
          <w:b w:val="0"/>
        </w:rPr>
        <w:t>&lt;Article&gt;</w:t>
      </w:r>
      <w:r w:rsidRPr="00DA2097">
        <w:t>Artículo 4 – párrafo 1 – punto 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1423F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37A9E34" w14:textId="77777777">
            <w:pPr>
              <w:keepNext/>
            </w:pPr>
          </w:p>
        </w:tc>
      </w:tr>
      <w:tr w14:paraId="3C8A1D9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B52E0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6B36DDA" w14:textId="77777777">
            <w:pPr>
              <w:pStyle w:val="ColumnHeading"/>
              <w:keepNext/>
              <w:rPr>
                <w:lang w:val="es-ES_tradnl"/>
              </w:rPr>
            </w:pPr>
            <w:r w:rsidRPr="00DA2097">
              <w:rPr>
                <w:lang w:val="es-ES_tradnl"/>
              </w:rPr>
              <w:t>Enmienda</w:t>
            </w:r>
          </w:p>
        </w:tc>
      </w:tr>
      <w:tr w14:paraId="05F7F89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9DD1B8" w14:textId="77777777">
            <w:pPr>
              <w:pStyle w:val="Normal6"/>
              <w:rPr>
                <w:lang w:val="es-ES_tradnl"/>
              </w:rPr>
            </w:pPr>
            <w:r w:rsidRPr="00DA2097">
              <w:rPr>
                <w:lang w:val="es-ES_tradnl"/>
              </w:rPr>
              <w:t>5)</w:t>
            </w:r>
            <w:r w:rsidRPr="00DA2097">
              <w:rPr>
                <w:lang w:val="es-ES_tradnl"/>
              </w:rPr>
              <w:tab/>
              <w:t>«perceptor»: una entidad con o sin personalidad jurídica, o una persona física que no sea participante, que reciba recursos del presupuesto de la Unión a través de un beneficiario;</w:t>
            </w:r>
          </w:p>
        </w:tc>
        <w:tc>
          <w:tcPr>
            <w:tcW w:w="4876" w:type="dxa"/>
          </w:tcPr>
          <w:p w:rsidR="00FC4A1B" w:rsidRPr="00DA2097" w:rsidP="005B3086" w14:paraId="56834B98" w14:textId="77777777">
            <w:pPr>
              <w:pStyle w:val="Normal6"/>
              <w:rPr>
                <w:szCs w:val="24"/>
                <w:lang w:val="es-ES_tradnl"/>
              </w:rPr>
            </w:pPr>
            <w:r w:rsidRPr="00DA2097">
              <w:rPr>
                <w:lang w:val="es-ES_tradnl"/>
              </w:rPr>
              <w:t>5)</w:t>
            </w:r>
            <w:r w:rsidRPr="00DA2097">
              <w:rPr>
                <w:lang w:val="es-ES_tradnl"/>
              </w:rPr>
              <w:tab/>
              <w:t xml:space="preserve">«perceptor»: una entidad con o sin personalidad jurídica, o una persona física que no sea participante, que reciba recursos del presupuesto de la Unión </w:t>
            </w:r>
            <w:r w:rsidRPr="00DA2097">
              <w:rPr>
                <w:b/>
                <w:i/>
                <w:lang w:val="es-ES_tradnl"/>
              </w:rPr>
              <w:t>y nacional</w:t>
            </w:r>
            <w:r w:rsidRPr="00DA2097">
              <w:rPr>
                <w:lang w:val="es-ES_tradnl"/>
              </w:rPr>
              <w:t xml:space="preserve"> a través de un beneficiario;</w:t>
            </w:r>
          </w:p>
        </w:tc>
      </w:tr>
    </w:tbl>
    <w:p w:rsidR="00FC4A1B" w:rsidRPr="00DA2097" w:rsidP="00FC4A1B" w14:paraId="150766D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800CDE6"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1E7C633" w14:textId="77777777">
      <w:pPr>
        <w:pStyle w:val="Normal12Italic"/>
        <w:rPr>
          <w:lang w:val="es-ES_tradnl"/>
        </w:rPr>
      </w:pPr>
      <w:r w:rsidRPr="00DA2097">
        <w:rPr>
          <w:lang w:val="es-ES_tradnl"/>
        </w:rPr>
        <w:t>Si consideramos los pagos complementarios, deberíamos incluir también los recursos nacionales.</w:t>
      </w:r>
    </w:p>
    <w:p w:rsidR="00FC4A1B" w:rsidRPr="00DA2097" w:rsidP="00FC4A1B" w14:paraId="23AB5D9C" w14:textId="77777777">
      <w:r w:rsidRPr="00DA2097">
        <w:rPr>
          <w:rStyle w:val="HideTWBExt"/>
        </w:rPr>
        <w:t>&lt;/Amend&gt;</w:t>
      </w:r>
    </w:p>
    <w:p w:rsidR="00FC4A1B" w:rsidRPr="00FA2A67" w:rsidP="00FC4A1B" w14:paraId="7F0211F6" w14:textId="77777777">
      <w:pPr>
        <w:pStyle w:val="AMNumberTabs0"/>
        <w:keepNext/>
        <w:rPr>
          <w:lang w:val="de-DE"/>
        </w:rPr>
      </w:pPr>
      <w:r w:rsidRPr="00FA2A67">
        <w:rPr>
          <w:rStyle w:val="HideTWBExt"/>
          <w:b w:val="0"/>
          <w:lang w:val="de-DE"/>
        </w:rPr>
        <w:t>&lt;Amend&gt;</w:t>
      </w:r>
      <w:r w:rsidRPr="00FA2A67">
        <w:rPr>
          <w:lang w:val="de-DE"/>
        </w:rPr>
        <w:t>Enmienda</w:t>
      </w:r>
      <w:r w:rsidRPr="00FA2A67">
        <w:rPr>
          <w:lang w:val="de-DE"/>
        </w:rPr>
        <w:tab/>
      </w:r>
      <w:r w:rsidRPr="00FA2A67">
        <w:rPr>
          <w:lang w:val="de-DE"/>
        </w:rPr>
        <w:tab/>
      </w:r>
      <w:r w:rsidRPr="00FA2A67">
        <w:rPr>
          <w:rStyle w:val="HideTWBExt"/>
          <w:b w:val="0"/>
          <w:lang w:val="de-DE"/>
        </w:rPr>
        <w:t>&lt;NumAm&gt;</w:t>
      </w:r>
      <w:r w:rsidRPr="00FA2A67">
        <w:rPr>
          <w:lang w:val="de-DE"/>
        </w:rPr>
        <w:t>2039</w:t>
      </w:r>
      <w:r w:rsidRPr="00FA2A67">
        <w:rPr>
          <w:rStyle w:val="HideTWBExt"/>
          <w:b w:val="0"/>
          <w:lang w:val="de-DE"/>
        </w:rPr>
        <w:t>&lt;/NumAm&gt;</w:t>
      </w:r>
    </w:p>
    <w:p w:rsidR="00FC4A1B" w:rsidRPr="00FA2A67" w:rsidP="00FC4A1B" w14:paraId="0D7810A4" w14:textId="77777777">
      <w:pPr>
        <w:pStyle w:val="NormalBold"/>
        <w:rPr>
          <w:lang w:val="de-DE"/>
        </w:rPr>
      </w:pPr>
      <w:r w:rsidRPr="00FA2A67">
        <w:rPr>
          <w:rStyle w:val="HideTWBExt"/>
          <w:b w:val="0"/>
          <w:lang w:val="de-DE"/>
        </w:rPr>
        <w:t>&lt;RepeatBlock-By&gt;&lt;Members&gt;</w:t>
      </w:r>
      <w:r w:rsidRPr="00FA2A67">
        <w:rPr>
          <w:lang w:val="de-DE"/>
        </w:rPr>
        <w:t>Ivan David, Volker Schnurrbusch</w:t>
      </w:r>
      <w:r w:rsidRPr="00FA2A67">
        <w:rPr>
          <w:rStyle w:val="HideTWBExt"/>
          <w:b w:val="0"/>
          <w:lang w:val="de-DE"/>
        </w:rPr>
        <w:t>&lt;/Members&gt;</w:t>
      </w:r>
    </w:p>
    <w:p w:rsidR="00FC4A1B" w:rsidRPr="00FA2A67" w:rsidP="00FC4A1B" w14:paraId="52232A3C" w14:textId="77777777">
      <w:pPr>
        <w:rPr>
          <w:lang w:val="de-DE"/>
        </w:rPr>
      </w:pPr>
      <w:r w:rsidRPr="00FA2A67">
        <w:rPr>
          <w:rStyle w:val="HideTWBExt"/>
          <w:lang w:val="de-DE"/>
        </w:rPr>
        <w:t>&lt;/RepeatBlock-By&gt;</w:t>
      </w:r>
    </w:p>
    <w:p w:rsidR="00FC4A1B" w:rsidRPr="00DA2097" w:rsidP="00FC4A1B" w14:paraId="2A1824A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B42E0DF" w14:textId="77777777">
      <w:pPr>
        <w:pStyle w:val="NormalBold"/>
      </w:pPr>
      <w:r w:rsidRPr="00DA2097">
        <w:rPr>
          <w:rStyle w:val="HideTWBExt"/>
          <w:b w:val="0"/>
        </w:rPr>
        <w:t>&lt;Article&gt;</w:t>
      </w:r>
      <w:r w:rsidRPr="00DA2097">
        <w:t>Artículo 4 – párrafo 1 – punto 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D8219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FB9D2C8" w14:textId="77777777">
            <w:pPr>
              <w:keepNext/>
            </w:pPr>
          </w:p>
        </w:tc>
      </w:tr>
      <w:tr w14:paraId="3F9B4FD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8D7D0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01D027" w14:textId="77777777">
            <w:pPr>
              <w:pStyle w:val="ColumnHeading"/>
              <w:keepNext/>
              <w:rPr>
                <w:lang w:val="es-ES_tradnl"/>
              </w:rPr>
            </w:pPr>
            <w:r w:rsidRPr="00DA2097">
              <w:rPr>
                <w:lang w:val="es-ES_tradnl"/>
              </w:rPr>
              <w:t>Enmienda</w:t>
            </w:r>
          </w:p>
        </w:tc>
      </w:tr>
      <w:tr w14:paraId="41930B2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53E079" w14:textId="77777777">
            <w:pPr>
              <w:pStyle w:val="Normal6"/>
              <w:rPr>
                <w:lang w:val="es-ES_tradnl"/>
              </w:rPr>
            </w:pPr>
            <w:r w:rsidRPr="00DA2097">
              <w:rPr>
                <w:lang w:val="es-ES_tradnl"/>
              </w:rPr>
              <w:t>6)</w:t>
            </w:r>
            <w:r w:rsidRPr="00DA2097">
              <w:rPr>
                <w:lang w:val="es-ES_tradnl"/>
              </w:rPr>
              <w:tab/>
              <w:t>«perceptor final»: una entidad con o sin personalidad jurídica, o una persona física que no sea participante, que reciba apoyo en el marco de un instrumento financiero y que se entienda como un perceptor a efectos del artículo 38, apartado 1, del Reglamento (UE, Euratom) 2024/2509</w:t>
            </w:r>
            <w:r w:rsidRPr="00DA2097">
              <w:rPr>
                <w:b/>
                <w:bCs/>
                <w:i/>
                <w:iCs/>
                <w:lang w:val="es-ES_tradnl"/>
              </w:rPr>
              <w:t>;</w:t>
            </w:r>
          </w:p>
        </w:tc>
        <w:tc>
          <w:tcPr>
            <w:tcW w:w="4876" w:type="dxa"/>
          </w:tcPr>
          <w:p w:rsidR="00FC4A1B" w:rsidRPr="00DA2097" w:rsidP="005B3086" w14:paraId="60D76037" w14:textId="3A42D1AE">
            <w:pPr>
              <w:pStyle w:val="Normal6"/>
              <w:rPr>
                <w:szCs w:val="24"/>
                <w:lang w:val="es-ES_tradnl"/>
              </w:rPr>
            </w:pPr>
            <w:r w:rsidRPr="00DA2097">
              <w:rPr>
                <w:lang w:val="es-ES_tradnl"/>
              </w:rPr>
              <w:t>6)</w:t>
            </w:r>
            <w:r w:rsidRPr="00DA2097">
              <w:rPr>
                <w:lang w:val="es-ES_tradnl"/>
              </w:rPr>
              <w:tab/>
              <w:t>«perceptor final»: una entidad con o sin personalidad jurídica, o una persona física que no sea participante, que reciba apoyo en el marco de un instrumento financiero y que se entienda como un perceptor a efectos del artículo 38, apartado 1, del Reglamento (UE, Euratom) 2024/2509</w:t>
            </w:r>
            <w:r w:rsidRPr="00DA2097">
              <w:rPr>
                <w:b/>
                <w:i/>
                <w:lang w:val="es-ES_tradnl"/>
              </w:rPr>
              <w:t>. A efectos del presente Reglamento, una persona física o jurídica también se considerará perceptor final cuando posea o controle, directa o indirectamente, más del 50 % de las acciones, los derechos de voto o las participaciones en la propiedad de una empresa que reciba ayuda en el marco de un instrumento financiero, incluso a través de empresas vinculadas o empresas asociadas</w:t>
            </w:r>
            <w:r w:rsidR="00E50139">
              <w:rPr>
                <w:b/>
                <w:i/>
                <w:lang w:val="es-ES_tradnl"/>
              </w:rPr>
              <w:t>;</w:t>
            </w:r>
          </w:p>
        </w:tc>
      </w:tr>
    </w:tbl>
    <w:p w:rsidR="00FC4A1B" w:rsidRPr="00DA2097" w:rsidP="00FC4A1B" w14:paraId="411FA39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D3E28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CA6F704" w14:textId="77777777">
      <w:pPr>
        <w:pStyle w:val="Normal12Italic"/>
        <w:rPr>
          <w:lang w:val="es-ES_tradnl"/>
        </w:rPr>
      </w:pPr>
      <w:r w:rsidRPr="00DA2097">
        <w:rPr>
          <w:lang w:val="es-ES_tradnl"/>
        </w:rPr>
        <w:t>La enmienda aporta mayor claridad jurídica y facilita la aplicación por parte de las autoridades de gestión y de pago a la hora de evaluar los vínculos de propiedad y las conexiones económicas entre empresas. A falta de un punto de referencia claro, la verificación de los perceptores finales podría dar lugar a una complejidad administrativa innecesaria y a interpretaciones divergentes. Por ende, la introducción de un criterio superior al 50 % aboga por una aplicación más coherente y viable de la disposición.</w:t>
      </w:r>
    </w:p>
    <w:p w:rsidR="00FC4A1B" w:rsidRPr="00DA2097" w:rsidP="00FC4A1B" w14:paraId="0C5F2C7F" w14:textId="77777777">
      <w:r w:rsidRPr="00DA2097">
        <w:rPr>
          <w:rStyle w:val="HideTWBExt"/>
        </w:rPr>
        <w:t>&lt;/Amend&gt;</w:t>
      </w:r>
    </w:p>
    <w:p w:rsidR="00FC4A1B" w:rsidRPr="00DA2097" w:rsidP="00FC4A1B" w14:paraId="35DE210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2040</w:t>
      </w:r>
      <w:r w:rsidRPr="00DA2097">
        <w:rPr>
          <w:rStyle w:val="HideTWBExt"/>
          <w:b w:val="0"/>
          <w:lang w:val="es-ES_tradnl"/>
        </w:rPr>
        <w:t>&lt;/NumAm&gt;</w:t>
      </w:r>
    </w:p>
    <w:p w:rsidR="00FC4A1B" w:rsidRPr="00DA2097" w:rsidP="00FC4A1B" w14:paraId="25A5D1DA"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65705689"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21B4A468" w14:textId="77777777">
      <w:r w:rsidRPr="00DA2097">
        <w:rPr>
          <w:rStyle w:val="HideTWBExt"/>
        </w:rPr>
        <w:t>&lt;/RepeatBlock-By&gt;</w:t>
      </w:r>
    </w:p>
    <w:p w:rsidR="00FC4A1B" w:rsidRPr="00DA2097" w:rsidP="00FC4A1B" w14:paraId="2A13ED1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97A835C" w14:textId="77777777">
      <w:pPr>
        <w:pStyle w:val="NormalBold"/>
      </w:pPr>
      <w:r w:rsidRPr="00DA2097">
        <w:rPr>
          <w:rStyle w:val="HideTWBExt"/>
          <w:b w:val="0"/>
        </w:rPr>
        <w:t>&lt;Article&gt;</w:t>
      </w:r>
      <w:r w:rsidRPr="00DA2097">
        <w:t>Artículo 4 – párrafo 1 – punto 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B838A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C0E46A0" w14:textId="77777777">
            <w:pPr>
              <w:keepNext/>
            </w:pPr>
          </w:p>
        </w:tc>
      </w:tr>
      <w:tr w14:paraId="68EDA44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63027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961685E" w14:textId="77777777">
            <w:pPr>
              <w:pStyle w:val="ColumnHeading"/>
              <w:keepNext/>
              <w:rPr>
                <w:lang w:val="es-ES_tradnl"/>
              </w:rPr>
            </w:pPr>
            <w:r w:rsidRPr="00DA2097">
              <w:rPr>
                <w:lang w:val="es-ES_tradnl"/>
              </w:rPr>
              <w:t>Enmienda</w:t>
            </w:r>
          </w:p>
        </w:tc>
      </w:tr>
      <w:tr w14:paraId="38B016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C43897" w14:textId="77777777">
            <w:pPr>
              <w:pStyle w:val="Normal6"/>
              <w:rPr>
                <w:lang w:val="es-ES_tradnl"/>
              </w:rPr>
            </w:pPr>
            <w:r w:rsidRPr="00DA2097">
              <w:rPr>
                <w:lang w:val="es-ES_tradnl"/>
              </w:rPr>
              <w:t>6)</w:t>
            </w:r>
            <w:r w:rsidRPr="00DA2097">
              <w:rPr>
                <w:lang w:val="es-ES_tradnl"/>
              </w:rPr>
              <w:tab/>
              <w:t>«perceptor final»: una entidad con o sin personalidad jurídica, o una persona física que no sea participante, que reciba apoyo en el marco de un instrumento financiero y que se entienda como un perceptor a efectos del artículo 38, apartado 1, del Reglamento (UE, Euratom) 2024/2509;</w:t>
            </w:r>
          </w:p>
        </w:tc>
        <w:tc>
          <w:tcPr>
            <w:tcW w:w="4876" w:type="dxa"/>
          </w:tcPr>
          <w:p w:rsidR="00FC4A1B" w:rsidRPr="00DA2097" w:rsidP="005B3086" w14:paraId="25BC0247" w14:textId="707A4063">
            <w:pPr>
              <w:pStyle w:val="Normal6"/>
              <w:rPr>
                <w:szCs w:val="24"/>
                <w:lang w:val="es-ES_tradnl"/>
              </w:rPr>
            </w:pPr>
            <w:r w:rsidRPr="00DA2097">
              <w:rPr>
                <w:lang w:val="es-ES_tradnl"/>
              </w:rPr>
              <w:t>6)</w:t>
            </w:r>
            <w:r w:rsidRPr="00DA2097">
              <w:rPr>
                <w:lang w:val="es-ES_tradnl"/>
              </w:rPr>
              <w:tab/>
              <w:t xml:space="preserve">«perceptor final»: una entidad con o sin personalidad jurídica, o una persona física que no sea participante, </w:t>
            </w:r>
            <w:r w:rsidRPr="00DA2097">
              <w:rPr>
                <w:b/>
                <w:i/>
                <w:lang w:val="es-ES_tradnl"/>
              </w:rPr>
              <w:t>o un grupo de dichas personas o entidades,</w:t>
            </w:r>
            <w:r w:rsidRPr="00DA2097" w:rsidR="00A773C5">
              <w:rPr>
                <w:b/>
                <w:i/>
                <w:lang w:val="es-ES_tradnl"/>
              </w:rPr>
              <w:t xml:space="preserve"> </w:t>
            </w:r>
            <w:r w:rsidRPr="00DA2097">
              <w:rPr>
                <w:lang w:val="es-ES_tradnl"/>
              </w:rPr>
              <w:t>que reciba apoyo en el marco de un instrumento financiero y que se entienda como un perceptor a efectos del artículo 38, apartado 1, del Reglamento (UE, Euratom) 2024/2509;</w:t>
            </w:r>
          </w:p>
        </w:tc>
      </w:tr>
    </w:tbl>
    <w:p w:rsidR="00FC4A1B" w:rsidRPr="00DA2097" w:rsidP="00FC4A1B" w14:paraId="5656CCF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B012D9D" w14:textId="77777777">
      <w:r w:rsidRPr="00DA2097">
        <w:rPr>
          <w:rStyle w:val="HideTWBExt"/>
        </w:rPr>
        <w:t>&lt;/Amend&gt;</w:t>
      </w:r>
    </w:p>
    <w:p w:rsidR="00FC4A1B" w:rsidRPr="00DA2097" w:rsidP="00FC4A1B" w14:paraId="77BE83F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2041</w:t>
      </w:r>
      <w:r w:rsidRPr="00DA2097">
        <w:rPr>
          <w:rStyle w:val="HideTWBExt"/>
          <w:b w:val="0"/>
          <w:lang w:val="es-ES_tradnl"/>
        </w:rPr>
        <w:t>&lt;/NumAm&gt;</w:t>
      </w:r>
    </w:p>
    <w:p w:rsidR="00FC4A1B" w:rsidRPr="00DA2097" w:rsidP="00FC4A1B" w14:paraId="62D9C7E3"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57D646F9" w14:textId="77777777">
      <w:r w:rsidRPr="00DA2097">
        <w:rPr>
          <w:rStyle w:val="HideTWBExt"/>
        </w:rPr>
        <w:t>&lt;/RepeatBlock-By&gt;</w:t>
      </w:r>
    </w:p>
    <w:p w:rsidR="00FC4A1B" w:rsidRPr="00DA2097" w:rsidP="00FC4A1B" w14:paraId="526DB3C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5975DD1"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578F7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AF70A6C" w14:textId="77777777">
            <w:pPr>
              <w:keepNext/>
            </w:pPr>
          </w:p>
        </w:tc>
      </w:tr>
      <w:tr w14:paraId="6680205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28F92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2EBAE07" w14:textId="77777777">
            <w:pPr>
              <w:pStyle w:val="ColumnHeading"/>
              <w:keepNext/>
              <w:rPr>
                <w:lang w:val="es-ES_tradnl"/>
              </w:rPr>
            </w:pPr>
            <w:r w:rsidRPr="00DA2097">
              <w:rPr>
                <w:lang w:val="es-ES_tradnl"/>
              </w:rPr>
              <w:t>Enmienda</w:t>
            </w:r>
          </w:p>
        </w:tc>
      </w:tr>
      <w:tr w14:paraId="186CF44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66066B" w14:textId="77777777">
            <w:pPr>
              <w:pStyle w:val="Normal6"/>
              <w:rPr>
                <w:lang w:val="es-ES_tradnl"/>
              </w:rPr>
            </w:pPr>
            <w:r w:rsidRPr="00DA2097">
              <w:rPr>
                <w:b/>
                <w:i/>
                <w:lang w:val="es-ES_tradnl"/>
              </w:rPr>
              <w:t>c)</w:t>
            </w:r>
            <w:r w:rsidRPr="00DA2097">
              <w:rPr>
                <w:b/>
                <w:i/>
                <w:lang w:val="es-ES_tradnl"/>
              </w:rPr>
              <w:tab/>
              <w:t>en el contexto de la PAC, un pago concedido a los agricultores en el marco de las intervenciones de ayuda a la renta de la PAC basadas en la superficie y los animales a que se refiere el artículo 35, apartado 1 [Tipos de intervención], letras a) a g), o) y p);</w:t>
            </w:r>
          </w:p>
        </w:tc>
        <w:tc>
          <w:tcPr>
            <w:tcW w:w="4876" w:type="dxa"/>
          </w:tcPr>
          <w:p w:rsidR="00FC4A1B" w:rsidRPr="00DA2097" w:rsidP="005B3086" w14:paraId="51111C06" w14:textId="77777777">
            <w:pPr>
              <w:pStyle w:val="Normal6"/>
              <w:rPr>
                <w:szCs w:val="24"/>
                <w:lang w:val="es-ES_tradnl"/>
              </w:rPr>
            </w:pPr>
            <w:r w:rsidRPr="00DA2097">
              <w:rPr>
                <w:b/>
                <w:i/>
                <w:lang w:val="es-ES_tradnl"/>
              </w:rPr>
              <w:t>suprimida</w:t>
            </w:r>
          </w:p>
        </w:tc>
      </w:tr>
    </w:tbl>
    <w:p w:rsidR="00FC4A1B" w:rsidRPr="00DA2097" w:rsidP="00FC4A1B" w14:paraId="26E37F4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0960DC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79B3601"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38738C5F" w14:textId="77777777">
      <w:r w:rsidRPr="00DA2097">
        <w:rPr>
          <w:rStyle w:val="HideTWBExt"/>
        </w:rPr>
        <w:t>&lt;/Amend&gt;</w:t>
      </w:r>
    </w:p>
    <w:p w:rsidR="00FC4A1B" w:rsidRPr="00DA2097" w:rsidP="00FC4A1B" w14:paraId="1C4E7D2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2042</w:t>
      </w:r>
      <w:r w:rsidRPr="00DA2097">
        <w:rPr>
          <w:rStyle w:val="HideTWBExt"/>
          <w:b w:val="0"/>
          <w:lang w:val="es-ES_tradnl"/>
        </w:rPr>
        <w:t>&lt;/NumAm&gt;</w:t>
      </w:r>
    </w:p>
    <w:p w:rsidR="00FC4A1B" w:rsidRPr="00DA2097" w:rsidP="00FC4A1B" w14:paraId="0A250E3A"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4A9F899B" w14:textId="77777777">
      <w:r w:rsidRPr="00DA2097">
        <w:rPr>
          <w:rStyle w:val="HideTWBExt"/>
        </w:rPr>
        <w:t>&lt;/RepeatBlock-By&gt;</w:t>
      </w:r>
    </w:p>
    <w:p w:rsidR="00FC4A1B" w:rsidRPr="00DA2097" w:rsidP="00FC4A1B" w14:paraId="656EE48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A4244D1"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9EC82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B56F918" w14:textId="77777777">
            <w:pPr>
              <w:keepNext/>
            </w:pPr>
          </w:p>
        </w:tc>
      </w:tr>
      <w:tr w14:paraId="5125346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71C0C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6FE9EF6" w14:textId="77777777">
            <w:pPr>
              <w:pStyle w:val="ColumnHeading"/>
              <w:keepNext/>
              <w:rPr>
                <w:lang w:val="es-ES_tradnl"/>
              </w:rPr>
            </w:pPr>
            <w:r w:rsidRPr="00DA2097">
              <w:rPr>
                <w:lang w:val="es-ES_tradnl"/>
              </w:rPr>
              <w:t>Enmienda</w:t>
            </w:r>
          </w:p>
        </w:tc>
      </w:tr>
      <w:tr w14:paraId="77D0547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5963D6" w14:textId="77777777">
            <w:pPr>
              <w:pStyle w:val="Normal6"/>
              <w:rPr>
                <w:lang w:val="es-ES_tradnl"/>
              </w:rPr>
            </w:pPr>
            <w:r w:rsidRPr="00DA2097">
              <w:rPr>
                <w:b/>
                <w:i/>
                <w:lang w:val="es-ES_tradnl"/>
              </w:rPr>
              <w:t>c)</w:t>
            </w:r>
            <w:r w:rsidRPr="00DA2097">
              <w:rPr>
                <w:b/>
                <w:i/>
                <w:lang w:val="es-ES_tradnl"/>
              </w:rPr>
              <w:tab/>
              <w:t>en el contexto de la PAC, un pago concedido a los agricultores en el marco de las intervenciones de ayuda a la renta de la PAC basadas en la superficie y los animales a que se refiere el artículo 35, apartado 1 [Tipos de intervención], letras a) a g), o) y p);</w:t>
            </w:r>
          </w:p>
        </w:tc>
        <w:tc>
          <w:tcPr>
            <w:tcW w:w="4876" w:type="dxa"/>
          </w:tcPr>
          <w:p w:rsidR="00FC4A1B" w:rsidRPr="00DA2097" w:rsidP="005B3086" w14:paraId="4F57D698" w14:textId="77777777">
            <w:pPr>
              <w:pStyle w:val="Normal6"/>
              <w:rPr>
                <w:szCs w:val="24"/>
                <w:lang w:val="es-ES_tradnl"/>
              </w:rPr>
            </w:pPr>
            <w:r w:rsidRPr="00DA2097">
              <w:rPr>
                <w:b/>
                <w:i/>
                <w:lang w:val="es-ES_tradnl"/>
              </w:rPr>
              <w:t>suprimida</w:t>
            </w:r>
          </w:p>
        </w:tc>
      </w:tr>
    </w:tbl>
    <w:p w:rsidR="00FC4A1B" w:rsidRPr="00DA2097" w:rsidP="00FC4A1B" w14:paraId="0E46465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905F02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3DA822D"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60C0BDCE" w14:textId="77777777">
      <w:r w:rsidRPr="00DA2097">
        <w:rPr>
          <w:rStyle w:val="HideTWBExt"/>
        </w:rPr>
        <w:t>&lt;/Amend&gt;</w:t>
      </w:r>
    </w:p>
    <w:p w:rsidR="00FC4A1B" w:rsidRPr="00DA2097" w:rsidP="00FC4A1B" w14:paraId="56C1471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2043</w:t>
      </w:r>
      <w:r w:rsidRPr="00DA2097">
        <w:rPr>
          <w:rStyle w:val="HideTWBExt"/>
          <w:b w:val="0"/>
          <w:lang w:val="es-ES_tradnl"/>
        </w:rPr>
        <w:t>&lt;/NumAm&gt;</w:t>
      </w:r>
    </w:p>
    <w:p w:rsidR="00FC4A1B" w:rsidRPr="00DA2097" w:rsidP="00FC4A1B" w14:paraId="4FD0BD6E"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160005C5" w14:textId="77777777">
      <w:r w:rsidRPr="00DA2097">
        <w:rPr>
          <w:rStyle w:val="HideTWBExt"/>
        </w:rPr>
        <w:t>&lt;/RepeatBlock-By&gt;</w:t>
      </w:r>
    </w:p>
    <w:p w:rsidR="00FC4A1B" w:rsidRPr="00DA2097" w:rsidP="00FC4A1B" w14:paraId="19EA241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6786CAA"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660C6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4ED8077" w14:textId="77777777">
            <w:pPr>
              <w:keepNext/>
            </w:pPr>
          </w:p>
        </w:tc>
      </w:tr>
      <w:tr w14:paraId="27C608F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F5B31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3E448B4" w14:textId="77777777">
            <w:pPr>
              <w:pStyle w:val="ColumnHeading"/>
              <w:keepNext/>
              <w:rPr>
                <w:lang w:val="es-ES_tradnl"/>
              </w:rPr>
            </w:pPr>
            <w:r w:rsidRPr="00DA2097">
              <w:rPr>
                <w:lang w:val="es-ES_tradnl"/>
              </w:rPr>
              <w:t>Enmienda</w:t>
            </w:r>
          </w:p>
        </w:tc>
      </w:tr>
      <w:tr w14:paraId="7A7F90D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51E070" w14:textId="77777777">
            <w:pPr>
              <w:pStyle w:val="Normal6"/>
              <w:rPr>
                <w:lang w:val="es-ES_tradnl"/>
              </w:rPr>
            </w:pPr>
            <w:r w:rsidRPr="00DA2097">
              <w:rPr>
                <w:lang w:val="es-ES_tradnl"/>
              </w:rPr>
              <w:t>c)</w:t>
            </w:r>
            <w:r w:rsidRPr="00DA2097">
              <w:rPr>
                <w:lang w:val="es-ES_tradnl"/>
              </w:rPr>
              <w:tab/>
              <w:t xml:space="preserve">en el contexto de la PAC, un pago </w:t>
            </w:r>
            <w:r w:rsidRPr="00DA2097">
              <w:rPr>
                <w:b/>
                <w:i/>
                <w:lang w:val="es-ES_tradnl"/>
              </w:rPr>
              <w:t>concedido a los agricultores en el marco de las intervenciones de ayuda a la renta de la PAC basadas en la superficie y los animales a que se refiere</w:t>
            </w:r>
            <w:r w:rsidRPr="00DA2097">
              <w:rPr>
                <w:lang w:val="es-ES_tradnl"/>
              </w:rPr>
              <w:t xml:space="preserve"> el artículo </w:t>
            </w:r>
            <w:r w:rsidRPr="00DA2097">
              <w:rPr>
                <w:b/>
                <w:i/>
                <w:lang w:val="es-ES_tradnl"/>
              </w:rPr>
              <w:t>35, apartado 1 [Tipos de intervención], letras a) a g), o) y p)</w:t>
            </w:r>
            <w:r w:rsidRPr="00DA2097">
              <w:rPr>
                <w:lang w:val="es-ES_tradnl"/>
              </w:rPr>
              <w:t>;</w:t>
            </w:r>
          </w:p>
        </w:tc>
        <w:tc>
          <w:tcPr>
            <w:tcW w:w="4876" w:type="dxa"/>
          </w:tcPr>
          <w:p w:rsidR="00FC4A1B" w:rsidRPr="00DA2097" w:rsidP="005B3086" w14:paraId="271C0F31" w14:textId="3E6F3590">
            <w:pPr>
              <w:pStyle w:val="Normal6"/>
              <w:rPr>
                <w:szCs w:val="24"/>
                <w:lang w:val="es-ES_tradnl"/>
              </w:rPr>
            </w:pPr>
            <w:r w:rsidRPr="00DA2097">
              <w:rPr>
                <w:lang w:val="es-ES_tradnl"/>
              </w:rPr>
              <w:t>c)</w:t>
            </w:r>
            <w:r w:rsidRPr="00DA2097">
              <w:rPr>
                <w:lang w:val="es-ES_tradnl"/>
              </w:rPr>
              <w:tab/>
              <w:t xml:space="preserve">en el contexto de la PAC, un pago </w:t>
            </w:r>
            <w:r w:rsidRPr="00DA2097">
              <w:rPr>
                <w:b/>
                <w:i/>
                <w:lang w:val="es-ES_tradnl"/>
              </w:rPr>
              <w:t>tal como se define en</w:t>
            </w:r>
            <w:r w:rsidRPr="00DA2097">
              <w:rPr>
                <w:lang w:val="es-ES_tradnl"/>
              </w:rPr>
              <w:t xml:space="preserve"> el artículo1 </w:t>
            </w:r>
            <w:r w:rsidRPr="00DA2097">
              <w:rPr>
                <w:b/>
                <w:i/>
                <w:lang w:val="es-ES_tradnl"/>
              </w:rPr>
              <w:t>bis, apartado1 bis [Definiciones], del Reglamento (UE) 202X/XXXX [Reglamento de la PAC]</w:t>
            </w:r>
            <w:r w:rsidR="00E50139">
              <w:rPr>
                <w:lang w:val="es-ES_tradnl"/>
              </w:rPr>
              <w:t>;</w:t>
            </w:r>
          </w:p>
        </w:tc>
      </w:tr>
    </w:tbl>
    <w:p w:rsidR="00FC4A1B" w:rsidRPr="00DA2097" w:rsidP="00FC4A1B" w14:paraId="0AE51B6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258B2A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FCA9D03"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AF66EF4" w14:textId="77777777">
      <w:r w:rsidRPr="00DA2097">
        <w:rPr>
          <w:rStyle w:val="HideTWBExt"/>
        </w:rPr>
        <w:t>&lt;/Amend&gt;</w:t>
      </w:r>
    </w:p>
    <w:p w:rsidR="00FC4A1B" w:rsidRPr="00DA2097" w:rsidP="00FC4A1B" w14:paraId="496EE92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2044</w:t>
      </w:r>
      <w:r w:rsidRPr="00DA2097">
        <w:rPr>
          <w:rStyle w:val="HideTWBExt"/>
          <w:b w:val="0"/>
          <w:lang w:val="es-ES_tradnl"/>
        </w:rPr>
        <w:t>&lt;/NumAm&gt;</w:t>
      </w:r>
    </w:p>
    <w:p w:rsidR="00FC4A1B" w:rsidRPr="00DA2097" w:rsidP="00FC4A1B" w14:paraId="3EF39473" w14:textId="77777777">
      <w:pPr>
        <w:pStyle w:val="NormalBold"/>
      </w:pPr>
      <w:r w:rsidRPr="00DA2097">
        <w:rPr>
          <w:rStyle w:val="HideTWBExt"/>
          <w:b w:val="0"/>
        </w:rPr>
        <w:t>&lt;RepeatBlock-By&gt;&lt;Members&gt;</w:t>
      </w:r>
      <w:r w:rsidRPr="00DA2097">
        <w:t>Luke Ming Flanagan, Arash Saeidi, Konstantinos Arvanitis, Sebastian Everding</w:t>
      </w:r>
      <w:r w:rsidRPr="00DA2097">
        <w:rPr>
          <w:rStyle w:val="HideTWBExt"/>
          <w:b w:val="0"/>
        </w:rPr>
        <w:t>&lt;/Members&gt;</w:t>
      </w:r>
    </w:p>
    <w:p w:rsidR="00FC4A1B" w:rsidRPr="00DA2097" w:rsidP="00FC4A1B" w14:paraId="2192CF5A"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182985CA" w14:textId="77777777">
      <w:r w:rsidRPr="00DA2097">
        <w:rPr>
          <w:rStyle w:val="HideTWBExt"/>
        </w:rPr>
        <w:t>&lt;/RepeatBlock-By&gt;</w:t>
      </w:r>
    </w:p>
    <w:p w:rsidR="00FC4A1B" w:rsidRPr="00DA2097" w:rsidP="00FC4A1B" w14:paraId="0BFE64E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71FFE8"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C9A61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5734923" w14:textId="77777777">
            <w:pPr>
              <w:keepNext/>
            </w:pPr>
          </w:p>
        </w:tc>
      </w:tr>
      <w:tr w14:paraId="3339F67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F5D38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DC03EE6" w14:textId="77777777">
            <w:pPr>
              <w:pStyle w:val="ColumnHeading"/>
              <w:keepNext/>
              <w:rPr>
                <w:lang w:val="es-ES_tradnl"/>
              </w:rPr>
            </w:pPr>
            <w:r w:rsidRPr="00DA2097">
              <w:rPr>
                <w:lang w:val="es-ES_tradnl"/>
              </w:rPr>
              <w:t>Enmienda</w:t>
            </w:r>
          </w:p>
        </w:tc>
      </w:tr>
      <w:tr w14:paraId="238A5CB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1B1F9B1" w14:textId="77777777">
            <w:pPr>
              <w:pStyle w:val="Normal6"/>
              <w:rPr>
                <w:lang w:val="es-ES_tradnl"/>
              </w:rPr>
            </w:pPr>
            <w:r w:rsidRPr="00DA2097">
              <w:rPr>
                <w:lang w:val="es-ES_tradnl"/>
              </w:rPr>
              <w:t>c)</w:t>
            </w:r>
            <w:r w:rsidRPr="00DA2097">
              <w:rPr>
                <w:lang w:val="es-ES_tradnl"/>
              </w:rPr>
              <w:tab/>
              <w:t xml:space="preserve">en el contexto de la PAC, un pago </w:t>
            </w:r>
            <w:r w:rsidRPr="00DA2097">
              <w:rPr>
                <w:b/>
                <w:i/>
                <w:lang w:val="es-ES_tradnl"/>
              </w:rPr>
              <w:t>concedido a los agricultores en el marco de las intervenciones de ayuda a la renta de la PAC basadas en la superficie y los animales a que se refiere</w:t>
            </w:r>
            <w:r w:rsidRPr="00DA2097">
              <w:rPr>
                <w:lang w:val="es-ES_tradnl"/>
              </w:rPr>
              <w:t xml:space="preserve"> el artículo </w:t>
            </w:r>
            <w:r w:rsidRPr="00DA2097">
              <w:rPr>
                <w:b/>
                <w:i/>
                <w:lang w:val="es-ES_tradnl"/>
              </w:rPr>
              <w:t>35, apartado 1 [Tipos de intervención], letras a) a g), o) y p)</w:t>
            </w:r>
            <w:r w:rsidRPr="00DA2097">
              <w:rPr>
                <w:lang w:val="es-ES_tradnl"/>
              </w:rPr>
              <w:t>;</w:t>
            </w:r>
          </w:p>
        </w:tc>
        <w:tc>
          <w:tcPr>
            <w:tcW w:w="4876" w:type="dxa"/>
          </w:tcPr>
          <w:p w:rsidR="00FC4A1B" w:rsidRPr="00DA2097" w:rsidP="005B3086" w14:paraId="33C4E4CD" w14:textId="3CA524FD">
            <w:pPr>
              <w:pStyle w:val="Normal6"/>
              <w:rPr>
                <w:szCs w:val="24"/>
                <w:lang w:val="es-ES_tradnl"/>
              </w:rPr>
            </w:pPr>
            <w:r w:rsidRPr="00DA2097">
              <w:rPr>
                <w:lang w:val="es-ES_tradnl"/>
              </w:rPr>
              <w:t>c)</w:t>
            </w:r>
            <w:r w:rsidRPr="00DA2097">
              <w:rPr>
                <w:lang w:val="es-ES_tradnl"/>
              </w:rPr>
              <w:tab/>
              <w:t xml:space="preserve">en el contexto de la PAC, un pago </w:t>
            </w:r>
            <w:r w:rsidRPr="00DA2097">
              <w:rPr>
                <w:b/>
                <w:i/>
                <w:lang w:val="es-ES_tradnl"/>
              </w:rPr>
              <w:t>tal como se define en</w:t>
            </w:r>
            <w:r w:rsidRPr="00DA2097">
              <w:rPr>
                <w:lang w:val="es-ES_tradnl"/>
              </w:rPr>
              <w:t xml:space="preserve"> el artículo1 </w:t>
            </w:r>
            <w:r w:rsidRPr="00DA2097">
              <w:rPr>
                <w:b/>
                <w:i/>
                <w:lang w:val="es-ES_tradnl"/>
              </w:rPr>
              <w:t>bis, apartado1 bis [Definiciones], del Reglamento (UE) 202X/XXXX [Reglamento de la PAC]</w:t>
            </w:r>
            <w:r w:rsidR="00E50139">
              <w:rPr>
                <w:lang w:val="es-ES_tradnl"/>
              </w:rPr>
              <w:t>;</w:t>
            </w:r>
          </w:p>
        </w:tc>
      </w:tr>
    </w:tbl>
    <w:p w:rsidR="00FC4A1B" w:rsidRPr="00DA2097" w:rsidP="00FC4A1B" w14:paraId="0E13ED4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D82FFA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597A136"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751056C7" w14:textId="77777777">
      <w:r w:rsidRPr="00DA2097">
        <w:rPr>
          <w:rStyle w:val="HideTWBExt"/>
        </w:rPr>
        <w:t>&lt;/Amend&gt;</w:t>
      </w:r>
    </w:p>
    <w:p w:rsidR="00FC4A1B" w:rsidRPr="00DA2097" w:rsidP="00FC4A1B" w14:paraId="24F0FE9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2045</w:t>
      </w:r>
      <w:r w:rsidRPr="00DA2097">
        <w:rPr>
          <w:rStyle w:val="HideTWBExt"/>
          <w:b w:val="0"/>
          <w:lang w:val="es-ES_tradnl"/>
        </w:rPr>
        <w:t>&lt;/NumAm&gt;</w:t>
      </w:r>
    </w:p>
    <w:p w:rsidR="00FC4A1B" w:rsidRPr="00DA2097" w:rsidP="00FC4A1B" w14:paraId="4C63E483"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2F424085" w14:textId="77777777">
      <w:r w:rsidRPr="00DA2097">
        <w:rPr>
          <w:rStyle w:val="HideTWBExt"/>
        </w:rPr>
        <w:t>&lt;/RepeatBlock-By&gt;</w:t>
      </w:r>
    </w:p>
    <w:p w:rsidR="00FC4A1B" w:rsidRPr="00DA2097" w:rsidP="00FC4A1B" w14:paraId="1BB1FA5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5DED000"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24FF1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FDE6066" w14:textId="77777777">
            <w:pPr>
              <w:keepNext/>
            </w:pPr>
          </w:p>
        </w:tc>
      </w:tr>
      <w:tr w14:paraId="2CB437E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5A437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DACB40" w14:textId="77777777">
            <w:pPr>
              <w:pStyle w:val="ColumnHeading"/>
              <w:keepNext/>
              <w:rPr>
                <w:lang w:val="es-ES_tradnl"/>
              </w:rPr>
            </w:pPr>
            <w:r w:rsidRPr="00DA2097">
              <w:rPr>
                <w:lang w:val="es-ES_tradnl"/>
              </w:rPr>
              <w:t>Enmienda</w:t>
            </w:r>
          </w:p>
        </w:tc>
      </w:tr>
      <w:tr w14:paraId="0939B92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D0A695" w14:textId="77777777">
            <w:pPr>
              <w:pStyle w:val="Normal6"/>
              <w:rPr>
                <w:lang w:val="es-ES_tradnl"/>
              </w:rPr>
            </w:pPr>
            <w:r w:rsidRPr="00DA2097">
              <w:rPr>
                <w:lang w:val="es-ES_tradnl"/>
              </w:rPr>
              <w:t>c)</w:t>
            </w:r>
            <w:r w:rsidRPr="00DA2097">
              <w:rPr>
                <w:lang w:val="es-ES_tradnl"/>
              </w:rPr>
              <w:tab/>
              <w:t xml:space="preserve">en el contexto de la PAC, un pago concedido a los agricultores en el marco de las intervenciones de ayuda a la renta de la PAC basadas en la superficie y los animales a que se refiere el </w:t>
            </w:r>
            <w:r w:rsidRPr="00DA2097">
              <w:rPr>
                <w:b/>
                <w:i/>
                <w:lang w:val="es-ES_tradnl"/>
              </w:rPr>
              <w:t>artículo 35</w:t>
            </w:r>
            <w:r w:rsidRPr="00DA2097">
              <w:rPr>
                <w:lang w:val="es-ES_tradnl"/>
              </w:rPr>
              <w:t xml:space="preserve">, </w:t>
            </w:r>
            <w:r w:rsidRPr="00DA2097">
              <w:rPr>
                <w:b/>
                <w:i/>
                <w:lang w:val="es-ES_tradnl"/>
              </w:rPr>
              <w:t>apartado 1 [Tipos de intervención], letras a) a g), o) y p)</w:t>
            </w:r>
            <w:r w:rsidRPr="00DA2097">
              <w:rPr>
                <w:lang w:val="es-ES_tradnl"/>
              </w:rPr>
              <w:t>;</w:t>
            </w:r>
          </w:p>
        </w:tc>
        <w:tc>
          <w:tcPr>
            <w:tcW w:w="4876" w:type="dxa"/>
          </w:tcPr>
          <w:p w:rsidR="00FC4A1B" w:rsidRPr="00DA2097" w:rsidP="005B3086" w14:paraId="17934E90" w14:textId="77777777">
            <w:pPr>
              <w:pStyle w:val="Normal6"/>
              <w:rPr>
                <w:szCs w:val="24"/>
                <w:lang w:val="es-ES_tradnl"/>
              </w:rPr>
            </w:pPr>
            <w:r w:rsidRPr="00DA2097">
              <w:rPr>
                <w:lang w:val="es-ES_tradnl"/>
              </w:rPr>
              <w:t>c)</w:t>
            </w:r>
            <w:r w:rsidRPr="00DA2097">
              <w:rPr>
                <w:lang w:val="es-ES_tradnl"/>
              </w:rPr>
              <w:tab/>
              <w:t>en el contexto de la PAC, un pago concedido a los agricultores en el marco de las intervenciones de ayuda a la renta de la PAC basadas en la superficie y los animales a que se refiere el</w:t>
            </w:r>
            <w:r w:rsidRPr="00DA2097">
              <w:rPr>
                <w:b/>
                <w:i/>
                <w:lang w:val="es-ES_tradnl"/>
              </w:rPr>
              <w:t xml:space="preserve"> artículo 1 bis</w:t>
            </w:r>
            <w:r w:rsidRPr="00DA2097">
              <w:rPr>
                <w:lang w:val="es-ES_tradnl"/>
              </w:rPr>
              <w:t xml:space="preserve">, </w:t>
            </w:r>
            <w:r w:rsidRPr="00DA2097">
              <w:rPr>
                <w:b/>
                <w:i/>
                <w:lang w:val="es-ES_tradnl"/>
              </w:rPr>
              <w:t>apartado 1 bis, del Reglamento (UE) 202X/XXXX (REGLAMENTO DE LA PAC)</w:t>
            </w:r>
            <w:r w:rsidRPr="00DA2097">
              <w:rPr>
                <w:lang w:val="es-ES_tradnl"/>
              </w:rPr>
              <w:t>;</w:t>
            </w:r>
          </w:p>
        </w:tc>
      </w:tr>
    </w:tbl>
    <w:p w:rsidR="00FC4A1B" w:rsidRPr="00FA2A67" w:rsidP="00FC4A1B" w14:paraId="068050DB" w14:textId="77777777">
      <w:pPr>
        <w:pStyle w:val="Olang"/>
        <w:rPr>
          <w:noProof/>
          <w:sz w:val="24"/>
          <w:szCs w:val="24"/>
          <w:lang w:val="it-IT"/>
        </w:rPr>
      </w:pPr>
      <w:r w:rsidRPr="00FA2A67">
        <w:rPr>
          <w:noProof/>
          <w:sz w:val="24"/>
          <w:szCs w:val="24"/>
          <w:lang w:val="it-IT"/>
        </w:rPr>
        <w:t xml:space="preserve">Or. </w:t>
      </w:r>
      <w:r w:rsidRPr="00FA2A67">
        <w:rPr>
          <w:rStyle w:val="HideTWBExt"/>
          <w:lang w:val="it-IT"/>
        </w:rPr>
        <w:t>&lt;Original&gt;</w:t>
      </w:r>
      <w:r w:rsidRPr="00FA2A67">
        <w:rPr>
          <w:rStyle w:val="HideTWBInt"/>
          <w:noProof/>
          <w:lang w:val="it-IT"/>
        </w:rPr>
        <w:t>{FR}</w:t>
      </w:r>
      <w:r w:rsidRPr="00FA2A67">
        <w:rPr>
          <w:noProof/>
          <w:sz w:val="24"/>
          <w:szCs w:val="24"/>
          <w:lang w:val="it-IT"/>
        </w:rPr>
        <w:t>fr</w:t>
      </w:r>
      <w:r w:rsidRPr="00FA2A67">
        <w:rPr>
          <w:rStyle w:val="HideTWBExt"/>
          <w:lang w:val="it-IT"/>
        </w:rPr>
        <w:t>&lt;/Original&gt;</w:t>
      </w:r>
    </w:p>
    <w:p w:rsidR="00FC4A1B" w:rsidRPr="00FA2A67" w:rsidP="00FC4A1B" w14:paraId="03AA8C92" w14:textId="77777777">
      <w:pPr>
        <w:rPr>
          <w:lang w:val="it-IT"/>
        </w:rPr>
      </w:pPr>
      <w:r w:rsidRPr="00FA2A67">
        <w:rPr>
          <w:rStyle w:val="HideTWBExt"/>
          <w:lang w:val="it-IT"/>
        </w:rPr>
        <w:t>&lt;/Amend&gt;</w:t>
      </w:r>
    </w:p>
    <w:p w:rsidR="00FC4A1B" w:rsidRPr="00FA2A67" w:rsidP="00FC4A1B" w14:paraId="5D02F838" w14:textId="77777777">
      <w:pPr>
        <w:pStyle w:val="AMNumberTabs0"/>
        <w:keepNext/>
        <w:rPr>
          <w:lang w:val="it-IT"/>
        </w:rPr>
      </w:pPr>
      <w:r w:rsidRPr="00FA2A67">
        <w:rPr>
          <w:rStyle w:val="HideTWBExt"/>
          <w:b w:val="0"/>
          <w:lang w:val="it-IT"/>
        </w:rPr>
        <w:t>&lt;Amend&gt;</w:t>
      </w:r>
      <w:r w:rsidRPr="00FA2A67">
        <w:rPr>
          <w:lang w:val="it-IT"/>
        </w:rPr>
        <w:t>Enmienda</w:t>
      </w:r>
      <w:r w:rsidRPr="00FA2A67">
        <w:rPr>
          <w:lang w:val="it-IT"/>
        </w:rPr>
        <w:tab/>
      </w:r>
      <w:r w:rsidRPr="00FA2A67">
        <w:rPr>
          <w:lang w:val="it-IT"/>
        </w:rPr>
        <w:tab/>
      </w:r>
      <w:r w:rsidRPr="00FA2A67">
        <w:rPr>
          <w:rStyle w:val="HideTWBExt"/>
          <w:b w:val="0"/>
          <w:lang w:val="it-IT"/>
        </w:rPr>
        <w:t>&lt;NumAm&gt;</w:t>
      </w:r>
      <w:r w:rsidRPr="00FA2A67">
        <w:rPr>
          <w:lang w:val="it-IT"/>
        </w:rPr>
        <w:t>2046</w:t>
      </w:r>
      <w:r w:rsidRPr="00FA2A67">
        <w:rPr>
          <w:rStyle w:val="HideTWBExt"/>
          <w:b w:val="0"/>
          <w:lang w:val="it-IT"/>
        </w:rPr>
        <w:t>&lt;/NumAm&gt;</w:t>
      </w:r>
    </w:p>
    <w:p w:rsidR="00FC4A1B" w:rsidRPr="00FA2A67" w:rsidP="00FC4A1B" w14:paraId="55F97594" w14:textId="77777777">
      <w:pPr>
        <w:pStyle w:val="NormalBold"/>
        <w:rPr>
          <w:lang w:val="it-IT"/>
        </w:rPr>
      </w:pPr>
      <w:r w:rsidRPr="00FA2A67">
        <w:rPr>
          <w:rStyle w:val="HideTWBExt"/>
          <w:b w:val="0"/>
          <w:lang w:val="it-IT"/>
        </w:rPr>
        <w:t>&lt;RepeatBlock-By&gt;&lt;Members&gt;</w:t>
      </w:r>
      <w:r w:rsidRPr="00FA2A67">
        <w:rPr>
          <w:lang w:val="it-IT"/>
        </w:rPr>
        <w:t>Carlo Fidanza</w:t>
      </w:r>
      <w:r w:rsidRPr="00FA2A67">
        <w:rPr>
          <w:rStyle w:val="HideTWBExt"/>
          <w:b w:val="0"/>
          <w:lang w:val="it-IT"/>
        </w:rPr>
        <w:t>&lt;/Members&gt;</w:t>
      </w:r>
    </w:p>
    <w:p w:rsidR="00FC4A1B" w:rsidRPr="00FA2A67" w:rsidP="00FC4A1B" w14:paraId="5E20848F" w14:textId="77777777">
      <w:pPr>
        <w:rPr>
          <w:lang w:val="it-IT"/>
        </w:rPr>
      </w:pPr>
      <w:r w:rsidRPr="00FA2A67">
        <w:rPr>
          <w:rStyle w:val="HideTWBExt"/>
          <w:lang w:val="it-IT"/>
        </w:rPr>
        <w:t>&lt;/RepeatBlock-By&gt;</w:t>
      </w:r>
    </w:p>
    <w:p w:rsidR="00FC4A1B" w:rsidRPr="00DA2097" w:rsidP="00FC4A1B" w14:paraId="208A3AF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204E779"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CCC47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3113AE" w14:textId="77777777">
            <w:pPr>
              <w:keepNext/>
            </w:pPr>
          </w:p>
        </w:tc>
      </w:tr>
      <w:tr w14:paraId="6E8D5DA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99E34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B19AD3" w14:textId="77777777">
            <w:pPr>
              <w:pStyle w:val="ColumnHeading"/>
              <w:keepNext/>
              <w:rPr>
                <w:lang w:val="es-ES_tradnl"/>
              </w:rPr>
            </w:pPr>
            <w:r w:rsidRPr="00DA2097">
              <w:rPr>
                <w:lang w:val="es-ES_tradnl"/>
              </w:rPr>
              <w:t>Enmienda</w:t>
            </w:r>
          </w:p>
        </w:tc>
      </w:tr>
      <w:tr w14:paraId="74060D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4FAB8F" w14:textId="77777777">
            <w:pPr>
              <w:pStyle w:val="Normal6"/>
              <w:rPr>
                <w:lang w:val="es-ES_tradnl"/>
              </w:rPr>
            </w:pPr>
            <w:r w:rsidRPr="00DA2097">
              <w:rPr>
                <w:lang w:val="es-ES_tradnl"/>
              </w:rPr>
              <w:t>c)</w:t>
            </w:r>
            <w:r w:rsidRPr="00DA2097">
              <w:rPr>
                <w:lang w:val="es-ES_tradnl"/>
              </w:rPr>
              <w:tab/>
              <w:t xml:space="preserve">en el contexto de la PAC, un pago concedido a los agricultores en el marco de las intervenciones de ayuda a la renta de la PAC basadas en la superficie y los animales a que se refiere el artículo 35, apartado 1 </w:t>
            </w:r>
            <w:r w:rsidRPr="00DA2097">
              <w:rPr>
                <w:b/>
                <w:i/>
                <w:lang w:val="es-ES_tradnl"/>
              </w:rPr>
              <w:t>[Tipos de intervención], letras a) a g), o) y p)</w:t>
            </w:r>
            <w:r w:rsidRPr="00E50139">
              <w:rPr>
                <w:bCs/>
                <w:iCs/>
                <w:lang w:val="es-ES_tradnl"/>
              </w:rPr>
              <w:t>;</w:t>
            </w:r>
          </w:p>
        </w:tc>
        <w:tc>
          <w:tcPr>
            <w:tcW w:w="4876" w:type="dxa"/>
          </w:tcPr>
          <w:p w:rsidR="00FC4A1B" w:rsidRPr="00DA2097" w:rsidP="005B3086" w14:paraId="4B757493" w14:textId="2688CE63">
            <w:pPr>
              <w:pStyle w:val="Normal6"/>
              <w:rPr>
                <w:szCs w:val="24"/>
                <w:lang w:val="es-ES_tradnl"/>
              </w:rPr>
            </w:pPr>
            <w:r w:rsidRPr="00DA2097">
              <w:rPr>
                <w:lang w:val="es-ES_tradnl"/>
              </w:rPr>
              <w:t>c)</w:t>
            </w:r>
            <w:r w:rsidRPr="00DA2097">
              <w:rPr>
                <w:lang w:val="es-ES_tradnl"/>
              </w:rPr>
              <w:tab/>
              <w:t>en el contexto de la PAC, un pago concedido a los agricultores en el marco de las intervenciones de ayuda a la renta de la PAC basadas en la superficie y los animales a que se refiere el artículo 35, apartado 1</w:t>
            </w:r>
            <w:r w:rsidRPr="00DA2097">
              <w:rPr>
                <w:b/>
                <w:i/>
                <w:lang w:val="es-ES_tradnl"/>
              </w:rPr>
              <w:t>, del Reglamento (UE) 202X/XXXX [Reglamento de la PAC]</w:t>
            </w:r>
            <w:r w:rsidRPr="00E50139" w:rsidR="00E50139">
              <w:rPr>
                <w:bCs/>
                <w:iCs/>
                <w:lang w:val="es-ES_tradnl"/>
              </w:rPr>
              <w:t>;</w:t>
            </w:r>
          </w:p>
        </w:tc>
      </w:tr>
    </w:tbl>
    <w:p w:rsidR="00FC4A1B" w:rsidRPr="00DA2097" w:rsidP="00FC4A1B" w14:paraId="27377F5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71DB2E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9662B60" w14:textId="77777777">
      <w:pPr>
        <w:pStyle w:val="Normal12Italic"/>
        <w:rPr>
          <w:lang w:val="es-ES_tradnl"/>
        </w:rPr>
      </w:pPr>
      <w:r w:rsidRPr="00DA2097">
        <w:rPr>
          <w:lang w:val="es-ES_tradnl"/>
        </w:rPr>
        <w:t>Con el fin de garantizar la aplicación efectiva de la PAC, también en lo que respecta al proceso de toma de decisiones, estas definiciones deben transferirse al Reglamento de la PAC. Estas modificaciones reforzarían la autonomía del marco de la PAC, en particular en caso de futuras modificaciones del plan, garantizando así un proceso de toma de decisiones más eficiente y rápido.</w:t>
      </w:r>
    </w:p>
    <w:p w:rsidR="00FC4A1B" w:rsidRPr="00DA2097" w:rsidP="00FC4A1B" w14:paraId="0F9AF6B1" w14:textId="77777777">
      <w:r w:rsidRPr="00DA2097">
        <w:rPr>
          <w:rStyle w:val="HideTWBExt"/>
        </w:rPr>
        <w:t>&lt;/Amend&gt;</w:t>
      </w:r>
    </w:p>
    <w:p w:rsidR="00FC4A1B" w:rsidRPr="00DA2097" w:rsidP="00FC4A1B" w14:paraId="012A1F4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2047</w:t>
      </w:r>
      <w:r w:rsidRPr="00DA2097">
        <w:rPr>
          <w:rStyle w:val="HideTWBExt"/>
          <w:b w:val="0"/>
          <w:lang w:val="es-ES_tradnl"/>
        </w:rPr>
        <w:t>&lt;/NumAm&gt;</w:t>
      </w:r>
    </w:p>
    <w:p w:rsidR="00FC4A1B" w:rsidRPr="00DA2097" w:rsidP="00FC4A1B" w14:paraId="47FFC29C" w14:textId="77777777">
      <w:pPr>
        <w:pStyle w:val="NormalBold"/>
      </w:pPr>
      <w:r w:rsidRPr="00DA2097">
        <w:rPr>
          <w:rStyle w:val="HideTWBExt"/>
          <w:b w:val="0"/>
        </w:rPr>
        <w:t>&lt;RepeatBlock-By&gt;&lt;Members&gt;</w:t>
      </w:r>
      <w:r w:rsidRPr="00DA2097">
        <w:t>Mireia Borrás Pabón, Raffaele Stancanelli, Gilles Pennelle, Valérie Deloge, Tomáš Kubín, Marie Dauchy</w:t>
      </w:r>
      <w:r w:rsidRPr="00DA2097">
        <w:rPr>
          <w:rStyle w:val="HideTWBExt"/>
          <w:b w:val="0"/>
        </w:rPr>
        <w:t>&lt;/Members&gt;</w:t>
      </w:r>
    </w:p>
    <w:p w:rsidR="00FC4A1B" w:rsidRPr="00DA2097" w:rsidP="00FC4A1B" w14:paraId="39D9BB42" w14:textId="77777777">
      <w:r w:rsidRPr="00DA2097">
        <w:rPr>
          <w:rStyle w:val="HideTWBExt"/>
        </w:rPr>
        <w:t>&lt;/RepeatBlock-By&gt;</w:t>
      </w:r>
    </w:p>
    <w:p w:rsidR="00FC4A1B" w:rsidRPr="00DA2097" w:rsidP="00FC4A1B" w14:paraId="70F1971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F3E0519" w14:textId="77777777">
      <w:pPr>
        <w:pStyle w:val="NormalBold"/>
      </w:pPr>
      <w:r w:rsidRPr="00DA2097">
        <w:rPr>
          <w:rStyle w:val="HideTWBExt"/>
          <w:b w:val="0"/>
        </w:rPr>
        <w:t>&lt;Article&gt;</w:t>
      </w:r>
      <w:r w:rsidRPr="00DA2097">
        <w:t>Artículo 4 – párrafo 1 – punto 8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B908F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95695AF" w14:textId="77777777">
            <w:pPr>
              <w:keepNext/>
            </w:pPr>
          </w:p>
        </w:tc>
      </w:tr>
      <w:tr w14:paraId="7A365C1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99633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7F0D84" w14:textId="77777777">
            <w:pPr>
              <w:pStyle w:val="ColumnHeading"/>
              <w:keepNext/>
              <w:rPr>
                <w:lang w:val="es-ES_tradnl"/>
              </w:rPr>
            </w:pPr>
            <w:r w:rsidRPr="00DA2097">
              <w:rPr>
                <w:lang w:val="es-ES_tradnl"/>
              </w:rPr>
              <w:t>Enmienda</w:t>
            </w:r>
          </w:p>
        </w:tc>
      </w:tr>
      <w:tr w14:paraId="4190CCE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276CD39" w14:textId="77777777">
            <w:pPr>
              <w:pStyle w:val="Normal6"/>
              <w:rPr>
                <w:lang w:val="es-ES_tradnl"/>
              </w:rPr>
            </w:pPr>
            <w:r w:rsidRPr="00DA2097">
              <w:rPr>
                <w:lang w:val="es-ES_tradnl"/>
              </w:rPr>
              <w:t>c)</w:t>
            </w:r>
            <w:r w:rsidRPr="00DA2097">
              <w:rPr>
                <w:lang w:val="es-ES_tradnl"/>
              </w:rPr>
              <w:tab/>
              <w:t xml:space="preserve">en el contexto de la PAC, un pago concedido a los agricultores en el marco de las intervenciones de ayuda a la renta de la PAC basadas en la superficie y los animales a que se refiere el artículo </w:t>
            </w:r>
            <w:r w:rsidRPr="00DA2097">
              <w:rPr>
                <w:b/>
                <w:i/>
                <w:lang w:val="es-ES_tradnl"/>
              </w:rPr>
              <w:t>35, apartado 1 [Tipos de intervención], letras a) a g), o) y p)</w:t>
            </w:r>
            <w:r w:rsidRPr="00DA2097">
              <w:rPr>
                <w:lang w:val="es-ES_tradnl"/>
              </w:rPr>
              <w:t>;</w:t>
            </w:r>
          </w:p>
        </w:tc>
        <w:tc>
          <w:tcPr>
            <w:tcW w:w="4876" w:type="dxa"/>
          </w:tcPr>
          <w:p w:rsidR="00FC4A1B" w:rsidRPr="00DA2097" w:rsidP="005B3086" w14:paraId="72ABBD79" w14:textId="77777777">
            <w:pPr>
              <w:pStyle w:val="Normal6"/>
              <w:rPr>
                <w:szCs w:val="24"/>
                <w:lang w:val="es-ES_tradnl"/>
              </w:rPr>
            </w:pPr>
            <w:r w:rsidRPr="00DA2097">
              <w:rPr>
                <w:lang w:val="es-ES_tradnl"/>
              </w:rPr>
              <w:t>c)</w:t>
            </w:r>
            <w:r w:rsidRPr="00DA2097">
              <w:rPr>
                <w:lang w:val="es-ES_tradnl"/>
              </w:rPr>
              <w:tab/>
              <w:t xml:space="preserve">en el contexto de la PAC, un pago concedido a los agricultores en el marco de las intervenciones de ayuda a la renta de la PAC basadas en la superficie y los animales a que se refiere el artículo </w:t>
            </w:r>
            <w:r w:rsidRPr="00DA2097">
              <w:rPr>
                <w:b/>
                <w:i/>
                <w:lang w:val="es-ES_tradnl"/>
              </w:rPr>
              <w:t>5, apartado 1, del Reglamento (UE) 202X/XXXX [Reglamento de la PAC]</w:t>
            </w:r>
            <w:r w:rsidRPr="00DA2097">
              <w:rPr>
                <w:lang w:val="es-ES_tradnl"/>
              </w:rPr>
              <w:t>;</w:t>
            </w:r>
          </w:p>
        </w:tc>
      </w:tr>
    </w:tbl>
    <w:p w:rsidR="00FC4A1B" w:rsidRPr="00DA2097" w:rsidP="00FC4A1B" w14:paraId="6B10D2B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F71984A" w14:textId="77777777">
      <w:r w:rsidRPr="00DA2097">
        <w:rPr>
          <w:rStyle w:val="HideTWBExt"/>
        </w:rPr>
        <w:t>&lt;/Amend&gt;</w:t>
      </w:r>
    </w:p>
    <w:p w:rsidR="00FC4A1B" w:rsidRPr="00DA2097" w:rsidP="00FC4A1B" w14:paraId="2CD2DB1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2048</w:t>
      </w:r>
      <w:r w:rsidRPr="00DA2097">
        <w:rPr>
          <w:rStyle w:val="HideTWBExt"/>
          <w:b w:val="0"/>
          <w:lang w:val="es-ES_tradnl"/>
        </w:rPr>
        <w:t>&lt;/NumAm&gt;</w:t>
      </w:r>
    </w:p>
    <w:p w:rsidR="00FC4A1B" w:rsidRPr="00DA2097" w:rsidP="00FC4A1B" w14:paraId="302B901E" w14:textId="77777777">
      <w:pPr>
        <w:pStyle w:val="NormalBold"/>
      </w:pPr>
      <w:r w:rsidRPr="00DA2097">
        <w:rPr>
          <w:rStyle w:val="HideTWBExt"/>
          <w:b w:val="0"/>
        </w:rPr>
        <w:t>&lt;RepeatBlock-By&gt;&lt;Members&gt;</w:t>
      </w:r>
      <w:r w:rsidRPr="00DA2097">
        <w:t>Sabrina Repp, Jean-Marc Germain, Cristina Maestre</w:t>
      </w:r>
      <w:r w:rsidRPr="00DA2097">
        <w:rPr>
          <w:rStyle w:val="HideTWBExt"/>
          <w:b w:val="0"/>
        </w:rPr>
        <w:t>&lt;/Members&gt;</w:t>
      </w:r>
    </w:p>
    <w:p w:rsidR="00FC4A1B" w:rsidRPr="00DA2097" w:rsidP="00FC4A1B" w14:paraId="1244A06C"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DCB1AAF" w14:textId="77777777">
      <w:r w:rsidRPr="00DA2097">
        <w:rPr>
          <w:rStyle w:val="HideTWBExt"/>
        </w:rPr>
        <w:t>&lt;/RepeatBlock-By&gt;</w:t>
      </w:r>
    </w:p>
    <w:p w:rsidR="00FC4A1B" w:rsidRPr="00DA2097" w:rsidP="00FC4A1B" w14:paraId="23CBA86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70868EF" w14:textId="77777777">
      <w:pPr>
        <w:pStyle w:val="NormalBold"/>
      </w:pPr>
      <w:r w:rsidRPr="00DA2097">
        <w:rPr>
          <w:rStyle w:val="HideTWBExt"/>
          <w:b w:val="0"/>
        </w:rPr>
        <w:t>&lt;Article&gt;</w:t>
      </w:r>
      <w:r w:rsidRPr="00DA2097">
        <w:t>Artículo 4 – párrafo 1 – punto 8 – letra c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82C92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8AE79C7" w14:textId="77777777">
            <w:pPr>
              <w:keepNext/>
            </w:pPr>
          </w:p>
        </w:tc>
      </w:tr>
      <w:tr w14:paraId="5518A7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6B620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9CEC0E" w14:textId="77777777">
            <w:pPr>
              <w:pStyle w:val="ColumnHeading"/>
              <w:keepNext/>
              <w:rPr>
                <w:lang w:val="es-ES_tradnl"/>
              </w:rPr>
            </w:pPr>
            <w:r w:rsidRPr="00DA2097">
              <w:rPr>
                <w:lang w:val="es-ES_tradnl"/>
              </w:rPr>
              <w:t>Enmienda</w:t>
            </w:r>
          </w:p>
        </w:tc>
      </w:tr>
      <w:tr w14:paraId="47D979F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DC18B4" w14:textId="77777777">
            <w:pPr>
              <w:pStyle w:val="Normal6"/>
              <w:rPr>
                <w:lang w:val="es-ES_tradnl"/>
              </w:rPr>
            </w:pPr>
          </w:p>
        </w:tc>
        <w:tc>
          <w:tcPr>
            <w:tcW w:w="4876" w:type="dxa"/>
          </w:tcPr>
          <w:p w:rsidR="00FC4A1B" w:rsidRPr="00DA2097" w:rsidP="005B3086" w14:paraId="6FAC80E3" w14:textId="77777777">
            <w:pPr>
              <w:pStyle w:val="Normal6"/>
              <w:rPr>
                <w:szCs w:val="24"/>
                <w:lang w:val="es-ES_tradnl"/>
              </w:rPr>
            </w:pPr>
            <w:r w:rsidRPr="00DA2097">
              <w:rPr>
                <w:b/>
                <w:i/>
                <w:lang w:val="es-ES_tradnl"/>
              </w:rPr>
              <w:t>c bis)</w:t>
            </w:r>
            <w:r w:rsidRPr="00DA2097">
              <w:rPr>
                <w:b/>
                <w:i/>
                <w:lang w:val="es-ES_tradnl"/>
              </w:rPr>
              <w:tab/>
              <w:t>«acciones LIFE»: proyectos estratégicos relativos a la naturaleza, proyectos estratégicos integrados, proyectos de acción estándar y proyectos de asistencia técnica que apoyan la aplicación de la legislación y las políticas medioambientales de la Unión, también en materia de naturaleza y biodiversidad, en particular a través de la red Natura 2000, el desarrollo de capacidades, la participación de la sociedad civil, la innovación, las mejores prácticas y la reproducción de soluciones satisfactorias;</w:t>
            </w:r>
          </w:p>
        </w:tc>
      </w:tr>
    </w:tbl>
    <w:p w:rsidR="00FC4A1B" w:rsidRPr="00DA2097" w:rsidP="00FC4A1B" w14:paraId="7D28584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FCFCFC6" w14:textId="77777777">
      <w:r w:rsidRPr="00DA2097">
        <w:rPr>
          <w:rStyle w:val="HideTWBExt"/>
        </w:rPr>
        <w:t>&lt;/Amend&gt;</w:t>
      </w:r>
    </w:p>
    <w:p w:rsidR="00FC4A1B" w:rsidRPr="00DA2097" w:rsidP="00FC4A1B" w14:paraId="2B7D800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2049</w:t>
      </w:r>
      <w:r w:rsidRPr="00DA2097">
        <w:rPr>
          <w:rStyle w:val="HideTWBExt"/>
          <w:b w:val="0"/>
          <w:lang w:val="es-ES_tradnl"/>
        </w:rPr>
        <w:t>&lt;/NumAm&gt;</w:t>
      </w:r>
    </w:p>
    <w:p w:rsidR="00FC4A1B" w:rsidRPr="00DA2097" w:rsidP="00FC4A1B" w14:paraId="08A4D4A6" w14:textId="77777777">
      <w:pPr>
        <w:pStyle w:val="NormalBold"/>
      </w:pPr>
      <w:r w:rsidRPr="00DA2097">
        <w:rPr>
          <w:rStyle w:val="HideTWBExt"/>
          <w:b w:val="0"/>
        </w:rPr>
        <w:t>&lt;RepeatBlock-By&gt;&lt;Members&gt;</w:t>
      </w:r>
      <w:r w:rsidRPr="00DA2097">
        <w:t>Marta Temido, Sérgio Gonçalves, Sakis Arnaoutoglou, Maria Noichl</w:t>
      </w:r>
      <w:r w:rsidRPr="00DA2097">
        <w:rPr>
          <w:rStyle w:val="HideTWBExt"/>
          <w:b w:val="0"/>
        </w:rPr>
        <w:t>&lt;/Members&gt;</w:t>
      </w:r>
    </w:p>
    <w:p w:rsidR="00FC4A1B" w:rsidRPr="00DA2097" w:rsidP="00FC4A1B" w14:paraId="367EAAD0" w14:textId="77777777">
      <w:r w:rsidRPr="00DA2097">
        <w:rPr>
          <w:rStyle w:val="HideTWBExt"/>
        </w:rPr>
        <w:t>&lt;/RepeatBlock-By&gt;</w:t>
      </w:r>
    </w:p>
    <w:p w:rsidR="00FC4A1B" w:rsidRPr="00DA2097" w:rsidP="00FC4A1B" w14:paraId="346BC47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55D7123" w14:textId="77777777">
      <w:pPr>
        <w:pStyle w:val="NormalBold"/>
      </w:pPr>
      <w:r w:rsidRPr="00DA2097">
        <w:rPr>
          <w:rStyle w:val="HideTWBExt"/>
          <w:b w:val="0"/>
        </w:rPr>
        <w:t>&lt;Article&gt;</w:t>
      </w:r>
      <w:r w:rsidRPr="00DA2097">
        <w:t>Artículo 4 – párrafo 1 – punto 8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5560B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CCA0603" w14:textId="77777777">
            <w:pPr>
              <w:keepNext/>
            </w:pPr>
          </w:p>
        </w:tc>
      </w:tr>
      <w:tr w14:paraId="48B6EB4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6BBB6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3010203" w14:textId="77777777">
            <w:pPr>
              <w:pStyle w:val="ColumnHeading"/>
              <w:keepNext/>
              <w:rPr>
                <w:lang w:val="es-ES_tradnl"/>
              </w:rPr>
            </w:pPr>
            <w:r w:rsidRPr="00DA2097">
              <w:rPr>
                <w:lang w:val="es-ES_tradnl"/>
              </w:rPr>
              <w:t>Enmienda</w:t>
            </w:r>
          </w:p>
        </w:tc>
      </w:tr>
      <w:tr w14:paraId="5C54B3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6CF9DB" w14:textId="77777777">
            <w:pPr>
              <w:pStyle w:val="Normal6"/>
              <w:rPr>
                <w:lang w:val="es-ES_tradnl"/>
              </w:rPr>
            </w:pPr>
          </w:p>
        </w:tc>
        <w:tc>
          <w:tcPr>
            <w:tcW w:w="4876" w:type="dxa"/>
          </w:tcPr>
          <w:p w:rsidR="00FC4A1B" w:rsidRPr="00DA2097" w:rsidP="005B3086" w14:paraId="6BBA1215" w14:textId="77777777">
            <w:pPr>
              <w:pStyle w:val="Normal6"/>
              <w:rPr>
                <w:szCs w:val="24"/>
                <w:lang w:val="es-ES_tradnl"/>
              </w:rPr>
            </w:pPr>
            <w:r w:rsidRPr="00DA2097">
              <w:rPr>
                <w:b/>
                <w:i/>
                <w:lang w:val="es-ES_tradnl"/>
              </w:rPr>
              <w:t>8 bis)</w:t>
            </w:r>
            <w:r w:rsidRPr="00DA2097">
              <w:rPr>
                <w:b/>
                <w:i/>
                <w:lang w:val="es-ES_tradnl"/>
              </w:rPr>
              <w:tab/>
              <w:t>«acciones LIFE»: proyectos estratégicos relativos a la naturaleza, proyectos estratégicos integrados, proyectos de acción estándar y proyectos de asistencia técnica que apoyan la aplicación de la legislación y las políticas medioambientales de la Unión, también en materia de naturaleza y biodiversidad, en particular a través de la red Natura 2000, así como el desarrollo de capacidades, la participación de la sociedad civil, la innovación, las mejores prácticas y la reproducción de soluciones satisfactorias;</w:t>
            </w:r>
          </w:p>
        </w:tc>
      </w:tr>
    </w:tbl>
    <w:p w:rsidR="00FC4A1B" w:rsidRPr="00DA2097" w:rsidP="00FC4A1B" w14:paraId="387449E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04496BC" w14:textId="77777777">
      <w:r w:rsidRPr="00DA2097">
        <w:rPr>
          <w:rStyle w:val="HideTWBExt"/>
        </w:rPr>
        <w:t>&lt;/Amend&gt;</w:t>
      </w:r>
    </w:p>
    <w:p w:rsidR="00FC4A1B" w:rsidRPr="00DA2097" w:rsidP="00FC4A1B" w14:paraId="6B96BCF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2050</w:t>
      </w:r>
      <w:r w:rsidRPr="00DA2097">
        <w:rPr>
          <w:rStyle w:val="HideTWBExt"/>
          <w:b w:val="0"/>
          <w:lang w:val="es-ES_tradnl"/>
        </w:rPr>
        <w:t>&lt;/NumAm&gt;</w:t>
      </w:r>
    </w:p>
    <w:p w:rsidR="00FC4A1B" w:rsidRPr="00DA2097" w:rsidP="00FC4A1B" w14:paraId="10DB4019" w14:textId="77777777">
      <w:pPr>
        <w:pStyle w:val="NormalBold"/>
      </w:pPr>
      <w:r w:rsidRPr="00DA2097">
        <w:rPr>
          <w:rStyle w:val="HideTWBExt"/>
          <w:b w:val="0"/>
        </w:rPr>
        <w:t>&lt;RepeatBlock-By&gt;&lt;Members&gt;</w:t>
      </w:r>
      <w:r w:rsidRPr="00DA2097">
        <w:t>Monika Hohlmeier</w:t>
      </w:r>
      <w:r w:rsidRPr="00DA2097">
        <w:rPr>
          <w:rStyle w:val="HideTWBExt"/>
          <w:b w:val="0"/>
        </w:rPr>
        <w:t>&lt;/Members&gt;</w:t>
      </w:r>
    </w:p>
    <w:p w:rsidR="00FC4A1B" w:rsidRPr="00DA2097" w:rsidP="00FC4A1B" w14:paraId="4636AAC4" w14:textId="77777777">
      <w:r w:rsidRPr="00DA2097">
        <w:rPr>
          <w:rStyle w:val="HideTWBExt"/>
        </w:rPr>
        <w:t>&lt;/RepeatBlock-By&gt;</w:t>
      </w:r>
    </w:p>
    <w:p w:rsidR="00FC4A1B" w:rsidRPr="00DA2097" w:rsidP="00FC4A1B" w14:paraId="3A41F71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FB04D87"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DC201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99ADB4D" w14:textId="77777777">
            <w:pPr>
              <w:keepNext/>
            </w:pPr>
          </w:p>
        </w:tc>
      </w:tr>
      <w:tr w14:paraId="1BEF1E0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C7193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01E7805" w14:textId="77777777">
            <w:pPr>
              <w:pStyle w:val="ColumnHeading"/>
              <w:keepNext/>
              <w:rPr>
                <w:lang w:val="es-ES_tradnl"/>
              </w:rPr>
            </w:pPr>
            <w:r w:rsidRPr="00DA2097">
              <w:rPr>
                <w:lang w:val="es-ES_tradnl"/>
              </w:rPr>
              <w:t>Enmienda</w:t>
            </w:r>
          </w:p>
        </w:tc>
      </w:tr>
      <w:tr w14:paraId="2E025EC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5FAD96" w14:textId="77777777">
            <w:pPr>
              <w:pStyle w:val="Normal6"/>
              <w:rPr>
                <w:lang w:val="es-ES_tradnl"/>
              </w:rPr>
            </w:pPr>
            <w:r w:rsidRPr="00DA2097">
              <w:rPr>
                <w:lang w:val="es-ES_tradnl"/>
              </w:rPr>
              <w:t>9)</w:t>
            </w:r>
            <w:r w:rsidRPr="00DA2097">
              <w:rPr>
                <w:lang w:val="es-ES_tradnl"/>
              </w:rPr>
              <w:tab/>
              <w:t>«medida»: reforma, inversión u otra intervención a nivel nacional o subnacional apoyada en el marco del plan CNR o del plan Interreg;</w:t>
            </w:r>
          </w:p>
        </w:tc>
        <w:tc>
          <w:tcPr>
            <w:tcW w:w="4876" w:type="dxa"/>
          </w:tcPr>
          <w:p w:rsidR="00FC4A1B" w:rsidRPr="00DA2097" w:rsidP="005B3086" w14:paraId="5493326D" w14:textId="7E6CFE4A">
            <w:pPr>
              <w:pStyle w:val="Normal6"/>
              <w:rPr>
                <w:szCs w:val="24"/>
                <w:lang w:val="es-ES_tradnl"/>
              </w:rPr>
            </w:pPr>
            <w:r w:rsidRPr="00DA2097">
              <w:rPr>
                <w:lang w:val="es-ES_tradnl"/>
              </w:rPr>
              <w:t>9)</w:t>
            </w:r>
            <w:r w:rsidRPr="00DA2097">
              <w:rPr>
                <w:lang w:val="es-ES_tradnl"/>
              </w:rPr>
              <w:tab/>
              <w:t>«medida»: reforma, inversión</w:t>
            </w:r>
            <w:r w:rsidRPr="00DA2097">
              <w:rPr>
                <w:b/>
                <w:i/>
                <w:lang w:val="es-ES_tradnl"/>
              </w:rPr>
              <w:t>, programa, régimen</w:t>
            </w:r>
            <w:r w:rsidRPr="00DA2097">
              <w:rPr>
                <w:lang w:val="es-ES_tradnl"/>
              </w:rPr>
              <w:t xml:space="preserve"> u otra intervención a nivel nacional o subnacional apoyada en el marco del plan CNR o del plan Interreg; </w:t>
            </w:r>
            <w:r w:rsidRPr="00DA2097">
              <w:rPr>
                <w:b/>
                <w:i/>
                <w:lang w:val="es-ES_tradnl"/>
              </w:rPr>
              <w:t>una reforma debe estar relacionada con la capacidad de ejecución, así como con la ejecución directa, de los respectivos programas y proyectos</w:t>
            </w:r>
            <w:r w:rsidR="00E50139">
              <w:rPr>
                <w:b/>
                <w:i/>
                <w:lang w:val="es-ES_tradnl"/>
              </w:rPr>
              <w:t>;</w:t>
            </w:r>
          </w:p>
        </w:tc>
      </w:tr>
    </w:tbl>
    <w:p w:rsidR="00FC4A1B" w:rsidRPr="00FA2A67" w:rsidP="00FC4A1B" w14:paraId="2BFA062E" w14:textId="77777777">
      <w:pPr>
        <w:pStyle w:val="Olang"/>
        <w:rPr>
          <w:noProof/>
          <w:sz w:val="24"/>
          <w:szCs w:val="24"/>
          <w:lang w:val="pt-PT"/>
        </w:rPr>
      </w:pPr>
      <w:r w:rsidRPr="00FA2A67">
        <w:rPr>
          <w:noProof/>
          <w:sz w:val="24"/>
          <w:szCs w:val="24"/>
          <w:lang w:val="pt-PT"/>
        </w:rPr>
        <w:t xml:space="preserve">Or. </w:t>
      </w:r>
      <w:r w:rsidRPr="00FA2A67">
        <w:rPr>
          <w:rStyle w:val="HideTWBExt"/>
          <w:lang w:val="pt-PT"/>
        </w:rPr>
        <w:t>&lt;Original&gt;</w:t>
      </w:r>
      <w:r w:rsidRPr="00FA2A67">
        <w:rPr>
          <w:rStyle w:val="HideTWBInt"/>
          <w:noProof/>
          <w:lang w:val="pt-PT"/>
        </w:rPr>
        <w:t>{EN}</w:t>
      </w:r>
      <w:r w:rsidRPr="00FA2A67">
        <w:rPr>
          <w:noProof/>
          <w:sz w:val="24"/>
          <w:szCs w:val="24"/>
          <w:lang w:val="pt-PT"/>
        </w:rPr>
        <w:t>en</w:t>
      </w:r>
      <w:r w:rsidRPr="00FA2A67">
        <w:rPr>
          <w:rStyle w:val="HideTWBExt"/>
          <w:lang w:val="pt-PT"/>
        </w:rPr>
        <w:t>&lt;/Original&gt;</w:t>
      </w:r>
    </w:p>
    <w:p w:rsidR="00FC4A1B" w:rsidRPr="00FA2A67" w:rsidP="00FC4A1B" w14:paraId="31CBD40D" w14:textId="77777777">
      <w:pPr>
        <w:rPr>
          <w:lang w:val="pt-PT"/>
        </w:rPr>
      </w:pPr>
      <w:r w:rsidRPr="00FA2A67">
        <w:rPr>
          <w:rStyle w:val="HideTWBExt"/>
          <w:lang w:val="pt-PT"/>
        </w:rPr>
        <w:t>&lt;/Amend&gt;</w:t>
      </w:r>
    </w:p>
    <w:p w:rsidR="00FC4A1B" w:rsidRPr="00FA2A67" w:rsidP="00FC4A1B" w14:paraId="4E04E948" w14:textId="77777777">
      <w:pPr>
        <w:pStyle w:val="AMNumberTabs0"/>
        <w:keepNext/>
        <w:rPr>
          <w:lang w:val="pt-PT"/>
        </w:rPr>
      </w:pPr>
      <w:r w:rsidRPr="00FA2A67">
        <w:rPr>
          <w:rStyle w:val="HideTWBExt"/>
          <w:b w:val="0"/>
          <w:lang w:val="pt-PT"/>
        </w:rPr>
        <w:t>&lt;Amend&gt;</w:t>
      </w:r>
      <w:r w:rsidRPr="00FA2A67">
        <w:rPr>
          <w:lang w:val="pt-PT"/>
        </w:rPr>
        <w:t>Enmienda</w:t>
      </w:r>
      <w:r w:rsidRPr="00FA2A67">
        <w:rPr>
          <w:lang w:val="pt-PT"/>
        </w:rPr>
        <w:tab/>
      </w:r>
      <w:r w:rsidRPr="00FA2A67">
        <w:rPr>
          <w:lang w:val="pt-PT"/>
        </w:rPr>
        <w:tab/>
      </w:r>
      <w:r w:rsidRPr="00FA2A67">
        <w:rPr>
          <w:rStyle w:val="HideTWBExt"/>
          <w:b w:val="0"/>
          <w:lang w:val="pt-PT"/>
        </w:rPr>
        <w:t>&lt;NumAm&gt;</w:t>
      </w:r>
      <w:r w:rsidRPr="00FA2A67">
        <w:rPr>
          <w:lang w:val="pt-PT"/>
        </w:rPr>
        <w:t>2051</w:t>
      </w:r>
      <w:r w:rsidRPr="00FA2A67">
        <w:rPr>
          <w:rStyle w:val="HideTWBExt"/>
          <w:b w:val="0"/>
          <w:lang w:val="pt-PT"/>
        </w:rPr>
        <w:t>&lt;/NumAm&gt;</w:t>
      </w:r>
    </w:p>
    <w:p w:rsidR="00FC4A1B" w:rsidRPr="00FA2A67" w:rsidP="00FC4A1B" w14:paraId="2D764CD1" w14:textId="77777777">
      <w:pPr>
        <w:pStyle w:val="NormalBold"/>
        <w:rPr>
          <w:lang w:val="pt-PT"/>
        </w:rPr>
      </w:pPr>
      <w:r w:rsidRPr="00FA2A67">
        <w:rPr>
          <w:rStyle w:val="HideTWBExt"/>
          <w:b w:val="0"/>
          <w:lang w:val="pt-PT"/>
        </w:rPr>
        <w:t>&lt;RepeatBlock-By&gt;&lt;Members&gt;</w:t>
      </w:r>
      <w:r w:rsidRPr="00FA2A67">
        <w:rPr>
          <w:lang w:val="pt-PT"/>
        </w:rPr>
        <w:t>Céline Imart, Paulo do Nascimento Cabral</w:t>
      </w:r>
      <w:r w:rsidRPr="00FA2A67">
        <w:rPr>
          <w:rStyle w:val="HideTWBExt"/>
          <w:b w:val="0"/>
          <w:lang w:val="pt-PT"/>
        </w:rPr>
        <w:t>&lt;/Members&gt;</w:t>
      </w:r>
    </w:p>
    <w:p w:rsidR="00FC4A1B" w:rsidRPr="00FA2A67" w:rsidP="00FC4A1B" w14:paraId="2E6DC9B7" w14:textId="77777777">
      <w:pPr>
        <w:rPr>
          <w:lang w:val="pt-PT"/>
        </w:rPr>
      </w:pPr>
      <w:r w:rsidRPr="00FA2A67">
        <w:rPr>
          <w:rStyle w:val="HideTWBExt"/>
          <w:lang w:val="pt-PT"/>
        </w:rPr>
        <w:t>&lt;/RepeatBlock-By&gt;</w:t>
      </w:r>
    </w:p>
    <w:p w:rsidR="00FC4A1B" w:rsidRPr="00DA2097" w:rsidP="00FC4A1B" w14:paraId="44E0388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8E4DAEB"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2A214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EAF67B4" w14:textId="77777777">
            <w:pPr>
              <w:keepNext/>
            </w:pPr>
          </w:p>
        </w:tc>
      </w:tr>
      <w:tr w14:paraId="6F2E9C7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4CA10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FCA4E67" w14:textId="77777777">
            <w:pPr>
              <w:pStyle w:val="ColumnHeading"/>
              <w:keepNext/>
              <w:rPr>
                <w:lang w:val="es-ES_tradnl"/>
              </w:rPr>
            </w:pPr>
            <w:r w:rsidRPr="00DA2097">
              <w:rPr>
                <w:lang w:val="es-ES_tradnl"/>
              </w:rPr>
              <w:t>Enmienda</w:t>
            </w:r>
          </w:p>
        </w:tc>
      </w:tr>
      <w:tr w14:paraId="4FE330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361D6E" w14:textId="77777777">
            <w:pPr>
              <w:pStyle w:val="Normal6"/>
              <w:rPr>
                <w:lang w:val="es-ES_tradnl"/>
              </w:rPr>
            </w:pPr>
            <w:r w:rsidRPr="00DA2097">
              <w:rPr>
                <w:lang w:val="es-ES_tradnl"/>
              </w:rPr>
              <w:t>9)</w:t>
            </w:r>
            <w:r w:rsidRPr="00DA2097">
              <w:rPr>
                <w:lang w:val="es-ES_tradnl"/>
              </w:rPr>
              <w:tab/>
              <w:t>«medida»: reforma, inversión u otra intervención a nivel nacional o subnacional apoyada en el marco del plan CNR o del plan Interreg;</w:t>
            </w:r>
          </w:p>
        </w:tc>
        <w:tc>
          <w:tcPr>
            <w:tcW w:w="4876" w:type="dxa"/>
          </w:tcPr>
          <w:p w:rsidR="00FC4A1B" w:rsidRPr="00DA2097" w:rsidP="005B3086" w14:paraId="391403D1" w14:textId="77777777">
            <w:pPr>
              <w:pStyle w:val="Normal6"/>
              <w:rPr>
                <w:szCs w:val="24"/>
                <w:lang w:val="es-ES_tradnl"/>
              </w:rPr>
            </w:pPr>
            <w:r w:rsidRPr="00DA2097">
              <w:rPr>
                <w:lang w:val="es-ES_tradnl"/>
              </w:rPr>
              <w:t>9)</w:t>
            </w:r>
            <w:r w:rsidRPr="00DA2097">
              <w:rPr>
                <w:lang w:val="es-ES_tradnl"/>
              </w:rPr>
              <w:tab/>
              <w:t>«medida»: reforma, inversión u otra intervención a nivel nacional o subnacional apoyada en el marco del plan CNR</w:t>
            </w:r>
            <w:r w:rsidRPr="00DA2097">
              <w:rPr>
                <w:b/>
                <w:i/>
                <w:lang w:val="es-ES_tradnl"/>
              </w:rPr>
              <w:t>, del plan CNR relativo a la PAC</w:t>
            </w:r>
            <w:r w:rsidRPr="00DA2097">
              <w:rPr>
                <w:lang w:val="es-ES_tradnl"/>
              </w:rPr>
              <w:t xml:space="preserve"> o del plan Interreg;</w:t>
            </w:r>
          </w:p>
        </w:tc>
      </w:tr>
    </w:tbl>
    <w:p w:rsidR="00FC4A1B" w:rsidRPr="00FA2A67" w:rsidP="00FC4A1B" w14:paraId="59BF2AD1" w14:textId="77777777">
      <w:pPr>
        <w:pStyle w:val="Olang"/>
        <w:rPr>
          <w:noProof/>
          <w:sz w:val="24"/>
          <w:szCs w:val="24"/>
          <w:lang w:val="it-IT"/>
        </w:rPr>
      </w:pPr>
      <w:r w:rsidRPr="00FA2A67">
        <w:rPr>
          <w:noProof/>
          <w:sz w:val="24"/>
          <w:szCs w:val="24"/>
          <w:lang w:val="it-IT"/>
        </w:rPr>
        <w:t xml:space="preserve">Or. </w:t>
      </w:r>
      <w:r w:rsidRPr="00FA2A67">
        <w:rPr>
          <w:rStyle w:val="HideTWBExt"/>
          <w:lang w:val="it-IT"/>
        </w:rPr>
        <w:t>&lt;Original&gt;</w:t>
      </w:r>
      <w:r w:rsidRPr="00FA2A67">
        <w:rPr>
          <w:rStyle w:val="HideTWBInt"/>
          <w:noProof/>
          <w:lang w:val="it-IT"/>
        </w:rPr>
        <w:t>{FR}</w:t>
      </w:r>
      <w:r w:rsidRPr="00FA2A67">
        <w:rPr>
          <w:noProof/>
          <w:sz w:val="24"/>
          <w:szCs w:val="24"/>
          <w:lang w:val="it-IT"/>
        </w:rPr>
        <w:t>fr</w:t>
      </w:r>
      <w:r w:rsidRPr="00FA2A67">
        <w:rPr>
          <w:rStyle w:val="HideTWBExt"/>
          <w:lang w:val="it-IT"/>
        </w:rPr>
        <w:t>&lt;/Original&gt;</w:t>
      </w:r>
    </w:p>
    <w:p w:rsidR="00FC4A1B" w:rsidRPr="00FA2A67" w:rsidP="00FC4A1B" w14:paraId="15DA81C6" w14:textId="77777777">
      <w:pPr>
        <w:rPr>
          <w:lang w:val="it-IT"/>
        </w:rPr>
      </w:pPr>
      <w:r w:rsidRPr="00FA2A67">
        <w:rPr>
          <w:rStyle w:val="HideTWBExt"/>
          <w:lang w:val="it-IT"/>
        </w:rPr>
        <w:t>&lt;/Amend&gt;</w:t>
      </w:r>
    </w:p>
    <w:p w:rsidR="00FC4A1B" w:rsidRPr="00FA2A67" w:rsidP="00FC4A1B" w14:paraId="4096BB0C" w14:textId="77777777">
      <w:pPr>
        <w:pStyle w:val="AMNumberTabs0"/>
        <w:keepNext/>
        <w:rPr>
          <w:lang w:val="it-IT"/>
        </w:rPr>
      </w:pPr>
      <w:r w:rsidRPr="00FA2A67">
        <w:rPr>
          <w:rStyle w:val="HideTWBExt"/>
          <w:b w:val="0"/>
          <w:lang w:val="it-IT"/>
        </w:rPr>
        <w:t>&lt;Amend&gt;</w:t>
      </w:r>
      <w:r w:rsidRPr="00FA2A67">
        <w:rPr>
          <w:lang w:val="it-IT"/>
        </w:rPr>
        <w:t>Enmienda</w:t>
      </w:r>
      <w:r w:rsidRPr="00FA2A67">
        <w:rPr>
          <w:lang w:val="it-IT"/>
        </w:rPr>
        <w:tab/>
      </w:r>
      <w:r w:rsidRPr="00FA2A67">
        <w:rPr>
          <w:lang w:val="it-IT"/>
        </w:rPr>
        <w:tab/>
      </w:r>
      <w:r w:rsidRPr="00FA2A67">
        <w:rPr>
          <w:rStyle w:val="HideTWBExt"/>
          <w:b w:val="0"/>
          <w:lang w:val="it-IT"/>
        </w:rPr>
        <w:t>&lt;NumAm&gt;</w:t>
      </w:r>
      <w:r w:rsidRPr="00FA2A67">
        <w:rPr>
          <w:lang w:val="it-IT"/>
        </w:rPr>
        <w:t>2052</w:t>
      </w:r>
      <w:r w:rsidRPr="00FA2A67">
        <w:rPr>
          <w:rStyle w:val="HideTWBExt"/>
          <w:b w:val="0"/>
          <w:lang w:val="it-IT"/>
        </w:rPr>
        <w:t>&lt;/NumAm&gt;</w:t>
      </w:r>
    </w:p>
    <w:p w:rsidR="00FC4A1B" w:rsidRPr="00FA2A67" w:rsidP="00FC4A1B" w14:paraId="719297AB" w14:textId="77777777">
      <w:pPr>
        <w:pStyle w:val="NormalBold"/>
        <w:rPr>
          <w:lang w:val="it-IT"/>
        </w:rPr>
      </w:pPr>
      <w:r w:rsidRPr="00FA2A67">
        <w:rPr>
          <w:rStyle w:val="HideTWBExt"/>
          <w:b w:val="0"/>
          <w:lang w:val="it-IT"/>
        </w:rPr>
        <w:t>&lt;RepeatBlock-By&gt;&lt;Members&gt;</w:t>
      </w:r>
      <w:r w:rsidRPr="00FA2A67">
        <w:rPr>
          <w:lang w:val="it-IT"/>
        </w:rPr>
        <w:t>Cristina Maestre, Dario Nardella, Elena Sancho Murillo, Stefano Bonaccini, Rosa Serrano Sierra</w:t>
      </w:r>
      <w:r w:rsidRPr="00FA2A67">
        <w:rPr>
          <w:rStyle w:val="HideTWBExt"/>
          <w:b w:val="0"/>
          <w:lang w:val="it-IT"/>
        </w:rPr>
        <w:t>&lt;/Members&gt;</w:t>
      </w:r>
    </w:p>
    <w:p w:rsidR="00FC4A1B" w:rsidRPr="00FA2A67" w:rsidP="00FC4A1B" w14:paraId="1FD172EF" w14:textId="77777777">
      <w:pPr>
        <w:rPr>
          <w:lang w:val="it-IT"/>
        </w:rPr>
      </w:pPr>
      <w:r w:rsidRPr="00FA2A67">
        <w:rPr>
          <w:rStyle w:val="HideTWBExt"/>
          <w:lang w:val="it-IT"/>
        </w:rPr>
        <w:t>&lt;/RepeatBlock-By&gt;</w:t>
      </w:r>
    </w:p>
    <w:p w:rsidR="00FC4A1B" w:rsidRPr="00DA2097" w:rsidP="00FC4A1B" w14:paraId="4132FF6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C7C3428"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C6795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3E9CF67" w14:textId="77777777">
            <w:pPr>
              <w:keepNext/>
            </w:pPr>
          </w:p>
        </w:tc>
      </w:tr>
      <w:tr w14:paraId="33E700F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29A6B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0ECB4F6" w14:textId="77777777">
            <w:pPr>
              <w:pStyle w:val="ColumnHeading"/>
              <w:keepNext/>
              <w:rPr>
                <w:lang w:val="es-ES_tradnl"/>
              </w:rPr>
            </w:pPr>
            <w:r w:rsidRPr="00DA2097">
              <w:rPr>
                <w:lang w:val="es-ES_tradnl"/>
              </w:rPr>
              <w:t>Enmienda</w:t>
            </w:r>
          </w:p>
        </w:tc>
      </w:tr>
      <w:tr w14:paraId="4D4B84A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1D7F31" w14:textId="77777777">
            <w:pPr>
              <w:pStyle w:val="Normal6"/>
              <w:rPr>
                <w:lang w:val="es-ES_tradnl"/>
              </w:rPr>
            </w:pPr>
            <w:r w:rsidRPr="00DA2097">
              <w:rPr>
                <w:lang w:val="es-ES_tradnl"/>
              </w:rPr>
              <w:t>9)</w:t>
            </w:r>
            <w:r w:rsidRPr="00DA2097">
              <w:rPr>
                <w:lang w:val="es-ES_tradnl"/>
              </w:rPr>
              <w:tab/>
              <w:t>«medida»: reforma, inversión u otra intervención a nivel nacional o subnacional apoyada en el marco del plan CNR o del plan Interreg;</w:t>
            </w:r>
          </w:p>
        </w:tc>
        <w:tc>
          <w:tcPr>
            <w:tcW w:w="4876" w:type="dxa"/>
          </w:tcPr>
          <w:p w:rsidR="00FC4A1B" w:rsidRPr="00DA2097" w:rsidP="005B3086" w14:paraId="46A544C1" w14:textId="77777777">
            <w:pPr>
              <w:pStyle w:val="Normal6"/>
              <w:rPr>
                <w:szCs w:val="24"/>
                <w:lang w:val="es-ES_tradnl"/>
              </w:rPr>
            </w:pPr>
            <w:r w:rsidRPr="00DA2097">
              <w:rPr>
                <w:lang w:val="es-ES_tradnl"/>
              </w:rPr>
              <w:t>9)</w:t>
            </w:r>
            <w:r w:rsidRPr="00DA2097">
              <w:rPr>
                <w:lang w:val="es-ES_tradnl"/>
              </w:rPr>
              <w:tab/>
              <w:t>«medida»: reforma, inversión u otra intervención a nivel nacional o subnacional apoyada en el marco del plan CNR</w:t>
            </w:r>
            <w:r w:rsidRPr="00DA2097">
              <w:rPr>
                <w:b/>
                <w:i/>
                <w:lang w:val="es-ES_tradnl"/>
              </w:rPr>
              <w:t>, del plan nacional y regional de la PAC</w:t>
            </w:r>
            <w:r w:rsidRPr="00DA2097">
              <w:rPr>
                <w:lang w:val="es-ES_tradnl"/>
              </w:rPr>
              <w:t xml:space="preserve"> o del plan Interreg;</w:t>
            </w:r>
          </w:p>
        </w:tc>
      </w:tr>
    </w:tbl>
    <w:p w:rsidR="00FC4A1B" w:rsidRPr="00DA2097" w:rsidP="00FC4A1B" w14:paraId="652D64D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8197D2" w14:textId="77777777">
      <w:r w:rsidRPr="00DA2097">
        <w:rPr>
          <w:rStyle w:val="HideTWBExt"/>
        </w:rPr>
        <w:t>&lt;/Amend&gt;</w:t>
      </w:r>
    </w:p>
    <w:p w:rsidR="00FC4A1B" w:rsidRPr="00DA2097" w:rsidP="00FC4A1B" w14:paraId="7864B0B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2053</w:t>
      </w:r>
      <w:r w:rsidRPr="00DA2097">
        <w:rPr>
          <w:rStyle w:val="HideTWBExt"/>
          <w:b w:val="0"/>
          <w:lang w:val="es-ES_tradnl"/>
        </w:rPr>
        <w:t>&lt;/NumAm&gt;</w:t>
      </w:r>
    </w:p>
    <w:p w:rsidR="00FC4A1B" w:rsidRPr="00DA2097" w:rsidP="00FC4A1B" w14:paraId="49DC1EB8"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1C934233"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585F71B2" w14:textId="77777777">
      <w:r w:rsidRPr="00DA2097">
        <w:rPr>
          <w:rStyle w:val="HideTWBExt"/>
        </w:rPr>
        <w:t>&lt;/RepeatBlock-By&gt;</w:t>
      </w:r>
    </w:p>
    <w:p w:rsidR="00FC4A1B" w:rsidRPr="00DA2097" w:rsidP="00FC4A1B" w14:paraId="6099AB5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24EA46A"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88859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E062364" w14:textId="77777777">
            <w:pPr>
              <w:keepNext/>
            </w:pPr>
          </w:p>
        </w:tc>
      </w:tr>
      <w:tr w14:paraId="72E7ED6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7A405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03D3FB" w14:textId="77777777">
            <w:pPr>
              <w:pStyle w:val="ColumnHeading"/>
              <w:keepNext/>
              <w:rPr>
                <w:lang w:val="es-ES_tradnl"/>
              </w:rPr>
            </w:pPr>
            <w:r w:rsidRPr="00DA2097">
              <w:rPr>
                <w:lang w:val="es-ES_tradnl"/>
              </w:rPr>
              <w:t>Enmienda</w:t>
            </w:r>
          </w:p>
        </w:tc>
      </w:tr>
      <w:tr w14:paraId="16A80D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8B11C9" w14:textId="77777777">
            <w:pPr>
              <w:pStyle w:val="Normal6"/>
              <w:rPr>
                <w:lang w:val="es-ES_tradnl"/>
              </w:rPr>
            </w:pPr>
            <w:r w:rsidRPr="00DA2097">
              <w:rPr>
                <w:lang w:val="es-ES_tradnl"/>
              </w:rPr>
              <w:t>9)</w:t>
            </w:r>
            <w:r w:rsidRPr="00DA2097">
              <w:rPr>
                <w:lang w:val="es-ES_tradnl"/>
              </w:rPr>
              <w:tab/>
              <w:t>«medida»: reforma, inversión u otra intervención a nivel nacional o subnacional apoyada en el marco del plan CNR o del plan Interreg;</w:t>
            </w:r>
          </w:p>
        </w:tc>
        <w:tc>
          <w:tcPr>
            <w:tcW w:w="4876" w:type="dxa"/>
          </w:tcPr>
          <w:p w:rsidR="00FC4A1B" w:rsidRPr="00DA2097" w:rsidP="005B3086" w14:paraId="60361A9E" w14:textId="77777777">
            <w:pPr>
              <w:pStyle w:val="Normal6"/>
              <w:rPr>
                <w:szCs w:val="24"/>
                <w:lang w:val="es-ES_tradnl"/>
              </w:rPr>
            </w:pPr>
            <w:r w:rsidRPr="00DA2097">
              <w:rPr>
                <w:lang w:val="es-ES_tradnl"/>
              </w:rPr>
              <w:t>9)</w:t>
            </w:r>
            <w:r w:rsidRPr="00DA2097">
              <w:rPr>
                <w:lang w:val="es-ES_tradnl"/>
              </w:rPr>
              <w:tab/>
              <w:t>«medida»: reforma, inversión u otra intervención a nivel nacional o subnacional apoyada en el marco del plan CNR</w:t>
            </w:r>
            <w:r w:rsidRPr="00DA2097">
              <w:rPr>
                <w:b/>
                <w:i/>
                <w:lang w:val="es-ES_tradnl"/>
              </w:rPr>
              <w:t>, del plan del FSE</w:t>
            </w:r>
            <w:r w:rsidRPr="00DA2097">
              <w:rPr>
                <w:lang w:val="es-ES_tradnl"/>
              </w:rPr>
              <w:t xml:space="preserve"> o del plan Interreg;</w:t>
            </w:r>
          </w:p>
        </w:tc>
      </w:tr>
    </w:tbl>
    <w:p w:rsidR="00FC4A1B" w:rsidRPr="00DA2097" w:rsidP="00FC4A1B" w14:paraId="482DA70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A6CDA7C" w14:textId="77777777">
      <w:r w:rsidRPr="00DA2097">
        <w:rPr>
          <w:rStyle w:val="HideTWBExt"/>
        </w:rPr>
        <w:t>&lt;/Amend&gt;</w:t>
      </w:r>
    </w:p>
    <w:p w:rsidR="00FC4A1B" w:rsidRPr="00DA2097" w:rsidP="00FC4A1B" w14:paraId="1921B16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2054</w:t>
      </w:r>
      <w:r w:rsidRPr="00DA2097">
        <w:rPr>
          <w:rStyle w:val="HideTWBExt"/>
          <w:b w:val="0"/>
          <w:lang w:val="es-ES_tradnl"/>
        </w:rPr>
        <w:t>&lt;/NumAm&gt;</w:t>
      </w:r>
    </w:p>
    <w:p w:rsidR="00FC4A1B" w:rsidRPr="00DA2097" w:rsidP="00FC4A1B" w14:paraId="3C9FECF3"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5E51FE04" w14:textId="77777777">
      <w:r w:rsidRPr="00DA2097">
        <w:rPr>
          <w:rStyle w:val="HideTWBExt"/>
        </w:rPr>
        <w:t>&lt;/RepeatBlock-By&gt;</w:t>
      </w:r>
    </w:p>
    <w:p w:rsidR="00FC4A1B" w:rsidRPr="00DA2097" w:rsidP="00FC4A1B" w14:paraId="0A8AD43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AFB357E"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7AEAD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23FE682" w14:textId="77777777">
            <w:pPr>
              <w:keepNext/>
            </w:pPr>
          </w:p>
        </w:tc>
      </w:tr>
      <w:tr w14:paraId="0BFC880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E90C76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33E66DB" w14:textId="77777777">
            <w:pPr>
              <w:pStyle w:val="ColumnHeading"/>
              <w:keepNext/>
              <w:rPr>
                <w:lang w:val="es-ES_tradnl"/>
              </w:rPr>
            </w:pPr>
            <w:r w:rsidRPr="00DA2097">
              <w:rPr>
                <w:lang w:val="es-ES_tradnl"/>
              </w:rPr>
              <w:t>Enmienda</w:t>
            </w:r>
          </w:p>
        </w:tc>
      </w:tr>
      <w:tr w14:paraId="200631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FB04F4" w14:textId="77777777">
            <w:pPr>
              <w:pStyle w:val="Normal6"/>
              <w:rPr>
                <w:lang w:val="es-ES_tradnl"/>
              </w:rPr>
            </w:pPr>
            <w:r w:rsidRPr="00DA2097">
              <w:rPr>
                <w:lang w:val="es-ES_tradnl"/>
              </w:rPr>
              <w:t>9)</w:t>
            </w:r>
            <w:r w:rsidRPr="00DA2097">
              <w:rPr>
                <w:lang w:val="es-ES_tradnl"/>
              </w:rPr>
              <w:tab/>
              <w:t>«medida»: reforma, inversión u otra intervención a nivel nacional o subnacional apoyada en el marco del plan CNR o del plan Interreg;</w:t>
            </w:r>
          </w:p>
        </w:tc>
        <w:tc>
          <w:tcPr>
            <w:tcW w:w="4876" w:type="dxa"/>
          </w:tcPr>
          <w:p w:rsidR="00FC4A1B" w:rsidRPr="00DA2097" w:rsidP="005B3086" w14:paraId="45F9ED02" w14:textId="77777777">
            <w:pPr>
              <w:pStyle w:val="Normal6"/>
              <w:rPr>
                <w:szCs w:val="24"/>
                <w:lang w:val="es-ES_tradnl"/>
              </w:rPr>
            </w:pPr>
            <w:r w:rsidRPr="00DA2097">
              <w:rPr>
                <w:lang w:val="es-ES_tradnl"/>
              </w:rPr>
              <w:t>9)</w:t>
            </w:r>
            <w:r w:rsidRPr="00DA2097">
              <w:rPr>
                <w:lang w:val="es-ES_tradnl"/>
              </w:rPr>
              <w:tab/>
              <w:t>«medida»: reforma, inversión u otra intervención a nivel nacional o subnacional apoyada en el marco del plan CNR</w:t>
            </w:r>
            <w:r w:rsidRPr="00DA2097">
              <w:rPr>
                <w:b/>
                <w:i/>
                <w:lang w:val="es-ES_tradnl"/>
              </w:rPr>
              <w:t>, del plan nacional y regional de la PAC</w:t>
            </w:r>
            <w:r w:rsidRPr="00DA2097">
              <w:rPr>
                <w:lang w:val="es-ES_tradnl"/>
              </w:rPr>
              <w:t xml:space="preserve"> o del plan Interreg;</w:t>
            </w:r>
          </w:p>
        </w:tc>
      </w:tr>
    </w:tbl>
    <w:p w:rsidR="00FC4A1B" w:rsidRPr="00DA2097" w:rsidP="00FC4A1B" w14:paraId="289F47E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196EB80" w14:textId="77777777">
      <w:r w:rsidRPr="00DA2097">
        <w:rPr>
          <w:rStyle w:val="HideTWBExt"/>
        </w:rPr>
        <w:t>&lt;/Amend&gt;</w:t>
      </w:r>
    </w:p>
    <w:p w:rsidR="00FC4A1B" w:rsidRPr="00DA2097" w:rsidP="00FC4A1B" w14:paraId="27375CB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2055</w:t>
      </w:r>
      <w:r w:rsidRPr="00DA2097">
        <w:rPr>
          <w:rStyle w:val="HideTWBExt"/>
          <w:b w:val="0"/>
          <w:lang w:val="es-ES_tradnl"/>
        </w:rPr>
        <w:t>&lt;/NumAm&gt;</w:t>
      </w:r>
    </w:p>
    <w:p w:rsidR="00FC4A1B" w:rsidRPr="00DA2097" w:rsidP="00FC4A1B" w14:paraId="11ECAE94" w14:textId="77777777">
      <w:pPr>
        <w:pStyle w:val="NormalBold"/>
      </w:pPr>
      <w:r w:rsidRPr="00DA2097">
        <w:rPr>
          <w:rStyle w:val="HideTWBExt"/>
          <w:b w:val="0"/>
        </w:rPr>
        <w:t>&lt;RepeatBlock-By&gt;&lt;Members&gt;</w:t>
      </w:r>
      <w:r w:rsidRPr="00DA2097">
        <w:t>Thomas Geisel</w:t>
      </w:r>
      <w:r w:rsidRPr="00DA2097">
        <w:rPr>
          <w:rStyle w:val="HideTWBExt"/>
          <w:b w:val="0"/>
        </w:rPr>
        <w:t>&lt;/Members&gt;</w:t>
      </w:r>
    </w:p>
    <w:p w:rsidR="00FC4A1B" w:rsidRPr="00DA2097" w:rsidP="00FC4A1B" w14:paraId="3FF20BED" w14:textId="77777777">
      <w:r w:rsidRPr="00DA2097">
        <w:rPr>
          <w:rStyle w:val="HideTWBExt"/>
        </w:rPr>
        <w:t>&lt;/RepeatBlock-By&gt;</w:t>
      </w:r>
    </w:p>
    <w:p w:rsidR="00FC4A1B" w:rsidRPr="00DA2097" w:rsidP="00FC4A1B" w14:paraId="43C06AB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7CB1D10" w14:textId="77777777">
      <w:pPr>
        <w:pStyle w:val="NormalBold"/>
      </w:pPr>
      <w:r w:rsidRPr="00DA2097">
        <w:rPr>
          <w:rStyle w:val="HideTWBExt"/>
          <w:b w:val="0"/>
        </w:rPr>
        <w:t>&lt;Article&gt;</w:t>
      </w:r>
      <w:r w:rsidRPr="00DA2097">
        <w:t>Artículo 4 – párrafo 1 – punto 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34319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626D131" w14:textId="77777777">
            <w:pPr>
              <w:keepNext/>
            </w:pPr>
          </w:p>
        </w:tc>
      </w:tr>
      <w:tr w14:paraId="14B938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F5F8A8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F5255F9" w14:textId="77777777">
            <w:pPr>
              <w:pStyle w:val="ColumnHeading"/>
              <w:keepNext/>
              <w:rPr>
                <w:lang w:val="es-ES_tradnl"/>
              </w:rPr>
            </w:pPr>
            <w:r w:rsidRPr="00DA2097">
              <w:rPr>
                <w:lang w:val="es-ES_tradnl"/>
              </w:rPr>
              <w:t>Enmienda</w:t>
            </w:r>
          </w:p>
        </w:tc>
      </w:tr>
      <w:tr w14:paraId="50CB973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AA2706" w14:textId="77777777">
            <w:pPr>
              <w:pStyle w:val="Normal6"/>
              <w:rPr>
                <w:lang w:val="es-ES_tradnl"/>
              </w:rPr>
            </w:pPr>
            <w:r w:rsidRPr="00DA2097">
              <w:rPr>
                <w:lang w:val="es-ES_tradnl"/>
              </w:rPr>
              <w:t>9)</w:t>
            </w:r>
            <w:r w:rsidRPr="00DA2097">
              <w:rPr>
                <w:lang w:val="es-ES_tradnl"/>
              </w:rPr>
              <w:tab/>
              <w:t xml:space="preserve">«medida»: </w:t>
            </w:r>
            <w:r w:rsidRPr="00DA2097">
              <w:rPr>
                <w:b/>
                <w:i/>
                <w:lang w:val="es-ES_tradnl"/>
              </w:rPr>
              <w:t>reforma,</w:t>
            </w:r>
            <w:r w:rsidRPr="00DA2097">
              <w:rPr>
                <w:lang w:val="es-ES_tradnl"/>
              </w:rPr>
              <w:t xml:space="preserve"> inversión u otra intervención a nivel nacional o subnacional apoyada en el marco del plan CNR o del plan Interreg;</w:t>
            </w:r>
          </w:p>
        </w:tc>
        <w:tc>
          <w:tcPr>
            <w:tcW w:w="4876" w:type="dxa"/>
          </w:tcPr>
          <w:p w:rsidR="00FC4A1B" w:rsidRPr="00DA2097" w:rsidP="005B3086" w14:paraId="3AA7C209" w14:textId="77777777">
            <w:pPr>
              <w:pStyle w:val="Normal6"/>
              <w:rPr>
                <w:szCs w:val="24"/>
                <w:lang w:val="es-ES_tradnl"/>
              </w:rPr>
            </w:pPr>
            <w:r w:rsidRPr="00DA2097">
              <w:rPr>
                <w:lang w:val="es-ES_tradnl"/>
              </w:rPr>
              <w:t>9)</w:t>
            </w:r>
            <w:r w:rsidRPr="00DA2097">
              <w:rPr>
                <w:lang w:val="es-ES_tradnl"/>
              </w:rPr>
              <w:tab/>
              <w:t>«medida»: inversión u otra intervención a nivel nacional o subnacional apoyada en el marco del plan CNR o del plan Interreg;</w:t>
            </w:r>
          </w:p>
        </w:tc>
      </w:tr>
    </w:tbl>
    <w:p w:rsidR="00FC4A1B" w:rsidRPr="00FA2A67" w:rsidP="00FC4A1B" w14:paraId="2D75829C" w14:textId="77777777">
      <w:pPr>
        <w:pStyle w:val="Olang"/>
        <w:rPr>
          <w:noProof/>
          <w:sz w:val="24"/>
          <w:szCs w:val="24"/>
          <w:lang w:val="pt-PT"/>
        </w:rPr>
      </w:pPr>
      <w:r w:rsidRPr="00FA2A67">
        <w:rPr>
          <w:noProof/>
          <w:sz w:val="24"/>
          <w:szCs w:val="24"/>
          <w:lang w:val="pt-PT"/>
        </w:rPr>
        <w:t xml:space="preserve">Or. </w:t>
      </w:r>
      <w:r w:rsidRPr="00FA2A67">
        <w:rPr>
          <w:rStyle w:val="HideTWBExt"/>
          <w:lang w:val="pt-PT"/>
        </w:rPr>
        <w:t>&lt;Original&gt;</w:t>
      </w:r>
      <w:r w:rsidRPr="00FA2A67">
        <w:rPr>
          <w:rStyle w:val="HideTWBInt"/>
          <w:noProof/>
          <w:lang w:val="pt-PT"/>
        </w:rPr>
        <w:t>{EN}</w:t>
      </w:r>
      <w:r w:rsidRPr="00FA2A67">
        <w:rPr>
          <w:noProof/>
          <w:sz w:val="24"/>
          <w:szCs w:val="24"/>
          <w:lang w:val="pt-PT"/>
        </w:rPr>
        <w:t>en</w:t>
      </w:r>
      <w:r w:rsidRPr="00FA2A67">
        <w:rPr>
          <w:rStyle w:val="HideTWBExt"/>
          <w:lang w:val="pt-PT"/>
        </w:rPr>
        <w:t>&lt;/Original&gt;</w:t>
      </w:r>
    </w:p>
    <w:p w:rsidR="00FC4A1B" w:rsidRPr="00FA2A67" w:rsidP="00FC4A1B" w14:paraId="10205BCA" w14:textId="77777777">
      <w:pPr>
        <w:rPr>
          <w:lang w:val="pt-PT"/>
        </w:rPr>
      </w:pPr>
      <w:r w:rsidRPr="00FA2A67">
        <w:rPr>
          <w:rStyle w:val="HideTWBExt"/>
          <w:lang w:val="pt-PT"/>
        </w:rPr>
        <w:t>&lt;/Amend&gt;</w:t>
      </w:r>
    </w:p>
    <w:p w:rsidR="00FC4A1B" w:rsidRPr="00FA2A67" w:rsidP="00FC4A1B" w14:paraId="20CBD77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A2A67">
        <w:rPr>
          <w:rStyle w:val="HideTWBExt"/>
          <w:lang w:val="pt-PT"/>
        </w:rPr>
        <w:t>&lt;Amend&gt;</w:t>
      </w:r>
      <w:r w:rsidRPr="00FA2A67">
        <w:rPr>
          <w:b/>
          <w:lang w:val="pt-PT"/>
        </w:rPr>
        <w:t>Enmienda</w:t>
      </w:r>
      <w:r w:rsidRPr="00FA2A67">
        <w:rPr>
          <w:b/>
          <w:lang w:val="pt-PT"/>
        </w:rPr>
        <w:tab/>
      </w:r>
      <w:r w:rsidRPr="00FA2A67">
        <w:rPr>
          <w:b/>
          <w:lang w:val="pt-PT"/>
        </w:rPr>
        <w:tab/>
      </w:r>
      <w:r w:rsidRPr="00FA2A67">
        <w:rPr>
          <w:rStyle w:val="HideTWBExt"/>
          <w:lang w:val="pt-PT"/>
        </w:rPr>
        <w:t>&lt;NumAm&gt;</w:t>
      </w:r>
      <w:r w:rsidRPr="00FA2A67">
        <w:rPr>
          <w:b/>
          <w:lang w:val="pt-PT"/>
        </w:rPr>
        <w:t>2056</w:t>
      </w:r>
      <w:r w:rsidRPr="00FA2A67">
        <w:rPr>
          <w:rStyle w:val="HideTWBExt"/>
          <w:lang w:val="pt-PT"/>
        </w:rPr>
        <w:t>&lt;/NumAm&gt;</w:t>
      </w:r>
    </w:p>
    <w:p w:rsidR="00FC4A1B" w:rsidRPr="00FA2A67" w:rsidP="00FC4A1B" w14:paraId="4714C76B" w14:textId="77777777">
      <w:pPr>
        <w:rPr>
          <w:b/>
          <w:lang w:val="pt-PT"/>
        </w:rPr>
      </w:pPr>
      <w:r w:rsidRPr="00FA2A67">
        <w:rPr>
          <w:rStyle w:val="HideTWBExt"/>
          <w:lang w:val="pt-PT"/>
        </w:rPr>
        <w:t>&lt;RepeatBlock-By&gt;&lt;Members&gt;</w:t>
      </w:r>
      <w:r w:rsidRPr="00FA2A67">
        <w:rPr>
          <w:b/>
          <w:lang w:val="pt-PT"/>
        </w:rPr>
        <w:t>João Oliveira</w:t>
      </w:r>
      <w:r w:rsidRPr="00FA2A67">
        <w:rPr>
          <w:rStyle w:val="HideTWBExt"/>
          <w:lang w:val="pt-PT"/>
        </w:rPr>
        <w:t>&lt;/Members&gt;</w:t>
      </w:r>
    </w:p>
    <w:p w:rsidR="00FC4A1B" w:rsidRPr="00FA2A67" w:rsidP="00FC4A1B" w14:paraId="033324A6" w14:textId="77777777">
      <w:pPr>
        <w:rPr>
          <w:lang w:val="pt-PT"/>
        </w:rPr>
      </w:pPr>
      <w:r w:rsidRPr="00FA2A67">
        <w:rPr>
          <w:rStyle w:val="HideTWBExt"/>
          <w:lang w:val="pt-PT"/>
        </w:rPr>
        <w:t>&lt;/RepeatBlock-By&gt;</w:t>
      </w:r>
    </w:p>
    <w:p w:rsidR="00FC4A1B" w:rsidRPr="00DA2097" w:rsidP="00FC4A1B" w14:paraId="5C11A070"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2B44C202" w14:textId="77777777">
      <w:pPr>
        <w:rPr>
          <w:b/>
        </w:rPr>
      </w:pPr>
      <w:r w:rsidRPr="00DA2097">
        <w:rPr>
          <w:rStyle w:val="HideTWBExt"/>
        </w:rPr>
        <w:t>&lt;Article&gt;</w:t>
      </w:r>
      <w:r w:rsidRPr="00DA2097">
        <w:rPr>
          <w:b/>
        </w:rPr>
        <w:t>Artículo 4 – párrafo 1 – punto 9</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7AD86E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7D37EA0" w14:textId="77777777">
            <w:pPr>
              <w:keepNext/>
            </w:pPr>
          </w:p>
        </w:tc>
      </w:tr>
      <w:tr w14:paraId="61B7A1E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1E4B40" w14:textId="77777777">
            <w:pPr>
              <w:keepNext/>
              <w:spacing w:after="240"/>
              <w:jc w:val="center"/>
              <w:rPr>
                <w:i/>
              </w:rPr>
            </w:pPr>
            <w:r w:rsidRPr="00DA2097">
              <w:rPr>
                <w:i/>
              </w:rPr>
              <w:t>Texto de la Comisión</w:t>
            </w:r>
          </w:p>
        </w:tc>
        <w:tc>
          <w:tcPr>
            <w:tcW w:w="4876" w:type="dxa"/>
          </w:tcPr>
          <w:p w:rsidR="00FC4A1B" w:rsidRPr="00DA2097" w:rsidP="005B3086" w14:paraId="2039BA95" w14:textId="77777777">
            <w:pPr>
              <w:keepNext/>
              <w:spacing w:after="240"/>
              <w:jc w:val="center"/>
              <w:rPr>
                <w:i/>
              </w:rPr>
            </w:pPr>
            <w:r w:rsidRPr="00DA2097">
              <w:rPr>
                <w:i/>
              </w:rPr>
              <w:t>Enmienda</w:t>
            </w:r>
          </w:p>
        </w:tc>
      </w:tr>
      <w:tr w14:paraId="7B9C1A2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CBB2A0" w14:textId="77777777">
            <w:pPr>
              <w:spacing w:after="120"/>
            </w:pPr>
            <w:r w:rsidRPr="00DA2097">
              <w:t>9)</w:t>
            </w:r>
            <w:r w:rsidRPr="00DA2097">
              <w:tab/>
              <w:t xml:space="preserve">«medida»: </w:t>
            </w:r>
            <w:r w:rsidRPr="00DA2097">
              <w:rPr>
                <w:b/>
                <w:i/>
              </w:rPr>
              <w:t>reforma,</w:t>
            </w:r>
            <w:r w:rsidRPr="00DA2097">
              <w:t xml:space="preserve"> inversión u otra intervención a nivel nacional o subnacional apoyada en el marco del plan CNR o del plan Interreg;</w:t>
            </w:r>
          </w:p>
        </w:tc>
        <w:tc>
          <w:tcPr>
            <w:tcW w:w="4876" w:type="dxa"/>
          </w:tcPr>
          <w:p w:rsidR="00FC4A1B" w:rsidRPr="00DA2097" w:rsidP="005B3086" w14:paraId="0D908071" w14:textId="77777777">
            <w:pPr>
              <w:spacing w:after="120"/>
            </w:pPr>
            <w:r w:rsidRPr="00DA2097">
              <w:t>9)</w:t>
            </w:r>
            <w:r w:rsidRPr="00DA2097">
              <w:tab/>
              <w:t>«medida»: inversión u otra intervención a nivel nacional o subnacional apoyada en el marco del plan CNR o del plan Interreg;</w:t>
            </w:r>
          </w:p>
        </w:tc>
      </w:tr>
    </w:tbl>
    <w:p w:rsidR="00FC4A1B" w:rsidRPr="00FA2A67" w:rsidP="00FC4A1B" w14:paraId="2EA37533" w14:textId="77777777">
      <w:pPr>
        <w:jc w:val="right"/>
        <w:rPr>
          <w:lang w:val="de-DE"/>
        </w:rPr>
      </w:pPr>
      <w:r w:rsidRPr="00FA2A67">
        <w:rPr>
          <w:lang w:val="de-DE"/>
        </w:rPr>
        <w:t xml:space="preserve">Or. </w:t>
      </w:r>
      <w:r w:rsidRPr="00FA2A67">
        <w:rPr>
          <w:rStyle w:val="HideTWBExt"/>
          <w:lang w:val="de-DE"/>
        </w:rPr>
        <w:t>&lt;Original&gt;</w:t>
      </w:r>
      <w:r w:rsidRPr="00FA2A67">
        <w:rPr>
          <w:rStyle w:val="HideTWBInt"/>
          <w:lang w:val="de-DE"/>
        </w:rPr>
        <w:t>{PT}</w:t>
      </w:r>
      <w:r w:rsidRPr="00FA2A67">
        <w:rPr>
          <w:lang w:val="de-DE"/>
        </w:rPr>
        <w:t>pt</w:t>
      </w:r>
      <w:r w:rsidRPr="00FA2A67">
        <w:rPr>
          <w:rStyle w:val="HideTWBExt"/>
          <w:lang w:val="de-DE"/>
        </w:rPr>
        <w:t>&lt;/Original&gt;</w:t>
      </w:r>
    </w:p>
    <w:p w:rsidR="00FC4A1B" w:rsidRPr="00FA2A67" w:rsidP="00FC4A1B" w14:paraId="4FD40044" w14:textId="77777777">
      <w:pPr>
        <w:rPr>
          <w:lang w:val="de-DE"/>
        </w:rPr>
      </w:pPr>
      <w:r w:rsidRPr="00FA2A67">
        <w:rPr>
          <w:rStyle w:val="HideTWBExt"/>
          <w:lang w:val="de-DE"/>
        </w:rPr>
        <w:t>&lt;/Amend&gt;</w:t>
      </w:r>
    </w:p>
    <w:p w:rsidR="00FC4A1B" w:rsidRPr="00FA2A67" w:rsidP="00FC4A1B" w14:paraId="27ED6BF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sidRPr="00FA2A67">
        <w:rPr>
          <w:rStyle w:val="HideTWBExt"/>
          <w:lang w:val="de-DE"/>
        </w:rPr>
        <w:t>&lt;Amend&gt;</w:t>
      </w:r>
      <w:r w:rsidRPr="00FA2A67">
        <w:rPr>
          <w:b/>
          <w:lang w:val="de-DE"/>
        </w:rPr>
        <w:t>Enmienda</w:t>
      </w:r>
      <w:r w:rsidRPr="00FA2A67">
        <w:rPr>
          <w:b/>
          <w:lang w:val="de-DE"/>
        </w:rPr>
        <w:tab/>
      </w:r>
      <w:r w:rsidRPr="00FA2A67">
        <w:rPr>
          <w:b/>
          <w:lang w:val="de-DE"/>
        </w:rPr>
        <w:tab/>
      </w:r>
      <w:r w:rsidRPr="00FA2A67">
        <w:rPr>
          <w:rStyle w:val="HideTWBExt"/>
          <w:lang w:val="de-DE"/>
        </w:rPr>
        <w:t>&lt;NumAm&gt;</w:t>
      </w:r>
      <w:r w:rsidRPr="00FA2A67">
        <w:rPr>
          <w:b/>
          <w:lang w:val="de-DE"/>
        </w:rPr>
        <w:t>2057</w:t>
      </w:r>
      <w:r w:rsidRPr="00FA2A67">
        <w:rPr>
          <w:rStyle w:val="HideTWBExt"/>
          <w:lang w:val="de-DE"/>
        </w:rPr>
        <w:t>&lt;/NumAm&gt;</w:t>
      </w:r>
    </w:p>
    <w:p w:rsidR="00FC4A1B" w:rsidRPr="00FA2A67" w:rsidP="00FC4A1B" w14:paraId="5A52EE5E" w14:textId="77777777">
      <w:pPr>
        <w:rPr>
          <w:b/>
          <w:lang w:val="de-DE"/>
        </w:rPr>
      </w:pPr>
      <w:r w:rsidRPr="00FA2A67">
        <w:rPr>
          <w:rStyle w:val="HideTWBExt"/>
          <w:lang w:val="de-DE"/>
        </w:rPr>
        <w:t>&lt;RepeatBlock-By&gt;&lt;Members&gt;</w:t>
      </w:r>
      <w:r w:rsidRPr="00FA2A67">
        <w:rPr>
          <w:b/>
          <w:lang w:val="de-DE"/>
        </w:rPr>
        <w:t>Daniel Buda</w:t>
      </w:r>
      <w:r w:rsidRPr="00FA2A67">
        <w:rPr>
          <w:rStyle w:val="HideTWBExt"/>
          <w:lang w:val="de-DE"/>
        </w:rPr>
        <w:t>&lt;/Members&gt;</w:t>
      </w:r>
    </w:p>
    <w:p w:rsidR="00FC4A1B" w:rsidRPr="00FA2A67" w:rsidP="00FC4A1B" w14:paraId="3A8F629E" w14:textId="77777777">
      <w:pPr>
        <w:rPr>
          <w:lang w:val="de-DE"/>
        </w:rPr>
      </w:pPr>
      <w:r w:rsidRPr="00FA2A67">
        <w:rPr>
          <w:rStyle w:val="HideTWBExt"/>
          <w:lang w:val="de-DE"/>
        </w:rPr>
        <w:t>&lt;/RepeatBlock-By&gt;</w:t>
      </w:r>
    </w:p>
    <w:p w:rsidR="00FC4A1B" w:rsidRPr="00DA2097" w:rsidP="00FC4A1B" w14:paraId="29C71267"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5519CC70" w14:textId="77777777">
      <w:pPr>
        <w:rPr>
          <w:b/>
        </w:rPr>
      </w:pPr>
      <w:r w:rsidRPr="00DA2097">
        <w:rPr>
          <w:rStyle w:val="HideTWBExt"/>
        </w:rPr>
        <w:t>&lt;Article&gt;</w:t>
      </w:r>
      <w:r w:rsidRPr="00DA2097">
        <w:rPr>
          <w:b/>
        </w:rPr>
        <w:t>Artículo 4 – párrafo 1 – punto 9 bis (nuevo)</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D4981A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9C4C86A" w14:textId="77777777">
            <w:pPr>
              <w:keepNext/>
            </w:pPr>
          </w:p>
        </w:tc>
      </w:tr>
      <w:tr w14:paraId="39EE187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FF6970" w14:textId="77777777">
            <w:pPr>
              <w:keepNext/>
              <w:spacing w:after="240"/>
              <w:jc w:val="center"/>
              <w:rPr>
                <w:i/>
              </w:rPr>
            </w:pPr>
            <w:r w:rsidRPr="00DA2097">
              <w:rPr>
                <w:i/>
              </w:rPr>
              <w:t>Texto de la Comisión</w:t>
            </w:r>
          </w:p>
        </w:tc>
        <w:tc>
          <w:tcPr>
            <w:tcW w:w="4876" w:type="dxa"/>
          </w:tcPr>
          <w:p w:rsidR="00FC4A1B" w:rsidRPr="00DA2097" w:rsidP="005B3086" w14:paraId="5C7CC713" w14:textId="77777777">
            <w:pPr>
              <w:keepNext/>
              <w:spacing w:after="240"/>
              <w:jc w:val="center"/>
              <w:rPr>
                <w:i/>
              </w:rPr>
            </w:pPr>
            <w:r w:rsidRPr="00DA2097">
              <w:rPr>
                <w:i/>
              </w:rPr>
              <w:t>Enmienda</w:t>
            </w:r>
          </w:p>
        </w:tc>
      </w:tr>
      <w:tr w14:paraId="0B1578D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2E6586" w14:textId="77777777">
            <w:pPr>
              <w:spacing w:after="120"/>
            </w:pPr>
          </w:p>
        </w:tc>
        <w:tc>
          <w:tcPr>
            <w:tcW w:w="4876" w:type="dxa"/>
          </w:tcPr>
          <w:p w:rsidR="00FC4A1B" w:rsidRPr="00DA2097" w:rsidP="005B3086" w14:paraId="54F9B805" w14:textId="77777777">
            <w:pPr>
              <w:spacing w:after="120"/>
            </w:pPr>
            <w:r w:rsidRPr="00DA2097">
              <w:rPr>
                <w:b/>
                <w:i/>
              </w:rPr>
              <w:t>9 bis) «reforma»: acciones de carácter organizativo, procedimental, administrativo o legislativo destinadas a lograr mejoras estructurales en la gobernanza, la capacidad de aplicación de las políticas o los marcos de inversión, incluida la puesta en práctica de medidas legislativas e iniciativas de desarrollo de capacidades necesarias para mejorar el marco de gobernanza y la eficiencia de la administración pública o los mecanismos de ejecución de las inversiones que son fundamentales para alcanzar los objetivos estratégicos de la Unión y una absorción eficiente de la financiación de la Unión;</w:t>
            </w:r>
          </w:p>
        </w:tc>
      </w:tr>
    </w:tbl>
    <w:p w:rsidR="00FC4A1B" w:rsidRPr="00DA2097" w:rsidP="00FC4A1B" w14:paraId="51C9FF49"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4D538749" w14:textId="77777777">
      <w:r w:rsidRPr="00DA2097">
        <w:rPr>
          <w:rStyle w:val="HideTWBExt"/>
        </w:rPr>
        <w:t>&lt;/Amend&gt;</w:t>
      </w:r>
    </w:p>
    <w:p w:rsidR="00FC4A1B" w:rsidRPr="00DA2097" w:rsidP="00FC4A1B" w14:paraId="0755927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2058</w:t>
      </w:r>
      <w:r w:rsidRPr="00DA2097">
        <w:rPr>
          <w:rStyle w:val="HideTWBExt"/>
          <w:b w:val="0"/>
          <w:lang w:val="es-ES_tradnl"/>
        </w:rPr>
        <w:t>&lt;/NumAm&gt;</w:t>
      </w:r>
    </w:p>
    <w:p w:rsidR="00FC4A1B" w:rsidRPr="00DA2097" w:rsidP="00FC4A1B" w14:paraId="78E129E9" w14:textId="77777777">
      <w:pPr>
        <w:pStyle w:val="NormalBold"/>
      </w:pPr>
      <w:r w:rsidRPr="00DA2097">
        <w:rPr>
          <w:rStyle w:val="HideTWBExt"/>
          <w:b w:val="0"/>
        </w:rPr>
        <w:t>&lt;RepeatBlock-By&gt;&lt;Members&gt;</w:t>
      </w:r>
      <w:r w:rsidRPr="00DA2097">
        <w:t>Dan-Ştefan Motreanu, Daniel Buda, Iuliu Winkler</w:t>
      </w:r>
      <w:r w:rsidRPr="00DA2097">
        <w:rPr>
          <w:rStyle w:val="HideTWBExt"/>
          <w:b w:val="0"/>
        </w:rPr>
        <w:t>&lt;/Members&gt;</w:t>
      </w:r>
    </w:p>
    <w:p w:rsidR="00FC4A1B" w:rsidRPr="00DA2097" w:rsidP="00FC4A1B" w14:paraId="7111B672" w14:textId="77777777">
      <w:r w:rsidRPr="00DA2097">
        <w:rPr>
          <w:rStyle w:val="HideTWBExt"/>
        </w:rPr>
        <w:t>&lt;/RepeatBlock-By&gt;</w:t>
      </w:r>
    </w:p>
    <w:p w:rsidR="00FC4A1B" w:rsidRPr="00DA2097" w:rsidP="00FC4A1B" w14:paraId="4F91155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ECBA65" w14:textId="77777777">
      <w:pPr>
        <w:pStyle w:val="NormalBold"/>
      </w:pPr>
      <w:r w:rsidRPr="00DA2097">
        <w:rPr>
          <w:rStyle w:val="HideTWBExt"/>
          <w:b w:val="0"/>
        </w:rPr>
        <w:t>&lt;Article&gt;</w:t>
      </w:r>
      <w:r w:rsidRPr="00DA2097">
        <w:t>Artículo 4 – párrafo 1 – punto 9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6885A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3B77DF9" w14:textId="77777777">
            <w:pPr>
              <w:keepNext/>
            </w:pPr>
          </w:p>
        </w:tc>
      </w:tr>
      <w:tr w14:paraId="2FAE82A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DC73D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1540773" w14:textId="77777777">
            <w:pPr>
              <w:pStyle w:val="ColumnHeading"/>
              <w:keepNext/>
              <w:rPr>
                <w:lang w:val="es-ES_tradnl"/>
              </w:rPr>
            </w:pPr>
            <w:r w:rsidRPr="00DA2097">
              <w:rPr>
                <w:lang w:val="es-ES_tradnl"/>
              </w:rPr>
              <w:t>Enmienda</w:t>
            </w:r>
          </w:p>
        </w:tc>
      </w:tr>
      <w:tr w14:paraId="16B4A5A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D842BC" w14:textId="77777777">
            <w:pPr>
              <w:pStyle w:val="Normal6"/>
              <w:rPr>
                <w:lang w:val="es-ES_tradnl"/>
              </w:rPr>
            </w:pPr>
          </w:p>
        </w:tc>
        <w:tc>
          <w:tcPr>
            <w:tcW w:w="4876" w:type="dxa"/>
          </w:tcPr>
          <w:p w:rsidR="00FC4A1B" w:rsidRPr="00DA2097" w:rsidP="005B3086" w14:paraId="07850F9D" w14:textId="77777777">
            <w:pPr>
              <w:pStyle w:val="Normal6"/>
              <w:rPr>
                <w:szCs w:val="24"/>
                <w:lang w:val="es-ES_tradnl"/>
              </w:rPr>
            </w:pPr>
            <w:r w:rsidRPr="00DA2097">
              <w:rPr>
                <w:b/>
                <w:i/>
                <w:lang w:val="es-ES_tradnl"/>
              </w:rPr>
              <w:t>9 bis)</w:t>
            </w:r>
            <w:r w:rsidRPr="00DA2097">
              <w:rPr>
                <w:b/>
                <w:i/>
                <w:lang w:val="es-ES_tradnl"/>
              </w:rPr>
              <w:tab/>
              <w:t>«reforma»: acciones de carácter organizativo, procedimental, administrativo o legislativo destinadas a lograr mejoras estructurales en la gobernanza, la capacidad de aplicación de las políticas o los marcos de inversión, incluida la puesta en práctica de medidas legislativas e iniciativas de desarrollo de capacidades necesarias para mejorar el marco de gobernanza y la eficiencia de la administración pública o los mecanismos de ejecución de las inversiones que son fundamentales para alcanzar los objetivos estratégicos de la Unión y una absorción eficiente de la financiación de la Unión;</w:t>
            </w:r>
          </w:p>
        </w:tc>
      </w:tr>
    </w:tbl>
    <w:p w:rsidR="00FC4A1B" w:rsidRPr="00DA2097" w:rsidP="00FC4A1B" w14:paraId="2B4379D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6A61135" w14:textId="77777777">
      <w:r w:rsidRPr="00DA2097">
        <w:rPr>
          <w:rStyle w:val="HideTWBExt"/>
        </w:rPr>
        <w:t>&lt;/Amend&gt;</w:t>
      </w:r>
    </w:p>
    <w:p w:rsidR="00FC4A1B" w:rsidRPr="00DA2097" w:rsidP="00FC4A1B" w14:paraId="144C277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2059</w:t>
      </w:r>
      <w:r w:rsidRPr="00DA2097">
        <w:rPr>
          <w:rStyle w:val="HideTWBExt"/>
          <w:b w:val="0"/>
          <w:lang w:val="es-ES_tradnl"/>
        </w:rPr>
        <w:t>&lt;/NumAm&gt;</w:t>
      </w:r>
    </w:p>
    <w:p w:rsidR="00FC4A1B" w:rsidRPr="00DA2097" w:rsidP="00FC4A1B" w14:paraId="4893FEBD" w14:textId="77777777">
      <w:pPr>
        <w:pStyle w:val="NormalBold"/>
      </w:pPr>
      <w:r w:rsidRPr="00DA2097">
        <w:rPr>
          <w:rStyle w:val="HideTWBExt"/>
          <w:b w:val="0"/>
        </w:rPr>
        <w:t>&lt;RepeatBlock-By&gt;&lt;Members&gt;</w:t>
      </w:r>
      <w:r w:rsidRPr="00DA2097">
        <w:t>Georgiana Teodorescu, Aurelijus Veryga</w:t>
      </w:r>
      <w:r w:rsidRPr="00DA2097">
        <w:rPr>
          <w:rStyle w:val="HideTWBExt"/>
          <w:b w:val="0"/>
        </w:rPr>
        <w:t>&lt;/Members&gt;</w:t>
      </w:r>
    </w:p>
    <w:p w:rsidR="00FC4A1B" w:rsidRPr="00DA2097" w:rsidP="00FC4A1B" w14:paraId="70A07D10" w14:textId="77777777">
      <w:r w:rsidRPr="00DA2097">
        <w:rPr>
          <w:rStyle w:val="HideTWBExt"/>
        </w:rPr>
        <w:t>&lt;/RepeatBlock-By&gt;</w:t>
      </w:r>
    </w:p>
    <w:p w:rsidR="00FC4A1B" w:rsidRPr="00DA2097" w:rsidP="00FC4A1B" w14:paraId="57EAB7F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29F4608" w14:textId="77777777">
      <w:pPr>
        <w:pStyle w:val="NormalBold"/>
      </w:pPr>
      <w:r w:rsidRPr="00DA2097">
        <w:rPr>
          <w:rStyle w:val="HideTWBExt"/>
          <w:b w:val="0"/>
        </w:rPr>
        <w:t>&lt;Article&gt;</w:t>
      </w:r>
      <w:r w:rsidRPr="00DA2097">
        <w:t>Artículo 4 – párrafo 1 – punto 9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40521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34E8490" w14:textId="77777777">
            <w:pPr>
              <w:keepNext/>
            </w:pPr>
          </w:p>
        </w:tc>
      </w:tr>
      <w:tr w14:paraId="7A7792F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9B1F8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614E3E4" w14:textId="77777777">
            <w:pPr>
              <w:pStyle w:val="ColumnHeading"/>
              <w:keepNext/>
              <w:rPr>
                <w:lang w:val="es-ES_tradnl"/>
              </w:rPr>
            </w:pPr>
            <w:r w:rsidRPr="00DA2097">
              <w:rPr>
                <w:lang w:val="es-ES_tradnl"/>
              </w:rPr>
              <w:t>Enmienda</w:t>
            </w:r>
          </w:p>
        </w:tc>
      </w:tr>
      <w:tr w14:paraId="06C98CE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84E1892" w14:textId="77777777">
            <w:pPr>
              <w:pStyle w:val="Normal6"/>
              <w:rPr>
                <w:lang w:val="es-ES_tradnl"/>
              </w:rPr>
            </w:pPr>
          </w:p>
        </w:tc>
        <w:tc>
          <w:tcPr>
            <w:tcW w:w="4876" w:type="dxa"/>
          </w:tcPr>
          <w:p w:rsidR="00FC4A1B" w:rsidRPr="00DA2097" w:rsidP="005B3086" w14:paraId="47118935" w14:textId="40518966">
            <w:pPr>
              <w:pStyle w:val="Normal6"/>
              <w:rPr>
                <w:szCs w:val="24"/>
                <w:lang w:val="es-ES_tradnl"/>
              </w:rPr>
            </w:pPr>
            <w:r w:rsidRPr="00DA2097">
              <w:rPr>
                <w:b/>
                <w:i/>
                <w:lang w:val="es-ES_tradnl"/>
              </w:rPr>
              <w:t>9 bis)</w:t>
            </w:r>
            <w:r w:rsidRPr="00DA2097">
              <w:rPr>
                <w:b/>
                <w:i/>
                <w:lang w:val="es-ES_tradnl"/>
              </w:rPr>
              <w:tab/>
              <w:t>«intervención basada en la producción»: intervención en la que el importe de la contribución de la Unión se define por referencia a un valor unitario de producción multiplicado por el número de productos conseguidos y, en el caso de las intervenciones de la PAC distintas de las intervenciones de ayuda a la renta basadas en la superficie y los animales, una intervención basada en la producción en la que el importe de la contribución pública se define por referencia a un valor unitario de producción medio multiplicado por el número de productos conseguidos</w:t>
            </w:r>
            <w:r w:rsidR="00E50139">
              <w:rPr>
                <w:b/>
                <w:i/>
                <w:lang w:val="es-ES_tradnl"/>
              </w:rPr>
              <w:t>;</w:t>
            </w:r>
          </w:p>
        </w:tc>
      </w:tr>
    </w:tbl>
    <w:p w:rsidR="00FC4A1B" w:rsidRPr="00FA2A67" w:rsidP="00FC4A1B" w14:paraId="7D2E1FF3" w14:textId="77777777">
      <w:pPr>
        <w:pStyle w:val="Olang"/>
        <w:rPr>
          <w:noProof/>
          <w:sz w:val="24"/>
          <w:szCs w:val="24"/>
          <w:lang w:val="en-GB"/>
        </w:rPr>
      </w:pPr>
      <w:r w:rsidRPr="00FA2A67">
        <w:rPr>
          <w:noProof/>
          <w:sz w:val="24"/>
          <w:szCs w:val="24"/>
          <w:lang w:val="en-GB"/>
        </w:rPr>
        <w:t xml:space="preserve">Or. </w:t>
      </w:r>
      <w:r w:rsidRPr="00FA2A67">
        <w:rPr>
          <w:rStyle w:val="HideTWBExt"/>
          <w:lang w:val="en-GB"/>
        </w:rPr>
        <w:t>&lt;Original&gt;</w:t>
      </w:r>
      <w:r w:rsidRPr="00FA2A67">
        <w:rPr>
          <w:rStyle w:val="HideTWBInt"/>
          <w:noProof/>
          <w:lang w:val="en-GB"/>
        </w:rPr>
        <w:t>{EN}</w:t>
      </w:r>
      <w:r w:rsidRPr="00FA2A67">
        <w:rPr>
          <w:noProof/>
          <w:sz w:val="24"/>
          <w:szCs w:val="24"/>
          <w:lang w:val="en-GB"/>
        </w:rPr>
        <w:t>en</w:t>
      </w:r>
      <w:r w:rsidRPr="00FA2A67">
        <w:rPr>
          <w:rStyle w:val="HideTWBExt"/>
          <w:lang w:val="en-GB"/>
        </w:rPr>
        <w:t>&lt;/Original&gt;</w:t>
      </w:r>
    </w:p>
    <w:p w:rsidR="00FC4A1B" w:rsidRPr="00FA2A67" w:rsidP="00FC4A1B" w14:paraId="6D8C9E6B" w14:textId="77777777">
      <w:pPr>
        <w:pStyle w:val="JustificationTitle"/>
        <w:rPr>
          <w:lang w:val="en-GB"/>
        </w:rPr>
      </w:pPr>
      <w:r w:rsidRPr="00FA2A67">
        <w:rPr>
          <w:rStyle w:val="HideTWBExt"/>
          <w:i w:val="0"/>
          <w:lang w:val="en-GB"/>
        </w:rPr>
        <w:t>&lt;TitreJust&gt;</w:t>
      </w:r>
      <w:r w:rsidRPr="00FA2A67">
        <w:rPr>
          <w:lang w:val="en-GB"/>
        </w:rPr>
        <w:t>Justificación</w:t>
      </w:r>
      <w:r w:rsidRPr="00FA2A67">
        <w:rPr>
          <w:rStyle w:val="HideTWBExt"/>
          <w:i w:val="0"/>
          <w:lang w:val="en-GB"/>
        </w:rPr>
        <w:t>&lt;/TitreJust&gt;</w:t>
      </w:r>
    </w:p>
    <w:p w:rsidR="00FC4A1B" w:rsidRPr="00FA2A67" w:rsidP="00FC4A1B" w14:paraId="46A65380" w14:textId="77777777">
      <w:pPr>
        <w:pStyle w:val="Normal12Italic"/>
        <w:rPr>
          <w:lang w:val="en-GB"/>
        </w:rPr>
      </w:pPr>
      <w:r w:rsidRPr="00FA2A67">
        <w:rPr>
          <w:lang w:val="en-GB"/>
        </w:rPr>
        <w:t>All CAP interventions should be classified as output-based interventions, as investment projects under one measure may have different values. It is important that payment applications for all CAP measures be submitted to the EC based on the outputs achieved and that targets should only be reported through the annual assurance package. It should be noted that it is not possible to accurately plan the targets and amounts of CAP measures not related to area and animal (e.g. investments in holdings, which is the largest investment measure) during the year/annually so that they can be accounted for in payment applications, because it is impossible to know in advance how many projects and for what amount will be supported in x year.</w:t>
      </w:r>
    </w:p>
    <w:p w:rsidR="00FC4A1B" w:rsidRPr="00FA2A67" w:rsidP="00FC4A1B" w14:paraId="75DE2D3D" w14:textId="77777777">
      <w:pPr>
        <w:rPr>
          <w:lang w:val="en-GB"/>
        </w:rPr>
      </w:pPr>
      <w:r w:rsidRPr="00FA2A67">
        <w:rPr>
          <w:rStyle w:val="HideTWBExt"/>
          <w:lang w:val="en-GB"/>
        </w:rPr>
        <w:t>&lt;/Amend&gt;</w:t>
      </w:r>
    </w:p>
    <w:p w:rsidR="00FC4A1B" w:rsidRPr="00DA2097" w:rsidP="00FC4A1B" w14:paraId="2467FF6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2060</w:t>
      </w:r>
      <w:r w:rsidRPr="00DA2097">
        <w:rPr>
          <w:rStyle w:val="HideTWBExt"/>
          <w:b w:val="0"/>
          <w:lang w:val="es-ES_tradnl"/>
        </w:rPr>
        <w:t>&lt;/NumAm&gt;</w:t>
      </w:r>
    </w:p>
    <w:p w:rsidR="00FC4A1B" w:rsidRPr="00DA2097" w:rsidP="00FC4A1B" w14:paraId="44BDC1EC"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3EC55AB8"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34361278" w14:textId="77777777">
      <w:r w:rsidRPr="00DA2097">
        <w:rPr>
          <w:rStyle w:val="HideTWBExt"/>
        </w:rPr>
        <w:t>&lt;/RepeatBlock-By&gt;</w:t>
      </w:r>
    </w:p>
    <w:p w:rsidR="00FC4A1B" w:rsidRPr="00DA2097" w:rsidP="00FC4A1B" w14:paraId="196F665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1B56B19" w14:textId="77777777">
      <w:pPr>
        <w:pStyle w:val="NormalBold"/>
      </w:pPr>
      <w:r w:rsidRPr="00DA2097">
        <w:rPr>
          <w:rStyle w:val="HideTWBExt"/>
          <w:b w:val="0"/>
        </w:rPr>
        <w:t>&lt;Article&gt;</w:t>
      </w:r>
      <w:r w:rsidRPr="00DA2097">
        <w:t>Artículo 4 – párrafo 1 – punto 9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D2A36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7DA7BF9" w14:textId="77777777">
            <w:pPr>
              <w:keepNext/>
            </w:pPr>
          </w:p>
        </w:tc>
      </w:tr>
      <w:tr w14:paraId="695D984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2D4474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4BEDE29" w14:textId="77777777">
            <w:pPr>
              <w:pStyle w:val="ColumnHeading"/>
              <w:keepNext/>
              <w:rPr>
                <w:lang w:val="es-ES_tradnl"/>
              </w:rPr>
            </w:pPr>
            <w:r w:rsidRPr="00DA2097">
              <w:rPr>
                <w:lang w:val="es-ES_tradnl"/>
              </w:rPr>
              <w:t>Enmienda</w:t>
            </w:r>
          </w:p>
        </w:tc>
      </w:tr>
      <w:tr w14:paraId="012C519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A86770" w14:textId="77777777">
            <w:pPr>
              <w:pStyle w:val="Normal6"/>
              <w:rPr>
                <w:lang w:val="es-ES_tradnl"/>
              </w:rPr>
            </w:pPr>
          </w:p>
        </w:tc>
        <w:tc>
          <w:tcPr>
            <w:tcW w:w="4876" w:type="dxa"/>
          </w:tcPr>
          <w:p w:rsidR="00FC4A1B" w:rsidRPr="00DA2097" w:rsidP="005B3086" w14:paraId="459506A2" w14:textId="77777777">
            <w:pPr>
              <w:pStyle w:val="Normal6"/>
              <w:rPr>
                <w:szCs w:val="24"/>
                <w:lang w:val="es-ES_tradnl"/>
              </w:rPr>
            </w:pPr>
            <w:r w:rsidRPr="00DA2097">
              <w:rPr>
                <w:b/>
                <w:i/>
                <w:lang w:val="es-ES_tradnl"/>
              </w:rPr>
              <w:t>9 bis)</w:t>
            </w:r>
            <w:r w:rsidRPr="00DA2097">
              <w:rPr>
                <w:b/>
                <w:i/>
                <w:lang w:val="es-ES_tradnl"/>
              </w:rPr>
              <w:tab/>
              <w:t>«Una salud»: «Una salud» tal como se define en el artículo 3, punto 7, del Reglamento (UE) 2022/2371 del Parlamento Europeo y del Consejo;</w:t>
            </w:r>
          </w:p>
        </w:tc>
      </w:tr>
    </w:tbl>
    <w:p w:rsidR="00FC4A1B" w:rsidRPr="00DA2097" w:rsidP="00FC4A1B" w14:paraId="1C43C8E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F802495" w14:textId="77777777">
      <w:r w:rsidRPr="00DA2097">
        <w:rPr>
          <w:rStyle w:val="HideTWBExt"/>
        </w:rPr>
        <w:t>&lt;/Amend&gt;</w:t>
      </w:r>
    </w:p>
    <w:p w:rsidR="00FC4A1B" w:rsidRPr="00DA2097" w:rsidP="00FC4A1B" w14:paraId="4D3CA4D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2061</w:t>
      </w:r>
      <w:r w:rsidRPr="00DA2097">
        <w:rPr>
          <w:rStyle w:val="HideTWBExt"/>
          <w:b w:val="0"/>
          <w:lang w:val="es-ES_tradnl"/>
        </w:rPr>
        <w:t>&lt;/NumAm&gt;</w:t>
      </w:r>
    </w:p>
    <w:p w:rsidR="00FC4A1B" w:rsidRPr="00DA2097" w:rsidP="00FC4A1B" w14:paraId="2A8C60B6" w14:textId="77777777">
      <w:pPr>
        <w:pStyle w:val="NormalBold"/>
      </w:pPr>
      <w:r w:rsidRPr="00DA2097">
        <w:rPr>
          <w:rStyle w:val="HideTWBExt"/>
          <w:b w:val="0"/>
        </w:rPr>
        <w:t>&lt;RepeatBlock-By&gt;&lt;Members&gt;</w:t>
      </w:r>
      <w:r w:rsidRPr="00DA2097">
        <w:t>Marta Temido, Sérgio Gonçalves, Sakis Arnaoutoglou, Maria Noichl</w:t>
      </w:r>
      <w:r w:rsidRPr="00DA2097">
        <w:rPr>
          <w:rStyle w:val="HideTWBExt"/>
          <w:b w:val="0"/>
        </w:rPr>
        <w:t>&lt;/Members&gt;</w:t>
      </w:r>
    </w:p>
    <w:p w:rsidR="00FC4A1B" w:rsidRPr="00DA2097" w:rsidP="00FC4A1B" w14:paraId="6666FE15" w14:textId="77777777">
      <w:r w:rsidRPr="00DA2097">
        <w:rPr>
          <w:rStyle w:val="HideTWBExt"/>
        </w:rPr>
        <w:t>&lt;/RepeatBlock-By&gt;</w:t>
      </w:r>
    </w:p>
    <w:p w:rsidR="00FC4A1B" w:rsidRPr="00DA2097" w:rsidP="00FC4A1B" w14:paraId="182E4EE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3960DF8" w14:textId="77777777">
      <w:pPr>
        <w:pStyle w:val="NormalBold"/>
      </w:pPr>
      <w:r w:rsidRPr="00DA2097">
        <w:rPr>
          <w:rStyle w:val="HideTWBExt"/>
          <w:b w:val="0"/>
        </w:rPr>
        <w:t>&lt;Article&gt;</w:t>
      </w:r>
      <w:r w:rsidRPr="00DA2097">
        <w:t>Artículo 4 – párrafo 1 – punto 9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D1D07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A2CE50" w14:textId="77777777">
            <w:pPr>
              <w:keepNext/>
            </w:pPr>
          </w:p>
        </w:tc>
      </w:tr>
      <w:tr w14:paraId="48E7981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384E4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D211321" w14:textId="77777777">
            <w:pPr>
              <w:pStyle w:val="ColumnHeading"/>
              <w:keepNext/>
              <w:rPr>
                <w:lang w:val="es-ES_tradnl"/>
              </w:rPr>
            </w:pPr>
            <w:r w:rsidRPr="00DA2097">
              <w:rPr>
                <w:lang w:val="es-ES_tradnl"/>
              </w:rPr>
              <w:t>Enmienda</w:t>
            </w:r>
          </w:p>
        </w:tc>
      </w:tr>
      <w:tr w14:paraId="01B9815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C20EDB" w14:textId="77777777">
            <w:pPr>
              <w:pStyle w:val="Normal6"/>
              <w:rPr>
                <w:lang w:val="es-ES_tradnl"/>
              </w:rPr>
            </w:pPr>
          </w:p>
        </w:tc>
        <w:tc>
          <w:tcPr>
            <w:tcW w:w="4876" w:type="dxa"/>
          </w:tcPr>
          <w:p w:rsidR="00FC4A1B" w:rsidRPr="00DA2097" w:rsidP="005B3086" w14:paraId="6AC0CE5C" w14:textId="77777777">
            <w:pPr>
              <w:pStyle w:val="Normal6"/>
              <w:rPr>
                <w:szCs w:val="24"/>
                <w:lang w:val="es-ES_tradnl"/>
              </w:rPr>
            </w:pPr>
            <w:r w:rsidRPr="00DA2097">
              <w:rPr>
                <w:b/>
                <w:i/>
                <w:lang w:val="es-ES_tradnl"/>
              </w:rPr>
              <w:t>9 bis)</w:t>
            </w:r>
            <w:r w:rsidRPr="00DA2097">
              <w:rPr>
                <w:b/>
                <w:i/>
                <w:lang w:val="es-ES_tradnl"/>
              </w:rPr>
              <w:tab/>
              <w:t>«Una salud»: «Una salud» tal como se define en el artículo 3, punto 7, del Reglamento (UE) 2022/2371 del Parlamento Europeo y del Consejo;</w:t>
            </w:r>
          </w:p>
        </w:tc>
      </w:tr>
    </w:tbl>
    <w:p w:rsidR="00FC4A1B" w:rsidRPr="00DA2097" w:rsidP="00FC4A1B" w14:paraId="44A4430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CACE5A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FF3DED0" w14:textId="77777777">
      <w:pPr>
        <w:pStyle w:val="Normal12Italic"/>
        <w:rPr>
          <w:lang w:val="es-ES_tradnl"/>
        </w:rPr>
      </w:pPr>
      <w:r w:rsidRPr="00DA2097">
        <w:rPr>
          <w:lang w:val="es-ES_tradnl"/>
        </w:rPr>
        <w:t>La inclusión de una definición de «Una salud» en el plan CNR proporciona claridad jurídica horizontal y garantiza una aplicación coherente en todas las medidas de financiación relacionadas con la salud, la agricultura, los sistemas alimentarios, el bienestar animal, la resistencia a los antimicrobianos, la biodiversidad y la protección del medio ambiente. La referencia directa al Reglamento (UE) 2022/2371 evita una definición paralela y adapta los planes CNR a un marco jurídico vigente de la Unión.</w:t>
      </w:r>
    </w:p>
    <w:p w:rsidR="00FC4A1B" w:rsidRPr="00DA2097" w:rsidP="00FC4A1B" w14:paraId="09B797A0" w14:textId="77777777">
      <w:r w:rsidRPr="00DA2097">
        <w:rPr>
          <w:rStyle w:val="HideTWBExt"/>
        </w:rPr>
        <w:t>&lt;/Amend&gt;</w:t>
      </w:r>
    </w:p>
    <w:p w:rsidR="00FC4A1B" w:rsidRPr="00FA2A67" w:rsidP="00FC4A1B" w14:paraId="1C6B670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A2A67">
        <w:rPr>
          <w:rStyle w:val="HideTWBExt"/>
          <w:lang w:val="pt-PT"/>
        </w:rPr>
        <w:t>&lt;Amend&gt;</w:t>
      </w:r>
      <w:r w:rsidRPr="00FA2A67">
        <w:rPr>
          <w:b/>
          <w:lang w:val="pt-PT"/>
        </w:rPr>
        <w:t>Enmienda</w:t>
      </w:r>
      <w:r w:rsidRPr="00FA2A67">
        <w:rPr>
          <w:b/>
          <w:lang w:val="pt-PT"/>
        </w:rPr>
        <w:tab/>
      </w:r>
      <w:r w:rsidRPr="00FA2A67">
        <w:rPr>
          <w:b/>
          <w:lang w:val="pt-PT"/>
        </w:rPr>
        <w:tab/>
      </w:r>
      <w:r w:rsidRPr="00FA2A67">
        <w:rPr>
          <w:rStyle w:val="HideTWBExt"/>
          <w:lang w:val="pt-PT"/>
        </w:rPr>
        <w:t>&lt;NumAm&gt;</w:t>
      </w:r>
      <w:r w:rsidRPr="00FA2A67">
        <w:rPr>
          <w:b/>
          <w:lang w:val="pt-PT"/>
        </w:rPr>
        <w:t>2062</w:t>
      </w:r>
      <w:r w:rsidRPr="00FA2A67">
        <w:rPr>
          <w:rStyle w:val="HideTWBExt"/>
          <w:lang w:val="pt-PT"/>
        </w:rPr>
        <w:t>&lt;/NumAm&gt;</w:t>
      </w:r>
    </w:p>
    <w:p w:rsidR="00FC4A1B" w:rsidRPr="00FA2A67" w:rsidP="00FC4A1B" w14:paraId="5F5B8833" w14:textId="77777777">
      <w:pPr>
        <w:rPr>
          <w:b/>
          <w:lang w:val="pt-PT"/>
        </w:rPr>
      </w:pPr>
      <w:r w:rsidRPr="00FA2A67">
        <w:rPr>
          <w:rStyle w:val="HideTWBExt"/>
          <w:lang w:val="pt-PT"/>
        </w:rPr>
        <w:t>&lt;RepeatBlock-By&gt;&lt;Members&gt;</w:t>
      </w:r>
      <w:r w:rsidRPr="00FA2A67">
        <w:rPr>
          <w:b/>
          <w:lang w:val="pt-PT"/>
        </w:rPr>
        <w:t>João Oliveira</w:t>
      </w:r>
      <w:r w:rsidRPr="00FA2A67">
        <w:rPr>
          <w:rStyle w:val="HideTWBExt"/>
          <w:lang w:val="pt-PT"/>
        </w:rPr>
        <w:t>&lt;/Members&gt;</w:t>
      </w:r>
    </w:p>
    <w:p w:rsidR="00FC4A1B" w:rsidRPr="00FA2A67" w:rsidP="00FC4A1B" w14:paraId="5584E983" w14:textId="77777777">
      <w:pPr>
        <w:rPr>
          <w:lang w:val="pt-PT"/>
        </w:rPr>
      </w:pPr>
      <w:r w:rsidRPr="00FA2A67">
        <w:rPr>
          <w:rStyle w:val="HideTWBExt"/>
          <w:lang w:val="pt-PT"/>
        </w:rPr>
        <w:t>&lt;/RepeatBlock-By&gt;</w:t>
      </w:r>
    </w:p>
    <w:p w:rsidR="00FC4A1B" w:rsidRPr="00FA2A67" w:rsidP="00FC4A1B" w14:paraId="66FF3063" w14:textId="77777777">
      <w:pPr>
        <w:keepNext/>
        <w:rPr>
          <w:b/>
          <w:lang w:val="pt-PT"/>
        </w:rPr>
      </w:pPr>
      <w:r w:rsidRPr="00FA2A67">
        <w:rPr>
          <w:rStyle w:val="HideTWBExt"/>
          <w:lang w:val="pt-PT"/>
        </w:rPr>
        <w:t>&lt;DocAmend&gt;</w:t>
      </w:r>
      <w:r w:rsidRPr="00FA2A67">
        <w:rPr>
          <w:b/>
          <w:lang w:val="pt-PT"/>
        </w:rPr>
        <w:t>Propuesta de Reglamento</w:t>
      </w:r>
      <w:r w:rsidRPr="00FA2A67">
        <w:rPr>
          <w:rStyle w:val="HideTWBExt"/>
          <w:lang w:val="pt-PT"/>
        </w:rPr>
        <w:t>&lt;/DocAmend&gt;</w:t>
      </w:r>
    </w:p>
    <w:p w:rsidR="00FC4A1B" w:rsidRPr="00DA2097" w:rsidP="00FC4A1B" w14:paraId="66F03216" w14:textId="77777777">
      <w:pPr>
        <w:rPr>
          <w:b/>
        </w:rPr>
      </w:pPr>
      <w:r w:rsidRPr="00DA2097">
        <w:rPr>
          <w:rStyle w:val="HideTWBExt"/>
        </w:rPr>
        <w:t>&lt;Article&gt;</w:t>
      </w:r>
      <w:r w:rsidRPr="00DA2097">
        <w:rPr>
          <w:b/>
        </w:rPr>
        <w:t>Artículo 4 – párrafo 1 – punto 10</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BA788F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7BE53F4" w14:textId="77777777">
            <w:pPr>
              <w:keepNext/>
            </w:pPr>
          </w:p>
        </w:tc>
      </w:tr>
      <w:tr w14:paraId="6E8073F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53D3C18" w14:textId="77777777">
            <w:pPr>
              <w:keepNext/>
              <w:spacing w:after="240"/>
              <w:jc w:val="center"/>
              <w:rPr>
                <w:i/>
              </w:rPr>
            </w:pPr>
            <w:r w:rsidRPr="00DA2097">
              <w:rPr>
                <w:i/>
              </w:rPr>
              <w:t>Texto de la Comisión</w:t>
            </w:r>
          </w:p>
        </w:tc>
        <w:tc>
          <w:tcPr>
            <w:tcW w:w="4876" w:type="dxa"/>
          </w:tcPr>
          <w:p w:rsidR="00FC4A1B" w:rsidRPr="00DA2097" w:rsidP="005B3086" w14:paraId="49376DEA" w14:textId="77777777">
            <w:pPr>
              <w:keepNext/>
              <w:spacing w:after="240"/>
              <w:jc w:val="center"/>
              <w:rPr>
                <w:i/>
              </w:rPr>
            </w:pPr>
            <w:r w:rsidRPr="00DA2097">
              <w:rPr>
                <w:i/>
              </w:rPr>
              <w:t>Enmienda</w:t>
            </w:r>
          </w:p>
        </w:tc>
      </w:tr>
      <w:tr w14:paraId="025FAB9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0ED88EC" w14:textId="77777777">
            <w:pPr>
              <w:spacing w:after="120"/>
            </w:pPr>
            <w:r w:rsidRPr="00DA2097">
              <w:rPr>
                <w:b/>
                <w:i/>
              </w:rPr>
              <w:t>10)</w:t>
            </w:r>
            <w:r w:rsidRPr="00DA2097">
              <w:rPr>
                <w:b/>
                <w:i/>
              </w:rPr>
              <w:tab/>
              <w:t>«hito»: logro cualitativo utilizado para medir el progreso hacia la consecución de una medida;</w:t>
            </w:r>
          </w:p>
        </w:tc>
        <w:tc>
          <w:tcPr>
            <w:tcW w:w="4876" w:type="dxa"/>
          </w:tcPr>
          <w:p w:rsidR="00FC4A1B" w:rsidRPr="00DA2097" w:rsidP="005B3086" w14:paraId="43AA9695" w14:textId="77777777">
            <w:pPr>
              <w:spacing w:after="120"/>
            </w:pPr>
            <w:r w:rsidRPr="00DA2097">
              <w:rPr>
                <w:b/>
                <w:i/>
              </w:rPr>
              <w:t>suprimido</w:t>
            </w:r>
          </w:p>
        </w:tc>
      </w:tr>
    </w:tbl>
    <w:p w:rsidR="00FC4A1B" w:rsidRPr="00DA2097" w:rsidP="00FC4A1B" w14:paraId="2B46BB6A"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53909924" w14:textId="77777777">
      <w:r w:rsidRPr="00DA2097">
        <w:rPr>
          <w:rStyle w:val="HideTWBExt"/>
        </w:rPr>
        <w:t>&lt;/Amend&gt;</w:t>
      </w:r>
    </w:p>
    <w:p w:rsidR="00FC4A1B" w:rsidRPr="00DA2097" w:rsidP="00FC4A1B" w14:paraId="2C3BCED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2063</w:t>
      </w:r>
      <w:r w:rsidRPr="00DA2097">
        <w:rPr>
          <w:rStyle w:val="HideTWBExt"/>
          <w:b w:val="0"/>
          <w:lang w:val="es-ES_tradnl"/>
        </w:rPr>
        <w:t>&lt;/NumAm&gt;</w:t>
      </w:r>
    </w:p>
    <w:p w:rsidR="00FC4A1B" w:rsidRPr="00DA2097" w:rsidP="00FC4A1B" w14:paraId="0D79D928" w14:textId="77777777">
      <w:pPr>
        <w:pStyle w:val="NormalBold"/>
      </w:pPr>
      <w:r w:rsidRPr="00DA2097">
        <w:rPr>
          <w:rStyle w:val="HideTWBExt"/>
          <w:b w:val="0"/>
        </w:rPr>
        <w:t>&lt;RepeatBlock-By&gt;&lt;Members&gt;</w:t>
      </w:r>
      <w:r w:rsidRPr="00DA2097">
        <w:t>Monika Hohlmeier</w:t>
      </w:r>
      <w:r w:rsidRPr="00DA2097">
        <w:rPr>
          <w:rStyle w:val="HideTWBExt"/>
          <w:b w:val="0"/>
        </w:rPr>
        <w:t>&lt;/Members&gt;</w:t>
      </w:r>
    </w:p>
    <w:p w:rsidR="00FC4A1B" w:rsidRPr="00DA2097" w:rsidP="00FC4A1B" w14:paraId="168C93F9" w14:textId="77777777">
      <w:r w:rsidRPr="00DA2097">
        <w:rPr>
          <w:rStyle w:val="HideTWBExt"/>
        </w:rPr>
        <w:t>&lt;/RepeatBlock-By&gt;</w:t>
      </w:r>
    </w:p>
    <w:p w:rsidR="00FC4A1B" w:rsidRPr="00DA2097" w:rsidP="00FC4A1B" w14:paraId="2A15730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3EA9688"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51E02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99DA1B8" w14:textId="77777777">
            <w:pPr>
              <w:keepNext/>
            </w:pPr>
          </w:p>
        </w:tc>
      </w:tr>
      <w:tr w14:paraId="1DB8BA4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11A0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64DB229" w14:textId="77777777">
            <w:pPr>
              <w:pStyle w:val="ColumnHeading"/>
              <w:keepNext/>
              <w:rPr>
                <w:lang w:val="es-ES_tradnl"/>
              </w:rPr>
            </w:pPr>
            <w:r w:rsidRPr="00DA2097">
              <w:rPr>
                <w:lang w:val="es-ES_tradnl"/>
              </w:rPr>
              <w:t>Enmienda</w:t>
            </w:r>
          </w:p>
        </w:tc>
      </w:tr>
      <w:tr w14:paraId="039720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CEA7C8"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5D077EC5" w14:textId="0A60B095">
            <w:pPr>
              <w:pStyle w:val="Normal6"/>
              <w:rPr>
                <w:szCs w:val="24"/>
                <w:lang w:val="es-ES_tradnl"/>
              </w:rPr>
            </w:pPr>
            <w:r w:rsidRPr="00DA2097">
              <w:rPr>
                <w:lang w:val="es-ES_tradnl"/>
              </w:rPr>
              <w:t>10)</w:t>
            </w:r>
            <w:r w:rsidRPr="00DA2097">
              <w:rPr>
                <w:lang w:val="es-ES_tradnl"/>
              </w:rPr>
              <w:tab/>
              <w:t xml:space="preserve">«hito»: logro cualitativo utilizado para medir el progreso hacia la consecución de una medida; </w:t>
            </w:r>
            <w:r w:rsidRPr="00DA2097">
              <w:rPr>
                <w:b/>
                <w:i/>
                <w:lang w:val="es-ES_tradnl"/>
              </w:rPr>
              <w:t>un hito debe estar directamente relacionado con la capacidad de ejecución, así como con la ejecución directa, de los respectivos programas y proyectos</w:t>
            </w:r>
            <w:r w:rsidR="00E50139">
              <w:rPr>
                <w:b/>
                <w:i/>
                <w:lang w:val="es-ES_tradnl"/>
              </w:rPr>
              <w:t>;</w:t>
            </w:r>
          </w:p>
        </w:tc>
      </w:tr>
    </w:tbl>
    <w:p w:rsidR="00FC4A1B" w:rsidRPr="00DA2097" w:rsidP="00FC4A1B" w14:paraId="57CAE0B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D1C3A88" w14:textId="77777777">
      <w:r w:rsidRPr="00DA2097">
        <w:rPr>
          <w:rStyle w:val="HideTWBExt"/>
        </w:rPr>
        <w:t>&lt;/Amend&gt;</w:t>
      </w:r>
    </w:p>
    <w:p w:rsidR="00FC4A1B" w:rsidRPr="00DA2097" w:rsidP="00FC4A1B" w14:paraId="6371F3C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2064</w:t>
      </w:r>
      <w:r w:rsidRPr="00DA2097">
        <w:rPr>
          <w:rStyle w:val="HideTWBExt"/>
          <w:b w:val="0"/>
          <w:lang w:val="es-ES_tradnl"/>
        </w:rPr>
        <w:t>&lt;/NumAm&gt;</w:t>
      </w:r>
    </w:p>
    <w:p w:rsidR="00FC4A1B" w:rsidRPr="00DA2097" w:rsidP="00FC4A1B" w14:paraId="25A11CC4"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30D94307"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19ED2362" w14:textId="77777777">
      <w:r w:rsidRPr="00DA2097">
        <w:rPr>
          <w:rStyle w:val="HideTWBExt"/>
        </w:rPr>
        <w:t>&lt;/RepeatBlock-By&gt;</w:t>
      </w:r>
    </w:p>
    <w:p w:rsidR="00FC4A1B" w:rsidRPr="00DA2097" w:rsidP="00FC4A1B" w14:paraId="3973372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41790C3"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F1ECA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7194827" w14:textId="77777777">
            <w:pPr>
              <w:keepNext/>
            </w:pPr>
          </w:p>
        </w:tc>
      </w:tr>
      <w:tr w14:paraId="551810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1110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CA73139" w14:textId="77777777">
            <w:pPr>
              <w:pStyle w:val="ColumnHeading"/>
              <w:keepNext/>
              <w:rPr>
                <w:lang w:val="es-ES_tradnl"/>
              </w:rPr>
            </w:pPr>
            <w:r w:rsidRPr="00DA2097">
              <w:rPr>
                <w:lang w:val="es-ES_tradnl"/>
              </w:rPr>
              <w:t>Enmienda</w:t>
            </w:r>
          </w:p>
        </w:tc>
      </w:tr>
      <w:tr w14:paraId="0DCBD8E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2F9337"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172F5490" w14:textId="77777777">
            <w:pPr>
              <w:pStyle w:val="Normal6"/>
              <w:rPr>
                <w:szCs w:val="24"/>
                <w:lang w:val="es-ES_tradnl"/>
              </w:rPr>
            </w:pPr>
            <w:r w:rsidRPr="00DA2097">
              <w:rPr>
                <w:lang w:val="es-ES_tradnl"/>
              </w:rPr>
              <w:t>10)</w:t>
            </w:r>
            <w:r w:rsidRPr="00DA2097">
              <w:rPr>
                <w:lang w:val="es-ES_tradnl"/>
              </w:rPr>
              <w:tab/>
              <w:t xml:space="preserve">«hito»: logro </w:t>
            </w:r>
            <w:r w:rsidRPr="00DA2097">
              <w:rPr>
                <w:b/>
                <w:i/>
                <w:lang w:val="es-ES_tradnl"/>
              </w:rPr>
              <w:t>específico, medible, con plazos definidos y verificable de forma independiente,</w:t>
            </w:r>
            <w:r w:rsidRPr="00DA2097">
              <w:rPr>
                <w:lang w:val="es-ES_tradnl"/>
              </w:rPr>
              <w:t xml:space="preserve"> cualitativo utilizado para medir el progreso hacia la consecución de una medida;</w:t>
            </w:r>
          </w:p>
        </w:tc>
      </w:tr>
    </w:tbl>
    <w:p w:rsidR="00FC4A1B" w:rsidRPr="00DA2097" w:rsidP="00FC4A1B" w14:paraId="604CDF6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0241358" w14:textId="77777777">
      <w:r w:rsidRPr="00DA2097">
        <w:rPr>
          <w:rStyle w:val="HideTWBExt"/>
        </w:rPr>
        <w:t>&lt;/Amend&gt;</w:t>
      </w:r>
    </w:p>
    <w:p w:rsidR="00FC4A1B" w:rsidRPr="00DA2097" w:rsidP="00FC4A1B" w14:paraId="288FEEA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2065</w:t>
      </w:r>
      <w:r w:rsidRPr="00DA2097">
        <w:rPr>
          <w:rStyle w:val="HideTWBExt"/>
          <w:b w:val="0"/>
          <w:lang w:val="es-ES_tradnl"/>
        </w:rPr>
        <w:t>&lt;/NumAm&gt;</w:t>
      </w:r>
    </w:p>
    <w:p w:rsidR="00FC4A1B" w:rsidRPr="00DA2097" w:rsidP="00FC4A1B" w14:paraId="34C23356"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19384176" w14:textId="77777777">
      <w:r w:rsidRPr="00DA2097">
        <w:rPr>
          <w:rStyle w:val="HideTWBExt"/>
        </w:rPr>
        <w:t>&lt;/RepeatBlock-By&gt;</w:t>
      </w:r>
    </w:p>
    <w:p w:rsidR="00FC4A1B" w:rsidRPr="00DA2097" w:rsidP="00FC4A1B" w14:paraId="1E340FD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E500830"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CAE4E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5700E9" w14:textId="77777777">
            <w:pPr>
              <w:keepNext/>
            </w:pPr>
          </w:p>
        </w:tc>
      </w:tr>
      <w:tr w14:paraId="6CEE79B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BD42B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0B578F8" w14:textId="77777777">
            <w:pPr>
              <w:pStyle w:val="ColumnHeading"/>
              <w:keepNext/>
              <w:rPr>
                <w:lang w:val="es-ES_tradnl"/>
              </w:rPr>
            </w:pPr>
            <w:r w:rsidRPr="00DA2097">
              <w:rPr>
                <w:lang w:val="es-ES_tradnl"/>
              </w:rPr>
              <w:t>Enmienda</w:t>
            </w:r>
          </w:p>
        </w:tc>
      </w:tr>
      <w:tr w14:paraId="376DB27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3BF4C9A"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2CEA6692" w14:textId="77777777">
            <w:pPr>
              <w:pStyle w:val="Normal6"/>
              <w:rPr>
                <w:szCs w:val="24"/>
                <w:lang w:val="es-ES_tradnl"/>
              </w:rPr>
            </w:pPr>
            <w:r w:rsidRPr="00DA2097">
              <w:rPr>
                <w:lang w:val="es-ES_tradnl"/>
              </w:rPr>
              <w:t>10)</w:t>
            </w:r>
            <w:r w:rsidRPr="00DA2097">
              <w:rPr>
                <w:lang w:val="es-ES_tradnl"/>
              </w:rPr>
              <w:tab/>
              <w:t>«hito»: logro cualitativo utilizado para medir el progreso hacia la consecución de una medida</w:t>
            </w:r>
            <w:r w:rsidRPr="00DA2097">
              <w:rPr>
                <w:b/>
                <w:i/>
                <w:lang w:val="es-ES_tradnl"/>
              </w:rPr>
              <w:t>, también en forma de paso intermedio y de procedimiento</w:t>
            </w:r>
            <w:r w:rsidRPr="00DA2097">
              <w:rPr>
                <w:lang w:val="es-ES_tradnl"/>
              </w:rPr>
              <w:t xml:space="preserve">; </w:t>
            </w:r>
          </w:p>
        </w:tc>
      </w:tr>
    </w:tbl>
    <w:p w:rsidR="00FC4A1B" w:rsidRPr="00DA2097" w:rsidP="00FC4A1B" w14:paraId="0664B81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0F6B539" w14:textId="77777777">
      <w:r w:rsidRPr="00DA2097">
        <w:rPr>
          <w:rStyle w:val="HideTWBExt"/>
        </w:rPr>
        <w:t>&lt;/Amend&gt;</w:t>
      </w:r>
    </w:p>
    <w:p w:rsidR="00FC4A1B" w:rsidRPr="00DA2097" w:rsidP="00FC4A1B" w14:paraId="66C205B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2066</w:t>
      </w:r>
      <w:r w:rsidRPr="00DA2097">
        <w:rPr>
          <w:rStyle w:val="HideTWBExt"/>
          <w:b w:val="0"/>
          <w:lang w:val="es-ES_tradnl"/>
        </w:rPr>
        <w:t>&lt;/NumAm&gt;</w:t>
      </w:r>
    </w:p>
    <w:p w:rsidR="00FC4A1B" w:rsidRPr="00DA2097" w:rsidP="00FC4A1B" w14:paraId="3C626339"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25855375" w14:textId="77777777">
      <w:r w:rsidRPr="00DA2097">
        <w:rPr>
          <w:rStyle w:val="HideTWBExt"/>
        </w:rPr>
        <w:t>&lt;/RepeatBlock-By&gt;</w:t>
      </w:r>
    </w:p>
    <w:p w:rsidR="00FC4A1B" w:rsidRPr="00DA2097" w:rsidP="00FC4A1B" w14:paraId="06DF698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3DF1D9B"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AE842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17F8F6F" w14:textId="77777777">
            <w:pPr>
              <w:keepNext/>
            </w:pPr>
          </w:p>
        </w:tc>
      </w:tr>
      <w:tr w14:paraId="1C89AFF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104BB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335A862" w14:textId="77777777">
            <w:pPr>
              <w:pStyle w:val="ColumnHeading"/>
              <w:keepNext/>
              <w:rPr>
                <w:lang w:val="es-ES_tradnl"/>
              </w:rPr>
            </w:pPr>
            <w:r w:rsidRPr="00DA2097">
              <w:rPr>
                <w:lang w:val="es-ES_tradnl"/>
              </w:rPr>
              <w:t>Enmienda</w:t>
            </w:r>
          </w:p>
        </w:tc>
      </w:tr>
      <w:tr w14:paraId="48F3DD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92F5916"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58798518" w14:textId="77777777">
            <w:pPr>
              <w:pStyle w:val="Normal6"/>
              <w:rPr>
                <w:szCs w:val="24"/>
                <w:lang w:val="es-ES_tradnl"/>
              </w:rPr>
            </w:pPr>
            <w:r w:rsidRPr="00DA2097">
              <w:rPr>
                <w:lang w:val="es-ES_tradnl"/>
              </w:rPr>
              <w:t>10)</w:t>
            </w:r>
            <w:r w:rsidRPr="00DA2097">
              <w:rPr>
                <w:lang w:val="es-ES_tradnl"/>
              </w:rPr>
              <w:tab/>
              <w:t>«hito»: logro cualitativo utilizado para medir el progreso hacia la consecución de una medida</w:t>
            </w:r>
            <w:r w:rsidRPr="00DA2097">
              <w:rPr>
                <w:b/>
                <w:i/>
                <w:lang w:val="es-ES_tradnl"/>
              </w:rPr>
              <w:t>, también en forma de paso intermedio y de procedimiento</w:t>
            </w:r>
            <w:r w:rsidRPr="00DA2097">
              <w:rPr>
                <w:lang w:val="es-ES_tradnl"/>
              </w:rPr>
              <w:t>;</w:t>
            </w:r>
          </w:p>
        </w:tc>
      </w:tr>
    </w:tbl>
    <w:p w:rsidR="00FC4A1B" w:rsidRPr="00DA2097" w:rsidP="00FC4A1B" w14:paraId="4E7EEA2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E8F589"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5208B26" w14:textId="77777777">
      <w:pPr>
        <w:pStyle w:val="Normal12Italic"/>
        <w:rPr>
          <w:lang w:val="es-ES_tradnl"/>
        </w:rPr>
      </w:pPr>
      <w:r w:rsidRPr="00DA2097">
        <w:rPr>
          <w:lang w:val="es-ES_tradnl"/>
        </w:rPr>
        <w:t>Es importante incluir en la definición de «hito» la referencia al paso intermedio, teniendo en cuenta su importante papel en la activación de los pagos.</w:t>
      </w:r>
    </w:p>
    <w:p w:rsidR="00FC4A1B" w:rsidRPr="00DA2097" w:rsidP="00FC4A1B" w14:paraId="4C86E661" w14:textId="77777777">
      <w:r w:rsidRPr="00DA2097">
        <w:rPr>
          <w:rStyle w:val="HideTWBExt"/>
        </w:rPr>
        <w:t>&lt;/Amend&gt;</w:t>
      </w:r>
    </w:p>
    <w:p w:rsidR="00FC4A1B" w:rsidRPr="00DA2097" w:rsidP="00FC4A1B" w14:paraId="57B261E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2067</w:t>
      </w:r>
      <w:r w:rsidRPr="00DA2097">
        <w:rPr>
          <w:rStyle w:val="HideTWBExt"/>
          <w:b w:val="0"/>
          <w:lang w:val="es-ES_tradnl"/>
        </w:rPr>
        <w:t>&lt;/NumAm&gt;</w:t>
      </w:r>
    </w:p>
    <w:p w:rsidR="00FC4A1B" w:rsidRPr="00DA2097" w:rsidP="00FC4A1B" w14:paraId="7161B7F2" w14:textId="77777777">
      <w:pPr>
        <w:pStyle w:val="NormalBold"/>
      </w:pPr>
      <w:r w:rsidRPr="00DA2097">
        <w:rPr>
          <w:rStyle w:val="HideTWBExt"/>
          <w:b w:val="0"/>
        </w:rPr>
        <w:t>&lt;RepeatBlock-By&gt;&lt;Members&gt;</w:t>
      </w:r>
      <w:r w:rsidRPr="00DA2097">
        <w:t>Dan-Ştefan Motreanu, Daniel Buda, Iuliu Winkler</w:t>
      </w:r>
      <w:r w:rsidRPr="00DA2097">
        <w:rPr>
          <w:rStyle w:val="HideTWBExt"/>
          <w:b w:val="0"/>
        </w:rPr>
        <w:t>&lt;/Members&gt;</w:t>
      </w:r>
    </w:p>
    <w:p w:rsidR="00FC4A1B" w:rsidRPr="00DA2097" w:rsidP="00FC4A1B" w14:paraId="4CDABC7E" w14:textId="77777777">
      <w:r w:rsidRPr="00DA2097">
        <w:rPr>
          <w:rStyle w:val="HideTWBExt"/>
        </w:rPr>
        <w:t>&lt;/RepeatBlock-By&gt;</w:t>
      </w:r>
    </w:p>
    <w:p w:rsidR="00FC4A1B" w:rsidRPr="00DA2097" w:rsidP="00FC4A1B" w14:paraId="7E7E181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66F4741"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97B60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60D703D" w14:textId="77777777">
            <w:pPr>
              <w:keepNext/>
            </w:pPr>
          </w:p>
        </w:tc>
      </w:tr>
      <w:tr w14:paraId="4FF9274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2E99D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DD06D2D" w14:textId="77777777">
            <w:pPr>
              <w:pStyle w:val="ColumnHeading"/>
              <w:keepNext/>
              <w:rPr>
                <w:lang w:val="es-ES_tradnl"/>
              </w:rPr>
            </w:pPr>
            <w:r w:rsidRPr="00DA2097">
              <w:rPr>
                <w:lang w:val="es-ES_tradnl"/>
              </w:rPr>
              <w:t>Enmienda</w:t>
            </w:r>
          </w:p>
        </w:tc>
      </w:tr>
      <w:tr w14:paraId="2BAF56C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465612F"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604E01FE" w14:textId="77777777">
            <w:pPr>
              <w:pStyle w:val="Normal6"/>
              <w:rPr>
                <w:szCs w:val="24"/>
                <w:lang w:val="es-ES_tradnl"/>
              </w:rPr>
            </w:pPr>
            <w:r w:rsidRPr="00DA2097">
              <w:rPr>
                <w:lang w:val="es-ES_tradnl"/>
              </w:rPr>
              <w:t>10)</w:t>
            </w:r>
            <w:r w:rsidRPr="00DA2097">
              <w:rPr>
                <w:lang w:val="es-ES_tradnl"/>
              </w:rPr>
              <w:tab/>
              <w:t>«hito»: logro cualitativo utilizado para medir el progreso hacia la consecución de una medida</w:t>
            </w:r>
            <w:r w:rsidRPr="00DA2097">
              <w:rPr>
                <w:b/>
                <w:i/>
                <w:lang w:val="es-ES_tradnl"/>
              </w:rPr>
              <w:t>, también en forma de paso intermedio y de procedimiento</w:t>
            </w:r>
            <w:r w:rsidRPr="00DA2097">
              <w:rPr>
                <w:lang w:val="es-ES_tradnl"/>
              </w:rPr>
              <w:t>;</w:t>
            </w:r>
          </w:p>
        </w:tc>
      </w:tr>
    </w:tbl>
    <w:p w:rsidR="00FC4A1B" w:rsidRPr="00DA2097" w:rsidP="00FC4A1B" w14:paraId="00A0BA2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1133EC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A5CC18C" w14:textId="77777777">
      <w:pPr>
        <w:pStyle w:val="Normal12Italic"/>
        <w:rPr>
          <w:lang w:val="es-ES_tradnl"/>
        </w:rPr>
      </w:pPr>
      <w:r w:rsidRPr="00DA2097">
        <w:rPr>
          <w:lang w:val="es-ES_tradnl"/>
        </w:rPr>
        <w:t>Esta enmienda aporta mayor claridad jurídica al reconocer explícitamente que los hitos pueden incluir pasos intermedios y de procedimiento. Esta aclaración es importante dado el papel de estos pasos en la activación de los pagos y el seguimiento de los avances en la ejecución. En la práctica, los hitos intermedios pueden incluir acciones como la publicación de una convocatoria de propuestas o la firma de contratos, que son etapas clave en la ejecución de las medidas.</w:t>
      </w:r>
    </w:p>
    <w:p w:rsidR="00FC4A1B" w:rsidRPr="00DA2097" w:rsidP="00FC4A1B" w14:paraId="6379E7FE" w14:textId="77777777">
      <w:r w:rsidRPr="00DA2097">
        <w:rPr>
          <w:rStyle w:val="HideTWBExt"/>
        </w:rPr>
        <w:t>&lt;/Amend&gt;</w:t>
      </w:r>
    </w:p>
    <w:p w:rsidR="00FC4A1B" w:rsidRPr="00DA2097" w:rsidP="00FC4A1B" w14:paraId="4FB10E1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2068</w:t>
      </w:r>
      <w:r w:rsidRPr="00DA2097">
        <w:rPr>
          <w:rStyle w:val="HideTWBExt"/>
        </w:rPr>
        <w:t>&lt;/NumAm&gt;</w:t>
      </w:r>
    </w:p>
    <w:p w:rsidR="00FC4A1B" w:rsidRPr="00DA2097" w:rsidP="00FC4A1B" w14:paraId="567754E3" w14:textId="77777777">
      <w:pPr>
        <w:rPr>
          <w:b/>
        </w:rPr>
      </w:pPr>
      <w:r w:rsidRPr="00DA2097">
        <w:rPr>
          <w:rStyle w:val="HideTWBExt"/>
        </w:rPr>
        <w:t>&lt;RepeatBlock-By&gt;&lt;Members&gt;</w:t>
      </w:r>
      <w:r w:rsidRPr="00DA2097">
        <w:rPr>
          <w:b/>
        </w:rPr>
        <w:t>Daniel Buda</w:t>
      </w:r>
      <w:r w:rsidRPr="00DA2097">
        <w:rPr>
          <w:rStyle w:val="HideTWBExt"/>
        </w:rPr>
        <w:t>&lt;/Members&gt;</w:t>
      </w:r>
    </w:p>
    <w:p w:rsidR="00FC4A1B" w:rsidRPr="00DA2097" w:rsidP="00FC4A1B" w14:paraId="3B0066F3" w14:textId="77777777">
      <w:r w:rsidRPr="00DA2097">
        <w:rPr>
          <w:rStyle w:val="HideTWBExt"/>
        </w:rPr>
        <w:t>&lt;/RepeatBlock-By&gt;</w:t>
      </w:r>
    </w:p>
    <w:p w:rsidR="00FC4A1B" w:rsidRPr="00DA2097" w:rsidP="00FC4A1B" w14:paraId="197A53FE"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04F4F757" w14:textId="77777777">
      <w:pPr>
        <w:rPr>
          <w:b/>
        </w:rPr>
      </w:pPr>
      <w:r w:rsidRPr="00DA2097">
        <w:rPr>
          <w:rStyle w:val="HideTWBExt"/>
        </w:rPr>
        <w:t>&lt;Article&gt;</w:t>
      </w:r>
      <w:r w:rsidRPr="00DA2097">
        <w:rPr>
          <w:b/>
        </w:rPr>
        <w:t>Artículo 4 – párrafo 1 – punto 10</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4EE61B4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4C183B2" w14:textId="77777777">
            <w:pPr>
              <w:keepNext/>
            </w:pPr>
          </w:p>
        </w:tc>
      </w:tr>
      <w:tr w14:paraId="221A311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CB0736A" w14:textId="77777777">
            <w:pPr>
              <w:keepNext/>
              <w:spacing w:after="240"/>
              <w:jc w:val="center"/>
              <w:rPr>
                <w:i/>
              </w:rPr>
            </w:pPr>
            <w:r w:rsidRPr="00DA2097">
              <w:rPr>
                <w:i/>
              </w:rPr>
              <w:t>Texto de la Comisión</w:t>
            </w:r>
          </w:p>
        </w:tc>
        <w:tc>
          <w:tcPr>
            <w:tcW w:w="4876" w:type="dxa"/>
          </w:tcPr>
          <w:p w:rsidR="00FC4A1B" w:rsidRPr="00DA2097" w:rsidP="005B3086" w14:paraId="48488B70" w14:textId="77777777">
            <w:pPr>
              <w:keepNext/>
              <w:spacing w:after="240"/>
              <w:jc w:val="center"/>
              <w:rPr>
                <w:i/>
              </w:rPr>
            </w:pPr>
            <w:r w:rsidRPr="00DA2097">
              <w:rPr>
                <w:i/>
              </w:rPr>
              <w:t>Enmienda</w:t>
            </w:r>
          </w:p>
        </w:tc>
      </w:tr>
      <w:tr w14:paraId="0F27856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DAEED0" w14:textId="77777777">
            <w:pPr>
              <w:spacing w:after="120"/>
            </w:pPr>
            <w:r w:rsidRPr="00DA2097">
              <w:t>10)</w:t>
            </w:r>
            <w:r w:rsidRPr="00DA2097">
              <w:tab/>
              <w:t xml:space="preserve"> «hito»: logro cualitativo utilizado para medir el progreso hacia la consecución de una medida;</w:t>
            </w:r>
          </w:p>
        </w:tc>
        <w:tc>
          <w:tcPr>
            <w:tcW w:w="4876" w:type="dxa"/>
          </w:tcPr>
          <w:p w:rsidR="00FC4A1B" w:rsidRPr="00DA2097" w:rsidP="005B3086" w14:paraId="27089421" w14:textId="77777777">
            <w:pPr>
              <w:spacing w:after="120"/>
            </w:pPr>
            <w:r w:rsidRPr="00DA2097">
              <w:t>10)</w:t>
            </w:r>
            <w:r w:rsidRPr="00DA2097">
              <w:tab/>
              <w:t xml:space="preserve"> «hito»: logro cualitativo utilizado para medir el progreso hacia la consecución de una medida</w:t>
            </w:r>
            <w:r w:rsidRPr="00DA2097">
              <w:rPr>
                <w:b/>
                <w:i/>
              </w:rPr>
              <w:t>, también en forma de un hito intermedio</w:t>
            </w:r>
            <w:r w:rsidRPr="00DA2097">
              <w:t>;</w:t>
            </w:r>
          </w:p>
        </w:tc>
      </w:tr>
    </w:tbl>
    <w:p w:rsidR="00FC4A1B" w:rsidRPr="00DA2097" w:rsidP="00FC4A1B" w14:paraId="7A35FBA9"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04047F87" w14:textId="77777777">
      <w:pPr>
        <w:keepNext/>
        <w:spacing w:before="240" w:after="240"/>
        <w:jc w:val="center"/>
        <w:rPr>
          <w:i/>
        </w:rPr>
      </w:pPr>
      <w:r w:rsidRPr="00DA2097">
        <w:rPr>
          <w:rStyle w:val="HideTWBExt"/>
        </w:rPr>
        <w:t>&lt;TitreJust&gt;</w:t>
      </w:r>
      <w:r w:rsidRPr="00DA2097">
        <w:rPr>
          <w:i/>
        </w:rPr>
        <w:t>Justificación</w:t>
      </w:r>
      <w:r w:rsidRPr="00DA2097">
        <w:rPr>
          <w:rStyle w:val="HideTWBExt"/>
        </w:rPr>
        <w:t>&lt;/TitreJust&gt;</w:t>
      </w:r>
    </w:p>
    <w:p w:rsidR="00FC4A1B" w:rsidRPr="00DA2097" w:rsidP="00FC4A1B" w14:paraId="3B9D1EB5" w14:textId="77777777">
      <w:pPr>
        <w:spacing w:after="240"/>
        <w:rPr>
          <w:i/>
        </w:rPr>
      </w:pPr>
      <w:r w:rsidRPr="00DA2097">
        <w:rPr>
          <w:i/>
        </w:rPr>
        <w:t>Es importante incluir una referencia explícita a los hitos intermedios en la definición de un hito, dado su papel en el proceso de desembolso de los pagos. Según las aclaraciones facilitadas hasta la fecha, estos hitos intermedios pueden consistir, por ejemplo, en la puesta en marcha de una convocatoria de propuestas o en la firma de contratos conexos.</w:t>
      </w:r>
    </w:p>
    <w:p w:rsidR="00FC4A1B" w:rsidRPr="00DA2097" w:rsidP="00FC4A1B" w14:paraId="15AFD63B" w14:textId="77777777">
      <w:r w:rsidRPr="00DA2097">
        <w:rPr>
          <w:rStyle w:val="HideTWBExt"/>
        </w:rPr>
        <w:t>&lt;/Amend&gt;</w:t>
      </w:r>
    </w:p>
    <w:p w:rsidR="00FC4A1B" w:rsidRPr="00DA2097" w:rsidP="00FC4A1B" w14:paraId="2FA0B79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2069</w:t>
      </w:r>
      <w:r w:rsidRPr="00DA2097">
        <w:rPr>
          <w:rStyle w:val="HideTWBExt"/>
          <w:b w:val="0"/>
          <w:lang w:val="es-ES_tradnl"/>
        </w:rPr>
        <w:t>&lt;/NumAm&gt;</w:t>
      </w:r>
    </w:p>
    <w:p w:rsidR="00FC4A1B" w:rsidRPr="00DA2097" w:rsidP="00FC4A1B" w14:paraId="43AF8C7F"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40ADB4E9" w14:textId="77777777">
      <w:r w:rsidRPr="00DA2097">
        <w:rPr>
          <w:rStyle w:val="HideTWBExt"/>
        </w:rPr>
        <w:t>&lt;/RepeatBlock-By&gt;</w:t>
      </w:r>
    </w:p>
    <w:p w:rsidR="00FC4A1B" w:rsidRPr="00DA2097" w:rsidP="00FC4A1B" w14:paraId="6302212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3BE3B64"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D6322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3F958F4" w14:textId="77777777">
            <w:pPr>
              <w:keepNext/>
            </w:pPr>
          </w:p>
        </w:tc>
      </w:tr>
      <w:tr w14:paraId="52682D3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4ECDC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538E2F8" w14:textId="77777777">
            <w:pPr>
              <w:pStyle w:val="ColumnHeading"/>
              <w:keepNext/>
              <w:rPr>
                <w:lang w:val="es-ES_tradnl"/>
              </w:rPr>
            </w:pPr>
            <w:r w:rsidRPr="00DA2097">
              <w:rPr>
                <w:lang w:val="es-ES_tradnl"/>
              </w:rPr>
              <w:t>Enmienda</w:t>
            </w:r>
          </w:p>
        </w:tc>
      </w:tr>
      <w:tr w14:paraId="4A6572A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9B911E"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481AE239" w14:textId="77777777">
            <w:pPr>
              <w:pStyle w:val="Normal6"/>
              <w:rPr>
                <w:szCs w:val="24"/>
                <w:lang w:val="es-ES_tradnl"/>
              </w:rPr>
            </w:pPr>
            <w:r w:rsidRPr="00DA2097">
              <w:rPr>
                <w:lang w:val="es-ES_tradnl"/>
              </w:rPr>
              <w:t>10)</w:t>
            </w:r>
            <w:r w:rsidRPr="00DA2097">
              <w:rPr>
                <w:lang w:val="es-ES_tradnl"/>
              </w:rPr>
              <w:tab/>
              <w:t>«hito»: logro cualitativo utilizado para medir el progreso hacia la consecución de una medida</w:t>
            </w:r>
            <w:r w:rsidRPr="00DA2097">
              <w:rPr>
                <w:b/>
                <w:i/>
                <w:lang w:val="es-ES_tradnl"/>
              </w:rPr>
              <w:t>, también en forma de paso intermedio</w:t>
            </w:r>
            <w:r w:rsidRPr="00DA2097">
              <w:rPr>
                <w:lang w:val="es-ES_tradnl"/>
              </w:rPr>
              <w:t>;</w:t>
            </w:r>
          </w:p>
        </w:tc>
      </w:tr>
    </w:tbl>
    <w:p w:rsidR="00FC4A1B" w:rsidRPr="00FA2A67" w:rsidP="00FC4A1B" w14:paraId="30EB928F" w14:textId="77777777">
      <w:pPr>
        <w:pStyle w:val="Olang"/>
        <w:rPr>
          <w:noProof/>
          <w:sz w:val="24"/>
          <w:szCs w:val="24"/>
          <w:lang w:val="sv-SE"/>
        </w:rPr>
      </w:pPr>
      <w:r w:rsidRPr="00FA2A67">
        <w:rPr>
          <w:noProof/>
          <w:sz w:val="24"/>
          <w:szCs w:val="24"/>
          <w:lang w:val="sv-SE"/>
        </w:rPr>
        <w:t xml:space="preserve">Or. </w:t>
      </w:r>
      <w:r w:rsidRPr="00FA2A67">
        <w:rPr>
          <w:rStyle w:val="HideTWBExt"/>
          <w:lang w:val="sv-SE"/>
        </w:rPr>
        <w:t>&lt;Original&gt;</w:t>
      </w:r>
      <w:r w:rsidRPr="00FA2A67">
        <w:rPr>
          <w:rStyle w:val="HideTWBInt"/>
          <w:noProof/>
          <w:lang w:val="sv-SE"/>
        </w:rPr>
        <w:t>{EN}</w:t>
      </w:r>
      <w:r w:rsidRPr="00FA2A67">
        <w:rPr>
          <w:noProof/>
          <w:sz w:val="24"/>
          <w:szCs w:val="24"/>
          <w:lang w:val="sv-SE"/>
        </w:rPr>
        <w:t>en</w:t>
      </w:r>
      <w:r w:rsidRPr="00FA2A67">
        <w:rPr>
          <w:rStyle w:val="HideTWBExt"/>
          <w:lang w:val="sv-SE"/>
        </w:rPr>
        <w:t>&lt;/Original&gt;</w:t>
      </w:r>
    </w:p>
    <w:p w:rsidR="00FC4A1B" w:rsidRPr="00FA2A67" w:rsidP="00FC4A1B" w14:paraId="58624C64" w14:textId="77777777">
      <w:pPr>
        <w:rPr>
          <w:lang w:val="sv-SE"/>
        </w:rPr>
      </w:pPr>
      <w:r w:rsidRPr="00FA2A67">
        <w:rPr>
          <w:rStyle w:val="HideTWBExt"/>
          <w:lang w:val="sv-SE"/>
        </w:rPr>
        <w:t>&lt;/Amend&gt;</w:t>
      </w:r>
    </w:p>
    <w:p w:rsidR="00FC4A1B" w:rsidRPr="00FA2A67" w:rsidP="00FC4A1B" w14:paraId="3019D483" w14:textId="77777777">
      <w:pPr>
        <w:pStyle w:val="AMNumberTabs0"/>
        <w:keepNext/>
        <w:rPr>
          <w:lang w:val="sv-SE"/>
        </w:rPr>
      </w:pPr>
      <w:r w:rsidRPr="00FA2A67">
        <w:rPr>
          <w:rStyle w:val="HideTWBExt"/>
          <w:b w:val="0"/>
          <w:lang w:val="sv-SE"/>
        </w:rPr>
        <w:t>&lt;Amend&gt;</w:t>
      </w:r>
      <w:r w:rsidRPr="00FA2A67">
        <w:rPr>
          <w:lang w:val="sv-SE"/>
        </w:rPr>
        <w:t>Enmienda</w:t>
      </w:r>
      <w:r w:rsidRPr="00FA2A67">
        <w:rPr>
          <w:lang w:val="sv-SE"/>
        </w:rPr>
        <w:tab/>
      </w:r>
      <w:r w:rsidRPr="00FA2A67">
        <w:rPr>
          <w:lang w:val="sv-SE"/>
        </w:rPr>
        <w:tab/>
      </w:r>
      <w:r w:rsidRPr="00FA2A67">
        <w:rPr>
          <w:rStyle w:val="HideTWBExt"/>
          <w:b w:val="0"/>
          <w:lang w:val="sv-SE"/>
        </w:rPr>
        <w:t>&lt;NumAm&gt;</w:t>
      </w:r>
      <w:r w:rsidRPr="00FA2A67">
        <w:rPr>
          <w:lang w:val="sv-SE"/>
        </w:rPr>
        <w:t>2070</w:t>
      </w:r>
      <w:r w:rsidRPr="00FA2A67">
        <w:rPr>
          <w:rStyle w:val="HideTWBExt"/>
          <w:b w:val="0"/>
          <w:lang w:val="sv-SE"/>
        </w:rPr>
        <w:t>&lt;/NumAm&gt;</w:t>
      </w:r>
    </w:p>
    <w:p w:rsidR="00FC4A1B" w:rsidRPr="00FA2A67" w:rsidP="00FC4A1B" w14:paraId="69FA6B59" w14:textId="77777777">
      <w:pPr>
        <w:pStyle w:val="NormalBold"/>
        <w:rPr>
          <w:lang w:val="sv-SE"/>
        </w:rPr>
      </w:pPr>
      <w:r w:rsidRPr="00FA2A67">
        <w:rPr>
          <w:rStyle w:val="HideTWBExt"/>
          <w:b w:val="0"/>
          <w:lang w:val="sv-SE"/>
        </w:rPr>
        <w:t>&lt;RepeatBlock-By&gt;&lt;Members&gt;</w:t>
      </w:r>
      <w:r w:rsidRPr="00FA2A67">
        <w:rPr>
          <w:lang w:val="sv-SE"/>
        </w:rPr>
        <w:t>Klara Dostalova</w:t>
      </w:r>
      <w:r w:rsidRPr="00FA2A67">
        <w:rPr>
          <w:rStyle w:val="HideTWBExt"/>
          <w:b w:val="0"/>
          <w:lang w:val="sv-SE"/>
        </w:rPr>
        <w:t>&lt;/Members&gt;</w:t>
      </w:r>
    </w:p>
    <w:p w:rsidR="00FC4A1B" w:rsidRPr="00FA2A67" w:rsidP="00FC4A1B" w14:paraId="46F5134B" w14:textId="77777777">
      <w:pPr>
        <w:rPr>
          <w:lang w:val="sv-SE"/>
        </w:rPr>
      </w:pPr>
      <w:r w:rsidRPr="00FA2A67">
        <w:rPr>
          <w:rStyle w:val="HideTWBExt"/>
          <w:lang w:val="sv-SE"/>
        </w:rPr>
        <w:t>&lt;/RepeatBlock-By&gt;</w:t>
      </w:r>
    </w:p>
    <w:p w:rsidR="00FC4A1B" w:rsidRPr="00DA2097" w:rsidP="00FC4A1B" w14:paraId="42F1F58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765B268" w14:textId="77777777">
      <w:pPr>
        <w:pStyle w:val="NormalBold"/>
      </w:pPr>
      <w:r w:rsidRPr="00DA2097">
        <w:rPr>
          <w:rStyle w:val="HideTWBExt"/>
          <w:b w:val="0"/>
        </w:rPr>
        <w:t>&lt;Article&gt;</w:t>
      </w:r>
      <w:r w:rsidRPr="00DA2097">
        <w:t>Artículo 4 – párrafo 1 – punto 10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8EAAE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37A229C" w14:textId="77777777">
            <w:pPr>
              <w:keepNext/>
            </w:pPr>
          </w:p>
        </w:tc>
      </w:tr>
      <w:tr w14:paraId="6AA3FA9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3FB0B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96C4BC8" w14:textId="77777777">
            <w:pPr>
              <w:pStyle w:val="ColumnHeading"/>
              <w:keepNext/>
              <w:rPr>
                <w:lang w:val="es-ES_tradnl"/>
              </w:rPr>
            </w:pPr>
            <w:r w:rsidRPr="00DA2097">
              <w:rPr>
                <w:lang w:val="es-ES_tradnl"/>
              </w:rPr>
              <w:t>Enmienda</w:t>
            </w:r>
          </w:p>
        </w:tc>
      </w:tr>
      <w:tr w14:paraId="0781ED0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FD06E62" w14:textId="77777777">
            <w:pPr>
              <w:pStyle w:val="Normal6"/>
              <w:rPr>
                <w:lang w:val="es-ES_tradnl"/>
              </w:rPr>
            </w:pPr>
            <w:r w:rsidRPr="00DA2097">
              <w:rPr>
                <w:lang w:val="es-ES_tradnl"/>
              </w:rPr>
              <w:t>10)</w:t>
            </w:r>
            <w:r w:rsidRPr="00DA2097">
              <w:rPr>
                <w:lang w:val="es-ES_tradnl"/>
              </w:rPr>
              <w:tab/>
              <w:t>«hito»: logro cualitativo utilizado para medir el progreso hacia la consecución de una medida;</w:t>
            </w:r>
          </w:p>
        </w:tc>
        <w:tc>
          <w:tcPr>
            <w:tcW w:w="4876" w:type="dxa"/>
          </w:tcPr>
          <w:p w:rsidR="00FC4A1B" w:rsidRPr="00DA2097" w:rsidP="005B3086" w14:paraId="6A277A0B" w14:textId="77777777">
            <w:pPr>
              <w:pStyle w:val="Normal6"/>
              <w:rPr>
                <w:szCs w:val="24"/>
                <w:lang w:val="es-ES_tradnl"/>
              </w:rPr>
            </w:pPr>
            <w:r w:rsidRPr="00DA2097">
              <w:rPr>
                <w:lang w:val="es-ES_tradnl"/>
              </w:rPr>
              <w:t>10)</w:t>
            </w:r>
            <w:r w:rsidRPr="00DA2097">
              <w:rPr>
                <w:lang w:val="es-ES_tradnl"/>
              </w:rPr>
              <w:tab/>
              <w:t>«hito»: logro cualitativo</w:t>
            </w:r>
            <w:r w:rsidRPr="00DA2097">
              <w:rPr>
                <w:b/>
                <w:i/>
                <w:lang w:val="es-ES_tradnl"/>
              </w:rPr>
              <w:t>, que puede adoptar la forma de un paso intermedio,</w:t>
            </w:r>
            <w:r w:rsidRPr="00DA2097">
              <w:rPr>
                <w:lang w:val="es-ES_tradnl"/>
              </w:rPr>
              <w:t xml:space="preserve"> utilizado para medir el progreso hacia la consecución de una medida;</w:t>
            </w:r>
          </w:p>
        </w:tc>
      </w:tr>
    </w:tbl>
    <w:p w:rsidR="00FC4A1B" w:rsidRPr="00DA2097" w:rsidP="00FC4A1B" w14:paraId="1E6F417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D2F7236" w14:textId="77777777">
      <w:r w:rsidRPr="00DA2097">
        <w:rPr>
          <w:rStyle w:val="HideTWBExt"/>
        </w:rPr>
        <w:t>&lt;/Amend&gt;</w:t>
      </w:r>
    </w:p>
    <w:p w:rsidR="00FC4A1B" w:rsidRPr="00DA2097" w:rsidP="00FC4A1B" w14:paraId="78616F9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2071</w:t>
      </w:r>
      <w:r w:rsidRPr="00DA2097">
        <w:rPr>
          <w:rStyle w:val="HideTWBExt"/>
          <w:b w:val="0"/>
          <w:lang w:val="es-ES_tradnl"/>
        </w:rPr>
        <w:t>&lt;/NumAm&gt;</w:t>
      </w:r>
    </w:p>
    <w:p w:rsidR="00FC4A1B" w:rsidRPr="00DA2097" w:rsidP="00FC4A1B" w14:paraId="4D021CCA"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651748D2" w14:textId="77777777">
      <w:r w:rsidRPr="00DA2097">
        <w:rPr>
          <w:rStyle w:val="HideTWBExt"/>
        </w:rPr>
        <w:t>&lt;/RepeatBlock-By&gt;</w:t>
      </w:r>
    </w:p>
    <w:p w:rsidR="00FC4A1B" w:rsidRPr="00DA2097" w:rsidP="00FC4A1B" w14:paraId="49519F8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B617520" w14:textId="77777777">
      <w:pPr>
        <w:pStyle w:val="NormalBold"/>
      </w:pPr>
      <w:r w:rsidRPr="00DA2097">
        <w:rPr>
          <w:rStyle w:val="HideTWBExt"/>
          <w:b w:val="0"/>
        </w:rPr>
        <w:t>&lt;Article&gt;</w:t>
      </w:r>
      <w:r w:rsidRPr="00DA2097">
        <w:t>Artículo 4 – párrafo 1 – punto 10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21BB6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4D7353A" w14:textId="77777777">
            <w:pPr>
              <w:keepNext/>
            </w:pPr>
          </w:p>
        </w:tc>
      </w:tr>
      <w:tr w14:paraId="309A52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2017C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63CABDF" w14:textId="77777777">
            <w:pPr>
              <w:pStyle w:val="ColumnHeading"/>
              <w:keepNext/>
              <w:rPr>
                <w:lang w:val="es-ES_tradnl"/>
              </w:rPr>
            </w:pPr>
            <w:r w:rsidRPr="00DA2097">
              <w:rPr>
                <w:lang w:val="es-ES_tradnl"/>
              </w:rPr>
              <w:t>Enmienda</w:t>
            </w:r>
          </w:p>
        </w:tc>
      </w:tr>
      <w:tr w14:paraId="7205200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5D71BE" w14:textId="77777777">
            <w:pPr>
              <w:pStyle w:val="Normal6"/>
              <w:rPr>
                <w:lang w:val="es-ES_tradnl"/>
              </w:rPr>
            </w:pPr>
          </w:p>
        </w:tc>
        <w:tc>
          <w:tcPr>
            <w:tcW w:w="4876" w:type="dxa"/>
          </w:tcPr>
          <w:p w:rsidR="00FC4A1B" w:rsidRPr="00DA2097" w:rsidP="005B3086" w14:paraId="3AE1584C" w14:textId="77777777">
            <w:pPr>
              <w:pStyle w:val="Normal6"/>
              <w:rPr>
                <w:szCs w:val="24"/>
                <w:lang w:val="es-ES_tradnl"/>
              </w:rPr>
            </w:pPr>
            <w:r w:rsidRPr="00DA2097">
              <w:rPr>
                <w:b/>
                <w:i/>
                <w:lang w:val="es-ES_tradnl"/>
              </w:rPr>
              <w:t>10 bis)</w:t>
            </w:r>
            <w:r w:rsidRPr="00DA2097">
              <w:rPr>
                <w:b/>
                <w:i/>
                <w:lang w:val="es-ES_tradnl"/>
              </w:rPr>
              <w:tab/>
              <w:t>«reforma»: acciones de carácter organizativo, procedimental, administrativo o legislativo destinadas a lograr mejoras estructurales en la gobernanza, la capacidad de aplicación de las políticas o los marcos de inversión, incluida la puesta en práctica de medidas legislativas e iniciativas de desarrollo de capacidades necesarias para mejorar el marco de gobernanza y la eficiencia de la administración pública o los mecanismos de ejecución de las inversiones que son fundamentales para alcanzar los objetivos estratégicos de la Unión y una absorción eficiente de la financiación de la Unión;</w:t>
            </w:r>
          </w:p>
        </w:tc>
      </w:tr>
    </w:tbl>
    <w:p w:rsidR="00FC4A1B" w:rsidRPr="00DA2097" w:rsidP="00FC4A1B" w14:paraId="49AA337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1841E70" w14:textId="77777777">
      <w:r w:rsidRPr="00DA2097">
        <w:rPr>
          <w:rStyle w:val="HideTWBExt"/>
        </w:rPr>
        <w:t>&lt;/Amend&gt;</w:t>
      </w:r>
    </w:p>
    <w:p w:rsidR="00FC4A1B" w:rsidRPr="00DA2097" w:rsidP="00FC4A1B" w14:paraId="13E3E30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2072</w:t>
      </w:r>
      <w:r w:rsidRPr="00DA2097">
        <w:rPr>
          <w:rStyle w:val="HideTWBExt"/>
          <w:b w:val="0"/>
          <w:lang w:val="es-ES_tradnl"/>
        </w:rPr>
        <w:t>&lt;/NumAm&gt;</w:t>
      </w:r>
    </w:p>
    <w:p w:rsidR="00FC4A1B" w:rsidRPr="00DA2097" w:rsidP="00FC4A1B" w14:paraId="28895B5C"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3882ADC4" w14:textId="77777777">
      <w:r w:rsidRPr="00DA2097">
        <w:rPr>
          <w:rStyle w:val="HideTWBExt"/>
        </w:rPr>
        <w:t>&lt;/RepeatBlock-By&gt;</w:t>
      </w:r>
    </w:p>
    <w:p w:rsidR="00FC4A1B" w:rsidRPr="00DA2097" w:rsidP="00FC4A1B" w14:paraId="08510DC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88A290B" w14:textId="77777777">
      <w:pPr>
        <w:pStyle w:val="NormalBold"/>
      </w:pPr>
      <w:r w:rsidRPr="00DA2097">
        <w:rPr>
          <w:rStyle w:val="HideTWBExt"/>
          <w:b w:val="0"/>
        </w:rPr>
        <w:t>&lt;Article&gt;</w:t>
      </w:r>
      <w:r w:rsidRPr="00DA2097">
        <w:t>Artículo 4 – párrafo 1 – punto 10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EE524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75542BE" w14:textId="77777777">
            <w:pPr>
              <w:keepNext/>
            </w:pPr>
          </w:p>
        </w:tc>
      </w:tr>
      <w:tr w14:paraId="1684B24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D682A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5ED7AD" w14:textId="77777777">
            <w:pPr>
              <w:pStyle w:val="ColumnHeading"/>
              <w:keepNext/>
              <w:rPr>
                <w:lang w:val="es-ES_tradnl"/>
              </w:rPr>
            </w:pPr>
            <w:r w:rsidRPr="00DA2097">
              <w:rPr>
                <w:lang w:val="es-ES_tradnl"/>
              </w:rPr>
              <w:t>Enmienda</w:t>
            </w:r>
          </w:p>
        </w:tc>
      </w:tr>
      <w:tr w14:paraId="3374D3B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B76078" w14:textId="77777777">
            <w:pPr>
              <w:pStyle w:val="Normal6"/>
              <w:rPr>
                <w:lang w:val="es-ES_tradnl"/>
              </w:rPr>
            </w:pPr>
          </w:p>
        </w:tc>
        <w:tc>
          <w:tcPr>
            <w:tcW w:w="4876" w:type="dxa"/>
          </w:tcPr>
          <w:p w:rsidR="00FC4A1B" w:rsidRPr="00DA2097" w:rsidP="005B3086" w14:paraId="44FCDB46" w14:textId="77777777">
            <w:pPr>
              <w:pStyle w:val="Normal6"/>
              <w:rPr>
                <w:szCs w:val="24"/>
                <w:lang w:val="es-ES_tradnl"/>
              </w:rPr>
            </w:pPr>
            <w:r w:rsidRPr="00DA2097">
              <w:rPr>
                <w:b/>
                <w:i/>
                <w:lang w:val="es-ES_tradnl"/>
              </w:rPr>
              <w:t>10 bis)</w:t>
            </w:r>
            <w:r w:rsidRPr="00DA2097">
              <w:rPr>
                <w:b/>
                <w:i/>
                <w:lang w:val="es-ES_tradnl"/>
              </w:rPr>
              <w:tab/>
              <w:t>«reforma»: acciones de carácter organizativo, procedimental, administrativo o legislativo destinadas a lograr mejoras estructurales en la gobernanza, la capacidad de aplicación de las políticas o los marcos de inversión, incluida la puesta en práctica de medidas legislativas e iniciativas de desarrollo de capacidades necesarias para mejorar el marco de gobernanza y la eficiencia de la administración pública o los mecanismos de ejecución de las inversiones que son fundamentales para alcanzar los objetivos estratégicos de la Unión y una absorción eficiente de la financiación de la Unión;</w:t>
            </w:r>
          </w:p>
        </w:tc>
      </w:tr>
    </w:tbl>
    <w:p w:rsidR="00FC4A1B" w:rsidRPr="00DA2097" w:rsidP="00FC4A1B" w14:paraId="23E9D6D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E2B52A" w14:textId="77777777">
      <w:r w:rsidRPr="00DA2097">
        <w:rPr>
          <w:rStyle w:val="HideTWBExt"/>
        </w:rPr>
        <w:t>&lt;/Amend&gt;</w:t>
      </w:r>
    </w:p>
    <w:p w:rsidR="00FC4A1B" w:rsidRPr="00DA2097" w:rsidP="00FC4A1B" w14:paraId="7725236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2073</w:t>
      </w:r>
      <w:r w:rsidRPr="00DA2097">
        <w:rPr>
          <w:rStyle w:val="HideTWBExt"/>
          <w:b w:val="0"/>
          <w:lang w:val="es-ES_tradnl"/>
        </w:rPr>
        <w:t>&lt;/NumAm&gt;</w:t>
      </w:r>
    </w:p>
    <w:p w:rsidR="00FC4A1B" w:rsidRPr="00DA2097" w:rsidP="00FC4A1B" w14:paraId="66CC2E43"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4217A651" w14:textId="77777777">
      <w:r w:rsidRPr="00DA2097">
        <w:rPr>
          <w:rStyle w:val="HideTWBExt"/>
        </w:rPr>
        <w:t>&lt;/RepeatBlock-By&gt;</w:t>
      </w:r>
    </w:p>
    <w:p w:rsidR="00FC4A1B" w:rsidRPr="00DA2097" w:rsidP="00FC4A1B" w14:paraId="2054536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119347" w14:textId="77777777">
      <w:pPr>
        <w:pStyle w:val="NormalBold"/>
      </w:pPr>
      <w:r w:rsidRPr="00DA2097">
        <w:rPr>
          <w:rStyle w:val="HideTWBExt"/>
          <w:b w:val="0"/>
        </w:rPr>
        <w:t>&lt;Article&gt;</w:t>
      </w:r>
      <w:r w:rsidRPr="00DA2097">
        <w:t>Artículo 4 – párrafo 1 – punto 10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29FA0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34BEF58" w14:textId="77777777">
            <w:pPr>
              <w:keepNext/>
            </w:pPr>
          </w:p>
        </w:tc>
      </w:tr>
      <w:tr w14:paraId="035F72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69D06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26E0FC2" w14:textId="77777777">
            <w:pPr>
              <w:pStyle w:val="ColumnHeading"/>
              <w:keepNext/>
              <w:rPr>
                <w:lang w:val="es-ES_tradnl"/>
              </w:rPr>
            </w:pPr>
            <w:r w:rsidRPr="00DA2097">
              <w:rPr>
                <w:lang w:val="es-ES_tradnl"/>
              </w:rPr>
              <w:t>Enmienda</w:t>
            </w:r>
          </w:p>
        </w:tc>
      </w:tr>
      <w:tr w14:paraId="780658A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C0F6C0" w14:textId="77777777">
            <w:pPr>
              <w:pStyle w:val="Normal6"/>
              <w:rPr>
                <w:lang w:val="es-ES_tradnl"/>
              </w:rPr>
            </w:pPr>
          </w:p>
        </w:tc>
        <w:tc>
          <w:tcPr>
            <w:tcW w:w="4876" w:type="dxa"/>
          </w:tcPr>
          <w:p w:rsidR="00FC4A1B" w:rsidRPr="00DA2097" w:rsidP="005B3086" w14:paraId="28C711E5" w14:textId="4F3FDF99">
            <w:pPr>
              <w:pStyle w:val="Normal6"/>
              <w:rPr>
                <w:szCs w:val="24"/>
                <w:lang w:val="es-ES_tradnl"/>
              </w:rPr>
            </w:pPr>
            <w:r w:rsidRPr="00DA2097">
              <w:rPr>
                <w:b/>
                <w:i/>
                <w:lang w:val="es-ES_tradnl"/>
              </w:rPr>
              <w:t>10 bis)</w:t>
            </w:r>
            <w:r w:rsidRPr="00DA2097">
              <w:rPr>
                <w:b/>
                <w:i/>
                <w:lang w:val="es-ES_tradnl"/>
              </w:rPr>
              <w:tab/>
              <w:t>«reforma»: acciones de carácter organizativo, procedimental, administrativo o legislativo destinadas a lograr mejoras estructurales en la gobernanza, la capacidad de aplicación de las políticas o los marcos de inversión, incluida la puesta en práctica de medidas legislativas e iniciativas de desarrollo de capacidades necesarias para mejorar el marco de gobernanza y la eficiencia de la administración pública o los mecanismos de ejecución de las inversiones que son fundamentales para alcanzar los objetivos estratégicos de la Unión y una absorción eficiente de la financiación de la Unión</w:t>
            </w:r>
            <w:r w:rsidR="00225954">
              <w:rPr>
                <w:b/>
                <w:i/>
                <w:lang w:val="es-ES_tradnl"/>
              </w:rPr>
              <w:t>;</w:t>
            </w:r>
          </w:p>
        </w:tc>
      </w:tr>
    </w:tbl>
    <w:p w:rsidR="00FC4A1B" w:rsidRPr="00DA2097" w:rsidP="00FC4A1B" w14:paraId="2682FB8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9F8E26F" w14:textId="77777777">
      <w:r w:rsidRPr="00DA2097">
        <w:rPr>
          <w:rStyle w:val="HideTWBExt"/>
        </w:rPr>
        <w:t>&lt;/Amend&gt;</w:t>
      </w:r>
    </w:p>
    <w:p w:rsidR="00FC4A1B" w:rsidRPr="00DA2097" w:rsidP="00FC4A1B" w14:paraId="006CA10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2074</w:t>
      </w:r>
      <w:r w:rsidRPr="00DA2097">
        <w:rPr>
          <w:rStyle w:val="HideTWBExt"/>
          <w:b w:val="0"/>
          <w:lang w:val="es-ES_tradnl"/>
        </w:rPr>
        <w:t>&lt;/NumAm&gt;</w:t>
      </w:r>
    </w:p>
    <w:p w:rsidR="00FC4A1B" w:rsidRPr="00DA2097" w:rsidP="00FC4A1B" w14:paraId="626A2F4E"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EA5B229"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5B08045" w14:textId="77777777">
      <w:r w:rsidRPr="00DA2097">
        <w:rPr>
          <w:rStyle w:val="HideTWBExt"/>
        </w:rPr>
        <w:t>&lt;/RepeatBlock-By&gt;</w:t>
      </w:r>
    </w:p>
    <w:p w:rsidR="00FC4A1B" w:rsidRPr="00DA2097" w:rsidP="00FC4A1B" w14:paraId="6F35CBC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DD87786" w14:textId="77777777">
      <w:pPr>
        <w:pStyle w:val="NormalBold"/>
      </w:pPr>
      <w:r w:rsidRPr="00DA2097">
        <w:rPr>
          <w:rStyle w:val="HideTWBExt"/>
          <w:b w:val="0"/>
        </w:rPr>
        <w:t>&lt;Article&gt;</w:t>
      </w:r>
      <w:r w:rsidRPr="00DA2097">
        <w:t>Artículo 4 – párrafo 1 – punto 10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AE48D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46E39DA" w14:textId="77777777">
            <w:pPr>
              <w:keepNext/>
            </w:pPr>
          </w:p>
        </w:tc>
      </w:tr>
      <w:tr w14:paraId="02A2D7D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2E636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EA88929" w14:textId="77777777">
            <w:pPr>
              <w:pStyle w:val="ColumnHeading"/>
              <w:keepNext/>
              <w:rPr>
                <w:lang w:val="es-ES_tradnl"/>
              </w:rPr>
            </w:pPr>
            <w:r w:rsidRPr="00DA2097">
              <w:rPr>
                <w:lang w:val="es-ES_tradnl"/>
              </w:rPr>
              <w:t>Enmienda</w:t>
            </w:r>
          </w:p>
        </w:tc>
      </w:tr>
      <w:tr w14:paraId="241DFB9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3E324F" w14:textId="77777777">
            <w:pPr>
              <w:pStyle w:val="Normal6"/>
              <w:rPr>
                <w:lang w:val="es-ES_tradnl"/>
              </w:rPr>
            </w:pPr>
          </w:p>
        </w:tc>
        <w:tc>
          <w:tcPr>
            <w:tcW w:w="4876" w:type="dxa"/>
          </w:tcPr>
          <w:p w:rsidR="00FC4A1B" w:rsidRPr="00DA2097" w:rsidP="005B3086" w14:paraId="391CE22F" w14:textId="77777777">
            <w:pPr>
              <w:pStyle w:val="Normal6"/>
              <w:rPr>
                <w:szCs w:val="24"/>
                <w:lang w:val="es-ES_tradnl"/>
              </w:rPr>
            </w:pPr>
            <w:r w:rsidRPr="00DA2097">
              <w:rPr>
                <w:b/>
                <w:i/>
                <w:lang w:val="es-ES_tradnl"/>
              </w:rPr>
              <w:t>10 bis)</w:t>
            </w:r>
            <w:r w:rsidRPr="00DA2097">
              <w:rPr>
                <w:b/>
                <w:i/>
                <w:lang w:val="es-ES_tradnl"/>
              </w:rPr>
              <w:tab/>
              <w:t>«crisis»: una crisis según se define en el artículo 2, punto 22, letra b), del Reglamento (UE, Euratom) 2024/2509;</w:t>
            </w:r>
          </w:p>
        </w:tc>
      </w:tr>
    </w:tbl>
    <w:p w:rsidR="00FC4A1B" w:rsidRPr="00FA2A67" w:rsidP="00FC4A1B" w14:paraId="2D4AAE5F" w14:textId="77777777">
      <w:pPr>
        <w:pStyle w:val="Olang"/>
        <w:rPr>
          <w:noProof/>
          <w:sz w:val="24"/>
          <w:szCs w:val="24"/>
          <w:lang w:val="pt-PT"/>
        </w:rPr>
      </w:pPr>
      <w:r w:rsidRPr="00FA2A67">
        <w:rPr>
          <w:noProof/>
          <w:sz w:val="24"/>
          <w:szCs w:val="24"/>
          <w:lang w:val="pt-PT"/>
        </w:rPr>
        <w:t xml:space="preserve">Or. </w:t>
      </w:r>
      <w:r w:rsidRPr="00FA2A67">
        <w:rPr>
          <w:rStyle w:val="HideTWBExt"/>
          <w:lang w:val="pt-PT"/>
        </w:rPr>
        <w:t>&lt;Original&gt;</w:t>
      </w:r>
      <w:r w:rsidRPr="00FA2A67">
        <w:rPr>
          <w:rStyle w:val="HideTWBInt"/>
          <w:noProof/>
          <w:lang w:val="pt-PT"/>
        </w:rPr>
        <w:t>{EN}</w:t>
      </w:r>
      <w:r w:rsidRPr="00FA2A67">
        <w:rPr>
          <w:noProof/>
          <w:sz w:val="24"/>
          <w:szCs w:val="24"/>
          <w:lang w:val="pt-PT"/>
        </w:rPr>
        <w:t>en</w:t>
      </w:r>
      <w:r w:rsidRPr="00FA2A67">
        <w:rPr>
          <w:rStyle w:val="HideTWBExt"/>
          <w:lang w:val="pt-PT"/>
        </w:rPr>
        <w:t>&lt;/Original&gt;</w:t>
      </w:r>
    </w:p>
    <w:p w:rsidR="00FC4A1B" w:rsidRPr="00FA2A67" w:rsidP="00FC4A1B" w14:paraId="2510416A" w14:textId="77777777">
      <w:pPr>
        <w:rPr>
          <w:lang w:val="pt-PT"/>
        </w:rPr>
      </w:pPr>
      <w:r w:rsidRPr="00FA2A67">
        <w:rPr>
          <w:rStyle w:val="HideTWBExt"/>
          <w:lang w:val="pt-PT"/>
        </w:rPr>
        <w:t>&lt;/Amend&gt;</w:t>
      </w:r>
    </w:p>
    <w:p w:rsidR="00FC4A1B" w:rsidRPr="00FA2A67" w:rsidP="00FC4A1B" w14:paraId="66F80DC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A2A67">
        <w:rPr>
          <w:rStyle w:val="HideTWBExt"/>
          <w:lang w:val="pt-PT"/>
        </w:rPr>
        <w:t>&lt;Amend&gt;</w:t>
      </w:r>
      <w:r w:rsidRPr="00FA2A67">
        <w:rPr>
          <w:b/>
          <w:lang w:val="pt-PT"/>
        </w:rPr>
        <w:t>Enmienda</w:t>
      </w:r>
      <w:r w:rsidRPr="00FA2A67">
        <w:rPr>
          <w:b/>
          <w:lang w:val="pt-PT"/>
        </w:rPr>
        <w:tab/>
      </w:r>
      <w:r w:rsidRPr="00FA2A67">
        <w:rPr>
          <w:b/>
          <w:lang w:val="pt-PT"/>
        </w:rPr>
        <w:tab/>
      </w:r>
      <w:r w:rsidRPr="00FA2A67">
        <w:rPr>
          <w:rStyle w:val="HideTWBExt"/>
          <w:lang w:val="pt-PT"/>
        </w:rPr>
        <w:t>&lt;NumAm&gt;</w:t>
      </w:r>
      <w:r w:rsidRPr="00FA2A67">
        <w:rPr>
          <w:b/>
          <w:lang w:val="pt-PT"/>
        </w:rPr>
        <w:t>2075</w:t>
      </w:r>
      <w:r w:rsidRPr="00FA2A67">
        <w:rPr>
          <w:rStyle w:val="HideTWBExt"/>
          <w:lang w:val="pt-PT"/>
        </w:rPr>
        <w:t>&lt;/NumAm&gt;</w:t>
      </w:r>
    </w:p>
    <w:p w:rsidR="00FC4A1B" w:rsidRPr="00FA2A67" w:rsidP="00FC4A1B" w14:paraId="5535AB7D" w14:textId="77777777">
      <w:pPr>
        <w:rPr>
          <w:b/>
          <w:lang w:val="pt-PT"/>
        </w:rPr>
      </w:pPr>
      <w:r w:rsidRPr="00FA2A67">
        <w:rPr>
          <w:rStyle w:val="HideTWBExt"/>
          <w:lang w:val="pt-PT"/>
        </w:rPr>
        <w:t>&lt;RepeatBlock-By&gt;&lt;Members&gt;</w:t>
      </w:r>
      <w:r w:rsidRPr="00FA2A67">
        <w:rPr>
          <w:b/>
          <w:lang w:val="pt-PT"/>
        </w:rPr>
        <w:t>João Oliveira</w:t>
      </w:r>
      <w:r w:rsidRPr="00FA2A67">
        <w:rPr>
          <w:rStyle w:val="HideTWBExt"/>
          <w:lang w:val="pt-PT"/>
        </w:rPr>
        <w:t>&lt;/Members&gt;</w:t>
      </w:r>
    </w:p>
    <w:p w:rsidR="00FC4A1B" w:rsidRPr="00FA2A67" w:rsidP="00FC4A1B" w14:paraId="0700C197" w14:textId="77777777">
      <w:pPr>
        <w:rPr>
          <w:lang w:val="pt-PT"/>
        </w:rPr>
      </w:pPr>
      <w:r w:rsidRPr="00FA2A67">
        <w:rPr>
          <w:rStyle w:val="HideTWBExt"/>
          <w:lang w:val="pt-PT"/>
        </w:rPr>
        <w:t>&lt;/RepeatBlock-By&gt;</w:t>
      </w:r>
    </w:p>
    <w:p w:rsidR="00FC4A1B" w:rsidRPr="00DA2097" w:rsidP="00FC4A1B" w14:paraId="430F75E7"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432AF3A9" w14:textId="77777777">
      <w:pPr>
        <w:rPr>
          <w:b/>
        </w:rPr>
      </w:pPr>
      <w:r w:rsidRPr="00DA2097">
        <w:rPr>
          <w:rStyle w:val="HideTWBExt"/>
        </w:rPr>
        <w:t>&lt;Article&gt;</w:t>
      </w:r>
      <w:r w:rsidRPr="00DA2097">
        <w:rPr>
          <w:b/>
        </w:rPr>
        <w:t>Artículo 4 – párrafo 1 – punto 11</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442F6A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1D284F1" w14:textId="77777777">
            <w:pPr>
              <w:keepNext/>
            </w:pPr>
          </w:p>
        </w:tc>
      </w:tr>
      <w:tr w14:paraId="3584F30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FC5999" w14:textId="77777777">
            <w:pPr>
              <w:keepNext/>
              <w:spacing w:after="240"/>
              <w:jc w:val="center"/>
              <w:rPr>
                <w:i/>
              </w:rPr>
            </w:pPr>
            <w:r w:rsidRPr="00DA2097">
              <w:rPr>
                <w:i/>
              </w:rPr>
              <w:t>Texto de la Comisión</w:t>
            </w:r>
          </w:p>
        </w:tc>
        <w:tc>
          <w:tcPr>
            <w:tcW w:w="4876" w:type="dxa"/>
          </w:tcPr>
          <w:p w:rsidR="00FC4A1B" w:rsidRPr="00DA2097" w:rsidP="005B3086" w14:paraId="27063DFE" w14:textId="77777777">
            <w:pPr>
              <w:keepNext/>
              <w:spacing w:after="240"/>
              <w:jc w:val="center"/>
              <w:rPr>
                <w:i/>
              </w:rPr>
            </w:pPr>
            <w:r w:rsidRPr="00DA2097">
              <w:rPr>
                <w:i/>
              </w:rPr>
              <w:t>Enmienda</w:t>
            </w:r>
          </w:p>
        </w:tc>
      </w:tr>
      <w:tr w14:paraId="72062C6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86CC88F" w14:textId="77777777">
            <w:pPr>
              <w:spacing w:after="120"/>
            </w:pPr>
            <w:r w:rsidRPr="00DA2097">
              <w:rPr>
                <w:b/>
                <w:i/>
              </w:rPr>
              <w:t>11)</w:t>
            </w:r>
            <w:r w:rsidRPr="00DA2097">
              <w:rPr>
                <w:b/>
                <w:i/>
              </w:rPr>
              <w:tab/>
              <w:t>«objetivo»: logro cuantitativo utilizado para medir el progreso hacia la consecución de una medida;</w:t>
            </w:r>
          </w:p>
        </w:tc>
        <w:tc>
          <w:tcPr>
            <w:tcW w:w="4876" w:type="dxa"/>
          </w:tcPr>
          <w:p w:rsidR="00FC4A1B" w:rsidRPr="00DA2097" w:rsidP="005B3086" w14:paraId="1056EE71" w14:textId="77777777">
            <w:pPr>
              <w:spacing w:after="120"/>
            </w:pPr>
            <w:r w:rsidRPr="00DA2097">
              <w:rPr>
                <w:b/>
                <w:i/>
              </w:rPr>
              <w:t>suprimido</w:t>
            </w:r>
          </w:p>
        </w:tc>
      </w:tr>
    </w:tbl>
    <w:p w:rsidR="00FC4A1B" w:rsidRPr="00DA2097" w:rsidP="00FC4A1B" w14:paraId="71E18271"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735616F8" w14:textId="77777777">
      <w:r w:rsidRPr="00DA2097">
        <w:rPr>
          <w:rStyle w:val="HideTWBExt"/>
        </w:rPr>
        <w:t>&lt;/Amend&gt;</w:t>
      </w:r>
    </w:p>
    <w:p w:rsidR="00FC4A1B" w:rsidRPr="00DA2097" w:rsidP="00FC4A1B" w14:paraId="1AD0244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2076</w:t>
      </w:r>
      <w:r w:rsidRPr="00DA2097">
        <w:rPr>
          <w:rStyle w:val="HideTWBExt"/>
          <w:b w:val="0"/>
          <w:lang w:val="es-ES_tradnl"/>
        </w:rPr>
        <w:t>&lt;/NumAm&gt;</w:t>
      </w:r>
    </w:p>
    <w:p w:rsidR="00FC4A1B" w:rsidRPr="00DA2097" w:rsidP="00FC4A1B" w14:paraId="3E0BA2FC"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5F78816D" w14:textId="77777777">
      <w:r w:rsidRPr="00DA2097">
        <w:rPr>
          <w:rStyle w:val="HideTWBExt"/>
        </w:rPr>
        <w:t>&lt;/RepeatBlock-By&gt;</w:t>
      </w:r>
    </w:p>
    <w:p w:rsidR="00FC4A1B" w:rsidRPr="00DA2097" w:rsidP="00FC4A1B" w14:paraId="2D0A114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646CDF3" w14:textId="77777777">
      <w:pPr>
        <w:pStyle w:val="NormalBold"/>
      </w:pPr>
      <w:r w:rsidRPr="00DA2097">
        <w:rPr>
          <w:rStyle w:val="HideTWBExt"/>
          <w:b w:val="0"/>
        </w:rPr>
        <w:t>&lt;Article&gt;</w:t>
      </w:r>
      <w:r w:rsidRPr="00DA2097">
        <w:t>Artículo 4 – párrafo 1 – punto 11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C7571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557E3B5" w14:textId="77777777">
            <w:pPr>
              <w:keepNext/>
            </w:pPr>
          </w:p>
        </w:tc>
      </w:tr>
      <w:tr w14:paraId="38F6A9A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65F4D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36F8965" w14:textId="77777777">
            <w:pPr>
              <w:pStyle w:val="ColumnHeading"/>
              <w:keepNext/>
              <w:rPr>
                <w:lang w:val="es-ES_tradnl"/>
              </w:rPr>
            </w:pPr>
            <w:r w:rsidRPr="00DA2097">
              <w:rPr>
                <w:lang w:val="es-ES_tradnl"/>
              </w:rPr>
              <w:t>Enmienda</w:t>
            </w:r>
          </w:p>
        </w:tc>
      </w:tr>
      <w:tr w14:paraId="0131529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9D65955" w14:textId="77777777">
            <w:pPr>
              <w:pStyle w:val="Normal6"/>
              <w:rPr>
                <w:lang w:val="es-ES_tradnl"/>
              </w:rPr>
            </w:pPr>
            <w:r w:rsidRPr="00DA2097">
              <w:rPr>
                <w:lang w:val="es-ES_tradnl"/>
              </w:rPr>
              <w:t>11)</w:t>
            </w:r>
            <w:r w:rsidRPr="00DA2097">
              <w:rPr>
                <w:lang w:val="es-ES_tradnl"/>
              </w:rPr>
              <w:tab/>
              <w:t>«objetivo»: logro cuantitativo utilizado para medir el progreso hacia la consecución de una medida;</w:t>
            </w:r>
          </w:p>
        </w:tc>
        <w:tc>
          <w:tcPr>
            <w:tcW w:w="4876" w:type="dxa"/>
          </w:tcPr>
          <w:p w:rsidR="00FC4A1B" w:rsidRPr="00DA2097" w:rsidP="005B3086" w14:paraId="5F2DF588" w14:textId="77777777">
            <w:pPr>
              <w:pStyle w:val="Normal6"/>
              <w:rPr>
                <w:szCs w:val="24"/>
                <w:lang w:val="es-ES_tradnl"/>
              </w:rPr>
            </w:pPr>
            <w:r w:rsidRPr="00DA2097">
              <w:rPr>
                <w:lang w:val="es-ES_tradnl"/>
              </w:rPr>
              <w:t>11)</w:t>
            </w:r>
            <w:r w:rsidRPr="00DA2097">
              <w:rPr>
                <w:lang w:val="es-ES_tradnl"/>
              </w:rPr>
              <w:tab/>
              <w:t>«objetivo»: logro cuantitativo utilizado para medir el progreso hacia la consecución de una medida</w:t>
            </w:r>
            <w:r w:rsidRPr="00DA2097">
              <w:rPr>
                <w:b/>
                <w:i/>
                <w:lang w:val="es-ES_tradnl"/>
              </w:rPr>
              <w:t>, expresado en unidades medibles y vinculado a un plazo específico, cuando proceda</w:t>
            </w:r>
            <w:r w:rsidRPr="00DA2097">
              <w:rPr>
                <w:lang w:val="es-ES_tradnl"/>
              </w:rPr>
              <w:t xml:space="preserve">; </w:t>
            </w:r>
            <w:r w:rsidRPr="00DA2097">
              <w:rPr>
                <w:b/>
                <w:i/>
                <w:lang w:val="es-ES_tradnl"/>
              </w:rPr>
              <w:t>puede ser un objetivo intermedio o final;</w:t>
            </w:r>
          </w:p>
        </w:tc>
      </w:tr>
    </w:tbl>
    <w:p w:rsidR="00FC4A1B" w:rsidRPr="00DA2097" w:rsidP="00FC4A1B" w14:paraId="5C39A80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AEFA0C2" w14:textId="77777777">
      <w:r w:rsidRPr="00DA2097">
        <w:rPr>
          <w:rStyle w:val="HideTWBExt"/>
        </w:rPr>
        <w:t>&lt;/Amend&gt;</w:t>
      </w:r>
    </w:p>
    <w:p w:rsidR="00FC4A1B" w:rsidRPr="00DA2097" w:rsidP="00FC4A1B" w14:paraId="2BFA87C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2077</w:t>
      </w:r>
      <w:r w:rsidRPr="00DA2097">
        <w:rPr>
          <w:rStyle w:val="HideTWBExt"/>
          <w:b w:val="0"/>
          <w:lang w:val="es-ES_tradnl"/>
        </w:rPr>
        <w:t>&lt;/NumAm&gt;</w:t>
      </w:r>
    </w:p>
    <w:p w:rsidR="00FC4A1B" w:rsidRPr="00DA2097" w:rsidP="00FC4A1B" w14:paraId="45382341" w14:textId="77777777">
      <w:pPr>
        <w:pStyle w:val="NormalBold"/>
      </w:pPr>
      <w:r w:rsidRPr="00DA2097">
        <w:rPr>
          <w:rStyle w:val="HideTWBExt"/>
          <w:b w:val="0"/>
        </w:rPr>
        <w:t>&lt;RepeatBlock-By&gt;&lt;Members&gt;</w:t>
      </w:r>
      <w:r w:rsidRPr="00DA2097">
        <w:t>Dan-Ştefan Motreanu, Daniel Buda, Iuliu Winkler</w:t>
      </w:r>
      <w:r w:rsidRPr="00DA2097">
        <w:rPr>
          <w:rStyle w:val="HideTWBExt"/>
          <w:b w:val="0"/>
        </w:rPr>
        <w:t>&lt;/Members&gt;</w:t>
      </w:r>
    </w:p>
    <w:p w:rsidR="00FC4A1B" w:rsidRPr="00DA2097" w:rsidP="00FC4A1B" w14:paraId="15AD4A69" w14:textId="77777777">
      <w:r w:rsidRPr="00DA2097">
        <w:rPr>
          <w:rStyle w:val="HideTWBExt"/>
        </w:rPr>
        <w:t>&lt;/RepeatBlock-By&gt;</w:t>
      </w:r>
    </w:p>
    <w:p w:rsidR="00FC4A1B" w:rsidRPr="00DA2097" w:rsidP="00FC4A1B" w14:paraId="340C50C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78473DB" w14:textId="77777777">
      <w:pPr>
        <w:pStyle w:val="NormalBold"/>
      </w:pPr>
      <w:r w:rsidRPr="00DA2097">
        <w:rPr>
          <w:rStyle w:val="HideTWBExt"/>
          <w:b w:val="0"/>
        </w:rPr>
        <w:t>&lt;Article&gt;</w:t>
      </w:r>
      <w:r w:rsidRPr="00DA2097">
        <w:t>Artículo 4 – párrafo 1 – punto 11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F4997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F5D78EB" w14:textId="77777777">
            <w:pPr>
              <w:keepNext/>
            </w:pPr>
          </w:p>
        </w:tc>
      </w:tr>
      <w:tr w14:paraId="150EEF1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B0A97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561693B" w14:textId="77777777">
            <w:pPr>
              <w:pStyle w:val="ColumnHeading"/>
              <w:keepNext/>
              <w:rPr>
                <w:lang w:val="es-ES_tradnl"/>
              </w:rPr>
            </w:pPr>
            <w:r w:rsidRPr="00DA2097">
              <w:rPr>
                <w:lang w:val="es-ES_tradnl"/>
              </w:rPr>
              <w:t>Enmienda</w:t>
            </w:r>
          </w:p>
        </w:tc>
      </w:tr>
      <w:tr w14:paraId="7E3BCE1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8F6824B" w14:textId="77777777">
            <w:pPr>
              <w:pStyle w:val="Normal6"/>
              <w:rPr>
                <w:lang w:val="es-ES_tradnl"/>
              </w:rPr>
            </w:pPr>
            <w:r w:rsidRPr="00DA2097">
              <w:rPr>
                <w:lang w:val="es-ES_tradnl"/>
              </w:rPr>
              <w:t>11)</w:t>
            </w:r>
            <w:r w:rsidRPr="00DA2097">
              <w:rPr>
                <w:lang w:val="es-ES_tradnl"/>
              </w:rPr>
              <w:tab/>
              <w:t>«objetivo»: logro cuantitativo utilizado para medir el progreso hacia la consecución de una medida;</w:t>
            </w:r>
          </w:p>
        </w:tc>
        <w:tc>
          <w:tcPr>
            <w:tcW w:w="4876" w:type="dxa"/>
          </w:tcPr>
          <w:p w:rsidR="00FC4A1B" w:rsidRPr="00DA2097" w:rsidP="005B3086" w14:paraId="23F161A5" w14:textId="77777777">
            <w:pPr>
              <w:pStyle w:val="Normal6"/>
              <w:rPr>
                <w:szCs w:val="24"/>
                <w:lang w:val="es-ES_tradnl"/>
              </w:rPr>
            </w:pPr>
            <w:r w:rsidRPr="00DA2097">
              <w:rPr>
                <w:lang w:val="es-ES_tradnl"/>
              </w:rPr>
              <w:t>11)</w:t>
            </w:r>
            <w:r w:rsidRPr="00DA2097">
              <w:rPr>
                <w:lang w:val="es-ES_tradnl"/>
              </w:rPr>
              <w:tab/>
              <w:t>«objetivo»: logro cuantitativo utilizado para medir el progreso hacia la consecución de una medida</w:t>
            </w:r>
            <w:r w:rsidRPr="00DA2097">
              <w:rPr>
                <w:b/>
                <w:i/>
                <w:lang w:val="es-ES_tradnl"/>
              </w:rPr>
              <w:t>, expresado en unidades medibles y vinculado a un plazo específico, cuando proceda</w:t>
            </w:r>
            <w:r w:rsidRPr="00DA2097">
              <w:rPr>
                <w:lang w:val="es-ES_tradnl"/>
              </w:rPr>
              <w:t xml:space="preserve">; </w:t>
            </w:r>
            <w:r w:rsidRPr="00DA2097">
              <w:rPr>
                <w:b/>
                <w:i/>
                <w:lang w:val="es-ES_tradnl"/>
              </w:rPr>
              <w:t>puede ser un objetivo intermedio o final;</w:t>
            </w:r>
          </w:p>
        </w:tc>
      </w:tr>
    </w:tbl>
    <w:p w:rsidR="00FC4A1B" w:rsidRPr="00DA2097" w:rsidP="00FC4A1B" w14:paraId="575DDEF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7403DFE" w14:textId="77777777">
      <w:r w:rsidRPr="00DA2097">
        <w:rPr>
          <w:rStyle w:val="HideTWBExt"/>
        </w:rPr>
        <w:t>&lt;/Amend&gt;</w:t>
      </w:r>
    </w:p>
    <w:p w:rsidR="00FC4A1B" w:rsidRPr="00DA2097" w:rsidP="00FC4A1B" w14:paraId="1486041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2078</w:t>
      </w:r>
      <w:r w:rsidRPr="00DA2097">
        <w:rPr>
          <w:rStyle w:val="HideTWBExt"/>
          <w:b w:val="0"/>
          <w:lang w:val="es-ES_tradnl"/>
        </w:rPr>
        <w:t>&lt;/NumAm&gt;</w:t>
      </w:r>
    </w:p>
    <w:p w:rsidR="00FC4A1B" w:rsidRPr="00DA2097" w:rsidP="00FC4A1B" w14:paraId="7458DB92"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0FEC66BB" w14:textId="77777777">
      <w:r w:rsidRPr="00DA2097">
        <w:rPr>
          <w:rStyle w:val="HideTWBExt"/>
        </w:rPr>
        <w:t>&lt;/RepeatBlock-By&gt;</w:t>
      </w:r>
    </w:p>
    <w:p w:rsidR="00FC4A1B" w:rsidRPr="00DA2097" w:rsidP="00FC4A1B" w14:paraId="7B2DBC9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4A9EB71" w14:textId="77777777">
      <w:pPr>
        <w:pStyle w:val="NormalBold"/>
      </w:pPr>
      <w:r w:rsidRPr="00DA2097">
        <w:rPr>
          <w:rStyle w:val="HideTWBExt"/>
          <w:b w:val="0"/>
        </w:rPr>
        <w:t>&lt;Article&gt;</w:t>
      </w:r>
      <w:r w:rsidRPr="00DA2097">
        <w:t>Artículo 4 – párrafo 1 – punto 11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7FCB3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BA1336" w14:textId="77777777">
            <w:pPr>
              <w:keepNext/>
            </w:pPr>
          </w:p>
        </w:tc>
      </w:tr>
      <w:tr w14:paraId="7C7649D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A3091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49FAB2B" w14:textId="77777777">
            <w:pPr>
              <w:pStyle w:val="ColumnHeading"/>
              <w:keepNext/>
              <w:rPr>
                <w:lang w:val="es-ES_tradnl"/>
              </w:rPr>
            </w:pPr>
            <w:r w:rsidRPr="00DA2097">
              <w:rPr>
                <w:lang w:val="es-ES_tradnl"/>
              </w:rPr>
              <w:t>Enmienda</w:t>
            </w:r>
          </w:p>
        </w:tc>
      </w:tr>
      <w:tr w14:paraId="744217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FC9ACB" w14:textId="77777777">
            <w:pPr>
              <w:pStyle w:val="Normal6"/>
              <w:rPr>
                <w:lang w:val="es-ES_tradnl"/>
              </w:rPr>
            </w:pPr>
            <w:r w:rsidRPr="00DA2097">
              <w:rPr>
                <w:lang w:val="es-ES_tradnl"/>
              </w:rPr>
              <w:t>11)</w:t>
            </w:r>
            <w:r w:rsidRPr="00DA2097">
              <w:rPr>
                <w:lang w:val="es-ES_tradnl"/>
              </w:rPr>
              <w:tab/>
              <w:t>«objetivo»: logro cuantitativo utilizado para medir el progreso hacia la consecución de una medida;</w:t>
            </w:r>
          </w:p>
        </w:tc>
        <w:tc>
          <w:tcPr>
            <w:tcW w:w="4876" w:type="dxa"/>
          </w:tcPr>
          <w:p w:rsidR="00FC4A1B" w:rsidRPr="00DA2097" w:rsidP="005B3086" w14:paraId="55CB5328" w14:textId="77777777">
            <w:pPr>
              <w:pStyle w:val="Normal6"/>
              <w:rPr>
                <w:szCs w:val="24"/>
                <w:lang w:val="es-ES_tradnl"/>
              </w:rPr>
            </w:pPr>
            <w:r w:rsidRPr="00DA2097">
              <w:rPr>
                <w:lang w:val="es-ES_tradnl"/>
              </w:rPr>
              <w:t>11)</w:t>
            </w:r>
            <w:r w:rsidRPr="00DA2097">
              <w:rPr>
                <w:lang w:val="es-ES_tradnl"/>
              </w:rPr>
              <w:tab/>
              <w:t>«objetivo»: logro cuantitativo utilizado para medir el progreso hacia la consecución de una medida</w:t>
            </w:r>
            <w:r w:rsidRPr="00DA2097">
              <w:rPr>
                <w:b/>
                <w:i/>
                <w:lang w:val="es-ES_tradnl"/>
              </w:rPr>
              <w:t>, expresado en unidades medibles y vinculado a un plazo específico, cuando proceda</w:t>
            </w:r>
            <w:r w:rsidRPr="00DA2097">
              <w:rPr>
                <w:lang w:val="es-ES_tradnl"/>
              </w:rPr>
              <w:t xml:space="preserve">; </w:t>
            </w:r>
            <w:r w:rsidRPr="00DA2097">
              <w:rPr>
                <w:b/>
                <w:i/>
                <w:lang w:val="es-ES_tradnl"/>
              </w:rPr>
              <w:t>puede ser un objetivo intermedio o final;</w:t>
            </w:r>
          </w:p>
        </w:tc>
      </w:tr>
    </w:tbl>
    <w:p w:rsidR="00FC4A1B" w:rsidRPr="00DA2097" w:rsidP="00FC4A1B" w14:paraId="268F276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E7CC39" w14:textId="77777777">
      <w:r w:rsidRPr="00DA2097">
        <w:rPr>
          <w:rStyle w:val="HideTWBExt"/>
        </w:rPr>
        <w:t>&lt;/Amend&gt;</w:t>
      </w:r>
    </w:p>
    <w:p w:rsidR="00FC4A1B" w:rsidRPr="00DA2097" w:rsidP="00FC4A1B" w14:paraId="45C3F07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2079</w:t>
      </w:r>
      <w:r w:rsidRPr="00DA2097">
        <w:rPr>
          <w:rStyle w:val="HideTWBExt"/>
          <w:b w:val="0"/>
          <w:lang w:val="es-ES_tradnl"/>
        </w:rPr>
        <w:t>&lt;/NumAm&gt;</w:t>
      </w:r>
    </w:p>
    <w:p w:rsidR="00FC4A1B" w:rsidRPr="00DA2097" w:rsidP="00FC4A1B" w14:paraId="08ECDD20"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01EBCA94"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4DC73AD9" w14:textId="77777777">
      <w:r w:rsidRPr="00DA2097">
        <w:rPr>
          <w:rStyle w:val="HideTWBExt"/>
        </w:rPr>
        <w:t>&lt;/RepeatBlock-By&gt;</w:t>
      </w:r>
    </w:p>
    <w:p w:rsidR="00FC4A1B" w:rsidRPr="00DA2097" w:rsidP="00FC4A1B" w14:paraId="6F2981A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660E1CE" w14:textId="77777777">
      <w:pPr>
        <w:pStyle w:val="NormalBold"/>
      </w:pPr>
      <w:r w:rsidRPr="00DA2097">
        <w:rPr>
          <w:rStyle w:val="HideTWBExt"/>
          <w:b w:val="0"/>
        </w:rPr>
        <w:t>&lt;Article&gt;</w:t>
      </w:r>
      <w:r w:rsidRPr="00DA2097">
        <w:t>Artículo 4 – párrafo 1 – punto 11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E2E96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DC35D65" w14:textId="77777777">
            <w:pPr>
              <w:keepNext/>
            </w:pPr>
          </w:p>
        </w:tc>
      </w:tr>
      <w:tr w14:paraId="1E5F1C1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21A64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BF4EE1A" w14:textId="77777777">
            <w:pPr>
              <w:pStyle w:val="ColumnHeading"/>
              <w:keepNext/>
              <w:rPr>
                <w:lang w:val="es-ES_tradnl"/>
              </w:rPr>
            </w:pPr>
            <w:r w:rsidRPr="00DA2097">
              <w:rPr>
                <w:lang w:val="es-ES_tradnl"/>
              </w:rPr>
              <w:t>Enmienda</w:t>
            </w:r>
          </w:p>
        </w:tc>
      </w:tr>
      <w:tr w14:paraId="52AC09E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1C62EA5" w14:textId="77777777">
            <w:pPr>
              <w:pStyle w:val="Normal6"/>
              <w:rPr>
                <w:lang w:val="es-ES_tradnl"/>
              </w:rPr>
            </w:pPr>
            <w:r w:rsidRPr="00DA2097">
              <w:rPr>
                <w:lang w:val="es-ES_tradnl"/>
              </w:rPr>
              <w:t>11)</w:t>
            </w:r>
            <w:r w:rsidRPr="00DA2097">
              <w:rPr>
                <w:lang w:val="es-ES_tradnl"/>
              </w:rPr>
              <w:tab/>
              <w:t>«objetivo»: logro cuantitativo utilizado para medir el progreso hacia la consecución de una medida;</w:t>
            </w:r>
          </w:p>
        </w:tc>
        <w:tc>
          <w:tcPr>
            <w:tcW w:w="4876" w:type="dxa"/>
          </w:tcPr>
          <w:p w:rsidR="00FC4A1B" w:rsidRPr="00DA2097" w:rsidP="005B3086" w14:paraId="6AF84CED" w14:textId="77777777">
            <w:pPr>
              <w:pStyle w:val="Normal6"/>
              <w:rPr>
                <w:szCs w:val="24"/>
                <w:lang w:val="es-ES_tradnl"/>
              </w:rPr>
            </w:pPr>
            <w:r w:rsidRPr="00DA2097">
              <w:rPr>
                <w:lang w:val="es-ES_tradnl"/>
              </w:rPr>
              <w:t>11)</w:t>
            </w:r>
            <w:r w:rsidRPr="00DA2097">
              <w:rPr>
                <w:lang w:val="es-ES_tradnl"/>
              </w:rPr>
              <w:tab/>
              <w:t>«objetivo»: logro cuantitativo utilizado para medir el progreso hacia la consecución de una medida</w:t>
            </w:r>
            <w:r w:rsidRPr="00DA2097">
              <w:rPr>
                <w:b/>
                <w:i/>
                <w:lang w:val="es-ES_tradnl"/>
              </w:rPr>
              <w:t>, vinculado a un plazo específico, cuando corresponda</w:t>
            </w:r>
            <w:r w:rsidRPr="00DA2097">
              <w:rPr>
                <w:lang w:val="es-ES_tradnl"/>
              </w:rPr>
              <w:t xml:space="preserve">; </w:t>
            </w:r>
            <w:r w:rsidRPr="00DA2097">
              <w:rPr>
                <w:b/>
                <w:i/>
                <w:lang w:val="es-ES_tradnl"/>
              </w:rPr>
              <w:t>puede ser un objetivo intermedio o final;</w:t>
            </w:r>
          </w:p>
        </w:tc>
      </w:tr>
    </w:tbl>
    <w:p w:rsidR="00FC4A1B" w:rsidRPr="00FA2A67" w:rsidP="00FC4A1B" w14:paraId="2D048250" w14:textId="77777777">
      <w:pPr>
        <w:pStyle w:val="Olang"/>
        <w:rPr>
          <w:noProof/>
          <w:sz w:val="24"/>
          <w:szCs w:val="24"/>
          <w:lang w:val="sv-SE"/>
        </w:rPr>
      </w:pPr>
      <w:r w:rsidRPr="00FA2A67">
        <w:rPr>
          <w:noProof/>
          <w:sz w:val="24"/>
          <w:szCs w:val="24"/>
          <w:lang w:val="sv-SE"/>
        </w:rPr>
        <w:t xml:space="preserve">Or. </w:t>
      </w:r>
      <w:r w:rsidRPr="00FA2A67">
        <w:rPr>
          <w:rStyle w:val="HideTWBExt"/>
          <w:lang w:val="sv-SE"/>
        </w:rPr>
        <w:t>&lt;Original&gt;</w:t>
      </w:r>
      <w:r w:rsidRPr="00FA2A67">
        <w:rPr>
          <w:rStyle w:val="HideTWBInt"/>
          <w:noProof/>
          <w:lang w:val="sv-SE"/>
        </w:rPr>
        <w:t>{EN}</w:t>
      </w:r>
      <w:r w:rsidRPr="00FA2A67">
        <w:rPr>
          <w:noProof/>
          <w:sz w:val="24"/>
          <w:szCs w:val="24"/>
          <w:lang w:val="sv-SE"/>
        </w:rPr>
        <w:t>en</w:t>
      </w:r>
      <w:r w:rsidRPr="00FA2A67">
        <w:rPr>
          <w:rStyle w:val="HideTWBExt"/>
          <w:lang w:val="sv-SE"/>
        </w:rPr>
        <w:t>&lt;/Original&gt;</w:t>
      </w:r>
    </w:p>
    <w:p w:rsidR="00FC4A1B" w:rsidRPr="00FA2A67" w:rsidP="00FC4A1B" w14:paraId="21081506" w14:textId="77777777">
      <w:pPr>
        <w:rPr>
          <w:lang w:val="sv-SE"/>
        </w:rPr>
      </w:pPr>
      <w:r w:rsidRPr="00FA2A67">
        <w:rPr>
          <w:rStyle w:val="HideTWBExt"/>
          <w:lang w:val="sv-SE"/>
        </w:rPr>
        <w:t>&lt;/Amend&gt;</w:t>
      </w:r>
    </w:p>
    <w:p w:rsidR="00FC4A1B" w:rsidRPr="00FA2A67" w:rsidP="00FC4A1B" w14:paraId="6DE6E3FD" w14:textId="77777777">
      <w:pPr>
        <w:pStyle w:val="AMNumberTabs0"/>
        <w:keepNext/>
        <w:rPr>
          <w:lang w:val="sv-SE"/>
        </w:rPr>
      </w:pPr>
      <w:r w:rsidRPr="00FA2A67">
        <w:rPr>
          <w:rStyle w:val="HideTWBExt"/>
          <w:b w:val="0"/>
          <w:lang w:val="sv-SE"/>
        </w:rPr>
        <w:t>&lt;Amend&gt;</w:t>
      </w:r>
      <w:r w:rsidRPr="00FA2A67">
        <w:rPr>
          <w:lang w:val="sv-SE"/>
        </w:rPr>
        <w:t>Enmienda</w:t>
      </w:r>
      <w:r w:rsidRPr="00FA2A67">
        <w:rPr>
          <w:lang w:val="sv-SE"/>
        </w:rPr>
        <w:tab/>
      </w:r>
      <w:r w:rsidRPr="00FA2A67">
        <w:rPr>
          <w:lang w:val="sv-SE"/>
        </w:rPr>
        <w:tab/>
      </w:r>
      <w:r w:rsidRPr="00FA2A67">
        <w:rPr>
          <w:rStyle w:val="HideTWBExt"/>
          <w:b w:val="0"/>
          <w:lang w:val="sv-SE"/>
        </w:rPr>
        <w:t>&lt;NumAm&gt;</w:t>
      </w:r>
      <w:r w:rsidRPr="00FA2A67">
        <w:rPr>
          <w:lang w:val="sv-SE"/>
        </w:rPr>
        <w:t>2080</w:t>
      </w:r>
      <w:r w:rsidRPr="00FA2A67">
        <w:rPr>
          <w:rStyle w:val="HideTWBExt"/>
          <w:b w:val="0"/>
          <w:lang w:val="sv-SE"/>
        </w:rPr>
        <w:t>&lt;/NumAm&gt;</w:t>
      </w:r>
    </w:p>
    <w:p w:rsidR="00FC4A1B" w:rsidRPr="00FA2A67" w:rsidP="00FC4A1B" w14:paraId="4DC55799" w14:textId="77777777">
      <w:pPr>
        <w:pStyle w:val="NormalBold"/>
        <w:rPr>
          <w:lang w:val="sv-SE"/>
        </w:rPr>
      </w:pPr>
      <w:r w:rsidRPr="00FA2A67">
        <w:rPr>
          <w:rStyle w:val="HideTWBExt"/>
          <w:b w:val="0"/>
          <w:lang w:val="sv-SE"/>
        </w:rPr>
        <w:t>&lt;RepeatBlock-By&gt;&lt;Members&gt;</w:t>
      </w:r>
      <w:r w:rsidRPr="00FA2A67">
        <w:rPr>
          <w:lang w:val="sv-SE"/>
        </w:rPr>
        <w:t>Klara Dostalova</w:t>
      </w:r>
      <w:r w:rsidRPr="00FA2A67">
        <w:rPr>
          <w:rStyle w:val="HideTWBExt"/>
          <w:b w:val="0"/>
          <w:lang w:val="sv-SE"/>
        </w:rPr>
        <w:t>&lt;/Members&gt;</w:t>
      </w:r>
    </w:p>
    <w:p w:rsidR="00FC4A1B" w:rsidRPr="00FA2A67" w:rsidP="00FC4A1B" w14:paraId="26BE57A2" w14:textId="77777777">
      <w:pPr>
        <w:rPr>
          <w:lang w:val="sv-SE"/>
        </w:rPr>
      </w:pPr>
      <w:r w:rsidRPr="00FA2A67">
        <w:rPr>
          <w:rStyle w:val="HideTWBExt"/>
          <w:lang w:val="sv-SE"/>
        </w:rPr>
        <w:t>&lt;/RepeatBlock-By&gt;</w:t>
      </w:r>
    </w:p>
    <w:p w:rsidR="00FC4A1B" w:rsidRPr="00DA2097" w:rsidP="00FC4A1B" w14:paraId="6F34AD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F1FF6A" w14:textId="77777777">
      <w:pPr>
        <w:pStyle w:val="NormalBold"/>
      </w:pPr>
      <w:r w:rsidRPr="00DA2097">
        <w:rPr>
          <w:rStyle w:val="HideTWBExt"/>
          <w:b w:val="0"/>
        </w:rPr>
        <w:t>&lt;Article&gt;</w:t>
      </w:r>
      <w:r w:rsidRPr="00DA2097">
        <w:t>Artículo 4 – párrafo 1 – punto 11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65D79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8E06A96" w14:textId="77777777">
            <w:pPr>
              <w:keepNext/>
            </w:pPr>
          </w:p>
        </w:tc>
      </w:tr>
      <w:tr w14:paraId="17BD26B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20D2A5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E1E9EC1" w14:textId="77777777">
            <w:pPr>
              <w:pStyle w:val="ColumnHeading"/>
              <w:keepNext/>
              <w:rPr>
                <w:lang w:val="es-ES_tradnl"/>
              </w:rPr>
            </w:pPr>
            <w:r w:rsidRPr="00DA2097">
              <w:rPr>
                <w:lang w:val="es-ES_tradnl"/>
              </w:rPr>
              <w:t>Enmienda</w:t>
            </w:r>
          </w:p>
        </w:tc>
      </w:tr>
      <w:tr w14:paraId="5A73C92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82CA5D" w14:textId="77777777">
            <w:pPr>
              <w:pStyle w:val="Normal6"/>
              <w:rPr>
                <w:lang w:val="es-ES_tradnl"/>
              </w:rPr>
            </w:pPr>
            <w:r w:rsidRPr="00DA2097">
              <w:rPr>
                <w:lang w:val="es-ES_tradnl"/>
              </w:rPr>
              <w:t>11)</w:t>
            </w:r>
            <w:r w:rsidRPr="00DA2097">
              <w:rPr>
                <w:lang w:val="es-ES_tradnl"/>
              </w:rPr>
              <w:tab/>
              <w:t>«objetivo»: logro cuantitativo utilizado para medir el progreso hacia la consecución de una medida;</w:t>
            </w:r>
          </w:p>
        </w:tc>
        <w:tc>
          <w:tcPr>
            <w:tcW w:w="4876" w:type="dxa"/>
          </w:tcPr>
          <w:p w:rsidR="00FC4A1B" w:rsidRPr="00DA2097" w:rsidP="005B3086" w14:paraId="0A9A3F1C" w14:textId="77777777">
            <w:pPr>
              <w:pStyle w:val="Normal6"/>
              <w:rPr>
                <w:szCs w:val="24"/>
                <w:lang w:val="es-ES_tradnl"/>
              </w:rPr>
            </w:pPr>
            <w:r w:rsidRPr="00DA2097">
              <w:rPr>
                <w:lang w:val="es-ES_tradnl"/>
              </w:rPr>
              <w:t>11)</w:t>
            </w:r>
            <w:r w:rsidRPr="00DA2097">
              <w:rPr>
                <w:lang w:val="es-ES_tradnl"/>
              </w:rPr>
              <w:tab/>
              <w:t>«objetivo»: logro cuantitativo utilizado para medir el progreso hacia la consecución de una medida</w:t>
            </w:r>
            <w:r w:rsidRPr="00DA2097">
              <w:rPr>
                <w:b/>
                <w:i/>
                <w:lang w:val="es-ES_tradnl"/>
              </w:rPr>
              <w:t>, que puede ser un objetivo intermedio o final</w:t>
            </w:r>
            <w:r w:rsidRPr="00DA2097">
              <w:rPr>
                <w:lang w:val="es-ES_tradnl"/>
              </w:rPr>
              <w:t>;</w:t>
            </w:r>
          </w:p>
        </w:tc>
      </w:tr>
    </w:tbl>
    <w:p w:rsidR="00FC4A1B" w:rsidRPr="00DA2097" w:rsidP="00FC4A1B" w14:paraId="26F9791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BA68A72" w14:textId="77777777">
      <w:r w:rsidRPr="00DA2097">
        <w:rPr>
          <w:rStyle w:val="HideTWBExt"/>
        </w:rPr>
        <w:t>&lt;/Amend&gt;</w:t>
      </w:r>
    </w:p>
    <w:p w:rsidR="00FC4A1B" w:rsidRPr="00DA2097" w:rsidP="00FC4A1B" w14:paraId="2F281A4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2081</w:t>
      </w:r>
      <w:r w:rsidRPr="00DA2097">
        <w:rPr>
          <w:rStyle w:val="HideTWBExt"/>
          <w:b w:val="0"/>
          <w:lang w:val="es-ES_tradnl"/>
        </w:rPr>
        <w:t>&lt;/NumAm&gt;</w:t>
      </w:r>
    </w:p>
    <w:p w:rsidR="00FC4A1B" w:rsidRPr="00DA2097" w:rsidP="00FC4A1B" w14:paraId="30848071" w14:textId="77777777">
      <w:pPr>
        <w:pStyle w:val="NormalBold"/>
      </w:pPr>
      <w:r w:rsidRPr="00DA2097">
        <w:rPr>
          <w:rStyle w:val="HideTWBExt"/>
          <w:b w:val="0"/>
        </w:rPr>
        <w:t>&lt;RepeatBlock-By&gt;&lt;Members&gt;</w:t>
      </w:r>
      <w:r w:rsidRPr="00DA2097">
        <w:t>Marta Temido, Sérgio Gonçalves, Sakis Arnaoutoglou, Maria Noichl</w:t>
      </w:r>
      <w:r w:rsidRPr="00DA2097">
        <w:rPr>
          <w:rStyle w:val="HideTWBExt"/>
          <w:b w:val="0"/>
        </w:rPr>
        <w:t>&lt;/Members&gt;</w:t>
      </w:r>
    </w:p>
    <w:p w:rsidR="00FC4A1B" w:rsidRPr="00DA2097" w:rsidP="00FC4A1B" w14:paraId="66402B71" w14:textId="77777777">
      <w:r w:rsidRPr="00DA2097">
        <w:rPr>
          <w:rStyle w:val="HideTWBExt"/>
        </w:rPr>
        <w:t>&lt;/RepeatBlock-By&gt;</w:t>
      </w:r>
    </w:p>
    <w:p w:rsidR="00FC4A1B" w:rsidRPr="00DA2097" w:rsidP="00FC4A1B" w14:paraId="46CF775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0218CDC" w14:textId="77777777">
      <w:pPr>
        <w:pStyle w:val="NormalBold"/>
      </w:pPr>
      <w:r w:rsidRPr="00DA2097">
        <w:rPr>
          <w:rStyle w:val="HideTWBExt"/>
          <w:b w:val="0"/>
        </w:rPr>
        <w:t>&lt;Article&gt;</w:t>
      </w:r>
      <w:r w:rsidRPr="00DA2097">
        <w:t>Artículo 4 – párrafo 1 – punto 11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B8ECD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225A85E" w14:textId="77777777">
            <w:pPr>
              <w:keepNext/>
            </w:pPr>
          </w:p>
        </w:tc>
      </w:tr>
      <w:tr w14:paraId="4EA40D5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66229D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EEC69CE" w14:textId="77777777">
            <w:pPr>
              <w:pStyle w:val="ColumnHeading"/>
              <w:keepNext/>
              <w:rPr>
                <w:lang w:val="es-ES_tradnl"/>
              </w:rPr>
            </w:pPr>
            <w:r w:rsidRPr="00DA2097">
              <w:rPr>
                <w:lang w:val="es-ES_tradnl"/>
              </w:rPr>
              <w:t>Enmienda</w:t>
            </w:r>
          </w:p>
        </w:tc>
      </w:tr>
      <w:tr w14:paraId="560462D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6A03559" w14:textId="77777777">
            <w:pPr>
              <w:pStyle w:val="Normal6"/>
              <w:rPr>
                <w:lang w:val="es-ES_tradnl"/>
              </w:rPr>
            </w:pPr>
          </w:p>
        </w:tc>
        <w:tc>
          <w:tcPr>
            <w:tcW w:w="4876" w:type="dxa"/>
          </w:tcPr>
          <w:p w:rsidR="00FC4A1B" w:rsidRPr="00DA2097" w:rsidP="005B3086" w14:paraId="4B2B450A" w14:textId="77777777">
            <w:pPr>
              <w:pStyle w:val="Normal6"/>
              <w:rPr>
                <w:szCs w:val="24"/>
                <w:lang w:val="es-ES_tradnl"/>
              </w:rPr>
            </w:pPr>
            <w:r w:rsidRPr="00DA2097">
              <w:rPr>
                <w:b/>
                <w:i/>
                <w:lang w:val="es-ES_tradnl"/>
              </w:rPr>
              <w:t>11 bis)</w:t>
            </w:r>
            <w:r w:rsidRPr="00DA2097">
              <w:rPr>
                <w:b/>
                <w:i/>
                <w:lang w:val="es-ES_tradnl"/>
              </w:rPr>
              <w:tab/>
              <w:t>«principio de “primero, la prevención”»: un enfoque según el cual las medidas financiadas en virtud del presente Reglamento den prioridad a la prevención de daños y a la reducción de riesgos en su origen, en particular en lo que respecta al medio ambiente, el clima y el enfoque de «Una sola salud», entre otras cosas evitando inversiones relacionadas con la producción, la transformación, el transporte, la distribución, el almacenamiento o la combustión de combustibles fósiles;</w:t>
            </w:r>
          </w:p>
        </w:tc>
      </w:tr>
    </w:tbl>
    <w:p w:rsidR="00FC4A1B" w:rsidRPr="00DA2097" w:rsidP="00FC4A1B" w14:paraId="015042D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F204A0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4C4E349" w14:textId="77777777">
      <w:pPr>
        <w:pStyle w:val="Normal12Italic"/>
        <w:rPr>
          <w:lang w:val="es-ES_tradnl"/>
        </w:rPr>
      </w:pPr>
      <w:r w:rsidRPr="00DA2097">
        <w:rPr>
          <w:lang w:val="es-ES_tradnl"/>
        </w:rPr>
        <w:t>La definición del principio «primero, la prevención» aporta claridad horizontal al plan CNR y refleja el amplio apoyo de la Comisión ENVI a la transferencia del gasto de la Unión de la gestión reactiva de crisis a la reducción de riesgos en origen. Refuerza la coherencia entre los objetivos medioambientales, climáticos y de «Una sola salud» y contribuye a garantizar que la financiación pública no bloquee las dependencias relacionadas con los combustibles fósiles ni los futuros costes medioambientales.</w:t>
      </w:r>
    </w:p>
    <w:p w:rsidR="00FC4A1B" w:rsidRPr="00DA2097" w:rsidP="00FC4A1B" w14:paraId="60502662" w14:textId="77777777">
      <w:r w:rsidRPr="00DA2097">
        <w:rPr>
          <w:rStyle w:val="HideTWBExt"/>
        </w:rPr>
        <w:t>&lt;/Amend&gt;</w:t>
      </w:r>
    </w:p>
    <w:p w:rsidR="00FC4A1B" w:rsidRPr="00DA2097" w:rsidP="00FC4A1B" w14:paraId="3E21FD6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2082</w:t>
      </w:r>
      <w:r w:rsidRPr="00DA2097">
        <w:rPr>
          <w:rStyle w:val="HideTWBExt"/>
        </w:rPr>
        <w:t>&lt;/NumAm&gt;</w:t>
      </w:r>
    </w:p>
    <w:p w:rsidR="00FC4A1B" w:rsidRPr="00DA2097" w:rsidP="00FC4A1B" w14:paraId="390378FD" w14:textId="77777777">
      <w:pPr>
        <w:rPr>
          <w:b/>
        </w:rPr>
      </w:pPr>
      <w:r w:rsidRPr="00DA2097">
        <w:rPr>
          <w:rStyle w:val="HideTWBExt"/>
        </w:rPr>
        <w:t>&lt;RepeatBlock-By&gt;&lt;Members&gt;</w:t>
      </w:r>
      <w:r w:rsidRPr="00DA2097">
        <w:rPr>
          <w:b/>
        </w:rPr>
        <w:t>Daniel Buda</w:t>
      </w:r>
      <w:r w:rsidRPr="00DA2097">
        <w:rPr>
          <w:rStyle w:val="HideTWBExt"/>
        </w:rPr>
        <w:t>&lt;/Members&gt;</w:t>
      </w:r>
    </w:p>
    <w:p w:rsidR="00FC4A1B" w:rsidRPr="00DA2097" w:rsidP="00FC4A1B" w14:paraId="55456590" w14:textId="77777777">
      <w:r w:rsidRPr="00DA2097">
        <w:rPr>
          <w:rStyle w:val="HideTWBExt"/>
        </w:rPr>
        <w:t>&lt;/RepeatBlock-By&gt;</w:t>
      </w:r>
    </w:p>
    <w:p w:rsidR="00FC4A1B" w:rsidRPr="00DA2097" w:rsidP="00FC4A1B" w14:paraId="6256357A"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204E864E" w14:textId="77777777">
      <w:pPr>
        <w:rPr>
          <w:b/>
        </w:rPr>
      </w:pPr>
      <w:r w:rsidRPr="00DA2097">
        <w:rPr>
          <w:rStyle w:val="HideTWBExt"/>
        </w:rPr>
        <w:t>&lt;Article&gt;</w:t>
      </w:r>
      <w:r w:rsidRPr="00DA2097">
        <w:rPr>
          <w:b/>
        </w:rPr>
        <w:t>Artículo 4 – párrafo 1 – punto 12</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22CABC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F8310E9" w14:textId="77777777">
            <w:pPr>
              <w:keepNext/>
            </w:pPr>
          </w:p>
        </w:tc>
      </w:tr>
      <w:tr w14:paraId="258344D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6C722A5" w14:textId="77777777">
            <w:pPr>
              <w:keepNext/>
              <w:spacing w:after="240"/>
              <w:jc w:val="center"/>
              <w:rPr>
                <w:i/>
              </w:rPr>
            </w:pPr>
            <w:r w:rsidRPr="00DA2097">
              <w:rPr>
                <w:i/>
              </w:rPr>
              <w:t>Texto de la Comisión</w:t>
            </w:r>
          </w:p>
        </w:tc>
        <w:tc>
          <w:tcPr>
            <w:tcW w:w="4876" w:type="dxa"/>
          </w:tcPr>
          <w:p w:rsidR="00FC4A1B" w:rsidRPr="00DA2097" w:rsidP="005B3086" w14:paraId="008911FA" w14:textId="77777777">
            <w:pPr>
              <w:keepNext/>
              <w:spacing w:after="240"/>
              <w:jc w:val="center"/>
              <w:rPr>
                <w:i/>
              </w:rPr>
            </w:pPr>
            <w:r w:rsidRPr="00DA2097">
              <w:rPr>
                <w:i/>
              </w:rPr>
              <w:t>Enmienda</w:t>
            </w:r>
          </w:p>
        </w:tc>
      </w:tr>
      <w:tr w14:paraId="07F97A6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F5B019" w14:textId="77777777">
            <w:pPr>
              <w:spacing w:after="120"/>
            </w:pPr>
            <w:r w:rsidRPr="00DA2097">
              <w:t xml:space="preserve">12) </w:t>
            </w:r>
            <w:r w:rsidRPr="00DA2097">
              <w:tab/>
              <w:t xml:space="preserve"> «valor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67717DF1" w14:textId="77777777">
            <w:pPr>
              <w:spacing w:after="120"/>
            </w:pPr>
            <w:r w:rsidRPr="00DA2097">
              <w:t xml:space="preserve">12) </w:t>
            </w:r>
            <w:r w:rsidRPr="00DA2097">
              <w:tab/>
              <w:t xml:space="preserve"> «valor de desembolso»: el importe que la Comisión debe abonar al Estado miembro</w:t>
            </w:r>
            <w:r w:rsidRPr="00DA2097">
              <w:rPr>
                <w:b/>
                <w:i/>
              </w:rPr>
              <w:t>, según lo propuesto por el Estado miembro,</w:t>
            </w:r>
            <w:r w:rsidRPr="00DA2097">
              <w:t xml:space="preserve"> por los avances logrados en la ejecución de las medidas del plan, teniendo en cuenta los importes reservados para las reformas </w:t>
            </w:r>
            <w:r w:rsidRPr="00DA2097">
              <w:rPr>
                <w:b/>
                <w:i/>
              </w:rPr>
              <w:t>y reflejando tanto el ritmo estimado de ejecución de cada medida como la necesidad de garantizar pagos periódicos y la entrega oportuna de la ayuda de la Unión sobre el terreno</w:t>
            </w:r>
            <w:r w:rsidRPr="00DA2097">
              <w:t>;</w:t>
            </w:r>
          </w:p>
        </w:tc>
      </w:tr>
    </w:tbl>
    <w:p w:rsidR="00FC4A1B" w:rsidRPr="00DA2097" w:rsidP="00FC4A1B" w14:paraId="08D92121"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0CD89774" w14:textId="77777777">
      <w:pPr>
        <w:keepNext/>
        <w:spacing w:before="240" w:after="240"/>
        <w:jc w:val="center"/>
        <w:rPr>
          <w:i/>
        </w:rPr>
      </w:pPr>
      <w:r w:rsidRPr="00DA2097">
        <w:rPr>
          <w:rStyle w:val="HideTWBExt"/>
        </w:rPr>
        <w:t>&lt;TitreJust&gt;</w:t>
      </w:r>
      <w:r w:rsidRPr="00DA2097">
        <w:rPr>
          <w:i/>
        </w:rPr>
        <w:t>Justificación</w:t>
      </w:r>
      <w:r w:rsidRPr="00DA2097">
        <w:rPr>
          <w:rStyle w:val="HideTWBExt"/>
        </w:rPr>
        <w:t>&lt;/TitreJust&gt;</w:t>
      </w:r>
    </w:p>
    <w:p w:rsidR="00FC4A1B" w:rsidRPr="00DA2097" w:rsidP="00FC4A1B" w14:paraId="6C36F3E9" w14:textId="77777777">
      <w:pPr>
        <w:spacing w:after="240"/>
        <w:rPr>
          <w:i/>
        </w:rPr>
      </w:pPr>
      <w:r w:rsidRPr="00DA2097">
        <w:rPr>
          <w:i/>
        </w:rPr>
        <w:t>La definición de «valor de desembolso» debe reflejar los considerandos 56 y 57, así como el hecho, subrayado reiteradamente por la Comisión, de que los valores de desembolso son fijados por los Estados miembros;</w:t>
      </w:r>
    </w:p>
    <w:p w:rsidR="00FC4A1B" w:rsidRPr="00DA2097" w:rsidP="00FC4A1B" w14:paraId="13382962" w14:textId="77777777">
      <w:r w:rsidRPr="00DA2097">
        <w:rPr>
          <w:rStyle w:val="HideTWBExt"/>
        </w:rPr>
        <w:t>&lt;/Amend&gt;</w:t>
      </w:r>
    </w:p>
    <w:p w:rsidR="00FC4A1B" w:rsidRPr="00DA2097" w:rsidP="00FC4A1B" w14:paraId="6212027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2083</w:t>
      </w:r>
      <w:r w:rsidRPr="00DA2097">
        <w:rPr>
          <w:rStyle w:val="HideTWBExt"/>
          <w:b w:val="0"/>
          <w:lang w:val="es-ES_tradnl"/>
        </w:rPr>
        <w:t>&lt;/NumAm&gt;</w:t>
      </w:r>
    </w:p>
    <w:p w:rsidR="00FC4A1B" w:rsidRPr="00DA2097" w:rsidP="00FC4A1B" w14:paraId="67F54B2C" w14:textId="77777777">
      <w:pPr>
        <w:pStyle w:val="NormalBold"/>
      </w:pPr>
      <w:r w:rsidRPr="00DA2097">
        <w:rPr>
          <w:rStyle w:val="HideTWBExt"/>
          <w:b w:val="0"/>
        </w:rPr>
        <w:t>&lt;RepeatBlock-By&gt;&lt;Members&gt;</w:t>
      </w:r>
      <w:r w:rsidRPr="00DA2097">
        <w:t>Klara Dostalova</w:t>
      </w:r>
      <w:r w:rsidRPr="00DA2097">
        <w:rPr>
          <w:rStyle w:val="HideTWBExt"/>
          <w:b w:val="0"/>
        </w:rPr>
        <w:t>&lt;/Members&gt;</w:t>
      </w:r>
    </w:p>
    <w:p w:rsidR="00FC4A1B" w:rsidRPr="00DA2097" w:rsidP="00FC4A1B" w14:paraId="4851BCD0" w14:textId="77777777">
      <w:r w:rsidRPr="00DA2097">
        <w:rPr>
          <w:rStyle w:val="HideTWBExt"/>
        </w:rPr>
        <w:t>&lt;/RepeatBlock-By&gt;</w:t>
      </w:r>
    </w:p>
    <w:p w:rsidR="00FC4A1B" w:rsidRPr="00DA2097" w:rsidP="00FC4A1B" w14:paraId="02C54BA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5F3580C"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91420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385A82B" w14:textId="77777777">
            <w:pPr>
              <w:keepNext/>
            </w:pPr>
          </w:p>
        </w:tc>
      </w:tr>
      <w:tr w14:paraId="1107ED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9DE5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880D213" w14:textId="77777777">
            <w:pPr>
              <w:pStyle w:val="ColumnHeading"/>
              <w:keepNext/>
              <w:rPr>
                <w:lang w:val="es-ES_tradnl"/>
              </w:rPr>
            </w:pPr>
            <w:r w:rsidRPr="00DA2097">
              <w:rPr>
                <w:lang w:val="es-ES_tradnl"/>
              </w:rPr>
              <w:t>Enmienda</w:t>
            </w:r>
          </w:p>
        </w:tc>
      </w:tr>
      <w:tr w14:paraId="03E0024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83050F2" w14:textId="77777777">
            <w:pPr>
              <w:pStyle w:val="Normal6"/>
              <w:rPr>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w:t>
            </w:r>
            <w:r w:rsidRPr="00DA2097">
              <w:rPr>
                <w:b/>
                <w:i/>
                <w:lang w:val="es-ES_tradnl"/>
              </w:rPr>
              <w:t>los importes reservados para las reformas;</w:t>
            </w:r>
          </w:p>
        </w:tc>
        <w:tc>
          <w:tcPr>
            <w:tcW w:w="4876" w:type="dxa"/>
          </w:tcPr>
          <w:p w:rsidR="00FC4A1B" w:rsidRPr="00DA2097" w:rsidP="005B3086" w14:paraId="709E4C3F" w14:textId="0724D1C8">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w:t>
            </w:r>
            <w:r w:rsidRPr="00DA2097">
              <w:rPr>
                <w:b/>
                <w:i/>
                <w:lang w:val="es-ES_tradnl"/>
              </w:rPr>
              <w:t>según lo acordado en el plan, y que se determinará de manera proporcionada</w:t>
            </w:r>
            <w:r w:rsidRPr="00DA2097">
              <w:rPr>
                <w:lang w:val="es-ES_tradnl"/>
              </w:rPr>
              <w:t xml:space="preserve">, teniendo en cuenta </w:t>
            </w:r>
            <w:r w:rsidRPr="00DA2097">
              <w:rPr>
                <w:b/>
                <w:i/>
                <w:lang w:val="es-ES_tradnl"/>
              </w:rPr>
              <w:t>la naturaleza, la importancia, la complejidad, los costes estimados, el ciclo de ejecución y el progreso real de la medida de que se trate, tal como se refleje en la consecución de los hitos, objetivos y productos pertinentes</w:t>
            </w:r>
            <w:r w:rsidR="00225954">
              <w:rPr>
                <w:b/>
                <w:i/>
                <w:lang w:val="es-ES_tradnl"/>
              </w:rPr>
              <w:t>;</w:t>
            </w:r>
          </w:p>
        </w:tc>
      </w:tr>
    </w:tbl>
    <w:p w:rsidR="00FC4A1B" w:rsidRPr="00DA2097" w:rsidP="00FC4A1B" w14:paraId="43C50FB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9F91E8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515C1BD" w14:textId="77777777">
      <w:pPr>
        <w:pStyle w:val="Normal12Italic"/>
        <w:rPr>
          <w:lang w:val="es-ES_tradnl"/>
        </w:rPr>
      </w:pPr>
      <w:r w:rsidRPr="00DA2097">
        <w:rPr>
          <w:lang w:val="es-ES_tradnl"/>
        </w:rPr>
        <w:t>La enmienda introduce mayor transparencia, seguridad jurídica y proporcionalidad en la determinación de los valores de desembolso. Garantiza que los pagos reflejen la consecución formal de los hitos y objetivos y la naturaleza, la complejidad, el ciclo de ejecución y el progreso real de las medidas en cuestión. Este enfoque reduce el riesgo de consecuencias financieras desproporcionadas y ofrece una evaluación más justa del rendimiento de la ejecución, preservando al mismo tiempo el carácter basado en los resultados del sistema.</w:t>
      </w:r>
    </w:p>
    <w:p w:rsidR="00FC4A1B" w:rsidRPr="00DA2097" w:rsidP="00FC4A1B" w14:paraId="0EB66A9F" w14:textId="77777777">
      <w:r w:rsidRPr="00DA2097">
        <w:rPr>
          <w:rStyle w:val="HideTWBExt"/>
        </w:rPr>
        <w:t>&lt;/Amend&gt;</w:t>
      </w:r>
    </w:p>
    <w:p w:rsidR="00FC4A1B" w:rsidRPr="00DA2097" w:rsidP="00FC4A1B" w14:paraId="24CF898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2084</w:t>
      </w:r>
      <w:r w:rsidRPr="00DA2097">
        <w:rPr>
          <w:rStyle w:val="HideTWBExt"/>
          <w:b w:val="0"/>
          <w:lang w:val="es-ES_tradnl"/>
        </w:rPr>
        <w:t>&lt;/NumAm&gt;</w:t>
      </w:r>
    </w:p>
    <w:p w:rsidR="00FC4A1B" w:rsidRPr="00DA2097" w:rsidP="00FC4A1B" w14:paraId="48DAF653"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1328AD8A"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1A964361" w14:textId="77777777">
      <w:r w:rsidRPr="00DA2097">
        <w:rPr>
          <w:rStyle w:val="HideTWBExt"/>
        </w:rPr>
        <w:t>&lt;/RepeatBlock-By&gt;</w:t>
      </w:r>
    </w:p>
    <w:p w:rsidR="00FC4A1B" w:rsidRPr="00DA2097" w:rsidP="00FC4A1B" w14:paraId="11A3953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BA02291"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915A3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95AE85F" w14:textId="77777777">
            <w:pPr>
              <w:keepNext/>
            </w:pPr>
          </w:p>
        </w:tc>
      </w:tr>
      <w:tr w14:paraId="7C83283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3F5B7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7A5538D" w14:textId="77777777">
            <w:pPr>
              <w:pStyle w:val="ColumnHeading"/>
              <w:keepNext/>
              <w:rPr>
                <w:lang w:val="es-ES_tradnl"/>
              </w:rPr>
            </w:pPr>
            <w:r w:rsidRPr="00DA2097">
              <w:rPr>
                <w:lang w:val="es-ES_tradnl"/>
              </w:rPr>
              <w:t>Enmienda</w:t>
            </w:r>
          </w:p>
        </w:tc>
      </w:tr>
      <w:tr w14:paraId="18FB16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AA46E1" w14:textId="77777777">
            <w:pPr>
              <w:pStyle w:val="Normal6"/>
              <w:rPr>
                <w:lang w:val="es-ES_tradnl"/>
              </w:rPr>
            </w:pPr>
            <w:r w:rsidRPr="00DA2097">
              <w:rPr>
                <w:lang w:val="es-ES_tradnl"/>
              </w:rPr>
              <w:t>12)</w:t>
            </w:r>
            <w:r w:rsidRPr="00DA2097">
              <w:rPr>
                <w:lang w:val="es-ES_tradnl"/>
              </w:rPr>
              <w:tab/>
              <w:t>«valor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756E0678" w14:textId="77777777">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los importes reservados para las reformas </w:t>
            </w:r>
            <w:r w:rsidRPr="00DA2097">
              <w:rPr>
                <w:b/>
                <w:i/>
                <w:lang w:val="es-ES_tradnl"/>
              </w:rPr>
              <w:t>y reflejando tanto el enfoque de ejecución estimado de cada medida como la necesidad de garantizar el desembolso periódico y la entrega oportuna de la ayuda de la Unión sobre el terreno</w:t>
            </w:r>
            <w:r w:rsidRPr="00DA2097">
              <w:rPr>
                <w:lang w:val="es-ES_tradnl"/>
              </w:rPr>
              <w:t>;</w:t>
            </w:r>
          </w:p>
        </w:tc>
      </w:tr>
    </w:tbl>
    <w:p w:rsidR="00FC4A1B" w:rsidRPr="00DA2097" w:rsidP="00FC4A1B" w14:paraId="739C8A2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76D6BE3" w14:textId="77777777">
      <w:r w:rsidRPr="00DA2097">
        <w:rPr>
          <w:rStyle w:val="HideTWBExt"/>
        </w:rPr>
        <w:t>&lt;/Amend&gt;</w:t>
      </w:r>
    </w:p>
    <w:p w:rsidR="00FC4A1B" w:rsidRPr="00DA2097" w:rsidP="00FC4A1B" w14:paraId="280A3DE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2085</w:t>
      </w:r>
      <w:r w:rsidRPr="00DA2097">
        <w:rPr>
          <w:rStyle w:val="HideTWBExt"/>
          <w:b w:val="0"/>
          <w:lang w:val="es-ES_tradnl"/>
        </w:rPr>
        <w:t>&lt;/NumAm&gt;</w:t>
      </w:r>
    </w:p>
    <w:p w:rsidR="00FC4A1B" w:rsidRPr="00DA2097" w:rsidP="00FC4A1B" w14:paraId="2BF5A2EE"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09786067" w14:textId="77777777">
      <w:r w:rsidRPr="00DA2097">
        <w:rPr>
          <w:rStyle w:val="HideTWBExt"/>
        </w:rPr>
        <w:t>&lt;/RepeatBlock-By&gt;</w:t>
      </w:r>
    </w:p>
    <w:p w:rsidR="00FC4A1B" w:rsidRPr="00DA2097" w:rsidP="00FC4A1B" w14:paraId="6A16FE0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F1C0546"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41D4E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0300C8" w14:textId="77777777">
            <w:pPr>
              <w:keepNext/>
            </w:pPr>
          </w:p>
        </w:tc>
      </w:tr>
      <w:tr w14:paraId="7720969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911F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578D217" w14:textId="77777777">
            <w:pPr>
              <w:pStyle w:val="ColumnHeading"/>
              <w:keepNext/>
              <w:rPr>
                <w:lang w:val="es-ES_tradnl"/>
              </w:rPr>
            </w:pPr>
            <w:r w:rsidRPr="00DA2097">
              <w:rPr>
                <w:lang w:val="es-ES_tradnl"/>
              </w:rPr>
              <w:t>Enmienda</w:t>
            </w:r>
          </w:p>
        </w:tc>
      </w:tr>
      <w:tr w14:paraId="52DDAB7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3D2D31" w14:textId="77777777">
            <w:pPr>
              <w:pStyle w:val="Normal6"/>
              <w:rPr>
                <w:lang w:val="es-ES_tradnl"/>
              </w:rPr>
            </w:pPr>
            <w:r w:rsidRPr="00DA2097">
              <w:rPr>
                <w:lang w:val="es-ES_tradnl"/>
              </w:rPr>
              <w:t>12)</w:t>
            </w:r>
            <w:r w:rsidRPr="00DA2097">
              <w:rPr>
                <w:lang w:val="es-ES_tradnl"/>
              </w:rPr>
              <w:tab/>
              <w:t>«valor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1DFB75AA" w14:textId="77777777">
            <w:pPr>
              <w:pStyle w:val="Normal6"/>
              <w:rPr>
                <w:szCs w:val="24"/>
                <w:lang w:val="es-ES_tradnl"/>
              </w:rPr>
            </w:pPr>
            <w:r w:rsidRPr="00DA2097">
              <w:rPr>
                <w:lang w:val="es-ES_tradnl"/>
              </w:rPr>
              <w:t>12)</w:t>
            </w:r>
            <w:r w:rsidRPr="00DA2097">
              <w:rPr>
                <w:lang w:val="es-ES_tradnl"/>
              </w:rPr>
              <w:tab/>
              <w:t>«valor de desembolso»: el importe que la Comisión debe abonar al Estado miembro</w:t>
            </w:r>
            <w:r w:rsidRPr="00DA2097">
              <w:rPr>
                <w:b/>
                <w:i/>
                <w:lang w:val="es-ES_tradnl"/>
              </w:rPr>
              <w:t>, propuesto por el Estado miembro,</w:t>
            </w:r>
            <w:r w:rsidRPr="00DA2097">
              <w:rPr>
                <w:lang w:val="es-ES_tradnl"/>
              </w:rPr>
              <w:t xml:space="preserve"> por los avances logrados en la ejecución de las medidas del plan, teniendo en cuenta los importes reservados para las reformas </w:t>
            </w:r>
            <w:r w:rsidRPr="00DA2097">
              <w:rPr>
                <w:b/>
                <w:i/>
                <w:lang w:val="es-ES_tradnl"/>
              </w:rPr>
              <w:t>y reflejando tanto el enfoque de ejecución estimado de cada medida como la necesidad de garantizar el desembolso periódico y la entrega oportuna de la ayuda de la Unión sobre el terreno</w:t>
            </w:r>
            <w:r w:rsidRPr="00DA2097">
              <w:rPr>
                <w:lang w:val="es-ES_tradnl"/>
              </w:rPr>
              <w:t>;</w:t>
            </w:r>
          </w:p>
        </w:tc>
      </w:tr>
    </w:tbl>
    <w:p w:rsidR="00FC4A1B" w:rsidRPr="00DA2097" w:rsidP="00FC4A1B" w14:paraId="1D07AA4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A1B5807" w14:textId="77777777">
      <w:r w:rsidRPr="00DA2097">
        <w:rPr>
          <w:rStyle w:val="HideTWBExt"/>
        </w:rPr>
        <w:t>&lt;/Amend&gt;</w:t>
      </w:r>
    </w:p>
    <w:p w:rsidR="00FC4A1B" w:rsidRPr="00DA2097" w:rsidP="00FC4A1B" w14:paraId="2AA3457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2086</w:t>
      </w:r>
      <w:r w:rsidRPr="00DA2097">
        <w:rPr>
          <w:rStyle w:val="HideTWBExt"/>
          <w:b w:val="0"/>
          <w:lang w:val="es-ES_tradnl"/>
        </w:rPr>
        <w:t>&lt;/NumAm&gt;</w:t>
      </w:r>
    </w:p>
    <w:p w:rsidR="00FC4A1B" w:rsidRPr="00DA2097" w:rsidP="00FC4A1B" w14:paraId="54ACB4AE"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009C57DF" w14:textId="77777777">
      <w:r w:rsidRPr="00DA2097">
        <w:rPr>
          <w:rStyle w:val="HideTWBExt"/>
        </w:rPr>
        <w:t>&lt;/RepeatBlock-By&gt;</w:t>
      </w:r>
    </w:p>
    <w:p w:rsidR="00FC4A1B" w:rsidRPr="00DA2097" w:rsidP="00FC4A1B" w14:paraId="08E3C5A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5216D22"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94800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E6486D0" w14:textId="77777777">
            <w:pPr>
              <w:keepNext/>
            </w:pPr>
          </w:p>
        </w:tc>
      </w:tr>
      <w:tr w14:paraId="674AE18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900D0B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F54E7BC" w14:textId="77777777">
            <w:pPr>
              <w:pStyle w:val="ColumnHeading"/>
              <w:keepNext/>
              <w:rPr>
                <w:lang w:val="es-ES_tradnl"/>
              </w:rPr>
            </w:pPr>
            <w:r w:rsidRPr="00DA2097">
              <w:rPr>
                <w:lang w:val="es-ES_tradnl"/>
              </w:rPr>
              <w:t>Enmienda</w:t>
            </w:r>
          </w:p>
        </w:tc>
      </w:tr>
      <w:tr w14:paraId="1CDF1F1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BBB849" w14:textId="77777777">
            <w:pPr>
              <w:pStyle w:val="Normal6"/>
              <w:rPr>
                <w:lang w:val="es-ES_tradnl"/>
              </w:rPr>
            </w:pPr>
            <w:r w:rsidRPr="00DA2097">
              <w:rPr>
                <w:lang w:val="es-ES_tradnl"/>
              </w:rPr>
              <w:t>12)</w:t>
            </w:r>
            <w:r w:rsidRPr="00DA2097">
              <w:rPr>
                <w:lang w:val="es-ES_tradnl"/>
              </w:rPr>
              <w:tab/>
              <w:t>«valor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4299AF19" w14:textId="77777777">
            <w:pPr>
              <w:pStyle w:val="Normal6"/>
              <w:rPr>
                <w:szCs w:val="24"/>
                <w:lang w:val="es-ES_tradnl"/>
              </w:rPr>
            </w:pPr>
            <w:r w:rsidRPr="00DA2097">
              <w:rPr>
                <w:lang w:val="es-ES_tradnl"/>
              </w:rPr>
              <w:t>12)</w:t>
            </w:r>
            <w:r w:rsidRPr="00DA2097">
              <w:rPr>
                <w:lang w:val="es-ES_tradnl"/>
              </w:rPr>
              <w:tab/>
              <w:t>«valor de desembolso»: el importe que la Comisión debe abonar al Estado miembro</w:t>
            </w:r>
            <w:r w:rsidRPr="00DA2097">
              <w:rPr>
                <w:b/>
                <w:i/>
                <w:lang w:val="es-ES_tradnl"/>
              </w:rPr>
              <w:t>, propuesto por el Estado miembro,</w:t>
            </w:r>
            <w:r w:rsidRPr="00DA2097">
              <w:rPr>
                <w:lang w:val="es-ES_tradnl"/>
              </w:rPr>
              <w:t xml:space="preserve"> por los avances logrados en la ejecución de las medidas del plan, teniendo en cuenta los importes reservados para las reformas </w:t>
            </w:r>
            <w:r w:rsidRPr="00DA2097">
              <w:rPr>
                <w:b/>
                <w:i/>
                <w:lang w:val="es-ES_tradnl"/>
              </w:rPr>
              <w:t>y reflejando tanto el ritmo de ejecución estimado de cada medida como la necesidad de garantizar el desembolso periódico y la entrega oportuna de la ayuda de la Unión sobre el terreno</w:t>
            </w:r>
            <w:r w:rsidRPr="00DA2097">
              <w:rPr>
                <w:lang w:val="es-ES_tradnl"/>
              </w:rPr>
              <w:t>;</w:t>
            </w:r>
          </w:p>
        </w:tc>
      </w:tr>
    </w:tbl>
    <w:p w:rsidR="00FC4A1B" w:rsidRPr="00DA2097" w:rsidP="00FC4A1B" w14:paraId="36B9448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C8689DD" w14:textId="77777777">
      <w:r w:rsidRPr="00DA2097">
        <w:rPr>
          <w:rStyle w:val="HideTWBExt"/>
        </w:rPr>
        <w:t>&lt;/Amend&gt;</w:t>
      </w:r>
    </w:p>
    <w:p w:rsidR="00FC4A1B" w:rsidRPr="00DA2097" w:rsidP="00FC4A1B" w14:paraId="4F69D43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2087</w:t>
      </w:r>
      <w:r w:rsidRPr="00DA2097">
        <w:rPr>
          <w:rStyle w:val="HideTWBExt"/>
          <w:b w:val="0"/>
          <w:lang w:val="es-ES_tradnl"/>
        </w:rPr>
        <w:t>&lt;/NumAm&gt;</w:t>
      </w:r>
    </w:p>
    <w:p w:rsidR="00FC4A1B" w:rsidRPr="00DA2097" w:rsidP="00FC4A1B" w14:paraId="29FEFE13"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3665FAB1" w14:textId="77777777">
      <w:r w:rsidRPr="00DA2097">
        <w:rPr>
          <w:rStyle w:val="HideTWBExt"/>
        </w:rPr>
        <w:t>&lt;/RepeatBlock-By&gt;</w:t>
      </w:r>
    </w:p>
    <w:p w:rsidR="00FC4A1B" w:rsidRPr="00DA2097" w:rsidP="00FC4A1B" w14:paraId="014F1F5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371E136"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BEBEE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D9AC95" w14:textId="77777777">
            <w:pPr>
              <w:keepNext/>
            </w:pPr>
          </w:p>
        </w:tc>
      </w:tr>
      <w:tr w14:paraId="2D43B60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AD5CA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0C98016" w14:textId="77777777">
            <w:pPr>
              <w:pStyle w:val="ColumnHeading"/>
              <w:keepNext/>
              <w:rPr>
                <w:lang w:val="es-ES_tradnl"/>
              </w:rPr>
            </w:pPr>
            <w:r w:rsidRPr="00DA2097">
              <w:rPr>
                <w:lang w:val="es-ES_tradnl"/>
              </w:rPr>
              <w:t>Enmienda</w:t>
            </w:r>
          </w:p>
        </w:tc>
      </w:tr>
      <w:tr w14:paraId="05008C9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AA921E" w14:textId="77777777">
            <w:pPr>
              <w:pStyle w:val="Normal6"/>
              <w:rPr>
                <w:lang w:val="es-ES_tradnl"/>
              </w:rPr>
            </w:pPr>
            <w:r w:rsidRPr="00DA2097">
              <w:rPr>
                <w:lang w:val="es-ES_tradnl"/>
              </w:rPr>
              <w:t>12)</w:t>
            </w:r>
            <w:r w:rsidRPr="00DA2097">
              <w:rPr>
                <w:lang w:val="es-ES_tradnl"/>
              </w:rPr>
              <w:tab/>
              <w:t>«valor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3FB45A7F" w14:textId="77777777">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los importes reservados para las reformas </w:t>
            </w:r>
            <w:r w:rsidRPr="00DA2097">
              <w:rPr>
                <w:b/>
                <w:i/>
                <w:lang w:val="es-ES_tradnl"/>
              </w:rPr>
              <w:t>y reflejando tanto el enfoque de ejecución estimado de cada medida como la necesidad de garantizar el desembolso periódico y la entrega oportuna de la ayuda de la Unión sobre el terreno</w:t>
            </w:r>
            <w:r w:rsidRPr="00DA2097">
              <w:rPr>
                <w:lang w:val="es-ES_tradnl"/>
              </w:rPr>
              <w:t>;</w:t>
            </w:r>
          </w:p>
        </w:tc>
      </w:tr>
    </w:tbl>
    <w:p w:rsidR="00FC4A1B" w:rsidRPr="00DA2097" w:rsidP="00FC4A1B" w14:paraId="011D1C4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4D35AF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B566B69" w14:textId="77777777">
      <w:pPr>
        <w:pStyle w:val="Normal12Italic"/>
        <w:rPr>
          <w:lang w:val="es-ES_tradnl"/>
        </w:rPr>
      </w:pPr>
      <w:r w:rsidRPr="00DA2097">
        <w:rPr>
          <w:lang w:val="es-ES_tradnl"/>
        </w:rPr>
        <w:t>El «importe reservado para las reformas» se refiere al valor/total de los valores de desembolso para las reformas acordados entre los Estados miembros y la Comisión durante las negociaciones, ponderando el valor de las reformas.</w:t>
      </w:r>
    </w:p>
    <w:p w:rsidR="00FC4A1B" w:rsidRPr="00DA2097" w:rsidP="00FC4A1B" w14:paraId="4D6375BB" w14:textId="77777777">
      <w:r w:rsidRPr="00DA2097">
        <w:rPr>
          <w:rStyle w:val="HideTWBExt"/>
        </w:rPr>
        <w:t>&lt;/Amend&gt;</w:t>
      </w:r>
    </w:p>
    <w:p w:rsidR="00FC4A1B" w:rsidRPr="00DA2097" w:rsidP="00FC4A1B" w14:paraId="3F62E2E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2088</w:t>
      </w:r>
      <w:r w:rsidRPr="00DA2097">
        <w:rPr>
          <w:rStyle w:val="HideTWBExt"/>
          <w:b w:val="0"/>
          <w:lang w:val="es-ES_tradnl"/>
        </w:rPr>
        <w:t>&lt;/NumAm&gt;</w:t>
      </w:r>
    </w:p>
    <w:p w:rsidR="00FC4A1B" w:rsidRPr="00DA2097" w:rsidP="00FC4A1B" w14:paraId="4FA7683F" w14:textId="77777777">
      <w:pPr>
        <w:pStyle w:val="NormalBold"/>
      </w:pPr>
      <w:r w:rsidRPr="00DA2097">
        <w:rPr>
          <w:rStyle w:val="HideTWBExt"/>
          <w:b w:val="0"/>
        </w:rPr>
        <w:t>&lt;RepeatBlock-By&gt;&lt;Members&gt;</w:t>
      </w:r>
      <w:r w:rsidRPr="00DA2097">
        <w:t>Dan-Ştefan Motreanu, Daniel Buda, Iuliu Winkler</w:t>
      </w:r>
      <w:r w:rsidRPr="00DA2097">
        <w:rPr>
          <w:rStyle w:val="HideTWBExt"/>
          <w:b w:val="0"/>
        </w:rPr>
        <w:t>&lt;/Members&gt;</w:t>
      </w:r>
    </w:p>
    <w:p w:rsidR="00FC4A1B" w:rsidRPr="00DA2097" w:rsidP="00FC4A1B" w14:paraId="645718CB" w14:textId="77777777">
      <w:r w:rsidRPr="00DA2097">
        <w:rPr>
          <w:rStyle w:val="HideTWBExt"/>
        </w:rPr>
        <w:t>&lt;/RepeatBlock-By&gt;</w:t>
      </w:r>
    </w:p>
    <w:p w:rsidR="00FC4A1B" w:rsidRPr="00DA2097" w:rsidP="00FC4A1B" w14:paraId="7C5F10C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613140E"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1D532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F549D0" w14:textId="77777777">
            <w:pPr>
              <w:keepNext/>
            </w:pPr>
          </w:p>
        </w:tc>
      </w:tr>
      <w:tr w14:paraId="6813822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0CE26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2566954" w14:textId="77777777">
            <w:pPr>
              <w:pStyle w:val="ColumnHeading"/>
              <w:keepNext/>
              <w:rPr>
                <w:lang w:val="es-ES_tradnl"/>
              </w:rPr>
            </w:pPr>
            <w:r w:rsidRPr="00DA2097">
              <w:rPr>
                <w:lang w:val="es-ES_tradnl"/>
              </w:rPr>
              <w:t>Enmienda</w:t>
            </w:r>
          </w:p>
        </w:tc>
      </w:tr>
      <w:tr w14:paraId="3CEF0A7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75B6D6" w14:textId="77777777">
            <w:pPr>
              <w:pStyle w:val="Normal6"/>
              <w:rPr>
                <w:lang w:val="es-ES_tradnl"/>
              </w:rPr>
            </w:pPr>
            <w:r w:rsidRPr="00DA2097">
              <w:rPr>
                <w:lang w:val="es-ES_tradnl"/>
              </w:rPr>
              <w:t>12)</w:t>
            </w:r>
            <w:r w:rsidRPr="00DA2097">
              <w:rPr>
                <w:lang w:val="es-ES_tradnl"/>
              </w:rPr>
              <w:tab/>
              <w:t>«valor de desembolso»: el importe que la Comisión debe abonar al Estado miembro por los avances logrados en la ejecución de las medidas del plan, teniendo en cuenta los importes reservados para las reformas;</w:t>
            </w:r>
          </w:p>
        </w:tc>
        <w:tc>
          <w:tcPr>
            <w:tcW w:w="4876" w:type="dxa"/>
          </w:tcPr>
          <w:p w:rsidR="00FC4A1B" w:rsidRPr="00DA2097" w:rsidP="005B3086" w14:paraId="71F41C50" w14:textId="77777777">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los importes reservados para las reformas </w:t>
            </w:r>
            <w:r w:rsidRPr="00DA2097">
              <w:rPr>
                <w:b/>
                <w:i/>
                <w:lang w:val="es-ES_tradnl"/>
              </w:rPr>
              <w:t>y reflejando tanto el enfoque de ejecución estimado de cada medida como la necesidad de garantizar el desembolso periódico y la entrega oportuna de la ayuda de la Unión sobre el terreno</w:t>
            </w:r>
            <w:r w:rsidRPr="00DA2097">
              <w:rPr>
                <w:lang w:val="es-ES_tradnl"/>
              </w:rPr>
              <w:t>;</w:t>
            </w:r>
          </w:p>
        </w:tc>
      </w:tr>
    </w:tbl>
    <w:p w:rsidR="00FC4A1B" w:rsidRPr="00E50139" w:rsidP="00FC4A1B" w14:paraId="39717C87"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51C32633" w14:textId="77777777">
      <w:pPr>
        <w:rPr>
          <w:lang w:val="pt-PT"/>
        </w:rPr>
      </w:pPr>
      <w:r w:rsidRPr="00E50139">
        <w:rPr>
          <w:rStyle w:val="HideTWBExt"/>
          <w:lang w:val="pt-PT"/>
        </w:rPr>
        <w:t>&lt;/Amend&gt;</w:t>
      </w:r>
    </w:p>
    <w:p w:rsidR="00FC4A1B" w:rsidRPr="00E50139" w:rsidP="00FC4A1B" w14:paraId="4B03419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2089</w:t>
      </w:r>
      <w:r w:rsidRPr="00E50139">
        <w:rPr>
          <w:rStyle w:val="HideTWBExt"/>
          <w:lang w:val="pt-PT"/>
        </w:rPr>
        <w:t>&lt;/NumAm&gt;</w:t>
      </w:r>
    </w:p>
    <w:p w:rsidR="00FC4A1B" w:rsidRPr="00E50139" w:rsidP="00FC4A1B" w14:paraId="56F8E7B2" w14:textId="77777777">
      <w:pPr>
        <w:rPr>
          <w:b/>
          <w:lang w:val="pt-PT"/>
        </w:rPr>
      </w:pPr>
      <w:r w:rsidRPr="00E50139">
        <w:rPr>
          <w:rStyle w:val="HideTWBExt"/>
          <w:lang w:val="pt-PT"/>
        </w:rPr>
        <w:t>&lt;RepeatBlock-By&gt;&lt;Members&gt;</w:t>
      </w:r>
      <w:r w:rsidRPr="00E50139">
        <w:rPr>
          <w:b/>
          <w:lang w:val="pt-PT"/>
        </w:rPr>
        <w:t>João Oliveira</w:t>
      </w:r>
      <w:r w:rsidRPr="00E50139">
        <w:rPr>
          <w:rStyle w:val="HideTWBExt"/>
          <w:lang w:val="pt-PT"/>
        </w:rPr>
        <w:t>&lt;/Members&gt;</w:t>
      </w:r>
    </w:p>
    <w:p w:rsidR="00FC4A1B" w:rsidRPr="00E50139" w:rsidP="00FC4A1B" w14:paraId="25DD7254" w14:textId="77777777">
      <w:pPr>
        <w:rPr>
          <w:lang w:val="pt-PT"/>
        </w:rPr>
      </w:pPr>
      <w:r w:rsidRPr="00E50139">
        <w:rPr>
          <w:rStyle w:val="HideTWBExt"/>
          <w:lang w:val="pt-PT"/>
        </w:rPr>
        <w:t>&lt;/RepeatBlock-By&gt;</w:t>
      </w:r>
    </w:p>
    <w:p w:rsidR="00FC4A1B" w:rsidRPr="00DA2097" w:rsidP="00FC4A1B" w14:paraId="3B77D21D"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7EC474F4" w14:textId="77777777">
      <w:pPr>
        <w:rPr>
          <w:b/>
        </w:rPr>
      </w:pPr>
      <w:r w:rsidRPr="00DA2097">
        <w:rPr>
          <w:rStyle w:val="HideTWBExt"/>
        </w:rPr>
        <w:t>&lt;Article&gt;</w:t>
      </w:r>
      <w:r w:rsidRPr="00DA2097">
        <w:rPr>
          <w:b/>
        </w:rPr>
        <w:t>Artículo 4 – párrafo 1 – punto 12</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7452212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1C7AD59" w14:textId="77777777">
            <w:pPr>
              <w:keepNext/>
            </w:pPr>
          </w:p>
        </w:tc>
      </w:tr>
      <w:tr w14:paraId="719FCA1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CE8546" w14:textId="77777777">
            <w:pPr>
              <w:keepNext/>
              <w:spacing w:after="240"/>
              <w:jc w:val="center"/>
              <w:rPr>
                <w:i/>
              </w:rPr>
            </w:pPr>
            <w:r w:rsidRPr="00DA2097">
              <w:rPr>
                <w:i/>
              </w:rPr>
              <w:t>Texto de la Comisión</w:t>
            </w:r>
          </w:p>
        </w:tc>
        <w:tc>
          <w:tcPr>
            <w:tcW w:w="4876" w:type="dxa"/>
          </w:tcPr>
          <w:p w:rsidR="00FC4A1B" w:rsidRPr="00DA2097" w:rsidP="005B3086" w14:paraId="46DB9995" w14:textId="77777777">
            <w:pPr>
              <w:keepNext/>
              <w:spacing w:after="240"/>
              <w:jc w:val="center"/>
              <w:rPr>
                <w:i/>
              </w:rPr>
            </w:pPr>
            <w:r w:rsidRPr="00DA2097">
              <w:rPr>
                <w:i/>
              </w:rPr>
              <w:t>Enmienda</w:t>
            </w:r>
          </w:p>
        </w:tc>
      </w:tr>
      <w:tr w14:paraId="6A5A6D9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18897B" w14:textId="77777777">
            <w:pPr>
              <w:spacing w:after="120"/>
            </w:pPr>
            <w:r w:rsidRPr="00DA2097">
              <w:t>12)</w:t>
            </w:r>
            <w:r w:rsidRPr="00DA2097">
              <w:tab/>
              <w:t xml:space="preserve">«valor de desembolso»: el importe que la Comisión debe abonar al Estado miembro </w:t>
            </w:r>
            <w:r w:rsidRPr="00DA2097">
              <w:rPr>
                <w:b/>
                <w:i/>
              </w:rPr>
              <w:t>por los avances logrados</w:t>
            </w:r>
            <w:r w:rsidRPr="00DA2097">
              <w:t xml:space="preserve"> en la </w:t>
            </w:r>
            <w:r w:rsidRPr="00DA2097">
              <w:rPr>
                <w:b/>
                <w:i/>
              </w:rPr>
              <w:t>ejecución</w:t>
            </w:r>
            <w:r w:rsidRPr="00DA2097">
              <w:t xml:space="preserve"> de </w:t>
            </w:r>
            <w:r w:rsidRPr="00DA2097">
              <w:rPr>
                <w:b/>
                <w:i/>
              </w:rPr>
              <w:t>las medidas del plan,</w:t>
            </w:r>
            <w:r w:rsidRPr="00DA2097">
              <w:t xml:space="preserve"> teniendo en cuenta </w:t>
            </w:r>
            <w:r w:rsidRPr="00DA2097">
              <w:rPr>
                <w:b/>
                <w:i/>
              </w:rPr>
              <w:t>los importes reservados para las reformas</w:t>
            </w:r>
            <w:r w:rsidRPr="00DA2097">
              <w:t>;</w:t>
            </w:r>
          </w:p>
        </w:tc>
        <w:tc>
          <w:tcPr>
            <w:tcW w:w="4876" w:type="dxa"/>
          </w:tcPr>
          <w:p w:rsidR="00FC4A1B" w:rsidRPr="00DA2097" w:rsidP="005B3086" w14:paraId="3A5F0548" w14:textId="77777777">
            <w:pPr>
              <w:spacing w:after="120"/>
            </w:pPr>
            <w:r w:rsidRPr="00DA2097">
              <w:t>12)</w:t>
            </w:r>
            <w:r w:rsidRPr="00DA2097">
              <w:tab/>
              <w:t xml:space="preserve">«valor de desembolso»: el importe que la Comisión debe abonar al Estado miembro </w:t>
            </w:r>
            <w:r w:rsidRPr="00DA2097">
              <w:rPr>
                <w:b/>
                <w:i/>
              </w:rPr>
              <w:t>sobre la base del gasto subvencionable declarado</w:t>
            </w:r>
            <w:r w:rsidRPr="00DA2097">
              <w:t xml:space="preserve"> en la </w:t>
            </w:r>
            <w:r w:rsidRPr="00DA2097">
              <w:rPr>
                <w:b/>
                <w:i/>
              </w:rPr>
              <w:t>solicitud</w:t>
            </w:r>
            <w:r w:rsidRPr="00DA2097">
              <w:t xml:space="preserve"> de </w:t>
            </w:r>
            <w:r w:rsidRPr="00DA2097">
              <w:rPr>
                <w:b/>
                <w:i/>
              </w:rPr>
              <w:t>pago, de conformidad con las normas de financiación aplicables y</w:t>
            </w:r>
            <w:r w:rsidRPr="00DA2097">
              <w:t xml:space="preserve"> teniendo en cuenta </w:t>
            </w:r>
            <w:r w:rsidRPr="00DA2097">
              <w:rPr>
                <w:b/>
                <w:i/>
              </w:rPr>
              <w:t>el porcentaje de financiación pertinente</w:t>
            </w:r>
            <w:r w:rsidRPr="00DA2097">
              <w:t>;</w:t>
            </w:r>
          </w:p>
        </w:tc>
      </w:tr>
    </w:tbl>
    <w:p w:rsidR="00FC4A1B" w:rsidRPr="00DA2097" w:rsidP="00FC4A1B" w14:paraId="2A2A991D"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3F40B8EA" w14:textId="77777777">
      <w:r w:rsidRPr="00DA2097">
        <w:rPr>
          <w:rStyle w:val="HideTWBExt"/>
        </w:rPr>
        <w:t>&lt;/Amend&gt;</w:t>
      </w:r>
    </w:p>
    <w:p w:rsidR="00FC4A1B" w:rsidRPr="00DA2097" w:rsidP="00FC4A1B" w14:paraId="745516D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2090</w:t>
      </w:r>
      <w:r w:rsidRPr="00DA2097">
        <w:rPr>
          <w:rStyle w:val="HideTWBExt"/>
          <w:b w:val="0"/>
          <w:lang w:val="es-ES_tradnl"/>
        </w:rPr>
        <w:t>&lt;/NumAm&gt;</w:t>
      </w:r>
    </w:p>
    <w:p w:rsidR="00FC4A1B" w:rsidRPr="00DA2097" w:rsidP="00FC4A1B" w14:paraId="7F5A691B" w14:textId="77777777">
      <w:pPr>
        <w:pStyle w:val="NormalBold"/>
      </w:pPr>
      <w:r w:rsidRPr="00DA2097">
        <w:rPr>
          <w:rStyle w:val="HideTWBExt"/>
          <w:b w:val="0"/>
        </w:rPr>
        <w:t>&lt;RepeatBlock-By&gt;&lt;Members&gt;</w:t>
      </w:r>
      <w:r w:rsidRPr="00DA2097">
        <w:t>Tomáš Kubín, Raffaele Stancanelli</w:t>
      </w:r>
      <w:r w:rsidRPr="00DA2097">
        <w:rPr>
          <w:rStyle w:val="HideTWBExt"/>
          <w:b w:val="0"/>
        </w:rPr>
        <w:t>&lt;/Members&gt;</w:t>
      </w:r>
    </w:p>
    <w:p w:rsidR="00FC4A1B" w:rsidRPr="00DA2097" w:rsidP="00FC4A1B" w14:paraId="4A7F2EC3" w14:textId="77777777">
      <w:r w:rsidRPr="00DA2097">
        <w:rPr>
          <w:rStyle w:val="HideTWBExt"/>
        </w:rPr>
        <w:t>&lt;/RepeatBlock-By&gt;</w:t>
      </w:r>
    </w:p>
    <w:p w:rsidR="00FC4A1B" w:rsidRPr="00DA2097" w:rsidP="00FC4A1B" w14:paraId="0C31D5B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EE0B661"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369A5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DC18C78" w14:textId="77777777">
            <w:pPr>
              <w:keepNext/>
            </w:pPr>
          </w:p>
        </w:tc>
      </w:tr>
      <w:tr w14:paraId="6589EC5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ACC68D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EDE69B3" w14:textId="77777777">
            <w:pPr>
              <w:pStyle w:val="ColumnHeading"/>
              <w:keepNext/>
              <w:rPr>
                <w:lang w:val="es-ES_tradnl"/>
              </w:rPr>
            </w:pPr>
            <w:r w:rsidRPr="00DA2097">
              <w:rPr>
                <w:lang w:val="es-ES_tradnl"/>
              </w:rPr>
              <w:t>Enmienda</w:t>
            </w:r>
          </w:p>
        </w:tc>
      </w:tr>
      <w:tr w14:paraId="6C085CA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3BB5AA" w14:textId="77777777">
            <w:pPr>
              <w:pStyle w:val="Normal6"/>
              <w:rPr>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w:t>
            </w:r>
            <w:r w:rsidRPr="00DA2097">
              <w:rPr>
                <w:b/>
                <w:i/>
                <w:lang w:val="es-ES_tradnl"/>
              </w:rPr>
              <w:t>los importes reservados para las reformas</w:t>
            </w:r>
            <w:r w:rsidRPr="00DA2097">
              <w:rPr>
                <w:lang w:val="es-ES_tradnl"/>
              </w:rPr>
              <w:t>;</w:t>
            </w:r>
          </w:p>
        </w:tc>
        <w:tc>
          <w:tcPr>
            <w:tcW w:w="4876" w:type="dxa"/>
          </w:tcPr>
          <w:p w:rsidR="00FC4A1B" w:rsidRPr="00DA2097" w:rsidP="005B3086" w14:paraId="48B53D95" w14:textId="77777777">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los avances logrados en la ejecución de las medidas del plan, teniendo en cuenta </w:t>
            </w:r>
            <w:r w:rsidRPr="00DA2097">
              <w:rPr>
                <w:b/>
                <w:i/>
                <w:lang w:val="es-ES_tradnl"/>
              </w:rPr>
              <w:t>el principio de proporcionalidad</w:t>
            </w:r>
            <w:r w:rsidRPr="00DA2097">
              <w:rPr>
                <w:lang w:val="es-ES_tradnl"/>
              </w:rPr>
              <w:t>;</w:t>
            </w:r>
          </w:p>
        </w:tc>
      </w:tr>
    </w:tbl>
    <w:p w:rsidR="00FC4A1B" w:rsidRPr="00DA2097" w:rsidP="00FC4A1B" w14:paraId="17D7AFF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8855D6F" w14:textId="77777777">
      <w:r w:rsidRPr="00DA2097">
        <w:rPr>
          <w:rStyle w:val="HideTWBExt"/>
        </w:rPr>
        <w:t>&lt;/Amend&gt;</w:t>
      </w:r>
    </w:p>
    <w:p w:rsidR="00FC4A1B" w:rsidRPr="00DA2097" w:rsidP="00FC4A1B" w14:paraId="0EF5384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2091</w:t>
      </w:r>
      <w:r w:rsidRPr="00DA2097">
        <w:rPr>
          <w:rStyle w:val="HideTWBExt"/>
          <w:b w:val="0"/>
          <w:lang w:val="es-ES_tradnl"/>
        </w:rPr>
        <w:t>&lt;/NumAm&gt;</w:t>
      </w:r>
    </w:p>
    <w:p w:rsidR="00FC4A1B" w:rsidRPr="00DA2097" w:rsidP="00FC4A1B" w14:paraId="707C2BEB" w14:textId="77777777">
      <w:pPr>
        <w:pStyle w:val="NormalBold"/>
      </w:pPr>
      <w:r w:rsidRPr="00DA2097">
        <w:rPr>
          <w:rStyle w:val="HideTWBExt"/>
          <w:b w:val="0"/>
        </w:rPr>
        <w:t>&lt;RepeatBlock-By&gt;&lt;Members&gt;</w:t>
      </w:r>
      <w:r w:rsidRPr="00DA2097">
        <w:t>Lucia Yar, Ľubica Karvašová</w:t>
      </w:r>
      <w:r w:rsidRPr="00DA2097">
        <w:rPr>
          <w:rStyle w:val="HideTWBExt"/>
          <w:b w:val="0"/>
        </w:rPr>
        <w:t>&lt;/Members&gt;</w:t>
      </w:r>
    </w:p>
    <w:p w:rsidR="00FC4A1B" w:rsidRPr="00DA2097" w:rsidP="00FC4A1B" w14:paraId="66ADBE72" w14:textId="77777777">
      <w:r w:rsidRPr="00DA2097">
        <w:rPr>
          <w:rStyle w:val="HideTWBExt"/>
        </w:rPr>
        <w:t>&lt;/RepeatBlock-By&gt;</w:t>
      </w:r>
    </w:p>
    <w:p w:rsidR="00FC4A1B" w:rsidRPr="00DA2097" w:rsidP="00FC4A1B" w14:paraId="327000C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DDB3C5F" w14:textId="77777777">
      <w:pPr>
        <w:pStyle w:val="NormalBold"/>
      </w:pPr>
      <w:r w:rsidRPr="00DA2097">
        <w:rPr>
          <w:rStyle w:val="HideTWBExt"/>
          <w:b w:val="0"/>
        </w:rPr>
        <w:t>&lt;Article&gt;</w:t>
      </w:r>
      <w:r w:rsidRPr="00DA2097">
        <w:t>Artículo 4 – párrafo 1 – punto 12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730D1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EA7CD13" w14:textId="77777777">
            <w:pPr>
              <w:keepNext/>
            </w:pPr>
          </w:p>
        </w:tc>
      </w:tr>
      <w:tr w14:paraId="514A434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6CA3E9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7CFFDDA" w14:textId="77777777">
            <w:pPr>
              <w:pStyle w:val="ColumnHeading"/>
              <w:keepNext/>
              <w:rPr>
                <w:lang w:val="es-ES_tradnl"/>
              </w:rPr>
            </w:pPr>
            <w:r w:rsidRPr="00DA2097">
              <w:rPr>
                <w:lang w:val="es-ES_tradnl"/>
              </w:rPr>
              <w:t>Enmienda</w:t>
            </w:r>
          </w:p>
        </w:tc>
      </w:tr>
      <w:tr w14:paraId="54CC85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02CACA" w14:textId="77777777">
            <w:pPr>
              <w:pStyle w:val="Normal6"/>
              <w:rPr>
                <w:lang w:val="es-ES_tradnl"/>
              </w:rPr>
            </w:pPr>
            <w:r w:rsidRPr="00DA2097">
              <w:rPr>
                <w:lang w:val="es-ES_tradnl"/>
              </w:rPr>
              <w:t>12)</w:t>
            </w:r>
            <w:r w:rsidRPr="00DA2097">
              <w:rPr>
                <w:lang w:val="es-ES_tradnl"/>
              </w:rPr>
              <w:tab/>
              <w:t xml:space="preserve">«valor de desembolso»: el importe que la Comisión debe abonar al Estado miembro por </w:t>
            </w:r>
            <w:r w:rsidRPr="00DA2097">
              <w:rPr>
                <w:b/>
                <w:i/>
                <w:lang w:val="es-ES_tradnl"/>
              </w:rPr>
              <w:t>los avances logrados en la ejecución de las medidas del</w:t>
            </w:r>
            <w:r w:rsidRPr="00DA2097">
              <w:rPr>
                <w:lang w:val="es-ES_tradnl"/>
              </w:rPr>
              <w:t xml:space="preserve"> plan, teniendo en cuenta los importes reservados para las reformas;</w:t>
            </w:r>
          </w:p>
        </w:tc>
        <w:tc>
          <w:tcPr>
            <w:tcW w:w="4876" w:type="dxa"/>
          </w:tcPr>
          <w:p w:rsidR="00FC4A1B" w:rsidRPr="00DA2097" w:rsidP="005B3086" w14:paraId="6B2A675F" w14:textId="77777777">
            <w:pPr>
              <w:pStyle w:val="Normal6"/>
              <w:rPr>
                <w:szCs w:val="24"/>
                <w:lang w:val="es-ES_tradnl"/>
              </w:rPr>
            </w:pPr>
            <w:r w:rsidRPr="00DA2097">
              <w:rPr>
                <w:lang w:val="es-ES_tradnl"/>
              </w:rPr>
              <w:t>12)</w:t>
            </w:r>
            <w:r w:rsidRPr="00DA2097">
              <w:rPr>
                <w:lang w:val="es-ES_tradnl"/>
              </w:rPr>
              <w:tab/>
              <w:t xml:space="preserve">«valor de desembolso»: el importe que la Comisión debe abonar al Estado miembro por </w:t>
            </w:r>
            <w:r w:rsidRPr="00DA2097">
              <w:rPr>
                <w:b/>
                <w:i/>
                <w:lang w:val="es-ES_tradnl"/>
              </w:rPr>
              <w:t>el cumplimiento de los hitos y objetivos incluidos en el</w:t>
            </w:r>
            <w:r w:rsidRPr="00DA2097">
              <w:rPr>
                <w:lang w:val="es-ES_tradnl"/>
              </w:rPr>
              <w:t xml:space="preserve"> plan, teniendo en cuenta los importes reservados para las reformas;</w:t>
            </w:r>
          </w:p>
        </w:tc>
      </w:tr>
    </w:tbl>
    <w:p w:rsidR="00FC4A1B" w:rsidRPr="00DA2097" w:rsidP="00FC4A1B" w14:paraId="453D636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F1C13A1" w14:textId="77777777">
      <w:r w:rsidRPr="00DA2097">
        <w:rPr>
          <w:rStyle w:val="HideTWBExt"/>
        </w:rPr>
        <w:t>&lt;/Amend&gt;</w:t>
      </w:r>
    </w:p>
    <w:p w:rsidR="00FC4A1B" w:rsidRPr="00DA2097" w:rsidP="00FC4A1B" w14:paraId="3116198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2092</w:t>
      </w:r>
      <w:r w:rsidRPr="00DA2097">
        <w:rPr>
          <w:rStyle w:val="HideTWBExt"/>
          <w:b w:val="0"/>
          <w:lang w:val="es-ES_tradnl"/>
        </w:rPr>
        <w:t>&lt;/NumAm&gt;</w:t>
      </w:r>
    </w:p>
    <w:p w:rsidR="00FC4A1B" w:rsidRPr="00DA2097" w:rsidP="00FC4A1B" w14:paraId="37DD4A4C" w14:textId="77777777">
      <w:pPr>
        <w:pStyle w:val="NormalBold"/>
      </w:pPr>
      <w:r w:rsidRPr="00DA2097">
        <w:rPr>
          <w:rStyle w:val="HideTWBExt"/>
          <w:b w:val="0"/>
        </w:rPr>
        <w:t>&lt;RepeatBlock-By&gt;&lt;Members&gt;</w:t>
      </w:r>
      <w:r w:rsidRPr="00DA2097">
        <w:t>Elsi Katainen, Andrey Novakov, Karlo Ressler</w:t>
      </w:r>
      <w:r w:rsidRPr="00DA2097">
        <w:rPr>
          <w:rStyle w:val="HideTWBExt"/>
          <w:b w:val="0"/>
        </w:rPr>
        <w:t>&lt;/Members&gt;</w:t>
      </w:r>
    </w:p>
    <w:p w:rsidR="00FC4A1B" w:rsidRPr="00DA2097" w:rsidP="00FC4A1B" w14:paraId="3F7816AF" w14:textId="77777777">
      <w:r w:rsidRPr="00DA2097">
        <w:rPr>
          <w:rStyle w:val="HideTWBExt"/>
        </w:rPr>
        <w:t>&lt;/RepeatBlock-By&gt;</w:t>
      </w:r>
    </w:p>
    <w:p w:rsidR="00FC4A1B" w:rsidRPr="00DA2097" w:rsidP="00FC4A1B" w14:paraId="7D0AFF9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9FBBFF6" w14:textId="77777777">
      <w:pPr>
        <w:pStyle w:val="NormalBold"/>
      </w:pPr>
      <w:r w:rsidRPr="00DA2097">
        <w:rPr>
          <w:rStyle w:val="HideTWBExt"/>
          <w:b w:val="0"/>
        </w:rPr>
        <w:t>&lt;Article&gt;</w:t>
      </w:r>
      <w:r w:rsidRPr="00DA2097">
        <w:t>Artículo 4 – párrafo 1 – punto 12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6AD26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A000920" w14:textId="77777777">
            <w:pPr>
              <w:keepNext/>
            </w:pPr>
          </w:p>
        </w:tc>
      </w:tr>
      <w:tr w14:paraId="76D536D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16F26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25EB868" w14:textId="77777777">
            <w:pPr>
              <w:pStyle w:val="ColumnHeading"/>
              <w:keepNext/>
              <w:rPr>
                <w:lang w:val="es-ES_tradnl"/>
              </w:rPr>
            </w:pPr>
            <w:r w:rsidRPr="00DA2097">
              <w:rPr>
                <w:lang w:val="es-ES_tradnl"/>
              </w:rPr>
              <w:t>Enmienda</w:t>
            </w:r>
          </w:p>
        </w:tc>
      </w:tr>
      <w:tr w14:paraId="61986C1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CA58D66" w14:textId="77777777">
            <w:pPr>
              <w:pStyle w:val="Normal6"/>
              <w:rPr>
                <w:lang w:val="es-ES_tradnl"/>
              </w:rPr>
            </w:pPr>
          </w:p>
        </w:tc>
        <w:tc>
          <w:tcPr>
            <w:tcW w:w="4876" w:type="dxa"/>
          </w:tcPr>
          <w:p w:rsidR="00FC4A1B" w:rsidRPr="00DA2097" w:rsidP="005B3086" w14:paraId="262E845B" w14:textId="77777777">
            <w:pPr>
              <w:pStyle w:val="Normal6"/>
              <w:rPr>
                <w:szCs w:val="24"/>
                <w:lang w:val="es-ES_tradnl"/>
              </w:rPr>
            </w:pPr>
            <w:r w:rsidRPr="00DA2097">
              <w:rPr>
                <w:b/>
                <w:i/>
                <w:lang w:val="es-ES_tradnl"/>
              </w:rPr>
              <w:t>12 bis)</w:t>
            </w:r>
            <w:r w:rsidRPr="00DA2097">
              <w:rPr>
                <w:b/>
                <w:i/>
                <w:lang w:val="es-ES_tradnl"/>
              </w:rPr>
              <w:tab/>
              <w:t xml:space="preserve">«importe unitario planificado»: importe que se espera pagar por el producto correspondiente; </w:t>
            </w:r>
          </w:p>
        </w:tc>
      </w:tr>
    </w:tbl>
    <w:p w:rsidR="00FC4A1B" w:rsidRPr="00DA2097" w:rsidP="00FC4A1B" w14:paraId="2F78018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9DE8676" w14:textId="77777777">
      <w:r w:rsidRPr="00DA2097">
        <w:rPr>
          <w:rStyle w:val="HideTWBExt"/>
        </w:rPr>
        <w:t>&lt;/Amend&gt;</w:t>
      </w:r>
    </w:p>
    <w:p w:rsidR="00FC4A1B" w:rsidRPr="00DA2097" w:rsidP="00FC4A1B" w14:paraId="7EEC29B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2093</w:t>
      </w:r>
      <w:r w:rsidRPr="00DA2097">
        <w:rPr>
          <w:rStyle w:val="HideTWBExt"/>
          <w:b w:val="0"/>
          <w:lang w:val="es-ES_tradnl"/>
        </w:rPr>
        <w:t>&lt;/NumAm&gt;</w:t>
      </w:r>
    </w:p>
    <w:p w:rsidR="00FC4A1B" w:rsidRPr="00DA2097" w:rsidP="00FC4A1B" w14:paraId="4509C945"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237B29EB"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4703EBA5" w14:textId="77777777">
      <w:r w:rsidRPr="00DA2097">
        <w:rPr>
          <w:rStyle w:val="HideTWBExt"/>
        </w:rPr>
        <w:t>&lt;/RepeatBlock-By&gt;</w:t>
      </w:r>
    </w:p>
    <w:p w:rsidR="00FC4A1B" w:rsidRPr="00DA2097" w:rsidP="00FC4A1B" w14:paraId="7C73F98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83868B1" w14:textId="77777777">
      <w:pPr>
        <w:pStyle w:val="NormalBold"/>
      </w:pPr>
      <w:r w:rsidRPr="00DA2097">
        <w:rPr>
          <w:rStyle w:val="HideTWBExt"/>
          <w:b w:val="0"/>
        </w:rPr>
        <w:t>&lt;Article&gt;</w:t>
      </w:r>
      <w:r w:rsidRPr="00DA2097">
        <w:t>Artículo 4 – párrafo 1 – punto 13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C96BC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7150E10" w14:textId="77777777">
            <w:pPr>
              <w:keepNext/>
            </w:pPr>
          </w:p>
        </w:tc>
      </w:tr>
      <w:tr w14:paraId="2C2B7F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337B35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AE7DD8E" w14:textId="77777777">
            <w:pPr>
              <w:pStyle w:val="ColumnHeading"/>
              <w:keepNext/>
              <w:rPr>
                <w:lang w:val="es-ES_tradnl"/>
              </w:rPr>
            </w:pPr>
            <w:r w:rsidRPr="00DA2097">
              <w:rPr>
                <w:lang w:val="es-ES_tradnl"/>
              </w:rPr>
              <w:t>Enmienda</w:t>
            </w:r>
          </w:p>
        </w:tc>
      </w:tr>
      <w:tr w14:paraId="66BAB41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C0A557" w14:textId="77777777">
            <w:pPr>
              <w:pStyle w:val="Normal6"/>
              <w:rPr>
                <w:lang w:val="es-ES_tradnl"/>
              </w:rPr>
            </w:pPr>
            <w:r w:rsidRPr="00DA2097">
              <w:rPr>
                <w:b/>
                <w:i/>
                <w:lang w:val="es-ES_tradnl"/>
              </w:rPr>
              <w:t>13)</w:t>
            </w:r>
            <w:r w:rsidRPr="00DA2097">
              <w:rPr>
                <w:b/>
                <w:i/>
                <w:lang w:val="es-ES_tradnl"/>
              </w:rPr>
              <w:tab/>
              <w:t>«sistema de conocimientos e innovación agrícolas» o «SCIA»: la combinación de la organización y los flujos de conocimientos entre personas, organizaciones e instituciones que utilizan y producen conocimientos e innovaciones para la agricultura y los ámbitos interrelacionados a que se refiere el artículo 20 del Reglamento (UE) 202X/XXXX [Reglamento de la PAC];</w:t>
            </w:r>
          </w:p>
        </w:tc>
        <w:tc>
          <w:tcPr>
            <w:tcW w:w="4876" w:type="dxa"/>
          </w:tcPr>
          <w:p w:rsidR="00FC4A1B" w:rsidRPr="00DA2097" w:rsidP="005B3086" w14:paraId="4893BCB1" w14:textId="77777777">
            <w:pPr>
              <w:pStyle w:val="Normal6"/>
              <w:rPr>
                <w:szCs w:val="24"/>
                <w:lang w:val="es-ES_tradnl"/>
              </w:rPr>
            </w:pPr>
            <w:r w:rsidRPr="00DA2097">
              <w:rPr>
                <w:b/>
                <w:i/>
                <w:lang w:val="es-ES_tradnl"/>
              </w:rPr>
              <w:t>suprimido</w:t>
            </w:r>
          </w:p>
        </w:tc>
      </w:tr>
    </w:tbl>
    <w:p w:rsidR="00FC4A1B" w:rsidRPr="00DA2097" w:rsidP="00FC4A1B" w14:paraId="239B650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B80218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D93EDCD"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F168134" w14:textId="77777777">
      <w:r w:rsidRPr="00DA2097">
        <w:rPr>
          <w:rStyle w:val="HideTWBExt"/>
        </w:rPr>
        <w:t>&lt;/Amend&gt;</w:t>
      </w:r>
    </w:p>
    <w:p w:rsidR="00FC4A1B" w:rsidRPr="00DA2097" w:rsidP="00FC4A1B" w14:paraId="1F55D77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2094</w:t>
      </w:r>
      <w:r w:rsidRPr="00DA2097">
        <w:rPr>
          <w:rStyle w:val="HideTWBExt"/>
          <w:b w:val="0"/>
          <w:lang w:val="es-ES_tradnl"/>
        </w:rPr>
        <w:t>&lt;/NumAm&gt;</w:t>
      </w:r>
    </w:p>
    <w:p w:rsidR="00FC4A1B" w:rsidRPr="00DA2097" w:rsidP="00FC4A1B" w14:paraId="3B373111"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4F622E4B" w14:textId="77777777">
      <w:r w:rsidRPr="00DA2097">
        <w:rPr>
          <w:rStyle w:val="HideTWBExt"/>
        </w:rPr>
        <w:t>&lt;/RepeatBlock-By&gt;</w:t>
      </w:r>
    </w:p>
    <w:p w:rsidR="00FC4A1B" w:rsidRPr="00DA2097" w:rsidP="00FC4A1B" w14:paraId="0496DA4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A407FE8" w14:textId="77777777">
      <w:pPr>
        <w:pStyle w:val="NormalBold"/>
      </w:pPr>
      <w:r w:rsidRPr="00DA2097">
        <w:rPr>
          <w:rStyle w:val="HideTWBExt"/>
          <w:b w:val="0"/>
        </w:rPr>
        <w:t>&lt;Article&gt;</w:t>
      </w:r>
      <w:r w:rsidRPr="00DA2097">
        <w:t>Artículo 4 – párrafo 1 – punto 13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F190B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7779DE8" w14:textId="77777777">
            <w:pPr>
              <w:keepNext/>
            </w:pPr>
          </w:p>
        </w:tc>
      </w:tr>
      <w:tr w14:paraId="57E10A9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849A89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CD5F9E8" w14:textId="77777777">
            <w:pPr>
              <w:pStyle w:val="ColumnHeading"/>
              <w:keepNext/>
              <w:rPr>
                <w:lang w:val="es-ES_tradnl"/>
              </w:rPr>
            </w:pPr>
            <w:r w:rsidRPr="00DA2097">
              <w:rPr>
                <w:lang w:val="es-ES_tradnl"/>
              </w:rPr>
              <w:t>Enmienda</w:t>
            </w:r>
          </w:p>
        </w:tc>
      </w:tr>
      <w:tr w14:paraId="23141C2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5FACAD" w14:textId="77777777">
            <w:pPr>
              <w:pStyle w:val="Normal6"/>
              <w:rPr>
                <w:lang w:val="es-ES_tradnl"/>
              </w:rPr>
            </w:pPr>
            <w:r w:rsidRPr="00DA2097">
              <w:rPr>
                <w:b/>
                <w:i/>
                <w:lang w:val="es-ES_tradnl"/>
              </w:rPr>
              <w:t>13)</w:t>
            </w:r>
            <w:r w:rsidRPr="00DA2097">
              <w:rPr>
                <w:b/>
                <w:i/>
                <w:lang w:val="es-ES_tradnl"/>
              </w:rPr>
              <w:tab/>
              <w:t>«sistema de conocimientos e innovación agrícolas» o «SCIA»: la combinación de la organización y los flujos de conocimientos entre personas, organizaciones e instituciones que utilizan y producen conocimientos e innovaciones para la agricultura y los ámbitos interrelacionados a que se refiere el artículo 20 del Reglamento (UE) 202X/XXXX [Reglamento de la PAC];</w:t>
            </w:r>
          </w:p>
        </w:tc>
        <w:tc>
          <w:tcPr>
            <w:tcW w:w="4876" w:type="dxa"/>
          </w:tcPr>
          <w:p w:rsidR="00FC4A1B" w:rsidRPr="00DA2097" w:rsidP="005B3086" w14:paraId="44704BAE" w14:textId="77777777">
            <w:pPr>
              <w:pStyle w:val="Normal6"/>
              <w:rPr>
                <w:szCs w:val="24"/>
                <w:lang w:val="es-ES_tradnl"/>
              </w:rPr>
            </w:pPr>
            <w:r w:rsidRPr="00DA2097">
              <w:rPr>
                <w:b/>
                <w:i/>
                <w:lang w:val="es-ES_tradnl"/>
              </w:rPr>
              <w:t>suprimido</w:t>
            </w:r>
          </w:p>
        </w:tc>
      </w:tr>
    </w:tbl>
    <w:p w:rsidR="00FC4A1B" w:rsidRPr="00DA2097" w:rsidP="00FC4A1B" w14:paraId="55895BD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1940B43"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780D4DD"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24732616" w14:textId="77777777">
      <w:r w:rsidRPr="00DA2097">
        <w:rPr>
          <w:rStyle w:val="HideTWBExt"/>
        </w:rPr>
        <w:t>&lt;/Amend&gt;</w:t>
      </w:r>
    </w:p>
    <w:p w:rsidR="00FC4A1B" w:rsidRPr="00DA2097" w:rsidP="00FC4A1B" w14:paraId="20D5EEF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2095</w:t>
      </w:r>
      <w:r w:rsidRPr="00DA2097">
        <w:rPr>
          <w:rStyle w:val="HideTWBExt"/>
          <w:b w:val="0"/>
          <w:lang w:val="es-ES_tradnl"/>
        </w:rPr>
        <w:t>&lt;/NumAm&gt;</w:t>
      </w:r>
    </w:p>
    <w:p w:rsidR="00FC4A1B" w:rsidRPr="00DA2097" w:rsidP="00FC4A1B" w14:paraId="4A3DA205"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397D724F" w14:textId="77777777">
      <w:r w:rsidRPr="00DA2097">
        <w:rPr>
          <w:rStyle w:val="HideTWBExt"/>
        </w:rPr>
        <w:t>&lt;/RepeatBlock-By&gt;</w:t>
      </w:r>
    </w:p>
    <w:p w:rsidR="00FC4A1B" w:rsidRPr="00DA2097" w:rsidP="00FC4A1B" w14:paraId="1C97080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91BF1BF" w14:textId="77777777">
      <w:pPr>
        <w:pStyle w:val="NormalBold"/>
      </w:pPr>
      <w:r w:rsidRPr="00DA2097">
        <w:rPr>
          <w:rStyle w:val="HideTWBExt"/>
          <w:b w:val="0"/>
        </w:rPr>
        <w:t>&lt;Article&gt;</w:t>
      </w:r>
      <w:r w:rsidRPr="00DA2097">
        <w:t>Artículo 4 – párrafo 1 – punto 13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F92E3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0161A3B" w14:textId="77777777">
            <w:pPr>
              <w:keepNext/>
            </w:pPr>
          </w:p>
        </w:tc>
      </w:tr>
      <w:tr w14:paraId="2B17C37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46EB34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5E130BF" w14:textId="77777777">
            <w:pPr>
              <w:pStyle w:val="ColumnHeading"/>
              <w:keepNext/>
              <w:rPr>
                <w:lang w:val="es-ES_tradnl"/>
              </w:rPr>
            </w:pPr>
            <w:r w:rsidRPr="00DA2097">
              <w:rPr>
                <w:lang w:val="es-ES_tradnl"/>
              </w:rPr>
              <w:t>Enmienda</w:t>
            </w:r>
          </w:p>
        </w:tc>
      </w:tr>
      <w:tr w14:paraId="506A338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9B268EC" w14:textId="77777777">
            <w:pPr>
              <w:pStyle w:val="Normal6"/>
              <w:rPr>
                <w:lang w:val="es-ES_tradnl"/>
              </w:rPr>
            </w:pPr>
            <w:r w:rsidRPr="00DA2097">
              <w:rPr>
                <w:b/>
                <w:i/>
                <w:lang w:val="es-ES_tradnl"/>
              </w:rPr>
              <w:t>13)</w:t>
            </w:r>
            <w:r w:rsidRPr="00DA2097">
              <w:rPr>
                <w:b/>
                <w:i/>
                <w:lang w:val="es-ES_tradnl"/>
              </w:rPr>
              <w:tab/>
              <w:t>«sistema de conocimientos e innovación agrícolas» o «SCIA»: la combinación de la organización y los flujos de conocimientos entre personas, organizaciones e instituciones que utilizan y producen conocimientos e innovaciones para la agricultura y los ámbitos interrelacionados a que se refiere el artículo 20 del Reglamento (UE) 202X/XXXX [Reglamento de la PAC];</w:t>
            </w:r>
          </w:p>
        </w:tc>
        <w:tc>
          <w:tcPr>
            <w:tcW w:w="4876" w:type="dxa"/>
          </w:tcPr>
          <w:p w:rsidR="00FC4A1B" w:rsidRPr="00DA2097" w:rsidP="005B3086" w14:paraId="5C700484" w14:textId="77777777">
            <w:pPr>
              <w:pStyle w:val="Normal6"/>
              <w:rPr>
                <w:szCs w:val="24"/>
                <w:lang w:val="es-ES_tradnl"/>
              </w:rPr>
            </w:pPr>
            <w:r w:rsidRPr="00DA2097">
              <w:rPr>
                <w:b/>
                <w:i/>
                <w:lang w:val="es-ES_tradnl"/>
              </w:rPr>
              <w:t>suprimido</w:t>
            </w:r>
          </w:p>
        </w:tc>
      </w:tr>
    </w:tbl>
    <w:p w:rsidR="00FC4A1B" w:rsidRPr="00DA2097" w:rsidP="00FC4A1B" w14:paraId="15480B1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7DDBED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0EFA110"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6402C3EB" w14:textId="77777777">
      <w:r w:rsidRPr="00DA2097">
        <w:rPr>
          <w:rStyle w:val="HideTWBExt"/>
        </w:rPr>
        <w:t>&lt;/Amend&gt;</w:t>
      </w:r>
    </w:p>
    <w:p w:rsidR="00FC4A1B" w:rsidRPr="00DA2097" w:rsidP="00FC4A1B" w14:paraId="5B9F6F1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2096</w:t>
      </w:r>
      <w:r w:rsidRPr="00DA2097">
        <w:rPr>
          <w:rStyle w:val="HideTWBExt"/>
          <w:b w:val="0"/>
          <w:lang w:val="es-ES_tradnl"/>
        </w:rPr>
        <w:t>&lt;/NumAm&gt;</w:t>
      </w:r>
    </w:p>
    <w:p w:rsidR="00FC4A1B" w:rsidRPr="00DA2097" w:rsidP="00FC4A1B" w14:paraId="0E764504"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6A4254A3" w14:textId="77777777">
      <w:r w:rsidRPr="00DA2097">
        <w:rPr>
          <w:rStyle w:val="HideTWBExt"/>
        </w:rPr>
        <w:t>&lt;/RepeatBlock-By&gt;</w:t>
      </w:r>
    </w:p>
    <w:p w:rsidR="00FC4A1B" w:rsidRPr="00DA2097" w:rsidP="00FC4A1B" w14:paraId="0DB5D52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3BFB84D" w14:textId="77777777">
      <w:pPr>
        <w:pStyle w:val="NormalBold"/>
      </w:pPr>
      <w:r w:rsidRPr="00DA2097">
        <w:rPr>
          <w:rStyle w:val="HideTWBExt"/>
          <w:b w:val="0"/>
        </w:rPr>
        <w:t>&lt;Article&gt;</w:t>
      </w:r>
      <w:r w:rsidRPr="00DA2097">
        <w:t>Artículo 4 – párrafo 1 – punto 13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256E3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D0E281B" w14:textId="77777777">
            <w:pPr>
              <w:keepNext/>
            </w:pPr>
          </w:p>
        </w:tc>
      </w:tr>
      <w:tr w14:paraId="45C6917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E0349F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F388156" w14:textId="77777777">
            <w:pPr>
              <w:pStyle w:val="ColumnHeading"/>
              <w:keepNext/>
              <w:rPr>
                <w:lang w:val="es-ES_tradnl"/>
              </w:rPr>
            </w:pPr>
            <w:r w:rsidRPr="00DA2097">
              <w:rPr>
                <w:lang w:val="es-ES_tradnl"/>
              </w:rPr>
              <w:t>Enmienda</w:t>
            </w:r>
          </w:p>
        </w:tc>
      </w:tr>
      <w:tr w14:paraId="5B759ED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C7582C" w14:textId="77777777">
            <w:pPr>
              <w:pStyle w:val="Normal6"/>
              <w:rPr>
                <w:lang w:val="es-ES_tradnl"/>
              </w:rPr>
            </w:pPr>
            <w:r w:rsidRPr="00DA2097">
              <w:rPr>
                <w:b/>
                <w:i/>
                <w:lang w:val="es-ES_tradnl"/>
              </w:rPr>
              <w:t>13)</w:t>
            </w:r>
            <w:r w:rsidRPr="00DA2097">
              <w:rPr>
                <w:b/>
                <w:i/>
                <w:lang w:val="es-ES_tradnl"/>
              </w:rPr>
              <w:tab/>
              <w:t>«sistema de conocimientos e innovación agrícolas» o «SCIA»: la combinación de la organización y los flujos de conocimientos entre personas, organizaciones e instituciones que utilizan y producen conocimientos e innovaciones para la agricultura y los ámbitos interrelacionados a que se refiere el artículo 20 del Reglamento (UE) 202X/XXXX [Reglamento de la PAC];</w:t>
            </w:r>
          </w:p>
        </w:tc>
        <w:tc>
          <w:tcPr>
            <w:tcW w:w="4876" w:type="dxa"/>
          </w:tcPr>
          <w:p w:rsidR="00FC4A1B" w:rsidRPr="00DA2097" w:rsidP="005B3086" w14:paraId="138E76F0" w14:textId="77777777">
            <w:pPr>
              <w:pStyle w:val="Normal6"/>
              <w:rPr>
                <w:szCs w:val="24"/>
                <w:lang w:val="es-ES_tradnl"/>
              </w:rPr>
            </w:pPr>
            <w:r w:rsidRPr="00DA2097">
              <w:rPr>
                <w:b/>
                <w:i/>
                <w:lang w:val="es-ES_tradnl"/>
              </w:rPr>
              <w:t>suprimido</w:t>
            </w:r>
          </w:p>
        </w:tc>
      </w:tr>
    </w:tbl>
    <w:p w:rsidR="00FC4A1B" w:rsidRPr="00DA2097" w:rsidP="00FC4A1B" w14:paraId="4A5B8D2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542CBF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E9872F0"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197E4CB6" w14:textId="77777777">
      <w:r w:rsidRPr="00DA2097">
        <w:rPr>
          <w:rStyle w:val="HideTWBExt"/>
        </w:rPr>
        <w:t>&lt;/Amend&gt;</w:t>
      </w:r>
    </w:p>
    <w:p w:rsidR="00FC4A1B" w:rsidRPr="00DA2097" w:rsidP="00FC4A1B" w14:paraId="7B378BE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2097</w:t>
      </w:r>
      <w:r w:rsidRPr="00DA2097">
        <w:rPr>
          <w:rStyle w:val="HideTWBExt"/>
          <w:b w:val="0"/>
          <w:lang w:val="es-ES_tradnl"/>
        </w:rPr>
        <w:t>&lt;/NumAm&gt;</w:t>
      </w:r>
    </w:p>
    <w:p w:rsidR="00FC4A1B" w:rsidRPr="00DA2097" w:rsidP="00FC4A1B" w14:paraId="1D0013A3"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26FE1687" w14:textId="77777777">
      <w:r w:rsidRPr="00DA2097">
        <w:rPr>
          <w:rStyle w:val="HideTWBExt"/>
        </w:rPr>
        <w:t>&lt;/RepeatBlock-By&gt;</w:t>
      </w:r>
    </w:p>
    <w:p w:rsidR="00FC4A1B" w:rsidRPr="00DA2097" w:rsidP="00FC4A1B" w14:paraId="7CB3095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B7B2A32" w14:textId="77777777">
      <w:pPr>
        <w:pStyle w:val="NormalBold"/>
      </w:pPr>
      <w:r w:rsidRPr="00DA2097">
        <w:rPr>
          <w:rStyle w:val="HideTWBExt"/>
          <w:b w:val="0"/>
        </w:rPr>
        <w:t>&lt;Article&gt;</w:t>
      </w:r>
      <w:r w:rsidRPr="00DA2097">
        <w:t>Artículo 4 – párrafo 1 – punto 14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DA403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F0EB248" w14:textId="77777777">
            <w:pPr>
              <w:keepNext/>
            </w:pPr>
          </w:p>
        </w:tc>
      </w:tr>
      <w:tr w14:paraId="3AB354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DE191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F75F136" w14:textId="77777777">
            <w:pPr>
              <w:pStyle w:val="ColumnHeading"/>
              <w:keepNext/>
              <w:rPr>
                <w:lang w:val="es-ES_tradnl"/>
              </w:rPr>
            </w:pPr>
            <w:r w:rsidRPr="00DA2097">
              <w:rPr>
                <w:lang w:val="es-ES_tradnl"/>
              </w:rPr>
              <w:t>Enmienda</w:t>
            </w:r>
          </w:p>
        </w:tc>
      </w:tr>
      <w:tr w14:paraId="2C14B9B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B4C8FD" w14:textId="77777777">
            <w:pPr>
              <w:pStyle w:val="Normal6"/>
              <w:rPr>
                <w:lang w:val="es-ES_tradnl"/>
              </w:rPr>
            </w:pPr>
            <w:r w:rsidRPr="00DA2097">
              <w:rPr>
                <w:b/>
                <w:i/>
                <w:lang w:val="es-ES_tradnl"/>
              </w:rPr>
              <w:t>14)</w:t>
            </w:r>
            <w:r w:rsidRPr="00DA2097">
              <w:rPr>
                <w:b/>
                <w:i/>
                <w:lang w:val="es-ES_tradnl"/>
              </w:rPr>
              <w:tab/>
              <w:t>«agricultura ecológica»: sistema de producción ecológica certificado de conformidad con el Reglamento (UE) 2018/848 del Parlamento Europeo y del Consejo</w:t>
            </w:r>
            <w:r w:rsidRPr="00DA2097">
              <w:rPr>
                <w:b/>
                <w:i/>
                <w:vertAlign w:val="superscript"/>
                <w:lang w:val="es-ES_tradnl"/>
              </w:rPr>
              <w:t>8</w:t>
            </w:r>
            <w:r w:rsidRPr="00DA2097">
              <w:rPr>
                <w:b/>
                <w:i/>
                <w:lang w:val="es-ES_tradnl"/>
              </w:rPr>
              <w:t>;</w:t>
            </w:r>
          </w:p>
        </w:tc>
        <w:tc>
          <w:tcPr>
            <w:tcW w:w="4876" w:type="dxa"/>
          </w:tcPr>
          <w:p w:rsidR="00FC4A1B" w:rsidRPr="00DA2097" w:rsidP="005B3086" w14:paraId="0E8F574C" w14:textId="77777777">
            <w:pPr>
              <w:pStyle w:val="Normal6"/>
              <w:rPr>
                <w:szCs w:val="24"/>
                <w:lang w:val="es-ES_tradnl"/>
              </w:rPr>
            </w:pPr>
            <w:r w:rsidRPr="00DA2097">
              <w:rPr>
                <w:b/>
                <w:i/>
                <w:lang w:val="es-ES_tradnl"/>
              </w:rPr>
              <w:t>suprimido</w:t>
            </w:r>
          </w:p>
        </w:tc>
      </w:tr>
      <w:tr w14:paraId="7E3FDAB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25FA79" w14:textId="77777777">
            <w:pPr>
              <w:pStyle w:val="Normal6"/>
              <w:rPr>
                <w:lang w:val="es-ES_tradnl"/>
              </w:rPr>
            </w:pPr>
            <w:r w:rsidRPr="00DA2097">
              <w:rPr>
                <w:b/>
                <w:i/>
                <w:lang w:val="es-ES_tradnl"/>
              </w:rPr>
              <w:t>__________________</w:t>
            </w:r>
          </w:p>
        </w:tc>
        <w:tc>
          <w:tcPr>
            <w:tcW w:w="4876" w:type="dxa"/>
          </w:tcPr>
          <w:p w:rsidR="00FC4A1B" w:rsidRPr="00DA2097" w:rsidP="005B3086" w14:paraId="7606CEFE" w14:textId="77777777">
            <w:pPr>
              <w:pStyle w:val="Normal6"/>
              <w:rPr>
                <w:szCs w:val="24"/>
                <w:lang w:val="es-ES_tradnl"/>
              </w:rPr>
            </w:pPr>
          </w:p>
        </w:tc>
      </w:tr>
      <w:tr w14:paraId="3ECC8FE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B65C72" w14:textId="77777777">
            <w:pPr>
              <w:pStyle w:val="Normal6"/>
              <w:rPr>
                <w:lang w:val="es-ES_tradnl"/>
              </w:rPr>
            </w:pPr>
            <w:r w:rsidRPr="00DA2097">
              <w:rPr>
                <w:b/>
                <w:i/>
                <w:vertAlign w:val="superscript"/>
                <w:lang w:val="es-ES_tradnl"/>
              </w:rPr>
              <w:t>8</w:t>
            </w:r>
            <w:r w:rsidRPr="00DA2097">
              <w:rPr>
                <w:lang w:val="es-ES_tradnl"/>
              </w:rPr>
              <w:t xml:space="preserve"> </w:t>
            </w:r>
            <w:r w:rsidRPr="00DA2097">
              <w:rPr>
                <w:b/>
                <w:i/>
                <w:lang w:val="es-ES_tradnl"/>
              </w:rPr>
              <w:t>Reglamento (UE) 2018/848 del Parlamento Europeo y del Consejo, de 30 de mayo de 2018, sobre producción ecológica y etiquetado de los productos ecológicos y por el que se deroga el Reglamento (CE) n.º 834/2007 del Consejo (DO L 150 de 14.6.2018, p. 1).</w:t>
            </w:r>
          </w:p>
        </w:tc>
        <w:tc>
          <w:tcPr>
            <w:tcW w:w="4876" w:type="dxa"/>
          </w:tcPr>
          <w:p w:rsidR="00FC4A1B" w:rsidRPr="00DA2097" w:rsidP="005B3086" w14:paraId="590563A5" w14:textId="77777777">
            <w:pPr>
              <w:pStyle w:val="Normal6"/>
              <w:rPr>
                <w:szCs w:val="24"/>
                <w:lang w:val="es-ES_tradnl"/>
              </w:rPr>
            </w:pPr>
          </w:p>
        </w:tc>
      </w:tr>
    </w:tbl>
    <w:p w:rsidR="00FC4A1B" w:rsidRPr="00DA2097" w:rsidP="00FC4A1B" w14:paraId="48B8638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4CF4C7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FB57F4A"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70E14911" w14:textId="77777777">
      <w:r w:rsidRPr="00DA2097">
        <w:rPr>
          <w:rStyle w:val="HideTWBExt"/>
        </w:rPr>
        <w:t>&lt;/Amend&gt;</w:t>
      </w:r>
    </w:p>
    <w:p w:rsidR="00FC4A1B" w:rsidRPr="00DA2097" w:rsidP="00FC4A1B" w14:paraId="6DF504D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2098</w:t>
      </w:r>
      <w:r w:rsidRPr="00DA2097">
        <w:rPr>
          <w:rStyle w:val="HideTWBExt"/>
          <w:b w:val="0"/>
          <w:lang w:val="es-ES_tradnl"/>
        </w:rPr>
        <w:t>&lt;/NumAm&gt;</w:t>
      </w:r>
    </w:p>
    <w:p w:rsidR="00FC4A1B" w:rsidRPr="00DA2097" w:rsidP="00FC4A1B" w14:paraId="6BC7DDD5"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6D962EE2" w14:textId="77777777">
      <w:r w:rsidRPr="00DA2097">
        <w:rPr>
          <w:rStyle w:val="HideTWBExt"/>
        </w:rPr>
        <w:t>&lt;/RepeatBlock-By&gt;</w:t>
      </w:r>
    </w:p>
    <w:p w:rsidR="00FC4A1B" w:rsidRPr="00DA2097" w:rsidP="00FC4A1B" w14:paraId="359193B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CDC471E" w14:textId="77777777">
      <w:pPr>
        <w:pStyle w:val="NormalBold"/>
      </w:pPr>
      <w:r w:rsidRPr="00DA2097">
        <w:rPr>
          <w:rStyle w:val="HideTWBExt"/>
          <w:b w:val="0"/>
        </w:rPr>
        <w:t>&lt;Article&gt;</w:t>
      </w:r>
      <w:r w:rsidRPr="00DA2097">
        <w:t>Artículo 4 – párrafo 1 – punto 14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0FF96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9A124DD" w14:textId="77777777">
            <w:pPr>
              <w:keepNext/>
            </w:pPr>
          </w:p>
        </w:tc>
      </w:tr>
      <w:tr w14:paraId="53D0258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DF59A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C7E4955" w14:textId="77777777">
            <w:pPr>
              <w:pStyle w:val="ColumnHeading"/>
              <w:keepNext/>
              <w:rPr>
                <w:lang w:val="es-ES_tradnl"/>
              </w:rPr>
            </w:pPr>
            <w:r w:rsidRPr="00DA2097">
              <w:rPr>
                <w:lang w:val="es-ES_tradnl"/>
              </w:rPr>
              <w:t>Enmienda</w:t>
            </w:r>
          </w:p>
        </w:tc>
      </w:tr>
      <w:tr w14:paraId="379A90C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3CC292" w14:textId="77777777">
            <w:pPr>
              <w:pStyle w:val="Normal6"/>
              <w:rPr>
                <w:lang w:val="es-ES_tradnl"/>
              </w:rPr>
            </w:pPr>
            <w:r w:rsidRPr="00DA2097">
              <w:rPr>
                <w:b/>
                <w:i/>
                <w:lang w:val="es-ES_tradnl"/>
              </w:rPr>
              <w:t>14)</w:t>
            </w:r>
            <w:r w:rsidRPr="00DA2097">
              <w:rPr>
                <w:b/>
                <w:i/>
                <w:lang w:val="es-ES_tradnl"/>
              </w:rPr>
              <w:tab/>
              <w:t>«agricultura ecológica»: sistema de producción ecológica certificado de conformidad con el Reglamento (UE) 2018/848 del Parlamento Europeo y del Consejo</w:t>
            </w:r>
            <w:r w:rsidRPr="00DA2097">
              <w:rPr>
                <w:b/>
                <w:i/>
                <w:vertAlign w:val="superscript"/>
                <w:lang w:val="es-ES_tradnl"/>
              </w:rPr>
              <w:t>8</w:t>
            </w:r>
            <w:r w:rsidRPr="00DA2097">
              <w:rPr>
                <w:b/>
                <w:i/>
                <w:lang w:val="es-ES_tradnl"/>
              </w:rPr>
              <w:t>;</w:t>
            </w:r>
          </w:p>
        </w:tc>
        <w:tc>
          <w:tcPr>
            <w:tcW w:w="4876" w:type="dxa"/>
          </w:tcPr>
          <w:p w:rsidR="00FC4A1B" w:rsidRPr="00DA2097" w:rsidP="005B3086" w14:paraId="7D015804" w14:textId="77777777">
            <w:pPr>
              <w:pStyle w:val="Normal6"/>
              <w:rPr>
                <w:szCs w:val="24"/>
                <w:lang w:val="es-ES_tradnl"/>
              </w:rPr>
            </w:pPr>
            <w:r w:rsidRPr="00DA2097">
              <w:rPr>
                <w:b/>
                <w:i/>
                <w:lang w:val="es-ES_tradnl"/>
              </w:rPr>
              <w:t>suprimido</w:t>
            </w:r>
          </w:p>
        </w:tc>
      </w:tr>
      <w:tr w14:paraId="6227FB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B02D55" w14:textId="77777777">
            <w:pPr>
              <w:pStyle w:val="Normal6"/>
              <w:rPr>
                <w:lang w:val="es-ES_tradnl"/>
              </w:rPr>
            </w:pPr>
            <w:r w:rsidRPr="00DA2097">
              <w:rPr>
                <w:b/>
                <w:i/>
                <w:lang w:val="es-ES_tradnl"/>
              </w:rPr>
              <w:t>__________________</w:t>
            </w:r>
          </w:p>
        </w:tc>
        <w:tc>
          <w:tcPr>
            <w:tcW w:w="4876" w:type="dxa"/>
          </w:tcPr>
          <w:p w:rsidR="00FC4A1B" w:rsidRPr="00DA2097" w:rsidP="005B3086" w14:paraId="64C7DAF6" w14:textId="77777777">
            <w:pPr>
              <w:pStyle w:val="Normal6"/>
              <w:rPr>
                <w:szCs w:val="24"/>
                <w:lang w:val="es-ES_tradnl"/>
              </w:rPr>
            </w:pPr>
          </w:p>
        </w:tc>
      </w:tr>
      <w:tr w14:paraId="3FF902B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E208A1" w14:textId="77777777">
            <w:pPr>
              <w:pStyle w:val="Normal6"/>
              <w:rPr>
                <w:lang w:val="es-ES_tradnl"/>
              </w:rPr>
            </w:pPr>
            <w:r w:rsidRPr="00DA2097">
              <w:rPr>
                <w:b/>
                <w:i/>
                <w:vertAlign w:val="superscript"/>
                <w:lang w:val="es-ES_tradnl"/>
              </w:rPr>
              <w:t>8</w:t>
            </w:r>
            <w:r w:rsidRPr="00DA2097">
              <w:rPr>
                <w:lang w:val="es-ES_tradnl"/>
              </w:rPr>
              <w:t xml:space="preserve"> </w:t>
            </w:r>
            <w:r w:rsidRPr="00DA2097">
              <w:rPr>
                <w:b/>
                <w:i/>
                <w:lang w:val="es-ES_tradnl"/>
              </w:rPr>
              <w:t>Reglamento (UE) 2018/848 del Parlamento Europeo y del Consejo, de 30 de mayo de 2018, sobre producción ecológica y etiquetado de los productos ecológicos y por el que se deroga el Reglamento (CE) n.º 834/2007 del Consejo (DO L 150 de 14.6.2018, p. 1).</w:t>
            </w:r>
          </w:p>
        </w:tc>
        <w:tc>
          <w:tcPr>
            <w:tcW w:w="4876" w:type="dxa"/>
          </w:tcPr>
          <w:p w:rsidR="00FC4A1B" w:rsidRPr="00DA2097" w:rsidP="005B3086" w14:paraId="2471E208" w14:textId="77777777">
            <w:pPr>
              <w:pStyle w:val="Normal6"/>
              <w:rPr>
                <w:szCs w:val="24"/>
                <w:lang w:val="es-ES_tradnl"/>
              </w:rPr>
            </w:pPr>
          </w:p>
        </w:tc>
      </w:tr>
    </w:tbl>
    <w:p w:rsidR="00FC4A1B" w:rsidRPr="00DA2097" w:rsidP="00FC4A1B" w14:paraId="4EE99D4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343066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D5A83CC"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47F2138" w14:textId="77777777">
      <w:r w:rsidRPr="00DA2097">
        <w:rPr>
          <w:rStyle w:val="HideTWBExt"/>
        </w:rPr>
        <w:t>&lt;/Amend&gt;</w:t>
      </w:r>
    </w:p>
    <w:p w:rsidR="00FC4A1B" w:rsidRPr="00DA2097" w:rsidP="00FC4A1B" w14:paraId="56E9131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2099</w:t>
      </w:r>
      <w:r w:rsidRPr="00DA2097">
        <w:rPr>
          <w:rStyle w:val="HideTWBExt"/>
          <w:b w:val="0"/>
          <w:lang w:val="es-ES_tradnl"/>
        </w:rPr>
        <w:t>&lt;/NumAm&gt;</w:t>
      </w:r>
    </w:p>
    <w:p w:rsidR="00FC4A1B" w:rsidRPr="00DA2097" w:rsidP="00FC4A1B" w14:paraId="468E0C3B"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52781A16"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48D91FC" w14:textId="77777777">
      <w:r w:rsidRPr="00DA2097">
        <w:rPr>
          <w:rStyle w:val="HideTWBExt"/>
        </w:rPr>
        <w:t>&lt;/RepeatBlock-By&gt;</w:t>
      </w:r>
    </w:p>
    <w:p w:rsidR="00FC4A1B" w:rsidRPr="00DA2097" w:rsidP="00FC4A1B" w14:paraId="2626622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98FC0A4" w14:textId="77777777">
      <w:pPr>
        <w:pStyle w:val="NormalBold"/>
      </w:pPr>
      <w:r w:rsidRPr="00DA2097">
        <w:rPr>
          <w:rStyle w:val="HideTWBExt"/>
          <w:b w:val="0"/>
        </w:rPr>
        <w:t>&lt;Article&gt;</w:t>
      </w:r>
      <w:r w:rsidRPr="00DA2097">
        <w:t>Artículo 4 – párrafo 1 – punto 14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2257D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DE2AF3" w14:textId="77777777">
            <w:pPr>
              <w:keepNext/>
            </w:pPr>
          </w:p>
        </w:tc>
      </w:tr>
      <w:tr w14:paraId="7421ACE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88F8E7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65A6000" w14:textId="77777777">
            <w:pPr>
              <w:pStyle w:val="ColumnHeading"/>
              <w:keepNext/>
              <w:rPr>
                <w:lang w:val="es-ES_tradnl"/>
              </w:rPr>
            </w:pPr>
            <w:r w:rsidRPr="00DA2097">
              <w:rPr>
                <w:lang w:val="es-ES_tradnl"/>
              </w:rPr>
              <w:t>Enmienda</w:t>
            </w:r>
          </w:p>
        </w:tc>
      </w:tr>
      <w:tr w14:paraId="79AB819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F1F526" w14:textId="77777777">
            <w:pPr>
              <w:pStyle w:val="Normal6"/>
              <w:rPr>
                <w:lang w:val="es-ES_tradnl"/>
              </w:rPr>
            </w:pPr>
            <w:r w:rsidRPr="00DA2097">
              <w:rPr>
                <w:b/>
                <w:i/>
                <w:lang w:val="es-ES_tradnl"/>
              </w:rPr>
              <w:t>14)</w:t>
            </w:r>
            <w:r w:rsidRPr="00DA2097">
              <w:rPr>
                <w:b/>
                <w:i/>
                <w:lang w:val="es-ES_tradnl"/>
              </w:rPr>
              <w:tab/>
              <w:t>«agricultura ecológica»: sistema de producción ecológica certificado de conformidad con el Reglamento (UE) 2018/848 del Parlamento Europeo y del Consejo</w:t>
            </w:r>
            <w:r w:rsidRPr="00DA2097">
              <w:rPr>
                <w:b/>
                <w:i/>
                <w:vertAlign w:val="superscript"/>
                <w:lang w:val="es-ES_tradnl"/>
              </w:rPr>
              <w:t>8</w:t>
            </w:r>
            <w:r w:rsidRPr="00DA2097">
              <w:rPr>
                <w:b/>
                <w:i/>
                <w:lang w:val="es-ES_tradnl"/>
              </w:rPr>
              <w:t>;</w:t>
            </w:r>
          </w:p>
        </w:tc>
        <w:tc>
          <w:tcPr>
            <w:tcW w:w="4876" w:type="dxa"/>
          </w:tcPr>
          <w:p w:rsidR="00FC4A1B" w:rsidRPr="00DA2097" w:rsidP="005B3086" w14:paraId="3F56A2AC" w14:textId="77777777">
            <w:pPr>
              <w:pStyle w:val="Normal6"/>
              <w:rPr>
                <w:szCs w:val="24"/>
                <w:lang w:val="es-ES_tradnl"/>
              </w:rPr>
            </w:pPr>
            <w:r w:rsidRPr="00DA2097">
              <w:rPr>
                <w:b/>
                <w:i/>
                <w:lang w:val="es-ES_tradnl"/>
              </w:rPr>
              <w:t>suprimido</w:t>
            </w:r>
          </w:p>
        </w:tc>
      </w:tr>
      <w:tr w14:paraId="246DBAC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976748" w14:textId="77777777">
            <w:pPr>
              <w:pStyle w:val="Normal6"/>
              <w:rPr>
                <w:lang w:val="es-ES_tradnl"/>
              </w:rPr>
            </w:pPr>
            <w:r w:rsidRPr="00DA2097">
              <w:rPr>
                <w:b/>
                <w:i/>
                <w:lang w:val="es-ES_tradnl"/>
              </w:rPr>
              <w:t>__________________</w:t>
            </w:r>
          </w:p>
        </w:tc>
        <w:tc>
          <w:tcPr>
            <w:tcW w:w="4876" w:type="dxa"/>
          </w:tcPr>
          <w:p w:rsidR="00FC4A1B" w:rsidRPr="00DA2097" w:rsidP="005B3086" w14:paraId="2261FE83" w14:textId="77777777">
            <w:pPr>
              <w:pStyle w:val="Normal6"/>
              <w:rPr>
                <w:szCs w:val="24"/>
                <w:lang w:val="es-ES_tradnl"/>
              </w:rPr>
            </w:pPr>
          </w:p>
        </w:tc>
      </w:tr>
      <w:tr w14:paraId="3B9210B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A29625" w14:textId="77777777">
            <w:pPr>
              <w:pStyle w:val="Normal6"/>
              <w:rPr>
                <w:lang w:val="es-ES_tradnl"/>
              </w:rPr>
            </w:pPr>
            <w:r w:rsidRPr="00DA2097">
              <w:rPr>
                <w:b/>
                <w:i/>
                <w:vertAlign w:val="superscript"/>
                <w:lang w:val="es-ES_tradnl"/>
              </w:rPr>
              <w:t>8</w:t>
            </w:r>
            <w:r w:rsidRPr="00DA2097">
              <w:rPr>
                <w:lang w:val="es-ES_tradnl"/>
              </w:rPr>
              <w:t xml:space="preserve"> </w:t>
            </w:r>
            <w:r w:rsidRPr="00DA2097">
              <w:rPr>
                <w:b/>
                <w:i/>
                <w:lang w:val="es-ES_tradnl"/>
              </w:rPr>
              <w:t>Reglamento (UE) 2018/848 del Parlamento Europeo y del Consejo, de 30 de mayo de 2018, sobre producción ecológica y etiquetado de los productos ecológicos y por el que se deroga el Reglamento (CE) n.º 834/2007 del Consejo (DO L 150 de 14.6.2018, p. 1).</w:t>
            </w:r>
          </w:p>
        </w:tc>
        <w:tc>
          <w:tcPr>
            <w:tcW w:w="4876" w:type="dxa"/>
          </w:tcPr>
          <w:p w:rsidR="00FC4A1B" w:rsidRPr="00DA2097" w:rsidP="005B3086" w14:paraId="1866D1FA" w14:textId="77777777">
            <w:pPr>
              <w:pStyle w:val="Normal6"/>
              <w:rPr>
                <w:szCs w:val="24"/>
                <w:lang w:val="es-ES_tradnl"/>
              </w:rPr>
            </w:pPr>
          </w:p>
        </w:tc>
      </w:tr>
    </w:tbl>
    <w:p w:rsidR="00FC4A1B" w:rsidRPr="00DA2097" w:rsidP="00FC4A1B" w14:paraId="6D979BA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C3B8D2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3A37E51"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7231BF37" w14:textId="77777777">
      <w:r w:rsidRPr="00DA2097">
        <w:rPr>
          <w:rStyle w:val="HideTWBExt"/>
        </w:rPr>
        <w:t>&lt;/Amend&gt;</w:t>
      </w:r>
    </w:p>
    <w:p w:rsidR="00FC4A1B" w:rsidRPr="00DA2097" w:rsidP="00FC4A1B" w14:paraId="0CCD464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2100</w:t>
      </w:r>
      <w:r w:rsidRPr="00DA2097">
        <w:rPr>
          <w:rStyle w:val="HideTWBExt"/>
          <w:b w:val="0"/>
          <w:lang w:val="es-ES_tradnl"/>
        </w:rPr>
        <w:t>&lt;/NumAm&gt;</w:t>
      </w:r>
    </w:p>
    <w:p w:rsidR="00FC4A1B" w:rsidRPr="00DA2097" w:rsidP="00FC4A1B" w14:paraId="3A0CF6FE"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1E6C3DC6" w14:textId="77777777">
      <w:r w:rsidRPr="00DA2097">
        <w:rPr>
          <w:rStyle w:val="HideTWBExt"/>
        </w:rPr>
        <w:t>&lt;/RepeatBlock-By&gt;</w:t>
      </w:r>
    </w:p>
    <w:p w:rsidR="00FC4A1B" w:rsidRPr="00DA2097" w:rsidP="00FC4A1B" w14:paraId="398AA40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6C47FBC" w14:textId="77777777">
      <w:pPr>
        <w:pStyle w:val="NormalBold"/>
      </w:pPr>
      <w:r w:rsidRPr="00DA2097">
        <w:rPr>
          <w:rStyle w:val="HideTWBExt"/>
          <w:b w:val="0"/>
        </w:rPr>
        <w:t>&lt;Article&gt;</w:t>
      </w:r>
      <w:r w:rsidRPr="00DA2097">
        <w:t>Artículo 4 – párrafo 1 – punto 14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AC07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B651030" w14:textId="77777777">
            <w:pPr>
              <w:keepNext/>
            </w:pPr>
          </w:p>
        </w:tc>
      </w:tr>
      <w:tr w14:paraId="001FD3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625F2C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8DF0DC3" w14:textId="77777777">
            <w:pPr>
              <w:pStyle w:val="ColumnHeading"/>
              <w:keepNext/>
              <w:rPr>
                <w:lang w:val="es-ES_tradnl"/>
              </w:rPr>
            </w:pPr>
            <w:r w:rsidRPr="00DA2097">
              <w:rPr>
                <w:lang w:val="es-ES_tradnl"/>
              </w:rPr>
              <w:t>Enmienda</w:t>
            </w:r>
          </w:p>
        </w:tc>
      </w:tr>
      <w:tr w14:paraId="0A0A79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FDB690" w14:textId="77777777">
            <w:pPr>
              <w:pStyle w:val="Normal6"/>
              <w:rPr>
                <w:lang w:val="es-ES_tradnl"/>
              </w:rPr>
            </w:pPr>
            <w:r w:rsidRPr="00DA2097">
              <w:rPr>
                <w:b/>
                <w:i/>
                <w:lang w:val="es-ES_tradnl"/>
              </w:rPr>
              <w:t>14)</w:t>
            </w:r>
            <w:r w:rsidRPr="00DA2097">
              <w:rPr>
                <w:b/>
                <w:i/>
                <w:lang w:val="es-ES_tradnl"/>
              </w:rPr>
              <w:tab/>
              <w:t>«agricultura ecológica»: sistema de producción ecológica certificado de conformidad con el Reglamento (UE) 2018/848 del Parlamento Europeo y del Consejo</w:t>
            </w:r>
            <w:r w:rsidRPr="00DA2097">
              <w:rPr>
                <w:b/>
                <w:i/>
                <w:vertAlign w:val="superscript"/>
                <w:lang w:val="es-ES_tradnl"/>
              </w:rPr>
              <w:t>8</w:t>
            </w:r>
            <w:r w:rsidRPr="00DA2097">
              <w:rPr>
                <w:b/>
                <w:i/>
                <w:lang w:val="es-ES_tradnl"/>
              </w:rPr>
              <w:t>;</w:t>
            </w:r>
          </w:p>
        </w:tc>
        <w:tc>
          <w:tcPr>
            <w:tcW w:w="4876" w:type="dxa"/>
          </w:tcPr>
          <w:p w:rsidR="00FC4A1B" w:rsidRPr="00DA2097" w:rsidP="005B3086" w14:paraId="2351893C" w14:textId="77777777">
            <w:pPr>
              <w:pStyle w:val="Normal6"/>
              <w:rPr>
                <w:szCs w:val="24"/>
                <w:lang w:val="es-ES_tradnl"/>
              </w:rPr>
            </w:pPr>
            <w:r w:rsidRPr="00DA2097">
              <w:rPr>
                <w:b/>
                <w:i/>
                <w:lang w:val="es-ES_tradnl"/>
              </w:rPr>
              <w:t>suprimido</w:t>
            </w:r>
          </w:p>
        </w:tc>
      </w:tr>
      <w:tr w14:paraId="7C66C31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DB27EE" w14:textId="77777777">
            <w:pPr>
              <w:pStyle w:val="Normal6"/>
              <w:rPr>
                <w:lang w:val="es-ES_tradnl"/>
              </w:rPr>
            </w:pPr>
            <w:r w:rsidRPr="00DA2097">
              <w:rPr>
                <w:b/>
                <w:i/>
                <w:lang w:val="es-ES_tradnl"/>
              </w:rPr>
              <w:t>__________________</w:t>
            </w:r>
          </w:p>
        </w:tc>
        <w:tc>
          <w:tcPr>
            <w:tcW w:w="4876" w:type="dxa"/>
          </w:tcPr>
          <w:p w:rsidR="00FC4A1B" w:rsidRPr="00DA2097" w:rsidP="005B3086" w14:paraId="4897A376" w14:textId="77777777">
            <w:pPr>
              <w:pStyle w:val="Normal6"/>
              <w:rPr>
                <w:szCs w:val="24"/>
                <w:lang w:val="es-ES_tradnl"/>
              </w:rPr>
            </w:pPr>
          </w:p>
        </w:tc>
      </w:tr>
      <w:tr w14:paraId="1C905B2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56AE9C" w14:textId="77777777">
            <w:pPr>
              <w:pStyle w:val="Normal6"/>
              <w:rPr>
                <w:lang w:val="es-ES_tradnl"/>
              </w:rPr>
            </w:pPr>
            <w:r w:rsidRPr="00DA2097">
              <w:rPr>
                <w:b/>
                <w:i/>
                <w:vertAlign w:val="superscript"/>
                <w:lang w:val="es-ES_tradnl"/>
              </w:rPr>
              <w:t>8</w:t>
            </w:r>
            <w:r w:rsidRPr="00DA2097">
              <w:rPr>
                <w:lang w:val="es-ES_tradnl"/>
              </w:rPr>
              <w:t xml:space="preserve"> </w:t>
            </w:r>
            <w:r w:rsidRPr="00DA2097">
              <w:rPr>
                <w:b/>
                <w:i/>
                <w:lang w:val="es-ES_tradnl"/>
              </w:rPr>
              <w:t>Reglamento (UE) 2018/848 del Parlamento Europeo y del Consejo, de 30 de mayo de 2018, sobre producción ecológica y etiquetado de los productos ecológicos y por el que se deroga el Reglamento (CE) n.º 834/2007 del Consejo (DO L 150 de 14.6.2018, p. 1).</w:t>
            </w:r>
          </w:p>
        </w:tc>
        <w:tc>
          <w:tcPr>
            <w:tcW w:w="4876" w:type="dxa"/>
          </w:tcPr>
          <w:p w:rsidR="00FC4A1B" w:rsidRPr="00DA2097" w:rsidP="005B3086" w14:paraId="51755024" w14:textId="77777777">
            <w:pPr>
              <w:pStyle w:val="Normal6"/>
              <w:rPr>
                <w:szCs w:val="24"/>
                <w:lang w:val="es-ES_tradnl"/>
              </w:rPr>
            </w:pPr>
          </w:p>
        </w:tc>
      </w:tr>
    </w:tbl>
    <w:p w:rsidR="00FC4A1B" w:rsidRPr="00DA2097" w:rsidP="00FC4A1B" w14:paraId="6904E9F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C906E8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BEE6F3E"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152E6AC7" w14:textId="77777777">
      <w:r w:rsidRPr="00DA2097">
        <w:rPr>
          <w:rStyle w:val="HideTWBExt"/>
        </w:rPr>
        <w:t>&lt;/Amend&gt;</w:t>
      </w:r>
    </w:p>
    <w:p w:rsidR="00FC4A1B" w:rsidRPr="00DA2097" w:rsidP="00FC4A1B" w14:paraId="0D82C0A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2101</w:t>
      </w:r>
      <w:r w:rsidRPr="00DA2097">
        <w:rPr>
          <w:rStyle w:val="HideTWBExt"/>
          <w:b w:val="0"/>
          <w:lang w:val="es-ES_tradnl"/>
        </w:rPr>
        <w:t>&lt;/NumAm&gt;</w:t>
      </w:r>
    </w:p>
    <w:p w:rsidR="00FC4A1B" w:rsidRPr="00DA2097" w:rsidP="00FC4A1B" w14:paraId="6C24DD9E" w14:textId="77777777">
      <w:pPr>
        <w:pStyle w:val="NormalBold"/>
      </w:pPr>
      <w:r w:rsidRPr="00DA2097">
        <w:rPr>
          <w:rStyle w:val="HideTWBExt"/>
          <w:b w:val="0"/>
        </w:rPr>
        <w:t>&lt;RepeatBlock-By&gt;&lt;Members&gt;</w:t>
      </w:r>
      <w:r w:rsidRPr="00DA2097">
        <w:t>Michal Wiezik, Ľubica Karvašová, Lucia Yar</w:t>
      </w:r>
      <w:r w:rsidRPr="00DA2097">
        <w:rPr>
          <w:rStyle w:val="HideTWBExt"/>
          <w:b w:val="0"/>
        </w:rPr>
        <w:t>&lt;/Members&gt;</w:t>
      </w:r>
    </w:p>
    <w:p w:rsidR="00FC4A1B" w:rsidRPr="00DA2097" w:rsidP="00FC4A1B" w14:paraId="5D56DD46" w14:textId="77777777">
      <w:r w:rsidRPr="00DA2097">
        <w:rPr>
          <w:rStyle w:val="HideTWBExt"/>
        </w:rPr>
        <w:t>&lt;/RepeatBlock-By&gt;</w:t>
      </w:r>
    </w:p>
    <w:p w:rsidR="00FC4A1B" w:rsidRPr="00DA2097" w:rsidP="00FC4A1B" w14:paraId="6873AF6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1CEE9D" w14:textId="77777777">
      <w:pPr>
        <w:pStyle w:val="NormalBold"/>
      </w:pPr>
      <w:r w:rsidRPr="00DA2097">
        <w:rPr>
          <w:rStyle w:val="HideTWBExt"/>
          <w:b w:val="0"/>
        </w:rPr>
        <w:t>&lt;Article&gt;</w:t>
      </w:r>
      <w:r w:rsidRPr="00DA2097">
        <w:t>Artículo 4 – párrafo 1 – punto 14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BB8DE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FAE1F7" w14:textId="77777777">
            <w:pPr>
              <w:keepNext/>
            </w:pPr>
          </w:p>
        </w:tc>
      </w:tr>
      <w:tr w14:paraId="2F8E5E2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3FDA9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EB0CBFD" w14:textId="77777777">
            <w:pPr>
              <w:pStyle w:val="ColumnHeading"/>
              <w:keepNext/>
              <w:rPr>
                <w:lang w:val="es-ES_tradnl"/>
              </w:rPr>
            </w:pPr>
            <w:r w:rsidRPr="00DA2097">
              <w:rPr>
                <w:lang w:val="es-ES_tradnl"/>
              </w:rPr>
              <w:t>Enmienda</w:t>
            </w:r>
          </w:p>
        </w:tc>
      </w:tr>
      <w:tr w14:paraId="14E2E6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C01089" w14:textId="77777777">
            <w:pPr>
              <w:pStyle w:val="Normal6"/>
              <w:rPr>
                <w:lang w:val="es-ES_tradnl"/>
              </w:rPr>
            </w:pPr>
          </w:p>
        </w:tc>
        <w:tc>
          <w:tcPr>
            <w:tcW w:w="4876" w:type="dxa"/>
          </w:tcPr>
          <w:p w:rsidR="00FC4A1B" w:rsidRPr="00DA2097" w:rsidP="005B3086" w14:paraId="7A471AFA" w14:textId="77777777">
            <w:pPr>
              <w:pStyle w:val="Normal6"/>
              <w:rPr>
                <w:szCs w:val="24"/>
                <w:lang w:val="es-ES_tradnl"/>
              </w:rPr>
            </w:pPr>
            <w:r w:rsidRPr="00DA2097">
              <w:rPr>
                <w:b/>
                <w:i/>
                <w:lang w:val="es-ES_tradnl"/>
              </w:rPr>
              <w:t>14 bis)</w:t>
            </w:r>
            <w:r w:rsidRPr="00DA2097">
              <w:rPr>
                <w:b/>
                <w:i/>
                <w:lang w:val="es-ES_tradnl"/>
              </w:rPr>
              <w:tab/>
              <w:t>«silvicultura cercana a la naturaleza»: una gestión forestal que promueve la dependencia de la dinámica natural y compleja de los ecosistemas forestales, en la que las decisiones sobre el capital natural de los bosques se basan en: i) la dinámica de la sucesión natural y las interacciones entre especies, que puede incluir especies pioneras para la migración asistida a nivel local para la adaptación al cambio climático; ii) factores medioambientales como la disponibilidad de agua y la calidad del suelo; y iii) las condiciones climáticas, que, tanto a nivel de rodal como de paisaje, se caracterizan por la presencia de bosques en diversas fases de desarrollo;</w:t>
            </w:r>
          </w:p>
        </w:tc>
      </w:tr>
    </w:tbl>
    <w:p w:rsidR="00FC4A1B" w:rsidRPr="00DA2097" w:rsidP="00FC4A1B" w14:paraId="5FADC16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7E0766A" w14:textId="77777777">
      <w:r w:rsidRPr="00DA2097">
        <w:rPr>
          <w:rStyle w:val="HideTWBExt"/>
        </w:rPr>
        <w:t>&lt;/Amend&gt;</w:t>
      </w:r>
    </w:p>
    <w:p w:rsidR="00FC4A1B" w:rsidRPr="00DA2097" w:rsidP="00FC4A1B" w14:paraId="0AC1ABD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2102</w:t>
      </w:r>
      <w:r w:rsidRPr="00DA2097">
        <w:rPr>
          <w:rStyle w:val="HideTWBExt"/>
          <w:b w:val="0"/>
          <w:lang w:val="es-ES_tradnl"/>
        </w:rPr>
        <w:t>&lt;/NumAm&gt;</w:t>
      </w:r>
    </w:p>
    <w:p w:rsidR="00FC4A1B" w:rsidRPr="00DA2097" w:rsidP="00FC4A1B" w14:paraId="42E93C01"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08AFCC5B" w14:textId="77777777">
      <w:r w:rsidRPr="00DA2097">
        <w:rPr>
          <w:rStyle w:val="HideTWBExt"/>
        </w:rPr>
        <w:t>&lt;/RepeatBlock-By&gt;</w:t>
      </w:r>
    </w:p>
    <w:p w:rsidR="00FC4A1B" w:rsidRPr="00DA2097" w:rsidP="00FC4A1B" w14:paraId="5B3F784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CF7197C"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C49FE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E997906" w14:textId="77777777">
            <w:pPr>
              <w:keepNext/>
            </w:pPr>
          </w:p>
        </w:tc>
      </w:tr>
      <w:tr w14:paraId="547F5F0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236B6F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815B9A2" w14:textId="77777777">
            <w:pPr>
              <w:pStyle w:val="ColumnHeading"/>
              <w:keepNext/>
              <w:rPr>
                <w:lang w:val="es-ES_tradnl"/>
              </w:rPr>
            </w:pPr>
            <w:r w:rsidRPr="00DA2097">
              <w:rPr>
                <w:lang w:val="es-ES_tradnl"/>
              </w:rPr>
              <w:t>Enmienda</w:t>
            </w:r>
          </w:p>
        </w:tc>
      </w:tr>
      <w:tr w14:paraId="07F8FC5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6D18D6"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355E914D" w14:textId="77777777">
            <w:pPr>
              <w:pStyle w:val="Normal6"/>
              <w:rPr>
                <w:szCs w:val="24"/>
                <w:lang w:val="es-ES_tradnl"/>
              </w:rPr>
            </w:pPr>
            <w:r w:rsidRPr="00DA2097">
              <w:rPr>
                <w:b/>
                <w:i/>
                <w:lang w:val="es-ES_tradnl"/>
              </w:rPr>
              <w:t>suprimido</w:t>
            </w:r>
          </w:p>
        </w:tc>
      </w:tr>
    </w:tbl>
    <w:p w:rsidR="00FC4A1B" w:rsidRPr="00DA2097" w:rsidP="00FC4A1B" w14:paraId="75F6108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BE5640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A3B884F"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48E90CD9" w14:textId="77777777">
      <w:r w:rsidRPr="00DA2097">
        <w:rPr>
          <w:rStyle w:val="HideTWBExt"/>
        </w:rPr>
        <w:t>&lt;/Amend&gt;</w:t>
      </w:r>
    </w:p>
    <w:p w:rsidR="00FC4A1B" w:rsidRPr="00DA2097" w:rsidP="00FC4A1B" w14:paraId="1BB79D9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2103</w:t>
      </w:r>
      <w:r w:rsidRPr="00DA2097">
        <w:rPr>
          <w:rStyle w:val="HideTWBExt"/>
          <w:b w:val="0"/>
          <w:lang w:val="es-ES_tradnl"/>
        </w:rPr>
        <w:t>&lt;/NumAm&gt;</w:t>
      </w:r>
    </w:p>
    <w:p w:rsidR="00FC4A1B" w:rsidRPr="00DA2097" w:rsidP="00FC4A1B" w14:paraId="6E246072"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0494EC08" w14:textId="77777777">
      <w:r w:rsidRPr="00DA2097">
        <w:rPr>
          <w:rStyle w:val="HideTWBExt"/>
        </w:rPr>
        <w:t>&lt;/RepeatBlock-By&gt;</w:t>
      </w:r>
    </w:p>
    <w:p w:rsidR="00FC4A1B" w:rsidRPr="00DA2097" w:rsidP="00FC4A1B" w14:paraId="602F90B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BCEF9CC"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6407A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51C79F" w14:textId="77777777">
            <w:pPr>
              <w:keepNext/>
            </w:pPr>
          </w:p>
        </w:tc>
      </w:tr>
      <w:tr w14:paraId="42325F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86C39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70B93CF" w14:textId="77777777">
            <w:pPr>
              <w:pStyle w:val="ColumnHeading"/>
              <w:keepNext/>
              <w:rPr>
                <w:lang w:val="es-ES_tradnl"/>
              </w:rPr>
            </w:pPr>
            <w:r w:rsidRPr="00DA2097">
              <w:rPr>
                <w:lang w:val="es-ES_tradnl"/>
              </w:rPr>
              <w:t>Enmienda</w:t>
            </w:r>
          </w:p>
        </w:tc>
      </w:tr>
      <w:tr w14:paraId="74E04E5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815398"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7970BBC4" w14:textId="77777777">
            <w:pPr>
              <w:pStyle w:val="Normal6"/>
              <w:rPr>
                <w:szCs w:val="24"/>
                <w:lang w:val="es-ES_tradnl"/>
              </w:rPr>
            </w:pPr>
            <w:r w:rsidRPr="00DA2097">
              <w:rPr>
                <w:b/>
                <w:i/>
                <w:lang w:val="es-ES_tradnl"/>
              </w:rPr>
              <w:t>suprimido</w:t>
            </w:r>
          </w:p>
        </w:tc>
      </w:tr>
    </w:tbl>
    <w:p w:rsidR="00FC4A1B" w:rsidRPr="00DA2097" w:rsidP="00FC4A1B" w14:paraId="5C29DDB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D2C3A7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4CB6715"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7A3E5C87" w14:textId="77777777">
      <w:r w:rsidRPr="00DA2097">
        <w:rPr>
          <w:rStyle w:val="HideTWBExt"/>
        </w:rPr>
        <w:t>&lt;/Amend&gt;</w:t>
      </w:r>
    </w:p>
    <w:p w:rsidR="00FC4A1B" w:rsidRPr="00DA2097" w:rsidP="00FC4A1B" w14:paraId="10DEF7D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2104</w:t>
      </w:r>
      <w:r w:rsidRPr="00DA2097">
        <w:rPr>
          <w:rStyle w:val="HideTWBExt"/>
          <w:b w:val="0"/>
          <w:lang w:val="es-ES_tradnl"/>
        </w:rPr>
        <w:t>&lt;/NumAm&gt;</w:t>
      </w:r>
    </w:p>
    <w:p w:rsidR="00FC4A1B" w:rsidRPr="00DA2097" w:rsidP="00FC4A1B" w14:paraId="54D6F46E" w14:textId="77777777">
      <w:pPr>
        <w:pStyle w:val="NormalBold"/>
      </w:pPr>
      <w:r w:rsidRPr="00DA2097">
        <w:rPr>
          <w:rStyle w:val="HideTWBExt"/>
          <w:b w:val="0"/>
        </w:rPr>
        <w:t>&lt;RepeatBlock-By&gt;&lt;Members&gt;</w:t>
      </w:r>
      <w:r w:rsidRPr="00DA2097">
        <w:t>Krzysztof Hetman, Andrzej Buła, Jacek Protas</w:t>
      </w:r>
      <w:r w:rsidRPr="00DA2097">
        <w:rPr>
          <w:rStyle w:val="HideTWBExt"/>
          <w:b w:val="0"/>
        </w:rPr>
        <w:t>&lt;/Members&gt;</w:t>
      </w:r>
    </w:p>
    <w:p w:rsidR="00FC4A1B" w:rsidRPr="00DA2097" w:rsidP="00FC4A1B" w14:paraId="556C0D6E" w14:textId="77777777">
      <w:r w:rsidRPr="00DA2097">
        <w:rPr>
          <w:rStyle w:val="HideTWBExt"/>
        </w:rPr>
        <w:t>&lt;/RepeatBlock-By&gt;</w:t>
      </w:r>
    </w:p>
    <w:p w:rsidR="00FC4A1B" w:rsidRPr="00DA2097" w:rsidP="00FC4A1B" w14:paraId="2D4C1D4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C0B672F"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B924B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C8259BB" w14:textId="77777777">
            <w:pPr>
              <w:keepNext/>
            </w:pPr>
          </w:p>
        </w:tc>
      </w:tr>
      <w:tr w14:paraId="3B6CE81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C33D4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12A5BB" w14:textId="77777777">
            <w:pPr>
              <w:pStyle w:val="ColumnHeading"/>
              <w:keepNext/>
              <w:rPr>
                <w:lang w:val="es-ES_tradnl"/>
              </w:rPr>
            </w:pPr>
            <w:r w:rsidRPr="00DA2097">
              <w:rPr>
                <w:lang w:val="es-ES_tradnl"/>
              </w:rPr>
              <w:t>Enmienda</w:t>
            </w:r>
          </w:p>
        </w:tc>
      </w:tr>
      <w:tr w14:paraId="5F4F6E8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100561"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6DAB4A54" w14:textId="77777777">
            <w:pPr>
              <w:pStyle w:val="Normal6"/>
              <w:rPr>
                <w:szCs w:val="24"/>
                <w:lang w:val="es-ES_tradnl"/>
              </w:rPr>
            </w:pPr>
            <w:r w:rsidRPr="00DA2097">
              <w:rPr>
                <w:b/>
                <w:i/>
                <w:lang w:val="es-ES_tradnl"/>
              </w:rPr>
              <w:t>suprimido</w:t>
            </w:r>
          </w:p>
        </w:tc>
      </w:tr>
    </w:tbl>
    <w:p w:rsidR="00FC4A1B" w:rsidRPr="00DA2097" w:rsidP="00FC4A1B" w14:paraId="05500E2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B3CCC1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66E2583" w14:textId="77777777">
      <w:pPr>
        <w:pStyle w:val="Normal12Italic"/>
        <w:rPr>
          <w:lang w:val="es-ES_tradnl"/>
        </w:rPr>
      </w:pPr>
      <w:r w:rsidRPr="00DA2097">
        <w:rPr>
          <w:lang w:val="es-ES_tradnl"/>
        </w:rPr>
        <w:t>La definición de «explotación» debe transferirse al Reglamento (UE) 202/XXXX [Reglamento de la PAC].</w:t>
      </w:r>
    </w:p>
    <w:p w:rsidR="00FC4A1B" w:rsidRPr="00DA2097" w:rsidP="00FC4A1B" w14:paraId="1AA1CB03" w14:textId="77777777">
      <w:r w:rsidRPr="00DA2097">
        <w:rPr>
          <w:rStyle w:val="HideTWBExt"/>
        </w:rPr>
        <w:t>&lt;/Amend&gt;</w:t>
      </w:r>
    </w:p>
    <w:p w:rsidR="00FC4A1B" w:rsidRPr="00DA2097" w:rsidP="00FC4A1B" w14:paraId="0A9F79F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2105</w:t>
      </w:r>
      <w:r w:rsidRPr="00DA2097">
        <w:rPr>
          <w:rStyle w:val="HideTWBExt"/>
          <w:b w:val="0"/>
          <w:lang w:val="es-ES_tradnl"/>
        </w:rPr>
        <w:t>&lt;/NumAm&gt;</w:t>
      </w:r>
    </w:p>
    <w:p w:rsidR="00FC4A1B" w:rsidRPr="00DA2097" w:rsidP="00FC4A1B" w14:paraId="2317D752"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64AC3AA8" w14:textId="77777777">
      <w:r w:rsidRPr="00DA2097">
        <w:rPr>
          <w:rStyle w:val="HideTWBExt"/>
        </w:rPr>
        <w:t>&lt;/RepeatBlock-By&gt;</w:t>
      </w:r>
    </w:p>
    <w:p w:rsidR="00FC4A1B" w:rsidRPr="00DA2097" w:rsidP="00FC4A1B" w14:paraId="3E531F0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5D9AA15"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79A09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5EA1FF" w14:textId="77777777">
            <w:pPr>
              <w:keepNext/>
            </w:pPr>
          </w:p>
        </w:tc>
      </w:tr>
      <w:tr w14:paraId="52A9128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12520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DE12DDB" w14:textId="77777777">
            <w:pPr>
              <w:pStyle w:val="ColumnHeading"/>
              <w:keepNext/>
              <w:rPr>
                <w:lang w:val="es-ES_tradnl"/>
              </w:rPr>
            </w:pPr>
            <w:r w:rsidRPr="00DA2097">
              <w:rPr>
                <w:lang w:val="es-ES_tradnl"/>
              </w:rPr>
              <w:t>Enmienda</w:t>
            </w:r>
          </w:p>
        </w:tc>
      </w:tr>
      <w:tr w14:paraId="565337E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B39D649"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34DE7C4C" w14:textId="77777777">
            <w:pPr>
              <w:pStyle w:val="Normal6"/>
              <w:rPr>
                <w:szCs w:val="24"/>
                <w:lang w:val="es-ES_tradnl"/>
              </w:rPr>
            </w:pPr>
            <w:r w:rsidRPr="00DA2097">
              <w:rPr>
                <w:b/>
                <w:i/>
                <w:lang w:val="es-ES_tradnl"/>
              </w:rPr>
              <w:t>suprimido</w:t>
            </w:r>
          </w:p>
        </w:tc>
      </w:tr>
    </w:tbl>
    <w:p w:rsidR="00FC4A1B" w:rsidRPr="00DA2097" w:rsidP="00FC4A1B" w14:paraId="5194F0B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9E354C0"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1373367"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3DBBAE3D" w14:textId="77777777">
      <w:r w:rsidRPr="00DA2097">
        <w:rPr>
          <w:rStyle w:val="HideTWBExt"/>
        </w:rPr>
        <w:t>&lt;/Amend&gt;</w:t>
      </w:r>
    </w:p>
    <w:p w:rsidR="00FC4A1B" w:rsidRPr="00DA2097" w:rsidP="00FC4A1B" w14:paraId="218353C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2106</w:t>
      </w:r>
      <w:r w:rsidRPr="00DA2097">
        <w:rPr>
          <w:rStyle w:val="HideTWBExt"/>
          <w:b w:val="0"/>
          <w:lang w:val="es-ES_tradnl"/>
        </w:rPr>
        <w:t>&lt;/NumAm&gt;</w:t>
      </w:r>
    </w:p>
    <w:p w:rsidR="00FC4A1B" w:rsidRPr="00DA2097" w:rsidP="00FC4A1B" w14:paraId="463284DD"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1B1FDE44" w14:textId="77777777">
      <w:r w:rsidRPr="00DA2097">
        <w:rPr>
          <w:rStyle w:val="HideTWBExt"/>
        </w:rPr>
        <w:t>&lt;/RepeatBlock-By&gt;</w:t>
      </w:r>
    </w:p>
    <w:p w:rsidR="00FC4A1B" w:rsidRPr="00DA2097" w:rsidP="00FC4A1B" w14:paraId="309E913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E360C3A"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29518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7FE2B8" w14:textId="77777777">
            <w:pPr>
              <w:keepNext/>
            </w:pPr>
          </w:p>
        </w:tc>
      </w:tr>
      <w:tr w14:paraId="5F1875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2AB4F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C6C3ACB" w14:textId="77777777">
            <w:pPr>
              <w:pStyle w:val="ColumnHeading"/>
              <w:keepNext/>
              <w:rPr>
                <w:lang w:val="es-ES_tradnl"/>
              </w:rPr>
            </w:pPr>
            <w:r w:rsidRPr="00DA2097">
              <w:rPr>
                <w:lang w:val="es-ES_tradnl"/>
              </w:rPr>
              <w:t>Enmienda</w:t>
            </w:r>
          </w:p>
        </w:tc>
      </w:tr>
      <w:tr w14:paraId="77089BB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8573407"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5473BC38" w14:textId="77777777">
            <w:pPr>
              <w:pStyle w:val="Normal6"/>
              <w:rPr>
                <w:szCs w:val="24"/>
                <w:lang w:val="es-ES_tradnl"/>
              </w:rPr>
            </w:pPr>
            <w:r w:rsidRPr="00DA2097">
              <w:rPr>
                <w:b/>
                <w:i/>
                <w:lang w:val="es-ES_tradnl"/>
              </w:rPr>
              <w:t>suprimido</w:t>
            </w:r>
          </w:p>
        </w:tc>
      </w:tr>
    </w:tbl>
    <w:p w:rsidR="00FC4A1B" w:rsidRPr="00DA2097" w:rsidP="00FC4A1B" w14:paraId="204AA07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9FB8930"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1CAF5F6" w14:textId="77777777">
      <w:pPr>
        <w:pStyle w:val="Normal12Italic"/>
        <w:rPr>
          <w:lang w:val="es-ES_tradnl"/>
        </w:rPr>
      </w:pPr>
      <w:r w:rsidRPr="00DA2097">
        <w:rPr>
          <w:lang w:val="es-ES_tradnl"/>
        </w:rPr>
        <w:t>La definición de «explotación» debe transferirse al Reglamento (UE) 202/XXXX [Reglamento de la PAC].</w:t>
      </w:r>
    </w:p>
    <w:p w:rsidR="00FC4A1B" w:rsidRPr="00DA2097" w:rsidP="00FC4A1B" w14:paraId="124AE46B" w14:textId="77777777">
      <w:r w:rsidRPr="00DA2097">
        <w:rPr>
          <w:rStyle w:val="HideTWBExt"/>
        </w:rPr>
        <w:t>&lt;/Amend&gt;</w:t>
      </w:r>
    </w:p>
    <w:p w:rsidR="00FC4A1B" w:rsidRPr="00DA2097" w:rsidP="00FC4A1B" w14:paraId="32BFA3D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2107</w:t>
      </w:r>
      <w:r w:rsidRPr="00DA2097">
        <w:rPr>
          <w:rStyle w:val="HideTWBExt"/>
          <w:b w:val="0"/>
          <w:lang w:val="es-ES_tradnl"/>
        </w:rPr>
        <w:t>&lt;/NumAm&gt;</w:t>
      </w:r>
    </w:p>
    <w:p w:rsidR="00FC4A1B" w:rsidRPr="00DA2097" w:rsidP="00FC4A1B" w14:paraId="7CFD9EA9"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28BCA9A4"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8C4AFF3" w14:textId="77777777">
      <w:r w:rsidRPr="00DA2097">
        <w:rPr>
          <w:rStyle w:val="HideTWBExt"/>
        </w:rPr>
        <w:t>&lt;/RepeatBlock-By&gt;</w:t>
      </w:r>
    </w:p>
    <w:p w:rsidR="00FC4A1B" w:rsidRPr="00DA2097" w:rsidP="00FC4A1B" w14:paraId="5C9EE00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6057C2E"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8A275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B79D26B" w14:textId="77777777">
            <w:pPr>
              <w:keepNext/>
            </w:pPr>
          </w:p>
        </w:tc>
      </w:tr>
      <w:tr w14:paraId="275F7C6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131D1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E503DCB" w14:textId="77777777">
            <w:pPr>
              <w:pStyle w:val="ColumnHeading"/>
              <w:keepNext/>
              <w:rPr>
                <w:lang w:val="es-ES_tradnl"/>
              </w:rPr>
            </w:pPr>
            <w:r w:rsidRPr="00DA2097">
              <w:rPr>
                <w:lang w:val="es-ES_tradnl"/>
              </w:rPr>
              <w:t>Enmienda</w:t>
            </w:r>
          </w:p>
        </w:tc>
      </w:tr>
      <w:tr w14:paraId="35EB39D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332A5F" w14:textId="77777777">
            <w:pPr>
              <w:pStyle w:val="Normal6"/>
              <w:rPr>
                <w:lang w:val="es-ES_tradnl"/>
              </w:rPr>
            </w:pPr>
            <w:r w:rsidRPr="00DA2097">
              <w:rPr>
                <w:b/>
                <w:i/>
                <w:lang w:val="es-ES_tradnl"/>
              </w:rPr>
              <w:t>15)</w:t>
            </w:r>
            <w:r w:rsidRPr="00DA2097">
              <w:rPr>
                <w:b/>
                <w:i/>
                <w:lang w:val="es-ES_tradnl"/>
              </w:rPr>
              <w:tab/>
              <w:t>«explotación»: todas las unidades utilizadas para actividades agrarias, gestionadas por un agricultor y situadas en el territorio de un mismo Estado miembro, dentro del ámbito de aplicación territorial de los Tratados, tal como se define en el artículo 52 del TUE, en relación con los artículos 349 y 355 del TFUE;</w:t>
            </w:r>
          </w:p>
        </w:tc>
        <w:tc>
          <w:tcPr>
            <w:tcW w:w="4876" w:type="dxa"/>
          </w:tcPr>
          <w:p w:rsidR="00FC4A1B" w:rsidRPr="00DA2097" w:rsidP="005B3086" w14:paraId="66ED3A87" w14:textId="77777777">
            <w:pPr>
              <w:pStyle w:val="Normal6"/>
              <w:rPr>
                <w:szCs w:val="24"/>
                <w:lang w:val="es-ES_tradnl"/>
              </w:rPr>
            </w:pPr>
            <w:r w:rsidRPr="00DA2097">
              <w:rPr>
                <w:b/>
                <w:i/>
                <w:lang w:val="es-ES_tradnl"/>
              </w:rPr>
              <w:t>suprimido</w:t>
            </w:r>
          </w:p>
        </w:tc>
      </w:tr>
    </w:tbl>
    <w:p w:rsidR="00FC4A1B" w:rsidRPr="00DA2097" w:rsidP="00FC4A1B" w14:paraId="1C16BD0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F5F94A9"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0D6D151"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C28D390" w14:textId="77777777">
      <w:r w:rsidRPr="00DA2097">
        <w:rPr>
          <w:rStyle w:val="HideTWBExt"/>
        </w:rPr>
        <w:t>&lt;/Amend&gt;</w:t>
      </w:r>
    </w:p>
    <w:p w:rsidR="00FC4A1B" w:rsidRPr="00DA2097" w:rsidP="00FC4A1B" w14:paraId="72CE15A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2108</w:t>
      </w:r>
      <w:r w:rsidRPr="00DA2097">
        <w:rPr>
          <w:rStyle w:val="HideTWBExt"/>
          <w:b w:val="0"/>
          <w:lang w:val="es-ES_tradnl"/>
        </w:rPr>
        <w:t>&lt;/NumAm&gt;</w:t>
      </w:r>
    </w:p>
    <w:p w:rsidR="00FC4A1B" w:rsidRPr="00DA2097" w:rsidP="00FC4A1B" w14:paraId="6720F996" w14:textId="77777777">
      <w:pPr>
        <w:pStyle w:val="NormalBold"/>
      </w:pPr>
      <w:r w:rsidRPr="00DA2097">
        <w:rPr>
          <w:rStyle w:val="HideTWBExt"/>
          <w:b w:val="0"/>
        </w:rPr>
        <w:t>&lt;RepeatBlock-By&gt;&lt;Members&gt;</w:t>
      </w:r>
      <w:r w:rsidRPr="00DA2097">
        <w:t>Georgiana Teodorescu, Aurelijus Veryga</w:t>
      </w:r>
      <w:r w:rsidRPr="00DA2097">
        <w:rPr>
          <w:rStyle w:val="HideTWBExt"/>
          <w:b w:val="0"/>
        </w:rPr>
        <w:t>&lt;/Members&gt;</w:t>
      </w:r>
    </w:p>
    <w:p w:rsidR="00FC4A1B" w:rsidRPr="00DA2097" w:rsidP="00FC4A1B" w14:paraId="7713D491" w14:textId="77777777">
      <w:r w:rsidRPr="00DA2097">
        <w:rPr>
          <w:rStyle w:val="HideTWBExt"/>
        </w:rPr>
        <w:t>&lt;/RepeatBlock-By&gt;</w:t>
      </w:r>
    </w:p>
    <w:p w:rsidR="00FC4A1B" w:rsidRPr="00DA2097" w:rsidP="00FC4A1B" w14:paraId="4ECEC02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CAE6D36"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DB119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AA090AC" w14:textId="77777777">
            <w:pPr>
              <w:keepNext/>
            </w:pPr>
          </w:p>
        </w:tc>
      </w:tr>
      <w:tr w14:paraId="7142291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3EB87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0380C71" w14:textId="77777777">
            <w:pPr>
              <w:pStyle w:val="ColumnHeading"/>
              <w:keepNext/>
              <w:rPr>
                <w:lang w:val="es-ES_tradnl"/>
              </w:rPr>
            </w:pPr>
            <w:r w:rsidRPr="00DA2097">
              <w:rPr>
                <w:lang w:val="es-ES_tradnl"/>
              </w:rPr>
              <w:t>Enmienda</w:t>
            </w:r>
          </w:p>
        </w:tc>
      </w:tr>
      <w:tr w14:paraId="09ED5F2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22F0943" w14:textId="77777777">
            <w:pPr>
              <w:pStyle w:val="Normal6"/>
              <w:rPr>
                <w:lang w:val="es-ES_tradnl"/>
              </w:rPr>
            </w:pPr>
            <w:r w:rsidRPr="00DA2097">
              <w:rPr>
                <w:lang w:val="es-ES_tradnl"/>
              </w:rPr>
              <w:t>15)</w:t>
            </w:r>
            <w:r w:rsidRPr="00DA2097">
              <w:rPr>
                <w:lang w:val="es-ES_tradnl"/>
              </w:rPr>
              <w:tab/>
              <w:t xml:space="preserve">«explotación»: </w:t>
            </w:r>
            <w:r w:rsidRPr="00DA2097">
              <w:rPr>
                <w:b/>
                <w:i/>
                <w:lang w:val="es-ES_tradnl"/>
              </w:rPr>
              <w:t>todas las unidades utilizadas para actividades agrarias, gestionadas por un agricultor y situadas en el territorio de un mismo Estado miembro, dentro del ámbito de aplicación territorial de los Tratados,</w:t>
            </w:r>
            <w:r w:rsidRPr="00DA2097">
              <w:rPr>
                <w:lang w:val="es-ES_tradnl"/>
              </w:rPr>
              <w:t xml:space="preserve"> tal como se define en el </w:t>
            </w:r>
            <w:r w:rsidRPr="00DA2097">
              <w:rPr>
                <w:b/>
                <w:i/>
                <w:lang w:val="es-ES_tradnl"/>
              </w:rPr>
              <w:t>artículo 52 del TUE, en relación con los artículos 349 y 355 del TFUE</w:t>
            </w:r>
            <w:r w:rsidRPr="00225954">
              <w:rPr>
                <w:bCs/>
                <w:iCs/>
                <w:lang w:val="es-ES_tradnl"/>
              </w:rPr>
              <w:t>;</w:t>
            </w:r>
          </w:p>
        </w:tc>
        <w:tc>
          <w:tcPr>
            <w:tcW w:w="4876" w:type="dxa"/>
          </w:tcPr>
          <w:p w:rsidR="00FC4A1B" w:rsidRPr="00DA2097" w:rsidP="005B3086" w14:paraId="318301EB" w14:textId="0A468865">
            <w:pPr>
              <w:pStyle w:val="Normal6"/>
              <w:rPr>
                <w:szCs w:val="24"/>
                <w:lang w:val="es-ES_tradnl"/>
              </w:rPr>
            </w:pPr>
            <w:r w:rsidRPr="00DA2097">
              <w:rPr>
                <w:lang w:val="es-ES_tradnl"/>
              </w:rPr>
              <w:t>15)</w:t>
            </w:r>
            <w:r w:rsidRPr="00DA2097">
              <w:rPr>
                <w:lang w:val="es-ES_tradnl"/>
              </w:rPr>
              <w:tab/>
              <w:t xml:space="preserve">«Explotación»: tal como se define en el </w:t>
            </w:r>
            <w:r w:rsidRPr="00DA2097">
              <w:rPr>
                <w:b/>
                <w:i/>
                <w:lang w:val="es-ES_tradnl"/>
              </w:rPr>
              <w:t>Reglamento (UE).../... [Reglamento de la PAC]</w:t>
            </w:r>
            <w:r w:rsidRPr="00225954" w:rsidR="00225954">
              <w:rPr>
                <w:bCs/>
                <w:iCs/>
                <w:lang w:val="es-ES_tradnl"/>
              </w:rPr>
              <w:t>;</w:t>
            </w:r>
          </w:p>
        </w:tc>
      </w:tr>
    </w:tbl>
    <w:p w:rsidR="00FC4A1B" w:rsidRPr="00DA2097" w:rsidP="00FC4A1B" w14:paraId="7268194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E9ECF40" w14:textId="77777777">
      <w:r w:rsidRPr="00DA2097">
        <w:rPr>
          <w:rStyle w:val="HideTWBExt"/>
        </w:rPr>
        <w:t>&lt;/Amend&gt;</w:t>
      </w:r>
    </w:p>
    <w:p w:rsidR="00FC4A1B" w:rsidRPr="00DA2097" w:rsidP="00FC4A1B" w14:paraId="4C9A9E0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2109</w:t>
      </w:r>
      <w:r w:rsidRPr="00DA2097">
        <w:rPr>
          <w:rStyle w:val="HideTWBExt"/>
          <w:b w:val="0"/>
          <w:lang w:val="es-ES_tradnl"/>
        </w:rPr>
        <w:t>&lt;/NumAm&gt;</w:t>
      </w:r>
    </w:p>
    <w:p w:rsidR="00FC4A1B" w:rsidRPr="00DA2097" w:rsidP="00FC4A1B" w14:paraId="62AE418C" w14:textId="77777777">
      <w:pPr>
        <w:pStyle w:val="NormalBold"/>
      </w:pPr>
      <w:r w:rsidRPr="00DA2097">
        <w:rPr>
          <w:rStyle w:val="HideTWBExt"/>
          <w:b w:val="0"/>
        </w:rPr>
        <w:t>&lt;RepeatBlock-By&gt;&lt;Members&gt;</w:t>
      </w:r>
      <w:r w:rsidRPr="00DA2097">
        <w:t>Carlo Fidanza</w:t>
      </w:r>
      <w:r w:rsidRPr="00DA2097">
        <w:rPr>
          <w:rStyle w:val="HideTWBExt"/>
          <w:b w:val="0"/>
        </w:rPr>
        <w:t>&lt;/Members&gt;</w:t>
      </w:r>
    </w:p>
    <w:p w:rsidR="00FC4A1B" w:rsidRPr="00DA2097" w:rsidP="00FC4A1B" w14:paraId="5215761E" w14:textId="77777777">
      <w:r w:rsidRPr="00DA2097">
        <w:rPr>
          <w:rStyle w:val="HideTWBExt"/>
        </w:rPr>
        <w:t>&lt;/RepeatBlock-By&gt;</w:t>
      </w:r>
    </w:p>
    <w:p w:rsidR="00FC4A1B" w:rsidRPr="00DA2097" w:rsidP="00FC4A1B" w14:paraId="1C614A1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B6360F7" w14:textId="77777777">
      <w:pPr>
        <w:pStyle w:val="NormalBold"/>
      </w:pPr>
      <w:r w:rsidRPr="00DA2097">
        <w:rPr>
          <w:rStyle w:val="HideTWBExt"/>
          <w:b w:val="0"/>
        </w:rPr>
        <w:t>&lt;Article&gt;</w:t>
      </w:r>
      <w:r w:rsidRPr="00DA2097">
        <w:t>Artículo 4 – párrafo 1 – punto 15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86C99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E8BC810" w14:textId="77777777">
            <w:pPr>
              <w:keepNext/>
            </w:pPr>
          </w:p>
        </w:tc>
      </w:tr>
      <w:tr w14:paraId="04E5988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F1173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013DBD7" w14:textId="77777777">
            <w:pPr>
              <w:pStyle w:val="ColumnHeading"/>
              <w:keepNext/>
              <w:rPr>
                <w:lang w:val="es-ES_tradnl"/>
              </w:rPr>
            </w:pPr>
            <w:r w:rsidRPr="00DA2097">
              <w:rPr>
                <w:lang w:val="es-ES_tradnl"/>
              </w:rPr>
              <w:t>Enmienda</w:t>
            </w:r>
          </w:p>
        </w:tc>
      </w:tr>
      <w:tr w14:paraId="627959B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1A4411" w14:textId="77777777">
            <w:pPr>
              <w:pStyle w:val="Normal6"/>
              <w:rPr>
                <w:lang w:val="es-ES_tradnl"/>
              </w:rPr>
            </w:pPr>
            <w:r w:rsidRPr="00DA2097">
              <w:rPr>
                <w:lang w:val="es-ES_tradnl"/>
              </w:rPr>
              <w:t>15)</w:t>
            </w:r>
            <w:r w:rsidRPr="00DA2097">
              <w:rPr>
                <w:lang w:val="es-ES_tradnl"/>
              </w:rPr>
              <w:tab/>
              <w:t xml:space="preserve">«explotación»: </w:t>
            </w:r>
            <w:r w:rsidRPr="00DA2097">
              <w:rPr>
                <w:b/>
                <w:i/>
                <w:lang w:val="es-ES_tradnl"/>
              </w:rPr>
              <w:t>todas las unidades utilizadas para actividades agrarias, gestionadas por un agricultor y situadas en el territorio de un mismo Estado miembro, dentro del ámbito de aplicación territorial de los Tratados,</w:t>
            </w:r>
            <w:r w:rsidRPr="00DA2097">
              <w:rPr>
                <w:lang w:val="es-ES_tradnl"/>
              </w:rPr>
              <w:t xml:space="preserve"> tal como se define en el artículo </w:t>
            </w:r>
            <w:r w:rsidRPr="00DA2097">
              <w:rPr>
                <w:b/>
                <w:i/>
                <w:lang w:val="es-ES_tradnl"/>
              </w:rPr>
              <w:t>52 del TUE, en relación con los artículos 349 y 355 del TFUE</w:t>
            </w:r>
            <w:r w:rsidRPr="00225954">
              <w:rPr>
                <w:bCs/>
                <w:iCs/>
                <w:lang w:val="es-ES_tradnl"/>
              </w:rPr>
              <w:t>;</w:t>
            </w:r>
          </w:p>
        </w:tc>
        <w:tc>
          <w:tcPr>
            <w:tcW w:w="4876" w:type="dxa"/>
          </w:tcPr>
          <w:p w:rsidR="00FC4A1B" w:rsidRPr="00DA2097" w:rsidP="005B3086" w14:paraId="45B24121" w14:textId="4EEB456F">
            <w:pPr>
              <w:pStyle w:val="Normal6"/>
              <w:rPr>
                <w:szCs w:val="24"/>
                <w:lang w:val="es-ES_tradnl"/>
              </w:rPr>
            </w:pPr>
            <w:r w:rsidRPr="00DA2097">
              <w:rPr>
                <w:lang w:val="es-ES_tradnl"/>
              </w:rPr>
              <w:t>15)</w:t>
            </w:r>
            <w:r w:rsidRPr="00DA2097">
              <w:rPr>
                <w:lang w:val="es-ES_tradnl"/>
              </w:rPr>
              <w:tab/>
              <w:t xml:space="preserve">«explotación»: </w:t>
            </w:r>
            <w:r w:rsidRPr="00DA2097">
              <w:rPr>
                <w:b/>
                <w:i/>
                <w:lang w:val="es-ES_tradnl"/>
              </w:rPr>
              <w:t>unidad de producción</w:t>
            </w:r>
            <w:r w:rsidRPr="00DA2097">
              <w:rPr>
                <w:lang w:val="es-ES_tradnl"/>
              </w:rPr>
              <w:t xml:space="preserve"> tal como se define en el artículo </w:t>
            </w:r>
            <w:r w:rsidRPr="00DA2097">
              <w:rPr>
                <w:b/>
                <w:i/>
                <w:lang w:val="es-ES_tradnl"/>
              </w:rPr>
              <w:t>2 ter del Reglamento (UE) 202X/XXXX [Reglamento de la PAC]</w:t>
            </w:r>
            <w:r w:rsidRPr="00225954" w:rsidR="00225954">
              <w:rPr>
                <w:bCs/>
                <w:iCs/>
                <w:lang w:val="es-ES_tradnl"/>
              </w:rPr>
              <w:t>;</w:t>
            </w:r>
          </w:p>
        </w:tc>
      </w:tr>
    </w:tbl>
    <w:p w:rsidR="00FC4A1B" w:rsidRPr="00DA2097" w:rsidP="00FC4A1B" w14:paraId="6472B8C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028D16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8F69EC8" w14:textId="77777777">
      <w:pPr>
        <w:pStyle w:val="Normal12Italic"/>
        <w:rPr>
          <w:lang w:val="es-ES_tradnl"/>
        </w:rPr>
      </w:pPr>
      <w:r w:rsidRPr="00DA2097">
        <w:rPr>
          <w:lang w:val="es-ES_tradnl"/>
        </w:rPr>
        <w:t>A fin de garantizar la aplicación efectiva de la PAC, también en lo que respecta al proceso de toma de decisiones, estas definiciones deben incorporarse al Reglamento de la PAC. Estas modificaciones mejorarían la autonomía del marco de la PAC, en particular en el contexto de cualquier modificación futura del plan, permitiendo así un proceso de toma de decisiones más racionalizado y rápido.</w:t>
      </w:r>
    </w:p>
    <w:p w:rsidR="00FC4A1B" w:rsidRPr="00DA2097" w:rsidP="00FC4A1B" w14:paraId="08363F3E" w14:textId="77777777">
      <w:r w:rsidRPr="00DA2097">
        <w:rPr>
          <w:rStyle w:val="HideTWBExt"/>
        </w:rPr>
        <w:t>&lt;/Amend&gt;</w:t>
      </w:r>
    </w:p>
    <w:p w:rsidR="00FC4A1B" w:rsidRPr="00DA2097" w:rsidP="00FC4A1B" w14:paraId="403F8A3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2110</w:t>
      </w:r>
      <w:r w:rsidRPr="00DA2097">
        <w:rPr>
          <w:rStyle w:val="HideTWBExt"/>
          <w:b w:val="0"/>
          <w:lang w:val="es-ES_tradnl"/>
        </w:rPr>
        <w:t>&lt;/NumAm&gt;</w:t>
      </w:r>
    </w:p>
    <w:p w:rsidR="00FC4A1B" w:rsidRPr="00DA2097" w:rsidP="00FC4A1B" w14:paraId="60A71548"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04E8642B" w14:textId="77777777">
      <w:r w:rsidRPr="00DA2097">
        <w:rPr>
          <w:rStyle w:val="HideTWBExt"/>
        </w:rPr>
        <w:t>&lt;/RepeatBlock-By&gt;</w:t>
      </w:r>
    </w:p>
    <w:p w:rsidR="00FC4A1B" w:rsidRPr="00DA2097" w:rsidP="00FC4A1B" w14:paraId="6257868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D00E9B" w14:textId="77777777">
      <w:pPr>
        <w:pStyle w:val="NormalBold"/>
      </w:pPr>
      <w:r w:rsidRPr="00DA2097">
        <w:rPr>
          <w:rStyle w:val="HideTWBExt"/>
          <w:b w:val="0"/>
        </w:rPr>
        <w:t>&lt;Article&gt;</w:t>
      </w:r>
      <w:r w:rsidRPr="00DA2097">
        <w:t>Artículo 4 – párrafo 1 – punto 16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75356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2CD20EF" w14:textId="77777777">
            <w:pPr>
              <w:keepNext/>
            </w:pPr>
          </w:p>
        </w:tc>
      </w:tr>
      <w:tr w14:paraId="3E4187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8DD22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C43566" w14:textId="77777777">
            <w:pPr>
              <w:pStyle w:val="ColumnHeading"/>
              <w:keepNext/>
              <w:rPr>
                <w:lang w:val="es-ES_tradnl"/>
              </w:rPr>
            </w:pPr>
            <w:r w:rsidRPr="00DA2097">
              <w:rPr>
                <w:lang w:val="es-ES_tradnl"/>
              </w:rPr>
              <w:t>Enmienda</w:t>
            </w:r>
          </w:p>
        </w:tc>
      </w:tr>
      <w:tr w14:paraId="4D3E47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F1BCB0" w14:textId="77777777">
            <w:pPr>
              <w:pStyle w:val="Normal6"/>
              <w:rPr>
                <w:lang w:val="es-ES_tradnl"/>
              </w:rPr>
            </w:pPr>
            <w:r w:rsidRPr="00DA2097">
              <w:rPr>
                <w:b/>
                <w:i/>
                <w:lang w:val="es-ES_tradnl"/>
              </w:rPr>
              <w:t>16)</w:t>
            </w:r>
            <w:r w:rsidRPr="00DA2097">
              <w:rPr>
                <w:b/>
                <w:i/>
                <w:lang w:val="es-ES_tradnl"/>
              </w:rPr>
              <w:tab/>
              <w:t>«islas menores del mar Egeo»: cualquiera de las islas del mar Egeo, excepto Creta y Evia;</w:t>
            </w:r>
          </w:p>
        </w:tc>
        <w:tc>
          <w:tcPr>
            <w:tcW w:w="4876" w:type="dxa"/>
          </w:tcPr>
          <w:p w:rsidR="00FC4A1B" w:rsidRPr="00DA2097" w:rsidP="005B3086" w14:paraId="3EE0B2F5" w14:textId="77777777">
            <w:pPr>
              <w:pStyle w:val="Normal6"/>
              <w:rPr>
                <w:szCs w:val="24"/>
                <w:lang w:val="es-ES_tradnl"/>
              </w:rPr>
            </w:pPr>
            <w:r w:rsidRPr="00DA2097">
              <w:rPr>
                <w:b/>
                <w:i/>
                <w:lang w:val="es-ES_tradnl"/>
              </w:rPr>
              <w:t>suprimido</w:t>
            </w:r>
          </w:p>
        </w:tc>
      </w:tr>
    </w:tbl>
    <w:p w:rsidR="00FC4A1B" w:rsidRPr="00DA2097" w:rsidP="00FC4A1B" w14:paraId="693BACE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1660E8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3488313"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7FD9398E" w14:textId="77777777">
      <w:r w:rsidRPr="00DA2097">
        <w:rPr>
          <w:rStyle w:val="HideTWBExt"/>
        </w:rPr>
        <w:t>&lt;/Amend&gt;</w:t>
      </w:r>
    </w:p>
    <w:p w:rsidR="00FC4A1B" w:rsidRPr="00DA2097" w:rsidP="00FC4A1B" w14:paraId="4D2CE21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2111</w:t>
      </w:r>
      <w:r w:rsidRPr="00DA2097">
        <w:rPr>
          <w:rStyle w:val="HideTWBExt"/>
          <w:b w:val="0"/>
          <w:lang w:val="es-ES_tradnl"/>
        </w:rPr>
        <w:t>&lt;/NumAm&gt;</w:t>
      </w:r>
    </w:p>
    <w:p w:rsidR="00FC4A1B" w:rsidRPr="00DA2097" w:rsidP="00FC4A1B" w14:paraId="4DEB2A82"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51CA8B00"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2436DAB" w14:textId="77777777">
      <w:r w:rsidRPr="00DA2097">
        <w:rPr>
          <w:rStyle w:val="HideTWBExt"/>
        </w:rPr>
        <w:t>&lt;/RepeatBlock-By&gt;</w:t>
      </w:r>
    </w:p>
    <w:p w:rsidR="00FC4A1B" w:rsidRPr="00DA2097" w:rsidP="00FC4A1B" w14:paraId="4FD31DD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12C0649" w14:textId="77777777">
      <w:pPr>
        <w:pStyle w:val="NormalBold"/>
      </w:pPr>
      <w:r w:rsidRPr="00DA2097">
        <w:rPr>
          <w:rStyle w:val="HideTWBExt"/>
          <w:b w:val="0"/>
        </w:rPr>
        <w:t>&lt;Article&gt;</w:t>
      </w:r>
      <w:r w:rsidRPr="00DA2097">
        <w:t>Artículo 4 – párrafo 1 – punto 16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1837F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0FA082B" w14:textId="77777777">
            <w:pPr>
              <w:keepNext/>
            </w:pPr>
          </w:p>
        </w:tc>
      </w:tr>
      <w:tr w14:paraId="15FF391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3277FC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D5DE3F5" w14:textId="77777777">
            <w:pPr>
              <w:pStyle w:val="ColumnHeading"/>
              <w:keepNext/>
              <w:rPr>
                <w:lang w:val="es-ES_tradnl"/>
              </w:rPr>
            </w:pPr>
            <w:r w:rsidRPr="00DA2097">
              <w:rPr>
                <w:lang w:val="es-ES_tradnl"/>
              </w:rPr>
              <w:t>Enmienda</w:t>
            </w:r>
          </w:p>
        </w:tc>
      </w:tr>
      <w:tr w14:paraId="102AF83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3D462C" w14:textId="77777777">
            <w:pPr>
              <w:pStyle w:val="Normal6"/>
              <w:rPr>
                <w:lang w:val="es-ES_tradnl"/>
              </w:rPr>
            </w:pPr>
            <w:r w:rsidRPr="00DA2097">
              <w:rPr>
                <w:b/>
                <w:i/>
                <w:lang w:val="es-ES_tradnl"/>
              </w:rPr>
              <w:t>16)</w:t>
            </w:r>
            <w:r w:rsidRPr="00DA2097">
              <w:rPr>
                <w:b/>
                <w:i/>
                <w:lang w:val="es-ES_tradnl"/>
              </w:rPr>
              <w:tab/>
              <w:t>«islas menores del mar Egeo»: cualquiera de las islas del mar Egeo, excepto Creta y Evia;</w:t>
            </w:r>
          </w:p>
        </w:tc>
        <w:tc>
          <w:tcPr>
            <w:tcW w:w="4876" w:type="dxa"/>
          </w:tcPr>
          <w:p w:rsidR="00FC4A1B" w:rsidRPr="00DA2097" w:rsidP="005B3086" w14:paraId="78B9EFA1" w14:textId="77777777">
            <w:pPr>
              <w:pStyle w:val="Normal6"/>
              <w:rPr>
                <w:szCs w:val="24"/>
                <w:lang w:val="es-ES_tradnl"/>
              </w:rPr>
            </w:pPr>
            <w:r w:rsidRPr="00DA2097">
              <w:rPr>
                <w:b/>
                <w:i/>
                <w:lang w:val="es-ES_tradnl"/>
              </w:rPr>
              <w:t>suprimido</w:t>
            </w:r>
          </w:p>
        </w:tc>
      </w:tr>
    </w:tbl>
    <w:p w:rsidR="00FC4A1B" w:rsidRPr="00DA2097" w:rsidP="00FC4A1B" w14:paraId="5B80174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0A412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0727C1E"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1310438C" w14:textId="77777777">
      <w:r w:rsidRPr="00DA2097">
        <w:rPr>
          <w:rStyle w:val="HideTWBExt"/>
        </w:rPr>
        <w:t>&lt;/Amend&gt;</w:t>
      </w:r>
    </w:p>
    <w:p w:rsidR="00FC4A1B" w:rsidRPr="00DA2097" w:rsidP="00FC4A1B" w14:paraId="13EDEF0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2112</w:t>
      </w:r>
      <w:r w:rsidRPr="00DA2097">
        <w:rPr>
          <w:rStyle w:val="HideTWBExt"/>
          <w:b w:val="0"/>
          <w:lang w:val="es-ES_tradnl"/>
        </w:rPr>
        <w:t>&lt;/NumAm&gt;</w:t>
      </w:r>
    </w:p>
    <w:p w:rsidR="00FC4A1B" w:rsidRPr="00DA2097" w:rsidP="00FC4A1B" w14:paraId="29F855FC"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370767FC" w14:textId="77777777">
      <w:r w:rsidRPr="00DA2097">
        <w:rPr>
          <w:rStyle w:val="HideTWBExt"/>
        </w:rPr>
        <w:t>&lt;/RepeatBlock-By&gt;</w:t>
      </w:r>
    </w:p>
    <w:p w:rsidR="00FC4A1B" w:rsidRPr="00DA2097" w:rsidP="00FC4A1B" w14:paraId="322CF44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1A5324D" w14:textId="77777777">
      <w:pPr>
        <w:pStyle w:val="NormalBold"/>
      </w:pPr>
      <w:r w:rsidRPr="00DA2097">
        <w:rPr>
          <w:rStyle w:val="HideTWBExt"/>
          <w:b w:val="0"/>
        </w:rPr>
        <w:t>&lt;Article&gt;</w:t>
      </w:r>
      <w:r w:rsidRPr="00DA2097">
        <w:t>Artículo 4 – párrafo 1 – punto 16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50C73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9875EE8" w14:textId="77777777">
            <w:pPr>
              <w:keepNext/>
            </w:pPr>
          </w:p>
        </w:tc>
      </w:tr>
      <w:tr w14:paraId="76D469C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F6911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0292DF1" w14:textId="77777777">
            <w:pPr>
              <w:pStyle w:val="ColumnHeading"/>
              <w:keepNext/>
              <w:rPr>
                <w:lang w:val="es-ES_tradnl"/>
              </w:rPr>
            </w:pPr>
            <w:r w:rsidRPr="00DA2097">
              <w:rPr>
                <w:lang w:val="es-ES_tradnl"/>
              </w:rPr>
              <w:t>Enmienda</w:t>
            </w:r>
          </w:p>
        </w:tc>
      </w:tr>
      <w:tr w14:paraId="342AD5F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EB524F" w14:textId="77777777">
            <w:pPr>
              <w:pStyle w:val="Normal6"/>
              <w:rPr>
                <w:lang w:val="es-ES_tradnl"/>
              </w:rPr>
            </w:pPr>
            <w:r w:rsidRPr="00DA2097">
              <w:rPr>
                <w:b/>
                <w:i/>
                <w:lang w:val="es-ES_tradnl"/>
              </w:rPr>
              <w:t>16)</w:t>
            </w:r>
            <w:r w:rsidRPr="00DA2097">
              <w:rPr>
                <w:b/>
                <w:i/>
                <w:lang w:val="es-ES_tradnl"/>
              </w:rPr>
              <w:tab/>
              <w:t>«islas menores del mar Egeo»: cualquiera de las islas del mar Egeo, excepto Creta y Evia;</w:t>
            </w:r>
          </w:p>
        </w:tc>
        <w:tc>
          <w:tcPr>
            <w:tcW w:w="4876" w:type="dxa"/>
          </w:tcPr>
          <w:p w:rsidR="00FC4A1B" w:rsidRPr="00DA2097" w:rsidP="005B3086" w14:paraId="57C17824" w14:textId="77777777">
            <w:pPr>
              <w:pStyle w:val="Normal6"/>
              <w:rPr>
                <w:szCs w:val="24"/>
                <w:lang w:val="es-ES_tradnl"/>
              </w:rPr>
            </w:pPr>
            <w:r w:rsidRPr="00DA2097">
              <w:rPr>
                <w:b/>
                <w:i/>
                <w:lang w:val="es-ES_tradnl"/>
              </w:rPr>
              <w:t>suprimido</w:t>
            </w:r>
          </w:p>
        </w:tc>
      </w:tr>
    </w:tbl>
    <w:p w:rsidR="00FC4A1B" w:rsidRPr="00DA2097" w:rsidP="00FC4A1B" w14:paraId="6A5E68B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2E469C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FBBF38E"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787B61C1" w14:textId="77777777">
      <w:r w:rsidRPr="00DA2097">
        <w:rPr>
          <w:rStyle w:val="HideTWBExt"/>
        </w:rPr>
        <w:t>&lt;/Amend&gt;</w:t>
      </w:r>
    </w:p>
    <w:p w:rsidR="00FC4A1B" w:rsidRPr="00DA2097" w:rsidP="00FC4A1B" w14:paraId="7F34336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2113</w:t>
      </w:r>
      <w:r w:rsidRPr="00DA2097">
        <w:rPr>
          <w:rStyle w:val="HideTWBExt"/>
          <w:b w:val="0"/>
          <w:lang w:val="es-ES_tradnl"/>
        </w:rPr>
        <w:t>&lt;/NumAm&gt;</w:t>
      </w:r>
    </w:p>
    <w:p w:rsidR="00FC4A1B" w:rsidRPr="00DA2097" w:rsidP="00FC4A1B" w14:paraId="10A5AB93"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3EB3EB43" w14:textId="77777777">
      <w:r w:rsidRPr="00DA2097">
        <w:rPr>
          <w:rStyle w:val="HideTWBExt"/>
        </w:rPr>
        <w:t>&lt;/RepeatBlock-By&gt;</w:t>
      </w:r>
    </w:p>
    <w:p w:rsidR="00FC4A1B" w:rsidRPr="00DA2097" w:rsidP="00FC4A1B" w14:paraId="1755406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C94B22B" w14:textId="77777777">
      <w:pPr>
        <w:pStyle w:val="NormalBold"/>
      </w:pPr>
      <w:r w:rsidRPr="00DA2097">
        <w:rPr>
          <w:rStyle w:val="HideTWBExt"/>
          <w:b w:val="0"/>
        </w:rPr>
        <w:t>&lt;Article&gt;</w:t>
      </w:r>
      <w:r w:rsidRPr="00DA2097">
        <w:t>Artículo 4 – párrafo 1 – punto 16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35E3F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F83F40A" w14:textId="77777777">
            <w:pPr>
              <w:keepNext/>
            </w:pPr>
          </w:p>
        </w:tc>
      </w:tr>
      <w:tr w14:paraId="7EA7F1C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78889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51D4333" w14:textId="77777777">
            <w:pPr>
              <w:pStyle w:val="ColumnHeading"/>
              <w:keepNext/>
              <w:rPr>
                <w:lang w:val="es-ES_tradnl"/>
              </w:rPr>
            </w:pPr>
            <w:r w:rsidRPr="00DA2097">
              <w:rPr>
                <w:lang w:val="es-ES_tradnl"/>
              </w:rPr>
              <w:t>Enmienda</w:t>
            </w:r>
          </w:p>
        </w:tc>
      </w:tr>
      <w:tr w14:paraId="712A46E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BF2B7F6" w14:textId="77777777">
            <w:pPr>
              <w:pStyle w:val="Normal6"/>
              <w:rPr>
                <w:lang w:val="es-ES_tradnl"/>
              </w:rPr>
            </w:pPr>
          </w:p>
        </w:tc>
        <w:tc>
          <w:tcPr>
            <w:tcW w:w="4876" w:type="dxa"/>
          </w:tcPr>
          <w:p w:rsidR="00FC4A1B" w:rsidRPr="00DA2097" w:rsidP="005B3086" w14:paraId="7987FE0E" w14:textId="7B313B07">
            <w:pPr>
              <w:pStyle w:val="Normal6"/>
              <w:rPr>
                <w:szCs w:val="24"/>
                <w:lang w:val="es-ES_tradnl"/>
              </w:rPr>
            </w:pPr>
            <w:r w:rsidRPr="00DA2097">
              <w:rPr>
                <w:b/>
                <w:i/>
                <w:lang w:val="es-ES_tradnl"/>
              </w:rPr>
              <w:t>16 bis)</w:t>
            </w:r>
            <w:r w:rsidRPr="00DA2097">
              <w:rPr>
                <w:b/>
                <w:i/>
                <w:lang w:val="es-ES_tradnl"/>
              </w:rPr>
              <w:tab/>
              <w:t>«zonas en declive demográfico»: un territorio al menos de nivel NUTS 3 que experimenta una disminución media anual de la población registrada de -7,5 habitantes/1.000 residentes</w:t>
            </w:r>
            <w:r w:rsidR="00225954">
              <w:rPr>
                <w:b/>
                <w:i/>
                <w:lang w:val="es-ES_tradnl"/>
              </w:rPr>
              <w:t>;</w:t>
            </w:r>
          </w:p>
        </w:tc>
      </w:tr>
    </w:tbl>
    <w:p w:rsidR="00FC4A1B" w:rsidRPr="00DA2097" w:rsidP="00FC4A1B" w14:paraId="7DF035B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034A5155" w14:textId="77777777">
      <w:r w:rsidRPr="00DA2097">
        <w:rPr>
          <w:rStyle w:val="HideTWBExt"/>
        </w:rPr>
        <w:t>&lt;/Amend&gt;</w:t>
      </w:r>
    </w:p>
    <w:p w:rsidR="00FC4A1B" w:rsidRPr="00DA2097" w:rsidP="00FC4A1B" w14:paraId="5007E81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2114</w:t>
      </w:r>
      <w:r w:rsidRPr="00DA2097">
        <w:rPr>
          <w:rStyle w:val="HideTWBExt"/>
          <w:b w:val="0"/>
          <w:lang w:val="es-ES_tradnl"/>
        </w:rPr>
        <w:t>&lt;/NumAm&gt;</w:t>
      </w:r>
    </w:p>
    <w:p w:rsidR="00FC4A1B" w:rsidRPr="00DA2097" w:rsidP="00FC4A1B" w14:paraId="5A5FE3C4" w14:textId="77777777">
      <w:pPr>
        <w:pStyle w:val="NormalBold"/>
      </w:pPr>
      <w:r w:rsidRPr="00DA2097">
        <w:rPr>
          <w:rStyle w:val="HideTWBExt"/>
          <w:b w:val="0"/>
        </w:rPr>
        <w:t>&lt;RepeatBlock-By&gt;&lt;Members&gt;</w:t>
      </w:r>
      <w:r w:rsidRPr="00DA2097">
        <w:t>Marta Wcisło, Magdalena Adamowicz</w:t>
      </w:r>
      <w:r w:rsidRPr="00DA2097">
        <w:rPr>
          <w:rStyle w:val="HideTWBExt"/>
          <w:b w:val="0"/>
        </w:rPr>
        <w:t>&lt;/Members&gt;</w:t>
      </w:r>
    </w:p>
    <w:p w:rsidR="00FC4A1B" w:rsidRPr="00DA2097" w:rsidP="00FC4A1B" w14:paraId="2BB1CA7E" w14:textId="77777777">
      <w:r w:rsidRPr="00DA2097">
        <w:rPr>
          <w:rStyle w:val="HideTWBExt"/>
        </w:rPr>
        <w:t>&lt;/RepeatBlock-By&gt;</w:t>
      </w:r>
    </w:p>
    <w:p w:rsidR="00FC4A1B" w:rsidRPr="00DA2097" w:rsidP="00FC4A1B" w14:paraId="5EB21A0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19CE7E9" w14:textId="77777777">
      <w:pPr>
        <w:pStyle w:val="NormalBold"/>
      </w:pPr>
      <w:r w:rsidRPr="00DA2097">
        <w:rPr>
          <w:rStyle w:val="HideTWBExt"/>
          <w:b w:val="0"/>
        </w:rPr>
        <w:t>&lt;Article&gt;</w:t>
      </w:r>
      <w:r w:rsidRPr="00DA2097">
        <w:t>Artículo 4 – párrafo 1 – punto 16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E26E0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B79DB65" w14:textId="77777777">
            <w:pPr>
              <w:keepNext/>
            </w:pPr>
          </w:p>
        </w:tc>
      </w:tr>
      <w:tr w14:paraId="1140C55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A3250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D089BC" w14:textId="77777777">
            <w:pPr>
              <w:pStyle w:val="ColumnHeading"/>
              <w:keepNext/>
              <w:rPr>
                <w:lang w:val="es-ES_tradnl"/>
              </w:rPr>
            </w:pPr>
            <w:r w:rsidRPr="00DA2097">
              <w:rPr>
                <w:lang w:val="es-ES_tradnl"/>
              </w:rPr>
              <w:t>Enmienda</w:t>
            </w:r>
          </w:p>
        </w:tc>
      </w:tr>
      <w:tr w14:paraId="5F096BA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E07957" w14:textId="77777777">
            <w:pPr>
              <w:pStyle w:val="Normal6"/>
              <w:rPr>
                <w:lang w:val="es-ES_tradnl"/>
              </w:rPr>
            </w:pPr>
          </w:p>
        </w:tc>
        <w:tc>
          <w:tcPr>
            <w:tcW w:w="4876" w:type="dxa"/>
          </w:tcPr>
          <w:p w:rsidR="00FC4A1B" w:rsidRPr="00DA2097" w:rsidP="005B3086" w14:paraId="4A9C08C6" w14:textId="77777777">
            <w:pPr>
              <w:pStyle w:val="Normal6"/>
              <w:rPr>
                <w:szCs w:val="24"/>
                <w:lang w:val="es-ES_tradnl"/>
              </w:rPr>
            </w:pPr>
            <w:r w:rsidRPr="00DA2097">
              <w:rPr>
                <w:b/>
                <w:i/>
                <w:lang w:val="es-ES_tradnl"/>
              </w:rPr>
              <w:t>16 bis)</w:t>
            </w:r>
            <w:r w:rsidRPr="00DA2097">
              <w:rPr>
                <w:b/>
                <w:i/>
                <w:lang w:val="es-ES_tradnl"/>
              </w:rPr>
              <w:tab/>
              <w:t>«regiones fronterizas orientales»: regiones NUTS II limítrofes con Rusia, Bielorrusia o Ucrania;</w:t>
            </w:r>
          </w:p>
        </w:tc>
      </w:tr>
    </w:tbl>
    <w:p w:rsidR="00FC4A1B" w:rsidRPr="00DA2097" w:rsidP="00FC4A1B" w14:paraId="077473D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8D989D" w14:textId="77777777">
      <w:r w:rsidRPr="00DA2097">
        <w:rPr>
          <w:rStyle w:val="HideTWBExt"/>
        </w:rPr>
        <w:t>&lt;/Amend&gt;</w:t>
      </w:r>
    </w:p>
    <w:p w:rsidR="00FC4A1B" w:rsidRPr="00DA2097" w:rsidP="00FC4A1B" w14:paraId="568A037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2115</w:t>
      </w:r>
      <w:r w:rsidRPr="00DA2097">
        <w:rPr>
          <w:rStyle w:val="HideTWBExt"/>
          <w:b w:val="0"/>
          <w:lang w:val="es-ES_tradnl"/>
        </w:rPr>
        <w:t>&lt;/NumAm&gt;</w:t>
      </w:r>
    </w:p>
    <w:p w:rsidR="00FC4A1B" w:rsidRPr="00DA2097" w:rsidP="00FC4A1B" w14:paraId="07B487EA"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33CEC3A5" w14:textId="77777777">
      <w:r w:rsidRPr="00DA2097">
        <w:rPr>
          <w:rStyle w:val="HideTWBExt"/>
        </w:rPr>
        <w:t>&lt;/RepeatBlock-By&gt;</w:t>
      </w:r>
    </w:p>
    <w:p w:rsidR="00FC4A1B" w:rsidRPr="00DA2097" w:rsidP="00FC4A1B" w14:paraId="1E346E2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C72A682" w14:textId="77777777">
      <w:pPr>
        <w:pStyle w:val="NormalBold"/>
      </w:pPr>
      <w:r w:rsidRPr="00DA2097">
        <w:rPr>
          <w:rStyle w:val="HideTWBExt"/>
          <w:b w:val="0"/>
        </w:rPr>
        <w:t>&lt;Article&gt;</w:t>
      </w:r>
      <w:r w:rsidRPr="00DA2097">
        <w:t>Artículo 4 – párrafo 1 – punto 16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E1AAA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56AA8FC" w14:textId="77777777">
            <w:pPr>
              <w:keepNext/>
            </w:pPr>
          </w:p>
        </w:tc>
      </w:tr>
      <w:tr w14:paraId="3241BCB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75BCF9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3772F3" w14:textId="77777777">
            <w:pPr>
              <w:pStyle w:val="ColumnHeading"/>
              <w:keepNext/>
              <w:rPr>
                <w:lang w:val="es-ES_tradnl"/>
              </w:rPr>
            </w:pPr>
            <w:r w:rsidRPr="00DA2097">
              <w:rPr>
                <w:lang w:val="es-ES_tradnl"/>
              </w:rPr>
              <w:t>Enmienda</w:t>
            </w:r>
          </w:p>
        </w:tc>
      </w:tr>
      <w:tr w14:paraId="0F5829B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EF20D5B" w14:textId="77777777">
            <w:pPr>
              <w:pStyle w:val="Normal6"/>
              <w:rPr>
                <w:lang w:val="es-ES_tradnl"/>
              </w:rPr>
            </w:pPr>
          </w:p>
        </w:tc>
        <w:tc>
          <w:tcPr>
            <w:tcW w:w="4876" w:type="dxa"/>
          </w:tcPr>
          <w:p w:rsidR="00FC4A1B" w:rsidRPr="00DA2097" w:rsidP="005B3086" w14:paraId="46F7111C" w14:textId="1A36F7AC">
            <w:pPr>
              <w:pStyle w:val="Normal6"/>
              <w:rPr>
                <w:szCs w:val="24"/>
                <w:lang w:val="es-ES_tradnl"/>
              </w:rPr>
            </w:pPr>
            <w:r w:rsidRPr="00DA2097">
              <w:rPr>
                <w:b/>
                <w:i/>
                <w:lang w:val="es-ES_tradnl"/>
              </w:rPr>
              <w:t>16 ter)</w:t>
            </w:r>
            <w:r w:rsidRPr="00DA2097">
              <w:rPr>
                <w:b/>
                <w:i/>
                <w:lang w:val="es-ES_tradnl"/>
              </w:rPr>
              <w:tab/>
              <w:t>«desarrollo rural»: el apoyo del PCNR a la cohesión económica, social y territorial de , en zonas designadas como rurales con arreglo a las tipologías territoriales DEGURBA y TERCET consagradas en el Reglamento (UE) 2017/2391</w:t>
            </w:r>
            <w:r w:rsidR="00225954">
              <w:rPr>
                <w:b/>
                <w:i/>
                <w:lang w:val="es-ES_tradnl"/>
              </w:rPr>
              <w:t>;</w:t>
            </w:r>
          </w:p>
        </w:tc>
      </w:tr>
    </w:tbl>
    <w:p w:rsidR="00FC4A1B" w:rsidRPr="00DA2097" w:rsidP="00FC4A1B" w14:paraId="4445942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3C512589" w14:textId="77777777">
      <w:r w:rsidRPr="00DA2097">
        <w:rPr>
          <w:rStyle w:val="HideTWBExt"/>
        </w:rPr>
        <w:t>&lt;/Amend&gt;</w:t>
      </w:r>
    </w:p>
    <w:p w:rsidR="00FC4A1B" w:rsidRPr="00DA2097" w:rsidP="00FC4A1B" w14:paraId="4228BA0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2116</w:t>
      </w:r>
      <w:r w:rsidRPr="00DA2097">
        <w:rPr>
          <w:rStyle w:val="HideTWBExt"/>
          <w:b w:val="0"/>
          <w:lang w:val="es-ES_tradnl"/>
        </w:rPr>
        <w:t>&lt;/NumAm&gt;</w:t>
      </w:r>
    </w:p>
    <w:p w:rsidR="00FC4A1B" w:rsidRPr="00DA2097" w:rsidP="00FC4A1B" w14:paraId="2F75BCA5"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52D2C375" w14:textId="77777777">
      <w:r w:rsidRPr="00DA2097">
        <w:rPr>
          <w:rStyle w:val="HideTWBExt"/>
        </w:rPr>
        <w:t>&lt;/RepeatBlock-By&gt;</w:t>
      </w:r>
    </w:p>
    <w:p w:rsidR="00FC4A1B" w:rsidRPr="00DA2097" w:rsidP="00FC4A1B" w14:paraId="7AA13E3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6DC8E3D" w14:textId="77777777">
      <w:pPr>
        <w:pStyle w:val="NormalBold"/>
      </w:pPr>
      <w:r w:rsidRPr="00DA2097">
        <w:rPr>
          <w:rStyle w:val="HideTWBExt"/>
          <w:b w:val="0"/>
        </w:rPr>
        <w:t>&lt;Article&gt;</w:t>
      </w:r>
      <w:r w:rsidRPr="00DA2097">
        <w:t>Artículo 4 – párrafo 1 – punto 16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0B575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6496DF0" w14:textId="77777777">
            <w:pPr>
              <w:keepNext/>
            </w:pPr>
          </w:p>
        </w:tc>
      </w:tr>
      <w:tr w14:paraId="55C6C33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023A06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1CDF899" w14:textId="77777777">
            <w:pPr>
              <w:pStyle w:val="ColumnHeading"/>
              <w:keepNext/>
              <w:rPr>
                <w:lang w:val="es-ES_tradnl"/>
              </w:rPr>
            </w:pPr>
            <w:r w:rsidRPr="00DA2097">
              <w:rPr>
                <w:lang w:val="es-ES_tradnl"/>
              </w:rPr>
              <w:t>Enmienda</w:t>
            </w:r>
          </w:p>
        </w:tc>
      </w:tr>
      <w:tr w14:paraId="42FCA4C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3D3489" w14:textId="77777777">
            <w:pPr>
              <w:pStyle w:val="Normal6"/>
              <w:rPr>
                <w:lang w:val="es-ES_tradnl"/>
              </w:rPr>
            </w:pPr>
          </w:p>
        </w:tc>
        <w:tc>
          <w:tcPr>
            <w:tcW w:w="4876" w:type="dxa"/>
          </w:tcPr>
          <w:p w:rsidR="00FC4A1B" w:rsidRPr="00DA2097" w:rsidP="005B3086" w14:paraId="581544C8" w14:textId="0334153A">
            <w:pPr>
              <w:pStyle w:val="Normal6"/>
              <w:rPr>
                <w:szCs w:val="24"/>
                <w:lang w:val="es-ES_tradnl"/>
              </w:rPr>
            </w:pPr>
            <w:r w:rsidRPr="00DA2097">
              <w:rPr>
                <w:b/>
                <w:i/>
                <w:lang w:val="es-ES_tradnl"/>
              </w:rPr>
              <w:t>16 quater)</w:t>
            </w:r>
            <w:r w:rsidR="00225954">
              <w:rPr>
                <w:b/>
                <w:i/>
                <w:lang w:val="es-ES_tradnl"/>
              </w:rPr>
              <w:t xml:space="preserve"> </w:t>
            </w:r>
            <w:r w:rsidRPr="00DA2097">
              <w:rPr>
                <w:b/>
                <w:i/>
                <w:lang w:val="es-ES_tradnl"/>
              </w:rPr>
              <w:t>«desarrollo urbano»: el apoyo del PCNR a la cohesión económica, social y territorial de , en zonas designadas como rurales con arreglo a las tipologías territoriales DEGURBA y TERCET consagradas en el Reglamento (UE) 2017/2391</w:t>
            </w:r>
            <w:r w:rsidR="00225954">
              <w:rPr>
                <w:b/>
                <w:i/>
                <w:lang w:val="es-ES_tradnl"/>
              </w:rPr>
              <w:t>;</w:t>
            </w:r>
          </w:p>
        </w:tc>
      </w:tr>
    </w:tbl>
    <w:p w:rsidR="00FC4A1B" w:rsidRPr="00DA2097" w:rsidP="00FC4A1B" w14:paraId="7149D38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3846056B" w14:textId="77777777">
      <w:r w:rsidRPr="00DA2097">
        <w:rPr>
          <w:rStyle w:val="HideTWBExt"/>
        </w:rPr>
        <w:t>&lt;/Amend&gt;</w:t>
      </w:r>
    </w:p>
    <w:p w:rsidR="00FC4A1B" w:rsidRPr="00DA2097" w:rsidP="00FC4A1B" w14:paraId="47904AE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2117</w:t>
      </w:r>
      <w:r w:rsidRPr="00DA2097">
        <w:rPr>
          <w:rStyle w:val="HideTWBExt"/>
          <w:b w:val="0"/>
          <w:lang w:val="es-ES_tradnl"/>
        </w:rPr>
        <w:t>&lt;/NumAm&gt;</w:t>
      </w:r>
    </w:p>
    <w:p w:rsidR="00FC4A1B" w:rsidRPr="00DA2097" w:rsidP="00FC4A1B" w14:paraId="0595B794" w14:textId="77777777">
      <w:pPr>
        <w:pStyle w:val="NormalBold"/>
      </w:pPr>
      <w:r w:rsidRPr="00DA2097">
        <w:rPr>
          <w:rStyle w:val="HideTWBExt"/>
          <w:b w:val="0"/>
        </w:rPr>
        <w:t>&lt;RepeatBlock-By&gt;&lt;Members&gt;</w:t>
      </w:r>
      <w:r w:rsidRPr="00DA2097">
        <w:t>Elena Nevado del Campo, Isabel Benjumea Benjumea, Fernando Navarrete Rojas, Esther Herranz García, Carmen Crespo Díaz, Maravillas Abadía Jover</w:t>
      </w:r>
      <w:r w:rsidRPr="00DA2097">
        <w:rPr>
          <w:rStyle w:val="HideTWBExt"/>
          <w:b w:val="0"/>
        </w:rPr>
        <w:t>&lt;/Members&gt;</w:t>
      </w:r>
    </w:p>
    <w:p w:rsidR="00FC4A1B" w:rsidRPr="00DA2097" w:rsidP="00FC4A1B" w14:paraId="5BB0611C" w14:textId="77777777">
      <w:r w:rsidRPr="00DA2097">
        <w:rPr>
          <w:rStyle w:val="HideTWBExt"/>
        </w:rPr>
        <w:t>&lt;/RepeatBlock-By&gt;</w:t>
      </w:r>
    </w:p>
    <w:p w:rsidR="00FC4A1B" w:rsidRPr="00DA2097" w:rsidP="00FC4A1B" w14:paraId="188A5FC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F89A273" w14:textId="77777777">
      <w:pPr>
        <w:pStyle w:val="NormalBold"/>
      </w:pPr>
      <w:r w:rsidRPr="00DA2097">
        <w:rPr>
          <w:rStyle w:val="HideTWBExt"/>
          <w:b w:val="0"/>
        </w:rPr>
        <w:t>&lt;Article&gt;</w:t>
      </w:r>
      <w:r w:rsidRPr="00DA2097">
        <w:t>Artículo 4 – párrafo 1 – punto 16 quinquies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033E4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E29D5FE" w14:textId="77777777">
            <w:pPr>
              <w:keepNext/>
            </w:pPr>
          </w:p>
        </w:tc>
      </w:tr>
      <w:tr w14:paraId="67D9C87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79DF5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F793456" w14:textId="77777777">
            <w:pPr>
              <w:pStyle w:val="ColumnHeading"/>
              <w:keepNext/>
              <w:rPr>
                <w:lang w:val="es-ES_tradnl"/>
              </w:rPr>
            </w:pPr>
            <w:r w:rsidRPr="00DA2097">
              <w:rPr>
                <w:lang w:val="es-ES_tradnl"/>
              </w:rPr>
              <w:t>Enmienda</w:t>
            </w:r>
          </w:p>
        </w:tc>
      </w:tr>
      <w:tr w14:paraId="58A7FD8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8ED705A" w14:textId="77777777">
            <w:pPr>
              <w:pStyle w:val="Normal6"/>
              <w:rPr>
                <w:lang w:val="es-ES_tradnl"/>
              </w:rPr>
            </w:pPr>
          </w:p>
        </w:tc>
        <w:tc>
          <w:tcPr>
            <w:tcW w:w="4876" w:type="dxa"/>
          </w:tcPr>
          <w:p w:rsidR="00FC4A1B" w:rsidRPr="00DA2097" w:rsidP="005B3086" w14:paraId="37FBF9B9" w14:textId="424CB037">
            <w:pPr>
              <w:pStyle w:val="Normal6"/>
              <w:rPr>
                <w:szCs w:val="24"/>
                <w:lang w:val="es-ES_tradnl"/>
              </w:rPr>
            </w:pPr>
            <w:r w:rsidRPr="00DA2097">
              <w:rPr>
                <w:b/>
                <w:i/>
                <w:lang w:val="es-ES_tradnl"/>
              </w:rPr>
              <w:t>16 quinquies)</w:t>
            </w:r>
            <w:r w:rsidRPr="00DA2097">
              <w:rPr>
                <w:b/>
                <w:i/>
                <w:lang w:val="es-ES_tradnl"/>
              </w:rPr>
              <w:tab/>
              <w:t>«Desarrollo local participativo», designado como LEADER cuando solo recibe financiación del [Reglamento de la PAC], significa que las inversiones financiadas por los PNRR se destinan en el marco de una estrategia de desarrollo local definida, decidida y ejecutada de forma ascendente por un grupo de acción local, para desarrollar soluciones, productos, servicios, modelos de gobernanza o formas de cooperación innovadores, nuevos servicios para la población local, nuevas cadenas de valor o modelos de negocio, innovación digital o social, nuevas estructuras de cooperación, nuevos usos de los activos locales, así como acciones piloto o experimentales que puedan transferirse o ampliarse en otros territorios</w:t>
            </w:r>
            <w:r w:rsidR="00225954">
              <w:rPr>
                <w:b/>
                <w:i/>
                <w:lang w:val="es-ES_tradnl"/>
              </w:rPr>
              <w:t>;</w:t>
            </w:r>
          </w:p>
        </w:tc>
      </w:tr>
    </w:tbl>
    <w:p w:rsidR="00FC4A1B" w:rsidRPr="00DA2097" w:rsidP="00FC4A1B" w14:paraId="3FB7182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6E25D19A" w14:textId="77777777">
      <w:r w:rsidRPr="00DA2097">
        <w:rPr>
          <w:rStyle w:val="HideTWBExt"/>
        </w:rPr>
        <w:t>&lt;/Amend&gt;</w:t>
      </w:r>
    </w:p>
    <w:p w:rsidR="00FC4A1B" w:rsidRPr="00DA2097" w:rsidP="00FC4A1B" w14:paraId="3DEF19D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2118</w:t>
      </w:r>
      <w:r w:rsidRPr="00DA2097">
        <w:rPr>
          <w:rStyle w:val="HideTWBExt"/>
          <w:b w:val="0"/>
          <w:lang w:val="es-ES_tradnl"/>
        </w:rPr>
        <w:t>&lt;/NumAm&gt;</w:t>
      </w:r>
    </w:p>
    <w:p w:rsidR="00FC4A1B" w:rsidRPr="00DA2097" w:rsidP="00FC4A1B" w14:paraId="18C01405"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BCCCA67"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1A7D88F1" w14:textId="77777777">
      <w:r w:rsidRPr="00DA2097">
        <w:rPr>
          <w:rStyle w:val="HideTWBExt"/>
        </w:rPr>
        <w:t>&lt;/RepeatBlock-By&gt;</w:t>
      </w:r>
    </w:p>
    <w:p w:rsidR="00FC4A1B" w:rsidRPr="00DA2097" w:rsidP="00FC4A1B" w14:paraId="5CFB4FE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0344BC6" w14:textId="77777777">
      <w:pPr>
        <w:pStyle w:val="NormalBold"/>
      </w:pPr>
      <w:r w:rsidRPr="00DA2097">
        <w:rPr>
          <w:rStyle w:val="HideTWBExt"/>
          <w:b w:val="0"/>
        </w:rPr>
        <w:t>&lt;Article&gt;</w:t>
      </w:r>
      <w:r w:rsidRPr="00DA2097">
        <w:t>Artículo 4 – párrafo 1 – punto 20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535E9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14BA705" w14:textId="77777777">
            <w:pPr>
              <w:keepNext/>
            </w:pPr>
          </w:p>
        </w:tc>
      </w:tr>
      <w:tr w14:paraId="370D390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6045F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B689AF3" w14:textId="77777777">
            <w:pPr>
              <w:pStyle w:val="ColumnHeading"/>
              <w:keepNext/>
              <w:rPr>
                <w:lang w:val="es-ES_tradnl"/>
              </w:rPr>
            </w:pPr>
            <w:r w:rsidRPr="00DA2097">
              <w:rPr>
                <w:lang w:val="es-ES_tradnl"/>
              </w:rPr>
              <w:t>Enmienda</w:t>
            </w:r>
          </w:p>
        </w:tc>
      </w:tr>
      <w:tr w14:paraId="3F10F21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1520988" w14:textId="77777777">
            <w:pPr>
              <w:pStyle w:val="Normal6"/>
              <w:rPr>
                <w:lang w:val="es-ES_tradnl"/>
              </w:rPr>
            </w:pPr>
          </w:p>
        </w:tc>
        <w:tc>
          <w:tcPr>
            <w:tcW w:w="4876" w:type="dxa"/>
          </w:tcPr>
          <w:p w:rsidR="00FC4A1B" w:rsidRPr="00DA2097" w:rsidP="005B3086" w14:paraId="1344522B" w14:textId="77777777">
            <w:pPr>
              <w:pStyle w:val="Normal6"/>
              <w:rPr>
                <w:szCs w:val="24"/>
                <w:lang w:val="es-ES_tradnl"/>
              </w:rPr>
            </w:pPr>
            <w:r w:rsidRPr="00DA2097">
              <w:rPr>
                <w:b/>
                <w:i/>
                <w:lang w:val="es-ES_tradnl"/>
              </w:rPr>
              <w:t>20 bis)</w:t>
            </w:r>
            <w:r w:rsidRPr="00DA2097">
              <w:rPr>
                <w:b/>
                <w:i/>
                <w:lang w:val="es-ES_tradnl"/>
              </w:rPr>
              <w:tab/>
              <w:t>«principio de “primero, la prevención”»: enfoque en virtud del cual las medidas que reciben apoyo con arreglo al presente Reglamento dan prioridad a la prevención de daños y la reducción de riesgos en origen, en particular para el medio ambiente, y se guían por el principio de «no causar un perjuicio significativo», también evitando inversiones que afiancen el uso de combustibles fósiles y dando prioridad a soluciones coherentes con una transición limpia;</w:t>
            </w:r>
          </w:p>
        </w:tc>
      </w:tr>
    </w:tbl>
    <w:p w:rsidR="00FC4A1B" w:rsidRPr="00E50139" w:rsidP="00FC4A1B" w14:paraId="08245E96"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764D4820" w14:textId="77777777">
      <w:pPr>
        <w:rPr>
          <w:lang w:val="pt-PT"/>
        </w:rPr>
      </w:pPr>
      <w:r w:rsidRPr="00E50139">
        <w:rPr>
          <w:rStyle w:val="HideTWBExt"/>
          <w:lang w:val="pt-PT"/>
        </w:rPr>
        <w:t>&lt;/Amend&gt;</w:t>
      </w:r>
    </w:p>
    <w:p w:rsidR="00FC4A1B" w:rsidRPr="00E50139" w:rsidP="00FC4A1B" w14:paraId="37B2C4B6" w14:textId="77777777">
      <w:pPr>
        <w:pStyle w:val="AMNumberTabs0"/>
        <w:keepNext/>
        <w:rPr>
          <w:lang w:val="pt-PT"/>
        </w:rPr>
      </w:pPr>
      <w:r w:rsidRPr="00E50139">
        <w:rPr>
          <w:rStyle w:val="HideTWBExt"/>
          <w:b w:val="0"/>
          <w:lang w:val="pt-PT"/>
        </w:rPr>
        <w:t>&lt;Amend&gt;</w:t>
      </w:r>
      <w:r w:rsidRPr="00E50139">
        <w:rPr>
          <w:lang w:val="pt-PT"/>
        </w:rPr>
        <w:t>Enmienda</w:t>
      </w:r>
      <w:r w:rsidRPr="00E50139">
        <w:rPr>
          <w:lang w:val="pt-PT"/>
        </w:rPr>
        <w:tab/>
      </w:r>
      <w:r w:rsidRPr="00E50139">
        <w:rPr>
          <w:lang w:val="pt-PT"/>
        </w:rPr>
        <w:tab/>
      </w:r>
      <w:r w:rsidRPr="00E50139">
        <w:rPr>
          <w:rStyle w:val="HideTWBExt"/>
          <w:b w:val="0"/>
          <w:lang w:val="pt-PT"/>
        </w:rPr>
        <w:t>&lt;NumAm&gt;</w:t>
      </w:r>
      <w:r w:rsidRPr="00E50139">
        <w:rPr>
          <w:lang w:val="pt-PT"/>
        </w:rPr>
        <w:t>2119</w:t>
      </w:r>
      <w:r w:rsidRPr="00E50139">
        <w:rPr>
          <w:rStyle w:val="HideTWBExt"/>
          <w:b w:val="0"/>
          <w:lang w:val="pt-PT"/>
        </w:rPr>
        <w:t>&lt;/NumAm&gt;</w:t>
      </w:r>
    </w:p>
    <w:p w:rsidR="00FC4A1B" w:rsidRPr="00E50139" w:rsidP="00FC4A1B" w14:paraId="60314FE9" w14:textId="77777777">
      <w:pPr>
        <w:pStyle w:val="NormalBold"/>
        <w:rPr>
          <w:lang w:val="pt-PT"/>
        </w:rPr>
      </w:pPr>
      <w:r w:rsidRPr="00E50139">
        <w:rPr>
          <w:rStyle w:val="HideTWBExt"/>
          <w:b w:val="0"/>
          <w:lang w:val="pt-PT"/>
        </w:rPr>
        <w:t>&lt;RepeatBlock-By&gt;&lt;Members&gt;</w:t>
      </w:r>
      <w:r w:rsidRPr="00E50139">
        <w:rPr>
          <w:lang w:val="pt-PT"/>
        </w:rPr>
        <w:t>Marta Temido, André Franqueira Rodrigues, Sérgio Gonçalves, Sakis Arnaoutoglou, Maria Noichl</w:t>
      </w:r>
      <w:r w:rsidRPr="00E50139">
        <w:rPr>
          <w:rStyle w:val="HideTWBExt"/>
          <w:b w:val="0"/>
          <w:lang w:val="pt-PT"/>
        </w:rPr>
        <w:t>&lt;/Members&gt;</w:t>
      </w:r>
    </w:p>
    <w:p w:rsidR="00FC4A1B" w:rsidRPr="00E50139" w:rsidP="00FC4A1B" w14:paraId="5ED376A8" w14:textId="77777777">
      <w:pPr>
        <w:rPr>
          <w:lang w:val="pt-PT"/>
        </w:rPr>
      </w:pPr>
      <w:r w:rsidRPr="00E50139">
        <w:rPr>
          <w:rStyle w:val="HideTWBExt"/>
          <w:lang w:val="pt-PT"/>
        </w:rPr>
        <w:t>&lt;/RepeatBlock-By&gt;</w:t>
      </w:r>
    </w:p>
    <w:p w:rsidR="00FC4A1B" w:rsidRPr="00DA2097" w:rsidP="00FC4A1B" w14:paraId="717C032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D915C70" w14:textId="77777777">
      <w:pPr>
        <w:pStyle w:val="NormalBold"/>
      </w:pPr>
      <w:r w:rsidRPr="00DA2097">
        <w:rPr>
          <w:rStyle w:val="HideTWBExt"/>
          <w:b w:val="0"/>
        </w:rPr>
        <w:t>&lt;Article&gt;</w:t>
      </w:r>
      <w:r w:rsidRPr="00DA2097">
        <w:t>Artículo 4 – párrafo 1 – punto 20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A83D9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C93FEF2" w14:textId="77777777">
            <w:pPr>
              <w:keepNext/>
            </w:pPr>
          </w:p>
        </w:tc>
      </w:tr>
      <w:tr w14:paraId="50BD7F2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50969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FAED20F" w14:textId="77777777">
            <w:pPr>
              <w:pStyle w:val="ColumnHeading"/>
              <w:keepNext/>
              <w:rPr>
                <w:lang w:val="es-ES_tradnl"/>
              </w:rPr>
            </w:pPr>
            <w:r w:rsidRPr="00DA2097">
              <w:rPr>
                <w:lang w:val="es-ES_tradnl"/>
              </w:rPr>
              <w:t>Enmienda</w:t>
            </w:r>
          </w:p>
        </w:tc>
      </w:tr>
      <w:tr w14:paraId="7854877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C42F73" w14:textId="77777777">
            <w:pPr>
              <w:pStyle w:val="Normal6"/>
              <w:rPr>
                <w:lang w:val="es-ES_tradnl"/>
              </w:rPr>
            </w:pPr>
          </w:p>
        </w:tc>
        <w:tc>
          <w:tcPr>
            <w:tcW w:w="4876" w:type="dxa"/>
          </w:tcPr>
          <w:p w:rsidR="00FC4A1B" w:rsidRPr="00DA2097" w:rsidP="005B3086" w14:paraId="515D034D" w14:textId="77777777">
            <w:pPr>
              <w:pStyle w:val="Normal6"/>
              <w:rPr>
                <w:szCs w:val="24"/>
                <w:lang w:val="es-ES_tradnl"/>
              </w:rPr>
            </w:pPr>
            <w:r w:rsidRPr="00DA2097">
              <w:rPr>
                <w:b/>
                <w:i/>
                <w:lang w:val="es-ES_tradnl"/>
              </w:rPr>
              <w:t>20 bis)</w:t>
            </w:r>
            <w:r w:rsidRPr="00DA2097">
              <w:rPr>
                <w:b/>
                <w:i/>
                <w:lang w:val="es-ES_tradnl"/>
              </w:rPr>
              <w:tab/>
              <w:t>«seguridad alimentaria»: la situación en la que todas las personas tienen en todo momento acceso físico y económico a suficientes alimentos inocuos y nutritivos para satisfacer sus necesidades alimenticias y sus preferencias en cuanto a los alimentos a fin de llevar una vida activa y sana;</w:t>
            </w:r>
          </w:p>
        </w:tc>
      </w:tr>
    </w:tbl>
    <w:p w:rsidR="00FC4A1B" w:rsidRPr="00DA2097" w:rsidP="00FC4A1B" w14:paraId="5DDE196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C8071C9"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699F3CD" w14:textId="77777777">
      <w:pPr>
        <w:pStyle w:val="Normal12Italic"/>
        <w:rPr>
          <w:lang w:val="es-ES_tradnl"/>
        </w:rPr>
      </w:pPr>
      <w:r w:rsidRPr="00DA2097">
        <w:rPr>
          <w:lang w:val="es-ES_tradnl"/>
        </w:rPr>
        <w:t>Dado que la seguridad alimentaria se está convirtiendo en un elemento pertinente de la financiación de los planes de CNR, es necesaria una definición clara para garantizar una aplicación coherente y específica. La definición se ajusta al enfoque establecido de la FAO y abarca el acceso, la asequibilidad, la seguridad y la nutrición, evitando así una interpretación restrictiva limitada únicamente al suministro o los volúmenes de producción de alimentos.</w:t>
      </w:r>
    </w:p>
    <w:p w:rsidR="00FC4A1B" w:rsidRPr="00DA2097" w:rsidP="00FC4A1B" w14:paraId="6B2AD9C2" w14:textId="77777777">
      <w:r w:rsidRPr="00DA2097">
        <w:rPr>
          <w:rStyle w:val="HideTWBExt"/>
        </w:rPr>
        <w:t>&lt;/Amend&gt;</w:t>
      </w:r>
    </w:p>
    <w:p w:rsidR="00FC4A1B" w:rsidRPr="00DA2097" w:rsidP="00FC4A1B" w14:paraId="0342B42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2120</w:t>
      </w:r>
      <w:r w:rsidRPr="00DA2097">
        <w:rPr>
          <w:rStyle w:val="HideTWBExt"/>
          <w:b w:val="0"/>
          <w:lang w:val="es-ES_tradnl"/>
        </w:rPr>
        <w:t>&lt;/NumAm&gt;</w:t>
      </w:r>
    </w:p>
    <w:p w:rsidR="00FC4A1B" w:rsidRPr="00DA2097" w:rsidP="00FC4A1B" w14:paraId="31059475" w14:textId="77777777">
      <w:pPr>
        <w:pStyle w:val="NormalBold"/>
      </w:pPr>
      <w:r w:rsidRPr="00DA2097">
        <w:rPr>
          <w:rStyle w:val="HideTWBExt"/>
          <w:b w:val="0"/>
        </w:rPr>
        <w:t>&lt;RepeatBlock-By&gt;&lt;Members&gt;</w:t>
      </w:r>
      <w:r w:rsidRPr="00DA2097">
        <w:t>Klara Dostalova</w:t>
      </w:r>
      <w:r w:rsidRPr="00DA2097">
        <w:rPr>
          <w:rStyle w:val="HideTWBExt"/>
          <w:b w:val="0"/>
        </w:rPr>
        <w:t>&lt;/Members&gt;</w:t>
      </w:r>
    </w:p>
    <w:p w:rsidR="00FC4A1B" w:rsidRPr="00DA2097" w:rsidP="00FC4A1B" w14:paraId="3E1D1C01" w14:textId="77777777">
      <w:r w:rsidRPr="00DA2097">
        <w:rPr>
          <w:rStyle w:val="HideTWBExt"/>
        </w:rPr>
        <w:t>&lt;/RepeatBlock-By&gt;</w:t>
      </w:r>
    </w:p>
    <w:p w:rsidR="00FC4A1B" w:rsidRPr="00DA2097" w:rsidP="00FC4A1B" w14:paraId="7DC8387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52C035B" w14:textId="77777777">
      <w:pPr>
        <w:pStyle w:val="NormalBold"/>
      </w:pPr>
      <w:r w:rsidRPr="00DA2097">
        <w:rPr>
          <w:rStyle w:val="HideTWBExt"/>
          <w:b w:val="0"/>
        </w:rPr>
        <w:t>&lt;Article&gt;</w:t>
      </w:r>
      <w:r w:rsidRPr="00DA2097">
        <w:t>Artículo 4 – párrafo 1 – punto 20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63D99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897BED" w14:textId="77777777">
            <w:pPr>
              <w:keepNext/>
            </w:pPr>
          </w:p>
        </w:tc>
      </w:tr>
      <w:tr w14:paraId="65DA616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A01D7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7968E34" w14:textId="77777777">
            <w:pPr>
              <w:pStyle w:val="ColumnHeading"/>
              <w:keepNext/>
              <w:rPr>
                <w:lang w:val="es-ES_tradnl"/>
              </w:rPr>
            </w:pPr>
            <w:r w:rsidRPr="00DA2097">
              <w:rPr>
                <w:lang w:val="es-ES_tradnl"/>
              </w:rPr>
              <w:t>Enmienda</w:t>
            </w:r>
          </w:p>
        </w:tc>
      </w:tr>
      <w:tr w14:paraId="118B8BC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D726F4" w14:textId="77777777">
            <w:pPr>
              <w:pStyle w:val="Normal6"/>
              <w:rPr>
                <w:lang w:val="es-ES_tradnl"/>
              </w:rPr>
            </w:pPr>
          </w:p>
        </w:tc>
        <w:tc>
          <w:tcPr>
            <w:tcW w:w="4876" w:type="dxa"/>
          </w:tcPr>
          <w:p w:rsidR="00FC4A1B" w:rsidRPr="00DA2097" w:rsidP="005B3086" w14:paraId="29FE0827" w14:textId="77777777">
            <w:pPr>
              <w:pStyle w:val="Normal6"/>
              <w:rPr>
                <w:szCs w:val="24"/>
                <w:lang w:val="es-ES_tradnl"/>
              </w:rPr>
            </w:pPr>
            <w:r w:rsidRPr="00DA2097">
              <w:rPr>
                <w:b/>
                <w:i/>
                <w:lang w:val="es-ES_tradnl"/>
              </w:rPr>
              <w:t>20 bis)</w:t>
            </w:r>
            <w:r w:rsidRPr="00DA2097">
              <w:rPr>
                <w:b/>
                <w:i/>
                <w:lang w:val="es-ES_tradnl"/>
              </w:rPr>
              <w:tab/>
              <w:t>«reubicación»: el traslado de la misma actividad o similar o de parte de ella en el sentido del artículo 2, apartado 61 bis, del Reglamento (UE) n.º 651/2014 de la Comisión;</w:t>
            </w:r>
          </w:p>
        </w:tc>
      </w:tr>
    </w:tbl>
    <w:p w:rsidR="00FC4A1B" w:rsidRPr="00E50139" w:rsidP="00FC4A1B" w14:paraId="317DE8F9"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465F5B38" w14:textId="77777777">
      <w:pPr>
        <w:rPr>
          <w:lang w:val="sv-SE"/>
        </w:rPr>
      </w:pPr>
      <w:r w:rsidRPr="00E50139">
        <w:rPr>
          <w:rStyle w:val="HideTWBExt"/>
          <w:lang w:val="sv-SE"/>
        </w:rPr>
        <w:t>&lt;/Amend&gt;</w:t>
      </w:r>
    </w:p>
    <w:p w:rsidR="00FC4A1B" w:rsidRPr="00E50139" w:rsidP="00FC4A1B" w14:paraId="5EBC60F0"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2121</w:t>
      </w:r>
      <w:r w:rsidRPr="00E50139">
        <w:rPr>
          <w:rStyle w:val="HideTWBExt"/>
          <w:b w:val="0"/>
          <w:lang w:val="sv-SE"/>
        </w:rPr>
        <w:t>&lt;/NumAm&gt;</w:t>
      </w:r>
    </w:p>
    <w:p w:rsidR="00FC4A1B" w:rsidRPr="00E50139" w:rsidP="00FC4A1B" w14:paraId="7BDFAE2D" w14:textId="77777777">
      <w:pPr>
        <w:pStyle w:val="NormalBold"/>
        <w:rPr>
          <w:lang w:val="sv-SE"/>
        </w:rPr>
      </w:pPr>
      <w:r w:rsidRPr="00E50139">
        <w:rPr>
          <w:rStyle w:val="HideTWBExt"/>
          <w:b w:val="0"/>
          <w:lang w:val="sv-SE"/>
        </w:rPr>
        <w:t>&lt;RepeatBlock-By&gt;&lt;Members&gt;</w:t>
      </w:r>
      <w:r w:rsidRPr="00E50139">
        <w:rPr>
          <w:lang w:val="sv-SE"/>
        </w:rPr>
        <w:t>Andrzej Buła, Krzysztof Hetman, Jacek Protas</w:t>
      </w:r>
      <w:r w:rsidRPr="00E50139">
        <w:rPr>
          <w:rStyle w:val="HideTWBExt"/>
          <w:b w:val="0"/>
          <w:lang w:val="sv-SE"/>
        </w:rPr>
        <w:t>&lt;/Members&gt;</w:t>
      </w:r>
    </w:p>
    <w:p w:rsidR="00FC4A1B" w:rsidRPr="00E50139" w:rsidP="00FC4A1B" w14:paraId="4F29F021" w14:textId="77777777">
      <w:pPr>
        <w:rPr>
          <w:lang w:val="sv-SE"/>
        </w:rPr>
      </w:pPr>
      <w:r w:rsidRPr="00E50139">
        <w:rPr>
          <w:rStyle w:val="HideTWBExt"/>
          <w:lang w:val="sv-SE"/>
        </w:rPr>
        <w:t>&lt;/RepeatBlock-By&gt;</w:t>
      </w:r>
    </w:p>
    <w:p w:rsidR="00FC4A1B" w:rsidRPr="00DA2097" w:rsidP="00FC4A1B" w14:paraId="16EDFE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34A4108" w14:textId="77777777">
      <w:pPr>
        <w:pStyle w:val="NormalBold"/>
      </w:pPr>
      <w:r w:rsidRPr="00DA2097">
        <w:rPr>
          <w:rStyle w:val="HideTWBExt"/>
          <w:b w:val="0"/>
        </w:rPr>
        <w:t>&lt;Article&gt;</w:t>
      </w:r>
      <w:r w:rsidRPr="00DA2097">
        <w:t>Artículo 4 – párrafo 1 – punto 20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080E0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2ADAE65" w14:textId="77777777">
            <w:pPr>
              <w:keepNext/>
            </w:pPr>
          </w:p>
        </w:tc>
      </w:tr>
      <w:tr w14:paraId="59BBE58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0F7C0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1730E8" w14:textId="77777777">
            <w:pPr>
              <w:pStyle w:val="ColumnHeading"/>
              <w:keepNext/>
              <w:rPr>
                <w:lang w:val="es-ES_tradnl"/>
              </w:rPr>
            </w:pPr>
            <w:r w:rsidRPr="00DA2097">
              <w:rPr>
                <w:lang w:val="es-ES_tradnl"/>
              </w:rPr>
              <w:t>Enmienda</w:t>
            </w:r>
          </w:p>
        </w:tc>
      </w:tr>
      <w:tr w14:paraId="1DDCEC4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609308" w14:textId="77777777">
            <w:pPr>
              <w:pStyle w:val="Normal6"/>
              <w:rPr>
                <w:lang w:val="es-ES_tradnl"/>
              </w:rPr>
            </w:pPr>
          </w:p>
        </w:tc>
        <w:tc>
          <w:tcPr>
            <w:tcW w:w="4876" w:type="dxa"/>
          </w:tcPr>
          <w:p w:rsidR="00FC4A1B" w:rsidRPr="00DA2097" w:rsidP="005B3086" w14:paraId="4BF55579" w14:textId="77777777">
            <w:pPr>
              <w:pStyle w:val="Normal6"/>
              <w:rPr>
                <w:szCs w:val="24"/>
                <w:lang w:val="es-ES_tradnl"/>
              </w:rPr>
            </w:pPr>
            <w:r w:rsidRPr="00DA2097">
              <w:rPr>
                <w:b/>
                <w:i/>
                <w:lang w:val="es-ES_tradnl"/>
              </w:rPr>
              <w:t>20 bis)</w:t>
            </w:r>
            <w:r w:rsidRPr="00DA2097">
              <w:rPr>
                <w:b/>
                <w:i/>
                <w:lang w:val="es-ES_tradnl"/>
              </w:rPr>
              <w:tab/>
              <w:t>«regiones fronterizas orientales»: regiones NUTS II limítrofes con Rusia, Bielorrusia o Ucrania;</w:t>
            </w:r>
          </w:p>
        </w:tc>
      </w:tr>
    </w:tbl>
    <w:p w:rsidR="00FC4A1B" w:rsidRPr="00DA2097" w:rsidP="00FC4A1B" w14:paraId="3F62550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A64246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ED5C58F" w14:textId="77777777">
      <w:pPr>
        <w:pStyle w:val="Normal12Italic"/>
        <w:rPr>
          <w:lang w:val="es-ES_tradnl"/>
        </w:rPr>
      </w:pPr>
      <w:r w:rsidRPr="00DA2097">
        <w:rPr>
          <w:lang w:val="es-ES_tradnl"/>
        </w:rPr>
        <w:t>Armonizar las disposiciones relativas a las regiones fronterizas orientales para que la definición identifique claramente las regiones limítrofes con Rusia, Bielorrusia o Ucrania, de acuerdo con la Comunicación de la CE sobre las regiones fronterizas orientales. Esta definición garantiza la coherencia con las soluciones propuestas en el marco del FEDER y de Interreg y da una respuesta más específica a las implicaciones socioeconómicas y de seguridad a largo plazo que afectan a las regiones fronterizas orientales de la UE.</w:t>
      </w:r>
    </w:p>
    <w:p w:rsidR="00FC4A1B" w:rsidRPr="00DA2097" w:rsidP="00FC4A1B" w14:paraId="5A08CAA0" w14:textId="77777777">
      <w:r w:rsidRPr="00DA2097">
        <w:rPr>
          <w:rStyle w:val="HideTWBExt"/>
        </w:rPr>
        <w:t>&lt;/Amend&gt;</w:t>
      </w:r>
    </w:p>
    <w:p w:rsidR="00FC4A1B" w:rsidRPr="00DA2097" w:rsidP="00FC4A1B" w14:paraId="3962A5B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2122</w:t>
      </w:r>
      <w:r w:rsidRPr="00DA2097">
        <w:rPr>
          <w:rStyle w:val="HideTWBExt"/>
          <w:b w:val="0"/>
          <w:lang w:val="es-ES_tradnl"/>
        </w:rPr>
        <w:t>&lt;/NumAm&gt;</w:t>
      </w:r>
    </w:p>
    <w:p w:rsidR="00FC4A1B" w:rsidRPr="00DA2097" w:rsidP="00FC4A1B" w14:paraId="187C1408"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6B19335F"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40D4B3C1" w14:textId="77777777">
      <w:r w:rsidRPr="00DA2097">
        <w:rPr>
          <w:rStyle w:val="HideTWBExt"/>
        </w:rPr>
        <w:t>&lt;/RepeatBlock-By&gt;</w:t>
      </w:r>
    </w:p>
    <w:p w:rsidR="00FC4A1B" w:rsidRPr="00DA2097" w:rsidP="00FC4A1B" w14:paraId="3B00D0D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958F797" w14:textId="77777777">
      <w:pPr>
        <w:pStyle w:val="NormalBold"/>
      </w:pPr>
      <w:r w:rsidRPr="00DA2097">
        <w:rPr>
          <w:rStyle w:val="HideTWBExt"/>
          <w:b w:val="0"/>
        </w:rPr>
        <w:t>&lt;Article&gt;</w:t>
      </w:r>
      <w:r w:rsidRPr="00DA2097">
        <w:t>Artículo 4 – párrafo 1 – punto 20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EC26E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51F1EC4" w14:textId="77777777">
            <w:pPr>
              <w:keepNext/>
            </w:pPr>
          </w:p>
        </w:tc>
      </w:tr>
      <w:tr w14:paraId="006854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9D8D1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A3A7A09" w14:textId="77777777">
            <w:pPr>
              <w:pStyle w:val="ColumnHeading"/>
              <w:keepNext/>
              <w:rPr>
                <w:lang w:val="es-ES_tradnl"/>
              </w:rPr>
            </w:pPr>
            <w:r w:rsidRPr="00DA2097">
              <w:rPr>
                <w:lang w:val="es-ES_tradnl"/>
              </w:rPr>
              <w:t>Enmienda</w:t>
            </w:r>
          </w:p>
        </w:tc>
      </w:tr>
      <w:tr w14:paraId="1FED7F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75292A" w14:textId="77777777">
            <w:pPr>
              <w:pStyle w:val="Normal6"/>
              <w:rPr>
                <w:lang w:val="es-ES_tradnl"/>
              </w:rPr>
            </w:pPr>
          </w:p>
        </w:tc>
        <w:tc>
          <w:tcPr>
            <w:tcW w:w="4876" w:type="dxa"/>
          </w:tcPr>
          <w:p w:rsidR="00FC4A1B" w:rsidRPr="00DA2097" w:rsidP="005B3086" w14:paraId="52B90B25" w14:textId="77777777">
            <w:pPr>
              <w:pStyle w:val="Normal6"/>
              <w:rPr>
                <w:szCs w:val="24"/>
                <w:lang w:val="es-ES_tradnl"/>
              </w:rPr>
            </w:pPr>
            <w:r w:rsidRPr="00DA2097">
              <w:rPr>
                <w:b/>
                <w:i/>
                <w:lang w:val="es-ES_tradnl"/>
              </w:rPr>
              <w:t>20 ter)</w:t>
            </w:r>
            <w:r w:rsidRPr="00DA2097">
              <w:rPr>
                <w:b/>
                <w:i/>
                <w:lang w:val="es-ES_tradnl"/>
              </w:rPr>
              <w:tab/>
              <w:t>«entidad de la economía social»: un conjunto de entidades de Derecho privado que proporcionan bienes y servicios a sus miembros o a la sociedad, incluidas formas organizativas como las cooperativas, las mutualidades, las asociaciones (también las organizaciones benéficas), las fundaciones o las empresas sociales, así como otras formas jurídicas, que funcionan de conformidad con los siguientes principios y características fundamentales:</w:t>
            </w:r>
          </w:p>
        </w:tc>
      </w:tr>
      <w:tr w14:paraId="1A1D8A5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53AA123" w14:textId="77777777">
            <w:pPr>
              <w:pStyle w:val="Normal6"/>
              <w:rPr>
                <w:lang w:val="es-ES_tradnl"/>
              </w:rPr>
            </w:pPr>
          </w:p>
        </w:tc>
        <w:tc>
          <w:tcPr>
            <w:tcW w:w="4876" w:type="dxa"/>
          </w:tcPr>
          <w:p w:rsidR="00FC4A1B" w:rsidRPr="00DA2097" w:rsidP="005B3086" w14:paraId="6544C3EF" w14:textId="77777777">
            <w:pPr>
              <w:pStyle w:val="Normal6"/>
              <w:rPr>
                <w:szCs w:val="24"/>
                <w:lang w:val="es-ES_tradnl"/>
              </w:rPr>
            </w:pPr>
            <w:r w:rsidRPr="00DA2097">
              <w:rPr>
                <w:b/>
                <w:i/>
                <w:lang w:val="es-ES_tradnl"/>
              </w:rPr>
              <w:t>i) la primacía de las personas, así como de la finalidad social o medioambiental, sobre el beneficio;</w:t>
            </w:r>
          </w:p>
        </w:tc>
      </w:tr>
      <w:tr w14:paraId="3BBFEB8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51996D" w14:textId="77777777">
            <w:pPr>
              <w:pStyle w:val="Normal6"/>
              <w:rPr>
                <w:lang w:val="es-ES_tradnl"/>
              </w:rPr>
            </w:pPr>
          </w:p>
        </w:tc>
        <w:tc>
          <w:tcPr>
            <w:tcW w:w="4876" w:type="dxa"/>
          </w:tcPr>
          <w:p w:rsidR="00FC4A1B" w:rsidRPr="00DA2097" w:rsidP="005B3086" w14:paraId="2777D8AB" w14:textId="77777777">
            <w:pPr>
              <w:pStyle w:val="Normal6"/>
              <w:rPr>
                <w:szCs w:val="24"/>
                <w:lang w:val="es-ES_tradnl"/>
              </w:rPr>
            </w:pPr>
            <w:r w:rsidRPr="00DA2097">
              <w:rPr>
                <w:b/>
                <w:i/>
                <w:lang w:val="es-ES_tradnl"/>
              </w:rPr>
              <w:t>ii) la reinversión de todos o la mayoría de los beneficios y excedentes para perseguir sus fines sociales o medioambientales y llevar a cabo actividades en interés de sus miembros/usuarios («interés colectivo») o de la sociedad en general («interés general»); y</w:t>
            </w:r>
          </w:p>
        </w:tc>
      </w:tr>
      <w:tr w14:paraId="501433F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BB0729" w14:textId="77777777">
            <w:pPr>
              <w:pStyle w:val="Normal6"/>
              <w:rPr>
                <w:lang w:val="es-ES_tradnl"/>
              </w:rPr>
            </w:pPr>
          </w:p>
        </w:tc>
        <w:tc>
          <w:tcPr>
            <w:tcW w:w="4876" w:type="dxa"/>
          </w:tcPr>
          <w:p w:rsidR="00FC4A1B" w:rsidRPr="00DA2097" w:rsidP="005B3086" w14:paraId="3E0E926D" w14:textId="77777777">
            <w:pPr>
              <w:pStyle w:val="Normal6"/>
              <w:rPr>
                <w:szCs w:val="24"/>
                <w:lang w:val="es-ES_tradnl"/>
              </w:rPr>
            </w:pPr>
            <w:r w:rsidRPr="00DA2097">
              <w:rPr>
                <w:b/>
                <w:i/>
                <w:lang w:val="es-ES_tradnl"/>
              </w:rPr>
              <w:t>iii) la gobernanza democrática o participativa;</w:t>
            </w:r>
          </w:p>
        </w:tc>
      </w:tr>
    </w:tbl>
    <w:p w:rsidR="00FC4A1B" w:rsidRPr="00DA2097" w:rsidP="00FC4A1B" w14:paraId="321A78C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C9923CB" w14:textId="77777777">
      <w:r w:rsidRPr="00DA2097">
        <w:rPr>
          <w:rStyle w:val="HideTWBExt"/>
        </w:rPr>
        <w:t>&lt;/Amend&gt;</w:t>
      </w:r>
    </w:p>
    <w:p w:rsidR="00FC4A1B" w:rsidRPr="00DA2097" w:rsidP="00FC4A1B" w14:paraId="77B60ED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2123</w:t>
      </w:r>
      <w:r w:rsidRPr="00DA2097">
        <w:rPr>
          <w:rStyle w:val="HideTWBExt"/>
          <w:b w:val="0"/>
          <w:lang w:val="es-ES_tradnl"/>
        </w:rPr>
        <w:t>&lt;/NumAm&gt;</w:t>
      </w:r>
    </w:p>
    <w:p w:rsidR="00FC4A1B" w:rsidRPr="00DA2097" w:rsidP="00FC4A1B" w14:paraId="1E644266" w14:textId="77777777">
      <w:pPr>
        <w:pStyle w:val="NormalBold"/>
      </w:pPr>
      <w:r w:rsidRPr="00DA2097">
        <w:rPr>
          <w:rStyle w:val="HideTWBExt"/>
          <w:b w:val="0"/>
        </w:rPr>
        <w:t>&lt;RepeatBlock-By&gt;&lt;Members&gt;</w:t>
      </w:r>
      <w:r w:rsidRPr="00DA2097">
        <w:t>Klara Dostalova</w:t>
      </w:r>
      <w:r w:rsidRPr="00DA2097">
        <w:rPr>
          <w:rStyle w:val="HideTWBExt"/>
          <w:b w:val="0"/>
        </w:rPr>
        <w:t>&lt;/Members&gt;</w:t>
      </w:r>
    </w:p>
    <w:p w:rsidR="00FC4A1B" w:rsidRPr="00DA2097" w:rsidP="00FC4A1B" w14:paraId="0753F2F0" w14:textId="77777777">
      <w:r w:rsidRPr="00DA2097">
        <w:rPr>
          <w:rStyle w:val="HideTWBExt"/>
        </w:rPr>
        <w:t>&lt;/RepeatBlock-By&gt;</w:t>
      </w:r>
    </w:p>
    <w:p w:rsidR="00FC4A1B" w:rsidRPr="00DA2097" w:rsidP="00FC4A1B" w14:paraId="3A9B974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E07AAE6" w14:textId="77777777">
      <w:pPr>
        <w:pStyle w:val="NormalBold"/>
      </w:pPr>
      <w:r w:rsidRPr="00DA2097">
        <w:rPr>
          <w:rStyle w:val="HideTWBExt"/>
          <w:b w:val="0"/>
        </w:rPr>
        <w:t>&lt;Article&gt;</w:t>
      </w:r>
      <w:r w:rsidRPr="00DA2097">
        <w:t>Artículo 4 – párrafo 1 – punto 20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E8EA0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7344287" w14:textId="77777777">
            <w:pPr>
              <w:keepNext/>
            </w:pPr>
          </w:p>
        </w:tc>
      </w:tr>
      <w:tr w14:paraId="55FCB1F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66856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C189442" w14:textId="77777777">
            <w:pPr>
              <w:pStyle w:val="ColumnHeading"/>
              <w:keepNext/>
              <w:rPr>
                <w:lang w:val="es-ES_tradnl"/>
              </w:rPr>
            </w:pPr>
            <w:r w:rsidRPr="00DA2097">
              <w:rPr>
                <w:lang w:val="es-ES_tradnl"/>
              </w:rPr>
              <w:t>Enmienda</w:t>
            </w:r>
          </w:p>
        </w:tc>
      </w:tr>
      <w:tr w14:paraId="3A0452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A454D97" w14:textId="77777777">
            <w:pPr>
              <w:pStyle w:val="Normal6"/>
              <w:rPr>
                <w:lang w:val="es-ES_tradnl"/>
              </w:rPr>
            </w:pPr>
          </w:p>
        </w:tc>
        <w:tc>
          <w:tcPr>
            <w:tcW w:w="4876" w:type="dxa"/>
          </w:tcPr>
          <w:p w:rsidR="00FC4A1B" w:rsidRPr="00DA2097" w:rsidP="005B3086" w14:paraId="2FBE7E69" w14:textId="77777777">
            <w:pPr>
              <w:pStyle w:val="Normal6"/>
              <w:rPr>
                <w:szCs w:val="24"/>
                <w:lang w:val="es-ES_tradnl"/>
              </w:rPr>
            </w:pPr>
            <w:r w:rsidRPr="00DA2097">
              <w:rPr>
                <w:b/>
                <w:i/>
                <w:lang w:val="es-ES_tradnl"/>
              </w:rPr>
              <w:t>20 ter)</w:t>
            </w:r>
            <w:r w:rsidRPr="00DA2097">
              <w:rPr>
                <w:b/>
                <w:i/>
                <w:lang w:val="es-ES_tradnl"/>
              </w:rPr>
              <w:tab/>
              <w:t>«ejercicio»: el año civil;</w:t>
            </w:r>
          </w:p>
        </w:tc>
      </w:tr>
    </w:tbl>
    <w:p w:rsidR="00FC4A1B" w:rsidRPr="00E50139" w:rsidP="00FC4A1B" w14:paraId="52EAF3FF"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1A9F5B13" w14:textId="77777777">
      <w:pPr>
        <w:rPr>
          <w:lang w:val="sv-SE"/>
        </w:rPr>
      </w:pPr>
      <w:r w:rsidRPr="00E50139">
        <w:rPr>
          <w:rStyle w:val="HideTWBExt"/>
          <w:lang w:val="sv-SE"/>
        </w:rPr>
        <w:t>&lt;/Amend&gt;</w:t>
      </w:r>
    </w:p>
    <w:p w:rsidR="00FC4A1B" w:rsidRPr="00E50139" w:rsidP="00FC4A1B" w14:paraId="20B9D23D"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2124</w:t>
      </w:r>
      <w:r w:rsidRPr="00E50139">
        <w:rPr>
          <w:rStyle w:val="HideTWBExt"/>
          <w:b w:val="0"/>
          <w:lang w:val="sv-SE"/>
        </w:rPr>
        <w:t>&lt;/NumAm&gt;</w:t>
      </w:r>
    </w:p>
    <w:p w:rsidR="00FC4A1B" w:rsidRPr="00E50139" w:rsidP="00FC4A1B" w14:paraId="13C3229D"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40139A35" w14:textId="77777777">
      <w:pPr>
        <w:rPr>
          <w:lang w:val="sv-SE"/>
        </w:rPr>
      </w:pPr>
      <w:r w:rsidRPr="00E50139">
        <w:rPr>
          <w:rStyle w:val="HideTWBExt"/>
          <w:lang w:val="sv-SE"/>
        </w:rPr>
        <w:t>&lt;/RepeatBlock-By&gt;</w:t>
      </w:r>
    </w:p>
    <w:p w:rsidR="00FC4A1B" w:rsidRPr="00DA2097" w:rsidP="00FC4A1B" w14:paraId="4B0FAD6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37D4E6C" w14:textId="77777777">
      <w:pPr>
        <w:pStyle w:val="NormalBold"/>
      </w:pPr>
      <w:r w:rsidRPr="00DA2097">
        <w:rPr>
          <w:rStyle w:val="HideTWBExt"/>
          <w:b w:val="0"/>
        </w:rPr>
        <w:t>&lt;Article&gt;</w:t>
      </w:r>
      <w:r w:rsidRPr="00DA2097">
        <w:t>Artículo 4 – párrafo 1 – punto 20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B132B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9364991" w14:textId="77777777">
            <w:pPr>
              <w:keepNext/>
            </w:pPr>
          </w:p>
        </w:tc>
      </w:tr>
      <w:tr w14:paraId="2B871F4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2F2832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9F04C6" w14:textId="77777777">
            <w:pPr>
              <w:pStyle w:val="ColumnHeading"/>
              <w:keepNext/>
              <w:rPr>
                <w:lang w:val="es-ES_tradnl"/>
              </w:rPr>
            </w:pPr>
            <w:r w:rsidRPr="00DA2097">
              <w:rPr>
                <w:lang w:val="es-ES_tradnl"/>
              </w:rPr>
              <w:t>Enmienda</w:t>
            </w:r>
          </w:p>
        </w:tc>
      </w:tr>
      <w:tr w14:paraId="30A9FA2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9C8EB71" w14:textId="77777777">
            <w:pPr>
              <w:pStyle w:val="Normal6"/>
              <w:rPr>
                <w:lang w:val="es-ES_tradnl"/>
              </w:rPr>
            </w:pPr>
          </w:p>
        </w:tc>
        <w:tc>
          <w:tcPr>
            <w:tcW w:w="4876" w:type="dxa"/>
          </w:tcPr>
          <w:p w:rsidR="00FC4A1B" w:rsidRPr="00DA2097" w:rsidP="005B3086" w14:paraId="2BFD54C6" w14:textId="0CA83DE6">
            <w:pPr>
              <w:pStyle w:val="Normal6"/>
              <w:rPr>
                <w:szCs w:val="24"/>
                <w:lang w:val="es-ES_tradnl"/>
              </w:rPr>
            </w:pPr>
            <w:r w:rsidRPr="00DA2097">
              <w:rPr>
                <w:b/>
                <w:i/>
                <w:lang w:val="es-ES_tradnl"/>
              </w:rPr>
              <w:t>20 quater)</w:t>
            </w:r>
            <w:r w:rsidR="00225954">
              <w:rPr>
                <w:b/>
                <w:i/>
                <w:lang w:val="es-ES_tradnl"/>
              </w:rPr>
              <w:t xml:space="preserve"> </w:t>
            </w:r>
            <w:r w:rsidRPr="00DA2097">
              <w:rPr>
                <w:b/>
                <w:i/>
                <w:lang w:val="es-ES_tradnl"/>
              </w:rPr>
              <w:t>«asuntos de interior»: los ámbitos de actuación cubiertos por los Reglamentos por los que se establece el apoyo de la Unión al asilo y la migración, la gestión integrada de las fronteras y la política de visados, y la seguridad interior;</w:t>
            </w:r>
          </w:p>
        </w:tc>
      </w:tr>
    </w:tbl>
    <w:p w:rsidR="00FC4A1B" w:rsidRPr="00E50139" w:rsidP="00FC4A1B" w14:paraId="03EFB724"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1E51A04B" w14:textId="77777777">
      <w:pPr>
        <w:rPr>
          <w:lang w:val="sv-SE"/>
        </w:rPr>
      </w:pPr>
      <w:r w:rsidRPr="00E50139">
        <w:rPr>
          <w:rStyle w:val="HideTWBExt"/>
          <w:lang w:val="sv-SE"/>
        </w:rPr>
        <w:t>&lt;/Amend&gt;</w:t>
      </w:r>
    </w:p>
    <w:p w:rsidR="00FC4A1B" w:rsidRPr="00E50139" w:rsidP="00FC4A1B" w14:paraId="69C60BCD"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2125</w:t>
      </w:r>
      <w:r w:rsidRPr="00E50139">
        <w:rPr>
          <w:rStyle w:val="HideTWBExt"/>
          <w:b w:val="0"/>
          <w:lang w:val="sv-SE"/>
        </w:rPr>
        <w:t>&lt;/NumAm&gt;</w:t>
      </w:r>
    </w:p>
    <w:p w:rsidR="00FC4A1B" w:rsidRPr="00E50139" w:rsidP="00FC4A1B" w14:paraId="6DBF9CB3" w14:textId="77777777">
      <w:pPr>
        <w:pStyle w:val="NormalBold"/>
        <w:rPr>
          <w:lang w:val="sv-SE"/>
        </w:rPr>
      </w:pPr>
      <w:r w:rsidRPr="00E50139">
        <w:rPr>
          <w:rStyle w:val="HideTWBExt"/>
          <w:b w:val="0"/>
          <w:lang w:val="sv-SE"/>
        </w:rPr>
        <w:t>&lt;RepeatBlock-By&gt;&lt;Members&gt;</w:t>
      </w:r>
      <w:r w:rsidRPr="00E50139">
        <w:rPr>
          <w:lang w:val="sv-SE"/>
        </w:rPr>
        <w:t>Ivan David</w:t>
      </w:r>
      <w:r w:rsidRPr="00E50139">
        <w:rPr>
          <w:rStyle w:val="HideTWBExt"/>
          <w:b w:val="0"/>
          <w:lang w:val="sv-SE"/>
        </w:rPr>
        <w:t>&lt;/Members&gt;</w:t>
      </w:r>
    </w:p>
    <w:p w:rsidR="00FC4A1B" w:rsidRPr="00E50139" w:rsidP="00FC4A1B" w14:paraId="6AEB6813" w14:textId="77777777">
      <w:pPr>
        <w:rPr>
          <w:lang w:val="sv-SE"/>
        </w:rPr>
      </w:pPr>
      <w:r w:rsidRPr="00E50139">
        <w:rPr>
          <w:rStyle w:val="HideTWBExt"/>
          <w:lang w:val="sv-SE"/>
        </w:rPr>
        <w:t>&lt;/RepeatBlock-By&gt;</w:t>
      </w:r>
    </w:p>
    <w:p w:rsidR="00FC4A1B" w:rsidRPr="00DA2097" w:rsidP="00FC4A1B" w14:paraId="6404943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EB6F0CD" w14:textId="77777777">
      <w:pPr>
        <w:pStyle w:val="NormalBold"/>
      </w:pPr>
      <w:r w:rsidRPr="00DA2097">
        <w:rPr>
          <w:rStyle w:val="HideTWBExt"/>
          <w:b w:val="0"/>
        </w:rPr>
        <w:t>&lt;Article&gt;</w:t>
      </w:r>
      <w:r w:rsidRPr="00DA2097">
        <w:t>Artículo 4 – párrafo 1 – punto 21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63002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B40B4BF" w14:textId="77777777">
            <w:pPr>
              <w:keepNext/>
            </w:pPr>
          </w:p>
        </w:tc>
      </w:tr>
      <w:tr w14:paraId="6EEF461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094F8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93DB256" w14:textId="77777777">
            <w:pPr>
              <w:pStyle w:val="ColumnHeading"/>
              <w:keepNext/>
              <w:rPr>
                <w:lang w:val="es-ES_tradnl"/>
              </w:rPr>
            </w:pPr>
            <w:r w:rsidRPr="00DA2097">
              <w:rPr>
                <w:lang w:val="es-ES_tradnl"/>
              </w:rPr>
              <w:t>Enmienda</w:t>
            </w:r>
          </w:p>
        </w:tc>
      </w:tr>
      <w:tr w14:paraId="508D8D9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C619B34" w14:textId="471D5940">
            <w:pPr>
              <w:pStyle w:val="Normal6"/>
              <w:rPr>
                <w:lang w:val="es-ES_tradnl"/>
              </w:rPr>
            </w:pPr>
            <w:r w:rsidRPr="00DA2097">
              <w:rPr>
                <w:b/>
                <w:i/>
                <w:lang w:val="es-ES_tradnl"/>
              </w:rPr>
              <w:t>[...]</w:t>
            </w:r>
          </w:p>
        </w:tc>
        <w:tc>
          <w:tcPr>
            <w:tcW w:w="4876" w:type="dxa"/>
          </w:tcPr>
          <w:p w:rsidR="00FC4A1B" w:rsidRPr="00DA2097" w:rsidP="005B3086" w14:paraId="778BFD9E" w14:textId="77777777">
            <w:pPr>
              <w:pStyle w:val="Normal6"/>
              <w:rPr>
                <w:szCs w:val="24"/>
                <w:lang w:val="es-ES_tradnl"/>
              </w:rPr>
            </w:pPr>
            <w:r w:rsidRPr="00DA2097">
              <w:rPr>
                <w:b/>
                <w:i/>
                <w:lang w:val="es-ES_tradnl"/>
              </w:rPr>
              <w:t>suprimido</w:t>
            </w:r>
          </w:p>
        </w:tc>
      </w:tr>
    </w:tbl>
    <w:p w:rsidR="00FC4A1B" w:rsidRPr="00DA2097" w:rsidP="00FC4A1B" w14:paraId="617E733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B16BAC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2084E2B"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53AB9459" w14:textId="77777777">
      <w:r w:rsidRPr="00DA2097">
        <w:rPr>
          <w:rStyle w:val="HideTWBExt"/>
        </w:rPr>
        <w:t>&lt;/Amend&gt;</w:t>
      </w:r>
    </w:p>
    <w:p w:rsidR="00FC4A1B" w:rsidRPr="00DA2097" w:rsidP="00FC4A1B" w14:paraId="396697E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2126</w:t>
      </w:r>
      <w:r w:rsidRPr="00DA2097">
        <w:rPr>
          <w:rStyle w:val="HideTWBExt"/>
          <w:b w:val="0"/>
          <w:lang w:val="es-ES_tradnl"/>
        </w:rPr>
        <w:t>&lt;/NumAm&gt;</w:t>
      </w:r>
    </w:p>
    <w:p w:rsidR="00FC4A1B" w:rsidRPr="00DA2097" w:rsidP="00FC4A1B" w14:paraId="2FDD7E7D"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5F4A3C87" w14:textId="77777777">
      <w:r w:rsidRPr="00DA2097">
        <w:rPr>
          <w:rStyle w:val="HideTWBExt"/>
        </w:rPr>
        <w:t>&lt;/RepeatBlock-By&gt;</w:t>
      </w:r>
    </w:p>
    <w:p w:rsidR="00FC4A1B" w:rsidRPr="00DA2097" w:rsidP="00FC4A1B" w14:paraId="3E00ECF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48EDAF4" w14:textId="77777777">
      <w:pPr>
        <w:pStyle w:val="NormalBold"/>
      </w:pPr>
      <w:r w:rsidRPr="00DA2097">
        <w:rPr>
          <w:rStyle w:val="HideTWBExt"/>
          <w:b w:val="0"/>
        </w:rPr>
        <w:t>&lt;Article&gt;</w:t>
      </w:r>
      <w:r w:rsidRPr="00DA2097">
        <w:t>Artículo 4 – párrafo 1 – punto 21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6A0A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7290B7" w14:textId="77777777">
            <w:pPr>
              <w:keepNext/>
            </w:pPr>
          </w:p>
        </w:tc>
      </w:tr>
      <w:tr w14:paraId="4617773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EE479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D3E322B" w14:textId="77777777">
            <w:pPr>
              <w:pStyle w:val="ColumnHeading"/>
              <w:keepNext/>
              <w:rPr>
                <w:lang w:val="es-ES_tradnl"/>
              </w:rPr>
            </w:pPr>
            <w:r w:rsidRPr="00DA2097">
              <w:rPr>
                <w:lang w:val="es-ES_tradnl"/>
              </w:rPr>
              <w:t>Enmienda</w:t>
            </w:r>
          </w:p>
        </w:tc>
      </w:tr>
      <w:tr w14:paraId="6AF4E80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443592" w14:textId="01908F9A">
            <w:pPr>
              <w:pStyle w:val="Normal6"/>
              <w:rPr>
                <w:lang w:val="es-ES_tradnl"/>
              </w:rPr>
            </w:pPr>
            <w:r w:rsidRPr="00DA2097">
              <w:rPr>
                <w:b/>
                <w:i/>
                <w:lang w:val="es-ES_tradnl"/>
              </w:rPr>
              <w:t>[...]</w:t>
            </w:r>
          </w:p>
        </w:tc>
        <w:tc>
          <w:tcPr>
            <w:tcW w:w="4876" w:type="dxa"/>
          </w:tcPr>
          <w:p w:rsidR="00FC4A1B" w:rsidRPr="00DA2097" w:rsidP="005B3086" w14:paraId="0CC7E04F" w14:textId="77777777">
            <w:pPr>
              <w:pStyle w:val="Normal6"/>
              <w:rPr>
                <w:szCs w:val="24"/>
                <w:lang w:val="es-ES_tradnl"/>
              </w:rPr>
            </w:pPr>
            <w:r w:rsidRPr="00DA2097">
              <w:rPr>
                <w:b/>
                <w:i/>
                <w:lang w:val="es-ES_tradnl"/>
              </w:rPr>
              <w:t>suprimido</w:t>
            </w:r>
          </w:p>
        </w:tc>
      </w:tr>
    </w:tbl>
    <w:p w:rsidR="00FC4A1B" w:rsidRPr="00DA2097" w:rsidP="00FC4A1B" w14:paraId="507535C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B9CA474"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35DC079"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3EAD9CA0" w14:textId="77777777">
      <w:r w:rsidRPr="00DA2097">
        <w:rPr>
          <w:rStyle w:val="HideTWBExt"/>
        </w:rPr>
        <w:t>&lt;/Amend&gt;</w:t>
      </w:r>
    </w:p>
    <w:p w:rsidR="00FC4A1B" w:rsidRPr="00DA2097" w:rsidP="00FC4A1B" w14:paraId="343E7D2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2127</w:t>
      </w:r>
      <w:r w:rsidRPr="00DA2097">
        <w:rPr>
          <w:rStyle w:val="HideTWBExt"/>
          <w:b w:val="0"/>
          <w:lang w:val="es-ES_tradnl"/>
        </w:rPr>
        <w:t>&lt;/NumAm&gt;</w:t>
      </w:r>
    </w:p>
    <w:p w:rsidR="00FC4A1B" w:rsidRPr="00DA2097" w:rsidP="00FC4A1B" w14:paraId="5C552D78"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4ABE33AD"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7DD160F1" w14:textId="77777777">
      <w:r w:rsidRPr="00DA2097">
        <w:rPr>
          <w:rStyle w:val="HideTWBExt"/>
        </w:rPr>
        <w:t>&lt;/RepeatBlock-By&gt;</w:t>
      </w:r>
    </w:p>
    <w:p w:rsidR="00FC4A1B" w:rsidRPr="00DA2097" w:rsidP="00FC4A1B" w14:paraId="6480E95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085CA09" w14:textId="77777777">
      <w:pPr>
        <w:pStyle w:val="NormalBold"/>
      </w:pPr>
      <w:r w:rsidRPr="00DA2097">
        <w:rPr>
          <w:rStyle w:val="HideTWBExt"/>
          <w:b w:val="0"/>
        </w:rPr>
        <w:t>&lt;Article&gt;</w:t>
      </w:r>
      <w:r w:rsidRPr="00DA2097">
        <w:t>Artículo 4 – párrafo 1 – punto 21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352B1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7A4A404" w14:textId="77777777">
            <w:pPr>
              <w:keepNext/>
            </w:pPr>
          </w:p>
        </w:tc>
      </w:tr>
      <w:tr w14:paraId="6E37B8F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C39C1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7485D80" w14:textId="77777777">
            <w:pPr>
              <w:pStyle w:val="ColumnHeading"/>
              <w:keepNext/>
              <w:rPr>
                <w:lang w:val="es-ES_tradnl"/>
              </w:rPr>
            </w:pPr>
            <w:r w:rsidRPr="00DA2097">
              <w:rPr>
                <w:lang w:val="es-ES_tradnl"/>
              </w:rPr>
              <w:t>Enmienda</w:t>
            </w:r>
          </w:p>
        </w:tc>
      </w:tr>
      <w:tr w14:paraId="07A658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C0924E" w14:textId="7E2D9AC0">
            <w:pPr>
              <w:pStyle w:val="Normal6"/>
              <w:rPr>
                <w:lang w:val="es-ES_tradnl"/>
              </w:rPr>
            </w:pPr>
            <w:r w:rsidRPr="00DA2097">
              <w:rPr>
                <w:b/>
                <w:i/>
                <w:lang w:val="es-ES_tradnl"/>
              </w:rPr>
              <w:t>[...]</w:t>
            </w:r>
          </w:p>
        </w:tc>
        <w:tc>
          <w:tcPr>
            <w:tcW w:w="4876" w:type="dxa"/>
          </w:tcPr>
          <w:p w:rsidR="00FC4A1B" w:rsidRPr="00DA2097" w:rsidP="005B3086" w14:paraId="78B9B6CA" w14:textId="77777777">
            <w:pPr>
              <w:pStyle w:val="Normal6"/>
              <w:rPr>
                <w:szCs w:val="24"/>
                <w:lang w:val="es-ES_tradnl"/>
              </w:rPr>
            </w:pPr>
            <w:r w:rsidRPr="00DA2097">
              <w:rPr>
                <w:b/>
                <w:i/>
                <w:lang w:val="es-ES_tradnl"/>
              </w:rPr>
              <w:t>suprimido</w:t>
            </w:r>
          </w:p>
        </w:tc>
      </w:tr>
    </w:tbl>
    <w:p w:rsidR="00FC4A1B" w:rsidRPr="00DA2097" w:rsidP="00FC4A1B" w14:paraId="139536B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E60062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4D90EEA"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361DED71" w14:textId="77777777">
      <w:r w:rsidRPr="00DA2097">
        <w:rPr>
          <w:rStyle w:val="HideTWBExt"/>
        </w:rPr>
        <w:t>&lt;/Amend&gt;</w:t>
      </w:r>
    </w:p>
    <w:p w:rsidR="00FC4A1B" w:rsidRPr="00DA2097" w:rsidP="00FC4A1B" w14:paraId="47F774C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2128</w:t>
      </w:r>
      <w:r w:rsidRPr="00DA2097">
        <w:rPr>
          <w:rStyle w:val="HideTWBExt"/>
          <w:b w:val="0"/>
          <w:lang w:val="es-ES_tradnl"/>
        </w:rPr>
        <w:t>&lt;/NumAm&gt;</w:t>
      </w:r>
    </w:p>
    <w:p w:rsidR="00FC4A1B" w:rsidRPr="00DA2097" w:rsidP="00FC4A1B" w14:paraId="7B483761" w14:textId="77777777">
      <w:pPr>
        <w:pStyle w:val="NormalBold"/>
      </w:pPr>
      <w:r w:rsidRPr="00DA2097">
        <w:rPr>
          <w:rStyle w:val="HideTWBExt"/>
          <w:b w:val="0"/>
        </w:rPr>
        <w:t>&lt;RepeatBlock-By&gt;&lt;Members&gt;</w:t>
      </w:r>
      <w:r w:rsidRPr="00DA2097">
        <w:t>Charles Goerens</w:t>
      </w:r>
      <w:r w:rsidRPr="00DA2097">
        <w:rPr>
          <w:rStyle w:val="HideTWBExt"/>
          <w:b w:val="0"/>
        </w:rPr>
        <w:t>&lt;/Members&gt;</w:t>
      </w:r>
    </w:p>
    <w:p w:rsidR="00FC4A1B" w:rsidRPr="00DA2097" w:rsidP="00FC4A1B" w14:paraId="1C8187D1" w14:textId="77777777">
      <w:r w:rsidRPr="00DA2097">
        <w:rPr>
          <w:rStyle w:val="HideTWBExt"/>
        </w:rPr>
        <w:t>&lt;/RepeatBlock-By&gt;</w:t>
      </w:r>
    </w:p>
    <w:p w:rsidR="00FC4A1B" w:rsidRPr="00DA2097" w:rsidP="00FC4A1B" w14:paraId="30440EE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DFC93AD" w14:textId="77777777">
      <w:pPr>
        <w:pStyle w:val="NormalBold"/>
      </w:pPr>
      <w:r w:rsidRPr="00DA2097">
        <w:rPr>
          <w:rStyle w:val="HideTWBExt"/>
          <w:b w:val="0"/>
        </w:rPr>
        <w:t>&lt;Article&gt;</w:t>
      </w:r>
      <w:r w:rsidRPr="00DA2097">
        <w:t>Artículo 4 – párrafo 1 – punto 21 – párrafo -1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40C18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DBA32EF" w14:textId="77777777">
            <w:pPr>
              <w:keepNext/>
            </w:pPr>
          </w:p>
        </w:tc>
      </w:tr>
      <w:tr w14:paraId="2BB04F3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4E506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D6F8E3C" w14:textId="77777777">
            <w:pPr>
              <w:pStyle w:val="ColumnHeading"/>
              <w:keepNext/>
              <w:rPr>
                <w:lang w:val="es-ES_tradnl"/>
              </w:rPr>
            </w:pPr>
            <w:r w:rsidRPr="00DA2097">
              <w:rPr>
                <w:lang w:val="es-ES_tradnl"/>
              </w:rPr>
              <w:t>Enmienda</w:t>
            </w:r>
          </w:p>
        </w:tc>
      </w:tr>
      <w:tr w14:paraId="4C98857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DBCC65" w14:textId="77777777">
            <w:pPr>
              <w:pStyle w:val="Normal6"/>
              <w:rPr>
                <w:lang w:val="es-ES_tradnl"/>
              </w:rPr>
            </w:pPr>
          </w:p>
        </w:tc>
        <w:tc>
          <w:tcPr>
            <w:tcW w:w="4876" w:type="dxa"/>
          </w:tcPr>
          <w:p w:rsidR="00FC4A1B" w:rsidRPr="00DA2097" w:rsidP="005B3086" w14:paraId="7C3D093E" w14:textId="77777777">
            <w:pPr>
              <w:pStyle w:val="Normal6"/>
              <w:rPr>
                <w:szCs w:val="24"/>
                <w:lang w:val="es-ES_tradnl"/>
              </w:rPr>
            </w:pPr>
            <w:r w:rsidRPr="00DA2097">
              <w:rPr>
                <w:b/>
                <w:i/>
                <w:lang w:val="es-ES_tradnl"/>
              </w:rPr>
              <w:t>-1</w:t>
            </w:r>
            <w:r w:rsidRPr="00DA2097">
              <w:rPr>
                <w:b/>
                <w:i/>
                <w:lang w:val="es-ES_tradnl"/>
              </w:rPr>
              <w:tab/>
              <w:t>Los Estados miembros definirán las zonas rurales en su plan CNR teniendo en cuenta sus circunstancias nacionales, regionales o territoriales específicas.</w:t>
            </w:r>
          </w:p>
        </w:tc>
      </w:tr>
    </w:tbl>
    <w:p w:rsidR="00FC4A1B" w:rsidRPr="00DA2097" w:rsidP="00FC4A1B" w14:paraId="1244D61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D6CCA1" w14:textId="77777777">
      <w:r w:rsidRPr="00DA2097">
        <w:rPr>
          <w:rStyle w:val="HideTWBExt"/>
        </w:rPr>
        <w:t>&lt;/Amend&gt;</w:t>
      </w:r>
    </w:p>
    <w:p w:rsidR="00FC4A1B" w:rsidRPr="00DA2097" w:rsidP="00FC4A1B" w14:paraId="616BD74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2129</w:t>
      </w:r>
      <w:r w:rsidRPr="00DA2097">
        <w:rPr>
          <w:rStyle w:val="HideTWBExt"/>
          <w:b w:val="0"/>
          <w:lang w:val="es-ES_tradnl"/>
        </w:rPr>
        <w:t>&lt;/NumAm&gt;</w:t>
      </w:r>
    </w:p>
    <w:p w:rsidR="00FC4A1B" w:rsidRPr="00DA2097" w:rsidP="00FC4A1B" w14:paraId="012E987C"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739C90C7" w14:textId="77777777">
      <w:r w:rsidRPr="00DA2097">
        <w:rPr>
          <w:rStyle w:val="HideTWBExt"/>
        </w:rPr>
        <w:t>&lt;/RepeatBlock-By&gt;</w:t>
      </w:r>
    </w:p>
    <w:p w:rsidR="00FC4A1B" w:rsidRPr="00DA2097" w:rsidP="00FC4A1B" w14:paraId="586B2A4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24231FA" w14:textId="77777777">
      <w:pPr>
        <w:pStyle w:val="NormalBold"/>
      </w:pPr>
      <w:r w:rsidRPr="00DA2097">
        <w:rPr>
          <w:rStyle w:val="HideTWBExt"/>
          <w:b w:val="0"/>
        </w:rPr>
        <w:t>&lt;Article&gt;</w:t>
      </w:r>
      <w:r w:rsidRPr="00DA2097">
        <w:t>Artículo 4 – párrafo 1 – punto 21 – 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87D23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083F62C" w14:textId="77777777">
            <w:pPr>
              <w:keepNext/>
            </w:pPr>
          </w:p>
        </w:tc>
      </w:tr>
      <w:tr w14:paraId="50A4293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2989F3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41FBD0C" w14:textId="77777777">
            <w:pPr>
              <w:pStyle w:val="ColumnHeading"/>
              <w:keepNext/>
              <w:rPr>
                <w:lang w:val="es-ES_tradnl"/>
              </w:rPr>
            </w:pPr>
            <w:r w:rsidRPr="00DA2097">
              <w:rPr>
                <w:lang w:val="es-ES_tradnl"/>
              </w:rPr>
              <w:t>Enmienda</w:t>
            </w:r>
          </w:p>
        </w:tc>
      </w:tr>
      <w:tr w14:paraId="6A28C8C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CDCAC4" w14:textId="77777777">
            <w:pPr>
              <w:pStyle w:val="Normal6"/>
              <w:rPr>
                <w:lang w:val="es-ES_tradnl"/>
              </w:rPr>
            </w:pPr>
            <w:r w:rsidRPr="00DA2097">
              <w:rPr>
                <w:b/>
                <w:i/>
                <w:lang w:val="es-ES_tradnl"/>
              </w:rPr>
              <w:t>[...]</w:t>
            </w:r>
          </w:p>
        </w:tc>
        <w:tc>
          <w:tcPr>
            <w:tcW w:w="4876" w:type="dxa"/>
          </w:tcPr>
          <w:p w:rsidR="00FC4A1B" w:rsidRPr="00DA2097" w:rsidP="005B3086" w14:paraId="25E8AC5A" w14:textId="77777777">
            <w:pPr>
              <w:pStyle w:val="Normal6"/>
              <w:rPr>
                <w:szCs w:val="24"/>
                <w:lang w:val="es-ES_tradnl"/>
              </w:rPr>
            </w:pPr>
            <w:r w:rsidRPr="00DA2097">
              <w:rPr>
                <w:b/>
                <w:i/>
                <w:lang w:val="es-ES_tradnl"/>
              </w:rPr>
              <w:t>suprimido</w:t>
            </w:r>
          </w:p>
        </w:tc>
      </w:tr>
    </w:tbl>
    <w:p w:rsidR="00FC4A1B" w:rsidRPr="00DA2097" w:rsidP="00FC4A1B" w14:paraId="39ABF44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4C639A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39EA5EB"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484FF193" w14:textId="77777777">
      <w:r w:rsidRPr="00DA2097">
        <w:rPr>
          <w:rStyle w:val="HideTWBExt"/>
        </w:rPr>
        <w:t>&lt;/Amend&gt;</w:t>
      </w:r>
    </w:p>
    <w:p w:rsidR="00FC4A1B" w:rsidRPr="00DA2097" w:rsidP="00FC4A1B" w14:paraId="3F19686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2130</w:t>
      </w:r>
      <w:r w:rsidRPr="00DA2097">
        <w:rPr>
          <w:rStyle w:val="HideTWBExt"/>
          <w:b w:val="0"/>
          <w:lang w:val="es-ES_tradnl"/>
        </w:rPr>
        <w:t>&lt;/NumAm&gt;</w:t>
      </w:r>
    </w:p>
    <w:p w:rsidR="00FC4A1B" w:rsidRPr="00DA2097" w:rsidP="00FC4A1B" w14:paraId="4CC7B49A"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246848B8" w14:textId="77777777">
      <w:r w:rsidRPr="00DA2097">
        <w:rPr>
          <w:rStyle w:val="HideTWBExt"/>
        </w:rPr>
        <w:t>&lt;/RepeatBlock-By&gt;</w:t>
      </w:r>
    </w:p>
    <w:p w:rsidR="00FC4A1B" w:rsidRPr="00DA2097" w:rsidP="00FC4A1B" w14:paraId="4FBA8D5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2CD1BEC" w14:textId="77777777">
      <w:pPr>
        <w:pStyle w:val="NormalBold"/>
      </w:pPr>
      <w:r w:rsidRPr="00DA2097">
        <w:rPr>
          <w:rStyle w:val="HideTWBExt"/>
          <w:b w:val="0"/>
        </w:rPr>
        <w:t>&lt;Article&gt;</w:t>
      </w:r>
      <w:r w:rsidRPr="00DA2097">
        <w:t>Artículo 4 – párrafo 1 – punto 21 – párrafo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01272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1B4F3FE" w14:textId="77777777">
            <w:pPr>
              <w:keepNext/>
            </w:pPr>
          </w:p>
        </w:tc>
      </w:tr>
      <w:tr w14:paraId="22D32E3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47A86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14822F" w14:textId="77777777">
            <w:pPr>
              <w:pStyle w:val="ColumnHeading"/>
              <w:keepNext/>
              <w:rPr>
                <w:lang w:val="es-ES_tradnl"/>
              </w:rPr>
            </w:pPr>
            <w:r w:rsidRPr="00DA2097">
              <w:rPr>
                <w:lang w:val="es-ES_tradnl"/>
              </w:rPr>
              <w:t>Enmienda</w:t>
            </w:r>
          </w:p>
        </w:tc>
      </w:tr>
      <w:tr w14:paraId="7667F96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A02E60" w14:textId="77777777">
            <w:pPr>
              <w:pStyle w:val="Normal6"/>
              <w:rPr>
                <w:lang w:val="es-ES_tradnl"/>
              </w:rPr>
            </w:pPr>
            <w:r w:rsidRPr="00DA2097">
              <w:rPr>
                <w:lang w:val="es-ES_tradnl"/>
              </w:rPr>
              <w:t xml:space="preserve">los Estados miembros establecerán en sus planes </w:t>
            </w:r>
            <w:r w:rsidRPr="00DA2097">
              <w:rPr>
                <w:b/>
                <w:i/>
                <w:lang w:val="es-ES_tradnl"/>
              </w:rPr>
              <w:t>CNR</w:t>
            </w:r>
            <w:r w:rsidRPr="00DA2097">
              <w:rPr>
                <w:lang w:val="es-ES_tradnl"/>
              </w:rPr>
              <w:t xml:space="preserve"> las definiciones de «actividad agraria», «superficie agrícola», «hectárea admisible» y «joven agricultor», de conformidad con criterios objetivos y no discriminatorios y con el principio de proporcionalidad;</w:t>
            </w:r>
          </w:p>
        </w:tc>
        <w:tc>
          <w:tcPr>
            <w:tcW w:w="4876" w:type="dxa"/>
          </w:tcPr>
          <w:p w:rsidR="00FC4A1B" w:rsidRPr="00DA2097" w:rsidP="005B3086" w14:paraId="0E1FD62B" w14:textId="504AAF39">
            <w:pPr>
              <w:pStyle w:val="Normal6"/>
              <w:rPr>
                <w:szCs w:val="24"/>
                <w:lang w:val="es-ES_tradnl"/>
              </w:rPr>
            </w:pPr>
            <w:r w:rsidRPr="00DA2097">
              <w:rPr>
                <w:lang w:val="es-ES_tradnl"/>
              </w:rPr>
              <w:t xml:space="preserve">los Estados miembros establecerán en sus planes </w:t>
            </w:r>
            <w:r w:rsidRPr="00DA2097">
              <w:rPr>
                <w:b/>
                <w:i/>
                <w:lang w:val="es-ES_tradnl"/>
              </w:rPr>
              <w:t>nacionales y regionales de la PAC</w:t>
            </w:r>
            <w:r w:rsidRPr="00DA2097">
              <w:rPr>
                <w:lang w:val="es-ES_tradnl"/>
              </w:rPr>
              <w:t xml:space="preserve"> las definiciones de «actividad agraria», «superficie agrícola», «hectárea admisible» y «joven agricultor», de conformidad con criterios objetivos y no discriminatorios y con el principio de proporcionalidad; </w:t>
            </w:r>
            <w:r w:rsidR="00225954">
              <w:rPr>
                <w:b/>
                <w:i/>
                <w:lang w:val="es-ES_tradnl"/>
              </w:rPr>
              <w:t>e</w:t>
            </w:r>
            <w:r w:rsidRPr="00DA2097">
              <w:rPr>
                <w:b/>
                <w:i/>
                <w:lang w:val="es-ES_tradnl"/>
              </w:rPr>
              <w:t>stas definiciones se determinarán con arreglo a lo dispuesto en el Reglamento 202x/xxxx (Reglamento de la PAC)</w:t>
            </w:r>
            <w:r w:rsidR="00225954">
              <w:rPr>
                <w:b/>
                <w:i/>
                <w:lang w:val="es-ES_tradnl"/>
              </w:rPr>
              <w:t>;</w:t>
            </w:r>
          </w:p>
        </w:tc>
      </w:tr>
    </w:tbl>
    <w:p w:rsidR="00FC4A1B" w:rsidRPr="00E50139" w:rsidP="00FC4A1B" w14:paraId="0DD8A138"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4AAD93EC" w14:textId="77777777">
      <w:pPr>
        <w:rPr>
          <w:lang w:val="pt-PT"/>
        </w:rPr>
      </w:pPr>
      <w:r w:rsidRPr="00E50139">
        <w:rPr>
          <w:rStyle w:val="HideTWBExt"/>
          <w:lang w:val="pt-PT"/>
        </w:rPr>
        <w:t>&lt;/Amend&gt;</w:t>
      </w:r>
    </w:p>
    <w:p w:rsidR="00FC4A1B" w:rsidRPr="00E50139" w:rsidP="00FC4A1B" w14:paraId="707528CA" w14:textId="77777777">
      <w:pPr>
        <w:pStyle w:val="AMNumberTabs0"/>
        <w:keepNext/>
        <w:rPr>
          <w:lang w:val="pt-PT"/>
        </w:rPr>
      </w:pPr>
      <w:r w:rsidRPr="00E50139">
        <w:rPr>
          <w:rStyle w:val="HideTWBExt"/>
          <w:b w:val="0"/>
          <w:lang w:val="pt-PT"/>
        </w:rPr>
        <w:t>&lt;Amend&gt;</w:t>
      </w:r>
      <w:r w:rsidRPr="00E50139">
        <w:rPr>
          <w:lang w:val="pt-PT"/>
        </w:rPr>
        <w:t>Enmienda</w:t>
      </w:r>
      <w:r w:rsidRPr="00E50139">
        <w:rPr>
          <w:lang w:val="pt-PT"/>
        </w:rPr>
        <w:tab/>
      </w:r>
      <w:r w:rsidRPr="00E50139">
        <w:rPr>
          <w:lang w:val="pt-PT"/>
        </w:rPr>
        <w:tab/>
      </w:r>
      <w:r w:rsidRPr="00E50139">
        <w:rPr>
          <w:rStyle w:val="HideTWBExt"/>
          <w:b w:val="0"/>
          <w:lang w:val="pt-PT"/>
        </w:rPr>
        <w:t>&lt;NumAm&gt;</w:t>
      </w:r>
      <w:r w:rsidRPr="00E50139">
        <w:rPr>
          <w:lang w:val="pt-PT"/>
        </w:rPr>
        <w:t>2131</w:t>
      </w:r>
      <w:r w:rsidRPr="00E50139">
        <w:rPr>
          <w:rStyle w:val="HideTWBExt"/>
          <w:b w:val="0"/>
          <w:lang w:val="pt-PT"/>
        </w:rPr>
        <w:t>&lt;/NumAm&gt;</w:t>
      </w:r>
    </w:p>
    <w:p w:rsidR="00FC4A1B" w:rsidRPr="00E50139" w:rsidP="00FC4A1B" w14:paraId="59AAC92A" w14:textId="77777777">
      <w:pPr>
        <w:pStyle w:val="NormalBold"/>
        <w:rPr>
          <w:lang w:val="pt-PT"/>
        </w:rPr>
      </w:pPr>
      <w:r w:rsidRPr="00E50139">
        <w:rPr>
          <w:rStyle w:val="HideTWBExt"/>
          <w:b w:val="0"/>
          <w:lang w:val="pt-PT"/>
        </w:rPr>
        <w:t>&lt;RepeatBlock-By&gt;&lt;Members&gt;</w:t>
      </w:r>
      <w:r w:rsidRPr="00E50139">
        <w:rPr>
          <w:lang w:val="pt-PT"/>
        </w:rPr>
        <w:t>Céline Imart, Paulo do Nascimento Cabral</w:t>
      </w:r>
      <w:r w:rsidRPr="00E50139">
        <w:rPr>
          <w:rStyle w:val="HideTWBExt"/>
          <w:b w:val="0"/>
          <w:lang w:val="pt-PT"/>
        </w:rPr>
        <w:t>&lt;/Members&gt;</w:t>
      </w:r>
    </w:p>
    <w:p w:rsidR="00FC4A1B" w:rsidRPr="00E50139" w:rsidP="00FC4A1B" w14:paraId="07F42CCC" w14:textId="77777777">
      <w:pPr>
        <w:rPr>
          <w:lang w:val="pt-PT"/>
        </w:rPr>
      </w:pPr>
      <w:r w:rsidRPr="00E50139">
        <w:rPr>
          <w:rStyle w:val="HideTWBExt"/>
          <w:lang w:val="pt-PT"/>
        </w:rPr>
        <w:t>&lt;/RepeatBlock-By&gt;</w:t>
      </w:r>
    </w:p>
    <w:p w:rsidR="00FC4A1B" w:rsidRPr="00DA2097" w:rsidP="00FC4A1B" w14:paraId="3D674E1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F2BF391" w14:textId="77777777">
      <w:pPr>
        <w:pStyle w:val="NormalBold"/>
      </w:pPr>
      <w:r w:rsidRPr="00DA2097">
        <w:rPr>
          <w:rStyle w:val="HideTWBExt"/>
          <w:b w:val="0"/>
        </w:rPr>
        <w:t>&lt;Article&gt;</w:t>
      </w:r>
      <w:r w:rsidRPr="00DA2097">
        <w:t>Artículo 4 – párrafo 1 – punto 21 – párrafo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9056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42BDD64" w14:textId="77777777">
            <w:pPr>
              <w:keepNext/>
            </w:pPr>
          </w:p>
        </w:tc>
      </w:tr>
      <w:tr w14:paraId="75AF69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B0B2C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EC77A65" w14:textId="77777777">
            <w:pPr>
              <w:pStyle w:val="ColumnHeading"/>
              <w:keepNext/>
              <w:rPr>
                <w:lang w:val="es-ES_tradnl"/>
              </w:rPr>
            </w:pPr>
            <w:r w:rsidRPr="00DA2097">
              <w:rPr>
                <w:lang w:val="es-ES_tradnl"/>
              </w:rPr>
              <w:t>Enmienda</w:t>
            </w:r>
          </w:p>
        </w:tc>
      </w:tr>
      <w:tr w14:paraId="2EA030B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6C7ACC" w14:textId="77777777">
            <w:pPr>
              <w:pStyle w:val="Normal6"/>
              <w:rPr>
                <w:lang w:val="es-ES_tradnl"/>
              </w:rPr>
            </w:pPr>
            <w:r w:rsidRPr="00DA2097">
              <w:rPr>
                <w:lang w:val="es-ES_tradnl"/>
              </w:rPr>
              <w:t>los Estados miembros establecerán en sus planes CNR las definiciones de «actividad agraria», «superficie agrícola», «hectárea admisible» y «joven agricultor», de conformidad con criterios objetivos y no discriminatorios y con el principio de proporcionalidad;</w:t>
            </w:r>
          </w:p>
        </w:tc>
        <w:tc>
          <w:tcPr>
            <w:tcW w:w="4876" w:type="dxa"/>
          </w:tcPr>
          <w:p w:rsidR="00FC4A1B" w:rsidRPr="00DA2097" w:rsidP="005B3086" w14:paraId="0DAFDC39" w14:textId="5F309509">
            <w:pPr>
              <w:pStyle w:val="Normal6"/>
              <w:rPr>
                <w:szCs w:val="24"/>
                <w:lang w:val="es-ES_tradnl"/>
              </w:rPr>
            </w:pPr>
            <w:r w:rsidRPr="00DA2097">
              <w:rPr>
                <w:lang w:val="es-ES_tradnl"/>
              </w:rPr>
              <w:t>los Estados miembros establecerán en sus planes CNR</w:t>
            </w:r>
            <w:r w:rsidRPr="00DA2097">
              <w:rPr>
                <w:b/>
                <w:i/>
                <w:lang w:val="es-ES_tradnl"/>
              </w:rPr>
              <w:t xml:space="preserve"> relativos a la PAC</w:t>
            </w:r>
            <w:r w:rsidRPr="00DA2097">
              <w:rPr>
                <w:lang w:val="es-ES_tradnl"/>
              </w:rPr>
              <w:t xml:space="preserve"> las definiciones de «actividad agraria», «superficie agrícola», «hectárea admisible» y «joven agricultor», de conformidad con criterios objetivos y no discriminatorios y con el principio de proporcionalidad; </w:t>
            </w:r>
            <w:r w:rsidRPr="00DA2097">
              <w:rPr>
                <w:b/>
                <w:i/>
                <w:lang w:val="es-ES_tradnl"/>
              </w:rPr>
              <w:t>estas definiciones se elaborarán de conformidad con las disposiciones del Reglamento 202x/xxxx (Reglamento de la PAC)</w:t>
            </w:r>
            <w:r w:rsidR="00225954">
              <w:rPr>
                <w:b/>
                <w:i/>
                <w:lang w:val="es-ES_tradnl"/>
              </w:rPr>
              <w:t>;</w:t>
            </w:r>
          </w:p>
        </w:tc>
      </w:tr>
    </w:tbl>
    <w:p w:rsidR="00FC4A1B" w:rsidRPr="00DA2097" w:rsidP="00FC4A1B" w14:paraId="5279337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0EB95B44" w14:textId="77777777">
      <w:r w:rsidRPr="00DA2097">
        <w:rPr>
          <w:rStyle w:val="HideTWBExt"/>
        </w:rPr>
        <w:t>&lt;/Amend&gt;</w:t>
      </w:r>
    </w:p>
    <w:p w:rsidR="00FC4A1B" w:rsidRPr="00DA2097" w:rsidP="00FC4A1B" w14:paraId="4A28CAA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2132</w:t>
      </w:r>
      <w:r w:rsidRPr="00DA2097">
        <w:rPr>
          <w:rStyle w:val="HideTWBExt"/>
          <w:b w:val="0"/>
          <w:lang w:val="es-ES_tradnl"/>
        </w:rPr>
        <w:t>&lt;/NumAm&gt;</w:t>
      </w:r>
    </w:p>
    <w:p w:rsidR="00FC4A1B" w:rsidRPr="00DA2097" w:rsidP="00FC4A1B" w14:paraId="19F28F95"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097AFBBB" w14:textId="77777777">
      <w:r w:rsidRPr="00DA2097">
        <w:rPr>
          <w:rStyle w:val="HideTWBExt"/>
        </w:rPr>
        <w:t>&lt;/RepeatBlock-By&gt;</w:t>
      </w:r>
    </w:p>
    <w:p w:rsidR="00FC4A1B" w:rsidRPr="00DA2097" w:rsidP="00FC4A1B" w14:paraId="4E17FC0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92CF3F0" w14:textId="77777777">
      <w:pPr>
        <w:pStyle w:val="NormalBold"/>
      </w:pPr>
      <w:r w:rsidRPr="00DA2097">
        <w:rPr>
          <w:rStyle w:val="HideTWBExt"/>
          <w:b w:val="0"/>
        </w:rPr>
        <w:t>&lt;Article&gt;</w:t>
      </w:r>
      <w:r w:rsidRPr="00DA2097">
        <w:t>Artículo 4 – párrafo 1 – punto 21 – párrafo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DBE2C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C96EBAC" w14:textId="77777777">
            <w:pPr>
              <w:keepNext/>
            </w:pPr>
          </w:p>
        </w:tc>
      </w:tr>
      <w:tr w14:paraId="1AC7B2F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97B61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131B3B2" w14:textId="77777777">
            <w:pPr>
              <w:pStyle w:val="ColumnHeading"/>
              <w:keepNext/>
              <w:rPr>
                <w:lang w:val="es-ES_tradnl"/>
              </w:rPr>
            </w:pPr>
            <w:r w:rsidRPr="00DA2097">
              <w:rPr>
                <w:lang w:val="es-ES_tradnl"/>
              </w:rPr>
              <w:t>Enmienda</w:t>
            </w:r>
          </w:p>
        </w:tc>
      </w:tr>
      <w:tr w14:paraId="4F45D6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299EF2" w14:textId="77777777">
            <w:pPr>
              <w:pStyle w:val="Normal6"/>
              <w:rPr>
                <w:lang w:val="es-ES_tradnl"/>
              </w:rPr>
            </w:pPr>
            <w:r w:rsidRPr="00DA2097">
              <w:rPr>
                <w:lang w:val="es-ES_tradnl"/>
              </w:rPr>
              <w:t>los Estados miembros establecerán en sus planes CNR las definiciones de «actividad agraria», «superficie agrícola», «hectárea admisible» y «joven agricultor», de conformidad con criterios objetivos y no discriminatorios y con el principio de proporcionalidad;</w:t>
            </w:r>
          </w:p>
        </w:tc>
        <w:tc>
          <w:tcPr>
            <w:tcW w:w="4876" w:type="dxa"/>
          </w:tcPr>
          <w:p w:rsidR="00FC4A1B" w:rsidRPr="00DA2097" w:rsidP="005B3086" w14:paraId="29C3955D" w14:textId="0C2B5D4A">
            <w:pPr>
              <w:pStyle w:val="Normal6"/>
              <w:rPr>
                <w:szCs w:val="24"/>
                <w:lang w:val="es-ES_tradnl"/>
              </w:rPr>
            </w:pPr>
            <w:r w:rsidRPr="00DA2097">
              <w:rPr>
                <w:lang w:val="es-ES_tradnl"/>
              </w:rPr>
              <w:t>los Estados miembros establecerán en sus planes CNR las definiciones de «actividad agraria», «superficie agrícola», «hectárea admisible»</w:t>
            </w:r>
            <w:r w:rsidRPr="00DA2097" w:rsidR="004A00D6">
              <w:rPr>
                <w:b/>
                <w:bCs/>
                <w:lang w:val="es-ES_tradnl"/>
              </w:rPr>
              <w:t xml:space="preserve">, </w:t>
            </w:r>
            <w:r w:rsidRPr="00DA2097">
              <w:rPr>
                <w:b/>
                <w:i/>
                <w:lang w:val="es-ES_tradnl"/>
              </w:rPr>
              <w:t>«agricultor activo»</w:t>
            </w:r>
            <w:r w:rsidRPr="00DA2097">
              <w:rPr>
                <w:lang w:val="es-ES_tradnl"/>
              </w:rPr>
              <w:t xml:space="preserve"> y «joven agricultor», de conformidad con criterios objetivos y no discriminatorios y con el principio de proporcionalidad;</w:t>
            </w:r>
          </w:p>
        </w:tc>
      </w:tr>
    </w:tbl>
    <w:p w:rsidR="00FC4A1B" w:rsidRPr="00DA2097" w:rsidP="00FC4A1B" w14:paraId="4544707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D9B09C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FD3DA62" w14:textId="77777777">
      <w:pPr>
        <w:pStyle w:val="Normal12Italic"/>
        <w:rPr>
          <w:lang w:val="es-ES_tradnl"/>
        </w:rPr>
      </w:pPr>
      <w:r w:rsidRPr="00DA2097">
        <w:rPr>
          <w:lang w:val="es-ES_tradnl"/>
        </w:rPr>
        <w:t>Las definiciones relacionadas con la PAC deben transferirse al Reglamento (UE) 202/XXXX [Reglamento de la PAC]. En el considerando 44 del proyecto de Reglamento sobre el Fondo se indica que «[l]as ayudas de la PAC deben centrarse en los agricultores activos definidos de conformidad con las normas de la OMC». Por lo tanto, está justificado añadir una base jurídica relativa a la definición de agricultor activo.</w:t>
      </w:r>
    </w:p>
    <w:p w:rsidR="00FC4A1B" w:rsidRPr="00DA2097" w:rsidP="00FC4A1B" w14:paraId="2D6DC46F" w14:textId="77777777">
      <w:r w:rsidRPr="00DA2097">
        <w:rPr>
          <w:rStyle w:val="HideTWBExt"/>
        </w:rPr>
        <w:t>&lt;/Amend&gt;</w:t>
      </w:r>
    </w:p>
    <w:p w:rsidR="00FC4A1B" w:rsidRPr="00DA2097" w:rsidP="00FC4A1B" w14:paraId="1AC7C35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2133</w:t>
      </w:r>
      <w:r w:rsidRPr="00DA2097">
        <w:rPr>
          <w:rStyle w:val="HideTWBExt"/>
          <w:b w:val="0"/>
          <w:lang w:val="es-ES_tradnl"/>
        </w:rPr>
        <w:t>&lt;/NumAm&gt;</w:t>
      </w:r>
    </w:p>
    <w:p w:rsidR="00FC4A1B" w:rsidRPr="00DA2097" w:rsidP="00FC4A1B" w14:paraId="7C9CD742"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27FB0134" w14:textId="77777777">
      <w:r w:rsidRPr="00DA2097">
        <w:rPr>
          <w:rStyle w:val="HideTWBExt"/>
        </w:rPr>
        <w:t>&lt;/RepeatBlock-By&gt;</w:t>
      </w:r>
    </w:p>
    <w:p w:rsidR="00FC4A1B" w:rsidRPr="00DA2097" w:rsidP="00FC4A1B" w14:paraId="6369F60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310C8C7" w14:textId="77777777">
      <w:pPr>
        <w:pStyle w:val="NormalBold"/>
      </w:pPr>
      <w:r w:rsidRPr="00DA2097">
        <w:rPr>
          <w:rStyle w:val="HideTWBExt"/>
          <w:b w:val="0"/>
        </w:rPr>
        <w:t>&lt;Article&gt;</w:t>
      </w:r>
      <w:r w:rsidRPr="00DA2097">
        <w:t>Artículo 4 – párrafo 1 – punto 21 – párrafo 1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397CB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5F370C1" w14:textId="77777777">
            <w:pPr>
              <w:keepNext/>
            </w:pPr>
          </w:p>
        </w:tc>
      </w:tr>
      <w:tr w14:paraId="6F635B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7197A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7D4879D" w14:textId="77777777">
            <w:pPr>
              <w:pStyle w:val="ColumnHeading"/>
              <w:keepNext/>
              <w:rPr>
                <w:lang w:val="es-ES_tradnl"/>
              </w:rPr>
            </w:pPr>
            <w:r w:rsidRPr="00DA2097">
              <w:rPr>
                <w:lang w:val="es-ES_tradnl"/>
              </w:rPr>
              <w:t>Enmienda</w:t>
            </w:r>
          </w:p>
        </w:tc>
      </w:tr>
      <w:tr w14:paraId="4D583A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1BE7E1C" w14:textId="77777777">
            <w:pPr>
              <w:pStyle w:val="Normal6"/>
              <w:rPr>
                <w:lang w:val="es-ES_tradnl"/>
              </w:rPr>
            </w:pPr>
            <w:r w:rsidRPr="00DA2097">
              <w:rPr>
                <w:b/>
                <w:i/>
                <w:lang w:val="es-ES_tradnl"/>
              </w:rPr>
              <w:t>a)</w:t>
            </w:r>
            <w:r w:rsidRPr="00DA2097">
              <w:rPr>
                <w:b/>
                <w:i/>
                <w:lang w:val="es-ES_tradnl"/>
              </w:rPr>
              <w:tab/>
              <w:t>«actividad agraria»: se determinará a través de una o de las dos actividades siguientes:</w:t>
            </w:r>
          </w:p>
        </w:tc>
        <w:tc>
          <w:tcPr>
            <w:tcW w:w="4876" w:type="dxa"/>
          </w:tcPr>
          <w:p w:rsidR="00FC4A1B" w:rsidRPr="00DA2097" w:rsidP="005B3086" w14:paraId="13F8DD8E" w14:textId="77777777">
            <w:pPr>
              <w:pStyle w:val="Normal6"/>
              <w:rPr>
                <w:szCs w:val="24"/>
                <w:lang w:val="es-ES_tradnl"/>
              </w:rPr>
            </w:pPr>
            <w:r w:rsidRPr="00DA2097">
              <w:rPr>
                <w:b/>
                <w:i/>
                <w:lang w:val="es-ES_tradnl"/>
              </w:rPr>
              <w:t>suprimida</w:t>
            </w:r>
          </w:p>
        </w:tc>
      </w:tr>
      <w:tr w14:paraId="119886F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D65B64" w14:textId="77777777">
            <w:pPr>
              <w:pStyle w:val="Normal6"/>
              <w:rPr>
                <w:lang w:val="es-ES_tradnl"/>
              </w:rPr>
            </w:pPr>
            <w:r w:rsidRPr="00DA2097">
              <w:rPr>
                <w:b/>
                <w:i/>
                <w:lang w:val="es-ES_tradnl"/>
              </w:rPr>
              <w:t>i)</w:t>
            </w:r>
            <w:r w:rsidRPr="00DA2097">
              <w:rPr>
                <w:b/>
                <w:i/>
                <w:lang w:val="es-ES_tradnl"/>
              </w:rPr>
              <w:tab/>
              <w:t>la producción de productos agrícolas, que consiste en todas las actividades destinadas a obtener dichos productos; se entenderá por «productos agrícolas» los productos enumerados en el anexo I del TFUE, con excepción de los productos de la pesca, así como el algodón y los árboles forestales de cultivo corto;</w:t>
            </w:r>
          </w:p>
        </w:tc>
        <w:tc>
          <w:tcPr>
            <w:tcW w:w="4876" w:type="dxa"/>
          </w:tcPr>
          <w:p w:rsidR="00FC4A1B" w:rsidRPr="00DA2097" w:rsidP="005B3086" w14:paraId="567CECE2" w14:textId="77777777">
            <w:pPr>
              <w:pStyle w:val="Normal6"/>
              <w:rPr>
                <w:szCs w:val="24"/>
                <w:lang w:val="es-ES_tradnl"/>
              </w:rPr>
            </w:pPr>
          </w:p>
        </w:tc>
      </w:tr>
      <w:tr w14:paraId="6A165A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7ED560" w14:textId="77777777">
            <w:pPr>
              <w:pStyle w:val="Normal6"/>
              <w:rPr>
                <w:lang w:val="es-ES_tradnl"/>
              </w:rPr>
            </w:pPr>
            <w:r w:rsidRPr="00DA2097">
              <w:rPr>
                <w:b/>
                <w:i/>
                <w:lang w:val="es-ES_tradnl"/>
              </w:rPr>
              <w:t>ii)</w:t>
            </w:r>
            <w:r w:rsidRPr="00DA2097">
              <w:rPr>
                <w:b/>
                <w:i/>
                <w:lang w:val="es-ES_tradnl"/>
              </w:rPr>
              <w:tab/>
              <w:t>el mantenimiento de las superficies agrícolas, que consiste en las actividades destinadas a mantener la tierra en un estado adecuado para el pastoreo o la labranza; cuando esté debidamente justificado por razones medioambientales o de bienestar animal, el pastoreo extensivo de una superficie agrícola que no dé lugar a un aumento de la producción agrícola para los agricultores afectados también podrá considerarse «mantenimiento»;</w:t>
            </w:r>
          </w:p>
        </w:tc>
        <w:tc>
          <w:tcPr>
            <w:tcW w:w="4876" w:type="dxa"/>
          </w:tcPr>
          <w:p w:rsidR="00FC4A1B" w:rsidRPr="00DA2097" w:rsidP="005B3086" w14:paraId="53CC9253" w14:textId="77777777">
            <w:pPr>
              <w:pStyle w:val="Normal6"/>
              <w:rPr>
                <w:szCs w:val="24"/>
                <w:lang w:val="es-ES_tradnl"/>
              </w:rPr>
            </w:pPr>
          </w:p>
        </w:tc>
      </w:tr>
    </w:tbl>
    <w:p w:rsidR="00FC4A1B" w:rsidRPr="00DA2097" w:rsidP="00FC4A1B" w14:paraId="76A69D2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70E8A95A" w14:textId="77777777">
      <w:r w:rsidRPr="00DA2097">
        <w:rPr>
          <w:rStyle w:val="HideTWBExt"/>
        </w:rPr>
        <w:t>&lt;/Amend&gt;</w:t>
      </w:r>
    </w:p>
    <w:p w:rsidR="00FC4A1B" w:rsidRPr="00DA2097" w:rsidP="00FC4A1B" w14:paraId="7BEAAFB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2134</w:t>
      </w:r>
      <w:r w:rsidRPr="00DA2097">
        <w:rPr>
          <w:rStyle w:val="HideTWBExt"/>
          <w:b w:val="0"/>
          <w:lang w:val="es-ES_tradnl"/>
        </w:rPr>
        <w:t>&lt;/NumAm&gt;</w:t>
      </w:r>
    </w:p>
    <w:p w:rsidR="00FC4A1B" w:rsidRPr="00DA2097" w:rsidP="00FC4A1B" w14:paraId="7564E5B6"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3ACD614B" w14:textId="77777777">
      <w:r w:rsidRPr="00DA2097">
        <w:rPr>
          <w:rStyle w:val="HideTWBExt"/>
        </w:rPr>
        <w:t>&lt;/RepeatBlock-By&gt;</w:t>
      </w:r>
    </w:p>
    <w:p w:rsidR="00FC4A1B" w:rsidRPr="00DA2097" w:rsidP="00FC4A1B" w14:paraId="741A3C8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920A46" w14:textId="77777777">
      <w:pPr>
        <w:pStyle w:val="NormalBold"/>
      </w:pPr>
      <w:r w:rsidRPr="00DA2097">
        <w:rPr>
          <w:rStyle w:val="HideTWBExt"/>
          <w:b w:val="0"/>
        </w:rPr>
        <w:t>&lt;Article&gt;</w:t>
      </w:r>
      <w:r w:rsidRPr="00DA2097">
        <w:t>Artículo 4 – párrafo 1 – punto 21 – párrafo 1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E9B05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6A0EE7A" w14:textId="77777777">
            <w:pPr>
              <w:keepNext/>
            </w:pPr>
          </w:p>
        </w:tc>
      </w:tr>
      <w:tr w14:paraId="26B44D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1FA4C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F01E4D4" w14:textId="77777777">
            <w:pPr>
              <w:pStyle w:val="ColumnHeading"/>
              <w:keepNext/>
              <w:rPr>
                <w:lang w:val="es-ES_tradnl"/>
              </w:rPr>
            </w:pPr>
            <w:r w:rsidRPr="00DA2097">
              <w:rPr>
                <w:lang w:val="es-ES_tradnl"/>
              </w:rPr>
              <w:t>Enmienda</w:t>
            </w:r>
          </w:p>
        </w:tc>
      </w:tr>
      <w:tr w14:paraId="22ACCDC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1B0D1D" w14:textId="77777777">
            <w:pPr>
              <w:pStyle w:val="Normal6"/>
              <w:rPr>
                <w:lang w:val="es-ES_tradnl"/>
              </w:rPr>
            </w:pPr>
            <w:r w:rsidRPr="00DA2097">
              <w:rPr>
                <w:b/>
                <w:i/>
                <w:lang w:val="es-ES_tradnl"/>
              </w:rPr>
              <w:t>a)</w:t>
            </w:r>
            <w:r w:rsidRPr="00DA2097">
              <w:rPr>
                <w:b/>
                <w:i/>
                <w:lang w:val="es-ES_tradnl"/>
              </w:rPr>
              <w:tab/>
              <w:t>«actividad agraria»: se determinará a través de una o de las dos actividades siguientes:</w:t>
            </w:r>
          </w:p>
        </w:tc>
        <w:tc>
          <w:tcPr>
            <w:tcW w:w="4876" w:type="dxa"/>
          </w:tcPr>
          <w:p w:rsidR="00FC4A1B" w:rsidRPr="00DA2097" w:rsidP="005B3086" w14:paraId="1ED313D6" w14:textId="77777777">
            <w:pPr>
              <w:pStyle w:val="Normal6"/>
              <w:rPr>
                <w:szCs w:val="24"/>
                <w:lang w:val="es-ES_tradnl"/>
              </w:rPr>
            </w:pPr>
            <w:r w:rsidRPr="00DA2097">
              <w:rPr>
                <w:b/>
                <w:i/>
                <w:lang w:val="es-ES_tradnl"/>
              </w:rPr>
              <w:t>suprimida</w:t>
            </w:r>
          </w:p>
        </w:tc>
      </w:tr>
      <w:tr w14:paraId="41CCB3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A5F7814" w14:textId="77777777">
            <w:pPr>
              <w:pStyle w:val="Normal6"/>
              <w:rPr>
                <w:lang w:val="es-ES_tradnl"/>
              </w:rPr>
            </w:pPr>
            <w:r w:rsidRPr="00DA2097">
              <w:rPr>
                <w:b/>
                <w:i/>
                <w:lang w:val="es-ES_tradnl"/>
              </w:rPr>
              <w:t>i)</w:t>
            </w:r>
            <w:r w:rsidRPr="00DA2097">
              <w:rPr>
                <w:b/>
                <w:i/>
                <w:lang w:val="es-ES_tradnl"/>
              </w:rPr>
              <w:tab/>
              <w:t>la producción de productos agrícolas, que consiste en todas las actividades destinadas a obtener dichos productos; se entenderá por «productos agrícolas» los productos enumerados en el anexo I del TFUE, con excepción de los productos de la pesca, así como el algodón y los árboles forestales de cultivo corto;</w:t>
            </w:r>
          </w:p>
        </w:tc>
        <w:tc>
          <w:tcPr>
            <w:tcW w:w="4876" w:type="dxa"/>
          </w:tcPr>
          <w:p w:rsidR="00FC4A1B" w:rsidRPr="00DA2097" w:rsidP="005B3086" w14:paraId="1B8E6BDD" w14:textId="77777777">
            <w:pPr>
              <w:pStyle w:val="Normal6"/>
              <w:rPr>
                <w:szCs w:val="24"/>
                <w:lang w:val="es-ES_tradnl"/>
              </w:rPr>
            </w:pPr>
          </w:p>
        </w:tc>
      </w:tr>
      <w:tr w14:paraId="58059EE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1055BA" w14:textId="77777777">
            <w:pPr>
              <w:pStyle w:val="Normal6"/>
              <w:rPr>
                <w:lang w:val="es-ES_tradnl"/>
              </w:rPr>
            </w:pPr>
            <w:r w:rsidRPr="00DA2097">
              <w:rPr>
                <w:b/>
                <w:i/>
                <w:lang w:val="es-ES_tradnl"/>
              </w:rPr>
              <w:t>ii)</w:t>
            </w:r>
            <w:r w:rsidRPr="00DA2097">
              <w:rPr>
                <w:b/>
                <w:i/>
                <w:lang w:val="es-ES_tradnl"/>
              </w:rPr>
              <w:tab/>
              <w:t>el mantenimiento de las superficies agrícolas, que consiste en las actividades destinadas a mantener la tierra en un estado adecuado para el pastoreo o la labranza; cuando esté debidamente justificado por razones medioambientales o de bienestar animal, el pastoreo extensivo de una superficie agrícola que no dé lugar a un aumento de la producción agrícola para los agricultores afectados también podrá considerarse «mantenimiento»;</w:t>
            </w:r>
          </w:p>
        </w:tc>
        <w:tc>
          <w:tcPr>
            <w:tcW w:w="4876" w:type="dxa"/>
          </w:tcPr>
          <w:p w:rsidR="00FC4A1B" w:rsidRPr="00DA2097" w:rsidP="005B3086" w14:paraId="3EB59AEF" w14:textId="77777777">
            <w:pPr>
              <w:pStyle w:val="Normal6"/>
              <w:rPr>
                <w:szCs w:val="24"/>
                <w:lang w:val="es-ES_tradnl"/>
              </w:rPr>
            </w:pPr>
          </w:p>
        </w:tc>
      </w:tr>
    </w:tbl>
    <w:p w:rsidR="00FC4A1B" w:rsidRPr="00DA2097" w:rsidP="00FC4A1B" w14:paraId="6AAE338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7FC791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BBD8100"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600AD88E" w14:textId="77777777">
      <w:r w:rsidRPr="00DA2097">
        <w:rPr>
          <w:rStyle w:val="HideTWBExt"/>
        </w:rPr>
        <w:t>&lt;/Amend&gt;</w:t>
      </w:r>
    </w:p>
    <w:p w:rsidR="00FC4A1B" w:rsidRPr="00DA2097" w:rsidP="00FC4A1B" w14:paraId="278FCFC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2135</w:t>
      </w:r>
      <w:r w:rsidRPr="00DA2097">
        <w:rPr>
          <w:rStyle w:val="HideTWBExt"/>
          <w:b w:val="0"/>
          <w:lang w:val="es-ES_tradnl"/>
        </w:rPr>
        <w:t>&lt;/NumAm&gt;</w:t>
      </w:r>
    </w:p>
    <w:p w:rsidR="00FC4A1B" w:rsidRPr="00DA2097" w:rsidP="00FC4A1B" w14:paraId="5321EEB0"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57CEAC07" w14:textId="77777777">
      <w:r w:rsidRPr="00DA2097">
        <w:rPr>
          <w:rStyle w:val="HideTWBExt"/>
        </w:rPr>
        <w:t>&lt;/RepeatBlock-By&gt;</w:t>
      </w:r>
    </w:p>
    <w:p w:rsidR="00FC4A1B" w:rsidRPr="00DA2097" w:rsidP="00FC4A1B" w14:paraId="2EAA7D6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D9ACC96" w14:textId="77777777">
      <w:pPr>
        <w:pStyle w:val="NormalBold"/>
      </w:pPr>
      <w:r w:rsidRPr="00DA2097">
        <w:rPr>
          <w:rStyle w:val="HideTWBExt"/>
          <w:b w:val="0"/>
        </w:rPr>
        <w:t>&lt;Article&gt;</w:t>
      </w:r>
      <w:r w:rsidRPr="00DA2097">
        <w:t>Artículo 4 – párrafo 1 – punto 21 – párrafo 1 – letra a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C0D0B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6A7785A" w14:textId="77777777">
            <w:pPr>
              <w:keepNext/>
            </w:pPr>
          </w:p>
        </w:tc>
      </w:tr>
      <w:tr w14:paraId="6F933B9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13C2E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A295AF6" w14:textId="77777777">
            <w:pPr>
              <w:pStyle w:val="ColumnHeading"/>
              <w:keepNext/>
              <w:rPr>
                <w:lang w:val="es-ES_tradnl"/>
              </w:rPr>
            </w:pPr>
            <w:r w:rsidRPr="00DA2097">
              <w:rPr>
                <w:lang w:val="es-ES_tradnl"/>
              </w:rPr>
              <w:t>Enmienda</w:t>
            </w:r>
          </w:p>
        </w:tc>
      </w:tr>
      <w:tr w14:paraId="0866C61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6156AF" w14:textId="77777777">
            <w:pPr>
              <w:pStyle w:val="Normal6"/>
              <w:rPr>
                <w:lang w:val="es-ES_tradnl"/>
              </w:rPr>
            </w:pPr>
            <w:r w:rsidRPr="00DA2097">
              <w:rPr>
                <w:b/>
                <w:i/>
                <w:lang w:val="es-ES_tradnl"/>
              </w:rPr>
              <w:t>i)</w:t>
            </w:r>
            <w:r w:rsidRPr="00DA2097">
              <w:rPr>
                <w:b/>
                <w:i/>
                <w:lang w:val="es-ES_tradnl"/>
              </w:rPr>
              <w:tab/>
              <w:t>la producción de productos agrícolas, que consiste en todas las actividades destinadas a obtener dichos productos; se entenderá por «productos agrícolas» los productos enumerados en el anexo I del TFUE, con excepción de los productos de la pesca, así como el algodón y los árboles forestales de cultivo corto;</w:t>
            </w:r>
          </w:p>
        </w:tc>
        <w:tc>
          <w:tcPr>
            <w:tcW w:w="4876" w:type="dxa"/>
          </w:tcPr>
          <w:p w:rsidR="00FC4A1B" w:rsidRPr="00DA2097" w:rsidP="005B3086" w14:paraId="77476125" w14:textId="77777777">
            <w:pPr>
              <w:pStyle w:val="Normal6"/>
              <w:rPr>
                <w:szCs w:val="24"/>
                <w:lang w:val="es-ES_tradnl"/>
              </w:rPr>
            </w:pPr>
            <w:r w:rsidRPr="00DA2097">
              <w:rPr>
                <w:b/>
                <w:i/>
                <w:lang w:val="es-ES_tradnl"/>
              </w:rPr>
              <w:t>suprimido</w:t>
            </w:r>
          </w:p>
        </w:tc>
      </w:tr>
    </w:tbl>
    <w:p w:rsidR="00FC4A1B" w:rsidRPr="00DA2097" w:rsidP="00FC4A1B" w14:paraId="69CA781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76DB704" w14:textId="77777777">
      <w:r w:rsidRPr="00DA2097">
        <w:rPr>
          <w:rStyle w:val="HideTWBExt"/>
        </w:rPr>
        <w:t>&lt;/Amend&gt;</w:t>
      </w:r>
    </w:p>
    <w:p w:rsidR="00FC4A1B" w:rsidRPr="00DA2097" w:rsidP="00FC4A1B" w14:paraId="03D4CC2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2136</w:t>
      </w:r>
      <w:r w:rsidRPr="00DA2097">
        <w:rPr>
          <w:rStyle w:val="HideTWBExt"/>
          <w:b w:val="0"/>
          <w:lang w:val="es-ES_tradnl"/>
        </w:rPr>
        <w:t>&lt;/NumAm&gt;</w:t>
      </w:r>
    </w:p>
    <w:p w:rsidR="00FC4A1B" w:rsidRPr="00DA2097" w:rsidP="00FC4A1B" w14:paraId="15A83143"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707682F2" w14:textId="77777777">
      <w:r w:rsidRPr="00DA2097">
        <w:rPr>
          <w:rStyle w:val="HideTWBExt"/>
        </w:rPr>
        <w:t>&lt;/RepeatBlock-By&gt;</w:t>
      </w:r>
    </w:p>
    <w:p w:rsidR="00FC4A1B" w:rsidRPr="00DA2097" w:rsidP="00FC4A1B" w14:paraId="0D8A732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3716988" w14:textId="77777777">
      <w:pPr>
        <w:pStyle w:val="NormalBold"/>
      </w:pPr>
      <w:r w:rsidRPr="00DA2097">
        <w:rPr>
          <w:rStyle w:val="HideTWBExt"/>
          <w:b w:val="0"/>
        </w:rPr>
        <w:t>&lt;Article&gt;</w:t>
      </w:r>
      <w:r w:rsidRPr="00DA2097">
        <w:t>Artículo 4 – párrafo 1 – punto 21 – párrafo 1 – letra a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E3CE7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0EA3444" w14:textId="77777777">
            <w:pPr>
              <w:keepNext/>
            </w:pPr>
          </w:p>
        </w:tc>
      </w:tr>
      <w:tr w14:paraId="0AB1A1B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74D38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DE3794F" w14:textId="77777777">
            <w:pPr>
              <w:pStyle w:val="ColumnHeading"/>
              <w:keepNext/>
              <w:rPr>
                <w:lang w:val="es-ES_tradnl"/>
              </w:rPr>
            </w:pPr>
            <w:r w:rsidRPr="00DA2097">
              <w:rPr>
                <w:lang w:val="es-ES_tradnl"/>
              </w:rPr>
              <w:t>Enmienda</w:t>
            </w:r>
          </w:p>
        </w:tc>
      </w:tr>
      <w:tr w14:paraId="15834CF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95D766" w14:textId="77777777">
            <w:pPr>
              <w:pStyle w:val="Normal6"/>
              <w:rPr>
                <w:lang w:val="es-ES_tradnl"/>
              </w:rPr>
            </w:pPr>
            <w:r w:rsidRPr="00DA2097">
              <w:rPr>
                <w:b/>
                <w:i/>
                <w:lang w:val="es-ES_tradnl"/>
              </w:rPr>
              <w:t>i)</w:t>
            </w:r>
            <w:r w:rsidRPr="00DA2097">
              <w:rPr>
                <w:b/>
                <w:i/>
                <w:lang w:val="es-ES_tradnl"/>
              </w:rPr>
              <w:tab/>
              <w:t>la producción de productos agrícolas, que consiste en todas las actividades destinadas a obtener dichos productos; se entenderá por «productos agrícolas» los productos enumerados en el anexo I del TFUE, con excepción de los productos de la pesca, así como el algodón y los árboles forestales de cultivo corto;</w:t>
            </w:r>
          </w:p>
        </w:tc>
        <w:tc>
          <w:tcPr>
            <w:tcW w:w="4876" w:type="dxa"/>
          </w:tcPr>
          <w:p w:rsidR="00FC4A1B" w:rsidRPr="00DA2097" w:rsidP="005B3086" w14:paraId="1E754FCE" w14:textId="77777777">
            <w:pPr>
              <w:pStyle w:val="Normal6"/>
              <w:rPr>
                <w:szCs w:val="24"/>
                <w:lang w:val="es-ES_tradnl"/>
              </w:rPr>
            </w:pPr>
            <w:r w:rsidRPr="00DA2097">
              <w:rPr>
                <w:b/>
                <w:i/>
                <w:lang w:val="es-ES_tradnl"/>
              </w:rPr>
              <w:t>suprimido</w:t>
            </w:r>
          </w:p>
        </w:tc>
      </w:tr>
    </w:tbl>
    <w:p w:rsidR="00FC4A1B" w:rsidRPr="00DA2097" w:rsidP="00FC4A1B" w14:paraId="692C128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AD0398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13C0AD9"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7778E4A5" w14:textId="77777777">
      <w:r w:rsidRPr="00DA2097">
        <w:rPr>
          <w:rStyle w:val="HideTWBExt"/>
        </w:rPr>
        <w:t>&lt;/Amend&gt;</w:t>
      </w:r>
    </w:p>
    <w:p w:rsidR="00FC4A1B" w:rsidRPr="00DA2097" w:rsidP="00FC4A1B" w14:paraId="11949FB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2137</w:t>
      </w:r>
      <w:r w:rsidRPr="00DA2097">
        <w:rPr>
          <w:rStyle w:val="HideTWBExt"/>
          <w:b w:val="0"/>
          <w:lang w:val="es-ES_tradnl"/>
        </w:rPr>
        <w:t>&lt;/NumAm&gt;</w:t>
      </w:r>
    </w:p>
    <w:p w:rsidR="00FC4A1B" w:rsidRPr="00DA2097" w:rsidP="00FC4A1B" w14:paraId="0DC12BBF" w14:textId="77777777">
      <w:pPr>
        <w:pStyle w:val="NormalBold"/>
      </w:pPr>
      <w:r w:rsidRPr="00DA2097">
        <w:rPr>
          <w:rStyle w:val="HideTWBExt"/>
          <w:b w:val="0"/>
        </w:rPr>
        <w:t>&lt;RepeatBlock-By&gt;&lt;Members&gt;</w:t>
      </w:r>
      <w:r w:rsidRPr="00DA2097">
        <w:t>Michal Wiezik, Ľubica Karvašová, Lucia Yar</w:t>
      </w:r>
      <w:r w:rsidRPr="00DA2097">
        <w:rPr>
          <w:rStyle w:val="HideTWBExt"/>
          <w:b w:val="0"/>
        </w:rPr>
        <w:t>&lt;/Members&gt;</w:t>
      </w:r>
    </w:p>
    <w:p w:rsidR="00FC4A1B" w:rsidRPr="00DA2097" w:rsidP="00FC4A1B" w14:paraId="46B7EB32" w14:textId="77777777">
      <w:r w:rsidRPr="00DA2097">
        <w:rPr>
          <w:rStyle w:val="HideTWBExt"/>
        </w:rPr>
        <w:t>&lt;/RepeatBlock-By&gt;</w:t>
      </w:r>
    </w:p>
    <w:p w:rsidR="00FC4A1B" w:rsidRPr="00DA2097" w:rsidP="00FC4A1B" w14:paraId="18C6A87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839CC21" w14:textId="77777777">
      <w:pPr>
        <w:pStyle w:val="NormalBold"/>
      </w:pPr>
      <w:r w:rsidRPr="00DA2097">
        <w:rPr>
          <w:rStyle w:val="HideTWBExt"/>
          <w:b w:val="0"/>
        </w:rPr>
        <w:t>&lt;Article&gt;</w:t>
      </w:r>
      <w:r w:rsidRPr="00DA2097">
        <w:t>Artículo 4 – párrafo 1 – punto 21 – párrafo 1 – letra a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05CF4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C58BADE" w14:textId="77777777">
            <w:pPr>
              <w:keepNext/>
            </w:pPr>
          </w:p>
        </w:tc>
      </w:tr>
      <w:tr w14:paraId="0246CD0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EDE81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1ED28E7" w14:textId="77777777">
            <w:pPr>
              <w:pStyle w:val="ColumnHeading"/>
              <w:keepNext/>
              <w:rPr>
                <w:lang w:val="es-ES_tradnl"/>
              </w:rPr>
            </w:pPr>
            <w:r w:rsidRPr="00DA2097">
              <w:rPr>
                <w:lang w:val="es-ES_tradnl"/>
              </w:rPr>
              <w:t>Enmienda</w:t>
            </w:r>
          </w:p>
        </w:tc>
      </w:tr>
      <w:tr w14:paraId="08E7FB7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347EB4" w14:textId="77777777">
            <w:pPr>
              <w:pStyle w:val="Normal6"/>
              <w:rPr>
                <w:lang w:val="es-ES_tradnl"/>
              </w:rPr>
            </w:pPr>
            <w:r w:rsidRPr="00DA2097">
              <w:rPr>
                <w:lang w:val="es-ES_tradnl"/>
              </w:rPr>
              <w:t>i)</w:t>
            </w:r>
            <w:r w:rsidRPr="00DA2097">
              <w:rPr>
                <w:lang w:val="es-ES_tradnl"/>
              </w:rPr>
              <w:tab/>
              <w:t xml:space="preserve">la producción de productos agrícolas, que </w:t>
            </w:r>
            <w:r w:rsidRPr="00DA2097">
              <w:rPr>
                <w:b/>
                <w:i/>
                <w:lang w:val="es-ES_tradnl"/>
              </w:rPr>
              <w:t>consiste en todas las actividades destinadas a obtener dichos productos;</w:t>
            </w:r>
            <w:r w:rsidRPr="00DA2097">
              <w:rPr>
                <w:lang w:val="es-ES_tradnl"/>
              </w:rPr>
              <w:t xml:space="preserve"> se entenderá por «productos agrícolas» los productos enumerados en el anexo I del TFUE, con excepción de los productos de la pesca, así como el algodón y los árboles forestales de cultivo corto;</w:t>
            </w:r>
          </w:p>
        </w:tc>
        <w:tc>
          <w:tcPr>
            <w:tcW w:w="4876" w:type="dxa"/>
          </w:tcPr>
          <w:p w:rsidR="00FC4A1B" w:rsidRPr="00DA2097" w:rsidP="005B3086" w14:paraId="05EDA538" w14:textId="3018CBAD">
            <w:pPr>
              <w:pStyle w:val="Normal6"/>
              <w:rPr>
                <w:szCs w:val="24"/>
                <w:lang w:val="es-ES_tradnl"/>
              </w:rPr>
            </w:pPr>
            <w:r w:rsidRPr="00DA2097">
              <w:rPr>
                <w:lang w:val="es-ES_tradnl"/>
              </w:rPr>
              <w:t>i)</w:t>
            </w:r>
            <w:r w:rsidRPr="00DA2097">
              <w:rPr>
                <w:lang w:val="es-ES_tradnl"/>
              </w:rPr>
              <w:tab/>
              <w:t xml:space="preserve">la producción de productos agrícolas, que </w:t>
            </w:r>
            <w:r w:rsidRPr="00DA2097">
              <w:rPr>
                <w:b/>
                <w:i/>
                <w:lang w:val="es-ES_tradnl"/>
              </w:rPr>
              <w:t>incluye acciones como la cría de animales o el cultivo;</w:t>
            </w:r>
            <w:r w:rsidRPr="00DA2097">
              <w:rPr>
                <w:lang w:val="es-ES_tradnl"/>
              </w:rPr>
              <w:t xml:space="preserve"> se entenderá por «productos agrícolas» los productos enumerados en el anexo I del TFUE, con excepción de los productos de la pesca, así como el algodón y los árboles forestales de cultivo corto</w:t>
            </w:r>
            <w:r w:rsidRPr="00DA2097" w:rsidR="00785C53">
              <w:rPr>
                <w:lang w:val="es-ES_tradnl"/>
              </w:rPr>
              <w:t xml:space="preserve"> </w:t>
            </w:r>
            <w:r w:rsidRPr="00DA2097">
              <w:rPr>
                <w:b/>
                <w:i/>
                <w:lang w:val="es-ES_tradnl"/>
              </w:rPr>
              <w:t>y la producción de productos de paludicultura en las parcelas agrícolas del SIP, sin perjuicio de la inclusión de dichos productos en la lista del anexo I del TFUE</w:t>
            </w:r>
            <w:r w:rsidRPr="00DA2097">
              <w:rPr>
                <w:lang w:val="es-ES_tradnl"/>
              </w:rPr>
              <w:t>;</w:t>
            </w:r>
          </w:p>
        </w:tc>
      </w:tr>
    </w:tbl>
    <w:p w:rsidR="00FC4A1B" w:rsidRPr="00DA2097" w:rsidP="00FC4A1B" w14:paraId="46A788F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43EE338" w14:textId="77777777">
      <w:r w:rsidRPr="00DA2097">
        <w:rPr>
          <w:rStyle w:val="HideTWBExt"/>
        </w:rPr>
        <w:t>&lt;/Amend&gt;</w:t>
      </w:r>
    </w:p>
    <w:p w:rsidR="00FC4A1B" w:rsidRPr="00DA2097" w:rsidP="00FC4A1B" w14:paraId="74016D7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2138</w:t>
      </w:r>
      <w:r w:rsidRPr="00DA2097">
        <w:rPr>
          <w:rStyle w:val="HideTWBExt"/>
          <w:b w:val="0"/>
          <w:lang w:val="es-ES_tradnl"/>
        </w:rPr>
        <w:t>&lt;/NumAm&gt;</w:t>
      </w:r>
    </w:p>
    <w:p w:rsidR="00FC4A1B" w:rsidRPr="00DA2097" w:rsidP="00FC4A1B" w14:paraId="75D15448"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7A9B3747" w14:textId="77777777">
      <w:r w:rsidRPr="00DA2097">
        <w:rPr>
          <w:rStyle w:val="HideTWBExt"/>
        </w:rPr>
        <w:t>&lt;/RepeatBlock-By&gt;</w:t>
      </w:r>
    </w:p>
    <w:p w:rsidR="00FC4A1B" w:rsidRPr="00DA2097" w:rsidP="00FC4A1B" w14:paraId="2FA4990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8E78BA" w14:textId="77777777">
      <w:pPr>
        <w:pStyle w:val="NormalBold"/>
      </w:pPr>
      <w:r w:rsidRPr="00DA2097">
        <w:rPr>
          <w:rStyle w:val="HideTWBExt"/>
          <w:b w:val="0"/>
        </w:rPr>
        <w:t>&lt;Article&gt;</w:t>
      </w:r>
      <w:r w:rsidRPr="00DA2097">
        <w:t>Artículo 4 – párrafo 1 – punto 21 – párrafo 1 – letra a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35E84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CBA6EB4" w14:textId="77777777">
            <w:pPr>
              <w:keepNext/>
            </w:pPr>
          </w:p>
        </w:tc>
      </w:tr>
      <w:tr w14:paraId="22C15F9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1BB8A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48739CE" w14:textId="77777777">
            <w:pPr>
              <w:pStyle w:val="ColumnHeading"/>
              <w:keepNext/>
              <w:rPr>
                <w:lang w:val="es-ES_tradnl"/>
              </w:rPr>
            </w:pPr>
            <w:r w:rsidRPr="00DA2097">
              <w:rPr>
                <w:lang w:val="es-ES_tradnl"/>
              </w:rPr>
              <w:t>Enmienda</w:t>
            </w:r>
          </w:p>
        </w:tc>
      </w:tr>
      <w:tr w14:paraId="372FA1E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7CEFD5" w14:textId="77777777">
            <w:pPr>
              <w:pStyle w:val="Normal6"/>
              <w:rPr>
                <w:lang w:val="es-ES_tradnl"/>
              </w:rPr>
            </w:pPr>
            <w:r w:rsidRPr="00DA2097">
              <w:rPr>
                <w:b/>
                <w:i/>
                <w:lang w:val="es-ES_tradnl"/>
              </w:rPr>
              <w:t>ii)</w:t>
            </w:r>
            <w:r w:rsidRPr="00DA2097">
              <w:rPr>
                <w:b/>
                <w:i/>
                <w:lang w:val="es-ES_tradnl"/>
              </w:rPr>
              <w:tab/>
              <w:t>el mantenimiento de las superficies agrícolas, que consiste en las actividades destinadas a mantener la tierra en un estado adecuado para el pastoreo o la labranza; cuando esté debidamente justificado por razones medioambientales o de bienestar animal, el pastoreo extensivo de una superficie agrícola que no dé lugar a un aumento de la producción agrícola para los agricultores afectados también podrá considerarse «mantenimiento»;</w:t>
            </w:r>
          </w:p>
        </w:tc>
        <w:tc>
          <w:tcPr>
            <w:tcW w:w="4876" w:type="dxa"/>
          </w:tcPr>
          <w:p w:rsidR="00FC4A1B" w:rsidRPr="00DA2097" w:rsidP="005B3086" w14:paraId="27099F43" w14:textId="77777777">
            <w:pPr>
              <w:pStyle w:val="Normal6"/>
              <w:rPr>
                <w:szCs w:val="24"/>
                <w:lang w:val="es-ES_tradnl"/>
              </w:rPr>
            </w:pPr>
            <w:r w:rsidRPr="00DA2097">
              <w:rPr>
                <w:b/>
                <w:i/>
                <w:lang w:val="es-ES_tradnl"/>
              </w:rPr>
              <w:t>suprimido</w:t>
            </w:r>
          </w:p>
        </w:tc>
      </w:tr>
    </w:tbl>
    <w:p w:rsidR="00FC4A1B" w:rsidRPr="00DA2097" w:rsidP="00FC4A1B" w14:paraId="39642A7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52BCD1A5" w14:textId="77777777">
      <w:r w:rsidRPr="00DA2097">
        <w:rPr>
          <w:rStyle w:val="HideTWBExt"/>
        </w:rPr>
        <w:t>&lt;/Amend&gt;</w:t>
      </w:r>
    </w:p>
    <w:p w:rsidR="00FC4A1B" w:rsidRPr="00DA2097" w:rsidP="00FC4A1B" w14:paraId="4FB0005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2139</w:t>
      </w:r>
      <w:r w:rsidRPr="00DA2097">
        <w:rPr>
          <w:rStyle w:val="HideTWBExt"/>
          <w:b w:val="0"/>
          <w:lang w:val="es-ES_tradnl"/>
        </w:rPr>
        <w:t>&lt;/NumAm&gt;</w:t>
      </w:r>
    </w:p>
    <w:p w:rsidR="00FC4A1B" w:rsidRPr="00DA2097" w:rsidP="00FC4A1B" w14:paraId="2E091086"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2CCBAA24" w14:textId="77777777">
      <w:r w:rsidRPr="00DA2097">
        <w:rPr>
          <w:rStyle w:val="HideTWBExt"/>
        </w:rPr>
        <w:t>&lt;/RepeatBlock-By&gt;</w:t>
      </w:r>
    </w:p>
    <w:p w:rsidR="00FC4A1B" w:rsidRPr="00DA2097" w:rsidP="00FC4A1B" w14:paraId="1C4AE92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0DFD20B" w14:textId="77777777">
      <w:pPr>
        <w:pStyle w:val="NormalBold"/>
      </w:pPr>
      <w:r w:rsidRPr="00DA2097">
        <w:rPr>
          <w:rStyle w:val="HideTWBExt"/>
          <w:b w:val="0"/>
        </w:rPr>
        <w:t>&lt;Article&gt;</w:t>
      </w:r>
      <w:r w:rsidRPr="00DA2097">
        <w:t>Artículo 4 – párrafo 1 – punto 21 – párrafo 1 – letra a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D87E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89A50C" w14:textId="77777777">
            <w:pPr>
              <w:keepNext/>
            </w:pPr>
          </w:p>
        </w:tc>
      </w:tr>
      <w:tr w14:paraId="54829C7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A3F71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94AC55F" w14:textId="77777777">
            <w:pPr>
              <w:pStyle w:val="ColumnHeading"/>
              <w:keepNext/>
              <w:rPr>
                <w:lang w:val="es-ES_tradnl"/>
              </w:rPr>
            </w:pPr>
            <w:r w:rsidRPr="00DA2097">
              <w:rPr>
                <w:lang w:val="es-ES_tradnl"/>
              </w:rPr>
              <w:t>Enmienda</w:t>
            </w:r>
          </w:p>
        </w:tc>
      </w:tr>
      <w:tr w14:paraId="586D62F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BA2C1F" w14:textId="77777777">
            <w:pPr>
              <w:pStyle w:val="Normal6"/>
              <w:rPr>
                <w:lang w:val="es-ES_tradnl"/>
              </w:rPr>
            </w:pPr>
            <w:r w:rsidRPr="00DA2097">
              <w:rPr>
                <w:b/>
                <w:i/>
                <w:lang w:val="es-ES_tradnl"/>
              </w:rPr>
              <w:t>ii)</w:t>
            </w:r>
            <w:r w:rsidRPr="00DA2097">
              <w:rPr>
                <w:b/>
                <w:i/>
                <w:lang w:val="es-ES_tradnl"/>
              </w:rPr>
              <w:tab/>
              <w:t>el mantenimiento de las superficies agrícolas, que consiste en las actividades destinadas a mantener la tierra en un estado adecuado para el pastoreo o la labranza; cuando esté debidamente justificado por razones medioambientales o de bienestar animal, el pastoreo extensivo de una superficie agrícola que no dé lugar a un aumento de la producción agrícola para los agricultores afectados también podrá considerarse «mantenimiento»;</w:t>
            </w:r>
          </w:p>
        </w:tc>
        <w:tc>
          <w:tcPr>
            <w:tcW w:w="4876" w:type="dxa"/>
          </w:tcPr>
          <w:p w:rsidR="00FC4A1B" w:rsidRPr="00DA2097" w:rsidP="005B3086" w14:paraId="4E3B6A64" w14:textId="77777777">
            <w:pPr>
              <w:pStyle w:val="Normal6"/>
              <w:rPr>
                <w:szCs w:val="24"/>
                <w:lang w:val="es-ES_tradnl"/>
              </w:rPr>
            </w:pPr>
            <w:r w:rsidRPr="00DA2097">
              <w:rPr>
                <w:b/>
                <w:i/>
                <w:lang w:val="es-ES_tradnl"/>
              </w:rPr>
              <w:t>suprimido</w:t>
            </w:r>
          </w:p>
        </w:tc>
      </w:tr>
    </w:tbl>
    <w:p w:rsidR="00FC4A1B" w:rsidRPr="00DA2097" w:rsidP="00FC4A1B" w14:paraId="777A28A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47715E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78FA9B8"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2D6E9BD0" w14:textId="77777777">
      <w:r w:rsidRPr="00DA2097">
        <w:rPr>
          <w:rStyle w:val="HideTWBExt"/>
        </w:rPr>
        <w:t>&lt;/Amend&gt;</w:t>
      </w:r>
    </w:p>
    <w:p w:rsidR="00FC4A1B" w:rsidRPr="00DA2097" w:rsidP="00FC4A1B" w14:paraId="51CD69C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2140</w:t>
      </w:r>
      <w:r w:rsidRPr="00DA2097">
        <w:rPr>
          <w:rStyle w:val="HideTWBExt"/>
          <w:b w:val="0"/>
          <w:lang w:val="es-ES_tradnl"/>
        </w:rPr>
        <w:t>&lt;/NumAm&gt;</w:t>
      </w:r>
    </w:p>
    <w:p w:rsidR="00FC4A1B" w:rsidRPr="00DA2097" w:rsidP="00FC4A1B" w14:paraId="5060B80F" w14:textId="77777777">
      <w:pPr>
        <w:pStyle w:val="NormalBold"/>
      </w:pPr>
      <w:r w:rsidRPr="00DA2097">
        <w:rPr>
          <w:rStyle w:val="HideTWBExt"/>
          <w:b w:val="0"/>
        </w:rPr>
        <w:t>&lt;RepeatBlock-By&gt;&lt;Members&gt;</w:t>
      </w:r>
      <w:r w:rsidRPr="00DA2097">
        <w:t>Michal Wiezik, Ľubica Karvašová, Lucia Yar</w:t>
      </w:r>
      <w:r w:rsidRPr="00DA2097">
        <w:rPr>
          <w:rStyle w:val="HideTWBExt"/>
          <w:b w:val="0"/>
        </w:rPr>
        <w:t>&lt;/Members&gt;</w:t>
      </w:r>
    </w:p>
    <w:p w:rsidR="00FC4A1B" w:rsidRPr="00DA2097" w:rsidP="00FC4A1B" w14:paraId="29820871" w14:textId="77777777">
      <w:r w:rsidRPr="00DA2097">
        <w:rPr>
          <w:rStyle w:val="HideTWBExt"/>
        </w:rPr>
        <w:t>&lt;/RepeatBlock-By&gt;</w:t>
      </w:r>
    </w:p>
    <w:p w:rsidR="00FC4A1B" w:rsidRPr="00DA2097" w:rsidP="00FC4A1B" w14:paraId="7C8AAD9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F327230" w14:textId="77777777">
      <w:pPr>
        <w:pStyle w:val="NormalBold"/>
      </w:pPr>
      <w:r w:rsidRPr="00DA2097">
        <w:rPr>
          <w:rStyle w:val="HideTWBExt"/>
          <w:b w:val="0"/>
        </w:rPr>
        <w:t>&lt;Article&gt;</w:t>
      </w:r>
      <w:r w:rsidRPr="00DA2097">
        <w:t>Artículo 4 – párrafo 1 – punto 21 – párrafo 1 – letra a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E8C6F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D5390D9" w14:textId="77777777">
            <w:pPr>
              <w:keepNext/>
            </w:pPr>
          </w:p>
        </w:tc>
      </w:tr>
      <w:tr w14:paraId="72CEF0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225245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5EF925E" w14:textId="77777777">
            <w:pPr>
              <w:pStyle w:val="ColumnHeading"/>
              <w:keepNext/>
              <w:rPr>
                <w:lang w:val="es-ES_tradnl"/>
              </w:rPr>
            </w:pPr>
            <w:r w:rsidRPr="00DA2097">
              <w:rPr>
                <w:lang w:val="es-ES_tradnl"/>
              </w:rPr>
              <w:t>Enmienda</w:t>
            </w:r>
          </w:p>
        </w:tc>
      </w:tr>
      <w:tr w14:paraId="0F7D4B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7EF00E1" w14:textId="77777777">
            <w:pPr>
              <w:pStyle w:val="Normal6"/>
              <w:rPr>
                <w:lang w:val="es-ES_tradnl"/>
              </w:rPr>
            </w:pPr>
            <w:r w:rsidRPr="00DA2097">
              <w:rPr>
                <w:lang w:val="es-ES_tradnl"/>
              </w:rPr>
              <w:t>ii)</w:t>
            </w:r>
            <w:r w:rsidRPr="00DA2097">
              <w:rPr>
                <w:lang w:val="es-ES_tradnl"/>
              </w:rPr>
              <w:tab/>
              <w:t>el mantenimiento de las superficies agrícolas, que consiste en las actividades destinadas a mantener la tierra en un estado adecuado para el pastoreo o la labranza</w:t>
            </w:r>
            <w:r w:rsidRPr="00DA2097">
              <w:rPr>
                <w:b/>
                <w:i/>
                <w:lang w:val="es-ES_tradnl"/>
              </w:rPr>
              <w:t>;</w:t>
            </w:r>
            <w:r w:rsidRPr="00DA2097">
              <w:rPr>
                <w:lang w:val="es-ES_tradnl"/>
              </w:rPr>
              <w:t xml:space="preserve"> cuando </w:t>
            </w:r>
            <w:r w:rsidRPr="00DA2097">
              <w:rPr>
                <w:b/>
                <w:i/>
                <w:lang w:val="es-ES_tradnl"/>
              </w:rPr>
              <w:t>esté debidamente justificado</w:t>
            </w:r>
            <w:r w:rsidRPr="00DA2097">
              <w:rPr>
                <w:lang w:val="es-ES_tradnl"/>
              </w:rPr>
              <w:t xml:space="preserve"> por razones medioambientales o de bienestar animal</w:t>
            </w:r>
            <w:r w:rsidRPr="00DA2097">
              <w:rPr>
                <w:b/>
                <w:i/>
                <w:lang w:val="es-ES_tradnl"/>
              </w:rPr>
              <w:t>, el pastoreo extensivo de una superficie agrícola que no dé</w:t>
            </w:r>
            <w:r w:rsidRPr="00DA2097">
              <w:rPr>
                <w:lang w:val="es-ES_tradnl"/>
              </w:rPr>
              <w:t xml:space="preserve"> lugar a un aumento de la producción agrícola para los agricultores </w:t>
            </w:r>
            <w:r w:rsidRPr="00DA2097">
              <w:rPr>
                <w:b/>
                <w:i/>
                <w:lang w:val="es-ES_tradnl"/>
              </w:rPr>
              <w:t>afectados también podrá considerarse «mantenimiento»</w:t>
            </w:r>
            <w:r w:rsidRPr="00DA2097">
              <w:rPr>
                <w:lang w:val="es-ES_tradnl"/>
              </w:rPr>
              <w:t>;</w:t>
            </w:r>
          </w:p>
        </w:tc>
        <w:tc>
          <w:tcPr>
            <w:tcW w:w="4876" w:type="dxa"/>
          </w:tcPr>
          <w:p w:rsidR="00FC4A1B" w:rsidRPr="00DA2097" w:rsidP="005B3086" w14:paraId="77017F4B" w14:textId="548C3E54">
            <w:pPr>
              <w:pStyle w:val="Normal6"/>
              <w:rPr>
                <w:szCs w:val="24"/>
                <w:lang w:val="es-ES_tradnl"/>
              </w:rPr>
            </w:pPr>
            <w:r w:rsidRPr="00DA2097">
              <w:rPr>
                <w:lang w:val="es-ES_tradnl"/>
              </w:rPr>
              <w:t>ii)</w:t>
            </w:r>
            <w:r w:rsidRPr="00DA2097">
              <w:rPr>
                <w:lang w:val="es-ES_tradnl"/>
              </w:rPr>
              <w:tab/>
              <w:t>el mantenimiento de las superficies agrícolas, que consiste en las actividades destinadas a mantener la tierra en un estado adecuado para el pastoreo o la labranza</w:t>
            </w:r>
            <w:r w:rsidRPr="00DA2097">
              <w:rPr>
                <w:b/>
                <w:i/>
                <w:lang w:val="es-ES_tradnl"/>
              </w:rPr>
              <w:t>, incluso</w:t>
            </w:r>
            <w:r w:rsidRPr="00DA2097">
              <w:rPr>
                <w:lang w:val="es-ES_tradnl"/>
              </w:rPr>
              <w:t xml:space="preserve"> cuando </w:t>
            </w:r>
            <w:r w:rsidRPr="00DA2097">
              <w:rPr>
                <w:b/>
                <w:i/>
                <w:lang w:val="es-ES_tradnl"/>
              </w:rPr>
              <w:t>se lleven a cabo</w:t>
            </w:r>
            <w:r w:rsidRPr="00DA2097">
              <w:rPr>
                <w:lang w:val="es-ES_tradnl"/>
              </w:rPr>
              <w:t xml:space="preserve"> por razones medioambientales o de bienestar animal </w:t>
            </w:r>
            <w:r w:rsidRPr="00DA2097">
              <w:rPr>
                <w:b/>
                <w:i/>
                <w:lang w:val="es-ES_tradnl"/>
              </w:rPr>
              <w:t>y no den</w:t>
            </w:r>
            <w:r w:rsidRPr="00DA2097">
              <w:rPr>
                <w:lang w:val="es-ES_tradnl"/>
              </w:rPr>
              <w:t xml:space="preserve"> lugar a un aumento de la producción agrícola para los agricultores</w:t>
            </w:r>
            <w:r w:rsidR="00225954">
              <w:rPr>
                <w:lang w:val="es-ES_tradnl"/>
              </w:rPr>
              <w:t>;</w:t>
            </w:r>
          </w:p>
        </w:tc>
      </w:tr>
    </w:tbl>
    <w:p w:rsidR="00FC4A1B" w:rsidRPr="00DA2097" w:rsidP="00FC4A1B" w14:paraId="54D930E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B3601C2" w14:textId="77777777">
      <w:r w:rsidRPr="00DA2097">
        <w:rPr>
          <w:rStyle w:val="HideTWBExt"/>
        </w:rPr>
        <w:t>&lt;/Amend&gt;</w:t>
      </w:r>
    </w:p>
    <w:p w:rsidR="00FC4A1B" w:rsidRPr="00DA2097" w:rsidP="00FC4A1B" w14:paraId="1E89ABB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2141</w:t>
      </w:r>
      <w:r w:rsidRPr="00DA2097">
        <w:rPr>
          <w:rStyle w:val="HideTWBExt"/>
          <w:b w:val="0"/>
          <w:lang w:val="es-ES_tradnl"/>
        </w:rPr>
        <w:t>&lt;/NumAm&gt;</w:t>
      </w:r>
    </w:p>
    <w:p w:rsidR="00FC4A1B" w:rsidRPr="00DA2097" w:rsidP="00FC4A1B" w14:paraId="228CF527"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14A5AE11" w14:textId="77777777">
      <w:r w:rsidRPr="00DA2097">
        <w:rPr>
          <w:rStyle w:val="HideTWBExt"/>
        </w:rPr>
        <w:t>&lt;/RepeatBlock-By&gt;</w:t>
      </w:r>
    </w:p>
    <w:p w:rsidR="00FC4A1B" w:rsidRPr="00DA2097" w:rsidP="00FC4A1B" w14:paraId="33136DE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6D46AA" w14:textId="77777777">
      <w:pPr>
        <w:pStyle w:val="NormalBold"/>
      </w:pPr>
      <w:r w:rsidRPr="00DA2097">
        <w:rPr>
          <w:rStyle w:val="HideTWBExt"/>
          <w:b w:val="0"/>
        </w:rPr>
        <w:t>&lt;Article&gt;</w:t>
      </w:r>
      <w:r w:rsidRPr="00DA2097">
        <w:t>Artículo 4 – párrafo 1 – punto 21 – párrafo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69BAF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A3C9D41" w14:textId="77777777">
            <w:pPr>
              <w:keepNext/>
            </w:pPr>
          </w:p>
        </w:tc>
      </w:tr>
      <w:tr w14:paraId="1501668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36E61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26791F" w14:textId="77777777">
            <w:pPr>
              <w:pStyle w:val="ColumnHeading"/>
              <w:keepNext/>
              <w:rPr>
                <w:lang w:val="es-ES_tradnl"/>
              </w:rPr>
            </w:pPr>
            <w:r w:rsidRPr="00DA2097">
              <w:rPr>
                <w:lang w:val="es-ES_tradnl"/>
              </w:rPr>
              <w:t>Enmienda</w:t>
            </w:r>
          </w:p>
        </w:tc>
      </w:tr>
      <w:tr w14:paraId="76621B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C79286" w14:textId="77777777">
            <w:pPr>
              <w:pStyle w:val="Normal6"/>
              <w:rPr>
                <w:lang w:val="es-ES_tradnl"/>
              </w:rPr>
            </w:pPr>
            <w:r w:rsidRPr="00DA2097">
              <w:rPr>
                <w:b/>
                <w:i/>
                <w:lang w:val="es-ES_tradnl"/>
              </w:rPr>
              <w:t>b)</w:t>
            </w:r>
            <w:r w:rsidRPr="00DA2097">
              <w:rPr>
                <w:b/>
                <w:i/>
                <w:lang w:val="es-ES_tradnl"/>
              </w:rPr>
              <w:tab/>
              <w:t>«superficie agrícola»: se definirá de manera que comprenda únicamente las tierras que se utilicen para actividades agrarias, también cuando formen sistemas agroforestales;</w:t>
            </w:r>
          </w:p>
        </w:tc>
        <w:tc>
          <w:tcPr>
            <w:tcW w:w="4876" w:type="dxa"/>
          </w:tcPr>
          <w:p w:rsidR="00FC4A1B" w:rsidRPr="00DA2097" w:rsidP="005B3086" w14:paraId="104D0915" w14:textId="77777777">
            <w:pPr>
              <w:pStyle w:val="Normal6"/>
              <w:rPr>
                <w:szCs w:val="24"/>
                <w:lang w:val="es-ES_tradnl"/>
              </w:rPr>
            </w:pPr>
            <w:r w:rsidRPr="00DA2097">
              <w:rPr>
                <w:b/>
                <w:i/>
                <w:lang w:val="es-ES_tradnl"/>
              </w:rPr>
              <w:t>suprimida</w:t>
            </w:r>
          </w:p>
        </w:tc>
      </w:tr>
    </w:tbl>
    <w:p w:rsidR="00FC4A1B" w:rsidRPr="00DA2097" w:rsidP="00FC4A1B" w14:paraId="2CC2482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34563B29" w14:textId="77777777">
      <w:r w:rsidRPr="00DA2097">
        <w:rPr>
          <w:rStyle w:val="HideTWBExt"/>
        </w:rPr>
        <w:t>&lt;/Amend&gt;</w:t>
      </w:r>
    </w:p>
    <w:p w:rsidR="00FC4A1B" w:rsidRPr="00DA2097" w:rsidP="00FC4A1B" w14:paraId="2EA30DB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2142</w:t>
      </w:r>
      <w:r w:rsidRPr="00DA2097">
        <w:rPr>
          <w:rStyle w:val="HideTWBExt"/>
          <w:b w:val="0"/>
          <w:lang w:val="es-ES_tradnl"/>
        </w:rPr>
        <w:t>&lt;/NumAm&gt;</w:t>
      </w:r>
    </w:p>
    <w:p w:rsidR="00FC4A1B" w:rsidRPr="00DA2097" w:rsidP="00FC4A1B" w14:paraId="40521499"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27ED19BC" w14:textId="77777777">
      <w:r w:rsidRPr="00DA2097">
        <w:rPr>
          <w:rStyle w:val="HideTWBExt"/>
        </w:rPr>
        <w:t>&lt;/RepeatBlock-By&gt;</w:t>
      </w:r>
    </w:p>
    <w:p w:rsidR="00FC4A1B" w:rsidRPr="00DA2097" w:rsidP="00FC4A1B" w14:paraId="4E01073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87E41CA" w14:textId="77777777">
      <w:pPr>
        <w:pStyle w:val="NormalBold"/>
      </w:pPr>
      <w:r w:rsidRPr="00DA2097">
        <w:rPr>
          <w:rStyle w:val="HideTWBExt"/>
          <w:b w:val="0"/>
        </w:rPr>
        <w:t>&lt;Article&gt;</w:t>
      </w:r>
      <w:r w:rsidRPr="00DA2097">
        <w:t>Artículo 4 – párrafo 1 – punto 21 – párrafo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F3C55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EAEAB70" w14:textId="77777777">
            <w:pPr>
              <w:keepNext/>
            </w:pPr>
          </w:p>
        </w:tc>
      </w:tr>
      <w:tr w14:paraId="499A759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E6C31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ED8434A" w14:textId="77777777">
            <w:pPr>
              <w:pStyle w:val="ColumnHeading"/>
              <w:keepNext/>
              <w:rPr>
                <w:lang w:val="es-ES_tradnl"/>
              </w:rPr>
            </w:pPr>
            <w:r w:rsidRPr="00DA2097">
              <w:rPr>
                <w:lang w:val="es-ES_tradnl"/>
              </w:rPr>
              <w:t>Enmienda</w:t>
            </w:r>
          </w:p>
        </w:tc>
      </w:tr>
      <w:tr w14:paraId="686A503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9D86CE" w14:textId="77777777">
            <w:pPr>
              <w:pStyle w:val="Normal6"/>
              <w:rPr>
                <w:lang w:val="es-ES_tradnl"/>
              </w:rPr>
            </w:pPr>
            <w:r w:rsidRPr="00DA2097">
              <w:rPr>
                <w:b/>
                <w:i/>
                <w:lang w:val="es-ES_tradnl"/>
              </w:rPr>
              <w:t>b)</w:t>
            </w:r>
            <w:r w:rsidRPr="00DA2097">
              <w:rPr>
                <w:b/>
                <w:i/>
                <w:lang w:val="es-ES_tradnl"/>
              </w:rPr>
              <w:tab/>
              <w:t>«superficie agrícola»: se definirá de manera que comprenda únicamente las tierras que se utilicen para actividades agrarias, también cuando formen sistemas agroforestales;</w:t>
            </w:r>
          </w:p>
        </w:tc>
        <w:tc>
          <w:tcPr>
            <w:tcW w:w="4876" w:type="dxa"/>
          </w:tcPr>
          <w:p w:rsidR="00FC4A1B" w:rsidRPr="00DA2097" w:rsidP="005B3086" w14:paraId="47497716" w14:textId="77777777">
            <w:pPr>
              <w:pStyle w:val="Normal6"/>
              <w:rPr>
                <w:szCs w:val="24"/>
                <w:lang w:val="es-ES_tradnl"/>
              </w:rPr>
            </w:pPr>
            <w:r w:rsidRPr="00DA2097">
              <w:rPr>
                <w:b/>
                <w:i/>
                <w:lang w:val="es-ES_tradnl"/>
              </w:rPr>
              <w:t>suprimida</w:t>
            </w:r>
          </w:p>
        </w:tc>
      </w:tr>
    </w:tbl>
    <w:p w:rsidR="00FC4A1B" w:rsidRPr="00DA2097" w:rsidP="00FC4A1B" w14:paraId="519379C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1B30163"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B48FABE"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69C84BAC" w14:textId="77777777">
      <w:r w:rsidRPr="00DA2097">
        <w:rPr>
          <w:rStyle w:val="HideTWBExt"/>
        </w:rPr>
        <w:t>&lt;/Amend&gt;</w:t>
      </w:r>
    </w:p>
    <w:p w:rsidR="00FC4A1B" w:rsidRPr="00DA2097" w:rsidP="00FC4A1B" w14:paraId="6978A85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2143</w:t>
      </w:r>
      <w:r w:rsidRPr="00DA2097">
        <w:rPr>
          <w:rStyle w:val="HideTWBExt"/>
          <w:b w:val="0"/>
          <w:lang w:val="es-ES_tradnl"/>
        </w:rPr>
        <w:t>&lt;/NumAm&gt;</w:t>
      </w:r>
    </w:p>
    <w:p w:rsidR="00FC4A1B" w:rsidRPr="00DA2097" w:rsidP="00FC4A1B" w14:paraId="54DEA6CF" w14:textId="77777777">
      <w:pPr>
        <w:pStyle w:val="NormalBold"/>
      </w:pPr>
      <w:r w:rsidRPr="00DA2097">
        <w:rPr>
          <w:rStyle w:val="HideTWBExt"/>
          <w:b w:val="0"/>
        </w:rPr>
        <w:t>&lt;RepeatBlock-By&gt;&lt;Members&gt;</w:t>
      </w:r>
      <w:r w:rsidRPr="00DA2097">
        <w:t>Michal Wiezik, Ľubica Karvašová, Lucia Yar</w:t>
      </w:r>
      <w:r w:rsidRPr="00DA2097">
        <w:rPr>
          <w:rStyle w:val="HideTWBExt"/>
          <w:b w:val="0"/>
        </w:rPr>
        <w:t>&lt;/Members&gt;</w:t>
      </w:r>
    </w:p>
    <w:p w:rsidR="00FC4A1B" w:rsidRPr="00DA2097" w:rsidP="00FC4A1B" w14:paraId="7CB23C8C" w14:textId="77777777">
      <w:r w:rsidRPr="00DA2097">
        <w:rPr>
          <w:rStyle w:val="HideTWBExt"/>
        </w:rPr>
        <w:t>&lt;/RepeatBlock-By&gt;</w:t>
      </w:r>
    </w:p>
    <w:p w:rsidR="00FC4A1B" w:rsidRPr="00DA2097" w:rsidP="00FC4A1B" w14:paraId="5CC9AF8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05FEB2B" w14:textId="77777777">
      <w:pPr>
        <w:pStyle w:val="NormalBold"/>
      </w:pPr>
      <w:r w:rsidRPr="00DA2097">
        <w:rPr>
          <w:rStyle w:val="HideTWBExt"/>
          <w:b w:val="0"/>
        </w:rPr>
        <w:t>&lt;Article&gt;</w:t>
      </w:r>
      <w:r w:rsidRPr="00DA2097">
        <w:t>Artículo 4 – párrafo 1 – punto 21 – párrafo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7EA92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ACDA6A4" w14:textId="77777777">
            <w:pPr>
              <w:keepNext/>
            </w:pPr>
          </w:p>
        </w:tc>
      </w:tr>
      <w:tr w14:paraId="298CCAF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2B691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86BC5B8" w14:textId="77777777">
            <w:pPr>
              <w:pStyle w:val="ColumnHeading"/>
              <w:keepNext/>
              <w:rPr>
                <w:lang w:val="es-ES_tradnl"/>
              </w:rPr>
            </w:pPr>
            <w:r w:rsidRPr="00DA2097">
              <w:rPr>
                <w:lang w:val="es-ES_tradnl"/>
              </w:rPr>
              <w:t>Enmienda</w:t>
            </w:r>
          </w:p>
        </w:tc>
      </w:tr>
      <w:tr w14:paraId="5E8BCEB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52EBCD" w14:textId="77777777">
            <w:pPr>
              <w:pStyle w:val="Normal6"/>
              <w:rPr>
                <w:lang w:val="es-ES_tradnl"/>
              </w:rPr>
            </w:pPr>
            <w:r w:rsidRPr="00DA2097">
              <w:rPr>
                <w:lang w:val="es-ES_tradnl"/>
              </w:rPr>
              <w:t>b)</w:t>
            </w:r>
            <w:r w:rsidRPr="00DA2097">
              <w:rPr>
                <w:lang w:val="es-ES_tradnl"/>
              </w:rPr>
              <w:tab/>
              <w:t>«superficie agrícola»: se definirá de manera que comprenda únicamente las tierras que se utilicen para actividades agrarias, también cuando formen sistemas agroforestales;</w:t>
            </w:r>
          </w:p>
        </w:tc>
        <w:tc>
          <w:tcPr>
            <w:tcW w:w="4876" w:type="dxa"/>
          </w:tcPr>
          <w:p w:rsidR="00FC4A1B" w:rsidRPr="00DA2097" w:rsidP="005B3086" w14:paraId="1D2CE64D" w14:textId="77777777">
            <w:pPr>
              <w:pStyle w:val="Normal6"/>
              <w:rPr>
                <w:szCs w:val="24"/>
                <w:lang w:val="es-ES_tradnl"/>
              </w:rPr>
            </w:pPr>
            <w:r w:rsidRPr="00DA2097">
              <w:rPr>
                <w:lang w:val="es-ES_tradnl"/>
              </w:rPr>
              <w:t>b)</w:t>
            </w:r>
            <w:r w:rsidRPr="00DA2097">
              <w:rPr>
                <w:lang w:val="es-ES_tradnl"/>
              </w:rPr>
              <w:tab/>
              <w:t xml:space="preserve">«superficie agrícola»: se definirá de manera que comprenda únicamente las tierras que se utilicen para actividades agrarias, también cuando formen sistemas agroforestales </w:t>
            </w:r>
            <w:r w:rsidRPr="00DA2097">
              <w:rPr>
                <w:b/>
                <w:i/>
                <w:lang w:val="es-ES_tradnl"/>
              </w:rPr>
              <w:t>y cuando se utilicen para la paludicultura</w:t>
            </w:r>
            <w:r w:rsidRPr="00DA2097">
              <w:rPr>
                <w:lang w:val="es-ES_tradnl"/>
              </w:rPr>
              <w:t>;</w:t>
            </w:r>
          </w:p>
        </w:tc>
      </w:tr>
    </w:tbl>
    <w:p w:rsidR="00FC4A1B" w:rsidRPr="00DA2097" w:rsidP="00FC4A1B" w14:paraId="348746C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4B2645B" w14:textId="77777777">
      <w:r w:rsidRPr="00DA2097">
        <w:rPr>
          <w:rStyle w:val="HideTWBExt"/>
        </w:rPr>
        <w:t>&lt;/Amend&gt;</w:t>
      </w:r>
    </w:p>
    <w:p w:rsidR="00FC4A1B" w:rsidRPr="00DA2097" w:rsidP="00FC4A1B" w14:paraId="66BFB5D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2144</w:t>
      </w:r>
      <w:r w:rsidRPr="00DA2097">
        <w:rPr>
          <w:rStyle w:val="HideTWBExt"/>
          <w:b w:val="0"/>
          <w:lang w:val="es-ES_tradnl"/>
        </w:rPr>
        <w:t>&lt;/NumAm&gt;</w:t>
      </w:r>
    </w:p>
    <w:p w:rsidR="00FC4A1B" w:rsidRPr="00DA2097" w:rsidP="00FC4A1B" w14:paraId="63AF6CF7"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5BF42F99" w14:textId="77777777">
      <w:r w:rsidRPr="00DA2097">
        <w:rPr>
          <w:rStyle w:val="HideTWBExt"/>
        </w:rPr>
        <w:t>&lt;/RepeatBlock-By&gt;</w:t>
      </w:r>
    </w:p>
    <w:p w:rsidR="00FC4A1B" w:rsidRPr="00DA2097" w:rsidP="00FC4A1B" w14:paraId="41D2E1B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29065C" w14:textId="77777777">
      <w:pPr>
        <w:pStyle w:val="NormalBold"/>
      </w:pPr>
      <w:r w:rsidRPr="00DA2097">
        <w:rPr>
          <w:rStyle w:val="HideTWBExt"/>
          <w:b w:val="0"/>
        </w:rPr>
        <w:t>&lt;Article&gt;</w:t>
      </w:r>
      <w:r w:rsidRPr="00DA2097">
        <w:t>Artículo 4 – párrafo 1 – punto 21 – párrafo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DE436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E5E712" w14:textId="77777777">
            <w:pPr>
              <w:keepNext/>
            </w:pPr>
          </w:p>
        </w:tc>
      </w:tr>
      <w:tr w14:paraId="17DAEBC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CBAFA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61ED4E9" w14:textId="77777777">
            <w:pPr>
              <w:pStyle w:val="ColumnHeading"/>
              <w:keepNext/>
              <w:rPr>
                <w:lang w:val="es-ES_tradnl"/>
              </w:rPr>
            </w:pPr>
            <w:r w:rsidRPr="00DA2097">
              <w:rPr>
                <w:lang w:val="es-ES_tradnl"/>
              </w:rPr>
              <w:t>Enmienda</w:t>
            </w:r>
          </w:p>
        </w:tc>
      </w:tr>
      <w:tr w14:paraId="363C694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93F1F5" w14:textId="77777777">
            <w:pPr>
              <w:pStyle w:val="Normal6"/>
              <w:rPr>
                <w:lang w:val="es-ES_tradnl"/>
              </w:rPr>
            </w:pPr>
            <w:r w:rsidRPr="00DA2097">
              <w:rPr>
                <w:b/>
                <w:i/>
                <w:lang w:val="es-ES_tradnl"/>
              </w:rPr>
              <w:t>c)</w:t>
            </w:r>
            <w:r w:rsidRPr="00DA2097">
              <w:rPr>
                <w:b/>
                <w:i/>
                <w:lang w:val="es-ES_tradnl"/>
              </w:rPr>
              <w:tab/>
              <w:t>«hectárea admisible»: se definirá de manera que comprenda únicamente las superficies que estén a disposición de los agricultores y que comprendan:</w:t>
            </w:r>
          </w:p>
        </w:tc>
        <w:tc>
          <w:tcPr>
            <w:tcW w:w="4876" w:type="dxa"/>
          </w:tcPr>
          <w:p w:rsidR="00FC4A1B" w:rsidRPr="00DA2097" w:rsidP="005B3086" w14:paraId="7AB61479" w14:textId="77777777">
            <w:pPr>
              <w:pStyle w:val="Normal6"/>
              <w:rPr>
                <w:szCs w:val="24"/>
                <w:lang w:val="es-ES_tradnl"/>
              </w:rPr>
            </w:pPr>
            <w:r w:rsidRPr="00DA2097">
              <w:rPr>
                <w:b/>
                <w:i/>
                <w:lang w:val="es-ES_tradnl"/>
              </w:rPr>
              <w:t>suprimida</w:t>
            </w:r>
          </w:p>
        </w:tc>
      </w:tr>
      <w:tr w14:paraId="2DC1D4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A0BF36" w14:textId="77777777">
            <w:pPr>
              <w:pStyle w:val="Normal6"/>
              <w:rPr>
                <w:lang w:val="es-ES_tradnl"/>
              </w:rPr>
            </w:pPr>
            <w:r w:rsidRPr="00DA2097">
              <w:rPr>
                <w:b/>
                <w:i/>
                <w:lang w:val="es-ES_tradnl"/>
              </w:rPr>
              <w:t>i)</w:t>
            </w:r>
            <w:r w:rsidRPr="00DA2097">
              <w:rPr>
                <w:b/>
                <w:i/>
                <w:lang w:val="es-ES_tradnl"/>
              </w:rPr>
              <w:tab/>
              <w:t>superficies agrícolas en las que se realiza una actividad agraria bajo el control del agricultor en términos de gestión, beneficios y riesgos financieros; si también se realizan actividades no agrarias en estas superficies, la actividad agraria será predominante;</w:t>
            </w:r>
          </w:p>
        </w:tc>
        <w:tc>
          <w:tcPr>
            <w:tcW w:w="4876" w:type="dxa"/>
          </w:tcPr>
          <w:p w:rsidR="00FC4A1B" w:rsidRPr="00DA2097" w:rsidP="005B3086" w14:paraId="1FD44759" w14:textId="77777777">
            <w:pPr>
              <w:pStyle w:val="Normal6"/>
              <w:rPr>
                <w:szCs w:val="24"/>
                <w:lang w:val="es-ES_tradnl"/>
              </w:rPr>
            </w:pPr>
          </w:p>
        </w:tc>
      </w:tr>
      <w:tr w14:paraId="43D51BA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00DDAE0" w14:textId="77777777">
            <w:pPr>
              <w:pStyle w:val="Normal6"/>
              <w:rPr>
                <w:lang w:val="es-ES_tradnl"/>
              </w:rPr>
            </w:pPr>
            <w:r w:rsidRPr="00DA2097">
              <w:rPr>
                <w:b/>
                <w:i/>
                <w:lang w:val="es-ES_tradnl"/>
              </w:rPr>
              <w:t>ii)</w:t>
            </w:r>
            <w:r w:rsidRPr="00DA2097">
              <w:rPr>
                <w:b/>
                <w:i/>
                <w:lang w:val="es-ES_tradnl"/>
              </w:rPr>
              <w:tab/>
              <w:t>superficies a las que se presta apoyo con arreglo al artículo 35, apartado 1, letras a) y g) [Ayuda decreciente a la renta, pequeños agricultores] del presente Reglamento, o en el marco de la ayuda básica a la renta para la sostenibilidad con arreglo al título III, capítulo II, sección 2, subsección 2, [Ayuda básica a la renta para la sostenibilidad [todos los derechos incluidos], régimen de pequeños agricultores], del Reglamento (UE) 2021/2115, en las que la actividad agraria no se lleva a cabo debido a compromisos y obligaciones derivados de intervenciones nacionales o de la Unión u otros programas que contribuyan a los objetivos específicos de la PAC relacionados con el medio ambiente y el clima;</w:t>
            </w:r>
          </w:p>
        </w:tc>
        <w:tc>
          <w:tcPr>
            <w:tcW w:w="4876" w:type="dxa"/>
          </w:tcPr>
          <w:p w:rsidR="00FC4A1B" w:rsidRPr="00DA2097" w:rsidP="005B3086" w14:paraId="2E927667" w14:textId="77777777">
            <w:pPr>
              <w:pStyle w:val="Normal6"/>
              <w:rPr>
                <w:szCs w:val="24"/>
                <w:lang w:val="es-ES_tradnl"/>
              </w:rPr>
            </w:pPr>
          </w:p>
        </w:tc>
      </w:tr>
      <w:tr w14:paraId="0A43489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926254" w14:textId="77777777">
            <w:pPr>
              <w:pStyle w:val="Normal6"/>
              <w:rPr>
                <w:lang w:val="es-ES_tradnl"/>
              </w:rPr>
            </w:pPr>
            <w:r w:rsidRPr="00DA2097">
              <w:rPr>
                <w:b/>
                <w:i/>
                <w:lang w:val="es-ES_tradnl"/>
              </w:rPr>
              <w:t>iii)</w:t>
            </w:r>
            <w:r w:rsidRPr="00DA2097">
              <w:rPr>
                <w:b/>
                <w:i/>
                <w:lang w:val="es-ES_tradnl"/>
              </w:rPr>
              <w:tab/>
              <w:t>los Estados miembros podrán decidir incluir en el concepto de «hectárea admisible» elementos paisajísticos no cubiertos por los compromisos y regímenes a que se refiere el inciso ii), siempre que dichos elementos paisajísticos no obstaculicen significativamente el rendimiento de la actividad agraria y no sean predominantes en la parcela agrícola;</w:t>
            </w:r>
          </w:p>
        </w:tc>
        <w:tc>
          <w:tcPr>
            <w:tcW w:w="4876" w:type="dxa"/>
          </w:tcPr>
          <w:p w:rsidR="00FC4A1B" w:rsidRPr="00DA2097" w:rsidP="005B3086" w14:paraId="47D3251B" w14:textId="77777777">
            <w:pPr>
              <w:pStyle w:val="Normal6"/>
              <w:rPr>
                <w:szCs w:val="24"/>
                <w:lang w:val="es-ES_tradnl"/>
              </w:rPr>
            </w:pPr>
          </w:p>
        </w:tc>
      </w:tr>
    </w:tbl>
    <w:p w:rsidR="00FC4A1B" w:rsidRPr="00DA2097" w:rsidP="00FC4A1B" w14:paraId="5243884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03D05FC5" w14:textId="77777777">
      <w:r w:rsidRPr="00DA2097">
        <w:rPr>
          <w:rStyle w:val="HideTWBExt"/>
        </w:rPr>
        <w:t>&lt;/Amend&gt;</w:t>
      </w:r>
    </w:p>
    <w:p w:rsidR="00FC4A1B" w:rsidRPr="00DA2097" w:rsidP="00FC4A1B" w14:paraId="6C352C8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2145</w:t>
      </w:r>
      <w:r w:rsidRPr="00DA2097">
        <w:rPr>
          <w:rStyle w:val="HideTWBExt"/>
          <w:b w:val="0"/>
          <w:lang w:val="es-ES_tradnl"/>
        </w:rPr>
        <w:t>&lt;/NumAm&gt;</w:t>
      </w:r>
    </w:p>
    <w:p w:rsidR="00FC4A1B" w:rsidRPr="00DA2097" w:rsidP="00FC4A1B" w14:paraId="4EF9A56F"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5A4C794D" w14:textId="77777777">
      <w:r w:rsidRPr="00DA2097">
        <w:rPr>
          <w:rStyle w:val="HideTWBExt"/>
        </w:rPr>
        <w:t>&lt;/RepeatBlock-By&gt;</w:t>
      </w:r>
    </w:p>
    <w:p w:rsidR="00FC4A1B" w:rsidRPr="00DA2097" w:rsidP="00FC4A1B" w14:paraId="42D660F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5534724" w14:textId="77777777">
      <w:pPr>
        <w:pStyle w:val="NormalBold"/>
      </w:pPr>
      <w:r w:rsidRPr="00DA2097">
        <w:rPr>
          <w:rStyle w:val="HideTWBExt"/>
          <w:b w:val="0"/>
        </w:rPr>
        <w:t>&lt;Article&gt;</w:t>
      </w:r>
      <w:r w:rsidRPr="00DA2097">
        <w:t>Artículo 4 – párrafo 1 – punto 21 – párrafo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AD9DC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6DCEE44" w14:textId="77777777">
            <w:pPr>
              <w:keepNext/>
            </w:pPr>
          </w:p>
        </w:tc>
      </w:tr>
      <w:tr w14:paraId="26D0856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8A33B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7EF6A5F" w14:textId="77777777">
            <w:pPr>
              <w:pStyle w:val="ColumnHeading"/>
              <w:keepNext/>
              <w:rPr>
                <w:lang w:val="es-ES_tradnl"/>
              </w:rPr>
            </w:pPr>
            <w:r w:rsidRPr="00DA2097">
              <w:rPr>
                <w:lang w:val="es-ES_tradnl"/>
              </w:rPr>
              <w:t>Enmienda</w:t>
            </w:r>
          </w:p>
        </w:tc>
      </w:tr>
      <w:tr w14:paraId="1709421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89A4717" w14:textId="77777777">
            <w:pPr>
              <w:pStyle w:val="Normal6"/>
              <w:rPr>
                <w:lang w:val="es-ES_tradnl"/>
              </w:rPr>
            </w:pPr>
            <w:r w:rsidRPr="00DA2097">
              <w:rPr>
                <w:b/>
                <w:i/>
                <w:lang w:val="es-ES_tradnl"/>
              </w:rPr>
              <w:t>c)</w:t>
            </w:r>
            <w:r w:rsidRPr="00DA2097">
              <w:rPr>
                <w:b/>
                <w:i/>
                <w:lang w:val="es-ES_tradnl"/>
              </w:rPr>
              <w:tab/>
              <w:t>«hectárea admisible»: se definirá de manera que comprenda únicamente las superficies que estén a disposición de los agricultores y que comprendan:</w:t>
            </w:r>
          </w:p>
        </w:tc>
        <w:tc>
          <w:tcPr>
            <w:tcW w:w="4876" w:type="dxa"/>
          </w:tcPr>
          <w:p w:rsidR="00FC4A1B" w:rsidRPr="00DA2097" w:rsidP="005B3086" w14:paraId="41A5F733" w14:textId="77777777">
            <w:pPr>
              <w:pStyle w:val="Normal6"/>
              <w:rPr>
                <w:szCs w:val="24"/>
                <w:lang w:val="es-ES_tradnl"/>
              </w:rPr>
            </w:pPr>
            <w:r w:rsidRPr="00DA2097">
              <w:rPr>
                <w:b/>
                <w:i/>
                <w:lang w:val="es-ES_tradnl"/>
              </w:rPr>
              <w:t>suprimida</w:t>
            </w:r>
          </w:p>
        </w:tc>
      </w:tr>
      <w:tr w14:paraId="2D3B21F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380DD1" w14:textId="77777777">
            <w:pPr>
              <w:pStyle w:val="Normal6"/>
              <w:rPr>
                <w:lang w:val="es-ES_tradnl"/>
              </w:rPr>
            </w:pPr>
            <w:r w:rsidRPr="00DA2097">
              <w:rPr>
                <w:b/>
                <w:i/>
                <w:lang w:val="es-ES_tradnl"/>
              </w:rPr>
              <w:t>i)</w:t>
            </w:r>
            <w:r w:rsidRPr="00DA2097">
              <w:rPr>
                <w:b/>
                <w:i/>
                <w:lang w:val="es-ES_tradnl"/>
              </w:rPr>
              <w:tab/>
              <w:t>superficies agrícolas en las que se realiza una actividad agraria bajo el control del agricultor en términos de gestión, beneficios y riesgos financieros; si también se realizan actividades no agrarias en estas superficies, la actividad agraria será predominante;</w:t>
            </w:r>
          </w:p>
        </w:tc>
        <w:tc>
          <w:tcPr>
            <w:tcW w:w="4876" w:type="dxa"/>
          </w:tcPr>
          <w:p w:rsidR="00FC4A1B" w:rsidRPr="00DA2097" w:rsidP="005B3086" w14:paraId="5676F8FF" w14:textId="77777777">
            <w:pPr>
              <w:pStyle w:val="Normal6"/>
              <w:rPr>
                <w:szCs w:val="24"/>
                <w:lang w:val="es-ES_tradnl"/>
              </w:rPr>
            </w:pPr>
          </w:p>
        </w:tc>
      </w:tr>
      <w:tr w14:paraId="6593145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0928D3E" w14:textId="77777777">
            <w:pPr>
              <w:pStyle w:val="Normal6"/>
              <w:rPr>
                <w:lang w:val="es-ES_tradnl"/>
              </w:rPr>
            </w:pPr>
            <w:r w:rsidRPr="00DA2097">
              <w:rPr>
                <w:b/>
                <w:i/>
                <w:lang w:val="es-ES_tradnl"/>
              </w:rPr>
              <w:t>ii)</w:t>
            </w:r>
            <w:r w:rsidRPr="00DA2097">
              <w:rPr>
                <w:b/>
                <w:i/>
                <w:lang w:val="es-ES_tradnl"/>
              </w:rPr>
              <w:tab/>
              <w:t>superficies a las que se presta apoyo con arreglo al artículo 35, apartado 1, letras a) y g) [Ayuda decreciente a la renta, pequeños agricultores] del presente Reglamento, o en el marco de la ayuda básica a la renta para la sostenibilidad con arreglo al título III, capítulo II, sección 2, subsección 2, [Ayuda básica a la renta para la sostenibilidad [todos los derechos incluidos], régimen de pequeños agricultores], del Reglamento (UE) 2021/2115, en las que la actividad agraria no se lleva a cabo debido a compromisos y obligaciones derivados de intervenciones nacionales o de la Unión u otros programas que contribuyan a los objetivos específicos de la PAC relacionados con el medio ambiente y el clima;</w:t>
            </w:r>
          </w:p>
        </w:tc>
        <w:tc>
          <w:tcPr>
            <w:tcW w:w="4876" w:type="dxa"/>
          </w:tcPr>
          <w:p w:rsidR="00FC4A1B" w:rsidRPr="00DA2097" w:rsidP="005B3086" w14:paraId="21416A2D" w14:textId="77777777">
            <w:pPr>
              <w:pStyle w:val="Normal6"/>
              <w:rPr>
                <w:szCs w:val="24"/>
                <w:lang w:val="es-ES_tradnl"/>
              </w:rPr>
            </w:pPr>
          </w:p>
        </w:tc>
      </w:tr>
      <w:tr w14:paraId="12D1CE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803F32" w14:textId="77777777">
            <w:pPr>
              <w:pStyle w:val="Normal6"/>
              <w:rPr>
                <w:lang w:val="es-ES_tradnl"/>
              </w:rPr>
            </w:pPr>
            <w:r w:rsidRPr="00DA2097">
              <w:rPr>
                <w:b/>
                <w:i/>
                <w:lang w:val="es-ES_tradnl"/>
              </w:rPr>
              <w:t>iii)</w:t>
            </w:r>
            <w:r w:rsidRPr="00DA2097">
              <w:rPr>
                <w:b/>
                <w:i/>
                <w:lang w:val="es-ES_tradnl"/>
              </w:rPr>
              <w:tab/>
              <w:t>los Estados miembros podrán decidir incluir en el concepto de «hectárea admisible» elementos paisajísticos no cubiertos por los compromisos y regímenes a que se refiere el inciso ii), siempre que dichos elementos paisajísticos no obstaculicen significativamente el rendimiento de la actividad agraria y no sean predominantes en la parcela agrícola;</w:t>
            </w:r>
          </w:p>
        </w:tc>
        <w:tc>
          <w:tcPr>
            <w:tcW w:w="4876" w:type="dxa"/>
          </w:tcPr>
          <w:p w:rsidR="00FC4A1B" w:rsidRPr="00DA2097" w:rsidP="005B3086" w14:paraId="11054918" w14:textId="77777777">
            <w:pPr>
              <w:pStyle w:val="Normal6"/>
              <w:rPr>
                <w:szCs w:val="24"/>
                <w:lang w:val="es-ES_tradnl"/>
              </w:rPr>
            </w:pPr>
          </w:p>
        </w:tc>
      </w:tr>
    </w:tbl>
    <w:p w:rsidR="00FC4A1B" w:rsidRPr="00DA2097" w:rsidP="00FC4A1B" w14:paraId="15F4611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B3E10B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7150AE2"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7D4F7356" w14:textId="77777777">
      <w:r w:rsidRPr="00DA2097">
        <w:rPr>
          <w:rStyle w:val="HideTWBExt"/>
        </w:rPr>
        <w:t>&lt;/Amend&gt;</w:t>
      </w:r>
    </w:p>
    <w:p w:rsidR="00FC4A1B" w:rsidRPr="00DA2097" w:rsidP="00FC4A1B" w14:paraId="32D1988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2146</w:t>
      </w:r>
      <w:r w:rsidRPr="00DA2097">
        <w:rPr>
          <w:rStyle w:val="HideTWBExt"/>
          <w:b w:val="0"/>
          <w:lang w:val="es-ES_tradnl"/>
        </w:rPr>
        <w:t>&lt;/NumAm&gt;</w:t>
      </w:r>
    </w:p>
    <w:p w:rsidR="00FC4A1B" w:rsidRPr="00DA2097" w:rsidP="00FC4A1B" w14:paraId="2DD4F884"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5E4E9D65" w14:textId="77777777">
      <w:r w:rsidRPr="00DA2097">
        <w:rPr>
          <w:rStyle w:val="HideTWBExt"/>
        </w:rPr>
        <w:t>&lt;/RepeatBlock-By&gt;</w:t>
      </w:r>
    </w:p>
    <w:p w:rsidR="00FC4A1B" w:rsidRPr="00DA2097" w:rsidP="00FC4A1B" w14:paraId="08F9037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40587B3" w14:textId="77777777">
      <w:pPr>
        <w:pStyle w:val="NormalBold"/>
      </w:pPr>
      <w:r w:rsidRPr="00DA2097">
        <w:rPr>
          <w:rStyle w:val="HideTWBExt"/>
          <w:b w:val="0"/>
        </w:rPr>
        <w:t>&lt;Article&gt;</w:t>
      </w:r>
      <w:r w:rsidRPr="00DA2097">
        <w:t>Artículo 4 – párrafo 1 – punto 21 – párrafo 1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1BD19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333B7B7" w14:textId="77777777">
            <w:pPr>
              <w:keepNext/>
            </w:pPr>
          </w:p>
        </w:tc>
      </w:tr>
      <w:tr w14:paraId="2A060E3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43FC6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36A287" w14:textId="77777777">
            <w:pPr>
              <w:pStyle w:val="ColumnHeading"/>
              <w:keepNext/>
              <w:rPr>
                <w:lang w:val="es-ES_tradnl"/>
              </w:rPr>
            </w:pPr>
            <w:r w:rsidRPr="00DA2097">
              <w:rPr>
                <w:lang w:val="es-ES_tradnl"/>
              </w:rPr>
              <w:t>Enmienda</w:t>
            </w:r>
          </w:p>
        </w:tc>
      </w:tr>
      <w:tr w14:paraId="1812D4A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5BAFCA" w14:textId="77777777">
            <w:pPr>
              <w:pStyle w:val="Normal6"/>
              <w:rPr>
                <w:lang w:val="es-ES_tradnl"/>
              </w:rPr>
            </w:pPr>
            <w:r w:rsidRPr="00DA2097">
              <w:rPr>
                <w:b/>
                <w:i/>
                <w:lang w:val="es-ES_tradnl"/>
              </w:rPr>
              <w:t>i)</w:t>
            </w:r>
            <w:r w:rsidRPr="00DA2097">
              <w:rPr>
                <w:b/>
                <w:i/>
                <w:lang w:val="es-ES_tradnl"/>
              </w:rPr>
              <w:tab/>
              <w:t>superficies agrícolas en las que se realiza una actividad agraria bajo el control del agricultor en términos de gestión, beneficios y riesgos financieros; si también se realizan actividades no agrarias en estas superficies, la actividad agraria será predominante;</w:t>
            </w:r>
          </w:p>
        </w:tc>
        <w:tc>
          <w:tcPr>
            <w:tcW w:w="4876" w:type="dxa"/>
          </w:tcPr>
          <w:p w:rsidR="00FC4A1B" w:rsidRPr="00DA2097" w:rsidP="005B3086" w14:paraId="6973BC7C" w14:textId="77777777">
            <w:pPr>
              <w:pStyle w:val="Normal6"/>
              <w:rPr>
                <w:szCs w:val="24"/>
                <w:lang w:val="es-ES_tradnl"/>
              </w:rPr>
            </w:pPr>
            <w:r w:rsidRPr="00DA2097">
              <w:rPr>
                <w:b/>
                <w:i/>
                <w:lang w:val="es-ES_tradnl"/>
              </w:rPr>
              <w:t>suprimido</w:t>
            </w:r>
          </w:p>
        </w:tc>
      </w:tr>
    </w:tbl>
    <w:p w:rsidR="00FC4A1B" w:rsidRPr="00DA2097" w:rsidP="00FC4A1B" w14:paraId="25753BA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D7E2A7F" w14:textId="77777777">
      <w:r w:rsidRPr="00DA2097">
        <w:rPr>
          <w:rStyle w:val="HideTWBExt"/>
        </w:rPr>
        <w:t>&lt;/Amend&gt;</w:t>
      </w:r>
    </w:p>
    <w:p w:rsidR="00FC4A1B" w:rsidRPr="00DA2097" w:rsidP="00FC4A1B" w14:paraId="3E16CB1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2147</w:t>
      </w:r>
      <w:r w:rsidRPr="00DA2097">
        <w:rPr>
          <w:rStyle w:val="HideTWBExt"/>
          <w:b w:val="0"/>
          <w:lang w:val="es-ES_tradnl"/>
        </w:rPr>
        <w:t>&lt;/NumAm&gt;</w:t>
      </w:r>
    </w:p>
    <w:p w:rsidR="00FC4A1B" w:rsidRPr="00DA2097" w:rsidP="00FC4A1B" w14:paraId="0B79F0C0"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60159C7C" w14:textId="77777777">
      <w:r w:rsidRPr="00DA2097">
        <w:rPr>
          <w:rStyle w:val="HideTWBExt"/>
        </w:rPr>
        <w:t>&lt;/RepeatBlock-By&gt;</w:t>
      </w:r>
    </w:p>
    <w:p w:rsidR="00FC4A1B" w:rsidRPr="00DA2097" w:rsidP="00FC4A1B" w14:paraId="38213DB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E49EBFF" w14:textId="77777777">
      <w:pPr>
        <w:pStyle w:val="NormalBold"/>
      </w:pPr>
      <w:r w:rsidRPr="00DA2097">
        <w:rPr>
          <w:rStyle w:val="HideTWBExt"/>
          <w:b w:val="0"/>
        </w:rPr>
        <w:t>&lt;Article&gt;</w:t>
      </w:r>
      <w:r w:rsidRPr="00DA2097">
        <w:t>Artículo 4 – párrafo 1 – punto 21 – párrafo 1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8AC87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4EF9744" w14:textId="77777777">
            <w:pPr>
              <w:keepNext/>
            </w:pPr>
          </w:p>
        </w:tc>
      </w:tr>
      <w:tr w14:paraId="001FC0A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39895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56E86E" w14:textId="77777777">
            <w:pPr>
              <w:pStyle w:val="ColumnHeading"/>
              <w:keepNext/>
              <w:rPr>
                <w:lang w:val="es-ES_tradnl"/>
              </w:rPr>
            </w:pPr>
            <w:r w:rsidRPr="00DA2097">
              <w:rPr>
                <w:lang w:val="es-ES_tradnl"/>
              </w:rPr>
              <w:t>Enmienda</w:t>
            </w:r>
          </w:p>
        </w:tc>
      </w:tr>
      <w:tr w14:paraId="33A8354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2E3702" w14:textId="77777777">
            <w:pPr>
              <w:pStyle w:val="Normal6"/>
              <w:rPr>
                <w:lang w:val="es-ES_tradnl"/>
              </w:rPr>
            </w:pPr>
            <w:r w:rsidRPr="00DA2097">
              <w:rPr>
                <w:b/>
                <w:i/>
                <w:lang w:val="es-ES_tradnl"/>
              </w:rPr>
              <w:t>i)</w:t>
            </w:r>
            <w:r w:rsidRPr="00DA2097">
              <w:rPr>
                <w:b/>
                <w:i/>
                <w:lang w:val="es-ES_tradnl"/>
              </w:rPr>
              <w:tab/>
              <w:t>superficies agrícolas en las que se realiza una actividad agraria bajo el control del agricultor en términos de gestión, beneficios y riesgos financieros; si también se realizan actividades no agrarias en estas superficies, la actividad agraria será predominante;</w:t>
            </w:r>
          </w:p>
        </w:tc>
        <w:tc>
          <w:tcPr>
            <w:tcW w:w="4876" w:type="dxa"/>
          </w:tcPr>
          <w:p w:rsidR="00FC4A1B" w:rsidRPr="00DA2097" w:rsidP="005B3086" w14:paraId="510122FD" w14:textId="77777777">
            <w:pPr>
              <w:pStyle w:val="Normal6"/>
              <w:rPr>
                <w:szCs w:val="24"/>
                <w:lang w:val="es-ES_tradnl"/>
              </w:rPr>
            </w:pPr>
            <w:r w:rsidRPr="00DA2097">
              <w:rPr>
                <w:b/>
                <w:i/>
                <w:lang w:val="es-ES_tradnl"/>
              </w:rPr>
              <w:t>suprimido</w:t>
            </w:r>
          </w:p>
        </w:tc>
      </w:tr>
    </w:tbl>
    <w:p w:rsidR="00FC4A1B" w:rsidRPr="00DA2097" w:rsidP="00FC4A1B" w14:paraId="5710B7D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7688A4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08E3005"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29D50250" w14:textId="77777777">
      <w:r w:rsidRPr="00DA2097">
        <w:rPr>
          <w:rStyle w:val="HideTWBExt"/>
        </w:rPr>
        <w:t>&lt;/Amend&gt;</w:t>
      </w:r>
    </w:p>
    <w:p w:rsidR="00FC4A1B" w:rsidRPr="00DA2097" w:rsidP="00FC4A1B" w14:paraId="5DC045E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2148</w:t>
      </w:r>
      <w:r w:rsidRPr="00DA2097">
        <w:rPr>
          <w:rStyle w:val="HideTWBExt"/>
          <w:b w:val="0"/>
          <w:lang w:val="es-ES_tradnl"/>
        </w:rPr>
        <w:t>&lt;/NumAm&gt;</w:t>
      </w:r>
    </w:p>
    <w:p w:rsidR="00FC4A1B" w:rsidRPr="00DA2097" w:rsidP="00FC4A1B" w14:paraId="34468084" w14:textId="77777777">
      <w:pPr>
        <w:pStyle w:val="NormalBold"/>
      </w:pPr>
      <w:r w:rsidRPr="00DA2097">
        <w:rPr>
          <w:rStyle w:val="HideTWBExt"/>
          <w:b w:val="0"/>
        </w:rPr>
        <w:t>&lt;RepeatBlock-By&gt;&lt;Members&gt;</w:t>
      </w:r>
      <w:r w:rsidRPr="00DA2097">
        <w:t>Luis-Vicențiu Lazarus</w:t>
      </w:r>
      <w:r w:rsidRPr="00DA2097">
        <w:rPr>
          <w:rStyle w:val="HideTWBExt"/>
          <w:b w:val="0"/>
        </w:rPr>
        <w:t>&lt;/Members&gt;</w:t>
      </w:r>
    </w:p>
    <w:p w:rsidR="00FC4A1B" w:rsidRPr="00DA2097" w:rsidP="00FC4A1B" w14:paraId="0FBD1A61" w14:textId="77777777">
      <w:r w:rsidRPr="00DA2097">
        <w:rPr>
          <w:rStyle w:val="HideTWBExt"/>
        </w:rPr>
        <w:t>&lt;/RepeatBlock-By&gt;</w:t>
      </w:r>
    </w:p>
    <w:p w:rsidR="00FC4A1B" w:rsidRPr="00DA2097" w:rsidP="00FC4A1B" w14:paraId="64A9A73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B810115" w14:textId="77777777">
      <w:pPr>
        <w:pStyle w:val="NormalBold"/>
      </w:pPr>
      <w:r w:rsidRPr="00DA2097">
        <w:rPr>
          <w:rStyle w:val="HideTWBExt"/>
          <w:b w:val="0"/>
        </w:rPr>
        <w:t>&lt;Article&gt;</w:t>
      </w:r>
      <w:r w:rsidRPr="00DA2097">
        <w:t>Artículo 4 – párrafo 1 – punto 21 – párrafo 1 – letra c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0248E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F13787D" w14:textId="77777777">
            <w:pPr>
              <w:keepNext/>
            </w:pPr>
          </w:p>
        </w:tc>
      </w:tr>
      <w:tr w14:paraId="6351B8A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B372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A30F5C8" w14:textId="77777777">
            <w:pPr>
              <w:pStyle w:val="ColumnHeading"/>
              <w:keepNext/>
              <w:rPr>
                <w:lang w:val="es-ES_tradnl"/>
              </w:rPr>
            </w:pPr>
            <w:r w:rsidRPr="00DA2097">
              <w:rPr>
                <w:lang w:val="es-ES_tradnl"/>
              </w:rPr>
              <w:t>Enmienda</w:t>
            </w:r>
          </w:p>
        </w:tc>
      </w:tr>
      <w:tr w14:paraId="5CF66C7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1266F1B" w14:textId="77777777">
            <w:pPr>
              <w:pStyle w:val="Normal6"/>
              <w:rPr>
                <w:lang w:val="es-ES_tradnl"/>
              </w:rPr>
            </w:pPr>
            <w:r w:rsidRPr="00DA2097">
              <w:rPr>
                <w:lang w:val="es-ES_tradnl"/>
              </w:rPr>
              <w:t>i)</w:t>
            </w:r>
            <w:r w:rsidRPr="00DA2097">
              <w:rPr>
                <w:lang w:val="es-ES_tradnl"/>
              </w:rPr>
              <w:tab/>
              <w:t xml:space="preserve">superficies agrícolas en las que se realiza una actividad agraria </w:t>
            </w:r>
            <w:r w:rsidRPr="00DA2097">
              <w:rPr>
                <w:b/>
                <w:i/>
                <w:lang w:val="es-ES_tradnl"/>
              </w:rPr>
              <w:t>bajo el control del agricultor en términos de gestión, beneficios y riesgos financieros</w:t>
            </w:r>
            <w:r w:rsidRPr="00DA2097">
              <w:rPr>
                <w:lang w:val="es-ES_tradnl"/>
              </w:rPr>
              <w:t>; si también se realizan actividades no agrarias en estas superficies, la actividad agraria será predominante;</w:t>
            </w:r>
          </w:p>
        </w:tc>
        <w:tc>
          <w:tcPr>
            <w:tcW w:w="4876" w:type="dxa"/>
          </w:tcPr>
          <w:p w:rsidR="00FC4A1B" w:rsidRPr="00DA2097" w:rsidP="005B3086" w14:paraId="4A8149BB" w14:textId="77777777">
            <w:pPr>
              <w:pStyle w:val="Normal6"/>
              <w:rPr>
                <w:szCs w:val="24"/>
                <w:lang w:val="es-ES_tradnl"/>
              </w:rPr>
            </w:pPr>
            <w:r w:rsidRPr="00DA2097">
              <w:rPr>
                <w:lang w:val="es-ES_tradnl"/>
              </w:rPr>
              <w:t>i)</w:t>
            </w:r>
            <w:r w:rsidRPr="00DA2097">
              <w:rPr>
                <w:lang w:val="es-ES_tradnl"/>
              </w:rPr>
              <w:tab/>
              <w:t>superficies agrícolas en las que se realiza una actividad agraria; si también se realizan actividades no agrarias en estas superficies, la actividad agraria será predominante;</w:t>
            </w:r>
          </w:p>
        </w:tc>
      </w:tr>
    </w:tbl>
    <w:p w:rsidR="00FC4A1B" w:rsidRPr="00DA2097" w:rsidP="00FC4A1B" w14:paraId="74ACE44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7BE7513" w14:textId="77777777">
      <w:r w:rsidRPr="00DA2097">
        <w:rPr>
          <w:rStyle w:val="HideTWBExt"/>
        </w:rPr>
        <w:t>&lt;/Amend&gt;</w:t>
      </w:r>
    </w:p>
    <w:p w:rsidR="00FC4A1B" w:rsidRPr="00DA2097" w:rsidP="00FC4A1B" w14:paraId="4FD9BB7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2149</w:t>
      </w:r>
      <w:r w:rsidRPr="00DA2097">
        <w:rPr>
          <w:rStyle w:val="HideTWBExt"/>
        </w:rPr>
        <w:t>&lt;/NumAm&gt;</w:t>
      </w:r>
    </w:p>
    <w:p w:rsidR="00FC4A1B" w:rsidRPr="00DA2097" w:rsidP="00FC4A1B" w14:paraId="6EF972C2" w14:textId="77777777">
      <w:pPr>
        <w:rPr>
          <w:b/>
        </w:rPr>
      </w:pPr>
      <w:r w:rsidRPr="00DA2097">
        <w:rPr>
          <w:rStyle w:val="HideTWBExt"/>
        </w:rPr>
        <w:t>&lt;RepeatBlock-By&gt;&lt;Members&gt;</w:t>
      </w:r>
      <w:r w:rsidRPr="00DA2097">
        <w:rPr>
          <w:b/>
        </w:rPr>
        <w:t>Maria Grapini</w:t>
      </w:r>
      <w:r w:rsidRPr="00DA2097">
        <w:rPr>
          <w:rStyle w:val="HideTWBExt"/>
        </w:rPr>
        <w:t>&lt;/Members&gt;</w:t>
      </w:r>
    </w:p>
    <w:p w:rsidR="00FC4A1B" w:rsidRPr="00DA2097" w:rsidP="00FC4A1B" w14:paraId="72B474F5" w14:textId="77777777">
      <w:r w:rsidRPr="00DA2097">
        <w:rPr>
          <w:rStyle w:val="HideTWBExt"/>
        </w:rPr>
        <w:t>&lt;/RepeatBlock-By&gt;</w:t>
      </w:r>
    </w:p>
    <w:p w:rsidR="00FC4A1B" w:rsidRPr="00DA2097" w:rsidP="00FC4A1B" w14:paraId="0FF7DE35"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33144CD4" w14:textId="77777777">
      <w:pPr>
        <w:rPr>
          <w:b/>
        </w:rPr>
      </w:pPr>
      <w:r w:rsidRPr="00DA2097">
        <w:rPr>
          <w:rStyle w:val="HideTWBExt"/>
        </w:rPr>
        <w:t>&lt;Article&gt;</w:t>
      </w:r>
      <w:r w:rsidRPr="00DA2097">
        <w:rPr>
          <w:b/>
        </w:rPr>
        <w:t>Artículo 4 – párrafo 1 – punto 21 – párrafo 1 – letra c – inciso i</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6427DDA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D435FC" w14:textId="77777777">
            <w:pPr>
              <w:keepNext/>
            </w:pPr>
          </w:p>
        </w:tc>
      </w:tr>
      <w:tr w14:paraId="3F4FC98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6E8EEE" w14:textId="77777777">
            <w:pPr>
              <w:keepNext/>
              <w:spacing w:after="240"/>
              <w:jc w:val="center"/>
              <w:rPr>
                <w:i/>
              </w:rPr>
            </w:pPr>
            <w:r w:rsidRPr="00DA2097">
              <w:rPr>
                <w:i/>
              </w:rPr>
              <w:t>Texto de la Comisión</w:t>
            </w:r>
          </w:p>
        </w:tc>
        <w:tc>
          <w:tcPr>
            <w:tcW w:w="4876" w:type="dxa"/>
          </w:tcPr>
          <w:p w:rsidR="00FC4A1B" w:rsidRPr="00DA2097" w:rsidP="005B3086" w14:paraId="746E1CB2" w14:textId="77777777">
            <w:pPr>
              <w:keepNext/>
              <w:spacing w:after="240"/>
              <w:jc w:val="center"/>
              <w:rPr>
                <w:i/>
              </w:rPr>
            </w:pPr>
            <w:r w:rsidRPr="00DA2097">
              <w:rPr>
                <w:i/>
              </w:rPr>
              <w:t>Enmienda</w:t>
            </w:r>
          </w:p>
        </w:tc>
      </w:tr>
      <w:tr w14:paraId="5394824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F248FB" w14:textId="77777777">
            <w:pPr>
              <w:spacing w:after="120"/>
            </w:pPr>
            <w:r w:rsidRPr="00DA2097">
              <w:t>i)</w:t>
            </w:r>
            <w:r w:rsidRPr="00DA2097">
              <w:tab/>
              <w:t>superficies agrícolas en las que se realiza una actividad agraria bajo el control del agricultor en términos de gestión, beneficios y riesgos financieros; si también se realizan actividades no agrarias en estas superficies, la actividad agraria será predominante;</w:t>
            </w:r>
          </w:p>
        </w:tc>
        <w:tc>
          <w:tcPr>
            <w:tcW w:w="4876" w:type="dxa"/>
          </w:tcPr>
          <w:p w:rsidR="00FC4A1B" w:rsidRPr="00DA2097" w:rsidP="005B3086" w14:paraId="53E6AD55" w14:textId="77777777">
            <w:pPr>
              <w:spacing w:after="120"/>
            </w:pPr>
            <w:r w:rsidRPr="00DA2097">
              <w:t>i)</w:t>
            </w:r>
            <w:r w:rsidRPr="00DA2097">
              <w:tab/>
              <w:t xml:space="preserve">superficies agrícolas en las que se realiza una actividad agraria bajo el control del agricultor en términos de gestión, beneficios y riesgos financieros; si también se realizan actividades no agrarias en estas superficies, la actividad agraria será predominante </w:t>
            </w:r>
            <w:r w:rsidRPr="00DA2097">
              <w:rPr>
                <w:b/>
                <w:i/>
              </w:rPr>
              <w:t>de al menos el 55 %</w:t>
            </w:r>
            <w:r w:rsidRPr="00DA2097">
              <w:t>;</w:t>
            </w:r>
          </w:p>
        </w:tc>
      </w:tr>
    </w:tbl>
    <w:p w:rsidR="00FC4A1B" w:rsidRPr="00DA2097" w:rsidP="00FC4A1B" w14:paraId="03579772"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5259B13A" w14:textId="77777777">
      <w:r w:rsidRPr="00DA2097">
        <w:rPr>
          <w:rStyle w:val="HideTWBExt"/>
        </w:rPr>
        <w:t>&lt;/Amend&gt;</w:t>
      </w:r>
    </w:p>
    <w:p w:rsidR="00FC4A1B" w:rsidRPr="00DA2097" w:rsidP="00FC4A1B" w14:paraId="232E29C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2150</w:t>
      </w:r>
      <w:r w:rsidRPr="00DA2097">
        <w:rPr>
          <w:rStyle w:val="HideTWBExt"/>
          <w:b w:val="0"/>
          <w:lang w:val="es-ES_tradnl"/>
        </w:rPr>
        <w:t>&lt;/NumAm&gt;</w:t>
      </w:r>
    </w:p>
    <w:p w:rsidR="00FC4A1B" w:rsidRPr="00DA2097" w:rsidP="00FC4A1B" w14:paraId="3D067849"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3C41680E" w14:textId="77777777">
      <w:r w:rsidRPr="00DA2097">
        <w:rPr>
          <w:rStyle w:val="HideTWBExt"/>
        </w:rPr>
        <w:t>&lt;/RepeatBlock-By&gt;</w:t>
      </w:r>
    </w:p>
    <w:p w:rsidR="00FC4A1B" w:rsidRPr="00DA2097" w:rsidP="00FC4A1B" w14:paraId="3441AB4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65422CC" w14:textId="77777777">
      <w:pPr>
        <w:pStyle w:val="NormalBold"/>
      </w:pPr>
      <w:r w:rsidRPr="00DA2097">
        <w:rPr>
          <w:rStyle w:val="HideTWBExt"/>
          <w:b w:val="0"/>
        </w:rPr>
        <w:t>&lt;Article&gt;</w:t>
      </w:r>
      <w:r w:rsidRPr="00DA2097">
        <w:t>Artículo 4 – párrafo 1 – punto 21 – párrafo 1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888FD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4C7D6CE" w14:textId="77777777">
            <w:pPr>
              <w:keepNext/>
            </w:pPr>
          </w:p>
        </w:tc>
      </w:tr>
      <w:tr w14:paraId="1995630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03712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2184ED7" w14:textId="77777777">
            <w:pPr>
              <w:pStyle w:val="ColumnHeading"/>
              <w:keepNext/>
              <w:rPr>
                <w:lang w:val="es-ES_tradnl"/>
              </w:rPr>
            </w:pPr>
            <w:r w:rsidRPr="00DA2097">
              <w:rPr>
                <w:lang w:val="es-ES_tradnl"/>
              </w:rPr>
              <w:t>Enmienda</w:t>
            </w:r>
          </w:p>
        </w:tc>
      </w:tr>
      <w:tr w14:paraId="3A16A5F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303C920" w14:textId="77777777">
            <w:pPr>
              <w:pStyle w:val="Normal6"/>
              <w:rPr>
                <w:lang w:val="es-ES_tradnl"/>
              </w:rPr>
            </w:pPr>
            <w:r w:rsidRPr="00DA2097">
              <w:rPr>
                <w:b/>
                <w:i/>
                <w:lang w:val="es-ES_tradnl"/>
              </w:rPr>
              <w:t>ii)</w:t>
            </w:r>
            <w:r w:rsidRPr="00DA2097">
              <w:rPr>
                <w:b/>
                <w:i/>
                <w:lang w:val="es-ES_tradnl"/>
              </w:rPr>
              <w:tab/>
              <w:t>superficies a las que se presta apoyo con arreglo al artículo 35, apartado 1, letras a) y g) [Ayuda decreciente a la renta, pequeños agricultores] del presente Reglamento, o en el marco de la ayuda básica a la renta para la sostenibilidad con arreglo al título III, capítulo II, sección 2, subsección 2, [Ayuda básica a la renta para la sostenibilidad [todos los derechos incluidos], régimen de pequeños agricultores], del Reglamento (UE) 2021/2115, en las que la actividad agraria no se lleva a cabo debido a compromisos y obligaciones derivados de intervenciones nacionales o de la Unión u otros programas que contribuyan a los objetivos específicos de la PAC relacionados con el medio ambiente y el clima;</w:t>
            </w:r>
          </w:p>
        </w:tc>
        <w:tc>
          <w:tcPr>
            <w:tcW w:w="4876" w:type="dxa"/>
          </w:tcPr>
          <w:p w:rsidR="00FC4A1B" w:rsidRPr="00DA2097" w:rsidP="005B3086" w14:paraId="1347871A" w14:textId="77777777">
            <w:pPr>
              <w:pStyle w:val="Normal6"/>
              <w:rPr>
                <w:szCs w:val="24"/>
                <w:lang w:val="es-ES_tradnl"/>
              </w:rPr>
            </w:pPr>
            <w:r w:rsidRPr="00DA2097">
              <w:rPr>
                <w:b/>
                <w:i/>
                <w:lang w:val="es-ES_tradnl"/>
              </w:rPr>
              <w:t>suprimido</w:t>
            </w:r>
          </w:p>
        </w:tc>
      </w:tr>
    </w:tbl>
    <w:p w:rsidR="00FC4A1B" w:rsidRPr="00DA2097" w:rsidP="00FC4A1B" w14:paraId="11E902E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3321A838" w14:textId="77777777">
      <w:r w:rsidRPr="00DA2097">
        <w:rPr>
          <w:rStyle w:val="HideTWBExt"/>
        </w:rPr>
        <w:t>&lt;/Amend&gt;</w:t>
      </w:r>
    </w:p>
    <w:p w:rsidR="00FC4A1B" w:rsidRPr="00DA2097" w:rsidP="00FC4A1B" w14:paraId="34BB736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2151</w:t>
      </w:r>
      <w:r w:rsidRPr="00DA2097">
        <w:rPr>
          <w:rStyle w:val="HideTWBExt"/>
          <w:b w:val="0"/>
          <w:lang w:val="es-ES_tradnl"/>
        </w:rPr>
        <w:t>&lt;/NumAm&gt;</w:t>
      </w:r>
    </w:p>
    <w:p w:rsidR="00FC4A1B" w:rsidRPr="00DA2097" w:rsidP="00FC4A1B" w14:paraId="16475797"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49F80A88" w14:textId="77777777">
      <w:r w:rsidRPr="00DA2097">
        <w:rPr>
          <w:rStyle w:val="HideTWBExt"/>
        </w:rPr>
        <w:t>&lt;/RepeatBlock-By&gt;</w:t>
      </w:r>
    </w:p>
    <w:p w:rsidR="00FC4A1B" w:rsidRPr="00DA2097" w:rsidP="00FC4A1B" w14:paraId="4BB8D29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C745DED" w14:textId="77777777">
      <w:pPr>
        <w:pStyle w:val="NormalBold"/>
      </w:pPr>
      <w:r w:rsidRPr="00DA2097">
        <w:rPr>
          <w:rStyle w:val="HideTWBExt"/>
          <w:b w:val="0"/>
        </w:rPr>
        <w:t>&lt;Article&gt;</w:t>
      </w:r>
      <w:r w:rsidRPr="00DA2097">
        <w:t>Artículo 4 – párrafo 1 – punto 21 – párrafo 1 – letra c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3B490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74409DD" w14:textId="77777777">
            <w:pPr>
              <w:keepNext/>
            </w:pPr>
          </w:p>
        </w:tc>
      </w:tr>
      <w:tr w14:paraId="24DC3D7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6DD1B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113EF9D" w14:textId="77777777">
            <w:pPr>
              <w:pStyle w:val="ColumnHeading"/>
              <w:keepNext/>
              <w:rPr>
                <w:lang w:val="es-ES_tradnl"/>
              </w:rPr>
            </w:pPr>
            <w:r w:rsidRPr="00DA2097">
              <w:rPr>
                <w:lang w:val="es-ES_tradnl"/>
              </w:rPr>
              <w:t>Enmienda</w:t>
            </w:r>
          </w:p>
        </w:tc>
      </w:tr>
      <w:tr w14:paraId="6D0FC2D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2ED992" w14:textId="77777777">
            <w:pPr>
              <w:pStyle w:val="Normal6"/>
              <w:rPr>
                <w:lang w:val="es-ES_tradnl"/>
              </w:rPr>
            </w:pPr>
            <w:r w:rsidRPr="00DA2097">
              <w:rPr>
                <w:b/>
                <w:i/>
                <w:lang w:val="es-ES_tradnl"/>
              </w:rPr>
              <w:t>ii)</w:t>
            </w:r>
            <w:r w:rsidRPr="00DA2097">
              <w:rPr>
                <w:b/>
                <w:i/>
                <w:lang w:val="es-ES_tradnl"/>
              </w:rPr>
              <w:tab/>
              <w:t>superficies a las que se presta apoyo con arreglo al artículo 35, apartado 1, letras a) y g) [Ayuda decreciente a la renta, pequeños agricultores] del presente Reglamento, o en el marco de la ayuda básica a la renta para la sostenibilidad con arreglo al título III, capítulo II, sección 2, subsección 2, [Ayuda básica a la renta para la sostenibilidad [todos los derechos incluidos], régimen de pequeños agricultores], del Reglamento (UE) 2021/2115, en las que la actividad agraria no se lleva a cabo debido a compromisos y obligaciones derivados de intervenciones nacionales o de la Unión u otros programas que contribuyan a los objetivos específicos de la PAC relacionados con el medio ambiente y el clima;</w:t>
            </w:r>
          </w:p>
        </w:tc>
        <w:tc>
          <w:tcPr>
            <w:tcW w:w="4876" w:type="dxa"/>
          </w:tcPr>
          <w:p w:rsidR="00FC4A1B" w:rsidRPr="00DA2097" w:rsidP="005B3086" w14:paraId="105D79A1" w14:textId="77777777">
            <w:pPr>
              <w:pStyle w:val="Normal6"/>
              <w:rPr>
                <w:szCs w:val="24"/>
                <w:lang w:val="es-ES_tradnl"/>
              </w:rPr>
            </w:pPr>
            <w:r w:rsidRPr="00DA2097">
              <w:rPr>
                <w:b/>
                <w:i/>
                <w:lang w:val="es-ES_tradnl"/>
              </w:rPr>
              <w:t>suprimido</w:t>
            </w:r>
          </w:p>
        </w:tc>
      </w:tr>
    </w:tbl>
    <w:p w:rsidR="00FC4A1B" w:rsidRPr="00DA2097" w:rsidP="00FC4A1B" w14:paraId="10B1C80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F52C6C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5A06FCB"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26EDC518" w14:textId="77777777">
      <w:r w:rsidRPr="00DA2097">
        <w:rPr>
          <w:rStyle w:val="HideTWBExt"/>
        </w:rPr>
        <w:t>&lt;/Amend&gt;</w:t>
      </w:r>
    </w:p>
    <w:p w:rsidR="00FC4A1B" w:rsidRPr="00DA2097" w:rsidP="00FC4A1B" w14:paraId="43F7D4F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2152</w:t>
      </w:r>
      <w:r w:rsidRPr="00DA2097">
        <w:rPr>
          <w:rStyle w:val="HideTWBExt"/>
          <w:b w:val="0"/>
          <w:lang w:val="es-ES_tradnl"/>
        </w:rPr>
        <w:t>&lt;/NumAm&gt;</w:t>
      </w:r>
    </w:p>
    <w:p w:rsidR="00FC4A1B" w:rsidRPr="00DA2097" w:rsidP="00FC4A1B" w14:paraId="15B18C61"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576322C1" w14:textId="77777777">
      <w:r w:rsidRPr="00DA2097">
        <w:rPr>
          <w:rStyle w:val="HideTWBExt"/>
        </w:rPr>
        <w:t>&lt;/RepeatBlock-By&gt;</w:t>
      </w:r>
    </w:p>
    <w:p w:rsidR="00FC4A1B" w:rsidRPr="00DA2097" w:rsidP="00FC4A1B" w14:paraId="113924D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467CE8" w14:textId="77777777">
      <w:pPr>
        <w:pStyle w:val="NormalBold"/>
      </w:pPr>
      <w:r w:rsidRPr="00DA2097">
        <w:rPr>
          <w:rStyle w:val="HideTWBExt"/>
          <w:b w:val="0"/>
        </w:rPr>
        <w:t>&lt;Article&gt;</w:t>
      </w:r>
      <w:r w:rsidRPr="00DA2097">
        <w:t>Artículo 4 – párrafo 1 – punto 21 – párrafo 1 – letra c – inciso iii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BDD88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332AA59" w14:textId="77777777">
            <w:pPr>
              <w:keepNext/>
            </w:pPr>
          </w:p>
        </w:tc>
      </w:tr>
      <w:tr w14:paraId="0E66311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3293FE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084B6D0" w14:textId="77777777">
            <w:pPr>
              <w:pStyle w:val="ColumnHeading"/>
              <w:keepNext/>
              <w:rPr>
                <w:lang w:val="es-ES_tradnl"/>
              </w:rPr>
            </w:pPr>
            <w:r w:rsidRPr="00DA2097">
              <w:rPr>
                <w:lang w:val="es-ES_tradnl"/>
              </w:rPr>
              <w:t>Enmienda</w:t>
            </w:r>
          </w:p>
        </w:tc>
      </w:tr>
      <w:tr w14:paraId="4746B9B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77006D" w14:textId="77777777">
            <w:pPr>
              <w:pStyle w:val="Normal6"/>
              <w:rPr>
                <w:lang w:val="es-ES_tradnl"/>
              </w:rPr>
            </w:pPr>
            <w:r w:rsidRPr="00DA2097">
              <w:rPr>
                <w:b/>
                <w:i/>
                <w:lang w:val="es-ES_tradnl"/>
              </w:rPr>
              <w:t>iii)</w:t>
            </w:r>
            <w:r w:rsidRPr="00DA2097">
              <w:rPr>
                <w:b/>
                <w:i/>
                <w:lang w:val="es-ES_tradnl"/>
              </w:rPr>
              <w:tab/>
              <w:t>los Estados miembros podrán decidir incluir en el concepto de «hectárea admisible» elementos paisajísticos no cubiertos por los compromisos y regímenes a que se refiere el inciso ii), siempre que dichos elementos paisajísticos no obstaculicen significativamente el rendimiento de la actividad agraria y no sean predominantes en la parcela agrícola;</w:t>
            </w:r>
          </w:p>
        </w:tc>
        <w:tc>
          <w:tcPr>
            <w:tcW w:w="4876" w:type="dxa"/>
          </w:tcPr>
          <w:p w:rsidR="00FC4A1B" w:rsidRPr="00DA2097" w:rsidP="005B3086" w14:paraId="4D5815BC" w14:textId="77777777">
            <w:pPr>
              <w:pStyle w:val="Normal6"/>
              <w:rPr>
                <w:szCs w:val="24"/>
                <w:lang w:val="es-ES_tradnl"/>
              </w:rPr>
            </w:pPr>
            <w:r w:rsidRPr="00DA2097">
              <w:rPr>
                <w:b/>
                <w:i/>
                <w:lang w:val="es-ES_tradnl"/>
              </w:rPr>
              <w:t>suprimido</w:t>
            </w:r>
          </w:p>
        </w:tc>
      </w:tr>
    </w:tbl>
    <w:p w:rsidR="00FC4A1B" w:rsidRPr="00DA2097" w:rsidP="00FC4A1B" w14:paraId="7F4FA6C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2DBDFF74" w14:textId="77777777">
      <w:r w:rsidRPr="00DA2097">
        <w:rPr>
          <w:rStyle w:val="HideTWBExt"/>
        </w:rPr>
        <w:t>&lt;/Amend&gt;</w:t>
      </w:r>
    </w:p>
    <w:p w:rsidR="00FC4A1B" w:rsidRPr="00DA2097" w:rsidP="00FC4A1B" w14:paraId="782758B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2153</w:t>
      </w:r>
      <w:r w:rsidRPr="00DA2097">
        <w:rPr>
          <w:rStyle w:val="HideTWBExt"/>
          <w:b w:val="0"/>
          <w:lang w:val="es-ES_tradnl"/>
        </w:rPr>
        <w:t>&lt;/NumAm&gt;</w:t>
      </w:r>
    </w:p>
    <w:p w:rsidR="00FC4A1B" w:rsidRPr="00DA2097" w:rsidP="00FC4A1B" w14:paraId="1882AF82"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6893D807" w14:textId="77777777">
      <w:r w:rsidRPr="00DA2097">
        <w:rPr>
          <w:rStyle w:val="HideTWBExt"/>
        </w:rPr>
        <w:t>&lt;/RepeatBlock-By&gt;</w:t>
      </w:r>
    </w:p>
    <w:p w:rsidR="00FC4A1B" w:rsidRPr="00DA2097" w:rsidP="00FC4A1B" w14:paraId="0AD381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F1CCA9E" w14:textId="77777777">
      <w:pPr>
        <w:pStyle w:val="NormalBold"/>
      </w:pPr>
      <w:r w:rsidRPr="00DA2097">
        <w:rPr>
          <w:rStyle w:val="HideTWBExt"/>
          <w:b w:val="0"/>
        </w:rPr>
        <w:t>&lt;Article&gt;</w:t>
      </w:r>
      <w:r w:rsidRPr="00DA2097">
        <w:t>Artículo 4 – párrafo 1 – punto 21 – párrafo 1 – letra c – inciso iii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9F92C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E96008A" w14:textId="77777777">
            <w:pPr>
              <w:keepNext/>
            </w:pPr>
          </w:p>
        </w:tc>
      </w:tr>
      <w:tr w14:paraId="1BAD88A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CE1A8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4DBB4A3" w14:textId="77777777">
            <w:pPr>
              <w:pStyle w:val="ColumnHeading"/>
              <w:keepNext/>
              <w:rPr>
                <w:lang w:val="es-ES_tradnl"/>
              </w:rPr>
            </w:pPr>
            <w:r w:rsidRPr="00DA2097">
              <w:rPr>
                <w:lang w:val="es-ES_tradnl"/>
              </w:rPr>
              <w:t>Enmienda</w:t>
            </w:r>
          </w:p>
        </w:tc>
      </w:tr>
      <w:tr w14:paraId="48EAB5F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60A51E" w14:textId="77777777">
            <w:pPr>
              <w:pStyle w:val="Normal6"/>
              <w:rPr>
                <w:lang w:val="es-ES_tradnl"/>
              </w:rPr>
            </w:pPr>
            <w:r w:rsidRPr="00DA2097">
              <w:rPr>
                <w:b/>
                <w:i/>
                <w:lang w:val="es-ES_tradnl"/>
              </w:rPr>
              <w:t>iii)</w:t>
            </w:r>
            <w:r w:rsidRPr="00DA2097">
              <w:rPr>
                <w:b/>
                <w:i/>
                <w:lang w:val="es-ES_tradnl"/>
              </w:rPr>
              <w:tab/>
              <w:t>los Estados miembros podrán decidir incluir en el concepto de «hectárea admisible» elementos paisajísticos no cubiertos por los compromisos y regímenes a que se refiere el inciso ii), siempre que dichos elementos paisajísticos no obstaculicen significativamente el rendimiento de la actividad agraria y no sean predominantes en la parcela agrícola;</w:t>
            </w:r>
          </w:p>
        </w:tc>
        <w:tc>
          <w:tcPr>
            <w:tcW w:w="4876" w:type="dxa"/>
          </w:tcPr>
          <w:p w:rsidR="00FC4A1B" w:rsidRPr="00DA2097" w:rsidP="005B3086" w14:paraId="75AB550C" w14:textId="77777777">
            <w:pPr>
              <w:pStyle w:val="Normal6"/>
              <w:rPr>
                <w:szCs w:val="24"/>
                <w:lang w:val="es-ES_tradnl"/>
              </w:rPr>
            </w:pPr>
            <w:r w:rsidRPr="00DA2097">
              <w:rPr>
                <w:b/>
                <w:i/>
                <w:lang w:val="es-ES_tradnl"/>
              </w:rPr>
              <w:t>suprimido</w:t>
            </w:r>
          </w:p>
        </w:tc>
      </w:tr>
    </w:tbl>
    <w:p w:rsidR="00FC4A1B" w:rsidRPr="00DA2097" w:rsidP="00FC4A1B" w14:paraId="6F53309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57B568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7B4A02A"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77713A87" w14:textId="77777777">
      <w:r w:rsidRPr="00DA2097">
        <w:rPr>
          <w:rStyle w:val="HideTWBExt"/>
        </w:rPr>
        <w:t>&lt;/Amend&gt;</w:t>
      </w:r>
    </w:p>
    <w:p w:rsidR="00FC4A1B" w:rsidRPr="00DA2097" w:rsidP="00FC4A1B" w14:paraId="0406B18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2154</w:t>
      </w:r>
      <w:r w:rsidRPr="00DA2097">
        <w:rPr>
          <w:rStyle w:val="HideTWBExt"/>
          <w:b w:val="0"/>
          <w:lang w:val="es-ES_tradnl"/>
        </w:rPr>
        <w:t>&lt;/NumAm&gt;</w:t>
      </w:r>
    </w:p>
    <w:p w:rsidR="00FC4A1B" w:rsidRPr="00DA2097" w:rsidP="00FC4A1B" w14:paraId="0FD5C0AC"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164D402C" w14:textId="77777777">
      <w:r w:rsidRPr="00DA2097">
        <w:rPr>
          <w:rStyle w:val="HideTWBExt"/>
        </w:rPr>
        <w:t>&lt;/RepeatBlock-By&gt;</w:t>
      </w:r>
    </w:p>
    <w:p w:rsidR="00FC4A1B" w:rsidRPr="00DA2097" w:rsidP="00FC4A1B" w14:paraId="2CA39D5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BD790B3" w14:textId="77777777">
      <w:pPr>
        <w:pStyle w:val="NormalBold"/>
      </w:pPr>
      <w:r w:rsidRPr="00DA2097">
        <w:rPr>
          <w:rStyle w:val="HideTWBExt"/>
          <w:b w:val="0"/>
        </w:rPr>
        <w:t>&lt;Article&gt;</w:t>
      </w:r>
      <w:r w:rsidRPr="00DA2097">
        <w:t>Artículo 4 – párrafo 1 – punto 21 – párrafo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2DDD4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D6D172" w14:textId="77777777">
            <w:pPr>
              <w:keepNext/>
            </w:pPr>
          </w:p>
        </w:tc>
      </w:tr>
      <w:tr w14:paraId="4761C08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8E499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EA97E5D" w14:textId="77777777">
            <w:pPr>
              <w:pStyle w:val="ColumnHeading"/>
              <w:keepNext/>
              <w:rPr>
                <w:lang w:val="es-ES_tradnl"/>
              </w:rPr>
            </w:pPr>
            <w:r w:rsidRPr="00DA2097">
              <w:rPr>
                <w:lang w:val="es-ES_tradnl"/>
              </w:rPr>
              <w:t>Enmienda</w:t>
            </w:r>
          </w:p>
        </w:tc>
      </w:tr>
      <w:tr w14:paraId="3DD29E2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24CA5A" w14:textId="77777777">
            <w:pPr>
              <w:pStyle w:val="Normal6"/>
              <w:rPr>
                <w:lang w:val="es-ES_tradnl"/>
              </w:rPr>
            </w:pPr>
            <w:r w:rsidRPr="00DA2097">
              <w:rPr>
                <w:b/>
                <w:i/>
                <w:lang w:val="es-ES_tradnl"/>
              </w:rPr>
              <w:t>d)</w:t>
            </w:r>
            <w:r w:rsidRPr="00DA2097">
              <w:rPr>
                <w:b/>
                <w:i/>
                <w:lang w:val="es-ES_tradnl"/>
              </w:rPr>
              <w:tab/>
              <w:t>«joven agricultor»: se definirá de manera que se cumplan al menos las siguientes condiciones:</w:t>
            </w:r>
          </w:p>
        </w:tc>
        <w:tc>
          <w:tcPr>
            <w:tcW w:w="4876" w:type="dxa"/>
          </w:tcPr>
          <w:p w:rsidR="00FC4A1B" w:rsidRPr="00DA2097" w:rsidP="005B3086" w14:paraId="7A738C19" w14:textId="77777777">
            <w:pPr>
              <w:pStyle w:val="Normal6"/>
              <w:rPr>
                <w:szCs w:val="24"/>
                <w:lang w:val="es-ES_tradnl"/>
              </w:rPr>
            </w:pPr>
            <w:r w:rsidRPr="00DA2097">
              <w:rPr>
                <w:b/>
                <w:i/>
                <w:lang w:val="es-ES_tradnl"/>
              </w:rPr>
              <w:t>suprimida</w:t>
            </w:r>
          </w:p>
        </w:tc>
      </w:tr>
      <w:tr w14:paraId="69609D9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094C5A" w14:textId="77777777">
            <w:pPr>
              <w:pStyle w:val="Normal6"/>
              <w:rPr>
                <w:lang w:val="es-ES_tradnl"/>
              </w:rPr>
            </w:pPr>
            <w:r w:rsidRPr="00DA2097">
              <w:rPr>
                <w:b/>
                <w:i/>
                <w:lang w:val="es-ES_tradnl"/>
              </w:rPr>
              <w:t>i)</w:t>
            </w:r>
            <w:r w:rsidRPr="00DA2097">
              <w:rPr>
                <w:b/>
                <w:i/>
                <w:lang w:val="es-ES_tradnl"/>
              </w:rPr>
              <w:tab/>
              <w:t>un límite máximo de edad de entre 35 y 40 años;</w:t>
            </w:r>
          </w:p>
        </w:tc>
        <w:tc>
          <w:tcPr>
            <w:tcW w:w="4876" w:type="dxa"/>
          </w:tcPr>
          <w:p w:rsidR="00FC4A1B" w:rsidRPr="00DA2097" w:rsidP="005B3086" w14:paraId="03C2F5E9" w14:textId="77777777">
            <w:pPr>
              <w:pStyle w:val="Normal6"/>
              <w:rPr>
                <w:szCs w:val="24"/>
                <w:lang w:val="es-ES_tradnl"/>
              </w:rPr>
            </w:pPr>
          </w:p>
        </w:tc>
      </w:tr>
      <w:tr w14:paraId="39F74B2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A8BBC85" w14:textId="77777777">
            <w:pPr>
              <w:pStyle w:val="Normal6"/>
              <w:rPr>
                <w:lang w:val="es-ES_tradnl"/>
              </w:rPr>
            </w:pPr>
            <w:r w:rsidRPr="00DA2097">
              <w:rPr>
                <w:b/>
                <w:i/>
                <w:lang w:val="es-ES_tradnl"/>
              </w:rPr>
              <w:t>ii)</w:t>
            </w:r>
            <w:r w:rsidRPr="00DA2097">
              <w:rPr>
                <w:b/>
                <w:i/>
                <w:lang w:val="es-ES_tradnl"/>
              </w:rPr>
              <w:tab/>
              <w:t>ser «jefe de la explotación»;</w:t>
            </w:r>
          </w:p>
        </w:tc>
        <w:tc>
          <w:tcPr>
            <w:tcW w:w="4876" w:type="dxa"/>
          </w:tcPr>
          <w:p w:rsidR="00FC4A1B" w:rsidRPr="00DA2097" w:rsidP="005B3086" w14:paraId="1DCC1967" w14:textId="77777777">
            <w:pPr>
              <w:pStyle w:val="Normal6"/>
              <w:rPr>
                <w:szCs w:val="24"/>
                <w:lang w:val="es-ES_tradnl"/>
              </w:rPr>
            </w:pPr>
          </w:p>
        </w:tc>
      </w:tr>
    </w:tbl>
    <w:p w:rsidR="00FC4A1B" w:rsidRPr="00DA2097" w:rsidP="00FC4A1B" w14:paraId="5F0ADCA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3EBECE93" w14:textId="77777777">
      <w:r w:rsidRPr="00DA2097">
        <w:rPr>
          <w:rStyle w:val="HideTWBExt"/>
        </w:rPr>
        <w:t>&lt;/Amend&gt;</w:t>
      </w:r>
    </w:p>
    <w:p w:rsidR="00FC4A1B" w:rsidRPr="00DA2097" w:rsidP="00FC4A1B" w14:paraId="03189DA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2155</w:t>
      </w:r>
      <w:r w:rsidRPr="00DA2097">
        <w:rPr>
          <w:rStyle w:val="HideTWBExt"/>
          <w:b w:val="0"/>
          <w:lang w:val="es-ES_tradnl"/>
        </w:rPr>
        <w:t>&lt;/NumAm&gt;</w:t>
      </w:r>
    </w:p>
    <w:p w:rsidR="00FC4A1B" w:rsidRPr="00DA2097" w:rsidP="00FC4A1B" w14:paraId="6265607E"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6633A487" w14:textId="77777777">
      <w:r w:rsidRPr="00DA2097">
        <w:rPr>
          <w:rStyle w:val="HideTWBExt"/>
        </w:rPr>
        <w:t>&lt;/RepeatBlock-By&gt;</w:t>
      </w:r>
    </w:p>
    <w:p w:rsidR="00FC4A1B" w:rsidRPr="00DA2097" w:rsidP="00FC4A1B" w14:paraId="663BCF5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F8D556E" w14:textId="77777777">
      <w:pPr>
        <w:pStyle w:val="NormalBold"/>
      </w:pPr>
      <w:r w:rsidRPr="00DA2097">
        <w:rPr>
          <w:rStyle w:val="HideTWBExt"/>
          <w:b w:val="0"/>
        </w:rPr>
        <w:t>&lt;Article&gt;</w:t>
      </w:r>
      <w:r w:rsidRPr="00DA2097">
        <w:t>Artículo 4 – párrafo 1 – punto 21 – párrafo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7AD00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C13323C" w14:textId="77777777">
            <w:pPr>
              <w:keepNext/>
            </w:pPr>
          </w:p>
        </w:tc>
      </w:tr>
      <w:tr w14:paraId="1ADD358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8BB18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325593D" w14:textId="77777777">
            <w:pPr>
              <w:pStyle w:val="ColumnHeading"/>
              <w:keepNext/>
              <w:rPr>
                <w:lang w:val="es-ES_tradnl"/>
              </w:rPr>
            </w:pPr>
            <w:r w:rsidRPr="00DA2097">
              <w:rPr>
                <w:lang w:val="es-ES_tradnl"/>
              </w:rPr>
              <w:t>Enmienda</w:t>
            </w:r>
          </w:p>
        </w:tc>
      </w:tr>
      <w:tr w14:paraId="1E30BAE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35C4B7F" w14:textId="77777777">
            <w:pPr>
              <w:pStyle w:val="Normal6"/>
              <w:rPr>
                <w:lang w:val="es-ES_tradnl"/>
              </w:rPr>
            </w:pPr>
            <w:r w:rsidRPr="00DA2097">
              <w:rPr>
                <w:b/>
                <w:i/>
                <w:lang w:val="es-ES_tradnl"/>
              </w:rPr>
              <w:t>d)</w:t>
            </w:r>
            <w:r w:rsidRPr="00DA2097">
              <w:rPr>
                <w:b/>
                <w:i/>
                <w:lang w:val="es-ES_tradnl"/>
              </w:rPr>
              <w:tab/>
              <w:t>«joven agricultor»: se definirá de manera que se cumplan al menos las siguientes condiciones:</w:t>
            </w:r>
          </w:p>
        </w:tc>
        <w:tc>
          <w:tcPr>
            <w:tcW w:w="4876" w:type="dxa"/>
          </w:tcPr>
          <w:p w:rsidR="00FC4A1B" w:rsidRPr="00DA2097" w:rsidP="005B3086" w14:paraId="76C928D7" w14:textId="77777777">
            <w:pPr>
              <w:pStyle w:val="Normal6"/>
              <w:rPr>
                <w:szCs w:val="24"/>
                <w:lang w:val="es-ES_tradnl"/>
              </w:rPr>
            </w:pPr>
            <w:r w:rsidRPr="00DA2097">
              <w:rPr>
                <w:b/>
                <w:i/>
                <w:lang w:val="es-ES_tradnl"/>
              </w:rPr>
              <w:t>suprimida</w:t>
            </w:r>
          </w:p>
        </w:tc>
      </w:tr>
      <w:tr w14:paraId="394B906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7F71C2" w14:textId="77777777">
            <w:pPr>
              <w:pStyle w:val="Normal6"/>
              <w:rPr>
                <w:lang w:val="es-ES_tradnl"/>
              </w:rPr>
            </w:pPr>
            <w:r w:rsidRPr="00DA2097">
              <w:rPr>
                <w:b/>
                <w:i/>
                <w:lang w:val="es-ES_tradnl"/>
              </w:rPr>
              <w:t>i)</w:t>
            </w:r>
            <w:r w:rsidRPr="00DA2097">
              <w:rPr>
                <w:b/>
                <w:i/>
                <w:lang w:val="es-ES_tradnl"/>
              </w:rPr>
              <w:tab/>
              <w:t>un límite máximo de edad de entre 35 y 40 años;</w:t>
            </w:r>
          </w:p>
        </w:tc>
        <w:tc>
          <w:tcPr>
            <w:tcW w:w="4876" w:type="dxa"/>
          </w:tcPr>
          <w:p w:rsidR="00FC4A1B" w:rsidRPr="00DA2097" w:rsidP="005B3086" w14:paraId="0A3BF5A6" w14:textId="77777777">
            <w:pPr>
              <w:pStyle w:val="Normal6"/>
              <w:rPr>
                <w:szCs w:val="24"/>
                <w:lang w:val="es-ES_tradnl"/>
              </w:rPr>
            </w:pPr>
          </w:p>
        </w:tc>
      </w:tr>
      <w:tr w14:paraId="427137B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2F0D5D5" w14:textId="77777777">
            <w:pPr>
              <w:pStyle w:val="Normal6"/>
              <w:rPr>
                <w:lang w:val="es-ES_tradnl"/>
              </w:rPr>
            </w:pPr>
            <w:r w:rsidRPr="00DA2097">
              <w:rPr>
                <w:b/>
                <w:i/>
                <w:lang w:val="es-ES_tradnl"/>
              </w:rPr>
              <w:t>ii)</w:t>
            </w:r>
            <w:r w:rsidRPr="00DA2097">
              <w:rPr>
                <w:b/>
                <w:i/>
                <w:lang w:val="es-ES_tradnl"/>
              </w:rPr>
              <w:tab/>
              <w:t>ser «jefe de la explotación»;</w:t>
            </w:r>
          </w:p>
        </w:tc>
        <w:tc>
          <w:tcPr>
            <w:tcW w:w="4876" w:type="dxa"/>
          </w:tcPr>
          <w:p w:rsidR="00FC4A1B" w:rsidRPr="00DA2097" w:rsidP="005B3086" w14:paraId="0C480840" w14:textId="77777777">
            <w:pPr>
              <w:pStyle w:val="Normal6"/>
              <w:rPr>
                <w:szCs w:val="24"/>
                <w:lang w:val="es-ES_tradnl"/>
              </w:rPr>
            </w:pPr>
          </w:p>
        </w:tc>
      </w:tr>
    </w:tbl>
    <w:p w:rsidR="00FC4A1B" w:rsidRPr="00DA2097" w:rsidP="00FC4A1B" w14:paraId="0C74729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A5C6996"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64B86D1"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4A7FEC46" w14:textId="77777777">
      <w:r w:rsidRPr="00DA2097">
        <w:rPr>
          <w:rStyle w:val="HideTWBExt"/>
        </w:rPr>
        <w:t>&lt;/Amend&gt;</w:t>
      </w:r>
    </w:p>
    <w:p w:rsidR="00FC4A1B" w:rsidRPr="00DA2097" w:rsidP="00FC4A1B" w14:paraId="02958F5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2156</w:t>
      </w:r>
      <w:r w:rsidRPr="00DA2097">
        <w:rPr>
          <w:rStyle w:val="HideTWBExt"/>
          <w:b w:val="0"/>
          <w:lang w:val="es-ES_tradnl"/>
        </w:rPr>
        <w:t>&lt;/NumAm&gt;</w:t>
      </w:r>
    </w:p>
    <w:p w:rsidR="00FC4A1B" w:rsidRPr="00DA2097" w:rsidP="00FC4A1B" w14:paraId="3EA9D8CC"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14EEE72D" w14:textId="77777777">
      <w:r w:rsidRPr="00DA2097">
        <w:rPr>
          <w:rStyle w:val="HideTWBExt"/>
        </w:rPr>
        <w:t>&lt;/RepeatBlock-By&gt;</w:t>
      </w:r>
    </w:p>
    <w:p w:rsidR="00FC4A1B" w:rsidRPr="00DA2097" w:rsidP="00FC4A1B" w14:paraId="2C27646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E432F42" w14:textId="77777777">
      <w:pPr>
        <w:pStyle w:val="NormalBold"/>
      </w:pPr>
      <w:r w:rsidRPr="00DA2097">
        <w:rPr>
          <w:rStyle w:val="HideTWBExt"/>
          <w:b w:val="0"/>
        </w:rPr>
        <w:t>&lt;Article&gt;</w:t>
      </w:r>
      <w:r w:rsidRPr="00DA2097">
        <w:t>Artículo 4 – párrafo 1 – punto 21 – párrafo 1 – letra d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7B885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278FC7F" w14:textId="77777777">
            <w:pPr>
              <w:keepNext/>
            </w:pPr>
          </w:p>
        </w:tc>
      </w:tr>
      <w:tr w14:paraId="58C462E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C2AB40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D49F18C" w14:textId="77777777">
            <w:pPr>
              <w:pStyle w:val="ColumnHeading"/>
              <w:keepNext/>
              <w:rPr>
                <w:lang w:val="es-ES_tradnl"/>
              </w:rPr>
            </w:pPr>
            <w:r w:rsidRPr="00DA2097">
              <w:rPr>
                <w:lang w:val="es-ES_tradnl"/>
              </w:rPr>
              <w:t>Enmienda</w:t>
            </w:r>
          </w:p>
        </w:tc>
      </w:tr>
      <w:tr w14:paraId="1DA4FF5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12DFA2" w14:textId="77777777">
            <w:pPr>
              <w:pStyle w:val="Normal6"/>
              <w:rPr>
                <w:lang w:val="es-ES_tradnl"/>
              </w:rPr>
            </w:pPr>
            <w:r w:rsidRPr="00DA2097">
              <w:rPr>
                <w:b/>
                <w:i/>
                <w:lang w:val="es-ES_tradnl"/>
              </w:rPr>
              <w:t>i)</w:t>
            </w:r>
            <w:r w:rsidRPr="00DA2097">
              <w:rPr>
                <w:b/>
                <w:i/>
                <w:lang w:val="es-ES_tradnl"/>
              </w:rPr>
              <w:tab/>
              <w:t>un límite máximo de edad de entre 35 y 40 años;</w:t>
            </w:r>
          </w:p>
        </w:tc>
        <w:tc>
          <w:tcPr>
            <w:tcW w:w="4876" w:type="dxa"/>
          </w:tcPr>
          <w:p w:rsidR="00FC4A1B" w:rsidRPr="00DA2097" w:rsidP="005B3086" w14:paraId="4C1A07AB" w14:textId="77777777">
            <w:pPr>
              <w:pStyle w:val="Normal6"/>
              <w:rPr>
                <w:szCs w:val="24"/>
                <w:lang w:val="es-ES_tradnl"/>
              </w:rPr>
            </w:pPr>
            <w:r w:rsidRPr="00DA2097">
              <w:rPr>
                <w:b/>
                <w:i/>
                <w:lang w:val="es-ES_tradnl"/>
              </w:rPr>
              <w:t>suprimido</w:t>
            </w:r>
          </w:p>
        </w:tc>
      </w:tr>
    </w:tbl>
    <w:p w:rsidR="00FC4A1B" w:rsidRPr="00DA2097" w:rsidP="00FC4A1B" w14:paraId="5DE4983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5AFD670"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5C24E78"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6A492BE1" w14:textId="77777777">
      <w:r w:rsidRPr="00DA2097">
        <w:rPr>
          <w:rStyle w:val="HideTWBExt"/>
        </w:rPr>
        <w:t>&lt;/Amend&gt;</w:t>
      </w:r>
    </w:p>
    <w:p w:rsidR="00FC4A1B" w:rsidRPr="00DA2097" w:rsidP="00FC4A1B" w14:paraId="01A673F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2157</w:t>
      </w:r>
      <w:r w:rsidRPr="00DA2097">
        <w:rPr>
          <w:rStyle w:val="HideTWBExt"/>
          <w:b w:val="0"/>
          <w:lang w:val="es-ES_tradnl"/>
        </w:rPr>
        <w:t>&lt;/NumAm&gt;</w:t>
      </w:r>
    </w:p>
    <w:p w:rsidR="00FC4A1B" w:rsidRPr="00DA2097" w:rsidP="00FC4A1B" w14:paraId="69BC0AD8"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6DF8F62E" w14:textId="77777777">
      <w:r w:rsidRPr="00DA2097">
        <w:rPr>
          <w:rStyle w:val="HideTWBExt"/>
        </w:rPr>
        <w:t>&lt;/RepeatBlock-By&gt;</w:t>
      </w:r>
    </w:p>
    <w:p w:rsidR="00FC4A1B" w:rsidRPr="00DA2097" w:rsidP="00FC4A1B" w14:paraId="030935B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35EF385" w14:textId="77777777">
      <w:pPr>
        <w:pStyle w:val="NormalBold"/>
      </w:pPr>
      <w:r w:rsidRPr="00DA2097">
        <w:rPr>
          <w:rStyle w:val="HideTWBExt"/>
          <w:b w:val="0"/>
        </w:rPr>
        <w:t>&lt;Article&gt;</w:t>
      </w:r>
      <w:r w:rsidRPr="00DA2097">
        <w:t>Artículo 4 – párrafo 1 – punto 21 – párrafo 1 – letra d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4FB76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CB0EBB8" w14:textId="77777777">
            <w:pPr>
              <w:keepNext/>
            </w:pPr>
          </w:p>
        </w:tc>
      </w:tr>
      <w:tr w14:paraId="5851071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3ACD4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DE293E8" w14:textId="77777777">
            <w:pPr>
              <w:pStyle w:val="ColumnHeading"/>
              <w:keepNext/>
              <w:rPr>
                <w:lang w:val="es-ES_tradnl"/>
              </w:rPr>
            </w:pPr>
            <w:r w:rsidRPr="00DA2097">
              <w:rPr>
                <w:lang w:val="es-ES_tradnl"/>
              </w:rPr>
              <w:t>Enmienda</w:t>
            </w:r>
          </w:p>
        </w:tc>
      </w:tr>
      <w:tr w14:paraId="5E0FB27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890492" w14:textId="77777777">
            <w:pPr>
              <w:pStyle w:val="Normal6"/>
              <w:rPr>
                <w:lang w:val="es-ES_tradnl"/>
              </w:rPr>
            </w:pPr>
            <w:r w:rsidRPr="00DA2097">
              <w:rPr>
                <w:b/>
                <w:i/>
                <w:lang w:val="es-ES_tradnl"/>
              </w:rPr>
              <w:t>i)</w:t>
            </w:r>
            <w:r w:rsidRPr="00DA2097">
              <w:rPr>
                <w:b/>
                <w:i/>
                <w:lang w:val="es-ES_tradnl"/>
              </w:rPr>
              <w:tab/>
              <w:t>un límite máximo de edad de entre 35 y 40 años;</w:t>
            </w:r>
          </w:p>
        </w:tc>
        <w:tc>
          <w:tcPr>
            <w:tcW w:w="4876" w:type="dxa"/>
          </w:tcPr>
          <w:p w:rsidR="00FC4A1B" w:rsidRPr="00DA2097" w:rsidP="005B3086" w14:paraId="1E813660" w14:textId="77777777">
            <w:pPr>
              <w:pStyle w:val="Normal6"/>
              <w:rPr>
                <w:szCs w:val="24"/>
                <w:lang w:val="es-ES_tradnl"/>
              </w:rPr>
            </w:pPr>
            <w:r w:rsidRPr="00DA2097">
              <w:rPr>
                <w:b/>
                <w:i/>
                <w:lang w:val="es-ES_tradnl"/>
              </w:rPr>
              <w:t>suprimido</w:t>
            </w:r>
          </w:p>
        </w:tc>
      </w:tr>
    </w:tbl>
    <w:p w:rsidR="00FC4A1B" w:rsidRPr="00DA2097" w:rsidP="00FC4A1B" w14:paraId="1B3ED59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54954245" w14:textId="77777777">
      <w:r w:rsidRPr="00DA2097">
        <w:rPr>
          <w:rStyle w:val="HideTWBExt"/>
        </w:rPr>
        <w:t>&lt;/Amend&gt;</w:t>
      </w:r>
    </w:p>
    <w:p w:rsidR="00FC4A1B" w:rsidRPr="00DA2097" w:rsidP="00FC4A1B" w14:paraId="2076A5F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2158</w:t>
      </w:r>
      <w:r w:rsidRPr="00DA2097">
        <w:rPr>
          <w:rStyle w:val="HideTWBExt"/>
        </w:rPr>
        <w:t>&lt;/NumAm&gt;</w:t>
      </w:r>
    </w:p>
    <w:p w:rsidR="00FC4A1B" w:rsidRPr="00DA2097" w:rsidP="00FC4A1B" w14:paraId="02C9B2ED" w14:textId="77777777">
      <w:pPr>
        <w:rPr>
          <w:b/>
        </w:rPr>
      </w:pPr>
      <w:r w:rsidRPr="00DA2097">
        <w:rPr>
          <w:rStyle w:val="HideTWBExt"/>
        </w:rPr>
        <w:t>&lt;RepeatBlock-By&gt;&lt;Members&gt;</w:t>
      </w:r>
      <w:r w:rsidRPr="00DA2097">
        <w:rPr>
          <w:b/>
        </w:rPr>
        <w:t>Maria Grapini</w:t>
      </w:r>
      <w:r w:rsidRPr="00DA2097">
        <w:rPr>
          <w:rStyle w:val="HideTWBExt"/>
        </w:rPr>
        <w:t>&lt;/Members&gt;</w:t>
      </w:r>
    </w:p>
    <w:p w:rsidR="00FC4A1B" w:rsidRPr="00DA2097" w:rsidP="00FC4A1B" w14:paraId="0EE1D86F" w14:textId="77777777">
      <w:r w:rsidRPr="00DA2097">
        <w:rPr>
          <w:rStyle w:val="HideTWBExt"/>
        </w:rPr>
        <w:t>&lt;/RepeatBlock-By&gt;</w:t>
      </w:r>
    </w:p>
    <w:p w:rsidR="00FC4A1B" w:rsidRPr="00DA2097" w:rsidP="00FC4A1B" w14:paraId="0938E5DC"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66D6D0A2" w14:textId="77777777">
      <w:pPr>
        <w:rPr>
          <w:b/>
        </w:rPr>
      </w:pPr>
      <w:r w:rsidRPr="00DA2097">
        <w:rPr>
          <w:rStyle w:val="HideTWBExt"/>
        </w:rPr>
        <w:t>&lt;Article&gt;</w:t>
      </w:r>
      <w:r w:rsidRPr="00DA2097">
        <w:rPr>
          <w:b/>
        </w:rPr>
        <w:t>Artículo 4 – párrafo 1 – punto 21 – párrafo 1 – letra d – inciso i</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0229F62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0EBB08" w14:textId="77777777">
            <w:pPr>
              <w:keepNext/>
            </w:pPr>
          </w:p>
        </w:tc>
      </w:tr>
      <w:tr w14:paraId="28BDF6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ED409C3" w14:textId="77777777">
            <w:pPr>
              <w:keepNext/>
              <w:spacing w:after="240"/>
              <w:jc w:val="center"/>
              <w:rPr>
                <w:i/>
              </w:rPr>
            </w:pPr>
            <w:r w:rsidRPr="00DA2097">
              <w:rPr>
                <w:i/>
              </w:rPr>
              <w:t>Texto de la Comisión</w:t>
            </w:r>
          </w:p>
        </w:tc>
        <w:tc>
          <w:tcPr>
            <w:tcW w:w="4876" w:type="dxa"/>
          </w:tcPr>
          <w:p w:rsidR="00FC4A1B" w:rsidRPr="00DA2097" w:rsidP="005B3086" w14:paraId="4787330B" w14:textId="77777777">
            <w:pPr>
              <w:keepNext/>
              <w:spacing w:after="240"/>
              <w:jc w:val="center"/>
              <w:rPr>
                <w:i/>
              </w:rPr>
            </w:pPr>
            <w:r w:rsidRPr="00DA2097">
              <w:rPr>
                <w:i/>
              </w:rPr>
              <w:t>Enmienda</w:t>
            </w:r>
          </w:p>
        </w:tc>
      </w:tr>
      <w:tr w14:paraId="6222B09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980E42" w14:textId="77777777">
            <w:pPr>
              <w:spacing w:after="120"/>
            </w:pPr>
            <w:r w:rsidRPr="00DA2097">
              <w:t xml:space="preserve">i) </w:t>
            </w:r>
            <w:r w:rsidRPr="00DA2097">
              <w:tab/>
              <w:t xml:space="preserve">un límite máximo de edad de </w:t>
            </w:r>
            <w:r w:rsidRPr="00DA2097">
              <w:rPr>
                <w:b/>
                <w:i/>
              </w:rPr>
              <w:t>entre 35 y</w:t>
            </w:r>
            <w:r w:rsidRPr="00DA2097">
              <w:t xml:space="preserve"> 40 años,</w:t>
            </w:r>
          </w:p>
        </w:tc>
        <w:tc>
          <w:tcPr>
            <w:tcW w:w="4876" w:type="dxa"/>
          </w:tcPr>
          <w:p w:rsidR="00FC4A1B" w:rsidRPr="00DA2097" w:rsidP="005B3086" w14:paraId="5667AB47" w14:textId="77777777">
            <w:pPr>
              <w:spacing w:after="120"/>
            </w:pPr>
            <w:r w:rsidRPr="00DA2097">
              <w:t xml:space="preserve">i) </w:t>
            </w:r>
            <w:r w:rsidRPr="00DA2097">
              <w:tab/>
              <w:t>un límite máximo de edad de 40 años;</w:t>
            </w:r>
          </w:p>
        </w:tc>
      </w:tr>
    </w:tbl>
    <w:p w:rsidR="00FC4A1B" w:rsidRPr="00DA2097" w:rsidP="00FC4A1B" w14:paraId="67DC621F"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0CAD28FD" w14:textId="77777777">
      <w:r w:rsidRPr="00DA2097">
        <w:rPr>
          <w:rStyle w:val="HideTWBExt"/>
        </w:rPr>
        <w:t>&lt;/Amend&gt;</w:t>
      </w:r>
    </w:p>
    <w:p w:rsidR="00FC4A1B" w:rsidRPr="00DA2097" w:rsidP="00FC4A1B" w14:paraId="636C873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2159</w:t>
      </w:r>
      <w:r w:rsidRPr="00DA2097">
        <w:rPr>
          <w:rStyle w:val="HideTWBExt"/>
          <w:b w:val="0"/>
          <w:lang w:val="es-ES_tradnl"/>
        </w:rPr>
        <w:t>&lt;/NumAm&gt;</w:t>
      </w:r>
    </w:p>
    <w:p w:rsidR="00FC4A1B" w:rsidRPr="00DA2097" w:rsidP="00FC4A1B" w14:paraId="558CA139" w14:textId="77777777">
      <w:pPr>
        <w:pStyle w:val="NormalBold"/>
      </w:pPr>
      <w:r w:rsidRPr="00DA2097">
        <w:rPr>
          <w:rStyle w:val="HideTWBExt"/>
          <w:b w:val="0"/>
        </w:rPr>
        <w:t>&lt;RepeatBlock-By&gt;&lt;Members&gt;</w:t>
      </w:r>
      <w:r w:rsidRPr="00DA2097">
        <w:t>Michal Wiezik, Ľubica Karvašová, Lucia Yar</w:t>
      </w:r>
      <w:r w:rsidRPr="00DA2097">
        <w:rPr>
          <w:rStyle w:val="HideTWBExt"/>
          <w:b w:val="0"/>
        </w:rPr>
        <w:t>&lt;/Members&gt;</w:t>
      </w:r>
    </w:p>
    <w:p w:rsidR="00FC4A1B" w:rsidRPr="00DA2097" w:rsidP="00FC4A1B" w14:paraId="0F11E9CB" w14:textId="77777777">
      <w:r w:rsidRPr="00DA2097">
        <w:rPr>
          <w:rStyle w:val="HideTWBExt"/>
        </w:rPr>
        <w:t>&lt;/RepeatBlock-By&gt;</w:t>
      </w:r>
    </w:p>
    <w:p w:rsidR="00FC4A1B" w:rsidRPr="00DA2097" w:rsidP="00FC4A1B" w14:paraId="3D42BB4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4187FC5" w14:textId="77777777">
      <w:pPr>
        <w:pStyle w:val="NormalBold"/>
      </w:pPr>
      <w:r w:rsidRPr="00DA2097">
        <w:rPr>
          <w:rStyle w:val="HideTWBExt"/>
          <w:b w:val="0"/>
        </w:rPr>
        <w:t>&lt;Article&gt;</w:t>
      </w:r>
      <w:r w:rsidRPr="00DA2097">
        <w:t>Artículo 4 – párrafo 1 – punto 21 – párrafo 1 – letra d – inciso 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49509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AEA79A3" w14:textId="77777777">
            <w:pPr>
              <w:keepNext/>
            </w:pPr>
          </w:p>
        </w:tc>
      </w:tr>
      <w:tr w14:paraId="7C04995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A5536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C7D3FC7" w14:textId="77777777">
            <w:pPr>
              <w:pStyle w:val="ColumnHeading"/>
              <w:keepNext/>
              <w:rPr>
                <w:lang w:val="es-ES_tradnl"/>
              </w:rPr>
            </w:pPr>
            <w:r w:rsidRPr="00DA2097">
              <w:rPr>
                <w:lang w:val="es-ES_tradnl"/>
              </w:rPr>
              <w:t>Enmienda</w:t>
            </w:r>
          </w:p>
        </w:tc>
      </w:tr>
      <w:tr w14:paraId="23ACF29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7ACB6F" w14:textId="77777777">
            <w:pPr>
              <w:pStyle w:val="Normal6"/>
              <w:rPr>
                <w:lang w:val="es-ES_tradnl"/>
              </w:rPr>
            </w:pPr>
            <w:r w:rsidRPr="00DA2097">
              <w:rPr>
                <w:lang w:val="es-ES_tradnl"/>
              </w:rPr>
              <w:t>i)</w:t>
            </w:r>
            <w:r w:rsidRPr="00DA2097">
              <w:rPr>
                <w:lang w:val="es-ES_tradnl"/>
              </w:rPr>
              <w:tab/>
              <w:t xml:space="preserve">un límite máximo de edad de </w:t>
            </w:r>
            <w:r w:rsidRPr="00DA2097">
              <w:rPr>
                <w:b/>
                <w:i/>
                <w:lang w:val="es-ES_tradnl"/>
              </w:rPr>
              <w:t>entre 35 y</w:t>
            </w:r>
            <w:r w:rsidRPr="00DA2097">
              <w:rPr>
                <w:lang w:val="es-ES_tradnl"/>
              </w:rPr>
              <w:t xml:space="preserve"> 40 años;</w:t>
            </w:r>
          </w:p>
        </w:tc>
        <w:tc>
          <w:tcPr>
            <w:tcW w:w="4876" w:type="dxa"/>
          </w:tcPr>
          <w:p w:rsidR="00FC4A1B" w:rsidRPr="00DA2097" w:rsidP="005B3086" w14:paraId="1CDB49DA" w14:textId="77777777">
            <w:pPr>
              <w:pStyle w:val="Normal6"/>
              <w:rPr>
                <w:szCs w:val="24"/>
                <w:lang w:val="es-ES_tradnl"/>
              </w:rPr>
            </w:pPr>
            <w:r w:rsidRPr="00DA2097">
              <w:rPr>
                <w:lang w:val="es-ES_tradnl"/>
              </w:rPr>
              <w:t>i)</w:t>
            </w:r>
            <w:r w:rsidRPr="00DA2097">
              <w:rPr>
                <w:lang w:val="es-ES_tradnl"/>
              </w:rPr>
              <w:tab/>
              <w:t>un límite máximo de edad de 40 años;</w:t>
            </w:r>
          </w:p>
        </w:tc>
      </w:tr>
    </w:tbl>
    <w:p w:rsidR="00FC4A1B" w:rsidRPr="00DA2097" w:rsidP="00FC4A1B" w14:paraId="3CE3156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EB99B29" w14:textId="77777777">
      <w:r w:rsidRPr="00DA2097">
        <w:rPr>
          <w:rStyle w:val="HideTWBExt"/>
        </w:rPr>
        <w:t>&lt;/Amend&gt;</w:t>
      </w:r>
    </w:p>
    <w:p w:rsidR="00FC4A1B" w:rsidRPr="00DA2097" w:rsidP="00FC4A1B" w14:paraId="79FBCF5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2160</w:t>
      </w:r>
      <w:r w:rsidRPr="00DA2097">
        <w:rPr>
          <w:rStyle w:val="HideTWBExt"/>
          <w:b w:val="0"/>
          <w:lang w:val="es-ES_tradnl"/>
        </w:rPr>
        <w:t>&lt;/NumAm&gt;</w:t>
      </w:r>
    </w:p>
    <w:p w:rsidR="00FC4A1B" w:rsidRPr="00DA2097" w:rsidP="00FC4A1B" w14:paraId="4C4F54D0"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1A759F95" w14:textId="77777777">
      <w:r w:rsidRPr="00DA2097">
        <w:rPr>
          <w:rStyle w:val="HideTWBExt"/>
        </w:rPr>
        <w:t>&lt;/RepeatBlock-By&gt;</w:t>
      </w:r>
    </w:p>
    <w:p w:rsidR="00FC4A1B" w:rsidRPr="00DA2097" w:rsidP="00FC4A1B" w14:paraId="2D77DFD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AD1E961" w14:textId="77777777">
      <w:pPr>
        <w:pStyle w:val="NormalBold"/>
      </w:pPr>
      <w:r w:rsidRPr="00DA2097">
        <w:rPr>
          <w:rStyle w:val="HideTWBExt"/>
          <w:b w:val="0"/>
        </w:rPr>
        <w:t>&lt;Article&gt;</w:t>
      </w:r>
      <w:r w:rsidRPr="00DA2097">
        <w:t>Artículo 4 – párrafo 1 – punto 21 – párrafo 1 – letra d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EAF20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1F31EA2" w14:textId="77777777">
            <w:pPr>
              <w:keepNext/>
            </w:pPr>
          </w:p>
        </w:tc>
      </w:tr>
      <w:tr w14:paraId="479B2D2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5329A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7725107" w14:textId="77777777">
            <w:pPr>
              <w:pStyle w:val="ColumnHeading"/>
              <w:keepNext/>
              <w:rPr>
                <w:lang w:val="es-ES_tradnl"/>
              </w:rPr>
            </w:pPr>
            <w:r w:rsidRPr="00DA2097">
              <w:rPr>
                <w:lang w:val="es-ES_tradnl"/>
              </w:rPr>
              <w:t>Enmienda</w:t>
            </w:r>
          </w:p>
        </w:tc>
      </w:tr>
      <w:tr w14:paraId="5518A51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720AA3B" w14:textId="77777777">
            <w:pPr>
              <w:pStyle w:val="Normal6"/>
              <w:rPr>
                <w:lang w:val="es-ES_tradnl"/>
              </w:rPr>
            </w:pPr>
            <w:r w:rsidRPr="00DA2097">
              <w:rPr>
                <w:b/>
                <w:i/>
                <w:lang w:val="es-ES_tradnl"/>
              </w:rPr>
              <w:t>ii)</w:t>
            </w:r>
            <w:r w:rsidRPr="00DA2097">
              <w:rPr>
                <w:b/>
                <w:i/>
                <w:lang w:val="es-ES_tradnl"/>
              </w:rPr>
              <w:tab/>
              <w:t>ser «jefe de la explotación»;</w:t>
            </w:r>
          </w:p>
        </w:tc>
        <w:tc>
          <w:tcPr>
            <w:tcW w:w="4876" w:type="dxa"/>
          </w:tcPr>
          <w:p w:rsidR="00FC4A1B" w:rsidRPr="00DA2097" w:rsidP="005B3086" w14:paraId="2B2F6A95" w14:textId="77777777">
            <w:pPr>
              <w:pStyle w:val="Normal6"/>
              <w:rPr>
                <w:szCs w:val="24"/>
                <w:lang w:val="es-ES_tradnl"/>
              </w:rPr>
            </w:pPr>
            <w:r w:rsidRPr="00DA2097">
              <w:rPr>
                <w:b/>
                <w:i/>
                <w:lang w:val="es-ES_tradnl"/>
              </w:rPr>
              <w:t>suprimido</w:t>
            </w:r>
          </w:p>
        </w:tc>
      </w:tr>
    </w:tbl>
    <w:p w:rsidR="00FC4A1B" w:rsidRPr="00DA2097" w:rsidP="00FC4A1B" w14:paraId="2D82C18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0C46D473" w14:textId="77777777">
      <w:r w:rsidRPr="00DA2097">
        <w:rPr>
          <w:rStyle w:val="HideTWBExt"/>
        </w:rPr>
        <w:t>&lt;/Amend&gt;</w:t>
      </w:r>
    </w:p>
    <w:p w:rsidR="00FC4A1B" w:rsidRPr="00DA2097" w:rsidP="00FC4A1B" w14:paraId="191EF89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2161</w:t>
      </w:r>
      <w:r w:rsidRPr="00DA2097">
        <w:rPr>
          <w:rStyle w:val="HideTWBExt"/>
          <w:b w:val="0"/>
          <w:lang w:val="es-ES_tradnl"/>
        </w:rPr>
        <w:t>&lt;/NumAm&gt;</w:t>
      </w:r>
    </w:p>
    <w:p w:rsidR="00FC4A1B" w:rsidRPr="00DA2097" w:rsidP="00FC4A1B" w14:paraId="54342EB2"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70F03B14" w14:textId="77777777">
      <w:r w:rsidRPr="00DA2097">
        <w:rPr>
          <w:rStyle w:val="HideTWBExt"/>
        </w:rPr>
        <w:t>&lt;/RepeatBlock-By&gt;</w:t>
      </w:r>
    </w:p>
    <w:p w:rsidR="00FC4A1B" w:rsidRPr="00DA2097" w:rsidP="00FC4A1B" w14:paraId="4B1754F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9246F4F" w14:textId="77777777">
      <w:pPr>
        <w:pStyle w:val="NormalBold"/>
      </w:pPr>
      <w:r w:rsidRPr="00DA2097">
        <w:rPr>
          <w:rStyle w:val="HideTWBExt"/>
          <w:b w:val="0"/>
        </w:rPr>
        <w:t>&lt;Article&gt;</w:t>
      </w:r>
      <w:r w:rsidRPr="00DA2097">
        <w:t>Artículo 4 – párrafo 1 – punto 21 – párrafo 1 – letra d – inciso ii</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C408E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5CF1E23" w14:textId="77777777">
            <w:pPr>
              <w:keepNext/>
            </w:pPr>
          </w:p>
        </w:tc>
      </w:tr>
      <w:tr w14:paraId="600D605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960D6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38D5548" w14:textId="77777777">
            <w:pPr>
              <w:pStyle w:val="ColumnHeading"/>
              <w:keepNext/>
              <w:rPr>
                <w:lang w:val="es-ES_tradnl"/>
              </w:rPr>
            </w:pPr>
            <w:r w:rsidRPr="00DA2097">
              <w:rPr>
                <w:lang w:val="es-ES_tradnl"/>
              </w:rPr>
              <w:t>Enmienda</w:t>
            </w:r>
          </w:p>
        </w:tc>
      </w:tr>
      <w:tr w14:paraId="0BBFD9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365B8C" w14:textId="77777777">
            <w:pPr>
              <w:pStyle w:val="Normal6"/>
              <w:rPr>
                <w:lang w:val="es-ES_tradnl"/>
              </w:rPr>
            </w:pPr>
            <w:r w:rsidRPr="00DA2097">
              <w:rPr>
                <w:b/>
                <w:i/>
                <w:lang w:val="es-ES_tradnl"/>
              </w:rPr>
              <w:t>ii)</w:t>
            </w:r>
            <w:r w:rsidRPr="00DA2097">
              <w:rPr>
                <w:b/>
                <w:i/>
                <w:lang w:val="es-ES_tradnl"/>
              </w:rPr>
              <w:tab/>
              <w:t>ser «jefe de la explotación»;</w:t>
            </w:r>
          </w:p>
        </w:tc>
        <w:tc>
          <w:tcPr>
            <w:tcW w:w="4876" w:type="dxa"/>
          </w:tcPr>
          <w:p w:rsidR="00FC4A1B" w:rsidRPr="00DA2097" w:rsidP="005B3086" w14:paraId="4C62F78E" w14:textId="77777777">
            <w:pPr>
              <w:pStyle w:val="Normal6"/>
              <w:rPr>
                <w:szCs w:val="24"/>
                <w:lang w:val="es-ES_tradnl"/>
              </w:rPr>
            </w:pPr>
            <w:r w:rsidRPr="00DA2097">
              <w:rPr>
                <w:b/>
                <w:i/>
                <w:lang w:val="es-ES_tradnl"/>
              </w:rPr>
              <w:t>suprimido</w:t>
            </w:r>
          </w:p>
        </w:tc>
      </w:tr>
    </w:tbl>
    <w:p w:rsidR="00FC4A1B" w:rsidRPr="00DA2097" w:rsidP="00FC4A1B" w14:paraId="5A05187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0878BD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B0C299E"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5CA577ED" w14:textId="77777777">
      <w:r w:rsidRPr="00DA2097">
        <w:rPr>
          <w:rStyle w:val="HideTWBExt"/>
        </w:rPr>
        <w:t>&lt;/Amend&gt;</w:t>
      </w:r>
    </w:p>
    <w:p w:rsidR="00FC4A1B" w:rsidRPr="00DA2097" w:rsidP="00FC4A1B" w14:paraId="3A85F36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2162</w:t>
      </w:r>
      <w:r w:rsidRPr="00DA2097">
        <w:rPr>
          <w:rStyle w:val="HideTWBExt"/>
          <w:b w:val="0"/>
          <w:lang w:val="es-ES_tradnl"/>
        </w:rPr>
        <w:t>&lt;/NumAm&gt;</w:t>
      </w:r>
    </w:p>
    <w:p w:rsidR="00FC4A1B" w:rsidRPr="00DA2097" w:rsidP="00FC4A1B" w14:paraId="3FD6F9E0"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353CE935" w14:textId="77777777">
      <w:r w:rsidRPr="00DA2097">
        <w:rPr>
          <w:rStyle w:val="HideTWBExt"/>
        </w:rPr>
        <w:t>&lt;/RepeatBlock-By&gt;</w:t>
      </w:r>
    </w:p>
    <w:p w:rsidR="00FC4A1B" w:rsidRPr="00DA2097" w:rsidP="00FC4A1B" w14:paraId="7CCB602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133D5F0" w14:textId="77777777">
      <w:pPr>
        <w:pStyle w:val="NormalBold"/>
      </w:pPr>
      <w:r w:rsidRPr="00DA2097">
        <w:rPr>
          <w:rStyle w:val="HideTWBExt"/>
          <w:b w:val="0"/>
        </w:rPr>
        <w:t>&lt;Article&gt;</w:t>
      </w:r>
      <w:r w:rsidRPr="00DA2097">
        <w:t>Artículo 4 – párrafo 1 – punto 21 – párrafo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0550B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CA32D14" w14:textId="77777777">
            <w:pPr>
              <w:keepNext/>
            </w:pPr>
          </w:p>
        </w:tc>
      </w:tr>
      <w:tr w14:paraId="219C50E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F7B29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A8B006E" w14:textId="77777777">
            <w:pPr>
              <w:pStyle w:val="ColumnHeading"/>
              <w:keepNext/>
              <w:rPr>
                <w:lang w:val="es-ES_tradnl"/>
              </w:rPr>
            </w:pPr>
            <w:r w:rsidRPr="00DA2097">
              <w:rPr>
                <w:lang w:val="es-ES_tradnl"/>
              </w:rPr>
              <w:t>Enmienda</w:t>
            </w:r>
          </w:p>
        </w:tc>
      </w:tr>
      <w:tr w14:paraId="1ED9B3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D9938E" w14:textId="77777777">
            <w:pPr>
              <w:pStyle w:val="Normal6"/>
              <w:rPr>
                <w:lang w:val="es-ES_tradnl"/>
              </w:rPr>
            </w:pPr>
            <w:r w:rsidRPr="00DA2097">
              <w:rPr>
                <w:b/>
                <w:i/>
                <w:lang w:val="es-ES_tradnl"/>
              </w:rPr>
              <w:t>cuando se considere que un agricultor entra en la definición de «joven agricultor» en el momento del primer acceso a la ayuda, dicha condición se mantendrá durante todo el período de admisibilidad establecido con arreglo al régimen de ayuda pertinente, independientemente de que más adelante el agricultor supere el límite máximo de edad.</w:t>
            </w:r>
          </w:p>
        </w:tc>
        <w:tc>
          <w:tcPr>
            <w:tcW w:w="4876" w:type="dxa"/>
          </w:tcPr>
          <w:p w:rsidR="00FC4A1B" w:rsidRPr="00DA2097" w:rsidP="005B3086" w14:paraId="29FE60F0" w14:textId="77777777">
            <w:pPr>
              <w:pStyle w:val="Normal6"/>
              <w:rPr>
                <w:szCs w:val="24"/>
                <w:lang w:val="es-ES_tradnl"/>
              </w:rPr>
            </w:pPr>
            <w:r w:rsidRPr="00DA2097">
              <w:rPr>
                <w:b/>
                <w:i/>
                <w:lang w:val="es-ES_tradnl"/>
              </w:rPr>
              <w:t>suprimido</w:t>
            </w:r>
          </w:p>
        </w:tc>
      </w:tr>
    </w:tbl>
    <w:p w:rsidR="00FC4A1B" w:rsidRPr="00DA2097" w:rsidP="00FC4A1B" w14:paraId="20C5271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4678F2DF" w14:textId="77777777">
      <w:r w:rsidRPr="00DA2097">
        <w:rPr>
          <w:rStyle w:val="HideTWBExt"/>
        </w:rPr>
        <w:t>&lt;/Amend&gt;</w:t>
      </w:r>
    </w:p>
    <w:p w:rsidR="00FC4A1B" w:rsidRPr="00DA2097" w:rsidP="00FC4A1B" w14:paraId="2FD737B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2163</w:t>
      </w:r>
      <w:r w:rsidRPr="00DA2097">
        <w:rPr>
          <w:rStyle w:val="HideTWBExt"/>
          <w:b w:val="0"/>
          <w:lang w:val="es-ES_tradnl"/>
        </w:rPr>
        <w:t>&lt;/NumAm&gt;</w:t>
      </w:r>
    </w:p>
    <w:p w:rsidR="00FC4A1B" w:rsidRPr="00DA2097" w:rsidP="00FC4A1B" w14:paraId="6E813AB9"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6EB6C3D7" w14:textId="77777777">
      <w:r w:rsidRPr="00DA2097">
        <w:rPr>
          <w:rStyle w:val="HideTWBExt"/>
        </w:rPr>
        <w:t>&lt;/RepeatBlock-By&gt;</w:t>
      </w:r>
    </w:p>
    <w:p w:rsidR="00FC4A1B" w:rsidRPr="00DA2097" w:rsidP="00FC4A1B" w14:paraId="7483FA0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61BC02E" w14:textId="77777777">
      <w:pPr>
        <w:pStyle w:val="NormalBold"/>
      </w:pPr>
      <w:r w:rsidRPr="00DA2097">
        <w:rPr>
          <w:rStyle w:val="HideTWBExt"/>
          <w:b w:val="0"/>
        </w:rPr>
        <w:t>&lt;Article&gt;</w:t>
      </w:r>
      <w:r w:rsidRPr="00DA2097">
        <w:t>Artículo 4 – párrafo 1 – punto 21 – párrafo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74905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1A84BE5" w14:textId="77777777">
            <w:pPr>
              <w:keepNext/>
            </w:pPr>
          </w:p>
        </w:tc>
      </w:tr>
      <w:tr w14:paraId="61C2794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D164A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60ED306" w14:textId="77777777">
            <w:pPr>
              <w:pStyle w:val="ColumnHeading"/>
              <w:keepNext/>
              <w:rPr>
                <w:lang w:val="es-ES_tradnl"/>
              </w:rPr>
            </w:pPr>
            <w:r w:rsidRPr="00DA2097">
              <w:rPr>
                <w:lang w:val="es-ES_tradnl"/>
              </w:rPr>
              <w:t>Enmienda</w:t>
            </w:r>
          </w:p>
        </w:tc>
      </w:tr>
      <w:tr w14:paraId="6950983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B45CEE" w14:textId="77777777">
            <w:pPr>
              <w:pStyle w:val="Normal6"/>
              <w:rPr>
                <w:lang w:val="es-ES_tradnl"/>
              </w:rPr>
            </w:pPr>
            <w:r w:rsidRPr="00DA2097">
              <w:rPr>
                <w:b/>
                <w:i/>
                <w:lang w:val="es-ES_tradnl"/>
              </w:rPr>
              <w:t>cuando se considere que un agricultor entra en la definición de «joven agricultor» en el momento del primer acceso a la ayuda, dicha condición se mantendrá durante todo el período de admisibilidad establecido con arreglo al régimen de ayuda pertinente, independientemente de que más adelante el agricultor supere el límite máximo de edad.</w:t>
            </w:r>
          </w:p>
        </w:tc>
        <w:tc>
          <w:tcPr>
            <w:tcW w:w="4876" w:type="dxa"/>
          </w:tcPr>
          <w:p w:rsidR="00FC4A1B" w:rsidRPr="00DA2097" w:rsidP="005B3086" w14:paraId="2E5E0E1F" w14:textId="77777777">
            <w:pPr>
              <w:pStyle w:val="Normal6"/>
              <w:rPr>
                <w:szCs w:val="24"/>
                <w:lang w:val="es-ES_tradnl"/>
              </w:rPr>
            </w:pPr>
            <w:r w:rsidRPr="00DA2097">
              <w:rPr>
                <w:b/>
                <w:i/>
                <w:lang w:val="es-ES_tradnl"/>
              </w:rPr>
              <w:t>suprimido</w:t>
            </w:r>
          </w:p>
        </w:tc>
      </w:tr>
    </w:tbl>
    <w:p w:rsidR="00FC4A1B" w:rsidRPr="00DA2097" w:rsidP="00FC4A1B" w14:paraId="53ED92A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212FB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02F9DA1"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3DBED46C" w14:textId="77777777">
      <w:r w:rsidRPr="00DA2097">
        <w:rPr>
          <w:rStyle w:val="HideTWBExt"/>
        </w:rPr>
        <w:t>&lt;/Amend&gt;</w:t>
      </w:r>
    </w:p>
    <w:p w:rsidR="00FC4A1B" w:rsidRPr="00DA2097" w:rsidP="00FC4A1B" w14:paraId="249D9B2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2164</w:t>
      </w:r>
      <w:r w:rsidRPr="00DA2097">
        <w:rPr>
          <w:rStyle w:val="HideTWBExt"/>
          <w:b w:val="0"/>
          <w:lang w:val="es-ES_tradnl"/>
        </w:rPr>
        <w:t>&lt;/NumAm&gt;</w:t>
      </w:r>
    </w:p>
    <w:p w:rsidR="00FC4A1B" w:rsidRPr="00DA2097" w:rsidP="00FC4A1B" w14:paraId="4D564FC2"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033E937B" w14:textId="77777777">
      <w:r w:rsidRPr="00DA2097">
        <w:rPr>
          <w:rStyle w:val="HideTWBExt"/>
        </w:rPr>
        <w:t>&lt;/RepeatBlock-By&gt;</w:t>
      </w:r>
    </w:p>
    <w:p w:rsidR="00FC4A1B" w:rsidRPr="00DA2097" w:rsidP="00FC4A1B" w14:paraId="12AC8C8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09815C1"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5B82D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5873725" w14:textId="77777777">
            <w:pPr>
              <w:keepNext/>
            </w:pPr>
          </w:p>
        </w:tc>
      </w:tr>
      <w:tr w14:paraId="1A0813C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B6AB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E4C937" w14:textId="77777777">
            <w:pPr>
              <w:pStyle w:val="ColumnHeading"/>
              <w:keepNext/>
              <w:rPr>
                <w:lang w:val="es-ES_tradnl"/>
              </w:rPr>
            </w:pPr>
            <w:r w:rsidRPr="00DA2097">
              <w:rPr>
                <w:lang w:val="es-ES_tradnl"/>
              </w:rPr>
              <w:t>Enmienda</w:t>
            </w:r>
          </w:p>
        </w:tc>
      </w:tr>
      <w:tr w14:paraId="38DDF32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2EAA59C" w14:textId="77777777">
            <w:pPr>
              <w:pStyle w:val="Normal6"/>
              <w:rPr>
                <w:lang w:val="es-ES_tradnl"/>
              </w:rPr>
            </w:pPr>
            <w:r w:rsidRPr="00DA2097">
              <w:rPr>
                <w:b/>
                <w:i/>
                <w:lang w:val="es-ES_tradnl"/>
              </w:rPr>
              <w:t>22)</w:t>
            </w:r>
            <w:r w:rsidRPr="00DA2097">
              <w:rPr>
                <w:b/>
                <w:i/>
                <w:lang w:val="es-ES_tradnl"/>
              </w:rPr>
              <w:tab/>
              <w:t>«nuevo agricultor»: se determinará de manera que se refiera a un agricultor que no sea un joven agricultor y que sea «jefe de la explotación» por primera vez;</w:t>
            </w:r>
          </w:p>
        </w:tc>
        <w:tc>
          <w:tcPr>
            <w:tcW w:w="4876" w:type="dxa"/>
          </w:tcPr>
          <w:p w:rsidR="00FC4A1B" w:rsidRPr="00DA2097" w:rsidP="005B3086" w14:paraId="3EE02AFD" w14:textId="77777777">
            <w:pPr>
              <w:pStyle w:val="Normal6"/>
              <w:rPr>
                <w:szCs w:val="24"/>
                <w:lang w:val="es-ES_tradnl"/>
              </w:rPr>
            </w:pPr>
            <w:r w:rsidRPr="00DA2097">
              <w:rPr>
                <w:b/>
                <w:i/>
                <w:lang w:val="es-ES_tradnl"/>
              </w:rPr>
              <w:t>suprimido</w:t>
            </w:r>
          </w:p>
        </w:tc>
      </w:tr>
    </w:tbl>
    <w:p w:rsidR="00FC4A1B" w:rsidRPr="00DA2097" w:rsidP="00FC4A1B" w14:paraId="35C6887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C6F3BBE" w14:textId="77777777">
      <w:r w:rsidRPr="00DA2097">
        <w:rPr>
          <w:rStyle w:val="HideTWBExt"/>
        </w:rPr>
        <w:t>&lt;/Amend&gt;</w:t>
      </w:r>
    </w:p>
    <w:p w:rsidR="00FC4A1B" w:rsidRPr="00DA2097" w:rsidP="00FC4A1B" w14:paraId="3B2088A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2165</w:t>
      </w:r>
      <w:r w:rsidRPr="00DA2097">
        <w:rPr>
          <w:rStyle w:val="HideTWBExt"/>
          <w:b w:val="0"/>
          <w:lang w:val="es-ES_tradnl"/>
        </w:rPr>
        <w:t>&lt;/NumAm&gt;</w:t>
      </w:r>
    </w:p>
    <w:p w:rsidR="00FC4A1B" w:rsidRPr="00DA2097" w:rsidP="00FC4A1B" w14:paraId="6A2765BA"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04768277" w14:textId="77777777">
      <w:r w:rsidRPr="00DA2097">
        <w:rPr>
          <w:rStyle w:val="HideTWBExt"/>
        </w:rPr>
        <w:t>&lt;/RepeatBlock-By&gt;</w:t>
      </w:r>
    </w:p>
    <w:p w:rsidR="00FC4A1B" w:rsidRPr="00DA2097" w:rsidP="00FC4A1B" w14:paraId="5177C64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AFF6537"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1F7AF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2DAE8BD" w14:textId="77777777">
            <w:pPr>
              <w:keepNext/>
            </w:pPr>
          </w:p>
        </w:tc>
      </w:tr>
      <w:tr w14:paraId="69F173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BC590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B117F9" w14:textId="77777777">
            <w:pPr>
              <w:pStyle w:val="ColumnHeading"/>
              <w:keepNext/>
              <w:rPr>
                <w:lang w:val="es-ES_tradnl"/>
              </w:rPr>
            </w:pPr>
            <w:r w:rsidRPr="00DA2097">
              <w:rPr>
                <w:lang w:val="es-ES_tradnl"/>
              </w:rPr>
              <w:t>Enmienda</w:t>
            </w:r>
          </w:p>
        </w:tc>
      </w:tr>
      <w:tr w14:paraId="7805F60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EA44EE" w14:textId="77777777">
            <w:pPr>
              <w:pStyle w:val="Normal6"/>
              <w:rPr>
                <w:lang w:val="es-ES_tradnl"/>
              </w:rPr>
            </w:pPr>
            <w:r w:rsidRPr="00DA2097">
              <w:rPr>
                <w:b/>
                <w:i/>
                <w:lang w:val="es-ES_tradnl"/>
              </w:rPr>
              <w:t>22)</w:t>
            </w:r>
            <w:r w:rsidRPr="00DA2097">
              <w:rPr>
                <w:b/>
                <w:i/>
                <w:lang w:val="es-ES_tradnl"/>
              </w:rPr>
              <w:tab/>
              <w:t>«nuevo agricultor»: se determinará de manera que se refiera a un agricultor que no sea un joven agricultor y que sea «jefe de la explotación» por primera vez;</w:t>
            </w:r>
          </w:p>
        </w:tc>
        <w:tc>
          <w:tcPr>
            <w:tcW w:w="4876" w:type="dxa"/>
          </w:tcPr>
          <w:p w:rsidR="00FC4A1B" w:rsidRPr="00DA2097" w:rsidP="005B3086" w14:paraId="2C634976" w14:textId="77777777">
            <w:pPr>
              <w:pStyle w:val="Normal6"/>
              <w:rPr>
                <w:szCs w:val="24"/>
                <w:lang w:val="es-ES_tradnl"/>
              </w:rPr>
            </w:pPr>
            <w:r w:rsidRPr="00DA2097">
              <w:rPr>
                <w:b/>
                <w:i/>
                <w:lang w:val="es-ES_tradnl"/>
              </w:rPr>
              <w:t>suprimido</w:t>
            </w:r>
          </w:p>
        </w:tc>
      </w:tr>
    </w:tbl>
    <w:p w:rsidR="00FC4A1B" w:rsidRPr="00DA2097" w:rsidP="00FC4A1B" w14:paraId="17BC534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ED43BB0"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F02A7CE" w14:textId="77777777">
      <w:pPr>
        <w:pStyle w:val="Normal12Italic"/>
        <w:rPr>
          <w:lang w:val="es-ES_tradnl"/>
        </w:rPr>
      </w:pPr>
      <w:r w:rsidRPr="00DA2097">
        <w:rPr>
          <w:lang w:val="es-ES_tradnl"/>
        </w:rPr>
        <w:t>Transferencia de disposiciones del Reglamento sobre los planes de colaboración nacional y regional (planes CNR) a la política agrícola común (PAC) sobre la base de la carta de la presidenta de la Comisión, Ursula von der Leyen, de 9 de noviembre de 2025.</w:t>
      </w:r>
    </w:p>
    <w:p w:rsidR="00FC4A1B" w:rsidRPr="00DA2097" w:rsidP="00FC4A1B" w14:paraId="43EC4DA5" w14:textId="77777777">
      <w:r w:rsidRPr="00DA2097">
        <w:rPr>
          <w:rStyle w:val="HideTWBExt"/>
        </w:rPr>
        <w:t>&lt;/Amend&gt;</w:t>
      </w:r>
    </w:p>
    <w:p w:rsidR="00FC4A1B" w:rsidRPr="00DA2097" w:rsidP="00FC4A1B" w14:paraId="60B01DC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2166</w:t>
      </w:r>
      <w:r w:rsidRPr="00DA2097">
        <w:rPr>
          <w:rStyle w:val="HideTWBExt"/>
          <w:b w:val="0"/>
          <w:lang w:val="es-ES_tradnl"/>
        </w:rPr>
        <w:t>&lt;/NumAm&gt;</w:t>
      </w:r>
    </w:p>
    <w:p w:rsidR="00FC4A1B" w:rsidRPr="00DA2097" w:rsidP="00FC4A1B" w14:paraId="5F72CBEE"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52066099"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59B4A014" w14:textId="77777777">
      <w:r w:rsidRPr="00DA2097">
        <w:rPr>
          <w:rStyle w:val="HideTWBExt"/>
        </w:rPr>
        <w:t>&lt;/RepeatBlock-By&gt;</w:t>
      </w:r>
    </w:p>
    <w:p w:rsidR="00FC4A1B" w:rsidRPr="00DA2097" w:rsidP="00FC4A1B" w14:paraId="016DF89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2E63362"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1B0B3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4E2CD8" w14:textId="77777777">
            <w:pPr>
              <w:keepNext/>
            </w:pPr>
          </w:p>
        </w:tc>
      </w:tr>
      <w:tr w14:paraId="37544A0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68B533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A0545D1" w14:textId="77777777">
            <w:pPr>
              <w:pStyle w:val="ColumnHeading"/>
              <w:keepNext/>
              <w:rPr>
                <w:lang w:val="es-ES_tradnl"/>
              </w:rPr>
            </w:pPr>
            <w:r w:rsidRPr="00DA2097">
              <w:rPr>
                <w:lang w:val="es-ES_tradnl"/>
              </w:rPr>
              <w:t>Enmienda</w:t>
            </w:r>
          </w:p>
        </w:tc>
      </w:tr>
      <w:tr w14:paraId="479AFF5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A8C5FC" w14:textId="77777777">
            <w:pPr>
              <w:pStyle w:val="Normal6"/>
              <w:rPr>
                <w:lang w:val="es-ES_tradnl"/>
              </w:rPr>
            </w:pPr>
            <w:r w:rsidRPr="00DA2097">
              <w:rPr>
                <w:b/>
                <w:i/>
                <w:lang w:val="es-ES_tradnl"/>
              </w:rPr>
              <w:t>22)</w:t>
            </w:r>
            <w:r w:rsidRPr="00DA2097">
              <w:rPr>
                <w:b/>
                <w:i/>
                <w:lang w:val="es-ES_tradnl"/>
              </w:rPr>
              <w:tab/>
              <w:t>«nuevo agricultor»: se determinará de manera que se refiera a un agricultor que no sea un joven agricultor y que sea «jefe de la explotación» por primera vez;</w:t>
            </w:r>
          </w:p>
        </w:tc>
        <w:tc>
          <w:tcPr>
            <w:tcW w:w="4876" w:type="dxa"/>
          </w:tcPr>
          <w:p w:rsidR="00FC4A1B" w:rsidRPr="00DA2097" w:rsidP="005B3086" w14:paraId="60C02D69" w14:textId="77777777">
            <w:pPr>
              <w:pStyle w:val="Normal6"/>
              <w:rPr>
                <w:szCs w:val="24"/>
                <w:lang w:val="es-ES_tradnl"/>
              </w:rPr>
            </w:pPr>
            <w:r w:rsidRPr="00DA2097">
              <w:rPr>
                <w:b/>
                <w:i/>
                <w:lang w:val="es-ES_tradnl"/>
              </w:rPr>
              <w:t>suprimido</w:t>
            </w:r>
          </w:p>
        </w:tc>
      </w:tr>
    </w:tbl>
    <w:p w:rsidR="00FC4A1B" w:rsidRPr="00DA2097" w:rsidP="00FC4A1B" w14:paraId="2041AF0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2E468E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F9912B9"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0E7034E0" w14:textId="77777777">
      <w:r w:rsidRPr="00DA2097">
        <w:rPr>
          <w:rStyle w:val="HideTWBExt"/>
        </w:rPr>
        <w:t>&lt;/Amend&gt;</w:t>
      </w:r>
    </w:p>
    <w:p w:rsidR="00FC4A1B" w:rsidRPr="00DA2097" w:rsidP="00FC4A1B" w14:paraId="1C618CC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2167</w:t>
      </w:r>
      <w:r w:rsidRPr="00DA2097">
        <w:rPr>
          <w:rStyle w:val="HideTWBExt"/>
          <w:b w:val="0"/>
          <w:lang w:val="es-ES_tradnl"/>
        </w:rPr>
        <w:t>&lt;/NumAm&gt;</w:t>
      </w:r>
    </w:p>
    <w:p w:rsidR="00FC4A1B" w:rsidRPr="00DA2097" w:rsidP="00FC4A1B" w14:paraId="65628103"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0EFC3E50" w14:textId="77777777">
      <w:r w:rsidRPr="00DA2097">
        <w:rPr>
          <w:rStyle w:val="HideTWBExt"/>
        </w:rPr>
        <w:t>&lt;/RepeatBlock-By&gt;</w:t>
      </w:r>
    </w:p>
    <w:p w:rsidR="00FC4A1B" w:rsidRPr="00DA2097" w:rsidP="00FC4A1B" w14:paraId="7DEF3DF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28B100"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B9003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1B347A" w14:textId="77777777">
            <w:pPr>
              <w:keepNext/>
            </w:pPr>
          </w:p>
        </w:tc>
      </w:tr>
      <w:tr w14:paraId="41D8A26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4B0EC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E82FAB4" w14:textId="77777777">
            <w:pPr>
              <w:pStyle w:val="ColumnHeading"/>
              <w:keepNext/>
              <w:rPr>
                <w:lang w:val="es-ES_tradnl"/>
              </w:rPr>
            </w:pPr>
            <w:r w:rsidRPr="00DA2097">
              <w:rPr>
                <w:lang w:val="es-ES_tradnl"/>
              </w:rPr>
              <w:t>Enmienda</w:t>
            </w:r>
          </w:p>
        </w:tc>
      </w:tr>
      <w:tr w14:paraId="56CBA60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EDA5F05" w14:textId="77777777">
            <w:pPr>
              <w:pStyle w:val="Normal6"/>
              <w:rPr>
                <w:lang w:val="es-ES_tradnl"/>
              </w:rPr>
            </w:pPr>
            <w:r w:rsidRPr="00DA2097">
              <w:rPr>
                <w:b/>
                <w:i/>
                <w:lang w:val="es-ES_tradnl"/>
              </w:rPr>
              <w:t>22)</w:t>
            </w:r>
            <w:r w:rsidRPr="00DA2097">
              <w:rPr>
                <w:b/>
                <w:i/>
                <w:lang w:val="es-ES_tradnl"/>
              </w:rPr>
              <w:tab/>
              <w:t>«nuevo agricultor»: se determinará de manera que se refiera a un agricultor que no sea un joven agricultor y que sea «jefe de la explotación» por primera vez;</w:t>
            </w:r>
          </w:p>
        </w:tc>
        <w:tc>
          <w:tcPr>
            <w:tcW w:w="4876" w:type="dxa"/>
          </w:tcPr>
          <w:p w:rsidR="00FC4A1B" w:rsidRPr="00DA2097" w:rsidP="005B3086" w14:paraId="0A7C1F5B" w14:textId="77777777">
            <w:pPr>
              <w:pStyle w:val="Normal6"/>
              <w:rPr>
                <w:szCs w:val="24"/>
                <w:lang w:val="es-ES_tradnl"/>
              </w:rPr>
            </w:pPr>
            <w:r w:rsidRPr="00DA2097">
              <w:rPr>
                <w:b/>
                <w:i/>
                <w:lang w:val="es-ES_tradnl"/>
              </w:rPr>
              <w:t>suprimido</w:t>
            </w:r>
          </w:p>
        </w:tc>
      </w:tr>
    </w:tbl>
    <w:p w:rsidR="00FC4A1B" w:rsidRPr="00DA2097" w:rsidP="00FC4A1B" w14:paraId="5DADF8D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630522E"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6CD9524"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los mercados agrícolas (OCM) y el Reglamento sobre la política pesquera común (PPC).</w:t>
      </w:r>
    </w:p>
    <w:p w:rsidR="00FC4A1B" w:rsidRPr="00DA2097" w:rsidP="00FC4A1B" w14:paraId="07DF453F" w14:textId="77777777">
      <w:r w:rsidRPr="00DA2097">
        <w:rPr>
          <w:rStyle w:val="HideTWBExt"/>
        </w:rPr>
        <w:t>&lt;/Amend&gt;</w:t>
      </w:r>
    </w:p>
    <w:p w:rsidR="00FC4A1B" w:rsidRPr="00DA2097" w:rsidP="00FC4A1B" w14:paraId="62C670B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2168</w:t>
      </w:r>
      <w:r w:rsidRPr="00DA2097">
        <w:rPr>
          <w:rStyle w:val="HideTWBExt"/>
          <w:b w:val="0"/>
          <w:lang w:val="es-ES_tradnl"/>
        </w:rPr>
        <w:t>&lt;/NumAm&gt;</w:t>
      </w:r>
    </w:p>
    <w:p w:rsidR="00FC4A1B" w:rsidRPr="00DA2097" w:rsidP="00FC4A1B" w14:paraId="71E03596"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4174B267" w14:textId="77777777">
      <w:r w:rsidRPr="00DA2097">
        <w:rPr>
          <w:rStyle w:val="HideTWBExt"/>
        </w:rPr>
        <w:t>&lt;/RepeatBlock-By&gt;</w:t>
      </w:r>
    </w:p>
    <w:p w:rsidR="00FC4A1B" w:rsidRPr="00DA2097" w:rsidP="00FC4A1B" w14:paraId="34ECFD7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2C3EB10"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A277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11D86D3" w14:textId="77777777">
            <w:pPr>
              <w:keepNext/>
            </w:pPr>
          </w:p>
        </w:tc>
      </w:tr>
      <w:tr w14:paraId="775D7B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58F6C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1FFA4AD" w14:textId="77777777">
            <w:pPr>
              <w:pStyle w:val="ColumnHeading"/>
              <w:keepNext/>
              <w:rPr>
                <w:lang w:val="es-ES_tradnl"/>
              </w:rPr>
            </w:pPr>
            <w:r w:rsidRPr="00DA2097">
              <w:rPr>
                <w:lang w:val="es-ES_tradnl"/>
              </w:rPr>
              <w:t>Enmienda</w:t>
            </w:r>
          </w:p>
        </w:tc>
      </w:tr>
      <w:tr w14:paraId="2D0008B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8498B9C" w14:textId="77777777">
            <w:pPr>
              <w:pStyle w:val="Normal6"/>
              <w:rPr>
                <w:lang w:val="es-ES_tradnl"/>
              </w:rPr>
            </w:pPr>
            <w:r w:rsidRPr="00DA2097">
              <w:rPr>
                <w:b/>
                <w:i/>
                <w:lang w:val="es-ES_tradnl"/>
              </w:rPr>
              <w:t>22)</w:t>
            </w:r>
            <w:r w:rsidRPr="00DA2097">
              <w:rPr>
                <w:b/>
                <w:i/>
                <w:lang w:val="es-ES_tradnl"/>
              </w:rPr>
              <w:tab/>
              <w:t>«nuevo agricultor»: se determinará de manera que se refiera a un agricultor que no sea un joven agricultor y que sea «jefe de la explotación» por primera vez;</w:t>
            </w:r>
          </w:p>
        </w:tc>
        <w:tc>
          <w:tcPr>
            <w:tcW w:w="4876" w:type="dxa"/>
          </w:tcPr>
          <w:p w:rsidR="00FC4A1B" w:rsidRPr="00DA2097" w:rsidP="005B3086" w14:paraId="187DCBCC" w14:textId="77777777">
            <w:pPr>
              <w:pStyle w:val="Normal6"/>
              <w:rPr>
                <w:szCs w:val="24"/>
                <w:lang w:val="es-ES_tradnl"/>
              </w:rPr>
            </w:pPr>
            <w:r w:rsidRPr="00DA2097">
              <w:rPr>
                <w:b/>
                <w:i/>
                <w:lang w:val="es-ES_tradnl"/>
              </w:rPr>
              <w:t>suprimido</w:t>
            </w:r>
          </w:p>
        </w:tc>
      </w:tr>
    </w:tbl>
    <w:p w:rsidR="00FC4A1B" w:rsidRPr="00DA2097" w:rsidP="00FC4A1B" w14:paraId="755AD90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945A4A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FC9BDAF"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397EAC74" w14:textId="77777777">
      <w:r w:rsidRPr="00DA2097">
        <w:rPr>
          <w:rStyle w:val="HideTWBExt"/>
        </w:rPr>
        <w:t>&lt;/Amend&gt;</w:t>
      </w:r>
    </w:p>
    <w:p w:rsidR="00FC4A1B" w:rsidRPr="00DA2097" w:rsidP="00FC4A1B" w14:paraId="6BBDC19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2169</w:t>
      </w:r>
      <w:r w:rsidRPr="00DA2097">
        <w:rPr>
          <w:rStyle w:val="HideTWBExt"/>
          <w:b w:val="0"/>
          <w:lang w:val="es-ES_tradnl"/>
        </w:rPr>
        <w:t>&lt;/NumAm&gt;</w:t>
      </w:r>
    </w:p>
    <w:p w:rsidR="00FC4A1B" w:rsidRPr="00DA2097" w:rsidP="00FC4A1B" w14:paraId="69B93DE2" w14:textId="77777777">
      <w:pPr>
        <w:pStyle w:val="NormalBold"/>
      </w:pPr>
      <w:r w:rsidRPr="00DA2097">
        <w:rPr>
          <w:rStyle w:val="HideTWBExt"/>
          <w:b w:val="0"/>
        </w:rPr>
        <w:t>&lt;RepeatBlock-By&gt;&lt;Members&gt;</w:t>
      </w:r>
      <w:r w:rsidRPr="00DA2097">
        <w:t>Gilles Pennelle, Valérie Deloge, Julien Sanchez, Angéline Furet, Rody Tolassy, André Rougé</w:t>
      </w:r>
      <w:r w:rsidRPr="00DA2097">
        <w:rPr>
          <w:rStyle w:val="HideTWBExt"/>
          <w:b w:val="0"/>
        </w:rPr>
        <w:t>&lt;/Members&gt;</w:t>
      </w:r>
    </w:p>
    <w:p w:rsidR="00FC4A1B" w:rsidRPr="00DA2097" w:rsidP="00FC4A1B" w14:paraId="0287FA92" w14:textId="77777777">
      <w:r w:rsidRPr="00DA2097">
        <w:rPr>
          <w:rStyle w:val="HideTWBExt"/>
        </w:rPr>
        <w:t>&lt;/RepeatBlock-By&gt;</w:t>
      </w:r>
    </w:p>
    <w:p w:rsidR="00FC4A1B" w:rsidRPr="00DA2097" w:rsidP="00FC4A1B" w14:paraId="35A462F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E768DB4" w14:textId="77777777">
      <w:pPr>
        <w:pStyle w:val="NormalBold"/>
      </w:pPr>
      <w:r w:rsidRPr="00DA2097">
        <w:rPr>
          <w:rStyle w:val="HideTWBExt"/>
          <w:b w:val="0"/>
        </w:rPr>
        <w:t>&lt;Article&gt;</w:t>
      </w:r>
      <w:r w:rsidRPr="00DA2097">
        <w:t>Artículo 4 – párrafo 1 – punto 22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B61B0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2724A9" w14:textId="77777777">
            <w:pPr>
              <w:keepNext/>
            </w:pPr>
          </w:p>
        </w:tc>
      </w:tr>
      <w:tr w14:paraId="4C1F9A5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A376E6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B941CC0" w14:textId="77777777">
            <w:pPr>
              <w:pStyle w:val="ColumnHeading"/>
              <w:keepNext/>
              <w:rPr>
                <w:lang w:val="es-ES_tradnl"/>
              </w:rPr>
            </w:pPr>
            <w:r w:rsidRPr="00DA2097">
              <w:rPr>
                <w:lang w:val="es-ES_tradnl"/>
              </w:rPr>
              <w:t>Enmienda</w:t>
            </w:r>
          </w:p>
        </w:tc>
      </w:tr>
      <w:tr w14:paraId="147558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71A67E" w14:textId="77777777">
            <w:pPr>
              <w:pStyle w:val="Normal6"/>
              <w:rPr>
                <w:lang w:val="es-ES_tradnl"/>
              </w:rPr>
            </w:pPr>
            <w:r w:rsidRPr="00DA2097">
              <w:rPr>
                <w:lang w:val="es-ES_tradnl"/>
              </w:rPr>
              <w:t>22)</w:t>
            </w:r>
            <w:r w:rsidRPr="00DA2097">
              <w:rPr>
                <w:lang w:val="es-ES_tradnl"/>
              </w:rPr>
              <w:tab/>
              <w:t>«</w:t>
            </w:r>
            <w:r w:rsidRPr="00DA2097">
              <w:rPr>
                <w:b/>
                <w:i/>
                <w:lang w:val="es-ES_tradnl"/>
              </w:rPr>
              <w:t>nuevo agricultor»: se determinará de manera que se refiera a un agricultor que no sea un joven agricultor y que sea «jefe de la explotación» por primera vez</w:t>
            </w:r>
            <w:r w:rsidRPr="00DA2097">
              <w:rPr>
                <w:lang w:val="es-ES_tradnl"/>
              </w:rPr>
              <w:t>;</w:t>
            </w:r>
          </w:p>
        </w:tc>
        <w:tc>
          <w:tcPr>
            <w:tcW w:w="4876" w:type="dxa"/>
          </w:tcPr>
          <w:p w:rsidR="00FC4A1B" w:rsidRPr="00DA2097" w:rsidP="005B3086" w14:paraId="6A0D1F44" w14:textId="77777777">
            <w:pPr>
              <w:pStyle w:val="Normal6"/>
              <w:rPr>
                <w:szCs w:val="24"/>
                <w:lang w:val="es-ES_tradnl"/>
              </w:rPr>
            </w:pPr>
            <w:r w:rsidRPr="00DA2097">
              <w:rPr>
                <w:lang w:val="es-ES_tradnl"/>
              </w:rPr>
              <w:t>22)</w:t>
            </w:r>
            <w:r w:rsidRPr="00DA2097">
              <w:rPr>
                <w:lang w:val="es-ES_tradnl"/>
              </w:rPr>
              <w:tab/>
              <w:t>«</w:t>
            </w:r>
            <w:r w:rsidRPr="00DA2097">
              <w:rPr>
                <w:b/>
                <w:i/>
                <w:lang w:val="es-ES_tradnl"/>
              </w:rPr>
              <w:t>soberanía alimentaria»: la capacidad de mantener una producción agrícola suficiente, sostenible y diversificada, basada principalmente en las capacidades de producción de la Unión y de los Estados miembros</w:t>
            </w:r>
            <w:r w:rsidRPr="00DA2097">
              <w:rPr>
                <w:lang w:val="es-ES_tradnl"/>
              </w:rPr>
              <w:t>;</w:t>
            </w:r>
          </w:p>
        </w:tc>
      </w:tr>
    </w:tbl>
    <w:p w:rsidR="00FC4A1B" w:rsidRPr="00DA2097" w:rsidP="00FC4A1B" w14:paraId="74CA8C8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97E9E45" w14:textId="77777777">
      <w:r w:rsidRPr="00DA2097">
        <w:rPr>
          <w:rStyle w:val="HideTWBExt"/>
        </w:rPr>
        <w:t>&lt;/Amend&gt;</w:t>
      </w:r>
    </w:p>
    <w:p w:rsidR="00FC4A1B" w:rsidRPr="00DA2097" w:rsidP="00FC4A1B" w14:paraId="1340030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2170</w:t>
      </w:r>
      <w:r w:rsidRPr="00DA2097">
        <w:rPr>
          <w:rStyle w:val="HideTWBExt"/>
          <w:b w:val="0"/>
          <w:lang w:val="es-ES_tradnl"/>
        </w:rPr>
        <w:t>&lt;/NumAm&gt;</w:t>
      </w:r>
    </w:p>
    <w:p w:rsidR="00FC4A1B" w:rsidRPr="00DA2097" w:rsidP="00FC4A1B" w14:paraId="19C14C95" w14:textId="77777777">
      <w:pPr>
        <w:pStyle w:val="NormalBold"/>
      </w:pPr>
      <w:r w:rsidRPr="00DA2097">
        <w:rPr>
          <w:rStyle w:val="HideTWBExt"/>
          <w:b w:val="0"/>
        </w:rPr>
        <w:t>&lt;RepeatBlock-By&gt;&lt;Members&gt;</w:t>
      </w:r>
      <w:r w:rsidRPr="00DA2097">
        <w:t>Gilles Pennelle, Valérie Deloge, Julien Sanchez, Angéline Furet, Rody Tolassy, André Rougé</w:t>
      </w:r>
      <w:r w:rsidRPr="00DA2097">
        <w:rPr>
          <w:rStyle w:val="HideTWBExt"/>
          <w:b w:val="0"/>
        </w:rPr>
        <w:t>&lt;/Members&gt;</w:t>
      </w:r>
    </w:p>
    <w:p w:rsidR="00FC4A1B" w:rsidRPr="00DA2097" w:rsidP="00FC4A1B" w14:paraId="27A3C194" w14:textId="77777777">
      <w:r w:rsidRPr="00DA2097">
        <w:rPr>
          <w:rStyle w:val="HideTWBExt"/>
        </w:rPr>
        <w:t>&lt;/RepeatBlock-By&gt;</w:t>
      </w:r>
    </w:p>
    <w:p w:rsidR="00FC4A1B" w:rsidRPr="00DA2097" w:rsidP="00FC4A1B" w14:paraId="50460F4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AC3E4D7" w14:textId="77777777">
      <w:pPr>
        <w:pStyle w:val="NormalBold"/>
      </w:pPr>
      <w:r w:rsidRPr="00DA2097">
        <w:rPr>
          <w:rStyle w:val="HideTWBExt"/>
          <w:b w:val="0"/>
        </w:rPr>
        <w:t>&lt;Article&gt;</w:t>
      </w:r>
      <w:r w:rsidRPr="00DA2097">
        <w:t>Artículo 4 – párrafo 1 – punto 22 – letra a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F0C0D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82ED6BC" w14:textId="77777777">
            <w:pPr>
              <w:keepNext/>
            </w:pPr>
          </w:p>
        </w:tc>
      </w:tr>
      <w:tr w14:paraId="02DD5F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22CA1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3AF3050" w14:textId="77777777">
            <w:pPr>
              <w:pStyle w:val="ColumnHeading"/>
              <w:keepNext/>
              <w:rPr>
                <w:lang w:val="es-ES_tradnl"/>
              </w:rPr>
            </w:pPr>
            <w:r w:rsidRPr="00DA2097">
              <w:rPr>
                <w:lang w:val="es-ES_tradnl"/>
              </w:rPr>
              <w:t>Enmienda</w:t>
            </w:r>
          </w:p>
        </w:tc>
      </w:tr>
      <w:tr w14:paraId="31925E9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9653D2" w14:textId="77777777">
            <w:pPr>
              <w:pStyle w:val="Normal6"/>
              <w:rPr>
                <w:lang w:val="es-ES_tradnl"/>
              </w:rPr>
            </w:pPr>
          </w:p>
        </w:tc>
        <w:tc>
          <w:tcPr>
            <w:tcW w:w="4876" w:type="dxa"/>
          </w:tcPr>
          <w:p w:rsidR="00FC4A1B" w:rsidRPr="00DA2097" w:rsidP="005B3086" w14:paraId="7F1A5DEE" w14:textId="77777777">
            <w:pPr>
              <w:pStyle w:val="Normal6"/>
              <w:rPr>
                <w:szCs w:val="24"/>
                <w:lang w:val="es-ES_tradnl"/>
              </w:rPr>
            </w:pPr>
            <w:r w:rsidRPr="00DA2097">
              <w:rPr>
                <w:b/>
                <w:i/>
                <w:lang w:val="es-ES_tradnl"/>
              </w:rPr>
              <w:t>a)</w:t>
            </w:r>
            <w:r w:rsidRPr="00DA2097">
              <w:rPr>
                <w:b/>
                <w:i/>
                <w:lang w:val="es-ES_tradnl"/>
              </w:rPr>
              <w:tab/>
              <w:t>«cadenas de suministro cortas»: métodos de producción, transformación y comercialización basados en un número limitado de intermediarios entre productores y consumidores;</w:t>
            </w:r>
          </w:p>
        </w:tc>
      </w:tr>
    </w:tbl>
    <w:p w:rsidR="00FC4A1B" w:rsidRPr="00DA2097" w:rsidP="00FC4A1B" w14:paraId="57441D6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6B27C723" w14:textId="77777777">
      <w:r w:rsidRPr="00DA2097">
        <w:rPr>
          <w:rStyle w:val="HideTWBExt"/>
        </w:rPr>
        <w:t>&lt;/Amend&gt;</w:t>
      </w:r>
    </w:p>
    <w:p w:rsidR="00FC4A1B" w:rsidRPr="00DA2097" w:rsidP="00FC4A1B" w14:paraId="6DFFBF9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2171</w:t>
      </w:r>
      <w:r w:rsidRPr="00DA2097">
        <w:rPr>
          <w:rStyle w:val="HideTWBExt"/>
          <w:b w:val="0"/>
          <w:lang w:val="es-ES_tradnl"/>
        </w:rPr>
        <w:t>&lt;/NumAm&gt;</w:t>
      </w:r>
    </w:p>
    <w:p w:rsidR="00FC4A1B" w:rsidRPr="00DA2097" w:rsidP="00FC4A1B" w14:paraId="0765C220" w14:textId="77777777">
      <w:pPr>
        <w:pStyle w:val="NormalBold"/>
      </w:pPr>
      <w:r w:rsidRPr="00DA2097">
        <w:rPr>
          <w:rStyle w:val="HideTWBExt"/>
          <w:b w:val="0"/>
        </w:rPr>
        <w:t>&lt;RepeatBlock-By&gt;&lt;Members&gt;</w:t>
      </w:r>
      <w:r w:rsidRPr="00DA2097">
        <w:t>Gilles Pennelle, Valérie Deloge, Julien Sanchez, Angéline Furet, André Rougé, Rody Tolassy</w:t>
      </w:r>
      <w:r w:rsidRPr="00DA2097">
        <w:rPr>
          <w:rStyle w:val="HideTWBExt"/>
          <w:b w:val="0"/>
        </w:rPr>
        <w:t>&lt;/Members&gt;</w:t>
      </w:r>
    </w:p>
    <w:p w:rsidR="00FC4A1B" w:rsidRPr="00DA2097" w:rsidP="00FC4A1B" w14:paraId="65D4F700" w14:textId="77777777">
      <w:r w:rsidRPr="00DA2097">
        <w:rPr>
          <w:rStyle w:val="HideTWBExt"/>
        </w:rPr>
        <w:t>&lt;/RepeatBlock-By&gt;</w:t>
      </w:r>
    </w:p>
    <w:p w:rsidR="00FC4A1B" w:rsidRPr="00DA2097" w:rsidP="00FC4A1B" w14:paraId="3614AFB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A6BF59" w14:textId="77777777">
      <w:pPr>
        <w:pStyle w:val="NormalBold"/>
      </w:pPr>
      <w:r w:rsidRPr="00DA2097">
        <w:rPr>
          <w:rStyle w:val="HideTWBExt"/>
          <w:b w:val="0"/>
        </w:rPr>
        <w:t>&lt;Article&gt;</w:t>
      </w:r>
      <w:r w:rsidRPr="00DA2097">
        <w:t>Artículo 4 – párrafo 1 – punto 22 – letra b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15949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207A36E" w14:textId="77777777">
            <w:pPr>
              <w:keepNext/>
            </w:pPr>
          </w:p>
        </w:tc>
      </w:tr>
      <w:tr w14:paraId="6E90B8B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8F258B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4417775" w14:textId="77777777">
            <w:pPr>
              <w:pStyle w:val="ColumnHeading"/>
              <w:keepNext/>
              <w:rPr>
                <w:lang w:val="es-ES_tradnl"/>
              </w:rPr>
            </w:pPr>
            <w:r w:rsidRPr="00DA2097">
              <w:rPr>
                <w:lang w:val="es-ES_tradnl"/>
              </w:rPr>
              <w:t>Enmienda</w:t>
            </w:r>
          </w:p>
        </w:tc>
      </w:tr>
      <w:tr w14:paraId="7D46483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10A3B70" w14:textId="77777777">
            <w:pPr>
              <w:pStyle w:val="Normal6"/>
              <w:rPr>
                <w:lang w:val="es-ES_tradnl"/>
              </w:rPr>
            </w:pPr>
          </w:p>
        </w:tc>
        <w:tc>
          <w:tcPr>
            <w:tcW w:w="4876" w:type="dxa"/>
          </w:tcPr>
          <w:p w:rsidR="00FC4A1B" w:rsidRPr="00DA2097" w:rsidP="005B3086" w14:paraId="40970923" w14:textId="77777777">
            <w:pPr>
              <w:pStyle w:val="Normal6"/>
              <w:rPr>
                <w:szCs w:val="24"/>
                <w:lang w:val="es-ES_tradnl"/>
              </w:rPr>
            </w:pPr>
            <w:r w:rsidRPr="00DA2097">
              <w:rPr>
                <w:b/>
                <w:i/>
                <w:lang w:val="es-ES_tradnl"/>
              </w:rPr>
              <w:t>b)</w:t>
            </w:r>
            <w:r w:rsidRPr="00DA2097">
              <w:rPr>
                <w:b/>
                <w:i/>
                <w:lang w:val="es-ES_tradnl"/>
              </w:rPr>
              <w:tab/>
              <w:t>«autonomía estratégica»: la capacidad de la Unión y de los Estados miembros para reducir sus dependencias externas en sectores clave, como la alimentación, la energía, los recursos naturales y las materias primas;</w:t>
            </w:r>
          </w:p>
        </w:tc>
      </w:tr>
    </w:tbl>
    <w:p w:rsidR="00FC4A1B" w:rsidRPr="00DA2097" w:rsidP="00FC4A1B" w14:paraId="0C4CA71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73B3F499" w14:textId="77777777">
      <w:r w:rsidRPr="00DA2097">
        <w:rPr>
          <w:rStyle w:val="HideTWBExt"/>
        </w:rPr>
        <w:t>&lt;/Amend&gt;</w:t>
      </w:r>
    </w:p>
    <w:p w:rsidR="00FC4A1B" w:rsidRPr="00DA2097" w:rsidP="00FC4A1B" w14:paraId="66DD1BA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2172</w:t>
      </w:r>
      <w:r w:rsidRPr="00DA2097">
        <w:rPr>
          <w:rStyle w:val="HideTWBExt"/>
          <w:b w:val="0"/>
          <w:lang w:val="es-ES_tradnl"/>
        </w:rPr>
        <w:t>&lt;/NumAm&gt;</w:t>
      </w:r>
    </w:p>
    <w:p w:rsidR="00FC4A1B" w:rsidRPr="00DA2097" w:rsidP="00FC4A1B" w14:paraId="4B7B56AC" w14:textId="77777777">
      <w:pPr>
        <w:pStyle w:val="NormalBold"/>
      </w:pPr>
      <w:r w:rsidRPr="00DA2097">
        <w:rPr>
          <w:rStyle w:val="HideTWBExt"/>
          <w:b w:val="0"/>
        </w:rPr>
        <w:t>&lt;RepeatBlock-By&gt;&lt;Members&gt;</w:t>
      </w:r>
      <w:r w:rsidRPr="00DA2097">
        <w:t>Krzysztof Hetman, Andrzej Buła, Jacek Protas</w:t>
      </w:r>
      <w:r w:rsidRPr="00DA2097">
        <w:rPr>
          <w:rStyle w:val="HideTWBExt"/>
          <w:b w:val="0"/>
        </w:rPr>
        <w:t>&lt;/Members&gt;</w:t>
      </w:r>
    </w:p>
    <w:p w:rsidR="00FC4A1B" w:rsidRPr="00DA2097" w:rsidP="00FC4A1B" w14:paraId="55B8DF5F" w14:textId="77777777">
      <w:r w:rsidRPr="00DA2097">
        <w:rPr>
          <w:rStyle w:val="HideTWBExt"/>
        </w:rPr>
        <w:t>&lt;/RepeatBlock-By&gt;</w:t>
      </w:r>
    </w:p>
    <w:p w:rsidR="00FC4A1B" w:rsidRPr="00DA2097" w:rsidP="00FC4A1B" w14:paraId="305E260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6E52D83" w14:textId="77777777">
      <w:pPr>
        <w:pStyle w:val="NormalBold"/>
      </w:pPr>
      <w:r w:rsidRPr="00DA2097">
        <w:rPr>
          <w:rStyle w:val="HideTWBExt"/>
          <w:b w:val="0"/>
        </w:rPr>
        <w:t>&lt;Article&gt;</w:t>
      </w:r>
      <w:r w:rsidRPr="00DA2097">
        <w:t>Artículo 4 – párrafo 1 – punto 22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60FCA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0FCE0F" w14:textId="77777777">
            <w:pPr>
              <w:keepNext/>
            </w:pPr>
          </w:p>
        </w:tc>
      </w:tr>
      <w:tr w14:paraId="7E117C2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C8648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FC5B084" w14:textId="77777777">
            <w:pPr>
              <w:pStyle w:val="ColumnHeading"/>
              <w:keepNext/>
              <w:rPr>
                <w:lang w:val="es-ES_tradnl"/>
              </w:rPr>
            </w:pPr>
            <w:r w:rsidRPr="00DA2097">
              <w:rPr>
                <w:lang w:val="es-ES_tradnl"/>
              </w:rPr>
              <w:t>Enmienda</w:t>
            </w:r>
          </w:p>
        </w:tc>
      </w:tr>
      <w:tr w14:paraId="7B9901E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D42FCA" w14:textId="77777777">
            <w:pPr>
              <w:pStyle w:val="Normal6"/>
              <w:rPr>
                <w:lang w:val="es-ES_tradnl"/>
              </w:rPr>
            </w:pPr>
          </w:p>
        </w:tc>
        <w:tc>
          <w:tcPr>
            <w:tcW w:w="4876" w:type="dxa"/>
          </w:tcPr>
          <w:p w:rsidR="00FC4A1B" w:rsidRPr="00DA2097" w:rsidP="005B3086" w14:paraId="0A3A59F0" w14:textId="77777777">
            <w:pPr>
              <w:pStyle w:val="Normal6"/>
              <w:rPr>
                <w:szCs w:val="24"/>
                <w:lang w:val="es-ES_tradnl"/>
              </w:rPr>
            </w:pPr>
            <w:r w:rsidRPr="00DA2097">
              <w:rPr>
                <w:b/>
                <w:i/>
                <w:lang w:val="es-ES_tradnl"/>
              </w:rPr>
              <w:t>22 bis)</w:t>
            </w:r>
            <w:r w:rsidRPr="00DA2097">
              <w:rPr>
                <w:b/>
                <w:i/>
                <w:lang w:val="es-ES_tradnl"/>
              </w:rPr>
              <w:tab/>
              <w:t>c bis) (nueva) «agricultor activo»: a efectos de la ayuda a la renta por superficie y por animales, los agricultores que ejercen un nivel mínimo de actividad agrícola, sin excluir necesariamente la concesión de ayuda a los agricultores pluriactivos o a tiempo parcial. El concepto de nivel mínimo de actividad agrícola se determinará sobre la base de criterios objetivos y no discriminatorios. Los Estados miembros podrán decidir aplicar esta definición también con respecto a otras intervenciones;</w:t>
            </w:r>
          </w:p>
        </w:tc>
      </w:tr>
    </w:tbl>
    <w:p w:rsidR="00FC4A1B" w:rsidRPr="00DA2097" w:rsidP="00FC4A1B" w14:paraId="37EB2A8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3CC341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BF67001" w14:textId="77777777">
      <w:pPr>
        <w:pStyle w:val="Normal12Italic"/>
        <w:rPr>
          <w:lang w:val="es-ES_tradnl"/>
        </w:rPr>
      </w:pPr>
      <w:r w:rsidRPr="00DA2097">
        <w:rPr>
          <w:lang w:val="es-ES_tradnl"/>
        </w:rPr>
        <w:t>En el considerando 44 del presente proyecto de Reglamento se indica que «[l]as ayudas de la PAC deben centrarse en los agricultores activos definidos de conformidad con las normas de la OMC». Por lo tanto, está justificado añadir una base jurídica relativa a la definición de agricultor activo. Las definiciones relacionadas con la PAC deben transferirse al Reglamento (UE) 202/XXXX [Reglamento de la PAC].</w:t>
      </w:r>
    </w:p>
    <w:p w:rsidR="00FC4A1B" w:rsidRPr="00DA2097" w:rsidP="00FC4A1B" w14:paraId="1833AB8F" w14:textId="77777777">
      <w:r w:rsidRPr="00DA2097">
        <w:rPr>
          <w:rStyle w:val="HideTWBExt"/>
        </w:rPr>
        <w:t>&lt;/Amend&gt;</w:t>
      </w:r>
    </w:p>
    <w:p w:rsidR="00FC4A1B" w:rsidRPr="00DA2097" w:rsidP="00FC4A1B" w14:paraId="2F08007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2173</w:t>
      </w:r>
      <w:r w:rsidRPr="00DA2097">
        <w:rPr>
          <w:rStyle w:val="HideTWBExt"/>
          <w:b w:val="0"/>
          <w:lang w:val="es-ES_tradnl"/>
        </w:rPr>
        <w:t>&lt;/NumAm&gt;</w:t>
      </w:r>
    </w:p>
    <w:p w:rsidR="00FC4A1B" w:rsidRPr="00DA2097" w:rsidP="00FC4A1B" w14:paraId="61071AF7"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68A25CFB" w14:textId="77777777">
      <w:r w:rsidRPr="00DA2097">
        <w:rPr>
          <w:rStyle w:val="HideTWBExt"/>
        </w:rPr>
        <w:t>&lt;/RepeatBlock-By&gt;</w:t>
      </w:r>
    </w:p>
    <w:p w:rsidR="00FC4A1B" w:rsidRPr="00DA2097" w:rsidP="00FC4A1B" w14:paraId="37D5EE9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52DDAF0" w14:textId="77777777">
      <w:pPr>
        <w:pStyle w:val="NormalBold"/>
      </w:pPr>
      <w:r w:rsidRPr="00DA2097">
        <w:rPr>
          <w:rStyle w:val="HideTWBExt"/>
          <w:b w:val="0"/>
        </w:rPr>
        <w:t>&lt;Article&gt;</w:t>
      </w:r>
      <w:r w:rsidRPr="00DA2097">
        <w:t>Artículo 4 – párrafo 1 – punto 22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9199F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B34EDBF" w14:textId="77777777">
            <w:pPr>
              <w:keepNext/>
            </w:pPr>
          </w:p>
        </w:tc>
      </w:tr>
      <w:tr w14:paraId="09517F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CB9F9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2B588E6" w14:textId="77777777">
            <w:pPr>
              <w:pStyle w:val="ColumnHeading"/>
              <w:keepNext/>
              <w:rPr>
                <w:lang w:val="es-ES_tradnl"/>
              </w:rPr>
            </w:pPr>
            <w:r w:rsidRPr="00DA2097">
              <w:rPr>
                <w:lang w:val="es-ES_tradnl"/>
              </w:rPr>
              <w:t>Enmienda</w:t>
            </w:r>
          </w:p>
        </w:tc>
      </w:tr>
      <w:tr w14:paraId="729361F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6914D77" w14:textId="77777777">
            <w:pPr>
              <w:pStyle w:val="Normal6"/>
              <w:rPr>
                <w:lang w:val="es-ES_tradnl"/>
              </w:rPr>
            </w:pPr>
          </w:p>
        </w:tc>
        <w:tc>
          <w:tcPr>
            <w:tcW w:w="4876" w:type="dxa"/>
          </w:tcPr>
          <w:p w:rsidR="00FC4A1B" w:rsidRPr="00DA2097" w:rsidP="005B3086" w14:paraId="5F559DCB" w14:textId="77777777">
            <w:pPr>
              <w:pStyle w:val="Normal6"/>
              <w:rPr>
                <w:szCs w:val="24"/>
                <w:lang w:val="es-ES_tradnl"/>
              </w:rPr>
            </w:pPr>
            <w:r w:rsidRPr="00DA2097">
              <w:rPr>
                <w:b/>
                <w:i/>
                <w:lang w:val="es-ES_tradnl"/>
              </w:rPr>
              <w:t>22 bis)</w:t>
            </w:r>
            <w:r w:rsidRPr="00DA2097">
              <w:rPr>
                <w:b/>
                <w:i/>
                <w:lang w:val="es-ES_tradnl"/>
              </w:rPr>
              <w:tab/>
              <w:t>«agricultor activo»: a efectos de la ayuda a la renta por superficie y por animales, los agricultores que ejercen un nivel mínimo de actividad agrícola, sin excluir necesariamente la concesión de ayuda a los agricultores pluriactivos o a tiempo parcial. El concepto de nivel mínimo de actividad agrícola se determinará sobre la base de criterios objetivos y no discriminatorios. Los Estados miembros podrán decidir aplicar esta definición también con respecto a otras intervenciones;</w:t>
            </w:r>
          </w:p>
        </w:tc>
      </w:tr>
    </w:tbl>
    <w:p w:rsidR="00FC4A1B" w:rsidRPr="00DA2097" w:rsidP="00FC4A1B" w14:paraId="1B21B0B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6847B9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3867BBD" w14:textId="77777777">
      <w:pPr>
        <w:pStyle w:val="Normal12Italic"/>
        <w:rPr>
          <w:lang w:val="es-ES_tradnl"/>
        </w:rPr>
      </w:pPr>
      <w:r w:rsidRPr="00DA2097">
        <w:rPr>
          <w:lang w:val="es-ES_tradnl"/>
        </w:rPr>
        <w:t>En el considerando 44 del presente proyecto de Reglamento se indica que «[l]as ayudas de la PAC deben centrarse en los agricultores activos definidos de conformidad con las normas de la OMC». Por lo tanto, está justificado añadir una base jurídica relativa a la definición de agricultor activo. Las definiciones relacionadas con la PAC deben transferirse al Reglamento (UE) 202/XXXX [Reglamento de la PAC].</w:t>
      </w:r>
    </w:p>
    <w:p w:rsidR="00FC4A1B" w:rsidRPr="00DA2097" w:rsidP="00FC4A1B" w14:paraId="6945F5DF" w14:textId="77777777">
      <w:r w:rsidRPr="00DA2097">
        <w:rPr>
          <w:rStyle w:val="HideTWBExt"/>
        </w:rPr>
        <w:t>&lt;/Amend&gt;</w:t>
      </w:r>
    </w:p>
    <w:p w:rsidR="00FC4A1B" w:rsidRPr="00DA2097" w:rsidP="00FC4A1B" w14:paraId="29BD7DE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2174</w:t>
      </w:r>
      <w:r w:rsidRPr="00DA2097">
        <w:rPr>
          <w:rStyle w:val="HideTWBExt"/>
          <w:b w:val="0"/>
          <w:lang w:val="es-ES_tradnl"/>
        </w:rPr>
        <w:t>&lt;/NumAm&gt;</w:t>
      </w:r>
    </w:p>
    <w:p w:rsidR="00FC4A1B" w:rsidRPr="00DA2097" w:rsidP="00FC4A1B" w14:paraId="659511F0"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22DE1568" w14:textId="77777777">
      <w:r w:rsidRPr="00DA2097">
        <w:rPr>
          <w:rStyle w:val="HideTWBExt"/>
        </w:rPr>
        <w:t>&lt;/RepeatBlock-By&gt;</w:t>
      </w:r>
    </w:p>
    <w:p w:rsidR="00FC4A1B" w:rsidRPr="00DA2097" w:rsidP="00FC4A1B" w14:paraId="3CE7FBD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AB63942" w14:textId="77777777">
      <w:pPr>
        <w:pStyle w:val="NormalBold"/>
      </w:pPr>
      <w:r w:rsidRPr="00DA2097">
        <w:rPr>
          <w:rStyle w:val="HideTWBExt"/>
          <w:b w:val="0"/>
        </w:rPr>
        <w:t>&lt;Article&gt;</w:t>
      </w:r>
      <w:r w:rsidRPr="00DA2097">
        <w:t>Artículo 4 – párrafo 1 – punto 23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BFE8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BBF6900" w14:textId="77777777">
            <w:pPr>
              <w:keepNext/>
            </w:pPr>
          </w:p>
        </w:tc>
      </w:tr>
      <w:tr w14:paraId="5524ECF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D0D04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0D3B720" w14:textId="77777777">
            <w:pPr>
              <w:pStyle w:val="ColumnHeading"/>
              <w:keepNext/>
              <w:rPr>
                <w:lang w:val="es-ES_tradnl"/>
              </w:rPr>
            </w:pPr>
            <w:r w:rsidRPr="00DA2097">
              <w:rPr>
                <w:lang w:val="es-ES_tradnl"/>
              </w:rPr>
              <w:t>Enmienda</w:t>
            </w:r>
          </w:p>
        </w:tc>
      </w:tr>
      <w:tr w14:paraId="7F4566D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A47FC1" w14:textId="77777777">
            <w:pPr>
              <w:pStyle w:val="Normal6"/>
              <w:rPr>
                <w:lang w:val="es-ES_tradnl"/>
              </w:rPr>
            </w:pPr>
            <w:r w:rsidRPr="00DA2097">
              <w:rPr>
                <w:b/>
                <w:i/>
                <w:lang w:val="es-ES_tradnl"/>
              </w:rPr>
              <w:t>23)</w:t>
            </w:r>
            <w:r w:rsidRPr="00DA2097">
              <w:rPr>
                <w:b/>
                <w:i/>
                <w:lang w:val="es-ES_tradnl"/>
              </w:rPr>
              <w:tab/>
              <w:t>«gasto público»: a efectos de la PAC, toda contribución a la financiación de operaciones que tienen su origen en el presupuesto de autoridades públicas nacionales, regionales o locales, el presupuesto de la Unión puesto a disposición del Fondo, el presupuesto de organismos de Derecho público o el presupuesto de asociaciones de autoridades públicas o de organismos de Derecho público;</w:t>
            </w:r>
          </w:p>
        </w:tc>
        <w:tc>
          <w:tcPr>
            <w:tcW w:w="4876" w:type="dxa"/>
          </w:tcPr>
          <w:p w:rsidR="00FC4A1B" w:rsidRPr="00DA2097" w:rsidP="005B3086" w14:paraId="35C5C5E3" w14:textId="77777777">
            <w:pPr>
              <w:pStyle w:val="Normal6"/>
              <w:rPr>
                <w:szCs w:val="24"/>
                <w:lang w:val="es-ES_tradnl"/>
              </w:rPr>
            </w:pPr>
            <w:r w:rsidRPr="00DA2097">
              <w:rPr>
                <w:b/>
                <w:i/>
                <w:lang w:val="es-ES_tradnl"/>
              </w:rPr>
              <w:t>suprimido</w:t>
            </w:r>
          </w:p>
        </w:tc>
      </w:tr>
    </w:tbl>
    <w:p w:rsidR="00FC4A1B" w:rsidRPr="00DA2097" w:rsidP="00FC4A1B" w14:paraId="248703A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AA2C98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21AD116" w14:textId="77777777">
      <w:pPr>
        <w:pStyle w:val="Normal12Italic"/>
        <w:rPr>
          <w:lang w:val="es-ES_tradnl"/>
        </w:rPr>
      </w:pPr>
      <w:r w:rsidRPr="00DA2097">
        <w:rPr>
          <w:lang w:val="es-ES_tradnl"/>
        </w:rPr>
        <w:t>Transferido al Reglamento de la PAC.</w:t>
      </w:r>
    </w:p>
    <w:p w:rsidR="00FC4A1B" w:rsidRPr="00DA2097" w:rsidP="00FC4A1B" w14:paraId="59D3E892" w14:textId="77777777">
      <w:r w:rsidRPr="00DA2097">
        <w:rPr>
          <w:rStyle w:val="HideTWBExt"/>
        </w:rPr>
        <w:t>&lt;/Amend&gt;</w:t>
      </w:r>
    </w:p>
    <w:p w:rsidR="00FC4A1B" w:rsidRPr="00DA2097" w:rsidP="00FC4A1B" w14:paraId="4DCDA1D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2175</w:t>
      </w:r>
      <w:r w:rsidRPr="00DA2097">
        <w:rPr>
          <w:rStyle w:val="HideTWBExt"/>
          <w:b w:val="0"/>
          <w:lang w:val="es-ES_tradnl"/>
        </w:rPr>
        <w:t>&lt;/NumAm&gt;</w:t>
      </w:r>
    </w:p>
    <w:p w:rsidR="00FC4A1B" w:rsidRPr="00DA2097" w:rsidP="00FC4A1B" w14:paraId="64C57F07"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07A720EA" w14:textId="77777777">
      <w:r w:rsidRPr="00DA2097">
        <w:rPr>
          <w:rStyle w:val="HideTWBExt"/>
        </w:rPr>
        <w:t>&lt;/RepeatBlock-By&gt;</w:t>
      </w:r>
    </w:p>
    <w:p w:rsidR="00FC4A1B" w:rsidRPr="00DA2097" w:rsidP="00FC4A1B" w14:paraId="31A65DA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664267C" w14:textId="77777777">
      <w:pPr>
        <w:pStyle w:val="NormalBold"/>
      </w:pPr>
      <w:r w:rsidRPr="00DA2097">
        <w:rPr>
          <w:rStyle w:val="HideTWBExt"/>
          <w:b w:val="0"/>
        </w:rPr>
        <w:t>&lt;Article&gt;</w:t>
      </w:r>
      <w:r w:rsidRPr="00DA2097">
        <w:t>Artículo 4 – párrafo 1 – punto 23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018F9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B255A2E" w14:textId="77777777">
            <w:pPr>
              <w:keepNext/>
            </w:pPr>
          </w:p>
        </w:tc>
      </w:tr>
      <w:tr w14:paraId="7AC34A4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EDAD5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2204352" w14:textId="77777777">
            <w:pPr>
              <w:pStyle w:val="ColumnHeading"/>
              <w:keepNext/>
              <w:rPr>
                <w:lang w:val="es-ES_tradnl"/>
              </w:rPr>
            </w:pPr>
            <w:r w:rsidRPr="00DA2097">
              <w:rPr>
                <w:lang w:val="es-ES_tradnl"/>
              </w:rPr>
              <w:t>Enmienda</w:t>
            </w:r>
          </w:p>
        </w:tc>
      </w:tr>
      <w:tr w14:paraId="433C35D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063794" w14:textId="77777777">
            <w:pPr>
              <w:pStyle w:val="Normal6"/>
              <w:rPr>
                <w:lang w:val="es-ES_tradnl"/>
              </w:rPr>
            </w:pPr>
            <w:r w:rsidRPr="00DA2097">
              <w:rPr>
                <w:b/>
                <w:i/>
                <w:lang w:val="es-ES_tradnl"/>
              </w:rPr>
              <w:t>23)</w:t>
            </w:r>
            <w:r w:rsidRPr="00DA2097">
              <w:rPr>
                <w:b/>
                <w:i/>
                <w:lang w:val="es-ES_tradnl"/>
              </w:rPr>
              <w:tab/>
              <w:t>«gasto público»: a efectos de la PAC, toda contribución a la financiación de operaciones que tienen su origen en el presupuesto de autoridades públicas nacionales, regionales o locales, el presupuesto de la Unión puesto a disposición del Fondo, el presupuesto de organismos de Derecho público o el presupuesto de asociaciones de autoridades públicas o de organismos de Derecho público;</w:t>
            </w:r>
          </w:p>
        </w:tc>
        <w:tc>
          <w:tcPr>
            <w:tcW w:w="4876" w:type="dxa"/>
          </w:tcPr>
          <w:p w:rsidR="00FC4A1B" w:rsidRPr="00DA2097" w:rsidP="005B3086" w14:paraId="568EE6E1" w14:textId="77777777">
            <w:pPr>
              <w:pStyle w:val="Normal6"/>
              <w:rPr>
                <w:szCs w:val="24"/>
                <w:lang w:val="es-ES_tradnl"/>
              </w:rPr>
            </w:pPr>
            <w:r w:rsidRPr="00DA2097">
              <w:rPr>
                <w:b/>
                <w:i/>
                <w:lang w:val="es-ES_tradnl"/>
              </w:rPr>
              <w:t>suprimido</w:t>
            </w:r>
          </w:p>
        </w:tc>
      </w:tr>
    </w:tbl>
    <w:p w:rsidR="00FC4A1B" w:rsidRPr="00DA2097" w:rsidP="00FC4A1B" w14:paraId="77E9FC0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6676759A" w14:textId="77777777">
      <w:r w:rsidRPr="00DA2097">
        <w:rPr>
          <w:rStyle w:val="HideTWBExt"/>
        </w:rPr>
        <w:t>&lt;/Amend&gt;</w:t>
      </w:r>
    </w:p>
    <w:p w:rsidR="00FC4A1B" w:rsidRPr="00DA2097" w:rsidP="00FC4A1B" w14:paraId="76D9898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2176</w:t>
      </w:r>
      <w:r w:rsidRPr="00DA2097">
        <w:rPr>
          <w:rStyle w:val="HideTWBExt"/>
          <w:b w:val="0"/>
          <w:lang w:val="es-ES_tradnl"/>
        </w:rPr>
        <w:t>&lt;/NumAm&gt;</w:t>
      </w:r>
    </w:p>
    <w:p w:rsidR="00FC4A1B" w:rsidRPr="00DA2097" w:rsidP="00FC4A1B" w14:paraId="127DAF7A" w14:textId="77777777">
      <w:pPr>
        <w:pStyle w:val="NormalBold"/>
      </w:pPr>
      <w:r w:rsidRPr="00DA2097">
        <w:rPr>
          <w:rStyle w:val="HideTWBExt"/>
          <w:b w:val="0"/>
        </w:rPr>
        <w:t>&lt;RepeatBlock-By&gt;&lt;Members&gt;</w:t>
      </w:r>
      <w:r w:rsidRPr="00DA2097">
        <w:t>Céline Imart, Nina Carberry, Isabelle Le Callennec, Paulo do Nascimento Cabral</w:t>
      </w:r>
      <w:r w:rsidRPr="00DA2097">
        <w:rPr>
          <w:rStyle w:val="HideTWBExt"/>
          <w:b w:val="0"/>
        </w:rPr>
        <w:t>&lt;/Members&gt;</w:t>
      </w:r>
    </w:p>
    <w:p w:rsidR="00FC4A1B" w:rsidRPr="00DA2097" w:rsidP="00FC4A1B" w14:paraId="7AC18E0B" w14:textId="77777777">
      <w:r w:rsidRPr="00DA2097">
        <w:rPr>
          <w:rStyle w:val="HideTWBExt"/>
        </w:rPr>
        <w:t>&lt;/RepeatBlock-By&gt;</w:t>
      </w:r>
    </w:p>
    <w:p w:rsidR="00FC4A1B" w:rsidRPr="00DA2097" w:rsidP="00FC4A1B" w14:paraId="6E733B1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5AE2423" w14:textId="77777777">
      <w:pPr>
        <w:pStyle w:val="NormalBold"/>
      </w:pPr>
      <w:r w:rsidRPr="00DA2097">
        <w:rPr>
          <w:rStyle w:val="HideTWBExt"/>
          <w:b w:val="0"/>
        </w:rPr>
        <w:t>&lt;Article&gt;</w:t>
      </w:r>
      <w:r w:rsidRPr="00DA2097">
        <w:t>Artículo 4 – párrafo 1 – punto 24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086D6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4AD43A2" w14:textId="77777777">
            <w:pPr>
              <w:keepNext/>
            </w:pPr>
          </w:p>
        </w:tc>
      </w:tr>
      <w:tr w14:paraId="50E5EE4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5AC4B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13888D3" w14:textId="77777777">
            <w:pPr>
              <w:pStyle w:val="ColumnHeading"/>
              <w:keepNext/>
              <w:rPr>
                <w:lang w:val="es-ES_tradnl"/>
              </w:rPr>
            </w:pPr>
            <w:r w:rsidRPr="00DA2097">
              <w:rPr>
                <w:lang w:val="es-ES_tradnl"/>
              </w:rPr>
              <w:t>Enmienda</w:t>
            </w:r>
          </w:p>
        </w:tc>
      </w:tr>
      <w:tr w14:paraId="50C0B35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FF2FBA7" w14:textId="77777777">
            <w:pPr>
              <w:pStyle w:val="Normal6"/>
              <w:rPr>
                <w:lang w:val="es-ES_tradnl"/>
              </w:rPr>
            </w:pPr>
            <w:r w:rsidRPr="00DA2097">
              <w:rPr>
                <w:b/>
                <w:i/>
                <w:lang w:val="es-ES_tradnl"/>
              </w:rPr>
              <w:t>24)</w:t>
            </w:r>
            <w:r w:rsidRPr="00DA2097">
              <w:rPr>
                <w:b/>
                <w:i/>
                <w:lang w:val="es-ES_tradnl"/>
              </w:rPr>
              <w:tab/>
              <w:t>«porcentaje de ayuda»: a efectos de la PAC, el porcentaje que representa el gasto público con respecto a una operación; en el contexto de los instrumentos financieros, se refiere al equivalente de subvención bruto definido en el artículo 2, punto 20, del Reglamento (UE) n.º 702/2014 de la Comisión;</w:t>
            </w:r>
          </w:p>
        </w:tc>
        <w:tc>
          <w:tcPr>
            <w:tcW w:w="4876" w:type="dxa"/>
          </w:tcPr>
          <w:p w:rsidR="00FC4A1B" w:rsidRPr="00DA2097" w:rsidP="005B3086" w14:paraId="47ACF1AF" w14:textId="77777777">
            <w:pPr>
              <w:pStyle w:val="Normal6"/>
              <w:rPr>
                <w:szCs w:val="24"/>
                <w:lang w:val="es-ES_tradnl"/>
              </w:rPr>
            </w:pPr>
            <w:r w:rsidRPr="00DA2097">
              <w:rPr>
                <w:b/>
                <w:i/>
                <w:lang w:val="es-ES_tradnl"/>
              </w:rPr>
              <w:t>suprimido</w:t>
            </w:r>
          </w:p>
        </w:tc>
      </w:tr>
    </w:tbl>
    <w:p w:rsidR="00FC4A1B" w:rsidRPr="00DA2097" w:rsidP="00FC4A1B" w14:paraId="0BAE137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302D6871" w14:textId="77777777">
      <w:r w:rsidRPr="00DA2097">
        <w:rPr>
          <w:rStyle w:val="HideTWBExt"/>
        </w:rPr>
        <w:t>&lt;/Amend&gt;</w:t>
      </w:r>
    </w:p>
    <w:p w:rsidR="00FC4A1B" w:rsidRPr="00DA2097" w:rsidP="00FC4A1B" w14:paraId="5368E86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2177</w:t>
      </w:r>
      <w:r w:rsidRPr="00DA2097">
        <w:rPr>
          <w:rStyle w:val="HideTWBExt"/>
          <w:b w:val="0"/>
          <w:lang w:val="es-ES_tradnl"/>
        </w:rPr>
        <w:t>&lt;/NumAm&gt;</w:t>
      </w:r>
    </w:p>
    <w:p w:rsidR="00FC4A1B" w:rsidRPr="00DA2097" w:rsidP="00FC4A1B" w14:paraId="7AA8F967"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3F74EEE3" w14:textId="77777777">
      <w:r w:rsidRPr="00DA2097">
        <w:rPr>
          <w:rStyle w:val="HideTWBExt"/>
        </w:rPr>
        <w:t>&lt;/RepeatBlock-By&gt;</w:t>
      </w:r>
    </w:p>
    <w:p w:rsidR="00FC4A1B" w:rsidRPr="00DA2097" w:rsidP="00FC4A1B" w14:paraId="03FD47B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6B51BBD" w14:textId="77777777">
      <w:pPr>
        <w:pStyle w:val="NormalBold"/>
      </w:pPr>
      <w:r w:rsidRPr="00DA2097">
        <w:rPr>
          <w:rStyle w:val="HideTWBExt"/>
          <w:b w:val="0"/>
        </w:rPr>
        <w:t>&lt;Article&gt;</w:t>
      </w:r>
      <w:r w:rsidRPr="00DA2097">
        <w:t>Artículo 4 – párrafo 1 – punto 24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322F0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CF5D67D" w14:textId="77777777">
            <w:pPr>
              <w:keepNext/>
            </w:pPr>
          </w:p>
        </w:tc>
      </w:tr>
      <w:tr w14:paraId="12F78A1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442E6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0B460EF" w14:textId="77777777">
            <w:pPr>
              <w:pStyle w:val="ColumnHeading"/>
              <w:keepNext/>
              <w:rPr>
                <w:lang w:val="es-ES_tradnl"/>
              </w:rPr>
            </w:pPr>
            <w:r w:rsidRPr="00DA2097">
              <w:rPr>
                <w:lang w:val="es-ES_tradnl"/>
              </w:rPr>
              <w:t>Enmienda</w:t>
            </w:r>
          </w:p>
        </w:tc>
      </w:tr>
      <w:tr w14:paraId="41133F4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786E77" w14:textId="77777777">
            <w:pPr>
              <w:pStyle w:val="Normal6"/>
              <w:rPr>
                <w:lang w:val="es-ES_tradnl"/>
              </w:rPr>
            </w:pPr>
            <w:r w:rsidRPr="00DA2097">
              <w:rPr>
                <w:b/>
                <w:i/>
                <w:lang w:val="es-ES_tradnl"/>
              </w:rPr>
              <w:t>24)</w:t>
            </w:r>
            <w:r w:rsidRPr="00DA2097">
              <w:rPr>
                <w:b/>
                <w:i/>
                <w:lang w:val="es-ES_tradnl"/>
              </w:rPr>
              <w:tab/>
              <w:t>«porcentaje de ayuda»: a efectos de la PAC, el porcentaje que representa el gasto público con respecto a una operación; en el contexto de los instrumentos financieros, se refiere al equivalente de subvención bruto definido en el artículo 2, punto 20, del Reglamento (UE) n.º 702/2014 de la Comisión;</w:t>
            </w:r>
          </w:p>
        </w:tc>
        <w:tc>
          <w:tcPr>
            <w:tcW w:w="4876" w:type="dxa"/>
          </w:tcPr>
          <w:p w:rsidR="00FC4A1B" w:rsidRPr="00DA2097" w:rsidP="005B3086" w14:paraId="50329F39" w14:textId="77777777">
            <w:pPr>
              <w:pStyle w:val="Normal6"/>
              <w:rPr>
                <w:szCs w:val="24"/>
                <w:lang w:val="es-ES_tradnl"/>
              </w:rPr>
            </w:pPr>
            <w:r w:rsidRPr="00DA2097">
              <w:rPr>
                <w:b/>
                <w:i/>
                <w:lang w:val="es-ES_tradnl"/>
              </w:rPr>
              <w:t>suprimido</w:t>
            </w:r>
          </w:p>
        </w:tc>
      </w:tr>
    </w:tbl>
    <w:p w:rsidR="00FC4A1B" w:rsidRPr="00DA2097" w:rsidP="00FC4A1B" w14:paraId="1A702E8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B6152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055B19C" w14:textId="77777777">
      <w:pPr>
        <w:pStyle w:val="Normal12Italic"/>
        <w:rPr>
          <w:lang w:val="es-ES_tradnl"/>
        </w:rPr>
      </w:pPr>
      <w:r w:rsidRPr="00DA2097">
        <w:rPr>
          <w:lang w:val="es-ES_tradnl"/>
        </w:rPr>
        <w:t>Transferido al Reglamento de la PAC.</w:t>
      </w:r>
    </w:p>
    <w:p w:rsidR="00FC4A1B" w:rsidRPr="00DA2097" w:rsidP="00FC4A1B" w14:paraId="028B9BF8" w14:textId="77777777">
      <w:r w:rsidRPr="00DA2097">
        <w:rPr>
          <w:rStyle w:val="HideTWBExt"/>
        </w:rPr>
        <w:t>&lt;/Amend&gt;</w:t>
      </w:r>
    </w:p>
    <w:p w:rsidR="00FC4A1B" w:rsidRPr="00DA2097" w:rsidP="00FC4A1B" w14:paraId="13DBF47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2178</w:t>
      </w:r>
      <w:r w:rsidRPr="00DA2097">
        <w:rPr>
          <w:rStyle w:val="HideTWBExt"/>
          <w:b w:val="0"/>
          <w:lang w:val="es-ES_tradnl"/>
        </w:rPr>
        <w:t>&lt;/NumAm&gt;</w:t>
      </w:r>
    </w:p>
    <w:p w:rsidR="00FC4A1B" w:rsidRPr="00DA2097" w:rsidP="00FC4A1B" w14:paraId="783E1494"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0A85713"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5211731" w14:textId="77777777">
      <w:r w:rsidRPr="00DA2097">
        <w:rPr>
          <w:rStyle w:val="HideTWBExt"/>
        </w:rPr>
        <w:t>&lt;/RepeatBlock-By&gt;</w:t>
      </w:r>
    </w:p>
    <w:p w:rsidR="00FC4A1B" w:rsidRPr="00DA2097" w:rsidP="00FC4A1B" w14:paraId="7183A1D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1E4C81D" w14:textId="77777777">
      <w:pPr>
        <w:pStyle w:val="NormalBold"/>
      </w:pPr>
      <w:r w:rsidRPr="00DA2097">
        <w:rPr>
          <w:rStyle w:val="HideTWBExt"/>
          <w:b w:val="0"/>
        </w:rPr>
        <w:t>&lt;Article&gt;</w:t>
      </w:r>
      <w:r w:rsidRPr="00DA2097">
        <w:t>Artículo 4 – párrafo 1 – punto 24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42CD3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0DDE910" w14:textId="77777777">
            <w:pPr>
              <w:keepNext/>
            </w:pPr>
          </w:p>
        </w:tc>
      </w:tr>
      <w:tr w14:paraId="4777FB4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C6F4D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0AAE74B" w14:textId="77777777">
            <w:pPr>
              <w:pStyle w:val="ColumnHeading"/>
              <w:keepNext/>
              <w:rPr>
                <w:lang w:val="es-ES_tradnl"/>
              </w:rPr>
            </w:pPr>
            <w:r w:rsidRPr="00DA2097">
              <w:rPr>
                <w:lang w:val="es-ES_tradnl"/>
              </w:rPr>
              <w:t>Enmienda</w:t>
            </w:r>
          </w:p>
        </w:tc>
      </w:tr>
      <w:tr w14:paraId="1127F39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EF436E" w14:textId="77777777">
            <w:pPr>
              <w:pStyle w:val="Normal6"/>
              <w:rPr>
                <w:lang w:val="es-ES_tradnl"/>
              </w:rPr>
            </w:pPr>
          </w:p>
        </w:tc>
        <w:tc>
          <w:tcPr>
            <w:tcW w:w="4876" w:type="dxa"/>
          </w:tcPr>
          <w:p w:rsidR="00FC4A1B" w:rsidRPr="00DA2097" w:rsidP="005B3086" w14:paraId="55FACA19" w14:textId="77777777">
            <w:pPr>
              <w:pStyle w:val="Normal6"/>
              <w:rPr>
                <w:szCs w:val="24"/>
                <w:lang w:val="es-ES_tradnl"/>
              </w:rPr>
            </w:pPr>
            <w:r w:rsidRPr="00DA2097">
              <w:rPr>
                <w:b/>
                <w:i/>
                <w:lang w:val="es-ES_tradnl"/>
              </w:rPr>
              <w:t>24 bis)</w:t>
            </w:r>
            <w:r w:rsidRPr="00DA2097">
              <w:rPr>
                <w:b/>
                <w:i/>
                <w:lang w:val="es-ES_tradnl"/>
              </w:rPr>
              <w:tab/>
              <w:t>«proyectos estratégicos de naturaleza»: proyectos que apoyan la consecución de objetivos de la Unión en materia de naturaleza y biodiversidad mediante la ejecución en los Estados miembros de programas de acción coherentes para la integración de tales objetivos y prioridades en otras políticas e instrumentos financieros, incluso mediante la aplicación coordinada de los marcos de acción prioritaria adoptados en virtud de la Directiva 92/43/CEE;</w:t>
            </w:r>
          </w:p>
        </w:tc>
      </w:tr>
    </w:tbl>
    <w:p w:rsidR="00FC4A1B" w:rsidRPr="00DA2097" w:rsidP="00FC4A1B" w14:paraId="44B84E1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D9842E2" w14:textId="77777777">
      <w:r w:rsidRPr="00DA2097">
        <w:rPr>
          <w:rStyle w:val="HideTWBExt"/>
        </w:rPr>
        <w:t>&lt;/Amend&gt;</w:t>
      </w:r>
    </w:p>
    <w:p w:rsidR="00FC4A1B" w:rsidRPr="00DA2097" w:rsidP="00FC4A1B" w14:paraId="17132CC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2179</w:t>
      </w:r>
      <w:r w:rsidRPr="00DA2097">
        <w:rPr>
          <w:rStyle w:val="HideTWBExt"/>
          <w:b w:val="0"/>
          <w:lang w:val="es-ES_tradnl"/>
        </w:rPr>
        <w:t>&lt;/NumAm&gt;</w:t>
      </w:r>
    </w:p>
    <w:p w:rsidR="00FC4A1B" w:rsidRPr="00DA2097" w:rsidP="00FC4A1B" w14:paraId="55A92934"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559E8D1A"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3E97F6C9" w14:textId="77777777">
      <w:r w:rsidRPr="00DA2097">
        <w:rPr>
          <w:rStyle w:val="HideTWBExt"/>
        </w:rPr>
        <w:t>&lt;/RepeatBlock-By&gt;</w:t>
      </w:r>
    </w:p>
    <w:p w:rsidR="00FC4A1B" w:rsidRPr="00DA2097" w:rsidP="00FC4A1B" w14:paraId="66E35CC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B6B1D61" w14:textId="77777777">
      <w:pPr>
        <w:pStyle w:val="NormalBold"/>
      </w:pPr>
      <w:r w:rsidRPr="00DA2097">
        <w:rPr>
          <w:rStyle w:val="HideTWBExt"/>
          <w:b w:val="0"/>
        </w:rPr>
        <w:t>&lt;Article&gt;</w:t>
      </w:r>
      <w:r w:rsidRPr="00DA2097">
        <w:t>Artículo 4 – párrafo 1 – punto 24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5A8DE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752D8F9" w14:textId="77777777">
            <w:pPr>
              <w:keepNext/>
            </w:pPr>
          </w:p>
        </w:tc>
      </w:tr>
      <w:tr w14:paraId="5A4C8FE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03327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EB39449" w14:textId="77777777">
            <w:pPr>
              <w:pStyle w:val="ColumnHeading"/>
              <w:keepNext/>
              <w:rPr>
                <w:lang w:val="es-ES_tradnl"/>
              </w:rPr>
            </w:pPr>
            <w:r w:rsidRPr="00DA2097">
              <w:rPr>
                <w:lang w:val="es-ES_tradnl"/>
              </w:rPr>
              <w:t>Enmienda</w:t>
            </w:r>
          </w:p>
        </w:tc>
      </w:tr>
      <w:tr w14:paraId="53FA77A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3A8E61" w14:textId="77777777">
            <w:pPr>
              <w:pStyle w:val="Normal6"/>
              <w:rPr>
                <w:lang w:val="es-ES_tradnl"/>
              </w:rPr>
            </w:pPr>
          </w:p>
        </w:tc>
        <w:tc>
          <w:tcPr>
            <w:tcW w:w="4876" w:type="dxa"/>
          </w:tcPr>
          <w:p w:rsidR="00FC4A1B" w:rsidRPr="00DA2097" w:rsidP="005B3086" w14:paraId="4F74EED0" w14:textId="77777777">
            <w:pPr>
              <w:pStyle w:val="Normal6"/>
              <w:rPr>
                <w:szCs w:val="24"/>
                <w:lang w:val="es-ES_tradnl"/>
              </w:rPr>
            </w:pPr>
            <w:r w:rsidRPr="00DA2097">
              <w:rPr>
                <w:b/>
                <w:i/>
                <w:lang w:val="es-ES_tradnl"/>
              </w:rPr>
              <w:t>24 ter)</w:t>
            </w:r>
            <w:r w:rsidRPr="00DA2097">
              <w:rPr>
                <w:b/>
                <w:i/>
                <w:lang w:val="es-ES_tradnl"/>
              </w:rPr>
              <w:tab/>
              <w:t>«proyectos estratégicos integrados»: proyectos que ejecutan, a escala regional, multirregional, nacional o transnacional, los planes de acción o estrategias medioambientales y por el clima elaborados por las autoridades de los Estados miembros y exigidos por la legislación o las políticas de la Unión específicas en materia de medio ambiente o de clima, o las pertinentes en materia de energía, al tiempo que garantizan la participación de las partes interesadas y fomentan la coordinación con, como mínimo, otra fuente de financiación de la Unión, nacional o privada, y la movilización de esta otra fuente;</w:t>
            </w:r>
          </w:p>
        </w:tc>
      </w:tr>
    </w:tbl>
    <w:p w:rsidR="00FC4A1B" w:rsidRPr="00DA2097" w:rsidP="00FC4A1B" w14:paraId="4ACD368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DB2CD36" w14:textId="77777777">
      <w:r w:rsidRPr="00DA2097">
        <w:rPr>
          <w:rStyle w:val="HideTWBExt"/>
        </w:rPr>
        <w:t>&lt;/Amend&gt;</w:t>
      </w:r>
    </w:p>
    <w:p w:rsidR="00FC4A1B" w:rsidRPr="00DA2097" w:rsidP="00FC4A1B" w14:paraId="5F4C471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2180</w:t>
      </w:r>
      <w:r w:rsidRPr="00DA2097">
        <w:rPr>
          <w:rStyle w:val="HideTWBExt"/>
          <w:b w:val="0"/>
          <w:lang w:val="es-ES_tradnl"/>
        </w:rPr>
        <w:t>&lt;/NumAm&gt;</w:t>
      </w:r>
    </w:p>
    <w:p w:rsidR="00FC4A1B" w:rsidRPr="00DA2097" w:rsidP="00FC4A1B" w14:paraId="0C5066FF"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38C011C"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2D1332B0" w14:textId="77777777">
      <w:r w:rsidRPr="00DA2097">
        <w:rPr>
          <w:rStyle w:val="HideTWBExt"/>
        </w:rPr>
        <w:t>&lt;/RepeatBlock-By&gt;</w:t>
      </w:r>
    </w:p>
    <w:p w:rsidR="00FC4A1B" w:rsidRPr="00DA2097" w:rsidP="00FC4A1B" w14:paraId="548C678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96C5480" w14:textId="77777777">
      <w:pPr>
        <w:pStyle w:val="NormalBold"/>
      </w:pPr>
      <w:r w:rsidRPr="00DA2097">
        <w:rPr>
          <w:rStyle w:val="HideTWBExt"/>
          <w:b w:val="0"/>
        </w:rPr>
        <w:t>&lt;Article&gt;</w:t>
      </w:r>
      <w:r w:rsidRPr="00DA2097">
        <w:t>Artículo 4 – párrafo 1 – punto 24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CB50A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BF27DA7" w14:textId="77777777">
            <w:pPr>
              <w:keepNext/>
            </w:pPr>
          </w:p>
        </w:tc>
      </w:tr>
      <w:tr w14:paraId="730AFE6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E0E59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8D5898F" w14:textId="77777777">
            <w:pPr>
              <w:pStyle w:val="ColumnHeading"/>
              <w:keepNext/>
              <w:rPr>
                <w:lang w:val="es-ES_tradnl"/>
              </w:rPr>
            </w:pPr>
            <w:r w:rsidRPr="00DA2097">
              <w:rPr>
                <w:lang w:val="es-ES_tradnl"/>
              </w:rPr>
              <w:t>Enmienda</w:t>
            </w:r>
          </w:p>
        </w:tc>
      </w:tr>
      <w:tr w14:paraId="40A9E45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7CE8BE4" w14:textId="77777777">
            <w:pPr>
              <w:pStyle w:val="Normal6"/>
              <w:rPr>
                <w:lang w:val="es-ES_tradnl"/>
              </w:rPr>
            </w:pPr>
          </w:p>
        </w:tc>
        <w:tc>
          <w:tcPr>
            <w:tcW w:w="4876" w:type="dxa"/>
          </w:tcPr>
          <w:p w:rsidR="00FC4A1B" w:rsidRPr="00DA2097" w:rsidP="005B3086" w14:paraId="19D94E9F" w14:textId="77777777">
            <w:pPr>
              <w:pStyle w:val="Normal6"/>
              <w:rPr>
                <w:szCs w:val="24"/>
                <w:lang w:val="es-ES_tradnl"/>
              </w:rPr>
            </w:pPr>
            <w:r w:rsidRPr="00DA2097">
              <w:rPr>
                <w:b/>
                <w:i/>
                <w:lang w:val="es-ES_tradnl"/>
              </w:rPr>
              <w:t>24 quater)</w:t>
            </w:r>
            <w:r w:rsidRPr="00DA2097">
              <w:rPr>
                <w:b/>
                <w:i/>
                <w:lang w:val="es-ES_tradnl"/>
              </w:rPr>
              <w:tab/>
              <w:t>«proyectos de acción normales»: proyectos distintos de los proyectos estratégicos integrados, de los proyectos estratégicos de naturaleza y de los proyectos de asistencia técnica, que persiguen los objetivos específicos del programa LIFE;</w:t>
            </w:r>
          </w:p>
        </w:tc>
      </w:tr>
    </w:tbl>
    <w:p w:rsidR="00FC4A1B" w:rsidRPr="00DA2097" w:rsidP="00FC4A1B" w14:paraId="50AA528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12D9662" w14:textId="77777777">
      <w:r w:rsidRPr="00DA2097">
        <w:rPr>
          <w:rStyle w:val="HideTWBExt"/>
        </w:rPr>
        <w:t>&lt;/Amend&gt;</w:t>
      </w:r>
    </w:p>
    <w:p w:rsidR="00FC4A1B" w:rsidRPr="00DA2097" w:rsidP="00FC4A1B" w14:paraId="3566FD0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2181</w:t>
      </w:r>
      <w:r w:rsidRPr="00DA2097">
        <w:rPr>
          <w:rStyle w:val="HideTWBExt"/>
          <w:b w:val="0"/>
          <w:lang w:val="es-ES_tradnl"/>
        </w:rPr>
        <w:t>&lt;/NumAm&gt;</w:t>
      </w:r>
    </w:p>
    <w:p w:rsidR="00FC4A1B" w:rsidRPr="00DA2097" w:rsidP="00FC4A1B" w14:paraId="4B04F50A"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18396D22"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E1C656D" w14:textId="77777777">
      <w:r w:rsidRPr="00DA2097">
        <w:rPr>
          <w:rStyle w:val="HideTWBExt"/>
        </w:rPr>
        <w:t>&lt;/RepeatBlock-By&gt;</w:t>
      </w:r>
    </w:p>
    <w:p w:rsidR="00FC4A1B" w:rsidRPr="00DA2097" w:rsidP="00FC4A1B" w14:paraId="526BE9A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0EF8A9B" w14:textId="77777777">
      <w:pPr>
        <w:pStyle w:val="NormalBold"/>
      </w:pPr>
      <w:r w:rsidRPr="00DA2097">
        <w:rPr>
          <w:rStyle w:val="HideTWBExt"/>
          <w:b w:val="0"/>
        </w:rPr>
        <w:t>&lt;Article&gt;</w:t>
      </w:r>
      <w:r w:rsidRPr="00DA2097">
        <w:t>Artículo 4 – párrafo 1 – punto 25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277A8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0A5151B" w14:textId="77777777">
            <w:pPr>
              <w:keepNext/>
            </w:pPr>
          </w:p>
        </w:tc>
      </w:tr>
      <w:tr w14:paraId="6CABCBF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93B4E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690D0EC" w14:textId="77777777">
            <w:pPr>
              <w:pStyle w:val="ColumnHeading"/>
              <w:keepNext/>
              <w:rPr>
                <w:lang w:val="es-ES_tradnl"/>
              </w:rPr>
            </w:pPr>
            <w:r w:rsidRPr="00DA2097">
              <w:rPr>
                <w:lang w:val="es-ES_tradnl"/>
              </w:rPr>
              <w:t>Enmienda</w:t>
            </w:r>
          </w:p>
        </w:tc>
      </w:tr>
      <w:tr w14:paraId="4E35554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BDBC72" w14:textId="77777777">
            <w:pPr>
              <w:pStyle w:val="Normal6"/>
              <w:rPr>
                <w:lang w:val="es-ES_tradnl"/>
              </w:rPr>
            </w:pPr>
            <w:r w:rsidRPr="00DA2097">
              <w:rPr>
                <w:b/>
                <w:i/>
                <w:lang w:val="es-ES_tradnl"/>
              </w:rPr>
              <w:t>25)</w:t>
            </w:r>
            <w:r w:rsidRPr="00DA2097">
              <w:rPr>
                <w:b/>
                <w:i/>
                <w:lang w:val="es-ES_tradnl"/>
              </w:rPr>
              <w:tab/>
              <w:t>«pesca costera artesanal»: las actividades pesqueras practicadas por:</w:t>
            </w:r>
          </w:p>
        </w:tc>
        <w:tc>
          <w:tcPr>
            <w:tcW w:w="4876" w:type="dxa"/>
          </w:tcPr>
          <w:p w:rsidR="00FC4A1B" w:rsidRPr="00DA2097" w:rsidP="005B3086" w14:paraId="2AF32DEB" w14:textId="77777777">
            <w:pPr>
              <w:pStyle w:val="Normal6"/>
              <w:rPr>
                <w:szCs w:val="24"/>
                <w:lang w:val="es-ES_tradnl"/>
              </w:rPr>
            </w:pPr>
            <w:r w:rsidRPr="00DA2097">
              <w:rPr>
                <w:b/>
                <w:i/>
                <w:lang w:val="es-ES_tradnl"/>
              </w:rPr>
              <w:t>suprimido</w:t>
            </w:r>
          </w:p>
        </w:tc>
      </w:tr>
      <w:tr w14:paraId="1289163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166F5E" w14:textId="77777777">
            <w:pPr>
              <w:pStyle w:val="Normal6"/>
              <w:rPr>
                <w:lang w:val="es-ES_tradnl"/>
              </w:rPr>
            </w:pPr>
            <w:r w:rsidRPr="00DA2097">
              <w:rPr>
                <w:b/>
                <w:i/>
                <w:lang w:val="es-ES_tradnl"/>
              </w:rPr>
              <w:t>a)</w:t>
            </w:r>
            <w:r w:rsidRPr="00DA2097">
              <w:rPr>
                <w:b/>
                <w:i/>
                <w:lang w:val="es-ES_tradnl"/>
              </w:rPr>
              <w:tab/>
              <w:t>los buques de pesca marítima o de pesca interior de eslora total inferior a 12 metros que no utilicen artes de pesca de arrastre definidos en el artículo 2, punto 1, del Reglamento (CE) n.º 1967/2006 del Consejo</w:t>
            </w:r>
            <w:r w:rsidRPr="00DA2097">
              <w:rPr>
                <w:b/>
                <w:i/>
                <w:vertAlign w:val="superscript"/>
                <w:lang w:val="es-ES_tradnl"/>
              </w:rPr>
              <w:t>(28)</w:t>
            </w:r>
            <w:r w:rsidRPr="00DA2097">
              <w:rPr>
                <w:b/>
                <w:i/>
                <w:lang w:val="es-ES_tradnl"/>
              </w:rPr>
              <w:t>; o</w:t>
            </w:r>
          </w:p>
        </w:tc>
        <w:tc>
          <w:tcPr>
            <w:tcW w:w="4876" w:type="dxa"/>
          </w:tcPr>
          <w:p w:rsidR="00FC4A1B" w:rsidRPr="00DA2097" w:rsidP="005B3086" w14:paraId="4ABB67C7" w14:textId="77777777">
            <w:pPr>
              <w:pStyle w:val="Normal6"/>
              <w:rPr>
                <w:szCs w:val="24"/>
                <w:lang w:val="es-ES_tradnl"/>
              </w:rPr>
            </w:pPr>
          </w:p>
        </w:tc>
      </w:tr>
      <w:tr w14:paraId="4E5F7CD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26C694" w14:textId="77777777">
            <w:pPr>
              <w:pStyle w:val="Normal6"/>
              <w:rPr>
                <w:lang w:val="es-ES_tradnl"/>
              </w:rPr>
            </w:pPr>
            <w:r w:rsidRPr="00DA2097">
              <w:rPr>
                <w:b/>
                <w:i/>
                <w:lang w:val="es-ES_tradnl"/>
              </w:rPr>
              <w:t>b)</w:t>
            </w:r>
            <w:r w:rsidRPr="00DA2097">
              <w:rPr>
                <w:b/>
                <w:i/>
                <w:lang w:val="es-ES_tradnl"/>
              </w:rPr>
              <w:tab/>
              <w:t>los pescadores a pie, incluidos los mariscadores;</w:t>
            </w:r>
          </w:p>
        </w:tc>
        <w:tc>
          <w:tcPr>
            <w:tcW w:w="4876" w:type="dxa"/>
          </w:tcPr>
          <w:p w:rsidR="00FC4A1B" w:rsidRPr="00DA2097" w:rsidP="005B3086" w14:paraId="5A9CD9E1" w14:textId="77777777">
            <w:pPr>
              <w:pStyle w:val="Normal6"/>
              <w:rPr>
                <w:szCs w:val="24"/>
                <w:lang w:val="es-ES_tradnl"/>
              </w:rPr>
            </w:pPr>
          </w:p>
        </w:tc>
      </w:tr>
    </w:tbl>
    <w:p w:rsidR="00FC4A1B" w:rsidRPr="00DA2097" w:rsidP="00FC4A1B" w14:paraId="4044C70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994349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5B2E8B7"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2B96761F" w14:textId="77777777">
      <w:r w:rsidRPr="00DA2097">
        <w:rPr>
          <w:rStyle w:val="HideTWBExt"/>
        </w:rPr>
        <w:t>&lt;/Amend&gt;</w:t>
      </w:r>
    </w:p>
    <w:p w:rsidR="00FC4A1B" w:rsidRPr="00DA2097" w:rsidP="00FC4A1B" w14:paraId="7704BA3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2182</w:t>
      </w:r>
      <w:r w:rsidRPr="00DA2097">
        <w:rPr>
          <w:rStyle w:val="HideTWBExt"/>
          <w:b w:val="0"/>
          <w:lang w:val="es-ES_tradnl"/>
        </w:rPr>
        <w:t>&lt;/NumAm&gt;</w:t>
      </w:r>
    </w:p>
    <w:p w:rsidR="00FC4A1B" w:rsidRPr="00DA2097" w:rsidP="00FC4A1B" w14:paraId="0B686E7B"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40631576" w14:textId="77777777">
      <w:r w:rsidRPr="00DA2097">
        <w:rPr>
          <w:rStyle w:val="HideTWBExt"/>
        </w:rPr>
        <w:t>&lt;/RepeatBlock-By&gt;</w:t>
      </w:r>
    </w:p>
    <w:p w:rsidR="00FC4A1B" w:rsidRPr="00DA2097" w:rsidP="00FC4A1B" w14:paraId="343B333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28E600" w14:textId="77777777">
      <w:pPr>
        <w:pStyle w:val="NormalBold"/>
      </w:pPr>
      <w:r w:rsidRPr="00DA2097">
        <w:rPr>
          <w:rStyle w:val="HideTWBExt"/>
          <w:b w:val="0"/>
        </w:rPr>
        <w:t>&lt;Article&gt;</w:t>
      </w:r>
      <w:r w:rsidRPr="00DA2097">
        <w:t>Artículo 4 – párrafo 1 – punto 25</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F53DE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20C7519" w14:textId="77777777">
            <w:pPr>
              <w:keepNext/>
            </w:pPr>
          </w:p>
        </w:tc>
      </w:tr>
      <w:tr w14:paraId="4DD17E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554065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383AEB0" w14:textId="77777777">
            <w:pPr>
              <w:pStyle w:val="ColumnHeading"/>
              <w:keepNext/>
              <w:rPr>
                <w:lang w:val="es-ES_tradnl"/>
              </w:rPr>
            </w:pPr>
            <w:r w:rsidRPr="00DA2097">
              <w:rPr>
                <w:lang w:val="es-ES_tradnl"/>
              </w:rPr>
              <w:t>Enmienda</w:t>
            </w:r>
          </w:p>
        </w:tc>
      </w:tr>
      <w:tr w14:paraId="79569A9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8F03D7C" w14:textId="77777777">
            <w:pPr>
              <w:pStyle w:val="Normal6"/>
              <w:rPr>
                <w:lang w:val="es-ES_tradnl"/>
              </w:rPr>
            </w:pPr>
            <w:r w:rsidRPr="00DA2097">
              <w:rPr>
                <w:b/>
                <w:i/>
                <w:lang w:val="es-ES_tradnl"/>
              </w:rPr>
              <w:t>25)</w:t>
            </w:r>
            <w:r w:rsidRPr="00DA2097">
              <w:rPr>
                <w:b/>
                <w:i/>
                <w:lang w:val="es-ES_tradnl"/>
              </w:rPr>
              <w:tab/>
              <w:t>«pesca costera artesanal»: las actividades pesqueras practicadas por:</w:t>
            </w:r>
          </w:p>
        </w:tc>
        <w:tc>
          <w:tcPr>
            <w:tcW w:w="4876" w:type="dxa"/>
          </w:tcPr>
          <w:p w:rsidR="00FC4A1B" w:rsidRPr="00DA2097" w:rsidP="005B3086" w14:paraId="3373B795" w14:textId="77777777">
            <w:pPr>
              <w:pStyle w:val="Normal6"/>
              <w:rPr>
                <w:szCs w:val="24"/>
                <w:lang w:val="es-ES_tradnl"/>
              </w:rPr>
            </w:pPr>
            <w:r w:rsidRPr="00DA2097">
              <w:rPr>
                <w:b/>
                <w:i/>
                <w:lang w:val="es-ES_tradnl"/>
              </w:rPr>
              <w:t>suprimido</w:t>
            </w:r>
          </w:p>
        </w:tc>
      </w:tr>
      <w:tr w14:paraId="5411E1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A751C9A" w14:textId="77777777">
            <w:pPr>
              <w:pStyle w:val="Normal6"/>
              <w:rPr>
                <w:lang w:val="es-ES_tradnl"/>
              </w:rPr>
            </w:pPr>
            <w:r w:rsidRPr="00DA2097">
              <w:rPr>
                <w:b/>
                <w:i/>
                <w:lang w:val="es-ES_tradnl"/>
              </w:rPr>
              <w:t>a)</w:t>
            </w:r>
            <w:r w:rsidRPr="00DA2097">
              <w:rPr>
                <w:b/>
                <w:i/>
                <w:lang w:val="es-ES_tradnl"/>
              </w:rPr>
              <w:tab/>
              <w:t>los buques de pesca marítima o de pesca interior de eslora total inferior a 12 metros que no utilicen artes de pesca de arrastre definidos en el artículo 2, punto 1, del Reglamento (CE) n.º 1967/2006 del Consejo</w:t>
            </w:r>
            <w:r w:rsidRPr="00DA2097">
              <w:rPr>
                <w:b/>
                <w:i/>
                <w:vertAlign w:val="superscript"/>
                <w:lang w:val="es-ES_tradnl"/>
              </w:rPr>
              <w:t>(28)</w:t>
            </w:r>
            <w:r w:rsidRPr="00DA2097">
              <w:rPr>
                <w:b/>
                <w:i/>
                <w:lang w:val="es-ES_tradnl"/>
              </w:rPr>
              <w:t>; o</w:t>
            </w:r>
          </w:p>
        </w:tc>
        <w:tc>
          <w:tcPr>
            <w:tcW w:w="4876" w:type="dxa"/>
          </w:tcPr>
          <w:p w:rsidR="00FC4A1B" w:rsidRPr="00DA2097" w:rsidP="005B3086" w14:paraId="49D6E4BC" w14:textId="77777777">
            <w:pPr>
              <w:pStyle w:val="Normal6"/>
              <w:rPr>
                <w:szCs w:val="24"/>
                <w:lang w:val="es-ES_tradnl"/>
              </w:rPr>
            </w:pPr>
          </w:p>
        </w:tc>
      </w:tr>
      <w:tr w14:paraId="151C998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FB561A" w14:textId="77777777">
            <w:pPr>
              <w:pStyle w:val="Normal6"/>
              <w:rPr>
                <w:lang w:val="es-ES_tradnl"/>
              </w:rPr>
            </w:pPr>
            <w:r w:rsidRPr="00DA2097">
              <w:rPr>
                <w:b/>
                <w:i/>
                <w:lang w:val="es-ES_tradnl"/>
              </w:rPr>
              <w:t>b)</w:t>
            </w:r>
            <w:r w:rsidRPr="00DA2097">
              <w:rPr>
                <w:b/>
                <w:i/>
                <w:lang w:val="es-ES_tradnl"/>
              </w:rPr>
              <w:tab/>
              <w:t>los pescadores a pie, incluidos los mariscadores;</w:t>
            </w:r>
          </w:p>
        </w:tc>
        <w:tc>
          <w:tcPr>
            <w:tcW w:w="4876" w:type="dxa"/>
          </w:tcPr>
          <w:p w:rsidR="00FC4A1B" w:rsidRPr="00DA2097" w:rsidP="005B3086" w14:paraId="6122F4F7" w14:textId="77777777">
            <w:pPr>
              <w:pStyle w:val="Normal6"/>
              <w:rPr>
                <w:szCs w:val="24"/>
                <w:lang w:val="es-ES_tradnl"/>
              </w:rPr>
            </w:pPr>
          </w:p>
        </w:tc>
      </w:tr>
    </w:tbl>
    <w:p w:rsidR="00FC4A1B" w:rsidRPr="00DA2097" w:rsidP="00FC4A1B" w14:paraId="053B665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2D16F8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7B01456"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9090AF9" w14:textId="77777777">
      <w:r w:rsidRPr="00DA2097">
        <w:rPr>
          <w:rStyle w:val="HideTWBExt"/>
        </w:rPr>
        <w:t>&lt;/Amend&gt;</w:t>
      </w:r>
    </w:p>
    <w:p w:rsidR="00FC4A1B" w:rsidRPr="00DA2097" w:rsidP="00FC4A1B" w14:paraId="1F52341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2183</w:t>
      </w:r>
      <w:r w:rsidRPr="00DA2097">
        <w:rPr>
          <w:rStyle w:val="HideTWBExt"/>
          <w:b w:val="0"/>
          <w:lang w:val="es-ES_tradnl"/>
        </w:rPr>
        <w:t>&lt;/NumAm&gt;</w:t>
      </w:r>
    </w:p>
    <w:p w:rsidR="00FC4A1B" w:rsidRPr="00DA2097" w:rsidP="00FC4A1B" w14:paraId="2FA47506"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532A42E4" w14:textId="77777777">
      <w:r w:rsidRPr="00DA2097">
        <w:rPr>
          <w:rStyle w:val="HideTWBExt"/>
        </w:rPr>
        <w:t>&lt;/RepeatBlock-By&gt;</w:t>
      </w:r>
    </w:p>
    <w:p w:rsidR="00FC4A1B" w:rsidRPr="00DA2097" w:rsidP="00FC4A1B" w14:paraId="17550B4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49DA211" w14:textId="77777777">
      <w:pPr>
        <w:pStyle w:val="NormalBold"/>
      </w:pPr>
      <w:r w:rsidRPr="00DA2097">
        <w:rPr>
          <w:rStyle w:val="HideTWBExt"/>
          <w:b w:val="0"/>
        </w:rPr>
        <w:t>&lt;Article&gt;</w:t>
      </w:r>
      <w:r w:rsidRPr="00DA2097">
        <w:t>Artículo 4 – párrafo 1 – punto 26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D16F0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E5F3DC5" w14:textId="77777777">
            <w:pPr>
              <w:keepNext/>
            </w:pPr>
          </w:p>
        </w:tc>
      </w:tr>
      <w:tr w14:paraId="5A7FF10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9C5B4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8673598" w14:textId="77777777">
            <w:pPr>
              <w:pStyle w:val="ColumnHeading"/>
              <w:keepNext/>
              <w:rPr>
                <w:lang w:val="es-ES_tradnl"/>
              </w:rPr>
            </w:pPr>
            <w:r w:rsidRPr="00DA2097">
              <w:rPr>
                <w:lang w:val="es-ES_tradnl"/>
              </w:rPr>
              <w:t>Enmienda</w:t>
            </w:r>
          </w:p>
        </w:tc>
      </w:tr>
      <w:tr w14:paraId="1D44068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94F1141" w14:textId="77777777">
            <w:pPr>
              <w:pStyle w:val="Normal6"/>
              <w:rPr>
                <w:lang w:val="es-ES_tradnl"/>
              </w:rPr>
            </w:pPr>
            <w:r w:rsidRPr="00DA2097">
              <w:rPr>
                <w:b/>
                <w:i/>
                <w:lang w:val="es-ES_tradnl"/>
              </w:rPr>
              <w:t>26)</w:t>
            </w:r>
            <w:r w:rsidRPr="00DA2097">
              <w:rPr>
                <w:b/>
                <w:i/>
                <w:lang w:val="es-ES_tradnl"/>
              </w:rPr>
              <w:tab/>
              <w:t>«pescador»: cualquier persona física que ejerza actividades de pesca comercial reconocidas por el Estado miembro correspondiente;</w:t>
            </w:r>
          </w:p>
        </w:tc>
        <w:tc>
          <w:tcPr>
            <w:tcW w:w="4876" w:type="dxa"/>
          </w:tcPr>
          <w:p w:rsidR="00FC4A1B" w:rsidRPr="00DA2097" w:rsidP="005B3086" w14:paraId="6955D7C8" w14:textId="77777777">
            <w:pPr>
              <w:pStyle w:val="Normal6"/>
              <w:rPr>
                <w:szCs w:val="24"/>
                <w:lang w:val="es-ES_tradnl"/>
              </w:rPr>
            </w:pPr>
            <w:r w:rsidRPr="00DA2097">
              <w:rPr>
                <w:b/>
                <w:i/>
                <w:lang w:val="es-ES_tradnl"/>
              </w:rPr>
              <w:t>suprimido</w:t>
            </w:r>
          </w:p>
        </w:tc>
      </w:tr>
    </w:tbl>
    <w:p w:rsidR="00FC4A1B" w:rsidRPr="00DA2097" w:rsidP="00FC4A1B" w14:paraId="55BB079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31FF013"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B49BACD"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569049A1" w14:textId="77777777">
      <w:r w:rsidRPr="00DA2097">
        <w:rPr>
          <w:rStyle w:val="HideTWBExt"/>
        </w:rPr>
        <w:t>&lt;/Amend&gt;</w:t>
      </w:r>
    </w:p>
    <w:p w:rsidR="00FC4A1B" w:rsidRPr="00DA2097" w:rsidP="00FC4A1B" w14:paraId="7D10180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2184</w:t>
      </w:r>
      <w:r w:rsidRPr="00DA2097">
        <w:rPr>
          <w:rStyle w:val="HideTWBExt"/>
          <w:b w:val="0"/>
          <w:lang w:val="es-ES_tradnl"/>
        </w:rPr>
        <w:t>&lt;/NumAm&gt;</w:t>
      </w:r>
    </w:p>
    <w:p w:rsidR="00FC4A1B" w:rsidRPr="00DA2097" w:rsidP="00FC4A1B" w14:paraId="6D77DACD"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2A11E548"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0B95C9E9" w14:textId="77777777">
      <w:r w:rsidRPr="00DA2097">
        <w:rPr>
          <w:rStyle w:val="HideTWBExt"/>
        </w:rPr>
        <w:t>&lt;/RepeatBlock-By&gt;</w:t>
      </w:r>
    </w:p>
    <w:p w:rsidR="00FC4A1B" w:rsidRPr="00DA2097" w:rsidP="00FC4A1B" w14:paraId="0C6F9F7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144D446" w14:textId="77777777">
      <w:pPr>
        <w:pStyle w:val="NormalBold"/>
      </w:pPr>
      <w:r w:rsidRPr="00DA2097">
        <w:rPr>
          <w:rStyle w:val="HideTWBExt"/>
          <w:b w:val="0"/>
        </w:rPr>
        <w:t>&lt;Article&gt;</w:t>
      </w:r>
      <w:r w:rsidRPr="00DA2097">
        <w:t>Artículo 4 – párrafo 1 – punto 26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BD494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8903E92" w14:textId="77777777">
            <w:pPr>
              <w:keepNext/>
            </w:pPr>
          </w:p>
        </w:tc>
      </w:tr>
      <w:tr w14:paraId="7B655EB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8B0BAE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EFFEE4A" w14:textId="77777777">
            <w:pPr>
              <w:pStyle w:val="ColumnHeading"/>
              <w:keepNext/>
              <w:rPr>
                <w:lang w:val="es-ES_tradnl"/>
              </w:rPr>
            </w:pPr>
            <w:r w:rsidRPr="00DA2097">
              <w:rPr>
                <w:lang w:val="es-ES_tradnl"/>
              </w:rPr>
              <w:t>Enmienda</w:t>
            </w:r>
          </w:p>
        </w:tc>
      </w:tr>
      <w:tr w14:paraId="6D011F7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EF06B7" w14:textId="77777777">
            <w:pPr>
              <w:pStyle w:val="Normal6"/>
              <w:rPr>
                <w:lang w:val="es-ES_tradnl"/>
              </w:rPr>
            </w:pPr>
            <w:r w:rsidRPr="00DA2097">
              <w:rPr>
                <w:b/>
                <w:i/>
                <w:lang w:val="es-ES_tradnl"/>
              </w:rPr>
              <w:t>26)</w:t>
            </w:r>
            <w:r w:rsidRPr="00DA2097">
              <w:rPr>
                <w:b/>
                <w:i/>
                <w:lang w:val="es-ES_tradnl"/>
              </w:rPr>
              <w:tab/>
              <w:t>«pescador»: cualquier persona física que ejerza actividades de pesca comercial reconocidas por el Estado miembro correspondiente;</w:t>
            </w:r>
          </w:p>
        </w:tc>
        <w:tc>
          <w:tcPr>
            <w:tcW w:w="4876" w:type="dxa"/>
          </w:tcPr>
          <w:p w:rsidR="00FC4A1B" w:rsidRPr="00DA2097" w:rsidP="005B3086" w14:paraId="3EE186E7" w14:textId="77777777">
            <w:pPr>
              <w:pStyle w:val="Normal6"/>
              <w:rPr>
                <w:szCs w:val="24"/>
                <w:lang w:val="es-ES_tradnl"/>
              </w:rPr>
            </w:pPr>
            <w:r w:rsidRPr="00DA2097">
              <w:rPr>
                <w:b/>
                <w:i/>
                <w:lang w:val="es-ES_tradnl"/>
              </w:rPr>
              <w:t>suprimido</w:t>
            </w:r>
          </w:p>
        </w:tc>
      </w:tr>
    </w:tbl>
    <w:p w:rsidR="00FC4A1B" w:rsidRPr="00DA2097" w:rsidP="00FC4A1B" w14:paraId="5F20E00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B3EAD8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E93F718"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0D7B58DF" w14:textId="77777777">
      <w:r w:rsidRPr="00DA2097">
        <w:rPr>
          <w:rStyle w:val="HideTWBExt"/>
        </w:rPr>
        <w:t>&lt;/Amend&gt;</w:t>
      </w:r>
    </w:p>
    <w:p w:rsidR="00FC4A1B" w:rsidRPr="00DA2097" w:rsidP="00FC4A1B" w14:paraId="724805B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2185</w:t>
      </w:r>
      <w:r w:rsidRPr="00DA2097">
        <w:rPr>
          <w:rStyle w:val="HideTWBExt"/>
          <w:b w:val="0"/>
          <w:lang w:val="es-ES_tradnl"/>
        </w:rPr>
        <w:t>&lt;/NumAm&gt;</w:t>
      </w:r>
    </w:p>
    <w:p w:rsidR="00FC4A1B" w:rsidRPr="00DA2097" w:rsidP="00FC4A1B" w14:paraId="5010D470" w14:textId="77777777">
      <w:pPr>
        <w:pStyle w:val="NormalBold"/>
      </w:pPr>
      <w:r w:rsidRPr="00DA2097">
        <w:rPr>
          <w:rStyle w:val="HideTWBExt"/>
          <w:b w:val="0"/>
        </w:rPr>
        <w:t>&lt;RepeatBlock-By&gt;&lt;Members&gt;</w:t>
      </w:r>
      <w:r w:rsidRPr="00DA2097">
        <w:t>Jessica Polfjärd</w:t>
      </w:r>
      <w:r w:rsidRPr="00DA2097">
        <w:rPr>
          <w:rStyle w:val="HideTWBExt"/>
          <w:b w:val="0"/>
        </w:rPr>
        <w:t>&lt;/Members&gt;</w:t>
      </w:r>
    </w:p>
    <w:p w:rsidR="00FC4A1B" w:rsidRPr="00DA2097" w:rsidP="00FC4A1B" w14:paraId="30B2B01E" w14:textId="77777777">
      <w:r w:rsidRPr="00DA2097">
        <w:rPr>
          <w:rStyle w:val="HideTWBExt"/>
        </w:rPr>
        <w:t>&lt;/RepeatBlock-By&gt;</w:t>
      </w:r>
    </w:p>
    <w:p w:rsidR="00FC4A1B" w:rsidRPr="00DA2097" w:rsidP="00FC4A1B" w14:paraId="521B4A2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BF8E9DF" w14:textId="77777777">
      <w:pPr>
        <w:pStyle w:val="NormalBold"/>
      </w:pPr>
      <w:r w:rsidRPr="00DA2097">
        <w:rPr>
          <w:rStyle w:val="HideTWBExt"/>
          <w:b w:val="0"/>
        </w:rPr>
        <w:t>&lt;Article&gt;</w:t>
      </w:r>
      <w:r w:rsidRPr="00DA2097">
        <w:t>Artículo 4 – párrafo 1 – punto 26</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FA432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7310E32" w14:textId="77777777">
            <w:pPr>
              <w:keepNext/>
            </w:pPr>
          </w:p>
        </w:tc>
      </w:tr>
      <w:tr w14:paraId="6451F5A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EEB80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7160F33" w14:textId="77777777">
            <w:pPr>
              <w:pStyle w:val="ColumnHeading"/>
              <w:keepNext/>
              <w:rPr>
                <w:lang w:val="es-ES_tradnl"/>
              </w:rPr>
            </w:pPr>
            <w:r w:rsidRPr="00DA2097">
              <w:rPr>
                <w:lang w:val="es-ES_tradnl"/>
              </w:rPr>
              <w:t>Enmienda</w:t>
            </w:r>
          </w:p>
        </w:tc>
      </w:tr>
      <w:tr w14:paraId="64D03DF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494D73" w14:textId="77777777">
            <w:pPr>
              <w:pStyle w:val="Normal6"/>
              <w:rPr>
                <w:lang w:val="es-ES_tradnl"/>
              </w:rPr>
            </w:pPr>
            <w:r w:rsidRPr="00DA2097">
              <w:rPr>
                <w:lang w:val="es-ES_tradnl"/>
              </w:rPr>
              <w:t>26)</w:t>
            </w:r>
            <w:r w:rsidRPr="00DA2097">
              <w:rPr>
                <w:lang w:val="es-ES_tradnl"/>
              </w:rPr>
              <w:tab/>
              <w:t>«pescador»: cualquier persona física que ejerza actividades de pesca comercial reconocidas por el Estado miembro correspondiente;</w:t>
            </w:r>
          </w:p>
        </w:tc>
        <w:tc>
          <w:tcPr>
            <w:tcW w:w="4876" w:type="dxa"/>
          </w:tcPr>
          <w:p w:rsidR="00FC4A1B" w:rsidRPr="00DA2097" w:rsidP="005B3086" w14:paraId="122D0973" w14:textId="77777777">
            <w:pPr>
              <w:pStyle w:val="Normal6"/>
              <w:rPr>
                <w:szCs w:val="24"/>
                <w:lang w:val="es-ES_tradnl"/>
              </w:rPr>
            </w:pPr>
            <w:r w:rsidRPr="00DA2097">
              <w:rPr>
                <w:lang w:val="es-ES_tradnl"/>
              </w:rPr>
              <w:t>26)</w:t>
            </w:r>
            <w:r w:rsidRPr="00DA2097">
              <w:rPr>
                <w:lang w:val="es-ES_tradnl"/>
              </w:rPr>
              <w:tab/>
              <w:t xml:space="preserve">«pescador»: cualquier persona física </w:t>
            </w:r>
            <w:r w:rsidRPr="00DA2097">
              <w:rPr>
                <w:b/>
                <w:i/>
                <w:lang w:val="es-ES_tradnl"/>
              </w:rPr>
              <w:t>o jurídica</w:t>
            </w:r>
            <w:r w:rsidRPr="00DA2097">
              <w:rPr>
                <w:lang w:val="es-ES_tradnl"/>
              </w:rPr>
              <w:t xml:space="preserve"> que ejerza actividades de pesca comercial reconocidas por el Estado miembro correspondiente;</w:t>
            </w:r>
          </w:p>
        </w:tc>
      </w:tr>
    </w:tbl>
    <w:p w:rsidR="00FC4A1B" w:rsidRPr="00DA2097" w:rsidP="00FC4A1B" w14:paraId="23E7227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2256B1" w14:textId="77777777">
      <w:r w:rsidRPr="00DA2097">
        <w:rPr>
          <w:rStyle w:val="HideTWBExt"/>
        </w:rPr>
        <w:t>&lt;/Amend&gt;</w:t>
      </w:r>
    </w:p>
    <w:p w:rsidR="00FC4A1B" w:rsidRPr="00DA2097" w:rsidP="00FC4A1B" w14:paraId="00B7543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2186</w:t>
      </w:r>
      <w:r w:rsidRPr="00DA2097">
        <w:rPr>
          <w:rStyle w:val="HideTWBExt"/>
          <w:b w:val="0"/>
          <w:lang w:val="es-ES_tradnl"/>
        </w:rPr>
        <w:t>&lt;/NumAm&gt;</w:t>
      </w:r>
    </w:p>
    <w:p w:rsidR="00FC4A1B" w:rsidRPr="00DA2097" w:rsidP="00FC4A1B" w14:paraId="14256492" w14:textId="77777777">
      <w:pPr>
        <w:pStyle w:val="NormalBold"/>
      </w:pPr>
      <w:r w:rsidRPr="00DA2097">
        <w:rPr>
          <w:rStyle w:val="HideTWBExt"/>
          <w:b w:val="0"/>
        </w:rPr>
        <w:t>&lt;RepeatBlock-By&gt;&lt;Members&gt;</w:t>
      </w:r>
      <w:r w:rsidRPr="00DA2097">
        <w:t>Jessica Polfjärd</w:t>
      </w:r>
      <w:r w:rsidRPr="00DA2097">
        <w:rPr>
          <w:rStyle w:val="HideTWBExt"/>
          <w:b w:val="0"/>
        </w:rPr>
        <w:t>&lt;/Members&gt;</w:t>
      </w:r>
    </w:p>
    <w:p w:rsidR="00FC4A1B" w:rsidRPr="00DA2097" w:rsidP="00FC4A1B" w14:paraId="798FF22E" w14:textId="77777777">
      <w:r w:rsidRPr="00DA2097">
        <w:rPr>
          <w:rStyle w:val="HideTWBExt"/>
        </w:rPr>
        <w:t>&lt;/RepeatBlock-By&gt;</w:t>
      </w:r>
    </w:p>
    <w:p w:rsidR="00FC4A1B" w:rsidRPr="00DA2097" w:rsidP="00FC4A1B" w14:paraId="224ABC7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82C28AC" w14:textId="77777777">
      <w:pPr>
        <w:pStyle w:val="NormalBold"/>
      </w:pPr>
      <w:r w:rsidRPr="00DA2097">
        <w:rPr>
          <w:rStyle w:val="HideTWBExt"/>
          <w:b w:val="0"/>
        </w:rPr>
        <w:t>&lt;Article&gt;</w:t>
      </w:r>
      <w:r w:rsidRPr="00DA2097">
        <w:t>Artículo 4 – párrafo 1 – punto 27</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967B0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211E5C" w14:textId="77777777">
            <w:pPr>
              <w:keepNext/>
            </w:pPr>
          </w:p>
        </w:tc>
      </w:tr>
      <w:tr w14:paraId="2DEFBB6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FA799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D173240" w14:textId="77777777">
            <w:pPr>
              <w:pStyle w:val="ColumnHeading"/>
              <w:keepNext/>
              <w:rPr>
                <w:lang w:val="es-ES_tradnl"/>
              </w:rPr>
            </w:pPr>
            <w:r w:rsidRPr="00DA2097">
              <w:rPr>
                <w:lang w:val="es-ES_tradnl"/>
              </w:rPr>
              <w:t>Enmienda</w:t>
            </w:r>
          </w:p>
        </w:tc>
      </w:tr>
      <w:tr w14:paraId="3F02163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F47B70" w14:textId="77777777">
            <w:pPr>
              <w:pStyle w:val="Normal6"/>
              <w:rPr>
                <w:lang w:val="es-ES_tradnl"/>
              </w:rPr>
            </w:pPr>
            <w:r w:rsidRPr="00DA2097">
              <w:rPr>
                <w:b/>
                <w:i/>
                <w:lang w:val="es-ES_tradnl"/>
              </w:rPr>
              <w:t>27)</w:t>
            </w:r>
            <w:r w:rsidRPr="00DA2097">
              <w:rPr>
                <w:b/>
                <w:i/>
                <w:lang w:val="es-ES_tradnl"/>
              </w:rPr>
              <w:tab/>
              <w:t>«pesca»: cualquier persona física que ejerza actividades de pesca comercial reconocidas por el Estado miembro correspondiente;</w:t>
            </w:r>
          </w:p>
        </w:tc>
        <w:tc>
          <w:tcPr>
            <w:tcW w:w="4876" w:type="dxa"/>
          </w:tcPr>
          <w:p w:rsidR="00FC4A1B" w:rsidRPr="00DA2097" w:rsidP="005B3086" w14:paraId="1E30538D" w14:textId="77777777">
            <w:pPr>
              <w:pStyle w:val="Normal6"/>
              <w:rPr>
                <w:szCs w:val="24"/>
                <w:lang w:val="es-ES_tradnl"/>
              </w:rPr>
            </w:pPr>
            <w:r w:rsidRPr="00DA2097">
              <w:rPr>
                <w:b/>
                <w:i/>
                <w:lang w:val="es-ES_tradnl"/>
              </w:rPr>
              <w:t>suprimido</w:t>
            </w:r>
          </w:p>
        </w:tc>
      </w:tr>
    </w:tbl>
    <w:p w:rsidR="00FC4A1B" w:rsidRPr="00DA2097" w:rsidP="00FC4A1B" w14:paraId="4E1B65E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C21C0B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5EAE5E1" w14:textId="77777777">
      <w:pPr>
        <w:pStyle w:val="Normal12Italic"/>
        <w:rPr>
          <w:lang w:val="es-ES_tradnl"/>
        </w:rPr>
      </w:pPr>
      <w:r w:rsidRPr="00DA2097">
        <w:rPr>
          <w:lang w:val="es-ES_tradnl"/>
        </w:rPr>
        <w:t>Duplicación de la definición anterior.</w:t>
      </w:r>
    </w:p>
    <w:p w:rsidR="00FC4A1B" w:rsidRPr="00DA2097" w:rsidP="00FC4A1B" w14:paraId="1F81A176" w14:textId="77777777">
      <w:r w:rsidRPr="00DA2097">
        <w:rPr>
          <w:rStyle w:val="HideTWBExt"/>
        </w:rPr>
        <w:t>&lt;/Amend&gt;</w:t>
      </w:r>
    </w:p>
    <w:p w:rsidR="00FC4A1B" w:rsidRPr="00DA2097" w:rsidP="00FC4A1B" w14:paraId="2B8ED81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2187</w:t>
      </w:r>
      <w:r w:rsidRPr="00DA2097">
        <w:rPr>
          <w:rStyle w:val="HideTWBExt"/>
          <w:b w:val="0"/>
          <w:lang w:val="es-ES_tradnl"/>
        </w:rPr>
        <w:t>&lt;/NumAm&gt;</w:t>
      </w:r>
    </w:p>
    <w:p w:rsidR="00FC4A1B" w:rsidRPr="00DA2097" w:rsidP="00FC4A1B" w14:paraId="2205A714"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4DE77C3D"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4495FF0F" w14:textId="77777777">
      <w:r w:rsidRPr="00DA2097">
        <w:rPr>
          <w:rStyle w:val="HideTWBExt"/>
        </w:rPr>
        <w:t>&lt;/RepeatBlock-By&gt;</w:t>
      </w:r>
    </w:p>
    <w:p w:rsidR="00FC4A1B" w:rsidRPr="00DA2097" w:rsidP="00FC4A1B" w14:paraId="4966C68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6DC02D7" w14:textId="77777777">
      <w:pPr>
        <w:pStyle w:val="NormalBold"/>
      </w:pPr>
      <w:r w:rsidRPr="00DA2097">
        <w:rPr>
          <w:rStyle w:val="HideTWBExt"/>
          <w:b w:val="0"/>
        </w:rPr>
        <w:t>&lt;Article&gt;</w:t>
      </w:r>
      <w:r w:rsidRPr="00DA2097">
        <w:t>Artículo 4 – párrafo 1 – punto 27</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1DA4D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65AFFF" w14:textId="77777777">
            <w:pPr>
              <w:keepNext/>
            </w:pPr>
          </w:p>
        </w:tc>
      </w:tr>
      <w:tr w14:paraId="786460A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490EA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6C46BB2" w14:textId="77777777">
            <w:pPr>
              <w:pStyle w:val="ColumnHeading"/>
              <w:keepNext/>
              <w:rPr>
                <w:lang w:val="es-ES_tradnl"/>
              </w:rPr>
            </w:pPr>
            <w:r w:rsidRPr="00DA2097">
              <w:rPr>
                <w:lang w:val="es-ES_tradnl"/>
              </w:rPr>
              <w:t>Enmienda</w:t>
            </w:r>
          </w:p>
        </w:tc>
      </w:tr>
      <w:tr w14:paraId="7E6581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DBFFF1" w14:textId="77777777">
            <w:pPr>
              <w:pStyle w:val="Normal6"/>
              <w:rPr>
                <w:lang w:val="es-ES_tradnl"/>
              </w:rPr>
            </w:pPr>
            <w:r w:rsidRPr="00DA2097">
              <w:rPr>
                <w:b/>
                <w:i/>
                <w:lang w:val="es-ES_tradnl"/>
              </w:rPr>
              <w:t>27)</w:t>
            </w:r>
            <w:r w:rsidRPr="00DA2097">
              <w:rPr>
                <w:b/>
                <w:i/>
                <w:lang w:val="es-ES_tradnl"/>
              </w:rPr>
              <w:tab/>
              <w:t>«pesca»: cualquier persona física que ejerza actividades de pesca comercial reconocidas por el Estado miembro correspondiente;</w:t>
            </w:r>
          </w:p>
        </w:tc>
        <w:tc>
          <w:tcPr>
            <w:tcW w:w="4876" w:type="dxa"/>
          </w:tcPr>
          <w:p w:rsidR="00FC4A1B" w:rsidRPr="00DA2097" w:rsidP="005B3086" w14:paraId="3BF69957" w14:textId="77777777">
            <w:pPr>
              <w:pStyle w:val="Normal6"/>
              <w:rPr>
                <w:szCs w:val="24"/>
                <w:lang w:val="es-ES_tradnl"/>
              </w:rPr>
            </w:pPr>
            <w:r w:rsidRPr="00DA2097">
              <w:rPr>
                <w:b/>
                <w:i/>
                <w:lang w:val="es-ES_tradnl"/>
              </w:rPr>
              <w:t>suprimido</w:t>
            </w:r>
          </w:p>
        </w:tc>
      </w:tr>
    </w:tbl>
    <w:p w:rsidR="00FC4A1B" w:rsidRPr="00DA2097" w:rsidP="00FC4A1B" w14:paraId="1731CEE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CDBFCC9"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E7DAF0B"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6B114EF" w14:textId="77777777">
      <w:r w:rsidRPr="00DA2097">
        <w:rPr>
          <w:rStyle w:val="HideTWBExt"/>
        </w:rPr>
        <w:t>&lt;/Amend&gt;</w:t>
      </w:r>
    </w:p>
    <w:p w:rsidR="00FC4A1B" w:rsidRPr="00DA2097" w:rsidP="00FC4A1B" w14:paraId="45248C1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2188</w:t>
      </w:r>
      <w:r w:rsidRPr="00DA2097">
        <w:rPr>
          <w:rStyle w:val="HideTWBExt"/>
          <w:b w:val="0"/>
          <w:lang w:val="es-ES_tradnl"/>
        </w:rPr>
        <w:t>&lt;/NumAm&gt;</w:t>
      </w:r>
    </w:p>
    <w:p w:rsidR="00FC4A1B" w:rsidRPr="00DA2097" w:rsidP="00FC4A1B" w14:paraId="261E3594"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6FFA3A97" w14:textId="77777777">
      <w:r w:rsidRPr="00DA2097">
        <w:rPr>
          <w:rStyle w:val="HideTWBExt"/>
        </w:rPr>
        <w:t>&lt;/RepeatBlock-By&gt;</w:t>
      </w:r>
    </w:p>
    <w:p w:rsidR="00FC4A1B" w:rsidRPr="00DA2097" w:rsidP="00FC4A1B" w14:paraId="6DA6AC2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E27A418" w14:textId="77777777">
      <w:pPr>
        <w:pStyle w:val="NormalBold"/>
      </w:pPr>
      <w:r w:rsidRPr="00DA2097">
        <w:rPr>
          <w:rStyle w:val="HideTWBExt"/>
          <w:b w:val="0"/>
        </w:rPr>
        <w:t>&lt;Article&gt;</w:t>
      </w:r>
      <w:r w:rsidRPr="00DA2097">
        <w:t>Artículo 4 – párrafo 1 – punto 27</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8BEA0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CF08A8" w14:textId="77777777">
            <w:pPr>
              <w:keepNext/>
            </w:pPr>
          </w:p>
        </w:tc>
      </w:tr>
      <w:tr w14:paraId="60F3C0C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9CDB1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48DDA12" w14:textId="77777777">
            <w:pPr>
              <w:pStyle w:val="ColumnHeading"/>
              <w:keepNext/>
              <w:rPr>
                <w:lang w:val="es-ES_tradnl"/>
              </w:rPr>
            </w:pPr>
            <w:r w:rsidRPr="00DA2097">
              <w:rPr>
                <w:lang w:val="es-ES_tradnl"/>
              </w:rPr>
              <w:t>Enmienda</w:t>
            </w:r>
          </w:p>
        </w:tc>
      </w:tr>
      <w:tr w14:paraId="0728C1F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375CC7" w14:textId="77777777">
            <w:pPr>
              <w:pStyle w:val="Normal6"/>
              <w:rPr>
                <w:lang w:val="es-ES_tradnl"/>
              </w:rPr>
            </w:pPr>
            <w:r w:rsidRPr="00DA2097">
              <w:rPr>
                <w:b/>
                <w:i/>
                <w:lang w:val="es-ES_tradnl"/>
              </w:rPr>
              <w:t>27)</w:t>
            </w:r>
            <w:r w:rsidRPr="00DA2097">
              <w:rPr>
                <w:b/>
                <w:i/>
                <w:lang w:val="es-ES_tradnl"/>
              </w:rPr>
              <w:tab/>
              <w:t>«pesca»: cualquier persona física que ejerza actividades de pesca comercial reconocidas por el Estado miembro correspondiente;</w:t>
            </w:r>
          </w:p>
        </w:tc>
        <w:tc>
          <w:tcPr>
            <w:tcW w:w="4876" w:type="dxa"/>
          </w:tcPr>
          <w:p w:rsidR="00FC4A1B" w:rsidRPr="00DA2097" w:rsidP="005B3086" w14:paraId="20EEE08A" w14:textId="77777777">
            <w:pPr>
              <w:pStyle w:val="Normal6"/>
              <w:rPr>
                <w:szCs w:val="24"/>
                <w:lang w:val="es-ES_tradnl"/>
              </w:rPr>
            </w:pPr>
            <w:r w:rsidRPr="00DA2097">
              <w:rPr>
                <w:b/>
                <w:i/>
                <w:lang w:val="es-ES_tradnl"/>
              </w:rPr>
              <w:t>suprimido</w:t>
            </w:r>
          </w:p>
        </w:tc>
      </w:tr>
    </w:tbl>
    <w:p w:rsidR="00FC4A1B" w:rsidRPr="00DA2097" w:rsidP="00FC4A1B" w14:paraId="41A6C5B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5FB461C"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3BD7119"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15A88628" w14:textId="77777777">
      <w:r w:rsidRPr="00DA2097">
        <w:rPr>
          <w:rStyle w:val="HideTWBExt"/>
        </w:rPr>
        <w:t>&lt;/Amend&gt;</w:t>
      </w:r>
    </w:p>
    <w:p w:rsidR="00FC4A1B" w:rsidRPr="00DA2097" w:rsidP="00FC4A1B" w14:paraId="2028B31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2189</w:t>
      </w:r>
      <w:r w:rsidRPr="00DA2097">
        <w:rPr>
          <w:rStyle w:val="HideTWBExt"/>
          <w:b w:val="0"/>
          <w:lang w:val="es-ES_tradnl"/>
        </w:rPr>
        <w:t>&lt;/NumAm&gt;</w:t>
      </w:r>
    </w:p>
    <w:p w:rsidR="00FC4A1B" w:rsidRPr="00DA2097" w:rsidP="00FC4A1B" w14:paraId="546BE9CD"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4AF532E4"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3BAE315D" w14:textId="77777777">
      <w:r w:rsidRPr="00DA2097">
        <w:rPr>
          <w:rStyle w:val="HideTWBExt"/>
        </w:rPr>
        <w:t>&lt;/RepeatBlock-By&gt;</w:t>
      </w:r>
    </w:p>
    <w:p w:rsidR="00FC4A1B" w:rsidRPr="00DA2097" w:rsidP="00FC4A1B" w14:paraId="24A8A32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4875432" w14:textId="77777777">
      <w:pPr>
        <w:pStyle w:val="NormalBold"/>
      </w:pPr>
      <w:r w:rsidRPr="00DA2097">
        <w:rPr>
          <w:rStyle w:val="HideTWBExt"/>
          <w:b w:val="0"/>
        </w:rPr>
        <w:t>&lt;Article&gt;</w:t>
      </w:r>
      <w:r w:rsidRPr="00DA2097">
        <w:t>Artículo 4 – párrafo 1 – punto 28</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CD7E9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6B6043E" w14:textId="77777777">
            <w:pPr>
              <w:keepNext/>
            </w:pPr>
          </w:p>
        </w:tc>
      </w:tr>
      <w:tr w14:paraId="465517A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7E25F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7828C81" w14:textId="77777777">
            <w:pPr>
              <w:pStyle w:val="ColumnHeading"/>
              <w:keepNext/>
              <w:rPr>
                <w:lang w:val="es-ES_tradnl"/>
              </w:rPr>
            </w:pPr>
            <w:r w:rsidRPr="00DA2097">
              <w:rPr>
                <w:lang w:val="es-ES_tradnl"/>
              </w:rPr>
              <w:t>Enmienda</w:t>
            </w:r>
          </w:p>
        </w:tc>
      </w:tr>
      <w:tr w14:paraId="2321443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979B6B0" w14:textId="77777777">
            <w:pPr>
              <w:pStyle w:val="Normal6"/>
              <w:rPr>
                <w:lang w:val="es-ES_tradnl"/>
              </w:rPr>
            </w:pPr>
            <w:r w:rsidRPr="00DA2097">
              <w:rPr>
                <w:b/>
                <w:i/>
                <w:lang w:val="es-ES_tradnl"/>
              </w:rPr>
              <w:t>28)</w:t>
            </w:r>
            <w:r w:rsidRPr="00DA2097">
              <w:rPr>
                <w:b/>
                <w:i/>
                <w:lang w:val="es-ES_tradnl"/>
              </w:rPr>
              <w:tab/>
              <w:t>«economía azul sostenible»: todas las actividades económicas sectoriales e intersectoriales en todo el mercado único relacionadas con el océano, los mares, las costas y las aguas interiores, que cubran las regiones insulares y ultraperiféricas de la Unión y los países sin litoral, incluidos los sectores emergentes y los bienes y servicios no de mercado, destinadas a garantizar la sostenibilidad medioambiental, social y económica a largo plazo y que sean coherentes con los ODS, y en particular con el ODS n.º 14, y con la legislación medioambiental de la Unión.</w:t>
            </w:r>
          </w:p>
        </w:tc>
        <w:tc>
          <w:tcPr>
            <w:tcW w:w="4876" w:type="dxa"/>
          </w:tcPr>
          <w:p w:rsidR="00FC4A1B" w:rsidRPr="00DA2097" w:rsidP="005B3086" w14:paraId="5D626749" w14:textId="77777777">
            <w:pPr>
              <w:pStyle w:val="Normal6"/>
              <w:rPr>
                <w:szCs w:val="24"/>
                <w:lang w:val="es-ES_tradnl"/>
              </w:rPr>
            </w:pPr>
            <w:r w:rsidRPr="00DA2097">
              <w:rPr>
                <w:b/>
                <w:i/>
                <w:lang w:val="es-ES_tradnl"/>
              </w:rPr>
              <w:t>suprimido</w:t>
            </w:r>
          </w:p>
        </w:tc>
      </w:tr>
    </w:tbl>
    <w:p w:rsidR="00FC4A1B" w:rsidRPr="00DA2097" w:rsidP="00FC4A1B" w14:paraId="4E42027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566447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F5D2E8B"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4CF75DE" w14:textId="77777777">
      <w:r w:rsidRPr="00DA2097">
        <w:rPr>
          <w:rStyle w:val="HideTWBExt"/>
        </w:rPr>
        <w:t>&lt;/Amend&gt;</w:t>
      </w:r>
    </w:p>
    <w:p w:rsidR="00FC4A1B" w:rsidRPr="00DA2097" w:rsidP="00FC4A1B" w14:paraId="6FFC875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2190</w:t>
      </w:r>
      <w:r w:rsidRPr="00DA2097">
        <w:rPr>
          <w:rStyle w:val="HideTWBExt"/>
          <w:b w:val="0"/>
          <w:lang w:val="es-ES_tradnl"/>
        </w:rPr>
        <w:t>&lt;/NumAm&gt;</w:t>
      </w:r>
    </w:p>
    <w:p w:rsidR="00FC4A1B" w:rsidRPr="00DA2097" w:rsidP="00FC4A1B" w14:paraId="45E054D7"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4A23A647" w14:textId="77777777">
      <w:r w:rsidRPr="00DA2097">
        <w:rPr>
          <w:rStyle w:val="HideTWBExt"/>
        </w:rPr>
        <w:t>&lt;/RepeatBlock-By&gt;</w:t>
      </w:r>
    </w:p>
    <w:p w:rsidR="00FC4A1B" w:rsidRPr="00DA2097" w:rsidP="00FC4A1B" w14:paraId="54AEDA6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FD1E0C" w14:textId="77777777">
      <w:pPr>
        <w:pStyle w:val="NormalBold"/>
      </w:pPr>
      <w:r w:rsidRPr="00DA2097">
        <w:rPr>
          <w:rStyle w:val="HideTWBExt"/>
          <w:b w:val="0"/>
        </w:rPr>
        <w:t>&lt;Article&gt;</w:t>
      </w:r>
      <w:r w:rsidRPr="00DA2097">
        <w:t>Artículo 4 – párrafo 1 – punto 28</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ED7DB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3768587" w14:textId="77777777">
            <w:pPr>
              <w:keepNext/>
            </w:pPr>
          </w:p>
        </w:tc>
      </w:tr>
      <w:tr w14:paraId="107A697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FC77A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186EE8C" w14:textId="77777777">
            <w:pPr>
              <w:pStyle w:val="ColumnHeading"/>
              <w:keepNext/>
              <w:rPr>
                <w:lang w:val="es-ES_tradnl"/>
              </w:rPr>
            </w:pPr>
            <w:r w:rsidRPr="00DA2097">
              <w:rPr>
                <w:lang w:val="es-ES_tradnl"/>
              </w:rPr>
              <w:t>Enmienda</w:t>
            </w:r>
          </w:p>
        </w:tc>
      </w:tr>
      <w:tr w14:paraId="73FA4C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2DF18C" w14:textId="77777777">
            <w:pPr>
              <w:pStyle w:val="Normal6"/>
              <w:rPr>
                <w:lang w:val="es-ES_tradnl"/>
              </w:rPr>
            </w:pPr>
            <w:r w:rsidRPr="00DA2097">
              <w:rPr>
                <w:b/>
                <w:i/>
                <w:lang w:val="es-ES_tradnl"/>
              </w:rPr>
              <w:t>28)</w:t>
            </w:r>
            <w:r w:rsidRPr="00DA2097">
              <w:rPr>
                <w:b/>
                <w:i/>
                <w:lang w:val="es-ES_tradnl"/>
              </w:rPr>
              <w:tab/>
              <w:t>«economía azul sostenible»: todas las actividades económicas sectoriales e intersectoriales en todo el mercado único relacionadas con el océano, los mares, las costas y las aguas interiores, que cubran las regiones insulares y ultraperiféricas de la Unión y los países sin litoral, incluidos los sectores emergentes y los bienes y servicios no de mercado, destinadas a garantizar la sostenibilidad medioambiental, social y económica a largo plazo y que sean coherentes con los ODS, y en particular con el ODS n.º 14, y con la legislación medioambiental de la Unión.</w:t>
            </w:r>
          </w:p>
        </w:tc>
        <w:tc>
          <w:tcPr>
            <w:tcW w:w="4876" w:type="dxa"/>
          </w:tcPr>
          <w:p w:rsidR="00FC4A1B" w:rsidRPr="00DA2097" w:rsidP="005B3086" w14:paraId="54985B7A" w14:textId="77777777">
            <w:pPr>
              <w:pStyle w:val="Normal6"/>
              <w:rPr>
                <w:szCs w:val="24"/>
                <w:lang w:val="es-ES_tradnl"/>
              </w:rPr>
            </w:pPr>
            <w:r w:rsidRPr="00DA2097">
              <w:rPr>
                <w:b/>
                <w:i/>
                <w:lang w:val="es-ES_tradnl"/>
              </w:rPr>
              <w:t>suprimido</w:t>
            </w:r>
          </w:p>
        </w:tc>
      </w:tr>
    </w:tbl>
    <w:p w:rsidR="00FC4A1B" w:rsidRPr="00DA2097" w:rsidP="00FC4A1B" w14:paraId="6453147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245FB6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31CB02F3"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543CFE44" w14:textId="77777777">
      <w:r w:rsidRPr="00DA2097">
        <w:rPr>
          <w:rStyle w:val="HideTWBExt"/>
        </w:rPr>
        <w:t>&lt;/Amend&gt;</w:t>
      </w:r>
    </w:p>
    <w:p w:rsidR="00FC4A1B" w:rsidRPr="00DA2097" w:rsidP="00FC4A1B" w14:paraId="2D73D02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2191</w:t>
      </w:r>
      <w:r w:rsidRPr="00DA2097">
        <w:rPr>
          <w:rStyle w:val="HideTWBExt"/>
          <w:b w:val="0"/>
          <w:lang w:val="es-ES_tradnl"/>
        </w:rPr>
        <w:t>&lt;/NumAm&gt;</w:t>
      </w:r>
    </w:p>
    <w:p w:rsidR="00FC4A1B" w:rsidRPr="00DA2097" w:rsidP="00FC4A1B" w14:paraId="4F06087E"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3580A1D1"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22CC92D0" w14:textId="77777777">
      <w:r w:rsidRPr="00DA2097">
        <w:rPr>
          <w:rStyle w:val="HideTWBExt"/>
        </w:rPr>
        <w:t>&lt;/RepeatBlock-By&gt;</w:t>
      </w:r>
    </w:p>
    <w:p w:rsidR="00FC4A1B" w:rsidRPr="00DA2097" w:rsidP="00FC4A1B" w14:paraId="1D28FEC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8C290CD" w14:textId="77777777">
      <w:pPr>
        <w:pStyle w:val="NormalBold"/>
      </w:pPr>
      <w:r w:rsidRPr="00DA2097">
        <w:rPr>
          <w:rStyle w:val="HideTWBExt"/>
          <w:b w:val="0"/>
        </w:rPr>
        <w:t>&lt;Article&gt;</w:t>
      </w:r>
      <w:r w:rsidRPr="00DA2097">
        <w:t>Artículo 4 – párrafo 1 – punto 29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BA739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B39DC04" w14:textId="77777777">
            <w:pPr>
              <w:keepNext/>
            </w:pPr>
          </w:p>
        </w:tc>
      </w:tr>
      <w:tr w14:paraId="166A6AF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F18F0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A0895DF" w14:textId="77777777">
            <w:pPr>
              <w:pStyle w:val="ColumnHeading"/>
              <w:keepNext/>
              <w:rPr>
                <w:lang w:val="es-ES_tradnl"/>
              </w:rPr>
            </w:pPr>
            <w:r w:rsidRPr="00DA2097">
              <w:rPr>
                <w:lang w:val="es-ES_tradnl"/>
              </w:rPr>
              <w:t>Enmienda</w:t>
            </w:r>
          </w:p>
        </w:tc>
      </w:tr>
      <w:tr w14:paraId="70C6D6A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B95A514" w14:textId="77777777">
            <w:pPr>
              <w:pStyle w:val="Normal6"/>
              <w:rPr>
                <w:lang w:val="es-ES_tradnl"/>
              </w:rPr>
            </w:pPr>
            <w:r w:rsidRPr="00DA2097">
              <w:rPr>
                <w:b/>
                <w:i/>
                <w:lang w:val="es-ES_tradnl"/>
              </w:rPr>
              <w:t>29)</w:t>
            </w:r>
            <w:r w:rsidRPr="00DA2097">
              <w:rPr>
                <w:b/>
                <w:i/>
                <w:lang w:val="es-ES_tradnl"/>
              </w:rPr>
              <w:tab/>
              <w:t>«política marítima»: la política de la Unión que tiene como objetivo fomentar la toma de decisiones integrada y coherente a fin de impulsar al máximo el desarrollo sostenible, el crecimiento económico y la cohesión social en la Unión, en particular en lo que respecta a las regiones costeras e insulares y en las regiones ultraperiféricas, y de los sectores de la economía azul sostenible, por medio de políticas en materia marítima coherentes y de la cooperación internacional pertinente;</w:t>
            </w:r>
          </w:p>
        </w:tc>
        <w:tc>
          <w:tcPr>
            <w:tcW w:w="4876" w:type="dxa"/>
          </w:tcPr>
          <w:p w:rsidR="00FC4A1B" w:rsidRPr="00DA2097" w:rsidP="005B3086" w14:paraId="06EA979B" w14:textId="77777777">
            <w:pPr>
              <w:pStyle w:val="Normal6"/>
              <w:rPr>
                <w:szCs w:val="24"/>
                <w:lang w:val="es-ES_tradnl"/>
              </w:rPr>
            </w:pPr>
            <w:r w:rsidRPr="00DA2097">
              <w:rPr>
                <w:b/>
                <w:i/>
                <w:lang w:val="es-ES_tradnl"/>
              </w:rPr>
              <w:t>suprimido</w:t>
            </w:r>
          </w:p>
        </w:tc>
      </w:tr>
    </w:tbl>
    <w:p w:rsidR="00FC4A1B" w:rsidRPr="00DA2097" w:rsidP="00FC4A1B" w14:paraId="172560C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FFE1D8B"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2C004E9"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3B8926F3" w14:textId="77777777">
      <w:r w:rsidRPr="00DA2097">
        <w:rPr>
          <w:rStyle w:val="HideTWBExt"/>
        </w:rPr>
        <w:t>&lt;/Amend&gt;</w:t>
      </w:r>
    </w:p>
    <w:p w:rsidR="00FC4A1B" w:rsidRPr="00DA2097" w:rsidP="00FC4A1B" w14:paraId="0485D24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2192</w:t>
      </w:r>
      <w:r w:rsidRPr="00DA2097">
        <w:rPr>
          <w:rStyle w:val="HideTWBExt"/>
          <w:b w:val="0"/>
          <w:lang w:val="es-ES_tradnl"/>
        </w:rPr>
        <w:t>&lt;/NumAm&gt;</w:t>
      </w:r>
    </w:p>
    <w:p w:rsidR="00FC4A1B" w:rsidRPr="00DA2097" w:rsidP="00FC4A1B" w14:paraId="1CE12E23"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05B3B29C" w14:textId="77777777">
      <w:r w:rsidRPr="00DA2097">
        <w:rPr>
          <w:rStyle w:val="HideTWBExt"/>
        </w:rPr>
        <w:t>&lt;/RepeatBlock-By&gt;</w:t>
      </w:r>
    </w:p>
    <w:p w:rsidR="00FC4A1B" w:rsidRPr="00DA2097" w:rsidP="00FC4A1B" w14:paraId="59D7BF7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4DA4726" w14:textId="77777777">
      <w:pPr>
        <w:pStyle w:val="NormalBold"/>
      </w:pPr>
      <w:r w:rsidRPr="00DA2097">
        <w:rPr>
          <w:rStyle w:val="HideTWBExt"/>
          <w:b w:val="0"/>
        </w:rPr>
        <w:t>&lt;Article&gt;</w:t>
      </w:r>
      <w:r w:rsidRPr="00DA2097">
        <w:t>Artículo 4 – párrafo 1 – punto 29</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A145F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E858BF" w14:textId="77777777">
            <w:pPr>
              <w:keepNext/>
            </w:pPr>
          </w:p>
        </w:tc>
      </w:tr>
      <w:tr w14:paraId="7596FCB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606FA5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4BF9A7F" w14:textId="77777777">
            <w:pPr>
              <w:pStyle w:val="ColumnHeading"/>
              <w:keepNext/>
              <w:rPr>
                <w:lang w:val="es-ES_tradnl"/>
              </w:rPr>
            </w:pPr>
            <w:r w:rsidRPr="00DA2097">
              <w:rPr>
                <w:lang w:val="es-ES_tradnl"/>
              </w:rPr>
              <w:t>Enmienda</w:t>
            </w:r>
          </w:p>
        </w:tc>
      </w:tr>
      <w:tr w14:paraId="573C678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6AA937" w14:textId="77777777">
            <w:pPr>
              <w:pStyle w:val="Normal6"/>
              <w:rPr>
                <w:lang w:val="es-ES_tradnl"/>
              </w:rPr>
            </w:pPr>
            <w:r w:rsidRPr="00DA2097">
              <w:rPr>
                <w:b/>
                <w:i/>
                <w:lang w:val="es-ES_tradnl"/>
              </w:rPr>
              <w:t>29)</w:t>
            </w:r>
            <w:r w:rsidRPr="00DA2097">
              <w:rPr>
                <w:b/>
                <w:i/>
                <w:lang w:val="es-ES_tradnl"/>
              </w:rPr>
              <w:tab/>
              <w:t>«política marítima»: la política de la Unión que tiene como objetivo fomentar la toma de decisiones integrada y coherente a fin de impulsar al máximo el desarrollo sostenible, el crecimiento económico y la cohesión social en la Unión, en particular en lo que respecta a las regiones costeras e insulares y en las regiones ultraperiféricas, y de los sectores de la economía azul sostenible, por medio de políticas en materia marítima coherentes y de la cooperación internacional pertinente;</w:t>
            </w:r>
          </w:p>
        </w:tc>
        <w:tc>
          <w:tcPr>
            <w:tcW w:w="4876" w:type="dxa"/>
          </w:tcPr>
          <w:p w:rsidR="00FC4A1B" w:rsidRPr="00DA2097" w:rsidP="005B3086" w14:paraId="62EA72A1" w14:textId="77777777">
            <w:pPr>
              <w:pStyle w:val="Normal6"/>
              <w:rPr>
                <w:szCs w:val="24"/>
                <w:lang w:val="es-ES_tradnl"/>
              </w:rPr>
            </w:pPr>
            <w:r w:rsidRPr="00DA2097">
              <w:rPr>
                <w:b/>
                <w:i/>
                <w:lang w:val="es-ES_tradnl"/>
              </w:rPr>
              <w:t>suprimido</w:t>
            </w:r>
          </w:p>
        </w:tc>
      </w:tr>
    </w:tbl>
    <w:p w:rsidR="00FC4A1B" w:rsidRPr="00DA2097" w:rsidP="00FC4A1B" w14:paraId="435D56A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ED1201F"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7CA49F5"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56843037" w14:textId="77777777">
      <w:r w:rsidRPr="00DA2097">
        <w:rPr>
          <w:rStyle w:val="HideTWBExt"/>
        </w:rPr>
        <w:t>&lt;/Amend&gt;</w:t>
      </w:r>
    </w:p>
    <w:p w:rsidR="00FC4A1B" w:rsidRPr="00DA2097" w:rsidP="00FC4A1B" w14:paraId="4577EA5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2193</w:t>
      </w:r>
      <w:r w:rsidRPr="00DA2097">
        <w:rPr>
          <w:rStyle w:val="HideTWBExt"/>
          <w:b w:val="0"/>
          <w:lang w:val="es-ES_tradnl"/>
        </w:rPr>
        <w:t>&lt;/NumAm&gt;</w:t>
      </w:r>
    </w:p>
    <w:p w:rsidR="00FC4A1B" w:rsidRPr="00DA2097" w:rsidP="00FC4A1B" w14:paraId="2465E3F3"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73E69AAB"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70C89791" w14:textId="77777777">
      <w:r w:rsidRPr="00DA2097">
        <w:rPr>
          <w:rStyle w:val="HideTWBExt"/>
        </w:rPr>
        <w:t>&lt;/RepeatBlock-By&gt;</w:t>
      </w:r>
    </w:p>
    <w:p w:rsidR="00FC4A1B" w:rsidRPr="00DA2097" w:rsidP="00FC4A1B" w14:paraId="5A6B82D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9878B55" w14:textId="77777777">
      <w:pPr>
        <w:pStyle w:val="NormalBold"/>
      </w:pPr>
      <w:r w:rsidRPr="00DA2097">
        <w:rPr>
          <w:rStyle w:val="HideTWBExt"/>
          <w:b w:val="0"/>
        </w:rPr>
        <w:t>&lt;Article&gt;</w:t>
      </w:r>
      <w:r w:rsidRPr="00DA2097">
        <w:t>Artículo 4 – párrafo 1 – punto 30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60C76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FF9272E" w14:textId="77777777">
            <w:pPr>
              <w:keepNext/>
            </w:pPr>
          </w:p>
        </w:tc>
      </w:tr>
      <w:tr w14:paraId="3DD016F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CDD2D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61F6770" w14:textId="77777777">
            <w:pPr>
              <w:pStyle w:val="ColumnHeading"/>
              <w:keepNext/>
              <w:rPr>
                <w:lang w:val="es-ES_tradnl"/>
              </w:rPr>
            </w:pPr>
            <w:r w:rsidRPr="00DA2097">
              <w:rPr>
                <w:lang w:val="es-ES_tradnl"/>
              </w:rPr>
              <w:t>Enmienda</w:t>
            </w:r>
          </w:p>
        </w:tc>
      </w:tr>
      <w:tr w14:paraId="2FA370D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0DF56B" w14:textId="77777777">
            <w:pPr>
              <w:pStyle w:val="Normal6"/>
              <w:rPr>
                <w:lang w:val="es-ES_tradnl"/>
              </w:rPr>
            </w:pPr>
            <w:r w:rsidRPr="00DA2097">
              <w:rPr>
                <w:b/>
                <w:i/>
                <w:lang w:val="es-ES_tradnl"/>
              </w:rPr>
              <w:t>30)</w:t>
            </w:r>
            <w:r w:rsidRPr="00DA2097">
              <w:rPr>
                <w:b/>
                <w:i/>
                <w:lang w:val="es-ES_tradnl"/>
              </w:rPr>
              <w:tab/>
              <w:t>«seguridad y vigilancia marítima»: las actividades llevadas a cabo para comprender, prevenir, cuando proceda, y gestionar de manera exhaustiva todos los acontecimientos y las acciones relacionados con el espacio marítimo que podrían tener un efecto en los ámbitos de la seguridad y la protección marítimas, la observancia de la normativa, la defensa, el control de las fronteras, la protección del medio marino, el control de la pesca, el comercio y los intereses económicos de la Unión;</w:t>
            </w:r>
          </w:p>
        </w:tc>
        <w:tc>
          <w:tcPr>
            <w:tcW w:w="4876" w:type="dxa"/>
          </w:tcPr>
          <w:p w:rsidR="00FC4A1B" w:rsidRPr="00DA2097" w:rsidP="005B3086" w14:paraId="798CF517" w14:textId="77777777">
            <w:pPr>
              <w:pStyle w:val="Normal6"/>
              <w:rPr>
                <w:szCs w:val="24"/>
                <w:lang w:val="es-ES_tradnl"/>
              </w:rPr>
            </w:pPr>
            <w:r w:rsidRPr="00DA2097">
              <w:rPr>
                <w:b/>
                <w:i/>
                <w:lang w:val="es-ES_tradnl"/>
              </w:rPr>
              <w:t>suprimido</w:t>
            </w:r>
          </w:p>
        </w:tc>
      </w:tr>
    </w:tbl>
    <w:p w:rsidR="00FC4A1B" w:rsidRPr="00DA2097" w:rsidP="00FC4A1B" w14:paraId="2C2D8B5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A47D6F5"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10E57FC"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7E52365C" w14:textId="77777777">
      <w:r w:rsidRPr="00DA2097">
        <w:rPr>
          <w:rStyle w:val="HideTWBExt"/>
        </w:rPr>
        <w:t>&lt;/Amend&gt;</w:t>
      </w:r>
    </w:p>
    <w:p w:rsidR="00FC4A1B" w:rsidRPr="00DA2097" w:rsidP="00FC4A1B" w14:paraId="332C48E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2194</w:t>
      </w:r>
      <w:r w:rsidRPr="00DA2097">
        <w:rPr>
          <w:rStyle w:val="HideTWBExt"/>
          <w:b w:val="0"/>
          <w:lang w:val="es-ES_tradnl"/>
        </w:rPr>
        <w:t>&lt;/NumAm&gt;</w:t>
      </w:r>
    </w:p>
    <w:p w:rsidR="00FC4A1B" w:rsidRPr="00DA2097" w:rsidP="00FC4A1B" w14:paraId="44F63371"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34204840" w14:textId="77777777">
      <w:r w:rsidRPr="00DA2097">
        <w:rPr>
          <w:rStyle w:val="HideTWBExt"/>
        </w:rPr>
        <w:t>&lt;/RepeatBlock-By&gt;</w:t>
      </w:r>
    </w:p>
    <w:p w:rsidR="00FC4A1B" w:rsidRPr="00DA2097" w:rsidP="00FC4A1B" w14:paraId="55807CB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D3C6A0B" w14:textId="77777777">
      <w:pPr>
        <w:pStyle w:val="NormalBold"/>
      </w:pPr>
      <w:r w:rsidRPr="00DA2097">
        <w:rPr>
          <w:rStyle w:val="HideTWBExt"/>
          <w:b w:val="0"/>
        </w:rPr>
        <w:t>&lt;Article&gt;</w:t>
      </w:r>
      <w:r w:rsidRPr="00DA2097">
        <w:t>Artículo 4 – párrafo 1 – punto 30</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44743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1BCF65F" w14:textId="77777777">
            <w:pPr>
              <w:keepNext/>
            </w:pPr>
          </w:p>
        </w:tc>
      </w:tr>
      <w:tr w14:paraId="26FF30F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2AB2A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B1385C2" w14:textId="77777777">
            <w:pPr>
              <w:pStyle w:val="ColumnHeading"/>
              <w:keepNext/>
              <w:rPr>
                <w:lang w:val="es-ES_tradnl"/>
              </w:rPr>
            </w:pPr>
            <w:r w:rsidRPr="00DA2097">
              <w:rPr>
                <w:lang w:val="es-ES_tradnl"/>
              </w:rPr>
              <w:t>Enmienda</w:t>
            </w:r>
          </w:p>
        </w:tc>
      </w:tr>
      <w:tr w14:paraId="36A404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705D370" w14:textId="77777777">
            <w:pPr>
              <w:pStyle w:val="Normal6"/>
              <w:rPr>
                <w:lang w:val="es-ES_tradnl"/>
              </w:rPr>
            </w:pPr>
            <w:r w:rsidRPr="00DA2097">
              <w:rPr>
                <w:b/>
                <w:i/>
                <w:lang w:val="es-ES_tradnl"/>
              </w:rPr>
              <w:t>30)</w:t>
            </w:r>
            <w:r w:rsidRPr="00DA2097">
              <w:rPr>
                <w:b/>
                <w:i/>
                <w:lang w:val="es-ES_tradnl"/>
              </w:rPr>
              <w:tab/>
              <w:t>«seguridad y vigilancia marítima»: las actividades llevadas a cabo para comprender, prevenir, cuando proceda, y gestionar de manera exhaustiva todos los acontecimientos y las acciones relacionados con el espacio marítimo que podrían tener un efecto en los ámbitos de la seguridad y la protección marítimas, la observancia de la normativa, la defensa, el control de las fronteras, la protección del medio marino, el control de la pesca, el comercio y los intereses económicos de la Unión;</w:t>
            </w:r>
          </w:p>
        </w:tc>
        <w:tc>
          <w:tcPr>
            <w:tcW w:w="4876" w:type="dxa"/>
          </w:tcPr>
          <w:p w:rsidR="00FC4A1B" w:rsidRPr="00DA2097" w:rsidP="005B3086" w14:paraId="258D3E84" w14:textId="77777777">
            <w:pPr>
              <w:pStyle w:val="Normal6"/>
              <w:rPr>
                <w:szCs w:val="24"/>
                <w:lang w:val="es-ES_tradnl"/>
              </w:rPr>
            </w:pPr>
            <w:r w:rsidRPr="00DA2097">
              <w:rPr>
                <w:b/>
                <w:i/>
                <w:lang w:val="es-ES_tradnl"/>
              </w:rPr>
              <w:t>suprimido</w:t>
            </w:r>
          </w:p>
        </w:tc>
      </w:tr>
    </w:tbl>
    <w:p w:rsidR="00FC4A1B" w:rsidRPr="00DA2097" w:rsidP="00FC4A1B" w14:paraId="4D5624F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CD4156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F46FBAB"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1131BFBE" w14:textId="77777777">
      <w:r w:rsidRPr="00DA2097">
        <w:rPr>
          <w:rStyle w:val="HideTWBExt"/>
        </w:rPr>
        <w:t>&lt;/Amend&gt;</w:t>
      </w:r>
    </w:p>
    <w:p w:rsidR="00FC4A1B" w:rsidRPr="00E50139" w:rsidP="00FC4A1B" w14:paraId="78B8515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2195</w:t>
      </w:r>
      <w:r w:rsidRPr="00E50139">
        <w:rPr>
          <w:rStyle w:val="HideTWBExt"/>
          <w:lang w:val="pt-PT"/>
        </w:rPr>
        <w:t>&lt;/NumAm&gt;</w:t>
      </w:r>
    </w:p>
    <w:p w:rsidR="00FC4A1B" w:rsidRPr="00E50139" w:rsidP="00FC4A1B" w14:paraId="52156F77" w14:textId="77777777">
      <w:pPr>
        <w:rPr>
          <w:b/>
          <w:lang w:val="pt-PT"/>
        </w:rPr>
      </w:pPr>
      <w:r w:rsidRPr="00E50139">
        <w:rPr>
          <w:rStyle w:val="HideTWBExt"/>
          <w:lang w:val="pt-PT"/>
        </w:rPr>
        <w:t>&lt;RepeatBlock-By&gt;&lt;Members&gt;</w:t>
      </w:r>
      <w:r w:rsidRPr="00E50139">
        <w:rPr>
          <w:b/>
          <w:lang w:val="pt-PT"/>
        </w:rPr>
        <w:t>João Oliveira</w:t>
      </w:r>
      <w:r w:rsidRPr="00E50139">
        <w:rPr>
          <w:rStyle w:val="HideTWBExt"/>
          <w:lang w:val="pt-PT"/>
        </w:rPr>
        <w:t>&lt;/Members&gt;</w:t>
      </w:r>
    </w:p>
    <w:p w:rsidR="00FC4A1B" w:rsidRPr="00E50139" w:rsidP="00FC4A1B" w14:paraId="1B62019F" w14:textId="77777777">
      <w:pPr>
        <w:rPr>
          <w:lang w:val="pt-PT"/>
        </w:rPr>
      </w:pPr>
      <w:r w:rsidRPr="00E50139">
        <w:rPr>
          <w:rStyle w:val="HideTWBExt"/>
          <w:lang w:val="pt-PT"/>
        </w:rPr>
        <w:t>&lt;/RepeatBlock-By&gt;</w:t>
      </w:r>
    </w:p>
    <w:p w:rsidR="00FC4A1B" w:rsidRPr="00E50139" w:rsidP="00FC4A1B" w14:paraId="19E4FEFD" w14:textId="77777777">
      <w:pPr>
        <w:keepNext/>
        <w:rPr>
          <w:b/>
          <w:lang w:val="pt-PT"/>
        </w:rPr>
      </w:pPr>
      <w:r w:rsidRPr="00E50139">
        <w:rPr>
          <w:rStyle w:val="HideTWBExt"/>
          <w:lang w:val="pt-PT"/>
        </w:rPr>
        <w:t>&lt;DocAmend&gt;</w:t>
      </w:r>
      <w:r w:rsidRPr="00E50139">
        <w:rPr>
          <w:b/>
          <w:lang w:val="pt-PT"/>
        </w:rPr>
        <w:t>Propuesta de Reglamento</w:t>
      </w:r>
      <w:r w:rsidRPr="00E50139">
        <w:rPr>
          <w:rStyle w:val="HideTWBExt"/>
          <w:lang w:val="pt-PT"/>
        </w:rPr>
        <w:t>&lt;/DocAmend&gt;</w:t>
      </w:r>
    </w:p>
    <w:p w:rsidR="00FC4A1B" w:rsidRPr="00DA2097" w:rsidP="00FC4A1B" w14:paraId="0116FBAB" w14:textId="77777777">
      <w:pPr>
        <w:rPr>
          <w:b/>
        </w:rPr>
      </w:pPr>
      <w:r w:rsidRPr="00DA2097">
        <w:rPr>
          <w:rStyle w:val="HideTWBExt"/>
        </w:rPr>
        <w:t>&lt;Article&gt;</w:t>
      </w:r>
      <w:r w:rsidRPr="00DA2097">
        <w:rPr>
          <w:b/>
        </w:rPr>
        <w:t>Artículo 4 – párrafo 1 – punto 30</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3DA8312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9C174BC" w14:textId="77777777">
            <w:pPr>
              <w:keepNext/>
            </w:pPr>
          </w:p>
        </w:tc>
      </w:tr>
      <w:tr w14:paraId="685522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87391B1" w14:textId="77777777">
            <w:pPr>
              <w:keepNext/>
              <w:spacing w:after="240"/>
              <w:jc w:val="center"/>
              <w:rPr>
                <w:i/>
              </w:rPr>
            </w:pPr>
            <w:r w:rsidRPr="00DA2097">
              <w:rPr>
                <w:i/>
              </w:rPr>
              <w:t>Texto de la Comisión</w:t>
            </w:r>
          </w:p>
        </w:tc>
        <w:tc>
          <w:tcPr>
            <w:tcW w:w="4876" w:type="dxa"/>
          </w:tcPr>
          <w:p w:rsidR="00FC4A1B" w:rsidRPr="00DA2097" w:rsidP="005B3086" w14:paraId="04A9274B" w14:textId="77777777">
            <w:pPr>
              <w:keepNext/>
              <w:spacing w:after="240"/>
              <w:jc w:val="center"/>
              <w:rPr>
                <w:i/>
              </w:rPr>
            </w:pPr>
            <w:r w:rsidRPr="00DA2097">
              <w:rPr>
                <w:i/>
              </w:rPr>
              <w:t>Enmienda</w:t>
            </w:r>
          </w:p>
        </w:tc>
      </w:tr>
      <w:tr w14:paraId="126720D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1DCDFC" w14:textId="77777777">
            <w:pPr>
              <w:spacing w:after="120"/>
            </w:pPr>
            <w:r w:rsidRPr="00DA2097">
              <w:t>30)</w:t>
            </w:r>
            <w:r w:rsidRPr="00DA2097">
              <w:tab/>
              <w:t xml:space="preserve">«seguridad y vigilancia marítima»: las actividades llevadas a cabo para comprender, prevenir, cuando proceda, y gestionar de manera exhaustiva todos los acontecimientos y las acciones relacionados con el espacio marítimo que podrían tener un efecto en los ámbitos de la seguridad </w:t>
            </w:r>
            <w:r w:rsidRPr="00DA2097">
              <w:rPr>
                <w:b/>
                <w:i/>
              </w:rPr>
              <w:t>y la protección</w:t>
            </w:r>
            <w:r w:rsidRPr="00DA2097">
              <w:t xml:space="preserve"> </w:t>
            </w:r>
            <w:r w:rsidRPr="00DA2097">
              <w:rPr>
                <w:b/>
                <w:bCs/>
                <w:i/>
                <w:iCs/>
              </w:rPr>
              <w:t>marítimas</w:t>
            </w:r>
            <w:r w:rsidRPr="00DA2097">
              <w:t xml:space="preserve">, la observancia de la normativa, </w:t>
            </w:r>
            <w:r w:rsidRPr="00DA2097">
              <w:rPr>
                <w:b/>
                <w:i/>
              </w:rPr>
              <w:t>la defensa, el control de las fronteras,</w:t>
            </w:r>
            <w:r w:rsidRPr="00DA2097">
              <w:t xml:space="preserve"> la protección del medio marino, el control de la pesca, el comercio y los intereses económicos de la Unión;</w:t>
            </w:r>
          </w:p>
        </w:tc>
        <w:tc>
          <w:tcPr>
            <w:tcW w:w="4876" w:type="dxa"/>
          </w:tcPr>
          <w:p w:rsidR="00FC4A1B" w:rsidRPr="00DA2097" w:rsidP="005B3086" w14:paraId="0373F413" w14:textId="77777777">
            <w:pPr>
              <w:spacing w:after="120"/>
            </w:pPr>
            <w:r w:rsidRPr="00DA2097">
              <w:t>30)</w:t>
            </w:r>
            <w:r w:rsidRPr="00DA2097">
              <w:tab/>
              <w:t xml:space="preserve">«seguridad y vigilancia marítima»: las actividades llevadas a cabo para comprender, prevenir, cuando proceda, y gestionar de manera exhaustiva todos los acontecimientos y las acciones relacionados con el espacio marítimo que podrían tener un efecto en los ámbitos de la seguridad </w:t>
            </w:r>
            <w:r w:rsidRPr="00DA2097">
              <w:rPr>
                <w:b/>
                <w:bCs/>
                <w:i/>
                <w:iCs/>
              </w:rPr>
              <w:t>marítima</w:t>
            </w:r>
            <w:r w:rsidRPr="00DA2097">
              <w:t>, la observancia de la normativa, la protección del medio marino, el control de la pesca, el comercio y los intereses económicos de la Unión;</w:t>
            </w:r>
          </w:p>
        </w:tc>
      </w:tr>
    </w:tbl>
    <w:p w:rsidR="00FC4A1B" w:rsidRPr="00E50139" w:rsidP="00FC4A1B" w14:paraId="1964C5AF" w14:textId="77777777">
      <w:pPr>
        <w:jc w:val="right"/>
        <w:rPr>
          <w:lang w:val="sv-SE"/>
        </w:rPr>
      </w:pPr>
      <w:r w:rsidRPr="00E50139">
        <w:rPr>
          <w:lang w:val="sv-SE"/>
        </w:rPr>
        <w:t xml:space="preserve">Or. </w:t>
      </w:r>
      <w:r w:rsidRPr="00E50139">
        <w:rPr>
          <w:rStyle w:val="HideTWBExt"/>
          <w:lang w:val="sv-SE"/>
        </w:rPr>
        <w:t>&lt;Original&gt;</w:t>
      </w:r>
      <w:r w:rsidRPr="00E50139">
        <w:rPr>
          <w:rStyle w:val="HideTWBInt"/>
          <w:lang w:val="sv-SE"/>
        </w:rPr>
        <w:t>{PT}</w:t>
      </w:r>
      <w:r w:rsidRPr="00E50139">
        <w:rPr>
          <w:lang w:val="sv-SE"/>
        </w:rPr>
        <w:t>pt</w:t>
      </w:r>
      <w:r w:rsidRPr="00E50139">
        <w:rPr>
          <w:rStyle w:val="HideTWBExt"/>
          <w:lang w:val="sv-SE"/>
        </w:rPr>
        <w:t>&lt;/Original&gt;</w:t>
      </w:r>
    </w:p>
    <w:p w:rsidR="00FC4A1B" w:rsidRPr="00E50139" w:rsidP="00FC4A1B" w14:paraId="4A0086AB" w14:textId="77777777">
      <w:pPr>
        <w:rPr>
          <w:lang w:val="sv-SE"/>
        </w:rPr>
      </w:pPr>
      <w:r w:rsidRPr="00E50139">
        <w:rPr>
          <w:rStyle w:val="HideTWBExt"/>
          <w:lang w:val="sv-SE"/>
        </w:rPr>
        <w:t>&lt;/Amend&gt;</w:t>
      </w:r>
    </w:p>
    <w:p w:rsidR="00FC4A1B" w:rsidRPr="00E50139" w:rsidP="00FC4A1B" w14:paraId="5B8557F0"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2196</w:t>
      </w:r>
      <w:r w:rsidRPr="00E50139">
        <w:rPr>
          <w:rStyle w:val="HideTWBExt"/>
          <w:b w:val="0"/>
          <w:lang w:val="sv-SE"/>
        </w:rPr>
        <w:t>&lt;/NumAm&gt;</w:t>
      </w:r>
    </w:p>
    <w:p w:rsidR="00FC4A1B" w:rsidRPr="00E50139" w:rsidP="00FC4A1B" w14:paraId="258B8A13" w14:textId="77777777">
      <w:pPr>
        <w:pStyle w:val="NormalBold"/>
        <w:rPr>
          <w:lang w:val="sv-SE"/>
        </w:rPr>
      </w:pPr>
      <w:r w:rsidRPr="00E50139">
        <w:rPr>
          <w:rStyle w:val="HideTWBExt"/>
          <w:b w:val="0"/>
          <w:lang w:val="sv-SE"/>
        </w:rPr>
        <w:t>&lt;RepeatBlock-By&gt;&lt;Members&gt;</w:t>
      </w:r>
      <w:r w:rsidRPr="00E50139">
        <w:rPr>
          <w:lang w:val="sv-SE"/>
        </w:rPr>
        <w:t>Ivan David</w:t>
      </w:r>
      <w:r w:rsidRPr="00E50139">
        <w:rPr>
          <w:rStyle w:val="HideTWBExt"/>
          <w:b w:val="0"/>
          <w:lang w:val="sv-SE"/>
        </w:rPr>
        <w:t>&lt;/Members&gt;</w:t>
      </w:r>
    </w:p>
    <w:p w:rsidR="00FC4A1B" w:rsidRPr="00E50139" w:rsidP="00FC4A1B" w14:paraId="753CC65A" w14:textId="77777777">
      <w:pPr>
        <w:rPr>
          <w:lang w:val="sv-SE"/>
        </w:rPr>
      </w:pPr>
      <w:r w:rsidRPr="00E50139">
        <w:rPr>
          <w:rStyle w:val="HideTWBExt"/>
          <w:lang w:val="sv-SE"/>
        </w:rPr>
        <w:t>&lt;/RepeatBlock-By&gt;</w:t>
      </w:r>
    </w:p>
    <w:p w:rsidR="00FC4A1B" w:rsidRPr="00DA2097" w:rsidP="00FC4A1B" w14:paraId="379267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69A7133" w14:textId="77777777">
      <w:pPr>
        <w:pStyle w:val="NormalBold"/>
      </w:pPr>
      <w:r w:rsidRPr="00DA2097">
        <w:rPr>
          <w:rStyle w:val="HideTWBExt"/>
          <w:b w:val="0"/>
        </w:rPr>
        <w:t>&lt;Article&gt;</w:t>
      </w:r>
      <w:r w:rsidRPr="00DA2097">
        <w:t>Artículo 4 – párrafo 1 – punto 31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41BCB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DF56C1E" w14:textId="77777777">
            <w:pPr>
              <w:keepNext/>
            </w:pPr>
          </w:p>
        </w:tc>
      </w:tr>
      <w:tr w14:paraId="3DE861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F2E35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8089FD4" w14:textId="77777777">
            <w:pPr>
              <w:pStyle w:val="ColumnHeading"/>
              <w:keepNext/>
              <w:rPr>
                <w:lang w:val="es-ES_tradnl"/>
              </w:rPr>
            </w:pPr>
            <w:r w:rsidRPr="00DA2097">
              <w:rPr>
                <w:lang w:val="es-ES_tradnl"/>
              </w:rPr>
              <w:t>Enmienda</w:t>
            </w:r>
          </w:p>
        </w:tc>
      </w:tr>
      <w:tr w14:paraId="6C950B7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6EAC123" w14:textId="77777777">
            <w:pPr>
              <w:pStyle w:val="Normal6"/>
              <w:rPr>
                <w:lang w:val="es-ES_tradnl"/>
              </w:rPr>
            </w:pPr>
            <w:r w:rsidRPr="00DA2097">
              <w:rPr>
                <w:b/>
                <w:i/>
                <w:lang w:val="es-ES_tradnl"/>
              </w:rPr>
              <w:t>31)</w:t>
            </w:r>
            <w:r w:rsidRPr="00DA2097">
              <w:rPr>
                <w:b/>
                <w:i/>
                <w:lang w:val="es-ES_tradnl"/>
              </w:rPr>
              <w:tab/>
              <w:t>«Red Europea de Observación e Información del Mar» o «EMODnet»: una red de colaboración que reúne datos y metadatos sobre el medio marino a fin de incrementar la disponibilidad y la facilidad de uso de esos recursos fragmentados por usuarios públicos y privados ofreciendo datos marinos de calidad asegurada, interoperables y armonizados;</w:t>
            </w:r>
          </w:p>
        </w:tc>
        <w:tc>
          <w:tcPr>
            <w:tcW w:w="4876" w:type="dxa"/>
          </w:tcPr>
          <w:p w:rsidR="00FC4A1B" w:rsidRPr="00DA2097" w:rsidP="005B3086" w14:paraId="47002B97" w14:textId="77777777">
            <w:pPr>
              <w:pStyle w:val="Normal6"/>
              <w:rPr>
                <w:szCs w:val="24"/>
                <w:lang w:val="es-ES_tradnl"/>
              </w:rPr>
            </w:pPr>
            <w:r w:rsidRPr="00DA2097">
              <w:rPr>
                <w:b/>
                <w:i/>
                <w:lang w:val="es-ES_tradnl"/>
              </w:rPr>
              <w:t>suprimido</w:t>
            </w:r>
          </w:p>
        </w:tc>
      </w:tr>
    </w:tbl>
    <w:p w:rsidR="00FC4A1B" w:rsidRPr="00DA2097" w:rsidP="00FC4A1B" w14:paraId="2CE56BE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8698C6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43C458E"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17450F10" w14:textId="77777777">
      <w:r w:rsidRPr="00DA2097">
        <w:rPr>
          <w:rStyle w:val="HideTWBExt"/>
        </w:rPr>
        <w:t>&lt;/Amend&gt;</w:t>
      </w:r>
    </w:p>
    <w:p w:rsidR="00FC4A1B" w:rsidRPr="00DA2097" w:rsidP="00FC4A1B" w14:paraId="24CE564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2197</w:t>
      </w:r>
      <w:r w:rsidRPr="00DA2097">
        <w:rPr>
          <w:rStyle w:val="HideTWBExt"/>
          <w:b w:val="0"/>
          <w:lang w:val="es-ES_tradnl"/>
        </w:rPr>
        <w:t>&lt;/NumAm&gt;</w:t>
      </w:r>
    </w:p>
    <w:p w:rsidR="00FC4A1B" w:rsidRPr="00DA2097" w:rsidP="00FC4A1B" w14:paraId="1AD0DE1A"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59E54C08"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4CA2BEC6" w14:textId="77777777">
      <w:r w:rsidRPr="00DA2097">
        <w:rPr>
          <w:rStyle w:val="HideTWBExt"/>
        </w:rPr>
        <w:t>&lt;/RepeatBlock-By&gt;</w:t>
      </w:r>
    </w:p>
    <w:p w:rsidR="00FC4A1B" w:rsidRPr="00DA2097" w:rsidP="00FC4A1B" w14:paraId="1A7D930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7EA9B1" w14:textId="77777777">
      <w:pPr>
        <w:pStyle w:val="NormalBold"/>
      </w:pPr>
      <w:r w:rsidRPr="00DA2097">
        <w:rPr>
          <w:rStyle w:val="HideTWBExt"/>
          <w:b w:val="0"/>
        </w:rPr>
        <w:t>&lt;Article&gt;</w:t>
      </w:r>
      <w:r w:rsidRPr="00DA2097">
        <w:t>Artículo 4 – párrafo 1 – punto 31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C421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C40DAF2" w14:textId="77777777">
            <w:pPr>
              <w:keepNext/>
            </w:pPr>
          </w:p>
        </w:tc>
      </w:tr>
      <w:tr w14:paraId="7FDB8D7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21485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E06050" w14:textId="77777777">
            <w:pPr>
              <w:pStyle w:val="ColumnHeading"/>
              <w:keepNext/>
              <w:rPr>
                <w:lang w:val="es-ES_tradnl"/>
              </w:rPr>
            </w:pPr>
            <w:r w:rsidRPr="00DA2097">
              <w:rPr>
                <w:lang w:val="es-ES_tradnl"/>
              </w:rPr>
              <w:t>Enmienda</w:t>
            </w:r>
          </w:p>
        </w:tc>
      </w:tr>
      <w:tr w14:paraId="70EAE5D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4CEF51C" w14:textId="77777777">
            <w:pPr>
              <w:pStyle w:val="Normal6"/>
              <w:rPr>
                <w:lang w:val="es-ES_tradnl"/>
              </w:rPr>
            </w:pPr>
            <w:r w:rsidRPr="00DA2097">
              <w:rPr>
                <w:b/>
                <w:i/>
                <w:lang w:val="es-ES_tradnl"/>
              </w:rPr>
              <w:t>31)</w:t>
            </w:r>
            <w:r w:rsidRPr="00DA2097">
              <w:rPr>
                <w:b/>
                <w:i/>
                <w:lang w:val="es-ES_tradnl"/>
              </w:rPr>
              <w:tab/>
              <w:t>«Red Europea de Observación e Información del Mar» o «EMODnet»: una red de colaboración que reúne datos y metadatos sobre el medio marino a fin de incrementar la disponibilidad y la facilidad de uso de esos recursos fragmentados por usuarios públicos y privados ofreciendo datos marinos de calidad asegurada, interoperables y armonizados;</w:t>
            </w:r>
          </w:p>
        </w:tc>
        <w:tc>
          <w:tcPr>
            <w:tcW w:w="4876" w:type="dxa"/>
          </w:tcPr>
          <w:p w:rsidR="00FC4A1B" w:rsidRPr="00DA2097" w:rsidP="005B3086" w14:paraId="329DF5C9" w14:textId="77777777">
            <w:pPr>
              <w:pStyle w:val="Normal6"/>
              <w:rPr>
                <w:szCs w:val="24"/>
                <w:lang w:val="es-ES_tradnl"/>
              </w:rPr>
            </w:pPr>
            <w:r w:rsidRPr="00DA2097">
              <w:rPr>
                <w:b/>
                <w:i/>
                <w:lang w:val="es-ES_tradnl"/>
              </w:rPr>
              <w:t>suprimido</w:t>
            </w:r>
          </w:p>
        </w:tc>
      </w:tr>
    </w:tbl>
    <w:p w:rsidR="00FC4A1B" w:rsidRPr="00DA2097" w:rsidP="00FC4A1B" w14:paraId="7E80C11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C7DB5E1"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DB736B4"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28BA798C" w14:textId="77777777">
      <w:r w:rsidRPr="00DA2097">
        <w:rPr>
          <w:rStyle w:val="HideTWBExt"/>
        </w:rPr>
        <w:t>&lt;/Amend&gt;</w:t>
      </w:r>
    </w:p>
    <w:p w:rsidR="00FC4A1B" w:rsidRPr="00DA2097" w:rsidP="00FC4A1B" w14:paraId="0F56BA1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2198</w:t>
      </w:r>
      <w:r w:rsidRPr="00DA2097">
        <w:rPr>
          <w:rStyle w:val="HideTWBExt"/>
          <w:b w:val="0"/>
          <w:lang w:val="es-ES_tradnl"/>
        </w:rPr>
        <w:t>&lt;/NumAm&gt;</w:t>
      </w:r>
    </w:p>
    <w:p w:rsidR="00FC4A1B" w:rsidRPr="00DA2097" w:rsidP="00FC4A1B" w14:paraId="0D2DC253"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2F84A5F2"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0EDF0CCF" w14:textId="77777777">
      <w:r w:rsidRPr="00DA2097">
        <w:rPr>
          <w:rStyle w:val="HideTWBExt"/>
        </w:rPr>
        <w:t>&lt;/RepeatBlock-By&gt;</w:t>
      </w:r>
    </w:p>
    <w:p w:rsidR="00FC4A1B" w:rsidRPr="00DA2097" w:rsidP="00FC4A1B" w14:paraId="1DFB172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4B3DE40" w14:textId="77777777">
      <w:pPr>
        <w:pStyle w:val="NormalBold"/>
      </w:pPr>
      <w:r w:rsidRPr="00DA2097">
        <w:rPr>
          <w:rStyle w:val="HideTWBExt"/>
          <w:b w:val="0"/>
        </w:rPr>
        <w:t>&lt;Article&gt;</w:t>
      </w:r>
      <w:r w:rsidRPr="00DA2097">
        <w:t>Artículo 4 – párrafo 1 – punto 32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A921A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3622819" w14:textId="77777777">
            <w:pPr>
              <w:keepNext/>
            </w:pPr>
          </w:p>
        </w:tc>
      </w:tr>
      <w:tr w14:paraId="11B2623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E7D8E1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1C1C514" w14:textId="77777777">
            <w:pPr>
              <w:pStyle w:val="ColumnHeading"/>
              <w:keepNext/>
              <w:rPr>
                <w:lang w:val="es-ES_tradnl"/>
              </w:rPr>
            </w:pPr>
            <w:r w:rsidRPr="00DA2097">
              <w:rPr>
                <w:lang w:val="es-ES_tradnl"/>
              </w:rPr>
              <w:t>Enmienda</w:t>
            </w:r>
          </w:p>
        </w:tc>
      </w:tr>
      <w:tr w14:paraId="6F8280D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6F8D10" w14:textId="77777777">
            <w:pPr>
              <w:pStyle w:val="Normal6"/>
              <w:rPr>
                <w:lang w:val="es-ES_tradnl"/>
              </w:rPr>
            </w:pPr>
            <w:r w:rsidRPr="00DA2097">
              <w:rPr>
                <w:b/>
                <w:i/>
                <w:lang w:val="es-ES_tradnl"/>
              </w:rPr>
              <w:t>32)</w:t>
            </w:r>
            <w:r w:rsidRPr="00DA2097">
              <w:rPr>
                <w:b/>
                <w:i/>
                <w:lang w:val="es-ES_tradnl"/>
              </w:rPr>
              <w:tab/>
              <w:t>«ordenación del espacio marítimo», el proceso mediante el cual las autoridades competentes del Estado miembro analizan y organizan las actividades humanas en las zonas marinas con el fin de alcanzar objetivos ecológicos, económicos y sociales;</w:t>
            </w:r>
          </w:p>
        </w:tc>
        <w:tc>
          <w:tcPr>
            <w:tcW w:w="4876" w:type="dxa"/>
          </w:tcPr>
          <w:p w:rsidR="00FC4A1B" w:rsidRPr="00DA2097" w:rsidP="005B3086" w14:paraId="69835C8D" w14:textId="77777777">
            <w:pPr>
              <w:pStyle w:val="Normal6"/>
              <w:rPr>
                <w:szCs w:val="24"/>
                <w:lang w:val="es-ES_tradnl"/>
              </w:rPr>
            </w:pPr>
            <w:r w:rsidRPr="00DA2097">
              <w:rPr>
                <w:b/>
                <w:i/>
                <w:lang w:val="es-ES_tradnl"/>
              </w:rPr>
              <w:t>suprimido</w:t>
            </w:r>
          </w:p>
        </w:tc>
      </w:tr>
    </w:tbl>
    <w:p w:rsidR="00FC4A1B" w:rsidRPr="00DA2097" w:rsidP="00FC4A1B" w14:paraId="7C9575F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CDC92F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4FF447C"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4FF2FD59" w14:textId="77777777">
      <w:r w:rsidRPr="00DA2097">
        <w:rPr>
          <w:rStyle w:val="HideTWBExt"/>
        </w:rPr>
        <w:t>&lt;/Amend&gt;</w:t>
      </w:r>
    </w:p>
    <w:p w:rsidR="00FC4A1B" w:rsidRPr="00DA2097" w:rsidP="00FC4A1B" w14:paraId="41D6B91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2199</w:t>
      </w:r>
      <w:r w:rsidRPr="00DA2097">
        <w:rPr>
          <w:rStyle w:val="HideTWBExt"/>
          <w:b w:val="0"/>
          <w:lang w:val="es-ES_tradnl"/>
        </w:rPr>
        <w:t>&lt;/NumAm&gt;</w:t>
      </w:r>
    </w:p>
    <w:p w:rsidR="00FC4A1B" w:rsidRPr="00DA2097" w:rsidP="00FC4A1B" w14:paraId="65882237"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329576EA" w14:textId="77777777">
      <w:r w:rsidRPr="00DA2097">
        <w:rPr>
          <w:rStyle w:val="HideTWBExt"/>
        </w:rPr>
        <w:t>&lt;/RepeatBlock-By&gt;</w:t>
      </w:r>
    </w:p>
    <w:p w:rsidR="00FC4A1B" w:rsidRPr="00DA2097" w:rsidP="00FC4A1B" w14:paraId="2AFFCE2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2951553" w14:textId="77777777">
      <w:pPr>
        <w:pStyle w:val="NormalBold"/>
      </w:pPr>
      <w:r w:rsidRPr="00DA2097">
        <w:rPr>
          <w:rStyle w:val="HideTWBExt"/>
          <w:b w:val="0"/>
        </w:rPr>
        <w:t>&lt;Article&gt;</w:t>
      </w:r>
      <w:r w:rsidRPr="00DA2097">
        <w:t>Artículo 4 – párrafo 1 – punto 32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1AEE3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C5FD27E" w14:textId="77777777">
            <w:pPr>
              <w:keepNext/>
            </w:pPr>
          </w:p>
        </w:tc>
      </w:tr>
      <w:tr w14:paraId="197C406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32520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482D042" w14:textId="77777777">
            <w:pPr>
              <w:pStyle w:val="ColumnHeading"/>
              <w:keepNext/>
              <w:rPr>
                <w:lang w:val="es-ES_tradnl"/>
              </w:rPr>
            </w:pPr>
            <w:r w:rsidRPr="00DA2097">
              <w:rPr>
                <w:lang w:val="es-ES_tradnl"/>
              </w:rPr>
              <w:t>Enmienda</w:t>
            </w:r>
          </w:p>
        </w:tc>
      </w:tr>
      <w:tr w14:paraId="134CF46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BF93BF" w14:textId="77777777">
            <w:pPr>
              <w:pStyle w:val="Normal6"/>
              <w:rPr>
                <w:lang w:val="es-ES_tradnl"/>
              </w:rPr>
            </w:pPr>
            <w:r w:rsidRPr="00DA2097">
              <w:rPr>
                <w:b/>
                <w:i/>
                <w:lang w:val="es-ES_tradnl"/>
              </w:rPr>
              <w:t>32)</w:t>
            </w:r>
            <w:r w:rsidRPr="00DA2097">
              <w:rPr>
                <w:b/>
                <w:i/>
                <w:lang w:val="es-ES_tradnl"/>
              </w:rPr>
              <w:tab/>
              <w:t>«ordenación del espacio marítimo», el proceso mediante el cual las autoridades competentes del Estado miembro analizan y organizan las actividades humanas en las zonas marinas con el fin de alcanzar objetivos ecológicos, económicos y sociales;</w:t>
            </w:r>
          </w:p>
        </w:tc>
        <w:tc>
          <w:tcPr>
            <w:tcW w:w="4876" w:type="dxa"/>
          </w:tcPr>
          <w:p w:rsidR="00FC4A1B" w:rsidRPr="00DA2097" w:rsidP="005B3086" w14:paraId="2693E88B" w14:textId="77777777">
            <w:pPr>
              <w:pStyle w:val="Normal6"/>
              <w:rPr>
                <w:szCs w:val="24"/>
                <w:lang w:val="es-ES_tradnl"/>
              </w:rPr>
            </w:pPr>
            <w:r w:rsidRPr="00DA2097">
              <w:rPr>
                <w:b/>
                <w:i/>
                <w:lang w:val="es-ES_tradnl"/>
              </w:rPr>
              <w:t>suprimido</w:t>
            </w:r>
          </w:p>
        </w:tc>
      </w:tr>
    </w:tbl>
    <w:p w:rsidR="00FC4A1B" w:rsidRPr="00DA2097" w:rsidP="00FC4A1B" w14:paraId="0A48564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422B33E"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12431603"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32B02551" w14:textId="77777777">
      <w:r w:rsidRPr="00DA2097">
        <w:rPr>
          <w:rStyle w:val="HideTWBExt"/>
        </w:rPr>
        <w:t>&lt;/Amend&gt;</w:t>
      </w:r>
    </w:p>
    <w:p w:rsidR="00FC4A1B" w:rsidRPr="00DA2097" w:rsidP="00FC4A1B" w14:paraId="3C7F93F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2200</w:t>
      </w:r>
      <w:r w:rsidRPr="00DA2097">
        <w:rPr>
          <w:rStyle w:val="HideTWBExt"/>
          <w:b w:val="0"/>
          <w:lang w:val="es-ES_tradnl"/>
        </w:rPr>
        <w:t>&lt;/NumAm&gt;</w:t>
      </w:r>
    </w:p>
    <w:p w:rsidR="00FC4A1B" w:rsidRPr="00DA2097" w:rsidP="00FC4A1B" w14:paraId="055BF3BA" w14:textId="77777777">
      <w:pPr>
        <w:pStyle w:val="NormalBold"/>
      </w:pPr>
      <w:r w:rsidRPr="00DA2097">
        <w:rPr>
          <w:rStyle w:val="HideTWBExt"/>
          <w:b w:val="0"/>
        </w:rPr>
        <w:t>&lt;RepeatBlock-By&gt;&lt;Members&gt;</w:t>
      </w:r>
      <w:r w:rsidRPr="00DA2097">
        <w:t>Ivan David</w:t>
      </w:r>
      <w:r w:rsidRPr="00DA2097">
        <w:rPr>
          <w:rStyle w:val="HideTWBExt"/>
          <w:b w:val="0"/>
        </w:rPr>
        <w:t>&lt;/Members&gt;</w:t>
      </w:r>
    </w:p>
    <w:p w:rsidR="00FC4A1B" w:rsidRPr="00DA2097" w:rsidP="00FC4A1B" w14:paraId="33A1D241" w14:textId="77777777">
      <w:r w:rsidRPr="00DA2097">
        <w:rPr>
          <w:rStyle w:val="HideTWBExt"/>
        </w:rPr>
        <w:t>&lt;/RepeatBlock-By&gt;</w:t>
      </w:r>
    </w:p>
    <w:p w:rsidR="00FC4A1B" w:rsidRPr="00DA2097" w:rsidP="00FC4A1B" w14:paraId="620BDD7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C3C97AA" w14:textId="77777777">
      <w:pPr>
        <w:pStyle w:val="NormalBold"/>
      </w:pPr>
      <w:r w:rsidRPr="00DA2097">
        <w:rPr>
          <w:rStyle w:val="HideTWBExt"/>
          <w:b w:val="0"/>
        </w:rPr>
        <w:t>&lt;Article&gt;</w:t>
      </w:r>
      <w:r w:rsidRPr="00DA2097">
        <w:t>Artículo 4 – párrafo 1 – punto 33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5AA81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B9348BF" w14:textId="77777777">
            <w:pPr>
              <w:keepNext/>
            </w:pPr>
          </w:p>
        </w:tc>
      </w:tr>
      <w:tr w14:paraId="7C22846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F073D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F99035B" w14:textId="77777777">
            <w:pPr>
              <w:pStyle w:val="ColumnHeading"/>
              <w:keepNext/>
              <w:rPr>
                <w:lang w:val="es-ES_tradnl"/>
              </w:rPr>
            </w:pPr>
            <w:r w:rsidRPr="00DA2097">
              <w:rPr>
                <w:lang w:val="es-ES_tradnl"/>
              </w:rPr>
              <w:t>Enmienda</w:t>
            </w:r>
          </w:p>
        </w:tc>
      </w:tr>
      <w:tr w14:paraId="4A45D4F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3DAAFF" w14:textId="77777777">
            <w:pPr>
              <w:pStyle w:val="Normal6"/>
              <w:rPr>
                <w:lang w:val="es-ES_tradnl"/>
              </w:rPr>
            </w:pPr>
            <w:r w:rsidRPr="00DA2097">
              <w:rPr>
                <w:b/>
                <w:i/>
                <w:lang w:val="es-ES_tradnl"/>
              </w:rPr>
              <w:t>33)</w:t>
            </w:r>
            <w:r w:rsidRPr="00DA2097">
              <w:rPr>
                <w:b/>
                <w:i/>
                <w:lang w:val="es-ES_tradnl"/>
              </w:rPr>
              <w:tab/>
              <w:t>«observación del océano»: la piedra angular de todos los conocimientos marinos; constituye la base de la comprensión de los ecosistemas marinos y de los factores que influyen en ellos; facilita datos de suma importancia para las previsiones meteorológicas, las estrategias de mitigación y adaptación al cambio climático, la monitorización de fenómenos extremos, la seguridad civil (estado del mar, inundaciones), el transporte marítimo, la energía en alta mar, la pesca y la acuicultura, y cada vez más la seguridad y la defensa; sienta las bases para una toma de decisiones basada en datos contrastados y proporciona información crucial sobre cómo influyen las actividades humanas en la salud del océano y qué servicios presta el océano a las sociedades;</w:t>
            </w:r>
          </w:p>
        </w:tc>
        <w:tc>
          <w:tcPr>
            <w:tcW w:w="4876" w:type="dxa"/>
          </w:tcPr>
          <w:p w:rsidR="00FC4A1B" w:rsidRPr="00DA2097" w:rsidP="005B3086" w14:paraId="7FD5DB2A" w14:textId="77777777">
            <w:pPr>
              <w:pStyle w:val="Normal6"/>
              <w:rPr>
                <w:szCs w:val="24"/>
                <w:lang w:val="es-ES_tradnl"/>
              </w:rPr>
            </w:pPr>
            <w:r w:rsidRPr="00DA2097">
              <w:rPr>
                <w:b/>
                <w:i/>
                <w:lang w:val="es-ES_tradnl"/>
              </w:rPr>
              <w:t>suprimido</w:t>
            </w:r>
          </w:p>
        </w:tc>
      </w:tr>
    </w:tbl>
    <w:p w:rsidR="00FC4A1B" w:rsidRPr="00DA2097" w:rsidP="00FC4A1B" w14:paraId="7408DC2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2F1BF40"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F42A508"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1AC2193F" w14:textId="77777777">
      <w:r w:rsidRPr="00DA2097">
        <w:rPr>
          <w:rStyle w:val="HideTWBExt"/>
        </w:rPr>
        <w:t>&lt;/Amend&gt;</w:t>
      </w:r>
    </w:p>
    <w:p w:rsidR="00FC4A1B" w:rsidRPr="00DA2097" w:rsidP="00FC4A1B" w14:paraId="4A69ED6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2201</w:t>
      </w:r>
      <w:r w:rsidRPr="00DA2097">
        <w:rPr>
          <w:rStyle w:val="HideTWBExt"/>
          <w:b w:val="0"/>
          <w:lang w:val="es-ES_tradnl"/>
        </w:rPr>
        <w:t>&lt;/NumAm&gt;</w:t>
      </w:r>
    </w:p>
    <w:p w:rsidR="00FC4A1B" w:rsidRPr="00DA2097" w:rsidP="00FC4A1B" w14:paraId="5CC4D9A9"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06DF1B6A"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382B5E04" w14:textId="77777777">
      <w:r w:rsidRPr="00DA2097">
        <w:rPr>
          <w:rStyle w:val="HideTWBExt"/>
        </w:rPr>
        <w:t>&lt;/RepeatBlock-By&gt;</w:t>
      </w:r>
    </w:p>
    <w:p w:rsidR="00FC4A1B" w:rsidRPr="00DA2097" w:rsidP="00FC4A1B" w14:paraId="72C2953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E46AE7" w14:textId="77777777">
      <w:pPr>
        <w:pStyle w:val="NormalBold"/>
      </w:pPr>
      <w:r w:rsidRPr="00DA2097">
        <w:rPr>
          <w:rStyle w:val="HideTWBExt"/>
          <w:b w:val="0"/>
        </w:rPr>
        <w:t>&lt;Article&gt;</w:t>
      </w:r>
      <w:r w:rsidRPr="00DA2097">
        <w:t>Artículo 4 – párrafo 1 – punto 33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74E71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EE5F1AB" w14:textId="77777777">
            <w:pPr>
              <w:keepNext/>
            </w:pPr>
          </w:p>
        </w:tc>
      </w:tr>
      <w:tr w14:paraId="6EF7683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D3340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A7ED67D" w14:textId="77777777">
            <w:pPr>
              <w:pStyle w:val="ColumnHeading"/>
              <w:keepNext/>
              <w:rPr>
                <w:lang w:val="es-ES_tradnl"/>
              </w:rPr>
            </w:pPr>
            <w:r w:rsidRPr="00DA2097">
              <w:rPr>
                <w:lang w:val="es-ES_tradnl"/>
              </w:rPr>
              <w:t>Enmienda</w:t>
            </w:r>
          </w:p>
        </w:tc>
      </w:tr>
      <w:tr w14:paraId="618CDE6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4666BCA" w14:textId="77777777">
            <w:pPr>
              <w:pStyle w:val="Normal6"/>
              <w:rPr>
                <w:lang w:val="es-ES_tradnl"/>
              </w:rPr>
            </w:pPr>
            <w:r w:rsidRPr="00DA2097">
              <w:rPr>
                <w:b/>
                <w:i/>
                <w:lang w:val="es-ES_tradnl"/>
              </w:rPr>
              <w:t>33)</w:t>
            </w:r>
            <w:r w:rsidRPr="00DA2097">
              <w:rPr>
                <w:b/>
                <w:i/>
                <w:lang w:val="es-ES_tradnl"/>
              </w:rPr>
              <w:tab/>
              <w:t>«observación del océano»: la piedra angular de todos los conocimientos marinos; constituye la base de la comprensión de los ecosistemas marinos y de los factores que influyen en ellos; facilita datos de suma importancia para las previsiones meteorológicas, las estrategias de mitigación y adaptación al cambio climático, la monitorización de fenómenos extremos, la seguridad civil (estado del mar, inundaciones), el transporte marítimo, la energía en alta mar, la pesca y la acuicultura, y cada vez más la seguridad y la defensa; sienta las bases para una toma de decisiones basada en datos contrastados y proporciona información crucial sobre cómo influyen las actividades humanas en la salud del océano y qué servicios presta el océano a las sociedades;</w:t>
            </w:r>
          </w:p>
        </w:tc>
        <w:tc>
          <w:tcPr>
            <w:tcW w:w="4876" w:type="dxa"/>
          </w:tcPr>
          <w:p w:rsidR="00FC4A1B" w:rsidRPr="00DA2097" w:rsidP="005B3086" w14:paraId="0841DB75" w14:textId="77777777">
            <w:pPr>
              <w:pStyle w:val="Normal6"/>
              <w:rPr>
                <w:szCs w:val="24"/>
                <w:lang w:val="es-ES_tradnl"/>
              </w:rPr>
            </w:pPr>
            <w:r w:rsidRPr="00DA2097">
              <w:rPr>
                <w:b/>
                <w:i/>
                <w:lang w:val="es-ES_tradnl"/>
              </w:rPr>
              <w:t>suprimido</w:t>
            </w:r>
          </w:p>
        </w:tc>
      </w:tr>
    </w:tbl>
    <w:p w:rsidR="00FC4A1B" w:rsidRPr="00DA2097" w:rsidP="00FC4A1B" w14:paraId="743C4F5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8BD5CA1"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3976F05" w14:textId="77777777">
      <w:pPr>
        <w:pStyle w:val="Normal12Italic"/>
        <w:rPr>
          <w:lang w:val="es-ES_tradnl"/>
        </w:rPr>
      </w:pPr>
      <w:r w:rsidRPr="00DA2097">
        <w:rPr>
          <w:lang w:val="es-ES_tradnl"/>
        </w:rPr>
        <w:t>Como resultado de la aprobación por la Conferencia de Presidentes el 23 de abril de 2026 de la transferencia de determinadas disposiciones del Reglamento sobre los planes de colaboración nacional y regional (planes CNR) al Reglamento sobre la política agrícola común (PAC), el Reglamento sobre la organización común de mercados (OCM) y el Reglamento sobre la política pesquera común (PPC).</w:t>
      </w:r>
    </w:p>
    <w:p w:rsidR="00FC4A1B" w:rsidRPr="00DA2097" w:rsidP="00FC4A1B" w14:paraId="038AE731" w14:textId="77777777">
      <w:r w:rsidRPr="00DA2097">
        <w:rPr>
          <w:rStyle w:val="HideTWBExt"/>
        </w:rPr>
        <w:t>&lt;/Amend&gt;</w:t>
      </w:r>
    </w:p>
    <w:p w:rsidR="00FC4A1B" w:rsidRPr="00E50139" w:rsidP="00FC4A1B" w14:paraId="2A7EAD6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2202</w:t>
      </w:r>
      <w:r w:rsidRPr="00E50139">
        <w:rPr>
          <w:rStyle w:val="HideTWBExt"/>
          <w:lang w:val="pt-PT"/>
        </w:rPr>
        <w:t>&lt;/NumAm&gt;</w:t>
      </w:r>
    </w:p>
    <w:p w:rsidR="00FC4A1B" w:rsidRPr="00E50139" w:rsidP="00FC4A1B" w14:paraId="58CF17C4" w14:textId="77777777">
      <w:pPr>
        <w:rPr>
          <w:b/>
          <w:lang w:val="pt-PT"/>
        </w:rPr>
      </w:pPr>
      <w:r w:rsidRPr="00E50139">
        <w:rPr>
          <w:rStyle w:val="HideTWBExt"/>
          <w:lang w:val="pt-PT"/>
        </w:rPr>
        <w:t>&lt;RepeatBlock-By&gt;&lt;Members&gt;</w:t>
      </w:r>
      <w:r w:rsidRPr="00E50139">
        <w:rPr>
          <w:b/>
          <w:lang w:val="pt-PT"/>
        </w:rPr>
        <w:t>João Oliveira</w:t>
      </w:r>
      <w:r w:rsidRPr="00E50139">
        <w:rPr>
          <w:rStyle w:val="HideTWBExt"/>
          <w:lang w:val="pt-PT"/>
        </w:rPr>
        <w:t>&lt;/Members&gt;</w:t>
      </w:r>
    </w:p>
    <w:p w:rsidR="00FC4A1B" w:rsidRPr="00E50139" w:rsidP="00FC4A1B" w14:paraId="1BCFA1C2" w14:textId="77777777">
      <w:pPr>
        <w:rPr>
          <w:lang w:val="pt-PT"/>
        </w:rPr>
      </w:pPr>
      <w:r w:rsidRPr="00E50139">
        <w:rPr>
          <w:rStyle w:val="HideTWBExt"/>
          <w:lang w:val="pt-PT"/>
        </w:rPr>
        <w:t>&lt;/RepeatBlock-By&gt;</w:t>
      </w:r>
    </w:p>
    <w:p w:rsidR="00FC4A1B" w:rsidRPr="00E50139" w:rsidP="00FC4A1B" w14:paraId="077D4401" w14:textId="77777777">
      <w:pPr>
        <w:keepNext/>
        <w:rPr>
          <w:b/>
          <w:lang w:val="pt-PT"/>
        </w:rPr>
      </w:pPr>
      <w:r w:rsidRPr="00E50139">
        <w:rPr>
          <w:rStyle w:val="HideTWBExt"/>
          <w:lang w:val="pt-PT"/>
        </w:rPr>
        <w:t>&lt;DocAmend&gt;</w:t>
      </w:r>
      <w:r w:rsidRPr="00E50139">
        <w:rPr>
          <w:b/>
          <w:lang w:val="pt-PT"/>
        </w:rPr>
        <w:t>Propuesta de Reglamento</w:t>
      </w:r>
      <w:r w:rsidRPr="00E50139">
        <w:rPr>
          <w:rStyle w:val="HideTWBExt"/>
          <w:lang w:val="pt-PT"/>
        </w:rPr>
        <w:t>&lt;/DocAmend&gt;</w:t>
      </w:r>
    </w:p>
    <w:p w:rsidR="00FC4A1B" w:rsidRPr="00DA2097" w:rsidP="00FC4A1B" w14:paraId="6BA69A80" w14:textId="77777777">
      <w:pPr>
        <w:rPr>
          <w:b/>
        </w:rPr>
      </w:pPr>
      <w:r w:rsidRPr="00DA2097">
        <w:rPr>
          <w:rStyle w:val="HideTWBExt"/>
        </w:rPr>
        <w:t>&lt;Article&gt;</w:t>
      </w:r>
      <w:r w:rsidRPr="00DA2097">
        <w:rPr>
          <w:b/>
        </w:rPr>
        <w:t>Artículo 4 – párrafo 1 – punto 33</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5368D4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1820CEB" w14:textId="77777777">
            <w:pPr>
              <w:keepNext/>
            </w:pPr>
          </w:p>
        </w:tc>
      </w:tr>
      <w:tr w14:paraId="12EE0E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D6CB03" w14:textId="77777777">
            <w:pPr>
              <w:keepNext/>
              <w:spacing w:after="240"/>
              <w:jc w:val="center"/>
              <w:rPr>
                <w:i/>
              </w:rPr>
            </w:pPr>
            <w:r w:rsidRPr="00DA2097">
              <w:rPr>
                <w:i/>
              </w:rPr>
              <w:t>Texto de la Comisión</w:t>
            </w:r>
          </w:p>
        </w:tc>
        <w:tc>
          <w:tcPr>
            <w:tcW w:w="4876" w:type="dxa"/>
          </w:tcPr>
          <w:p w:rsidR="00FC4A1B" w:rsidRPr="00DA2097" w:rsidP="005B3086" w14:paraId="23371359" w14:textId="77777777">
            <w:pPr>
              <w:keepNext/>
              <w:spacing w:after="240"/>
              <w:jc w:val="center"/>
              <w:rPr>
                <w:i/>
              </w:rPr>
            </w:pPr>
            <w:r w:rsidRPr="00DA2097">
              <w:rPr>
                <w:i/>
              </w:rPr>
              <w:t>Enmienda</w:t>
            </w:r>
          </w:p>
        </w:tc>
      </w:tr>
      <w:tr w14:paraId="5B05178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1A893EA" w14:textId="77777777">
            <w:pPr>
              <w:spacing w:after="120"/>
            </w:pPr>
            <w:r w:rsidRPr="00DA2097">
              <w:t>33)</w:t>
            </w:r>
            <w:r w:rsidRPr="00DA2097">
              <w:tab/>
              <w:t>«observación del océano»: la piedra angular de todos los conocimientos marinos; constituye la base de la comprensión de los ecosistemas marinos y de los factores que influyen en ellos; facilita datos de suma importancia para las previsiones meteorológicas, las estrategias de mitigación y adaptación al cambio climático, la monitorización de fenómenos extremos, la seguridad civil (estado del mar, inundaciones), el transporte marítimo, la energía en alta mar, la pesca y la acuicultura</w:t>
            </w:r>
            <w:r w:rsidRPr="00DA2097">
              <w:rPr>
                <w:b/>
                <w:i/>
              </w:rPr>
              <w:t>, y cada vez más la seguridad y la defensa</w:t>
            </w:r>
            <w:r w:rsidRPr="00DA2097">
              <w:t>; sienta las bases para una toma de decisiones basada en datos contrastados y proporciona información crucial sobre cómo influyen las actividades humanas en la salud del océano y qué servicios presta el océano a las sociedades;</w:t>
            </w:r>
          </w:p>
        </w:tc>
        <w:tc>
          <w:tcPr>
            <w:tcW w:w="4876" w:type="dxa"/>
          </w:tcPr>
          <w:p w:rsidR="00FC4A1B" w:rsidRPr="00DA2097" w:rsidP="005B3086" w14:paraId="4B3F6B52" w14:textId="77777777">
            <w:pPr>
              <w:spacing w:after="120"/>
            </w:pPr>
            <w:r w:rsidRPr="00DA2097">
              <w:t>33)</w:t>
            </w:r>
            <w:r w:rsidRPr="00DA2097">
              <w:tab/>
              <w:t>«observación del océano»: la piedra angular de todos los conocimientos marinos; constituye la base de la comprensión de los ecosistemas marinos y de los factores que influyen en ellos; facilita datos de suma importancia para las previsiones meteorológicas, las estrategias de mitigación y adaptación al cambio climático, la monitorización de fenómenos extremos, la seguridad civil (estado del mar, inundaciones), el transporte marítimo, la energía en alta mar, la pesca y la acuicultura; sienta las bases para una toma de decisiones basada en datos contrastados y proporciona información crucial sobre cómo influyen las actividades humanas en la salud del océano y qué servicios presta el océano a las sociedades;</w:t>
            </w:r>
          </w:p>
        </w:tc>
      </w:tr>
    </w:tbl>
    <w:p w:rsidR="00FC4A1B" w:rsidRPr="00DA2097" w:rsidP="00FC4A1B" w14:paraId="6D64A813"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4990E1C7" w14:textId="77777777">
      <w:r w:rsidRPr="00DA2097">
        <w:rPr>
          <w:rStyle w:val="HideTWBExt"/>
        </w:rPr>
        <w:t>&lt;/Amend&gt;</w:t>
      </w:r>
    </w:p>
    <w:p w:rsidR="00FC4A1B" w:rsidRPr="00DA2097" w:rsidP="00FC4A1B" w14:paraId="3604A0F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2203</w:t>
      </w:r>
      <w:r w:rsidRPr="00DA2097">
        <w:rPr>
          <w:rStyle w:val="HideTWBExt"/>
          <w:b w:val="0"/>
          <w:lang w:val="es-ES_tradnl"/>
        </w:rPr>
        <w:t>&lt;/NumAm&gt;</w:t>
      </w:r>
    </w:p>
    <w:p w:rsidR="00FC4A1B" w:rsidRPr="00DA2097" w:rsidP="00FC4A1B" w14:paraId="6A9F9471" w14:textId="77777777">
      <w:pPr>
        <w:pStyle w:val="NormalBold"/>
      </w:pPr>
      <w:r w:rsidRPr="00DA2097">
        <w:rPr>
          <w:rStyle w:val="HideTWBExt"/>
          <w:b w:val="0"/>
        </w:rPr>
        <w:t>&lt;RepeatBlock-By&gt;&lt;Members&gt;</w:t>
      </w:r>
      <w:r w:rsidRPr="00DA2097">
        <w:t>Julien Sanchez, Angéline Furet, Gilles Pennelle, Valérie Deloge, André Rougé, Rody Tolassy</w:t>
      </w:r>
      <w:r w:rsidRPr="00DA2097">
        <w:rPr>
          <w:rStyle w:val="HideTWBExt"/>
          <w:b w:val="0"/>
        </w:rPr>
        <w:t>&lt;/Members&gt;</w:t>
      </w:r>
    </w:p>
    <w:p w:rsidR="00FC4A1B" w:rsidRPr="00DA2097" w:rsidP="00FC4A1B" w14:paraId="070EB129" w14:textId="77777777">
      <w:r w:rsidRPr="00DA2097">
        <w:rPr>
          <w:rStyle w:val="HideTWBExt"/>
        </w:rPr>
        <w:t>&lt;/RepeatBlock-By&gt;</w:t>
      </w:r>
    </w:p>
    <w:p w:rsidR="00FC4A1B" w:rsidRPr="00DA2097" w:rsidP="00FC4A1B" w14:paraId="59AF19E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81B2F9" w14:textId="77777777">
      <w:pPr>
        <w:pStyle w:val="NormalBold"/>
      </w:pPr>
      <w:r w:rsidRPr="00DA2097">
        <w:rPr>
          <w:rStyle w:val="HideTWBExt"/>
          <w:b w:val="0"/>
        </w:rPr>
        <w:t>&lt;Article&gt;</w:t>
      </w:r>
      <w:r w:rsidRPr="00DA2097">
        <w:t>Artículo 4 – párrafo 1 – punto 34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7C3F6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3BBBE31" w14:textId="77777777">
            <w:pPr>
              <w:keepNext/>
            </w:pPr>
          </w:p>
        </w:tc>
      </w:tr>
      <w:tr w14:paraId="4B3F06E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9A52C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4675545" w14:textId="77777777">
            <w:pPr>
              <w:pStyle w:val="ColumnHeading"/>
              <w:keepNext/>
              <w:rPr>
                <w:lang w:val="es-ES_tradnl"/>
              </w:rPr>
            </w:pPr>
            <w:r w:rsidRPr="00DA2097">
              <w:rPr>
                <w:lang w:val="es-ES_tradnl"/>
              </w:rPr>
              <w:t>Enmienda</w:t>
            </w:r>
          </w:p>
        </w:tc>
      </w:tr>
      <w:tr w14:paraId="51CBC75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F835F7" w14:textId="77777777">
            <w:pPr>
              <w:pStyle w:val="Normal6"/>
              <w:rPr>
                <w:lang w:val="es-ES_tradnl"/>
              </w:rPr>
            </w:pPr>
            <w:r w:rsidRPr="00DA2097">
              <w:rPr>
                <w:lang w:val="es-ES_tradnl"/>
              </w:rPr>
              <w:t>34)</w:t>
            </w:r>
            <w:r w:rsidRPr="00DA2097">
              <w:rPr>
                <w:lang w:val="es-ES_tradnl"/>
              </w:rPr>
              <w:tab/>
              <w:t xml:space="preserve">«irregularidad»: todo incumplimiento del Derecho aplicable que tenga o pueda tener un efecto perjudicial en el presupuesto de la Unión </w:t>
            </w:r>
            <w:r w:rsidRPr="00DA2097">
              <w:rPr>
                <w:b/>
                <w:i/>
                <w:lang w:val="es-ES_tradnl"/>
              </w:rPr>
              <w:t>al recibir un reembolso injustificado sobre la base de</w:t>
            </w:r>
            <w:r w:rsidRPr="00DA2097">
              <w:rPr>
                <w:lang w:val="es-ES_tradnl"/>
              </w:rPr>
              <w:t xml:space="preserve"> los hitos, objetivos </w:t>
            </w:r>
            <w:r w:rsidRPr="00DA2097">
              <w:rPr>
                <w:b/>
                <w:i/>
                <w:lang w:val="es-ES_tradnl"/>
              </w:rPr>
              <w:t>y</w:t>
            </w:r>
            <w:r w:rsidRPr="00DA2097">
              <w:rPr>
                <w:lang w:val="es-ES_tradnl"/>
              </w:rPr>
              <w:t xml:space="preserve"> productos </w:t>
            </w:r>
            <w:r w:rsidRPr="00DA2097">
              <w:rPr>
                <w:b/>
                <w:i/>
                <w:lang w:val="es-ES_tradnl"/>
              </w:rPr>
              <w:t>imputados a dicho presupuesto</w:t>
            </w:r>
            <w:r w:rsidRPr="00DA2097">
              <w:rPr>
                <w:lang w:val="es-ES_tradnl"/>
              </w:rPr>
              <w:t>;</w:t>
            </w:r>
          </w:p>
        </w:tc>
        <w:tc>
          <w:tcPr>
            <w:tcW w:w="4876" w:type="dxa"/>
          </w:tcPr>
          <w:p w:rsidR="00FC4A1B" w:rsidRPr="00DA2097" w:rsidP="005B3086" w14:paraId="0C3B161B" w14:textId="77777777">
            <w:pPr>
              <w:pStyle w:val="Normal6"/>
              <w:rPr>
                <w:szCs w:val="24"/>
                <w:lang w:val="es-ES_tradnl"/>
              </w:rPr>
            </w:pPr>
            <w:r w:rsidRPr="00DA2097">
              <w:rPr>
                <w:lang w:val="es-ES_tradnl"/>
              </w:rPr>
              <w:t>34)</w:t>
            </w:r>
            <w:r w:rsidRPr="00DA2097">
              <w:rPr>
                <w:lang w:val="es-ES_tradnl"/>
              </w:rPr>
              <w:tab/>
              <w:t>«irregularidad»: todo incumplimiento del Derecho aplicable</w:t>
            </w:r>
            <w:r w:rsidRPr="00DA2097">
              <w:rPr>
                <w:b/>
                <w:i/>
                <w:lang w:val="es-ES_tradnl"/>
              </w:rPr>
              <w:t>, resultante de un acto u omisión de un operador económico o de una autoridad pública,</w:t>
            </w:r>
            <w:r w:rsidRPr="00DA2097">
              <w:rPr>
                <w:lang w:val="es-ES_tradnl"/>
              </w:rPr>
              <w:t xml:space="preserve"> que tenga o pueda tener un efecto perjudicial en el presupuesto de la Unión</w:t>
            </w:r>
            <w:r w:rsidRPr="00DA2097">
              <w:rPr>
                <w:b/>
                <w:i/>
                <w:lang w:val="es-ES_tradnl"/>
              </w:rPr>
              <w:t>, en particular al conceder, pagar o retener fondos indebidos, incluso cuando dichos pagos se basen en</w:t>
            </w:r>
            <w:r w:rsidRPr="00DA2097">
              <w:rPr>
                <w:lang w:val="es-ES_tradnl"/>
              </w:rPr>
              <w:t xml:space="preserve"> los hitos, objetivos </w:t>
            </w:r>
            <w:r w:rsidRPr="00DA2097">
              <w:rPr>
                <w:b/>
                <w:i/>
                <w:lang w:val="es-ES_tradnl"/>
              </w:rPr>
              <w:t>o</w:t>
            </w:r>
            <w:r w:rsidRPr="00DA2097">
              <w:rPr>
                <w:lang w:val="es-ES_tradnl"/>
              </w:rPr>
              <w:t xml:space="preserve"> productos </w:t>
            </w:r>
            <w:r w:rsidRPr="00DA2097">
              <w:rPr>
                <w:b/>
                <w:i/>
                <w:lang w:val="es-ES_tradnl"/>
              </w:rPr>
              <w:t>insuficientemente verificados, incorrectos o no conformes. Este concepto también abarca cualquier incumplimiento de las obligaciones de transparencia, trazabilidad, control y justificación de los gastos</w:t>
            </w:r>
            <w:r w:rsidRPr="00DA2097">
              <w:rPr>
                <w:lang w:val="es-ES_tradnl"/>
              </w:rPr>
              <w:t>;</w:t>
            </w:r>
          </w:p>
        </w:tc>
      </w:tr>
    </w:tbl>
    <w:p w:rsidR="00FC4A1B" w:rsidRPr="00E50139" w:rsidP="00FC4A1B" w14:paraId="11AA99DD"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{FR}</w:t>
      </w:r>
      <w:r w:rsidRPr="00E50139">
        <w:rPr>
          <w:noProof/>
          <w:sz w:val="24"/>
          <w:szCs w:val="24"/>
          <w:lang w:val="sv-SE"/>
        </w:rPr>
        <w:t>fr</w:t>
      </w:r>
      <w:r w:rsidRPr="00E50139">
        <w:rPr>
          <w:rStyle w:val="HideTWBExt"/>
          <w:lang w:val="sv-SE"/>
        </w:rPr>
        <w:t>&lt;/Original&gt;</w:t>
      </w:r>
    </w:p>
    <w:p w:rsidR="00FC4A1B" w:rsidRPr="00E50139" w:rsidP="00FC4A1B" w14:paraId="58DD7D8A" w14:textId="77777777">
      <w:pPr>
        <w:rPr>
          <w:lang w:val="sv-SE"/>
        </w:rPr>
      </w:pPr>
      <w:r w:rsidRPr="00E50139">
        <w:rPr>
          <w:rStyle w:val="HideTWBExt"/>
          <w:lang w:val="sv-SE"/>
        </w:rPr>
        <w:t>&lt;/Amend&gt;</w:t>
      </w:r>
    </w:p>
    <w:p w:rsidR="00FC4A1B" w:rsidRPr="00E50139" w:rsidP="00FC4A1B" w14:paraId="70024F9C"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2204</w:t>
      </w:r>
      <w:r w:rsidRPr="00E50139">
        <w:rPr>
          <w:rStyle w:val="HideTWBExt"/>
          <w:b w:val="0"/>
          <w:lang w:val="sv-SE"/>
        </w:rPr>
        <w:t>&lt;/NumAm&gt;</w:t>
      </w:r>
    </w:p>
    <w:p w:rsidR="00FC4A1B" w:rsidRPr="00E50139" w:rsidP="00FC4A1B" w14:paraId="23B51526" w14:textId="77777777">
      <w:pPr>
        <w:pStyle w:val="NormalBold"/>
        <w:rPr>
          <w:lang w:val="sv-SE"/>
        </w:rPr>
      </w:pPr>
      <w:r w:rsidRPr="00E50139">
        <w:rPr>
          <w:rStyle w:val="HideTWBExt"/>
          <w:b w:val="0"/>
          <w:lang w:val="sv-SE"/>
        </w:rPr>
        <w:t>&lt;RepeatBlock-By&gt;&lt;Members&gt;</w:t>
      </w:r>
      <w:r w:rsidRPr="00E50139">
        <w:rPr>
          <w:lang w:val="sv-SE"/>
        </w:rPr>
        <w:t>Pekka Toveri</w:t>
      </w:r>
      <w:r w:rsidRPr="00E50139">
        <w:rPr>
          <w:rStyle w:val="HideTWBExt"/>
          <w:b w:val="0"/>
          <w:lang w:val="sv-SE"/>
        </w:rPr>
        <w:t>&lt;/Members&gt;</w:t>
      </w:r>
    </w:p>
    <w:p w:rsidR="00FC4A1B" w:rsidRPr="00E50139" w:rsidP="00FC4A1B" w14:paraId="74F927D8" w14:textId="77777777">
      <w:pPr>
        <w:rPr>
          <w:lang w:val="sv-SE"/>
        </w:rPr>
      </w:pPr>
      <w:r w:rsidRPr="00E50139">
        <w:rPr>
          <w:rStyle w:val="HideTWBExt"/>
          <w:lang w:val="sv-SE"/>
        </w:rPr>
        <w:t>&lt;/RepeatBlock-By&gt;</w:t>
      </w:r>
    </w:p>
    <w:p w:rsidR="00FC4A1B" w:rsidRPr="00DA2097" w:rsidP="00FC4A1B" w14:paraId="157A8FE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9EEF293" w14:textId="77777777">
      <w:pPr>
        <w:pStyle w:val="NormalBold"/>
      </w:pPr>
      <w:r w:rsidRPr="00DA2097">
        <w:rPr>
          <w:rStyle w:val="HideTWBExt"/>
          <w:b w:val="0"/>
        </w:rPr>
        <w:t>&lt;Article&gt;</w:t>
      </w:r>
      <w:r w:rsidRPr="00DA2097">
        <w:t>Artículo 4 – párrafo 1 – punto 34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2F209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EDCB595" w14:textId="77777777">
            <w:pPr>
              <w:keepNext/>
            </w:pPr>
          </w:p>
        </w:tc>
      </w:tr>
      <w:tr w14:paraId="51D2567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015C3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23BF929" w14:textId="77777777">
            <w:pPr>
              <w:pStyle w:val="ColumnHeading"/>
              <w:keepNext/>
              <w:rPr>
                <w:lang w:val="es-ES_tradnl"/>
              </w:rPr>
            </w:pPr>
            <w:r w:rsidRPr="00DA2097">
              <w:rPr>
                <w:lang w:val="es-ES_tradnl"/>
              </w:rPr>
              <w:t>Enmienda</w:t>
            </w:r>
          </w:p>
        </w:tc>
      </w:tr>
      <w:tr w14:paraId="078C574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4AD78A" w14:textId="77777777">
            <w:pPr>
              <w:pStyle w:val="Normal6"/>
              <w:rPr>
                <w:lang w:val="es-ES_tradnl"/>
              </w:rPr>
            </w:pPr>
            <w:r w:rsidRPr="00DA2097">
              <w:rPr>
                <w:lang w:val="es-ES_tradnl"/>
              </w:rPr>
              <w:t>34)</w:t>
            </w:r>
            <w:r w:rsidRPr="00DA2097">
              <w:rPr>
                <w:lang w:val="es-ES_tradnl"/>
              </w:rPr>
              <w:tab/>
              <w:t>«irregularidad»: todo incumplimiento del Derecho aplicable que tenga o pueda tener un efecto perjudicial en el presupuesto de la Unión al recibir un reembolso injustificado sobre la base de los hitos, objetivos y productos imputados a dicho presupuesto</w:t>
            </w:r>
            <w:r w:rsidRPr="00DA2097">
              <w:rPr>
                <w:b/>
                <w:bCs/>
                <w:i/>
                <w:iCs/>
                <w:lang w:val="es-ES_tradnl"/>
              </w:rPr>
              <w:t>;</w:t>
            </w:r>
          </w:p>
        </w:tc>
        <w:tc>
          <w:tcPr>
            <w:tcW w:w="4876" w:type="dxa"/>
          </w:tcPr>
          <w:p w:rsidR="00FC4A1B" w:rsidRPr="00DA2097" w:rsidP="005B3086" w14:paraId="0B3B933E" w14:textId="44CD8C05">
            <w:pPr>
              <w:pStyle w:val="Normal6"/>
              <w:rPr>
                <w:szCs w:val="24"/>
                <w:lang w:val="es-ES_tradnl"/>
              </w:rPr>
            </w:pPr>
            <w:r w:rsidRPr="00DA2097">
              <w:rPr>
                <w:lang w:val="es-ES_tradnl"/>
              </w:rPr>
              <w:t>34)</w:t>
            </w:r>
            <w:r w:rsidRPr="00DA2097">
              <w:rPr>
                <w:lang w:val="es-ES_tradnl"/>
              </w:rPr>
              <w:tab/>
              <w:t>«irregularidad»: todo incumplimiento del Derecho aplicable que tenga o pueda tener un efecto perjudicial en el presupuesto de la Unión al recibir un reembolso injustificado sobre la base de los hitos, objetivos y productos imputados a dicho presupuesto</w:t>
            </w:r>
            <w:r w:rsidRPr="00DA2097">
              <w:rPr>
                <w:b/>
                <w:i/>
                <w:lang w:val="es-ES_tradnl"/>
              </w:rPr>
              <w:t>. Los errores resultantes de un caso de fuerza mayor o de circunstancias ajenas al control del beneficiario o del Estado miembro no se considerarán irregularidades. En el marco de la PAC, un pago concedido también puede justificarse por otro resultado pertinente que contribuya a los objetivos climáticos y medioambientales</w:t>
            </w:r>
            <w:r w:rsidR="00225954">
              <w:rPr>
                <w:b/>
                <w:i/>
                <w:lang w:val="es-ES_tradnl"/>
              </w:rPr>
              <w:t>;</w:t>
            </w:r>
          </w:p>
        </w:tc>
      </w:tr>
    </w:tbl>
    <w:p w:rsidR="00FC4A1B" w:rsidRPr="00DA2097" w:rsidP="00FC4A1B" w14:paraId="2DFD7A5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04B27E1" w14:textId="77777777">
      <w:r w:rsidRPr="00DA2097">
        <w:rPr>
          <w:rStyle w:val="HideTWBExt"/>
        </w:rPr>
        <w:t>&lt;/Amend&gt;</w:t>
      </w:r>
    </w:p>
    <w:p w:rsidR="00FC4A1B" w:rsidRPr="00DA2097" w:rsidP="00FC4A1B" w14:paraId="7EA05FA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2205</w:t>
      </w:r>
      <w:r w:rsidRPr="00DA2097">
        <w:rPr>
          <w:rStyle w:val="HideTWBExt"/>
          <w:b w:val="0"/>
          <w:lang w:val="es-ES_tradnl"/>
        </w:rPr>
        <w:t>&lt;/NumAm&gt;</w:t>
      </w:r>
    </w:p>
    <w:p w:rsidR="00FC4A1B" w:rsidRPr="00DA2097" w:rsidP="00FC4A1B" w14:paraId="6981ED6B"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387E0FCB"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730A421" w14:textId="77777777">
      <w:r w:rsidRPr="00DA2097">
        <w:rPr>
          <w:rStyle w:val="HideTWBExt"/>
        </w:rPr>
        <w:t>&lt;/RepeatBlock-By&gt;</w:t>
      </w:r>
    </w:p>
    <w:p w:rsidR="00FC4A1B" w:rsidRPr="00DA2097" w:rsidP="00FC4A1B" w14:paraId="0015677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02F4C7F" w14:textId="77777777">
      <w:pPr>
        <w:pStyle w:val="NormalBold"/>
      </w:pPr>
      <w:r w:rsidRPr="00DA2097">
        <w:rPr>
          <w:rStyle w:val="HideTWBExt"/>
          <w:b w:val="0"/>
        </w:rPr>
        <w:t>&lt;Article&gt;</w:t>
      </w:r>
      <w:r w:rsidRPr="00DA2097">
        <w:t>Artículo 4 – párrafo 1 – punto 34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99BD0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1967F2D" w14:textId="77777777">
            <w:pPr>
              <w:keepNext/>
            </w:pPr>
          </w:p>
        </w:tc>
      </w:tr>
      <w:tr w14:paraId="276F389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F6CEE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86B4CD4" w14:textId="77777777">
            <w:pPr>
              <w:pStyle w:val="ColumnHeading"/>
              <w:keepNext/>
              <w:rPr>
                <w:lang w:val="es-ES_tradnl"/>
              </w:rPr>
            </w:pPr>
            <w:r w:rsidRPr="00DA2097">
              <w:rPr>
                <w:lang w:val="es-ES_tradnl"/>
              </w:rPr>
              <w:t>Enmienda</w:t>
            </w:r>
          </w:p>
        </w:tc>
      </w:tr>
      <w:tr w14:paraId="64E413D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0DB791C" w14:textId="77777777">
            <w:pPr>
              <w:pStyle w:val="Normal6"/>
              <w:rPr>
                <w:lang w:val="es-ES_tradnl"/>
              </w:rPr>
            </w:pPr>
            <w:r w:rsidRPr="00DA2097">
              <w:rPr>
                <w:lang w:val="es-ES_tradnl"/>
              </w:rPr>
              <w:t>34)</w:t>
            </w:r>
            <w:r w:rsidRPr="00DA2097">
              <w:rPr>
                <w:lang w:val="es-ES_tradnl"/>
              </w:rPr>
              <w:tab/>
              <w:t xml:space="preserve">«irregularidad»: todo incumplimiento del Derecho </w:t>
            </w:r>
            <w:r w:rsidRPr="00DA2097">
              <w:rPr>
                <w:b/>
                <w:i/>
                <w:lang w:val="es-ES_tradnl"/>
              </w:rPr>
              <w:t>aplicable</w:t>
            </w:r>
            <w:r w:rsidRPr="00DA2097">
              <w:rPr>
                <w:lang w:val="es-ES_tradnl"/>
              </w:rPr>
              <w:t xml:space="preserve"> que tenga o pueda tener un efecto perjudicial en el presupuesto de la Unión al recibir </w:t>
            </w:r>
            <w:r w:rsidRPr="00DA2097">
              <w:rPr>
                <w:b/>
                <w:i/>
                <w:lang w:val="es-ES_tradnl"/>
              </w:rPr>
              <w:t>un reembolso injustificado sobre la base de</w:t>
            </w:r>
            <w:r w:rsidRPr="00DA2097">
              <w:rPr>
                <w:lang w:val="es-ES_tradnl"/>
              </w:rPr>
              <w:t xml:space="preserve"> los hitos, objetivos y productos imputados a dicho presupuesto;</w:t>
            </w:r>
          </w:p>
        </w:tc>
        <w:tc>
          <w:tcPr>
            <w:tcW w:w="4876" w:type="dxa"/>
          </w:tcPr>
          <w:p w:rsidR="00FC4A1B" w:rsidRPr="00DA2097" w:rsidP="005B3086" w14:paraId="2EC2091B" w14:textId="77777777">
            <w:pPr>
              <w:pStyle w:val="Normal6"/>
              <w:rPr>
                <w:szCs w:val="24"/>
                <w:lang w:val="es-ES_tradnl"/>
              </w:rPr>
            </w:pPr>
            <w:r w:rsidRPr="00DA2097">
              <w:rPr>
                <w:lang w:val="es-ES_tradnl"/>
              </w:rPr>
              <w:t>34)</w:t>
            </w:r>
            <w:r w:rsidRPr="00DA2097">
              <w:rPr>
                <w:lang w:val="es-ES_tradnl"/>
              </w:rPr>
              <w:tab/>
              <w:t xml:space="preserve">«irregularidad»: todo incumplimiento del Derecho </w:t>
            </w:r>
            <w:r w:rsidRPr="00DA2097">
              <w:rPr>
                <w:b/>
                <w:i/>
                <w:lang w:val="es-ES_tradnl"/>
              </w:rPr>
              <w:t>nacional y de la Unión, derivado de un acto u omisión de las autoridades nacionales o de cualquier otra persona física o jurídica que participe en la ejecución del Fondo,</w:t>
            </w:r>
            <w:r w:rsidRPr="00DA2097">
              <w:rPr>
                <w:lang w:val="es-ES_tradnl"/>
              </w:rPr>
              <w:t xml:space="preserve"> que tenga o pueda tener un efecto perjudicial en el presupuesto de la Unión</w:t>
            </w:r>
            <w:r w:rsidRPr="00DA2097">
              <w:rPr>
                <w:b/>
                <w:i/>
                <w:lang w:val="es-ES_tradnl"/>
              </w:rPr>
              <w:t>, en particular</w:t>
            </w:r>
            <w:r w:rsidRPr="00DA2097">
              <w:rPr>
                <w:lang w:val="es-ES_tradnl"/>
              </w:rPr>
              <w:t xml:space="preserve"> al recibir </w:t>
            </w:r>
            <w:r w:rsidRPr="00DA2097">
              <w:rPr>
                <w:b/>
                <w:i/>
                <w:lang w:val="es-ES_tradnl"/>
              </w:rPr>
              <w:t>reembolsos y pagos injustificados o al cumplir, notificar o verificar incorrectamente</w:t>
            </w:r>
            <w:r w:rsidRPr="00DA2097">
              <w:rPr>
                <w:lang w:val="es-ES_tradnl"/>
              </w:rPr>
              <w:t xml:space="preserve"> los hitos, objetivos y productos imputados a dicho presupuesto;</w:t>
            </w:r>
          </w:p>
        </w:tc>
      </w:tr>
    </w:tbl>
    <w:p w:rsidR="00FC4A1B" w:rsidRPr="00DA2097" w:rsidP="00FC4A1B" w14:paraId="1CDB1B4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CB2D873" w14:textId="77777777">
      <w:r w:rsidRPr="00DA2097">
        <w:rPr>
          <w:rStyle w:val="HideTWBExt"/>
        </w:rPr>
        <w:t>&lt;/Amend&gt;</w:t>
      </w:r>
    </w:p>
    <w:p w:rsidR="00FC4A1B" w:rsidRPr="00DA2097" w:rsidP="00FC4A1B" w14:paraId="5B98CF5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2206</w:t>
      </w:r>
      <w:r w:rsidRPr="00DA2097">
        <w:rPr>
          <w:rStyle w:val="HideTWBExt"/>
          <w:b w:val="0"/>
          <w:lang w:val="es-ES_tradnl"/>
        </w:rPr>
        <w:t>&lt;/NumAm&gt;</w:t>
      </w:r>
    </w:p>
    <w:p w:rsidR="00FC4A1B" w:rsidRPr="00DA2097" w:rsidP="00FC4A1B" w14:paraId="105819ED" w14:textId="77777777">
      <w:pPr>
        <w:pStyle w:val="NormalBold"/>
      </w:pPr>
      <w:r w:rsidRPr="00DA2097">
        <w:rPr>
          <w:rStyle w:val="HideTWBExt"/>
          <w:b w:val="0"/>
        </w:rPr>
        <w:t>&lt;RepeatBlock-By&gt;&lt;Members&gt;</w:t>
      </w:r>
      <w:r w:rsidRPr="00DA2097">
        <w:t>Norbert Lins, Lena Düpont, Marion Walsmann, Stefan Köhler, Oliver Schenk, Christian Doleschal, Andrea Wechsler</w:t>
      </w:r>
      <w:r w:rsidRPr="00DA2097">
        <w:rPr>
          <w:rStyle w:val="HideTWBExt"/>
          <w:b w:val="0"/>
        </w:rPr>
        <w:t>&lt;/Members&gt;</w:t>
      </w:r>
    </w:p>
    <w:p w:rsidR="00FC4A1B" w:rsidRPr="00DA2097" w:rsidP="00FC4A1B" w14:paraId="1EE7453C" w14:textId="77777777">
      <w:r w:rsidRPr="00DA2097">
        <w:rPr>
          <w:rStyle w:val="HideTWBExt"/>
        </w:rPr>
        <w:t>&lt;/RepeatBlock-By&gt;</w:t>
      </w:r>
    </w:p>
    <w:p w:rsidR="00FC4A1B" w:rsidRPr="00DA2097" w:rsidP="00FC4A1B" w14:paraId="2957C1C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6B0AA02" w14:textId="77777777">
      <w:pPr>
        <w:pStyle w:val="NormalBold"/>
      </w:pPr>
      <w:r w:rsidRPr="00DA2097">
        <w:rPr>
          <w:rStyle w:val="HideTWBExt"/>
          <w:b w:val="0"/>
        </w:rPr>
        <w:t>&lt;Article&gt;</w:t>
      </w:r>
      <w:r w:rsidRPr="00DA2097">
        <w:t>Artículo 4 – párrafo 1 – punto 34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46858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276DE99" w14:textId="77777777">
            <w:pPr>
              <w:keepNext/>
            </w:pPr>
          </w:p>
        </w:tc>
      </w:tr>
      <w:tr w14:paraId="5C0AA01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D7E304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D0E6376" w14:textId="77777777">
            <w:pPr>
              <w:pStyle w:val="ColumnHeading"/>
              <w:keepNext/>
              <w:rPr>
                <w:lang w:val="es-ES_tradnl"/>
              </w:rPr>
            </w:pPr>
            <w:r w:rsidRPr="00DA2097">
              <w:rPr>
                <w:lang w:val="es-ES_tradnl"/>
              </w:rPr>
              <w:t>Enmienda</w:t>
            </w:r>
          </w:p>
        </w:tc>
      </w:tr>
      <w:tr w14:paraId="1363E3A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EABDCA2" w14:textId="77777777">
            <w:pPr>
              <w:pStyle w:val="Normal6"/>
              <w:rPr>
                <w:lang w:val="es-ES_tradnl"/>
              </w:rPr>
            </w:pPr>
            <w:r w:rsidRPr="00DA2097">
              <w:rPr>
                <w:lang w:val="es-ES_tradnl"/>
              </w:rPr>
              <w:t>34)</w:t>
            </w:r>
            <w:r w:rsidRPr="00DA2097">
              <w:rPr>
                <w:lang w:val="es-ES_tradnl"/>
              </w:rPr>
              <w:tab/>
              <w:t>«irregularidad»: todo incumplimiento del Derecho aplicable que tenga o pueda tener un efecto perjudicial en el presupuesto de la Unión al recibir un reembolso injustificado sobre la base de los hitos, objetivos y productos imputados a dicho presupuesto;</w:t>
            </w:r>
          </w:p>
        </w:tc>
        <w:tc>
          <w:tcPr>
            <w:tcW w:w="4876" w:type="dxa"/>
          </w:tcPr>
          <w:p w:rsidR="00FC4A1B" w:rsidRPr="00DA2097" w:rsidP="005B3086" w14:paraId="423C03A0" w14:textId="77777777">
            <w:pPr>
              <w:pStyle w:val="Normal6"/>
              <w:rPr>
                <w:szCs w:val="24"/>
                <w:lang w:val="es-ES_tradnl"/>
              </w:rPr>
            </w:pPr>
            <w:r w:rsidRPr="00DA2097">
              <w:rPr>
                <w:lang w:val="es-ES_tradnl"/>
              </w:rPr>
              <w:t>34)</w:t>
            </w:r>
            <w:r w:rsidRPr="00DA2097">
              <w:rPr>
                <w:lang w:val="es-ES_tradnl"/>
              </w:rPr>
              <w:tab/>
              <w:t>«irregularidad»: todo incumplimiento del Derecho aplicable</w:t>
            </w:r>
            <w:r w:rsidRPr="00DA2097">
              <w:rPr>
                <w:b/>
                <w:i/>
                <w:lang w:val="es-ES_tradnl"/>
              </w:rPr>
              <w:t>, derivado de una acción u omisión de un operador económico,</w:t>
            </w:r>
            <w:r w:rsidRPr="00DA2097">
              <w:rPr>
                <w:lang w:val="es-ES_tradnl"/>
              </w:rPr>
              <w:t xml:space="preserve"> que tenga o pueda tener un efecto perjudicial en el presupuesto de la Unión al recibir un reembolso injustificado sobre la base de los hitos, objetivos y productos imputados a dicho presupuesto;</w:t>
            </w:r>
          </w:p>
        </w:tc>
      </w:tr>
    </w:tbl>
    <w:p w:rsidR="00FC4A1B" w:rsidRPr="00E50139" w:rsidP="00FC4A1B" w14:paraId="7A202413"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{DE}</w:t>
      </w:r>
      <w:r w:rsidRPr="00E50139">
        <w:rPr>
          <w:noProof/>
          <w:sz w:val="24"/>
          <w:szCs w:val="24"/>
          <w:lang w:val="sv-SE"/>
        </w:rPr>
        <w:t>de</w:t>
      </w:r>
      <w:r w:rsidRPr="00E50139">
        <w:rPr>
          <w:rStyle w:val="HideTWBExt"/>
          <w:lang w:val="sv-SE"/>
        </w:rPr>
        <w:t>&lt;/Original&gt;</w:t>
      </w:r>
    </w:p>
    <w:p w:rsidR="00FC4A1B" w:rsidRPr="00E50139" w:rsidP="00FC4A1B" w14:paraId="3E14DA86" w14:textId="77777777">
      <w:pPr>
        <w:rPr>
          <w:lang w:val="sv-SE"/>
        </w:rPr>
      </w:pPr>
      <w:r w:rsidRPr="00E50139">
        <w:rPr>
          <w:rStyle w:val="HideTWBExt"/>
          <w:lang w:val="sv-SE"/>
        </w:rPr>
        <w:t>&lt;/Amend&gt;</w:t>
      </w:r>
    </w:p>
    <w:p w:rsidR="00FC4A1B" w:rsidRPr="00E50139" w:rsidP="00FC4A1B" w14:paraId="180099A1"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2207</w:t>
      </w:r>
      <w:r w:rsidRPr="00E50139">
        <w:rPr>
          <w:rStyle w:val="HideTWBExt"/>
          <w:b w:val="0"/>
          <w:lang w:val="sv-SE"/>
        </w:rPr>
        <w:t>&lt;/NumAm&gt;</w:t>
      </w:r>
    </w:p>
    <w:p w:rsidR="00FC4A1B" w:rsidRPr="00E50139" w:rsidP="00FC4A1B" w14:paraId="6A1266B7"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5EFB6148" w14:textId="77777777">
      <w:pPr>
        <w:rPr>
          <w:lang w:val="sv-SE"/>
        </w:rPr>
      </w:pPr>
      <w:r w:rsidRPr="00E50139">
        <w:rPr>
          <w:rStyle w:val="HideTWBExt"/>
          <w:lang w:val="sv-SE"/>
        </w:rPr>
        <w:t>&lt;/RepeatBlock-By&gt;</w:t>
      </w:r>
    </w:p>
    <w:p w:rsidR="00FC4A1B" w:rsidRPr="00DA2097" w:rsidP="00FC4A1B" w14:paraId="6CCFE91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F2DDA56" w14:textId="77777777">
      <w:pPr>
        <w:pStyle w:val="NormalBold"/>
      </w:pPr>
      <w:r w:rsidRPr="00DA2097">
        <w:rPr>
          <w:rStyle w:val="HideTWBExt"/>
          <w:b w:val="0"/>
        </w:rPr>
        <w:t>&lt;Article&gt;</w:t>
      </w:r>
      <w:r w:rsidRPr="00DA2097">
        <w:t>Artículo 4 – párrafo 1 – punto 34</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686E4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D1E246F" w14:textId="77777777">
            <w:pPr>
              <w:keepNext/>
            </w:pPr>
          </w:p>
        </w:tc>
      </w:tr>
      <w:tr w14:paraId="48B940C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95C276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F5FC945" w14:textId="77777777">
            <w:pPr>
              <w:pStyle w:val="ColumnHeading"/>
              <w:keepNext/>
              <w:rPr>
                <w:lang w:val="es-ES_tradnl"/>
              </w:rPr>
            </w:pPr>
            <w:r w:rsidRPr="00DA2097">
              <w:rPr>
                <w:lang w:val="es-ES_tradnl"/>
              </w:rPr>
              <w:t>Enmienda</w:t>
            </w:r>
          </w:p>
        </w:tc>
      </w:tr>
      <w:tr w14:paraId="2059F6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F6A434" w14:textId="77777777">
            <w:pPr>
              <w:pStyle w:val="Normal6"/>
              <w:rPr>
                <w:lang w:val="es-ES_tradnl"/>
              </w:rPr>
            </w:pPr>
            <w:r w:rsidRPr="00DA2097">
              <w:rPr>
                <w:lang w:val="es-ES_tradnl"/>
              </w:rPr>
              <w:t>34)</w:t>
            </w:r>
            <w:r w:rsidRPr="00DA2097">
              <w:rPr>
                <w:lang w:val="es-ES_tradnl"/>
              </w:rPr>
              <w:tab/>
              <w:t xml:space="preserve">«irregularidad»: todo </w:t>
            </w:r>
            <w:r w:rsidRPr="00DA2097">
              <w:rPr>
                <w:b/>
                <w:i/>
                <w:lang w:val="es-ES_tradnl"/>
              </w:rPr>
              <w:t>incumplimiento del Derecho aplicable que tenga o pueda tener un efecto perjudicial en</w:t>
            </w:r>
            <w:r w:rsidRPr="00DA2097">
              <w:rPr>
                <w:lang w:val="es-ES_tradnl"/>
              </w:rPr>
              <w:t xml:space="preserve"> el presupuesto de la Unión al recibir un reembolso injustificado sobre la base de los hitos, objetivos y productos imputados a dicho presupuesto;</w:t>
            </w:r>
          </w:p>
        </w:tc>
        <w:tc>
          <w:tcPr>
            <w:tcW w:w="4876" w:type="dxa"/>
          </w:tcPr>
          <w:p w:rsidR="00FC4A1B" w:rsidRPr="00DA2097" w:rsidP="005B3086" w14:paraId="6206222D" w14:textId="77777777">
            <w:pPr>
              <w:pStyle w:val="Normal6"/>
              <w:rPr>
                <w:szCs w:val="24"/>
                <w:lang w:val="es-ES_tradnl"/>
              </w:rPr>
            </w:pPr>
            <w:r w:rsidRPr="00DA2097">
              <w:rPr>
                <w:lang w:val="es-ES_tradnl"/>
              </w:rPr>
              <w:t>34)</w:t>
            </w:r>
            <w:r w:rsidRPr="00DA2097">
              <w:rPr>
                <w:lang w:val="es-ES_tradnl"/>
              </w:rPr>
              <w:tab/>
              <w:t xml:space="preserve">«irregularidad»: todo </w:t>
            </w:r>
            <w:r w:rsidRPr="00DA2097">
              <w:rPr>
                <w:b/>
                <w:i/>
                <w:lang w:val="es-ES_tradnl"/>
              </w:rPr>
              <w:t>perjuicio real o potencial para</w:t>
            </w:r>
            <w:r w:rsidRPr="00DA2097">
              <w:rPr>
                <w:lang w:val="es-ES_tradnl"/>
              </w:rPr>
              <w:t xml:space="preserve"> el presupuesto de la Unión </w:t>
            </w:r>
            <w:r w:rsidRPr="00DA2097">
              <w:rPr>
                <w:b/>
                <w:i/>
                <w:lang w:val="es-ES_tradnl"/>
              </w:rPr>
              <w:t>causado</w:t>
            </w:r>
            <w:r w:rsidRPr="00DA2097">
              <w:rPr>
                <w:lang w:val="es-ES_tradnl"/>
              </w:rPr>
              <w:t xml:space="preserve"> al recibir un reembolso injustificado sobre la base de los hitos, objetivos y productos imputados a dicho presupuesto;</w:t>
            </w:r>
          </w:p>
        </w:tc>
      </w:tr>
    </w:tbl>
    <w:p w:rsidR="00FC4A1B" w:rsidRPr="00DA2097" w:rsidP="00FC4A1B" w14:paraId="3653A59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2052238"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9FEA24C" w14:textId="77777777">
      <w:pPr>
        <w:pStyle w:val="Normal12Italic"/>
        <w:rPr>
          <w:lang w:val="es-ES_tradnl"/>
        </w:rPr>
      </w:pPr>
      <w:r w:rsidRPr="00DA2097">
        <w:rPr>
          <w:lang w:val="es-ES_tradnl"/>
        </w:rPr>
        <w:t>La enmienda adapta la definición de «irregularidad» a la arquitectura basada en el rendimiento del Reglamento. Se centra en situaciones en las que los fondos de la Unión pueden ser reembolsados de forma injustificada y en las que el presupuesto de la Unión se ve afectado, real o potencialmente, en lugar de en cualquier incumplimiento de la legislación aplicable, independientemente de su impacto financiero. Esto mejora la seguridad jurídica, refuerza la proporcionalidad y reduce el riesgo de que las infracciones procedimentales se traten como irregularidades sin una consecuencia presupuestaria demostrada.</w:t>
      </w:r>
    </w:p>
    <w:p w:rsidR="00FC4A1B" w:rsidRPr="00DA2097" w:rsidP="00FC4A1B" w14:paraId="18A5234A" w14:textId="77777777">
      <w:r w:rsidRPr="00DA2097">
        <w:rPr>
          <w:rStyle w:val="HideTWBExt"/>
        </w:rPr>
        <w:t>&lt;/Amend&gt;</w:t>
      </w:r>
    </w:p>
    <w:p w:rsidR="00FC4A1B" w:rsidRPr="00DA2097" w:rsidP="00FC4A1B" w14:paraId="63E0389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2208</w:t>
      </w:r>
      <w:r w:rsidRPr="00DA2097">
        <w:rPr>
          <w:rStyle w:val="HideTWBExt"/>
          <w:b w:val="0"/>
          <w:lang w:val="es-ES_tradnl"/>
        </w:rPr>
        <w:t>&lt;/NumAm&gt;</w:t>
      </w:r>
    </w:p>
    <w:p w:rsidR="00FC4A1B" w:rsidRPr="00DA2097" w:rsidP="00FC4A1B" w14:paraId="2BE7F96F" w14:textId="77777777">
      <w:pPr>
        <w:pStyle w:val="NormalBold"/>
      </w:pPr>
      <w:r w:rsidRPr="00DA2097">
        <w:rPr>
          <w:rStyle w:val="HideTWBExt"/>
          <w:b w:val="0"/>
        </w:rPr>
        <w:t>&lt;RepeatBlock-By&gt;&lt;Members&gt;</w:t>
      </w:r>
      <w:r w:rsidRPr="00DA2097">
        <w:t>Miriam Lexmann, Gabriella Gerzsenyi</w:t>
      </w:r>
      <w:r w:rsidRPr="00DA2097">
        <w:rPr>
          <w:rStyle w:val="HideTWBExt"/>
          <w:b w:val="0"/>
        </w:rPr>
        <w:t>&lt;/Members&gt;</w:t>
      </w:r>
    </w:p>
    <w:p w:rsidR="00FC4A1B" w:rsidRPr="00DA2097" w:rsidP="00FC4A1B" w14:paraId="7D58E579" w14:textId="77777777">
      <w:r w:rsidRPr="00DA2097">
        <w:rPr>
          <w:rStyle w:val="HideTWBExt"/>
        </w:rPr>
        <w:t>&lt;/RepeatBlock-By&gt;</w:t>
      </w:r>
    </w:p>
    <w:p w:rsidR="00FC4A1B" w:rsidRPr="00DA2097" w:rsidP="00FC4A1B" w14:paraId="56683E1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823620E"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C2AE5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075A189" w14:textId="77777777">
            <w:pPr>
              <w:keepNext/>
            </w:pPr>
          </w:p>
        </w:tc>
      </w:tr>
      <w:tr w14:paraId="3F377E4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6A7ABA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702B3C" w14:textId="77777777">
            <w:pPr>
              <w:pStyle w:val="ColumnHeading"/>
              <w:keepNext/>
              <w:rPr>
                <w:lang w:val="es-ES_tradnl"/>
              </w:rPr>
            </w:pPr>
            <w:r w:rsidRPr="00DA2097">
              <w:rPr>
                <w:lang w:val="es-ES_tradnl"/>
              </w:rPr>
              <w:t>Enmienda</w:t>
            </w:r>
          </w:p>
        </w:tc>
      </w:tr>
      <w:tr w14:paraId="23B2D97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F44FB2" w14:textId="77777777">
            <w:pPr>
              <w:pStyle w:val="Normal6"/>
              <w:rPr>
                <w:lang w:val="es-ES_tradnl"/>
              </w:rPr>
            </w:pPr>
          </w:p>
        </w:tc>
        <w:tc>
          <w:tcPr>
            <w:tcW w:w="4876" w:type="dxa"/>
          </w:tcPr>
          <w:p w:rsidR="00FC4A1B" w:rsidRPr="00DA2097" w:rsidP="005B3086" w14:paraId="0DA23AB5" w14:textId="2C916AF5">
            <w:pPr>
              <w:pStyle w:val="Normal6"/>
              <w:rPr>
                <w:szCs w:val="24"/>
                <w:lang w:val="es-ES_tradnl"/>
              </w:rPr>
            </w:pPr>
            <w:r w:rsidRPr="00DA2097">
              <w:rPr>
                <w:b/>
                <w:i/>
                <w:lang w:val="es-ES_tradnl"/>
              </w:rPr>
              <w:t>34 bis)</w:t>
            </w:r>
            <w:r w:rsidRPr="00DA2097">
              <w:rPr>
                <w:b/>
                <w:i/>
                <w:lang w:val="es-ES_tradnl"/>
              </w:rPr>
              <w:tab/>
              <w:t>«incumplimiento grave»: deficiencia en el funcionamiento efectivo del sistema de gestión y control que requiere mejoras notables y en la que alguno de los requisitos clave mencionados en el anexo IV se considera no conforme según las categorías 3 y 4 del [anexo IV: Clasificación de los sistemas de gestión y control]</w:t>
            </w:r>
            <w:r w:rsidR="00225954">
              <w:rPr>
                <w:b/>
                <w:i/>
                <w:lang w:val="es-ES_tradnl"/>
              </w:rPr>
              <w:t>;</w:t>
            </w:r>
          </w:p>
        </w:tc>
      </w:tr>
    </w:tbl>
    <w:p w:rsidR="00FC4A1B" w:rsidRPr="00DA2097" w:rsidP="00FC4A1B" w14:paraId="1F4D8E6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D5D265C" w14:textId="77777777">
      <w:r w:rsidRPr="00DA2097">
        <w:rPr>
          <w:rStyle w:val="HideTWBExt"/>
        </w:rPr>
        <w:t>&lt;/Amend&gt;</w:t>
      </w:r>
    </w:p>
    <w:p w:rsidR="00FC4A1B" w:rsidRPr="00DA2097" w:rsidP="00FC4A1B" w14:paraId="3D2C188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2209</w:t>
      </w:r>
      <w:r w:rsidRPr="00DA2097">
        <w:rPr>
          <w:rStyle w:val="HideTWBExt"/>
          <w:b w:val="0"/>
          <w:lang w:val="es-ES_tradnl"/>
        </w:rPr>
        <w:t>&lt;/NumAm&gt;</w:t>
      </w:r>
    </w:p>
    <w:p w:rsidR="00FC4A1B" w:rsidRPr="00DA2097" w:rsidP="00FC4A1B" w14:paraId="5FB68E92"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79885D76" w14:textId="77777777">
      <w:r w:rsidRPr="00DA2097">
        <w:rPr>
          <w:rStyle w:val="HideTWBExt"/>
        </w:rPr>
        <w:t>&lt;/RepeatBlock-By&gt;</w:t>
      </w:r>
    </w:p>
    <w:p w:rsidR="00FC4A1B" w:rsidRPr="00DA2097" w:rsidP="00FC4A1B" w14:paraId="7F7683A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0A6A852"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E5E70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493F9E1" w14:textId="77777777">
            <w:pPr>
              <w:keepNext/>
            </w:pPr>
          </w:p>
        </w:tc>
      </w:tr>
      <w:tr w14:paraId="5583955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DD0F6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4A41341" w14:textId="77777777">
            <w:pPr>
              <w:pStyle w:val="ColumnHeading"/>
              <w:keepNext/>
              <w:rPr>
                <w:lang w:val="es-ES_tradnl"/>
              </w:rPr>
            </w:pPr>
            <w:r w:rsidRPr="00DA2097">
              <w:rPr>
                <w:lang w:val="es-ES_tradnl"/>
              </w:rPr>
              <w:t>Enmienda</w:t>
            </w:r>
          </w:p>
        </w:tc>
      </w:tr>
      <w:tr w14:paraId="3B20A8A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05226B" w14:textId="77777777">
            <w:pPr>
              <w:pStyle w:val="Normal6"/>
              <w:rPr>
                <w:lang w:val="es-ES_tradnl"/>
              </w:rPr>
            </w:pPr>
          </w:p>
        </w:tc>
        <w:tc>
          <w:tcPr>
            <w:tcW w:w="4876" w:type="dxa"/>
          </w:tcPr>
          <w:p w:rsidR="00FC4A1B" w:rsidRPr="00DA2097" w:rsidP="005B3086" w14:paraId="4406275B" w14:textId="77777777">
            <w:pPr>
              <w:pStyle w:val="Normal6"/>
              <w:rPr>
                <w:szCs w:val="24"/>
                <w:lang w:val="es-ES_tradnl"/>
              </w:rPr>
            </w:pPr>
            <w:r w:rsidRPr="00DA2097">
              <w:rPr>
                <w:b/>
                <w:i/>
                <w:lang w:val="es-ES_tradnl"/>
              </w:rPr>
              <w:t>34 bis)</w:t>
            </w:r>
            <w:r w:rsidRPr="00DA2097">
              <w:rPr>
                <w:b/>
                <w:i/>
                <w:lang w:val="es-ES_tradnl"/>
              </w:rPr>
              <w:tab/>
              <w:t>«incumplimiento grave»: deficiencia en el funcionamiento efectivo de los sistemas de gestión, control y auditoría del plan CNR que requiere mejoras sustanciales y respecto de la cual se considera que la mayoría de los requisitos clave mencionados en el anexo IV pertenecen a las categorías 3 y 4;</w:t>
            </w:r>
          </w:p>
        </w:tc>
      </w:tr>
    </w:tbl>
    <w:p w:rsidR="00FC4A1B" w:rsidRPr="00DA2097" w:rsidP="00FC4A1B" w14:paraId="6EF2B2E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FC7515D" w14:textId="77777777">
      <w:r w:rsidRPr="00DA2097">
        <w:rPr>
          <w:rStyle w:val="HideTWBExt"/>
        </w:rPr>
        <w:t>&lt;/Amend&gt;</w:t>
      </w:r>
    </w:p>
    <w:p w:rsidR="00FC4A1B" w:rsidRPr="00DA2097" w:rsidP="00FC4A1B" w14:paraId="398841A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2210</w:t>
      </w:r>
      <w:r w:rsidRPr="00DA2097">
        <w:rPr>
          <w:rStyle w:val="HideTWBExt"/>
          <w:b w:val="0"/>
          <w:lang w:val="es-ES_tradnl"/>
        </w:rPr>
        <w:t>&lt;/NumAm&gt;</w:t>
      </w:r>
    </w:p>
    <w:p w:rsidR="00FC4A1B" w:rsidRPr="00DA2097" w:rsidP="00FC4A1B" w14:paraId="3B4C6EA0"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7E3CD5B9" w14:textId="77777777">
      <w:r w:rsidRPr="00DA2097">
        <w:rPr>
          <w:rStyle w:val="HideTWBExt"/>
        </w:rPr>
        <w:t>&lt;/RepeatBlock-By&gt;</w:t>
      </w:r>
    </w:p>
    <w:p w:rsidR="00FC4A1B" w:rsidRPr="00DA2097" w:rsidP="00FC4A1B" w14:paraId="7EE0261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8226BB7"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84F11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B8B3534" w14:textId="77777777">
            <w:pPr>
              <w:keepNext/>
            </w:pPr>
          </w:p>
        </w:tc>
      </w:tr>
      <w:tr w14:paraId="5CB06F1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22F4F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91BDB15" w14:textId="77777777">
            <w:pPr>
              <w:pStyle w:val="ColumnHeading"/>
              <w:keepNext/>
              <w:rPr>
                <w:lang w:val="es-ES_tradnl"/>
              </w:rPr>
            </w:pPr>
            <w:r w:rsidRPr="00DA2097">
              <w:rPr>
                <w:lang w:val="es-ES_tradnl"/>
              </w:rPr>
              <w:t>Enmienda</w:t>
            </w:r>
          </w:p>
        </w:tc>
      </w:tr>
      <w:tr w14:paraId="3BEE7F2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A1F973" w14:textId="77777777">
            <w:pPr>
              <w:pStyle w:val="Normal6"/>
              <w:rPr>
                <w:lang w:val="es-ES_tradnl"/>
              </w:rPr>
            </w:pPr>
          </w:p>
        </w:tc>
        <w:tc>
          <w:tcPr>
            <w:tcW w:w="4876" w:type="dxa"/>
          </w:tcPr>
          <w:p w:rsidR="00FC4A1B" w:rsidRPr="00DA2097" w:rsidP="005B3086" w14:paraId="1BEBB0E8" w14:textId="77777777">
            <w:pPr>
              <w:pStyle w:val="Normal6"/>
              <w:rPr>
                <w:szCs w:val="24"/>
                <w:lang w:val="es-ES_tradnl"/>
              </w:rPr>
            </w:pPr>
            <w:r w:rsidRPr="00DA2097">
              <w:rPr>
                <w:b/>
                <w:i/>
                <w:lang w:val="es-ES_tradnl"/>
              </w:rPr>
              <w:t>34 bis)</w:t>
            </w:r>
            <w:r w:rsidRPr="00DA2097">
              <w:rPr>
                <w:b/>
                <w:i/>
                <w:lang w:val="es-ES_tradnl"/>
              </w:rPr>
              <w:tab/>
              <w:t>«incumplimiento grave»: deficiencia en el funcionamiento efectivo de los sistemas de gestión, control y auditoría del plan CNR que requiere mejoras sustanciales y respecto de la cual se considera que la mayoría de los requisitos clave mencionados en el anexo IV pertenecen a las categorías 3 y 4;</w:t>
            </w:r>
          </w:p>
        </w:tc>
      </w:tr>
    </w:tbl>
    <w:p w:rsidR="00FC4A1B" w:rsidRPr="00E50139" w:rsidP="00FC4A1B" w14:paraId="479026CC" w14:textId="77777777">
      <w:pPr>
        <w:pStyle w:val="Olang"/>
        <w:rPr>
          <w:noProof/>
          <w:sz w:val="24"/>
          <w:szCs w:val="24"/>
          <w:lang w:val="en-GB"/>
        </w:rPr>
      </w:pPr>
      <w:r w:rsidRPr="00E50139">
        <w:rPr>
          <w:noProof/>
          <w:sz w:val="24"/>
          <w:szCs w:val="24"/>
          <w:lang w:val="en-GB"/>
        </w:rPr>
        <w:t xml:space="preserve">Or. </w:t>
      </w:r>
      <w:r w:rsidRPr="00E50139">
        <w:rPr>
          <w:rStyle w:val="HideTWBExt"/>
          <w:lang w:val="en-GB"/>
        </w:rPr>
        <w:t>&lt;Original&gt;</w:t>
      </w:r>
      <w:r w:rsidRPr="00E50139">
        <w:rPr>
          <w:rStyle w:val="HideTWBInt"/>
          <w:noProof/>
          <w:lang w:val="en-GB"/>
        </w:rPr>
        <w:t>{EN}</w:t>
      </w:r>
      <w:r w:rsidRPr="00E50139">
        <w:rPr>
          <w:noProof/>
          <w:sz w:val="24"/>
          <w:szCs w:val="24"/>
          <w:lang w:val="en-GB"/>
        </w:rPr>
        <w:t>en</w:t>
      </w:r>
      <w:r w:rsidRPr="00E50139">
        <w:rPr>
          <w:rStyle w:val="HideTWBExt"/>
          <w:lang w:val="en-GB"/>
        </w:rPr>
        <w:t>&lt;/Original&gt;</w:t>
      </w:r>
    </w:p>
    <w:p w:rsidR="00FC4A1B" w:rsidRPr="00E50139" w:rsidP="00FC4A1B" w14:paraId="002D4C16" w14:textId="77777777">
      <w:pPr>
        <w:pStyle w:val="JustificationTitle"/>
        <w:rPr>
          <w:lang w:val="en-GB"/>
        </w:rPr>
      </w:pPr>
      <w:r w:rsidRPr="00E50139">
        <w:rPr>
          <w:rStyle w:val="HideTWBExt"/>
          <w:i w:val="0"/>
          <w:lang w:val="en-GB"/>
        </w:rPr>
        <w:t>&lt;TitreJust&gt;</w:t>
      </w:r>
      <w:r w:rsidRPr="00E50139">
        <w:rPr>
          <w:lang w:val="en-GB"/>
        </w:rPr>
        <w:t>Justificación</w:t>
      </w:r>
      <w:r w:rsidRPr="00E50139">
        <w:rPr>
          <w:rStyle w:val="HideTWBExt"/>
          <w:i w:val="0"/>
          <w:lang w:val="en-GB"/>
        </w:rPr>
        <w:t>&lt;/TitreJust&gt;</w:t>
      </w:r>
    </w:p>
    <w:p w:rsidR="00FC4A1B" w:rsidRPr="00E50139" w:rsidP="00FC4A1B" w14:paraId="64CC91A7" w14:textId="77777777">
      <w:pPr>
        <w:pStyle w:val="Normal12Italic"/>
        <w:rPr>
          <w:lang w:val="en-GB"/>
        </w:rPr>
      </w:pPr>
      <w:r w:rsidRPr="00E50139">
        <w:rPr>
          <w:lang w:val="en-GB"/>
        </w:rPr>
        <w:t>To enhance legal certainty, interpretative clarity, and regulatory coherence, it is essential that the concept of serious non-compliance be explicitly defined within Article 4. This term appears repeatedly throughout the proposed regulation - most notably in Article 66 (Time limits and interruption of the payment deadline), Article 67 (Suspension of payments), and Article 68 (Financial corrections by the Commission), each entailing significant financial consequences for Member States. The absence of a clear definition risks inconsistent application, divergent interpretations by managing authorities and audit bodies, and potential legal disputes concerning the proportionality and justification of financial corrections.</w:t>
      </w:r>
    </w:p>
    <w:p w:rsidR="00FC4A1B" w:rsidRPr="00E50139" w:rsidP="00FC4A1B" w14:paraId="16FC8D36" w14:textId="77777777">
      <w:pPr>
        <w:rPr>
          <w:lang w:val="en-GB"/>
        </w:rPr>
      </w:pPr>
      <w:r w:rsidRPr="00E50139">
        <w:rPr>
          <w:rStyle w:val="HideTWBExt"/>
          <w:lang w:val="en-GB"/>
        </w:rPr>
        <w:t>&lt;/Amend&gt;</w:t>
      </w:r>
    </w:p>
    <w:p w:rsidR="00FC4A1B" w:rsidRPr="00DA2097" w:rsidP="00FC4A1B" w14:paraId="74CB40D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2211</w:t>
      </w:r>
      <w:r w:rsidRPr="00DA2097">
        <w:rPr>
          <w:rStyle w:val="HideTWBExt"/>
          <w:b w:val="0"/>
          <w:lang w:val="es-ES_tradnl"/>
        </w:rPr>
        <w:t>&lt;/NumAm&gt;</w:t>
      </w:r>
    </w:p>
    <w:p w:rsidR="00FC4A1B" w:rsidRPr="00DA2097" w:rsidP="00FC4A1B" w14:paraId="34833A1E"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29596BCA" w14:textId="77777777">
      <w:r w:rsidRPr="00DA2097">
        <w:rPr>
          <w:rStyle w:val="HideTWBExt"/>
        </w:rPr>
        <w:t>&lt;/RepeatBlock-By&gt;</w:t>
      </w:r>
    </w:p>
    <w:p w:rsidR="00FC4A1B" w:rsidRPr="00DA2097" w:rsidP="00FC4A1B" w14:paraId="6688E48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CB3AEBD"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32452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435C22" w14:textId="77777777">
            <w:pPr>
              <w:keepNext/>
            </w:pPr>
          </w:p>
        </w:tc>
      </w:tr>
      <w:tr w14:paraId="1491B6D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943AA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79B86DE" w14:textId="77777777">
            <w:pPr>
              <w:pStyle w:val="ColumnHeading"/>
              <w:keepNext/>
              <w:rPr>
                <w:lang w:val="es-ES_tradnl"/>
              </w:rPr>
            </w:pPr>
            <w:r w:rsidRPr="00DA2097">
              <w:rPr>
                <w:lang w:val="es-ES_tradnl"/>
              </w:rPr>
              <w:t>Enmienda</w:t>
            </w:r>
          </w:p>
        </w:tc>
      </w:tr>
      <w:tr w14:paraId="52A8577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1FEE75" w14:textId="77777777">
            <w:pPr>
              <w:pStyle w:val="Normal6"/>
              <w:rPr>
                <w:lang w:val="es-ES_tradnl"/>
              </w:rPr>
            </w:pPr>
          </w:p>
        </w:tc>
        <w:tc>
          <w:tcPr>
            <w:tcW w:w="4876" w:type="dxa"/>
          </w:tcPr>
          <w:p w:rsidR="00FC4A1B" w:rsidRPr="00DA2097" w:rsidP="005B3086" w14:paraId="250BD99E" w14:textId="77777777">
            <w:pPr>
              <w:pStyle w:val="Normal6"/>
              <w:rPr>
                <w:szCs w:val="24"/>
                <w:lang w:val="es-ES_tradnl"/>
              </w:rPr>
            </w:pPr>
            <w:r w:rsidRPr="00DA2097">
              <w:rPr>
                <w:b/>
                <w:i/>
                <w:lang w:val="es-ES_tradnl"/>
              </w:rPr>
              <w:t>34 bis)</w:t>
            </w:r>
            <w:r w:rsidRPr="00DA2097">
              <w:rPr>
                <w:b/>
                <w:i/>
                <w:lang w:val="es-ES_tradnl"/>
              </w:rPr>
              <w:tab/>
              <w:t>«incumplimiento grave»: deficiencia en el funcionamiento efectivo de los sistemas de gestión, control y auditoría del plan CNR que requiere mejoras sustanciales y respecto de la cual se considera que la mayoría de los requisitos clave mencionados en el anexo IV pertenecen a las categorías 3 y 4;</w:t>
            </w:r>
          </w:p>
        </w:tc>
      </w:tr>
    </w:tbl>
    <w:p w:rsidR="00FC4A1B" w:rsidRPr="00E50139" w:rsidP="00FC4A1B" w14:paraId="1F2F6A1C" w14:textId="77777777">
      <w:pPr>
        <w:pStyle w:val="Olang"/>
        <w:rPr>
          <w:noProof/>
          <w:sz w:val="24"/>
          <w:szCs w:val="24"/>
          <w:lang w:val="en-GB"/>
        </w:rPr>
      </w:pPr>
      <w:r w:rsidRPr="00E50139">
        <w:rPr>
          <w:noProof/>
          <w:sz w:val="24"/>
          <w:szCs w:val="24"/>
          <w:lang w:val="en-GB"/>
        </w:rPr>
        <w:t xml:space="preserve">Or. </w:t>
      </w:r>
      <w:r w:rsidRPr="00E50139">
        <w:rPr>
          <w:rStyle w:val="HideTWBExt"/>
          <w:lang w:val="en-GB"/>
        </w:rPr>
        <w:t>&lt;Original&gt;</w:t>
      </w:r>
      <w:r w:rsidRPr="00E50139">
        <w:rPr>
          <w:rStyle w:val="HideTWBInt"/>
          <w:noProof/>
          <w:lang w:val="en-GB"/>
        </w:rPr>
        <w:t>{EN}</w:t>
      </w:r>
      <w:r w:rsidRPr="00E50139">
        <w:rPr>
          <w:noProof/>
          <w:sz w:val="24"/>
          <w:szCs w:val="24"/>
          <w:lang w:val="en-GB"/>
        </w:rPr>
        <w:t>en</w:t>
      </w:r>
      <w:r w:rsidRPr="00E50139">
        <w:rPr>
          <w:rStyle w:val="HideTWBExt"/>
          <w:lang w:val="en-GB"/>
        </w:rPr>
        <w:t>&lt;/Original&gt;</w:t>
      </w:r>
    </w:p>
    <w:p w:rsidR="00FC4A1B" w:rsidRPr="00E50139" w:rsidP="00FC4A1B" w14:paraId="790688C3" w14:textId="77777777">
      <w:pPr>
        <w:pStyle w:val="JustificationTitle"/>
        <w:rPr>
          <w:lang w:val="en-GB"/>
        </w:rPr>
      </w:pPr>
      <w:r w:rsidRPr="00E50139">
        <w:rPr>
          <w:rStyle w:val="HideTWBExt"/>
          <w:i w:val="0"/>
          <w:lang w:val="en-GB"/>
        </w:rPr>
        <w:t>&lt;TitreJust&gt;</w:t>
      </w:r>
      <w:r w:rsidRPr="00E50139">
        <w:rPr>
          <w:lang w:val="en-GB"/>
        </w:rPr>
        <w:t>Justificación</w:t>
      </w:r>
      <w:r w:rsidRPr="00E50139">
        <w:rPr>
          <w:rStyle w:val="HideTWBExt"/>
          <w:i w:val="0"/>
          <w:lang w:val="en-GB"/>
        </w:rPr>
        <w:t>&lt;/TitreJust&gt;</w:t>
      </w:r>
    </w:p>
    <w:p w:rsidR="00FC4A1B" w:rsidRPr="00E50139" w:rsidP="00FC4A1B" w14:paraId="0AB9A3D1" w14:textId="77777777">
      <w:pPr>
        <w:pStyle w:val="Normal12Italic"/>
        <w:rPr>
          <w:lang w:val="en-GB"/>
        </w:rPr>
      </w:pPr>
      <w:r w:rsidRPr="00E50139">
        <w:rPr>
          <w:lang w:val="en-GB"/>
        </w:rPr>
        <w:t>To enhance legal certainty, interpretative clarity, and regulatory coherence, it is essential that the concept of serious non-compliance be explicitly defined within Article 4. This term appears repeatedly throughout the proposed regulation — most notably in Article 66 (Time limits and interruption of the payment deadline), Article 67 (Suspension of payments), and Article 68 (Financial corrections by the Commission), each entailing significant financial consequences for Member States. The absence of a clear definition risks inconsistent application, divergent interpretations by managing authorities and audit bodies, and potential legal disputes concerning the proportionality and justification of financial corrections.</w:t>
      </w:r>
    </w:p>
    <w:p w:rsidR="00FC4A1B" w:rsidRPr="00E50139" w:rsidP="00FC4A1B" w14:paraId="0ECE4FE3" w14:textId="77777777">
      <w:pPr>
        <w:rPr>
          <w:lang w:val="en-GB"/>
        </w:rPr>
      </w:pPr>
      <w:r w:rsidRPr="00E50139">
        <w:rPr>
          <w:rStyle w:val="HideTWBExt"/>
          <w:lang w:val="en-GB"/>
        </w:rPr>
        <w:t>&lt;/Amend&gt;</w:t>
      </w:r>
    </w:p>
    <w:p w:rsidR="00FC4A1B" w:rsidRPr="00E50139" w:rsidP="00FC4A1B" w14:paraId="161C5232" w14:textId="77777777">
      <w:pPr>
        <w:pStyle w:val="AMNumberTabs0"/>
        <w:keepNext/>
        <w:rPr>
          <w:lang w:val="en-GB"/>
        </w:rPr>
      </w:pPr>
      <w:r w:rsidRPr="00E50139">
        <w:rPr>
          <w:rStyle w:val="HideTWBExt"/>
          <w:b w:val="0"/>
          <w:lang w:val="en-GB"/>
        </w:rPr>
        <w:t>&lt;Amend&gt;</w:t>
      </w:r>
      <w:r w:rsidRPr="00E50139">
        <w:rPr>
          <w:lang w:val="en-GB"/>
        </w:rPr>
        <w:t>Enmienda</w:t>
      </w:r>
      <w:r w:rsidRPr="00E50139">
        <w:rPr>
          <w:lang w:val="en-GB"/>
        </w:rPr>
        <w:tab/>
      </w:r>
      <w:r w:rsidRPr="00E50139">
        <w:rPr>
          <w:lang w:val="en-GB"/>
        </w:rPr>
        <w:tab/>
      </w:r>
      <w:r w:rsidRPr="00E50139">
        <w:rPr>
          <w:rStyle w:val="HideTWBExt"/>
          <w:b w:val="0"/>
          <w:lang w:val="en-GB"/>
        </w:rPr>
        <w:t>&lt;NumAm&gt;</w:t>
      </w:r>
      <w:r w:rsidRPr="00E50139">
        <w:rPr>
          <w:lang w:val="en-GB"/>
        </w:rPr>
        <w:t>2212</w:t>
      </w:r>
      <w:r w:rsidRPr="00E50139">
        <w:rPr>
          <w:rStyle w:val="HideTWBExt"/>
          <w:b w:val="0"/>
          <w:lang w:val="en-GB"/>
        </w:rPr>
        <w:t>&lt;/NumAm&gt;</w:t>
      </w:r>
    </w:p>
    <w:p w:rsidR="00FC4A1B" w:rsidRPr="00E50139" w:rsidP="00FC4A1B" w14:paraId="578A03BB" w14:textId="77777777">
      <w:pPr>
        <w:pStyle w:val="NormalBold"/>
        <w:rPr>
          <w:lang w:val="en-GB"/>
        </w:rPr>
      </w:pPr>
      <w:r w:rsidRPr="00E50139">
        <w:rPr>
          <w:rStyle w:val="HideTWBExt"/>
          <w:b w:val="0"/>
          <w:lang w:val="en-GB"/>
        </w:rPr>
        <w:t>&lt;RepeatBlock-By&gt;&lt;Members&gt;</w:t>
      </w:r>
      <w:r w:rsidRPr="00E50139">
        <w:rPr>
          <w:lang w:val="en-GB"/>
        </w:rPr>
        <w:t>Dan-Ştefan Motreanu, Daniel Buda, Iuliu Winkler</w:t>
      </w:r>
      <w:r w:rsidRPr="00E50139">
        <w:rPr>
          <w:rStyle w:val="HideTWBExt"/>
          <w:b w:val="0"/>
          <w:lang w:val="en-GB"/>
        </w:rPr>
        <w:t>&lt;/Members&gt;</w:t>
      </w:r>
    </w:p>
    <w:p w:rsidR="00FC4A1B" w:rsidRPr="00E50139" w:rsidP="00FC4A1B" w14:paraId="64BE0648" w14:textId="77777777">
      <w:pPr>
        <w:rPr>
          <w:lang w:val="en-GB"/>
        </w:rPr>
      </w:pPr>
      <w:r w:rsidRPr="00E50139">
        <w:rPr>
          <w:rStyle w:val="HideTWBExt"/>
          <w:lang w:val="en-GB"/>
        </w:rPr>
        <w:t>&lt;/RepeatBlock-By&gt;</w:t>
      </w:r>
    </w:p>
    <w:p w:rsidR="00FC4A1B" w:rsidRPr="00E50139" w:rsidP="00FC4A1B" w14:paraId="6903E0D4" w14:textId="77777777">
      <w:pPr>
        <w:pStyle w:val="NormalBold"/>
        <w:keepNext/>
        <w:rPr>
          <w:lang w:val="en-GB"/>
        </w:rPr>
      </w:pPr>
      <w:r w:rsidRPr="00E50139">
        <w:rPr>
          <w:rStyle w:val="HideTWBExt"/>
          <w:b w:val="0"/>
          <w:lang w:val="en-GB"/>
        </w:rPr>
        <w:t>&lt;DocAmend&gt;</w:t>
      </w:r>
      <w:r w:rsidRPr="00E50139">
        <w:rPr>
          <w:lang w:val="en-GB"/>
        </w:rPr>
        <w:t>Propuesta de Reglamento</w:t>
      </w:r>
      <w:r w:rsidRPr="00E50139">
        <w:rPr>
          <w:rStyle w:val="HideTWBExt"/>
          <w:b w:val="0"/>
          <w:lang w:val="en-GB"/>
        </w:rPr>
        <w:t>&lt;/DocAmend&gt;</w:t>
      </w:r>
    </w:p>
    <w:p w:rsidR="00FC4A1B" w:rsidRPr="00DA2097" w:rsidP="00FC4A1B" w14:paraId="54D51BB3"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8295B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E949771" w14:textId="77777777">
            <w:pPr>
              <w:keepNext/>
            </w:pPr>
          </w:p>
        </w:tc>
      </w:tr>
      <w:tr w14:paraId="075C389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B6EBF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D8661A1" w14:textId="77777777">
            <w:pPr>
              <w:pStyle w:val="ColumnHeading"/>
              <w:keepNext/>
              <w:rPr>
                <w:lang w:val="es-ES_tradnl"/>
              </w:rPr>
            </w:pPr>
            <w:r w:rsidRPr="00DA2097">
              <w:rPr>
                <w:lang w:val="es-ES_tradnl"/>
              </w:rPr>
              <w:t>Enmienda</w:t>
            </w:r>
          </w:p>
        </w:tc>
      </w:tr>
      <w:tr w14:paraId="488143D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F440FC" w14:textId="77777777">
            <w:pPr>
              <w:pStyle w:val="Normal6"/>
              <w:rPr>
                <w:lang w:val="es-ES_tradnl"/>
              </w:rPr>
            </w:pPr>
          </w:p>
        </w:tc>
        <w:tc>
          <w:tcPr>
            <w:tcW w:w="4876" w:type="dxa"/>
          </w:tcPr>
          <w:p w:rsidR="00FC4A1B" w:rsidRPr="00DA2097" w:rsidP="005B3086" w14:paraId="706E09F7" w14:textId="77777777">
            <w:pPr>
              <w:pStyle w:val="Normal6"/>
              <w:rPr>
                <w:szCs w:val="24"/>
                <w:lang w:val="es-ES_tradnl"/>
              </w:rPr>
            </w:pPr>
            <w:r w:rsidRPr="00DA2097">
              <w:rPr>
                <w:b/>
                <w:i/>
                <w:lang w:val="es-ES_tradnl"/>
              </w:rPr>
              <w:t>34 bis)</w:t>
            </w:r>
            <w:r w:rsidRPr="00DA2097">
              <w:rPr>
                <w:b/>
                <w:i/>
                <w:lang w:val="es-ES_tradnl"/>
              </w:rPr>
              <w:tab/>
              <w:t>«incumplimiento grave»: deficiencia en el funcionamiento efectivo de los sistemas de gestión, control y auditoría del plan CNR que requiere mejoras sustanciales y respecto de la cual se considera que la mayoría de los requisitos clave mencionados en el anexo IV pertenecen a las categorías 3 y 4;</w:t>
            </w:r>
          </w:p>
        </w:tc>
      </w:tr>
    </w:tbl>
    <w:p w:rsidR="00FC4A1B" w:rsidRPr="00DA2097" w:rsidP="00FC4A1B" w14:paraId="2214535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0CF02D6"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20AC7C5F" w14:textId="77777777">
      <w:pPr>
        <w:pStyle w:val="Normal12Italic"/>
        <w:rPr>
          <w:lang w:val="es-ES_tradnl"/>
        </w:rPr>
      </w:pPr>
      <w:r w:rsidRPr="00DA2097">
        <w:rPr>
          <w:lang w:val="es-ES_tradnl"/>
        </w:rPr>
        <w:t>Esta enmienda refuerza la seguridad jurídica y la coherencia normativa mediante una definición clara de «incumplimiento grave», un concepto con consecuencias financieras importantes en virtud del Reglamento. El establecimiento de un umbral objetivo basado en la mayoría de los requisitos clave evaluados en las categorías 3 y 4 reduce la discrecionalidad y garantiza una aplicación coherente. El enfoque se ajusta a la lógica del actual marco del RDC, en el que las deficiencias en los requisitos clave esenciales indican un funcionamiento ineficaz del sistema.</w:t>
      </w:r>
    </w:p>
    <w:p w:rsidR="00FC4A1B" w:rsidRPr="00DA2097" w:rsidP="00FC4A1B" w14:paraId="142C1DEF" w14:textId="77777777">
      <w:r w:rsidRPr="00DA2097">
        <w:rPr>
          <w:rStyle w:val="HideTWBExt"/>
        </w:rPr>
        <w:t>&lt;/Amend&gt;</w:t>
      </w:r>
    </w:p>
    <w:p w:rsidR="00FC4A1B" w:rsidRPr="00DA2097" w:rsidP="00FC4A1B" w14:paraId="5C7BCF9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2213</w:t>
      </w:r>
      <w:r w:rsidRPr="00DA2097">
        <w:rPr>
          <w:rStyle w:val="HideTWBExt"/>
        </w:rPr>
        <w:t>&lt;/NumAm&gt;</w:t>
      </w:r>
    </w:p>
    <w:p w:rsidR="00FC4A1B" w:rsidRPr="00DA2097" w:rsidP="00FC4A1B" w14:paraId="14D7ADD9" w14:textId="77777777">
      <w:pPr>
        <w:rPr>
          <w:b/>
        </w:rPr>
      </w:pPr>
      <w:r w:rsidRPr="00DA2097">
        <w:rPr>
          <w:rStyle w:val="HideTWBExt"/>
        </w:rPr>
        <w:t>&lt;RepeatBlock-By&gt;&lt;Members&gt;</w:t>
      </w:r>
      <w:r w:rsidRPr="00DA2097">
        <w:rPr>
          <w:b/>
        </w:rPr>
        <w:t>Daniel Buda</w:t>
      </w:r>
      <w:r w:rsidRPr="00DA2097">
        <w:rPr>
          <w:rStyle w:val="HideTWBExt"/>
        </w:rPr>
        <w:t>&lt;/Members&gt;</w:t>
      </w:r>
    </w:p>
    <w:p w:rsidR="00FC4A1B" w:rsidRPr="00DA2097" w:rsidP="00FC4A1B" w14:paraId="31351714" w14:textId="77777777">
      <w:r w:rsidRPr="00DA2097">
        <w:rPr>
          <w:rStyle w:val="HideTWBExt"/>
        </w:rPr>
        <w:t>&lt;/RepeatBlock-By&gt;</w:t>
      </w:r>
    </w:p>
    <w:p w:rsidR="00FC4A1B" w:rsidRPr="00DA2097" w:rsidP="00FC4A1B" w14:paraId="5CC32B69"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4665507B" w14:textId="77777777">
      <w:pPr>
        <w:rPr>
          <w:b/>
        </w:rPr>
      </w:pPr>
      <w:r w:rsidRPr="00DA2097">
        <w:rPr>
          <w:rStyle w:val="HideTWBExt"/>
        </w:rPr>
        <w:t>&lt;Article&gt;</w:t>
      </w:r>
      <w:r w:rsidRPr="00DA2097">
        <w:rPr>
          <w:b/>
        </w:rPr>
        <w:t>Artículo 4 – párrafo 1 – punto 34 bis (nuevo)</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E5F009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CD69C2" w14:textId="77777777">
            <w:pPr>
              <w:keepNext/>
            </w:pPr>
          </w:p>
        </w:tc>
      </w:tr>
      <w:tr w14:paraId="25D8FD1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DA71EEF" w14:textId="77777777">
            <w:pPr>
              <w:keepNext/>
              <w:spacing w:after="240"/>
              <w:jc w:val="center"/>
              <w:rPr>
                <w:i/>
              </w:rPr>
            </w:pPr>
            <w:r w:rsidRPr="00DA2097">
              <w:rPr>
                <w:i/>
              </w:rPr>
              <w:t>Texto de la Comisión</w:t>
            </w:r>
          </w:p>
        </w:tc>
        <w:tc>
          <w:tcPr>
            <w:tcW w:w="4876" w:type="dxa"/>
          </w:tcPr>
          <w:p w:rsidR="00FC4A1B" w:rsidRPr="00DA2097" w:rsidP="005B3086" w14:paraId="0F5AB4DB" w14:textId="77777777">
            <w:pPr>
              <w:keepNext/>
              <w:spacing w:after="240"/>
              <w:jc w:val="center"/>
              <w:rPr>
                <w:i/>
              </w:rPr>
            </w:pPr>
            <w:r w:rsidRPr="00DA2097">
              <w:rPr>
                <w:i/>
              </w:rPr>
              <w:t>Enmienda</w:t>
            </w:r>
          </w:p>
        </w:tc>
      </w:tr>
      <w:tr w14:paraId="7BC7C71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732D49" w14:textId="77777777">
            <w:pPr>
              <w:spacing w:after="120"/>
            </w:pPr>
          </w:p>
        </w:tc>
        <w:tc>
          <w:tcPr>
            <w:tcW w:w="4876" w:type="dxa"/>
          </w:tcPr>
          <w:p w:rsidR="00FC4A1B" w:rsidRPr="00DA2097" w:rsidP="005B3086" w14:paraId="2D9D04A4" w14:textId="77777777">
            <w:pPr>
              <w:spacing w:after="120"/>
            </w:pPr>
            <w:r w:rsidRPr="00DA2097">
              <w:rPr>
                <w:b/>
                <w:i/>
              </w:rPr>
              <w:t>34 bis) «incumplimiento grave»: cualquier deficiencia en el buen funcionamiento de los sistemas de gestión, control y auditoría del plan CNR que requiera mejoras sustanciales y los casos en que la mayoría de los requisitos clave a que se refiere el anexo IV pertenezcan a las categorías 3 y 4;</w:t>
            </w:r>
          </w:p>
        </w:tc>
      </w:tr>
    </w:tbl>
    <w:p w:rsidR="00FC4A1B" w:rsidRPr="00DA2097" w:rsidP="00FC4A1B" w14:paraId="3A2EA4F0"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2A7A5957" w14:textId="77777777">
      <w:pPr>
        <w:keepNext/>
        <w:spacing w:before="240" w:after="240"/>
        <w:jc w:val="center"/>
        <w:rPr>
          <w:i/>
        </w:rPr>
      </w:pPr>
      <w:r w:rsidRPr="00DA2097">
        <w:rPr>
          <w:rStyle w:val="HideTWBExt"/>
        </w:rPr>
        <w:t>&lt;TitreJust&gt;</w:t>
      </w:r>
      <w:r w:rsidRPr="00DA2097">
        <w:rPr>
          <w:i/>
        </w:rPr>
        <w:t>Justificación</w:t>
      </w:r>
      <w:r w:rsidRPr="00DA2097">
        <w:rPr>
          <w:rStyle w:val="HideTWBExt"/>
        </w:rPr>
        <w:t>&lt;/TitreJust&gt;</w:t>
      </w:r>
    </w:p>
    <w:p w:rsidR="00FC4A1B" w:rsidRPr="00DA2097" w:rsidP="00FC4A1B" w14:paraId="32C22364" w14:textId="77777777">
      <w:pPr>
        <w:spacing w:after="240"/>
        <w:rPr>
          <w:i/>
        </w:rPr>
      </w:pPr>
      <w:r w:rsidRPr="00DA2097">
        <w:rPr>
          <w:i/>
        </w:rPr>
        <w:t>La falta de una definición clara puede dar lugar a una aplicación incoherente, a interpretaciones divergentes por parte de las autoridades de gestión y los organismos de auditoría, y a litigios sobre la proporcionalidad y la justificación de las correcciones financieras. Si alguno de estos requisitos esenciales pertenece a las categorías 3 o 4, ya no podrá considerarse que el sistema funciona correctamente.</w:t>
      </w:r>
    </w:p>
    <w:p w:rsidR="00FC4A1B" w:rsidRPr="00DA2097" w:rsidP="00FC4A1B" w14:paraId="5CD4836D" w14:textId="77777777">
      <w:r w:rsidRPr="00DA2097">
        <w:rPr>
          <w:rStyle w:val="HideTWBExt"/>
        </w:rPr>
        <w:t>&lt;/Amend&gt;</w:t>
      </w:r>
    </w:p>
    <w:p w:rsidR="00FC4A1B" w:rsidRPr="00DA2097" w:rsidP="00FC4A1B" w14:paraId="5357089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2214</w:t>
      </w:r>
      <w:r w:rsidRPr="00DA2097">
        <w:rPr>
          <w:rStyle w:val="HideTWBExt"/>
          <w:b w:val="0"/>
          <w:lang w:val="es-ES_tradnl"/>
        </w:rPr>
        <w:t>&lt;/NumAm&gt;</w:t>
      </w:r>
    </w:p>
    <w:p w:rsidR="00FC4A1B" w:rsidRPr="00DA2097" w:rsidP="00FC4A1B" w14:paraId="4CF106C2"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559D1705"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0688ECCB" w14:textId="77777777">
      <w:r w:rsidRPr="00DA2097">
        <w:rPr>
          <w:rStyle w:val="HideTWBExt"/>
        </w:rPr>
        <w:t>&lt;/RepeatBlock-By&gt;</w:t>
      </w:r>
    </w:p>
    <w:p w:rsidR="00FC4A1B" w:rsidRPr="00DA2097" w:rsidP="00FC4A1B" w14:paraId="4DF0D04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A733E43" w14:textId="77777777">
      <w:pPr>
        <w:pStyle w:val="NormalBold"/>
      </w:pPr>
      <w:r w:rsidRPr="00DA2097">
        <w:rPr>
          <w:rStyle w:val="HideTWBExt"/>
          <w:b w:val="0"/>
        </w:rPr>
        <w:t>&lt;Article&gt;</w:t>
      </w:r>
      <w:r w:rsidRPr="00DA2097">
        <w:t>Artículo 4 – párrafo 1 – punto 34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9B4E1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2285D98" w14:textId="77777777">
            <w:pPr>
              <w:keepNext/>
            </w:pPr>
          </w:p>
        </w:tc>
      </w:tr>
      <w:tr w14:paraId="193E35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10635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5C09C70" w14:textId="77777777">
            <w:pPr>
              <w:pStyle w:val="ColumnHeading"/>
              <w:keepNext/>
              <w:rPr>
                <w:lang w:val="es-ES_tradnl"/>
              </w:rPr>
            </w:pPr>
            <w:r w:rsidRPr="00DA2097">
              <w:rPr>
                <w:lang w:val="es-ES_tradnl"/>
              </w:rPr>
              <w:t>Enmienda</w:t>
            </w:r>
          </w:p>
        </w:tc>
      </w:tr>
      <w:tr w14:paraId="4B57892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9FED87" w14:textId="77777777">
            <w:pPr>
              <w:pStyle w:val="Normal6"/>
              <w:rPr>
                <w:lang w:val="es-ES_tradnl"/>
              </w:rPr>
            </w:pPr>
          </w:p>
        </w:tc>
        <w:tc>
          <w:tcPr>
            <w:tcW w:w="4876" w:type="dxa"/>
          </w:tcPr>
          <w:p w:rsidR="00FC4A1B" w:rsidRPr="00DA2097" w:rsidP="005B3086" w14:paraId="4C67F60F" w14:textId="77777777">
            <w:pPr>
              <w:pStyle w:val="Normal6"/>
              <w:rPr>
                <w:szCs w:val="24"/>
                <w:lang w:val="es-ES_tradnl"/>
              </w:rPr>
            </w:pPr>
            <w:r w:rsidRPr="00DA2097">
              <w:rPr>
                <w:b/>
                <w:i/>
                <w:lang w:val="es-ES_tradnl"/>
              </w:rPr>
              <w:t>34 bis)</w:t>
            </w:r>
            <w:r w:rsidRPr="00DA2097">
              <w:rPr>
                <w:b/>
                <w:i/>
                <w:lang w:val="es-ES_tradnl"/>
              </w:rPr>
              <w:tab/>
              <w:t>«incumplimiento grave de las obligaciones establecidas en el artículo 58»: una evaluación de categoría 3 o 4 de conformidad con el anexo IV para uno o varios de los requisitos clave de los sistemas de control de los Estados miembros;</w:t>
            </w:r>
          </w:p>
        </w:tc>
      </w:tr>
    </w:tbl>
    <w:p w:rsidR="00FC4A1B" w:rsidRPr="00DA2097" w:rsidP="00FC4A1B" w14:paraId="78345BC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BB1C241" w14:textId="77777777">
      <w:r w:rsidRPr="00DA2097">
        <w:rPr>
          <w:rStyle w:val="HideTWBExt"/>
        </w:rPr>
        <w:t>&lt;/Amend&gt;</w:t>
      </w:r>
    </w:p>
    <w:p w:rsidR="00FC4A1B" w:rsidRPr="00DA2097" w:rsidP="00FC4A1B" w14:paraId="07D8239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2215</w:t>
      </w:r>
      <w:r w:rsidRPr="00DA2097">
        <w:rPr>
          <w:rStyle w:val="HideTWBExt"/>
        </w:rPr>
        <w:t>&lt;/NumAm&gt;</w:t>
      </w:r>
    </w:p>
    <w:p w:rsidR="00FC4A1B" w:rsidRPr="00DA2097" w:rsidP="00FC4A1B" w14:paraId="09DA2F4D" w14:textId="77777777">
      <w:pPr>
        <w:rPr>
          <w:b/>
        </w:rPr>
      </w:pPr>
      <w:r w:rsidRPr="00DA2097">
        <w:rPr>
          <w:rStyle w:val="HideTWBExt"/>
        </w:rPr>
        <w:t>&lt;RepeatBlock-By&gt;&lt;Members&gt;</w:t>
      </w:r>
      <w:r w:rsidRPr="00DA2097">
        <w:rPr>
          <w:b/>
        </w:rPr>
        <w:t>Daniel Buda</w:t>
      </w:r>
      <w:r w:rsidRPr="00DA2097">
        <w:rPr>
          <w:rStyle w:val="HideTWBExt"/>
        </w:rPr>
        <w:t>&lt;/Members&gt;</w:t>
      </w:r>
    </w:p>
    <w:p w:rsidR="00FC4A1B" w:rsidRPr="00DA2097" w:rsidP="00FC4A1B" w14:paraId="12554F7A" w14:textId="77777777">
      <w:r w:rsidRPr="00DA2097">
        <w:rPr>
          <w:rStyle w:val="HideTWBExt"/>
        </w:rPr>
        <w:t>&lt;/RepeatBlock-By&gt;</w:t>
      </w:r>
    </w:p>
    <w:p w:rsidR="00FC4A1B" w:rsidRPr="00DA2097" w:rsidP="00FC4A1B" w14:paraId="6DD6BF21"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626F3D96" w14:textId="77777777">
      <w:pPr>
        <w:rPr>
          <w:b/>
        </w:rPr>
      </w:pPr>
      <w:r w:rsidRPr="00DA2097">
        <w:rPr>
          <w:rStyle w:val="HideTWBExt"/>
        </w:rPr>
        <w:t>&lt;Article&gt;</w:t>
      </w:r>
      <w:r w:rsidRPr="00DA2097">
        <w:rPr>
          <w:b/>
        </w:rPr>
        <w:t>Artículo 4 – párrafo 1 – punto 34 ter (nuevo)</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50E51C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09A9335" w14:textId="77777777">
            <w:pPr>
              <w:keepNext/>
            </w:pPr>
          </w:p>
        </w:tc>
      </w:tr>
      <w:tr w14:paraId="03777B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647DB0" w14:textId="77777777">
            <w:pPr>
              <w:keepNext/>
              <w:spacing w:after="240"/>
              <w:jc w:val="center"/>
              <w:rPr>
                <w:i/>
              </w:rPr>
            </w:pPr>
            <w:r w:rsidRPr="00DA2097">
              <w:rPr>
                <w:i/>
              </w:rPr>
              <w:t>Texto de la Comisión</w:t>
            </w:r>
          </w:p>
        </w:tc>
        <w:tc>
          <w:tcPr>
            <w:tcW w:w="4876" w:type="dxa"/>
          </w:tcPr>
          <w:p w:rsidR="00FC4A1B" w:rsidRPr="00DA2097" w:rsidP="005B3086" w14:paraId="77369177" w14:textId="77777777">
            <w:pPr>
              <w:keepNext/>
              <w:spacing w:after="240"/>
              <w:jc w:val="center"/>
              <w:rPr>
                <w:i/>
              </w:rPr>
            </w:pPr>
            <w:r w:rsidRPr="00DA2097">
              <w:rPr>
                <w:i/>
              </w:rPr>
              <w:t>Enmienda</w:t>
            </w:r>
          </w:p>
        </w:tc>
      </w:tr>
      <w:tr w14:paraId="46F157D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D6B974" w14:textId="77777777">
            <w:pPr>
              <w:spacing w:after="120"/>
            </w:pPr>
          </w:p>
        </w:tc>
        <w:tc>
          <w:tcPr>
            <w:tcW w:w="4876" w:type="dxa"/>
          </w:tcPr>
          <w:p w:rsidR="00FC4A1B" w:rsidRPr="00DA2097" w:rsidP="005B3086" w14:paraId="5D956284" w14:textId="4328863E">
            <w:pPr>
              <w:spacing w:after="120"/>
            </w:pPr>
            <w:r w:rsidRPr="00DA2097">
              <w:rPr>
                <w:b/>
                <w:i/>
              </w:rPr>
              <w:t>(34 ter) «reversión»: anulación de los efectos de los hitos u objetivos alcanzados previamente y sobre cuya base se concedió financiación de la Unión durante el período de durabilidad, o retirada de una reforma ya declarada como ejecutada, en el plazo de tres años a partir del final de dicho período</w:t>
            </w:r>
            <w:r w:rsidR="00225954">
              <w:rPr>
                <w:b/>
                <w:i/>
              </w:rPr>
              <w:t>;</w:t>
            </w:r>
          </w:p>
        </w:tc>
      </w:tr>
    </w:tbl>
    <w:p w:rsidR="00FC4A1B" w:rsidRPr="00DA2097" w:rsidP="00FC4A1B" w14:paraId="33C2BC0D" w14:textId="77777777">
      <w:pPr>
        <w:jc w:val="right"/>
      </w:pPr>
      <w:r w:rsidRPr="00DA2097">
        <w:t xml:space="preserve">Or. </w:t>
      </w:r>
      <w:r w:rsidRPr="00DA2097">
        <w:rPr>
          <w:rStyle w:val="HideTWBExt"/>
        </w:rPr>
        <w:t>&lt;Original&gt;</w:t>
      </w:r>
      <w:r w:rsidRPr="00DA2097">
        <w:rPr>
          <w:rStyle w:val="HideTWBInt"/>
        </w:rPr>
        <w:t>{RO}</w:t>
      </w:r>
      <w:r w:rsidRPr="00DA2097">
        <w:t>ro</w:t>
      </w:r>
      <w:r w:rsidRPr="00DA2097">
        <w:rPr>
          <w:rStyle w:val="HideTWBExt"/>
        </w:rPr>
        <w:t>&lt;/Original&gt;</w:t>
      </w:r>
    </w:p>
    <w:p w:rsidR="00FC4A1B" w:rsidRPr="00DA2097" w:rsidP="00FC4A1B" w14:paraId="50B5115E" w14:textId="77777777">
      <w:pPr>
        <w:keepNext/>
        <w:spacing w:before="240" w:after="240"/>
        <w:jc w:val="center"/>
        <w:rPr>
          <w:i/>
        </w:rPr>
      </w:pPr>
      <w:r w:rsidRPr="00DA2097">
        <w:rPr>
          <w:rStyle w:val="HideTWBExt"/>
        </w:rPr>
        <w:t>&lt;TitreJust&gt;</w:t>
      </w:r>
      <w:r w:rsidRPr="00DA2097">
        <w:rPr>
          <w:i/>
        </w:rPr>
        <w:t>Justificación</w:t>
      </w:r>
      <w:r w:rsidRPr="00DA2097">
        <w:rPr>
          <w:rStyle w:val="HideTWBExt"/>
        </w:rPr>
        <w:t>&lt;/TitreJust&gt;</w:t>
      </w:r>
    </w:p>
    <w:p w:rsidR="00FC4A1B" w:rsidRPr="00DA2097" w:rsidP="00FC4A1B" w14:paraId="4D682A66" w14:textId="77777777">
      <w:pPr>
        <w:spacing w:after="240"/>
        <w:rPr>
          <w:i/>
        </w:rPr>
      </w:pPr>
      <w:r w:rsidRPr="00DA2097">
        <w:rPr>
          <w:i/>
        </w:rPr>
        <w:t>Dado que la Comisión está obligada a aplicar los procedimientos previstos en los artículos 66, 67 y 68 relativos a la interrupción de los plazos de pago, la suspensión de los pagos y la aplicación de correcciones financieras, respectivamente, la falta de una definición clara puede dar lugar a ambigüedades en la ejecución de las medidas que tengan repercusiones financieras directas para el Estado miembro de que se trate.</w:t>
      </w:r>
    </w:p>
    <w:p w:rsidR="00FC4A1B" w:rsidRPr="00DA2097" w:rsidP="00FC4A1B" w14:paraId="302F706F" w14:textId="77777777">
      <w:r w:rsidRPr="00DA2097">
        <w:rPr>
          <w:rStyle w:val="HideTWBExt"/>
        </w:rPr>
        <w:t>&lt;/Amend&gt;</w:t>
      </w:r>
    </w:p>
    <w:p w:rsidR="00FC4A1B" w:rsidRPr="00DA2097" w:rsidP="00FC4A1B" w14:paraId="35AF26E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2216</w:t>
      </w:r>
      <w:r w:rsidRPr="00DA2097">
        <w:rPr>
          <w:rStyle w:val="HideTWBExt"/>
          <w:b w:val="0"/>
          <w:lang w:val="es-ES_tradnl"/>
        </w:rPr>
        <w:t>&lt;/NumAm&gt;</w:t>
      </w:r>
    </w:p>
    <w:p w:rsidR="00FC4A1B" w:rsidRPr="00DA2097" w:rsidP="00FC4A1B" w14:paraId="1B742F48"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53469BF2" w14:textId="77777777">
      <w:r w:rsidRPr="00DA2097">
        <w:rPr>
          <w:rStyle w:val="HideTWBExt"/>
        </w:rPr>
        <w:t>&lt;/RepeatBlock-By&gt;</w:t>
      </w:r>
    </w:p>
    <w:p w:rsidR="00FC4A1B" w:rsidRPr="00DA2097" w:rsidP="00FC4A1B" w14:paraId="56D974F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F6A2B8F" w14:textId="77777777">
      <w:pPr>
        <w:pStyle w:val="NormalBold"/>
      </w:pPr>
      <w:r w:rsidRPr="00DA2097">
        <w:rPr>
          <w:rStyle w:val="HideTWBExt"/>
          <w:b w:val="0"/>
        </w:rPr>
        <w:t>&lt;Article&gt;</w:t>
      </w:r>
      <w:r w:rsidRPr="00DA2097">
        <w:t>Artículo 4 – párrafo 1 – punto 34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4099B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715ED61" w14:textId="77777777">
            <w:pPr>
              <w:keepNext/>
            </w:pPr>
          </w:p>
        </w:tc>
      </w:tr>
      <w:tr w14:paraId="01ED18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C5729B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6E8896D" w14:textId="77777777">
            <w:pPr>
              <w:pStyle w:val="ColumnHeading"/>
              <w:keepNext/>
              <w:rPr>
                <w:lang w:val="es-ES_tradnl"/>
              </w:rPr>
            </w:pPr>
            <w:r w:rsidRPr="00DA2097">
              <w:rPr>
                <w:lang w:val="es-ES_tradnl"/>
              </w:rPr>
              <w:t>Enmienda</w:t>
            </w:r>
          </w:p>
        </w:tc>
      </w:tr>
      <w:tr w14:paraId="58FAB94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C280CC" w14:textId="77777777">
            <w:pPr>
              <w:pStyle w:val="Normal6"/>
              <w:rPr>
                <w:lang w:val="es-ES_tradnl"/>
              </w:rPr>
            </w:pPr>
          </w:p>
        </w:tc>
        <w:tc>
          <w:tcPr>
            <w:tcW w:w="4876" w:type="dxa"/>
          </w:tcPr>
          <w:p w:rsidR="00FC4A1B" w:rsidRPr="00DA2097" w:rsidP="005B3086" w14:paraId="63D40CC4" w14:textId="77777777">
            <w:pPr>
              <w:pStyle w:val="Normal6"/>
              <w:rPr>
                <w:szCs w:val="24"/>
                <w:lang w:val="es-ES_tradnl"/>
              </w:rPr>
            </w:pPr>
            <w:r w:rsidRPr="00DA2097">
              <w:rPr>
                <w:b/>
                <w:i/>
                <w:lang w:val="es-ES_tradnl"/>
              </w:rPr>
              <w:t>34 ter)</w:t>
            </w:r>
            <w:r w:rsidRPr="00DA2097">
              <w:rPr>
                <w:b/>
                <w:i/>
                <w:lang w:val="es-ES_tradnl"/>
              </w:rPr>
              <w:tab/>
              <w:t>«reversión»: anulación de los hitos u objetivos alcanzados previamente necesarios para la financiación de la Unión dentro del período de durabilidad o retirada de una reforma que ya se había cumplido oficialmente, dentro de los tres años posteriores a ese período;</w:t>
            </w:r>
          </w:p>
        </w:tc>
      </w:tr>
    </w:tbl>
    <w:p w:rsidR="00FC4A1B" w:rsidRPr="00DA2097" w:rsidP="00FC4A1B" w14:paraId="25A3DA1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F1E498" w14:textId="77777777">
      <w:r w:rsidRPr="00DA2097">
        <w:rPr>
          <w:rStyle w:val="HideTWBExt"/>
        </w:rPr>
        <w:t>&lt;/Amend&gt;</w:t>
      </w:r>
    </w:p>
    <w:p w:rsidR="00FC4A1B" w:rsidRPr="00DA2097" w:rsidP="00FC4A1B" w14:paraId="664EDF4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2217</w:t>
      </w:r>
      <w:r w:rsidRPr="00DA2097">
        <w:rPr>
          <w:rStyle w:val="HideTWBExt"/>
          <w:b w:val="0"/>
          <w:lang w:val="es-ES_tradnl"/>
        </w:rPr>
        <w:t>&lt;/NumAm&gt;</w:t>
      </w:r>
    </w:p>
    <w:p w:rsidR="00FC4A1B" w:rsidRPr="00DA2097" w:rsidP="00FC4A1B" w14:paraId="7AD96071"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0055B63B" w14:textId="77777777">
      <w:r w:rsidRPr="00DA2097">
        <w:rPr>
          <w:rStyle w:val="HideTWBExt"/>
        </w:rPr>
        <w:t>&lt;/RepeatBlock-By&gt;</w:t>
      </w:r>
    </w:p>
    <w:p w:rsidR="00FC4A1B" w:rsidRPr="00DA2097" w:rsidP="00FC4A1B" w14:paraId="733CAD8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9DAFC4C" w14:textId="77777777">
      <w:pPr>
        <w:pStyle w:val="NormalBold"/>
      </w:pPr>
      <w:r w:rsidRPr="00DA2097">
        <w:rPr>
          <w:rStyle w:val="HideTWBExt"/>
          <w:b w:val="0"/>
        </w:rPr>
        <w:t>&lt;Article&gt;</w:t>
      </w:r>
      <w:r w:rsidRPr="00DA2097">
        <w:t>Artículo 4 – párrafo 1 – punto 34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00E3F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10DE46C" w14:textId="77777777">
            <w:pPr>
              <w:keepNext/>
            </w:pPr>
          </w:p>
        </w:tc>
      </w:tr>
      <w:tr w14:paraId="6E03F7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3667A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03435E3" w14:textId="77777777">
            <w:pPr>
              <w:pStyle w:val="ColumnHeading"/>
              <w:keepNext/>
              <w:rPr>
                <w:lang w:val="es-ES_tradnl"/>
              </w:rPr>
            </w:pPr>
            <w:r w:rsidRPr="00DA2097">
              <w:rPr>
                <w:lang w:val="es-ES_tradnl"/>
              </w:rPr>
              <w:t>Enmienda</w:t>
            </w:r>
          </w:p>
        </w:tc>
      </w:tr>
      <w:tr w14:paraId="4E48931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35A9F1" w14:textId="77777777">
            <w:pPr>
              <w:pStyle w:val="Normal6"/>
              <w:rPr>
                <w:lang w:val="es-ES_tradnl"/>
              </w:rPr>
            </w:pPr>
          </w:p>
        </w:tc>
        <w:tc>
          <w:tcPr>
            <w:tcW w:w="4876" w:type="dxa"/>
          </w:tcPr>
          <w:p w:rsidR="00FC4A1B" w:rsidRPr="00DA2097" w:rsidP="005B3086" w14:paraId="0AC54DDB" w14:textId="77777777">
            <w:pPr>
              <w:pStyle w:val="Normal6"/>
              <w:rPr>
                <w:szCs w:val="24"/>
                <w:lang w:val="es-ES_tradnl"/>
              </w:rPr>
            </w:pPr>
            <w:r w:rsidRPr="00DA2097">
              <w:rPr>
                <w:b/>
                <w:i/>
                <w:lang w:val="es-ES_tradnl"/>
              </w:rPr>
              <w:t>34 ter)</w:t>
            </w:r>
            <w:r w:rsidRPr="00DA2097">
              <w:rPr>
                <w:b/>
                <w:i/>
                <w:lang w:val="es-ES_tradnl"/>
              </w:rPr>
              <w:tab/>
              <w:t>«reversión»: anulación de los hitos u objetivos previamente alcanzados necesarios para la financiación de la Unión dentro del período de durabilidad o retirada de una reforma que ya se había cumplido oficialmente, dentro de los tres años posteriores a ese período;</w:t>
            </w:r>
          </w:p>
        </w:tc>
      </w:tr>
    </w:tbl>
    <w:p w:rsidR="00FC4A1B" w:rsidRPr="00E50139" w:rsidP="00FC4A1B" w14:paraId="513FAC9A" w14:textId="77777777">
      <w:pPr>
        <w:pStyle w:val="Olang"/>
        <w:rPr>
          <w:noProof/>
          <w:sz w:val="24"/>
          <w:szCs w:val="24"/>
          <w:lang w:val="en-GB"/>
        </w:rPr>
      </w:pPr>
      <w:r w:rsidRPr="00E50139">
        <w:rPr>
          <w:noProof/>
          <w:sz w:val="24"/>
          <w:szCs w:val="24"/>
          <w:lang w:val="en-GB"/>
        </w:rPr>
        <w:t xml:space="preserve">Or. </w:t>
      </w:r>
      <w:r w:rsidRPr="00E50139">
        <w:rPr>
          <w:rStyle w:val="HideTWBExt"/>
          <w:lang w:val="en-GB"/>
        </w:rPr>
        <w:t>&lt;Original&gt;</w:t>
      </w:r>
      <w:r w:rsidRPr="00E50139">
        <w:rPr>
          <w:rStyle w:val="HideTWBInt"/>
          <w:noProof/>
          <w:lang w:val="en-GB"/>
        </w:rPr>
        <w:t>{EN}</w:t>
      </w:r>
      <w:r w:rsidRPr="00E50139">
        <w:rPr>
          <w:noProof/>
          <w:sz w:val="24"/>
          <w:szCs w:val="24"/>
          <w:lang w:val="en-GB"/>
        </w:rPr>
        <w:t>en</w:t>
      </w:r>
      <w:r w:rsidRPr="00E50139">
        <w:rPr>
          <w:rStyle w:val="HideTWBExt"/>
          <w:lang w:val="en-GB"/>
        </w:rPr>
        <w:t>&lt;/Original&gt;</w:t>
      </w:r>
    </w:p>
    <w:p w:rsidR="00FC4A1B" w:rsidRPr="00E50139" w:rsidP="00FC4A1B" w14:paraId="12CD6238" w14:textId="77777777">
      <w:pPr>
        <w:pStyle w:val="JustificationTitle"/>
        <w:rPr>
          <w:lang w:val="en-GB"/>
        </w:rPr>
      </w:pPr>
      <w:r w:rsidRPr="00E50139">
        <w:rPr>
          <w:rStyle w:val="HideTWBExt"/>
          <w:i w:val="0"/>
          <w:lang w:val="en-GB"/>
        </w:rPr>
        <w:t>&lt;TitreJust&gt;</w:t>
      </w:r>
      <w:r w:rsidRPr="00E50139">
        <w:rPr>
          <w:lang w:val="en-GB"/>
        </w:rPr>
        <w:t>Justificación</w:t>
      </w:r>
      <w:r w:rsidRPr="00E50139">
        <w:rPr>
          <w:rStyle w:val="HideTWBExt"/>
          <w:i w:val="0"/>
          <w:lang w:val="en-GB"/>
        </w:rPr>
        <w:t>&lt;/TitreJust&gt;</w:t>
      </w:r>
    </w:p>
    <w:p w:rsidR="00FC4A1B" w:rsidRPr="00E50139" w:rsidP="00FC4A1B" w14:paraId="6C3DC2C0" w14:textId="77777777">
      <w:pPr>
        <w:pStyle w:val="Normal12Italic"/>
        <w:rPr>
          <w:lang w:val="en-GB"/>
        </w:rPr>
      </w:pPr>
      <w:r w:rsidRPr="00E50139">
        <w:rPr>
          <w:lang w:val="en-GB"/>
        </w:rPr>
        <w:t>The concept of reversals should be explicitly defined in order to ensure legal certainty and interpretative clarity. Given that the Commission is required to apply the procedures laid down in Articles 66, 67, and 68, pertaining respectively to the interruption of payment deadlines, the suspension of payments, and the adoption of financial corrections, the absence of a clear definition may generate ambiguity in the implementation of measures that carry direct financial implications for the Member State concerned. Establishing a precise and operational definition would therefore promote consistency in enforcement, enhance transparency in financial management, and safeguard the predictability of the regulatory framework.</w:t>
      </w:r>
    </w:p>
    <w:p w:rsidR="00FC4A1B" w:rsidRPr="00E50139" w:rsidP="00FC4A1B" w14:paraId="186539BC" w14:textId="77777777">
      <w:pPr>
        <w:rPr>
          <w:lang w:val="en-GB"/>
        </w:rPr>
      </w:pPr>
      <w:r w:rsidRPr="00E50139">
        <w:rPr>
          <w:rStyle w:val="HideTWBExt"/>
          <w:lang w:val="en-GB"/>
        </w:rPr>
        <w:t>&lt;/Amend&gt;</w:t>
      </w:r>
    </w:p>
    <w:p w:rsidR="00FC4A1B" w:rsidRPr="00E50139" w:rsidP="00FC4A1B" w14:paraId="408B5A78" w14:textId="77777777">
      <w:pPr>
        <w:pStyle w:val="AMNumberTabs0"/>
        <w:keepNext/>
        <w:rPr>
          <w:lang w:val="en-GB"/>
        </w:rPr>
      </w:pPr>
      <w:r w:rsidRPr="00E50139">
        <w:rPr>
          <w:rStyle w:val="HideTWBExt"/>
          <w:b w:val="0"/>
          <w:lang w:val="en-GB"/>
        </w:rPr>
        <w:t>&lt;Amend&gt;</w:t>
      </w:r>
      <w:r w:rsidRPr="00E50139">
        <w:rPr>
          <w:lang w:val="en-GB"/>
        </w:rPr>
        <w:t>Enmienda</w:t>
      </w:r>
      <w:r w:rsidRPr="00E50139">
        <w:rPr>
          <w:lang w:val="en-GB"/>
        </w:rPr>
        <w:tab/>
      </w:r>
      <w:r w:rsidRPr="00E50139">
        <w:rPr>
          <w:lang w:val="en-GB"/>
        </w:rPr>
        <w:tab/>
      </w:r>
      <w:r w:rsidRPr="00E50139">
        <w:rPr>
          <w:rStyle w:val="HideTWBExt"/>
          <w:b w:val="0"/>
          <w:lang w:val="en-GB"/>
        </w:rPr>
        <w:t>&lt;NumAm&gt;</w:t>
      </w:r>
      <w:r w:rsidRPr="00E50139">
        <w:rPr>
          <w:lang w:val="en-GB"/>
        </w:rPr>
        <w:t>2218</w:t>
      </w:r>
      <w:r w:rsidRPr="00E50139">
        <w:rPr>
          <w:rStyle w:val="HideTWBExt"/>
          <w:b w:val="0"/>
          <w:lang w:val="en-GB"/>
        </w:rPr>
        <w:t>&lt;/NumAm&gt;</w:t>
      </w:r>
    </w:p>
    <w:p w:rsidR="00FC4A1B" w:rsidRPr="00E50139" w:rsidP="00FC4A1B" w14:paraId="3D1A724E" w14:textId="77777777">
      <w:pPr>
        <w:pStyle w:val="NormalBold"/>
        <w:rPr>
          <w:lang w:val="en-GB"/>
        </w:rPr>
      </w:pPr>
      <w:r w:rsidRPr="00E50139">
        <w:rPr>
          <w:rStyle w:val="HideTWBExt"/>
          <w:b w:val="0"/>
          <w:lang w:val="en-GB"/>
        </w:rPr>
        <w:t>&lt;RepeatBlock-By&gt;&lt;Members&gt;</w:t>
      </w:r>
      <w:r w:rsidRPr="00E50139">
        <w:rPr>
          <w:lang w:val="en-GB"/>
        </w:rPr>
        <w:t>Dan-Ştefan Motreanu, Daniel Buda, Iuliu Winkler</w:t>
      </w:r>
      <w:r w:rsidRPr="00E50139">
        <w:rPr>
          <w:rStyle w:val="HideTWBExt"/>
          <w:b w:val="0"/>
          <w:lang w:val="en-GB"/>
        </w:rPr>
        <w:t>&lt;/Members&gt;</w:t>
      </w:r>
    </w:p>
    <w:p w:rsidR="00FC4A1B" w:rsidRPr="00E50139" w:rsidP="00FC4A1B" w14:paraId="3A9FE377" w14:textId="77777777">
      <w:pPr>
        <w:rPr>
          <w:lang w:val="en-GB"/>
        </w:rPr>
      </w:pPr>
      <w:r w:rsidRPr="00E50139">
        <w:rPr>
          <w:rStyle w:val="HideTWBExt"/>
          <w:lang w:val="en-GB"/>
        </w:rPr>
        <w:t>&lt;/RepeatBlock-By&gt;</w:t>
      </w:r>
    </w:p>
    <w:p w:rsidR="00FC4A1B" w:rsidRPr="00E50139" w:rsidP="00FC4A1B" w14:paraId="22E630DC" w14:textId="77777777">
      <w:pPr>
        <w:pStyle w:val="NormalBold"/>
        <w:keepNext/>
        <w:rPr>
          <w:lang w:val="en-GB"/>
        </w:rPr>
      </w:pPr>
      <w:r w:rsidRPr="00E50139">
        <w:rPr>
          <w:rStyle w:val="HideTWBExt"/>
          <w:b w:val="0"/>
          <w:lang w:val="en-GB"/>
        </w:rPr>
        <w:t>&lt;DocAmend&gt;</w:t>
      </w:r>
      <w:r w:rsidRPr="00E50139">
        <w:rPr>
          <w:lang w:val="en-GB"/>
        </w:rPr>
        <w:t>Propuesta de Reglamento</w:t>
      </w:r>
      <w:r w:rsidRPr="00E50139">
        <w:rPr>
          <w:rStyle w:val="HideTWBExt"/>
          <w:b w:val="0"/>
          <w:lang w:val="en-GB"/>
        </w:rPr>
        <w:t>&lt;/DocAmend&gt;</w:t>
      </w:r>
    </w:p>
    <w:p w:rsidR="00FC4A1B" w:rsidRPr="00DA2097" w:rsidP="00FC4A1B" w14:paraId="73ED3F96" w14:textId="77777777">
      <w:pPr>
        <w:pStyle w:val="NormalBold"/>
      </w:pPr>
      <w:r w:rsidRPr="00DA2097">
        <w:rPr>
          <w:rStyle w:val="HideTWBExt"/>
          <w:b w:val="0"/>
        </w:rPr>
        <w:t>&lt;Article&gt;</w:t>
      </w:r>
      <w:r w:rsidRPr="00DA2097">
        <w:t>Artículo 4 – párrafo 1 – punto 34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2D273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AD4B42" w14:textId="77777777">
            <w:pPr>
              <w:keepNext/>
            </w:pPr>
          </w:p>
        </w:tc>
      </w:tr>
      <w:tr w14:paraId="5FD430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46A67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A6D57F5" w14:textId="77777777">
            <w:pPr>
              <w:pStyle w:val="ColumnHeading"/>
              <w:keepNext/>
              <w:rPr>
                <w:lang w:val="es-ES_tradnl"/>
              </w:rPr>
            </w:pPr>
            <w:r w:rsidRPr="00DA2097">
              <w:rPr>
                <w:lang w:val="es-ES_tradnl"/>
              </w:rPr>
              <w:t>Enmienda</w:t>
            </w:r>
          </w:p>
        </w:tc>
      </w:tr>
      <w:tr w14:paraId="007DA2F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4F4761" w14:textId="77777777">
            <w:pPr>
              <w:pStyle w:val="Normal6"/>
              <w:rPr>
                <w:lang w:val="es-ES_tradnl"/>
              </w:rPr>
            </w:pPr>
          </w:p>
        </w:tc>
        <w:tc>
          <w:tcPr>
            <w:tcW w:w="4876" w:type="dxa"/>
          </w:tcPr>
          <w:p w:rsidR="00FC4A1B" w:rsidRPr="00DA2097" w:rsidP="005B3086" w14:paraId="7E7242E7" w14:textId="77777777">
            <w:pPr>
              <w:pStyle w:val="Normal6"/>
              <w:rPr>
                <w:szCs w:val="24"/>
                <w:lang w:val="es-ES_tradnl"/>
              </w:rPr>
            </w:pPr>
            <w:r w:rsidRPr="00DA2097">
              <w:rPr>
                <w:b/>
                <w:i/>
                <w:lang w:val="es-ES_tradnl"/>
              </w:rPr>
              <w:t>34 ter)</w:t>
            </w:r>
            <w:r w:rsidRPr="00DA2097">
              <w:rPr>
                <w:b/>
                <w:i/>
                <w:lang w:val="es-ES_tradnl"/>
              </w:rPr>
              <w:tab/>
              <w:t>«reversión»: anulación de los hitos u objetivos alcanzados previamente necesarios para la financiación de la Unión dentro del período de durabilidad o retirada de una reforma que ya se había cumplido oficialmente, dentro de los tres años posteriores a ese período;</w:t>
            </w:r>
          </w:p>
        </w:tc>
      </w:tr>
    </w:tbl>
    <w:p w:rsidR="00FC4A1B" w:rsidRPr="00DA2097" w:rsidP="00FC4A1B" w14:paraId="6EE27C2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1C2DA5D" w14:textId="77777777">
      <w:r w:rsidRPr="00DA2097">
        <w:rPr>
          <w:rStyle w:val="HideTWBExt"/>
        </w:rPr>
        <w:t>&lt;/Amend&gt;</w:t>
      </w:r>
    </w:p>
    <w:p w:rsidR="00FC4A1B" w:rsidRPr="00DA2097" w:rsidP="00FC4A1B" w14:paraId="79BD90E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2219</w:t>
      </w:r>
      <w:r w:rsidRPr="00DA2097">
        <w:rPr>
          <w:rStyle w:val="HideTWBExt"/>
          <w:b w:val="0"/>
          <w:lang w:val="es-ES_tradnl"/>
        </w:rPr>
        <w:t>&lt;/NumAm&gt;</w:t>
      </w:r>
    </w:p>
    <w:p w:rsidR="00FC4A1B" w:rsidRPr="00DA2097" w:rsidP="00FC4A1B" w14:paraId="786C7C3A" w14:textId="77777777">
      <w:pPr>
        <w:pStyle w:val="NormalBold"/>
      </w:pPr>
      <w:r w:rsidRPr="00DA2097">
        <w:rPr>
          <w:rStyle w:val="HideTWBExt"/>
          <w:b w:val="0"/>
        </w:rPr>
        <w:t>&lt;RepeatBlock-By&gt;&lt;Members&gt;</w:t>
      </w:r>
      <w:r w:rsidRPr="00DA2097">
        <w:t>Dragoş Benea</w:t>
      </w:r>
      <w:r w:rsidRPr="00DA2097">
        <w:rPr>
          <w:rStyle w:val="HideTWBExt"/>
          <w:b w:val="0"/>
        </w:rPr>
        <w:t>&lt;/Members&gt;</w:t>
      </w:r>
    </w:p>
    <w:p w:rsidR="00FC4A1B" w:rsidRPr="00DA2097" w:rsidP="00FC4A1B" w14:paraId="74E6B195" w14:textId="77777777">
      <w:r w:rsidRPr="00DA2097">
        <w:rPr>
          <w:rStyle w:val="HideTWBExt"/>
        </w:rPr>
        <w:t>&lt;/RepeatBlock-By&gt;</w:t>
      </w:r>
    </w:p>
    <w:p w:rsidR="00FC4A1B" w:rsidRPr="00DA2097" w:rsidP="00FC4A1B" w14:paraId="51378C5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B102FD6" w14:textId="77777777">
      <w:pPr>
        <w:pStyle w:val="NormalBold"/>
      </w:pPr>
      <w:r w:rsidRPr="00DA2097">
        <w:rPr>
          <w:rStyle w:val="HideTWBExt"/>
          <w:b w:val="0"/>
        </w:rPr>
        <w:t>&lt;Article&gt;</w:t>
      </w:r>
      <w:r w:rsidRPr="00DA2097">
        <w:t>Artículo 4 – párrafo 1 – punto 34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2B7B6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708081A" w14:textId="77777777">
            <w:pPr>
              <w:keepNext/>
            </w:pPr>
          </w:p>
        </w:tc>
      </w:tr>
      <w:tr w14:paraId="0433F13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28F8F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BE46642" w14:textId="77777777">
            <w:pPr>
              <w:pStyle w:val="ColumnHeading"/>
              <w:keepNext/>
              <w:rPr>
                <w:lang w:val="es-ES_tradnl"/>
              </w:rPr>
            </w:pPr>
            <w:r w:rsidRPr="00DA2097">
              <w:rPr>
                <w:lang w:val="es-ES_tradnl"/>
              </w:rPr>
              <w:t>Enmienda</w:t>
            </w:r>
          </w:p>
        </w:tc>
      </w:tr>
      <w:tr w14:paraId="75FBA7A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B94236" w14:textId="77777777">
            <w:pPr>
              <w:pStyle w:val="Normal6"/>
              <w:rPr>
                <w:lang w:val="es-ES_tradnl"/>
              </w:rPr>
            </w:pPr>
          </w:p>
        </w:tc>
        <w:tc>
          <w:tcPr>
            <w:tcW w:w="4876" w:type="dxa"/>
          </w:tcPr>
          <w:p w:rsidR="00FC4A1B" w:rsidRPr="00DA2097" w:rsidP="005B3086" w14:paraId="792E0827" w14:textId="590C84AD">
            <w:pPr>
              <w:pStyle w:val="Normal6"/>
              <w:rPr>
                <w:szCs w:val="24"/>
                <w:lang w:val="es-ES_tradnl"/>
              </w:rPr>
            </w:pPr>
            <w:r w:rsidRPr="00DA2097">
              <w:rPr>
                <w:b/>
                <w:i/>
                <w:lang w:val="es-ES_tradnl"/>
              </w:rPr>
              <w:t>34 ter)</w:t>
            </w:r>
            <w:r w:rsidRPr="00DA2097">
              <w:rPr>
                <w:b/>
                <w:i/>
                <w:lang w:val="es-ES_tradnl"/>
              </w:rPr>
              <w:tab/>
              <w:t>«reversión»: anulación de los hitos u objetivos alcanzados previamente necesarios para la financiación de la Unión dentro del período de durabilidad o retirada de una reforma que ya se había cumplido oficialmente, dentro de los cinco años posteriores a ese período</w:t>
            </w:r>
            <w:r w:rsidR="00225954">
              <w:rPr>
                <w:b/>
                <w:i/>
                <w:lang w:val="es-ES_tradnl"/>
              </w:rPr>
              <w:t>;</w:t>
            </w:r>
          </w:p>
        </w:tc>
      </w:tr>
    </w:tbl>
    <w:p w:rsidR="00FC4A1B" w:rsidRPr="00DA2097" w:rsidP="00FC4A1B" w14:paraId="525B38E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0A41A7E"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2991C4F" w14:textId="77777777">
      <w:pPr>
        <w:pStyle w:val="Normal12Italic"/>
        <w:rPr>
          <w:lang w:val="es-ES_tradnl"/>
        </w:rPr>
      </w:pPr>
      <w:r w:rsidRPr="00DA2097">
        <w:rPr>
          <w:lang w:val="es-ES_tradnl"/>
        </w:rPr>
        <w:t>El concepto «reversión» debe definirse explícitamente para garantizar la seguridad jurídica y la claridad interpretativa. Dado que la Comisión está obligada a aplicar los procedimientos establecidos en los artículos 66, 67 y 68, relativos, respectivamente, a la interrupción de los plazos de pago, la suspensión de los pagos y la adopción de correcciones financieras, la ausencia de una definición clara puede generar ambigüedad en la aplicación de las medidas que tienen repercusiones financieras directas.</w:t>
      </w:r>
    </w:p>
    <w:p w:rsidR="00FC4A1B" w:rsidRPr="00DA2097" w:rsidP="00FC4A1B" w14:paraId="46DFAF95" w14:textId="77777777">
      <w:r w:rsidRPr="00DA2097">
        <w:rPr>
          <w:rStyle w:val="HideTWBExt"/>
        </w:rPr>
        <w:t>&lt;/Amend&gt;</w:t>
      </w:r>
    </w:p>
    <w:p w:rsidR="00FC4A1B" w:rsidRPr="00DA2097" w:rsidP="00FC4A1B" w14:paraId="51FCCA7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2220</w:t>
      </w:r>
      <w:r w:rsidRPr="00DA2097">
        <w:rPr>
          <w:rStyle w:val="HideTWBExt"/>
          <w:b w:val="0"/>
          <w:lang w:val="es-ES_tradnl"/>
        </w:rPr>
        <w:t>&lt;/NumAm&gt;</w:t>
      </w:r>
    </w:p>
    <w:p w:rsidR="00FC4A1B" w:rsidRPr="00DA2097" w:rsidP="00FC4A1B" w14:paraId="69EFC191" w14:textId="77777777">
      <w:pPr>
        <w:pStyle w:val="NormalBold"/>
      </w:pPr>
      <w:r w:rsidRPr="00DA2097">
        <w:rPr>
          <w:rStyle w:val="HideTWBExt"/>
          <w:b w:val="0"/>
        </w:rPr>
        <w:t>&lt;RepeatBlock-By&gt;&lt;Members&gt;</w:t>
      </w:r>
      <w:r w:rsidRPr="00DA2097">
        <w:t>Luke Ming Flanagan, Arash Saeidi, Konstantinos Arvanitis, Sebastian Everding</w:t>
      </w:r>
      <w:r w:rsidRPr="00DA2097">
        <w:rPr>
          <w:rStyle w:val="HideTWBExt"/>
          <w:b w:val="0"/>
        </w:rPr>
        <w:t>&lt;/Members&gt;</w:t>
      </w:r>
    </w:p>
    <w:p w:rsidR="00FC4A1B" w:rsidRPr="00DA2097" w:rsidP="00FC4A1B" w14:paraId="2DE1DA6D"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4C856003" w14:textId="77777777">
      <w:r w:rsidRPr="00DA2097">
        <w:rPr>
          <w:rStyle w:val="HideTWBExt"/>
        </w:rPr>
        <w:t>&lt;/RepeatBlock-By&gt;</w:t>
      </w:r>
    </w:p>
    <w:p w:rsidR="00FC4A1B" w:rsidRPr="00DA2097" w:rsidP="00FC4A1B" w14:paraId="33C139D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6D3E1E4" w14:textId="77777777">
      <w:pPr>
        <w:pStyle w:val="NormalBold"/>
      </w:pPr>
      <w:r w:rsidRPr="00DA2097">
        <w:rPr>
          <w:rStyle w:val="HideTWBExt"/>
          <w:b w:val="0"/>
        </w:rPr>
        <w:t>&lt;Article&gt;</w:t>
      </w:r>
      <w:r w:rsidRPr="00DA2097">
        <w:t>Artículo 4 – párrafo 1 – punto 37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7CEF2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98DAEEF" w14:textId="77777777">
            <w:pPr>
              <w:keepNext/>
            </w:pPr>
          </w:p>
        </w:tc>
      </w:tr>
      <w:tr w14:paraId="5FC8E63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EE727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0AA4940" w14:textId="77777777">
            <w:pPr>
              <w:pStyle w:val="ColumnHeading"/>
              <w:keepNext/>
              <w:rPr>
                <w:lang w:val="es-ES_tradnl"/>
              </w:rPr>
            </w:pPr>
            <w:r w:rsidRPr="00DA2097">
              <w:rPr>
                <w:lang w:val="es-ES_tradnl"/>
              </w:rPr>
              <w:t>Enmienda</w:t>
            </w:r>
          </w:p>
        </w:tc>
      </w:tr>
      <w:tr w14:paraId="631E971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343D72" w14:textId="77777777">
            <w:pPr>
              <w:pStyle w:val="Normal6"/>
              <w:rPr>
                <w:lang w:val="es-ES_tradnl"/>
              </w:rPr>
            </w:pPr>
          </w:p>
        </w:tc>
        <w:tc>
          <w:tcPr>
            <w:tcW w:w="4876" w:type="dxa"/>
          </w:tcPr>
          <w:p w:rsidR="00FC4A1B" w:rsidRPr="00DA2097" w:rsidP="005B3086" w14:paraId="24260F1D" w14:textId="77777777">
            <w:pPr>
              <w:pStyle w:val="Normal6"/>
              <w:rPr>
                <w:szCs w:val="24"/>
                <w:lang w:val="es-ES_tradnl"/>
              </w:rPr>
            </w:pPr>
            <w:r w:rsidRPr="00DA2097">
              <w:rPr>
                <w:b/>
                <w:i/>
                <w:lang w:val="es-ES_tradnl"/>
              </w:rPr>
              <w:t>37 bis)</w:t>
            </w:r>
            <w:r w:rsidRPr="00DA2097">
              <w:rPr>
                <w:b/>
                <w:i/>
                <w:lang w:val="es-ES_tradnl"/>
              </w:rPr>
              <w:tab/>
              <w:t>«entidad de la economía social»: un conjunto de entidades de Derecho privado que proporcionan bienes y servicios a sus miembros o a la sociedad, incluidas formas organizativas como las cooperativas, las mutualidades, las asociaciones (también las organizaciones benéficas), las fundaciones o las empresas sociales, así como otras formas jurídicas, que funcionan de conformidad con los siguientes principios y características fundamentales:</w:t>
            </w:r>
          </w:p>
        </w:tc>
      </w:tr>
      <w:tr w14:paraId="0F299FC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7961E40" w14:textId="77777777">
            <w:pPr>
              <w:pStyle w:val="Normal6"/>
              <w:rPr>
                <w:lang w:val="es-ES_tradnl"/>
              </w:rPr>
            </w:pPr>
          </w:p>
        </w:tc>
        <w:tc>
          <w:tcPr>
            <w:tcW w:w="4876" w:type="dxa"/>
          </w:tcPr>
          <w:p w:rsidR="00FC4A1B" w:rsidRPr="00DA2097" w:rsidP="005B3086" w14:paraId="45134422" w14:textId="77777777">
            <w:pPr>
              <w:pStyle w:val="Normal6"/>
              <w:rPr>
                <w:szCs w:val="24"/>
                <w:lang w:val="es-ES_tradnl"/>
              </w:rPr>
            </w:pPr>
            <w:r w:rsidRPr="00DA2097">
              <w:rPr>
                <w:b/>
                <w:i/>
                <w:lang w:val="es-ES_tradnl"/>
              </w:rPr>
              <w:t>i) la primacía de las personas, así como de la finalidad social o medioambiental, sobre el beneficio;</w:t>
            </w:r>
          </w:p>
        </w:tc>
      </w:tr>
      <w:tr w14:paraId="5693D11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E24298" w14:textId="77777777">
            <w:pPr>
              <w:pStyle w:val="Normal6"/>
              <w:rPr>
                <w:lang w:val="es-ES_tradnl"/>
              </w:rPr>
            </w:pPr>
          </w:p>
        </w:tc>
        <w:tc>
          <w:tcPr>
            <w:tcW w:w="4876" w:type="dxa"/>
          </w:tcPr>
          <w:p w:rsidR="00FC4A1B" w:rsidRPr="00DA2097" w:rsidP="005B3086" w14:paraId="6521A3BF" w14:textId="77777777">
            <w:pPr>
              <w:pStyle w:val="Normal6"/>
              <w:rPr>
                <w:szCs w:val="24"/>
                <w:lang w:val="es-ES_tradnl"/>
              </w:rPr>
            </w:pPr>
            <w:r w:rsidRPr="00DA2097">
              <w:rPr>
                <w:b/>
                <w:i/>
                <w:lang w:val="es-ES_tradnl"/>
              </w:rPr>
              <w:t>ii) la reinversión de todos o la mayoría de los beneficios y excedentes para perseguir sus fines sociales o medioambientales y llevar a cabo actividades en interés de sus miembros/usuarios («interés colectivo») o de la sociedad en general («interés general»); y</w:t>
            </w:r>
          </w:p>
        </w:tc>
      </w:tr>
      <w:tr w14:paraId="086885C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CA59F7" w14:textId="77777777">
            <w:pPr>
              <w:pStyle w:val="Normal6"/>
              <w:rPr>
                <w:lang w:val="es-ES_tradnl"/>
              </w:rPr>
            </w:pPr>
          </w:p>
        </w:tc>
        <w:tc>
          <w:tcPr>
            <w:tcW w:w="4876" w:type="dxa"/>
          </w:tcPr>
          <w:p w:rsidR="00FC4A1B" w:rsidRPr="00DA2097" w:rsidP="005B3086" w14:paraId="10EA526B" w14:textId="5D89E7E0">
            <w:pPr>
              <w:pStyle w:val="Normal6"/>
              <w:rPr>
                <w:szCs w:val="24"/>
                <w:lang w:val="es-ES_tradnl"/>
              </w:rPr>
            </w:pPr>
            <w:r w:rsidRPr="00DA2097">
              <w:rPr>
                <w:b/>
                <w:i/>
                <w:lang w:val="es-ES_tradnl"/>
              </w:rPr>
              <w:t>iii) la gobernanza democrática o participativa</w:t>
            </w:r>
            <w:r w:rsidR="00225954">
              <w:rPr>
                <w:b/>
                <w:i/>
                <w:lang w:val="es-ES_tradnl"/>
              </w:rPr>
              <w:t>;</w:t>
            </w:r>
          </w:p>
        </w:tc>
      </w:tr>
    </w:tbl>
    <w:p w:rsidR="00FC4A1B" w:rsidRPr="00DA2097" w:rsidP="00FC4A1B" w14:paraId="2CDFD70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2496EA1"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625E1B7" w14:textId="77777777">
      <w:pPr>
        <w:pStyle w:val="Normal12Italic"/>
        <w:rPr>
          <w:lang w:val="es-ES_tradnl"/>
        </w:rPr>
      </w:pPr>
      <w:r w:rsidRPr="00DA2097">
        <w:rPr>
          <w:lang w:val="es-ES_tradnl"/>
        </w:rPr>
        <w:t>Definición basada en la Recomendación del Consejo sobre el desarrollo de condiciones marco para la economía social (C/2023/1344). Esta adición garantizaría la seguridad jurídica del ecosistema de la economía social, que incluye la asociación, la mutualidad, la cooperación y la fundación, y el reconocimiento de sus especificidades.</w:t>
      </w:r>
    </w:p>
    <w:p w:rsidR="00FC4A1B" w:rsidRPr="00DA2097" w:rsidP="00FC4A1B" w14:paraId="26511168" w14:textId="77777777">
      <w:r w:rsidRPr="00DA2097">
        <w:rPr>
          <w:rStyle w:val="HideTWBExt"/>
        </w:rPr>
        <w:t>&lt;/Amend&gt;</w:t>
      </w:r>
    </w:p>
    <w:p w:rsidR="00FC4A1B" w:rsidRPr="00DA2097" w:rsidP="00FC4A1B" w14:paraId="2E518E1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2221</w:t>
      </w:r>
      <w:r w:rsidRPr="00DA2097">
        <w:rPr>
          <w:rStyle w:val="HideTWBExt"/>
          <w:b w:val="0"/>
          <w:lang w:val="es-ES_tradnl"/>
        </w:rPr>
        <w:t>&lt;/NumAm&gt;</w:t>
      </w:r>
    </w:p>
    <w:p w:rsidR="00FC4A1B" w:rsidRPr="00DA2097" w:rsidP="00FC4A1B" w14:paraId="09C428E7"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4561C9A9"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3822485" w14:textId="77777777">
      <w:r w:rsidRPr="00DA2097">
        <w:rPr>
          <w:rStyle w:val="HideTWBExt"/>
        </w:rPr>
        <w:t>&lt;/RepeatBlock-By&gt;</w:t>
      </w:r>
    </w:p>
    <w:p w:rsidR="00FC4A1B" w:rsidRPr="00DA2097" w:rsidP="00FC4A1B" w14:paraId="42BFF12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9297FE" w14:textId="77777777">
      <w:pPr>
        <w:pStyle w:val="NormalBold"/>
      </w:pPr>
      <w:r w:rsidRPr="00DA2097">
        <w:rPr>
          <w:rStyle w:val="HideTWBExt"/>
          <w:b w:val="0"/>
        </w:rPr>
        <w:t>&lt;Article&gt;</w:t>
      </w:r>
      <w:r w:rsidRPr="00DA2097">
        <w:t>Artículo 4 – párrafo 1 – punto 37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5B812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DDC1AB" w14:textId="77777777">
            <w:pPr>
              <w:keepNext/>
            </w:pPr>
          </w:p>
        </w:tc>
      </w:tr>
      <w:tr w14:paraId="72ED134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976B2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B153EB" w14:textId="77777777">
            <w:pPr>
              <w:pStyle w:val="ColumnHeading"/>
              <w:keepNext/>
              <w:rPr>
                <w:lang w:val="es-ES_tradnl"/>
              </w:rPr>
            </w:pPr>
            <w:r w:rsidRPr="00DA2097">
              <w:rPr>
                <w:lang w:val="es-ES_tradnl"/>
              </w:rPr>
              <w:t>Enmienda</w:t>
            </w:r>
          </w:p>
        </w:tc>
      </w:tr>
      <w:tr w14:paraId="6B47F08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09210D" w14:textId="77777777">
            <w:pPr>
              <w:pStyle w:val="Normal6"/>
              <w:rPr>
                <w:lang w:val="es-ES_tradnl"/>
              </w:rPr>
            </w:pPr>
          </w:p>
        </w:tc>
        <w:tc>
          <w:tcPr>
            <w:tcW w:w="4876" w:type="dxa"/>
          </w:tcPr>
          <w:p w:rsidR="00FC4A1B" w:rsidRPr="00DA2097" w:rsidP="005B3086" w14:paraId="5545A140" w14:textId="77777777">
            <w:pPr>
              <w:pStyle w:val="Normal6"/>
              <w:rPr>
                <w:szCs w:val="24"/>
                <w:lang w:val="es-ES_tradnl"/>
              </w:rPr>
            </w:pPr>
            <w:r w:rsidRPr="00DA2097">
              <w:rPr>
                <w:b/>
                <w:i/>
                <w:lang w:val="es-ES_tradnl"/>
              </w:rPr>
              <w:t>37 bis)</w:t>
            </w:r>
            <w:r w:rsidRPr="00DA2097">
              <w:rPr>
                <w:b/>
                <w:i/>
                <w:lang w:val="es-ES_tradnl"/>
              </w:rPr>
              <w:tab/>
              <w:t>«zonas rurales y periurbanas»: zonas clasificadas como municipios y zonas suburbanas (código DEGURBA 2) o zonas rurales (código DEGURBA 3) con arreglo a la metodología relativa al grado de urbanización establecida en el Reglamento (UE) 2017/2391, incluidas las zonas rurales funcionales que rodean a los centros urbanos que son económica y socialmente interdependientes con ellos; a efectos del presente Reglamento, se entenderá que las referencias a las zonas rurales y periurbanas incluyen dichas interdependencias funcionales y no solo las zonas definidas por límites administrativos;</w:t>
            </w:r>
          </w:p>
        </w:tc>
      </w:tr>
    </w:tbl>
    <w:p w:rsidR="00FC4A1B" w:rsidRPr="00E50139" w:rsidP="00FC4A1B" w14:paraId="41E495C3"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79521E65" w14:textId="77777777">
      <w:pPr>
        <w:rPr>
          <w:lang w:val="pt-PT"/>
        </w:rPr>
      </w:pPr>
      <w:r w:rsidRPr="00E50139">
        <w:rPr>
          <w:rStyle w:val="HideTWBExt"/>
          <w:lang w:val="pt-PT"/>
        </w:rPr>
        <w:t>&lt;/Amend&gt;</w:t>
      </w:r>
    </w:p>
    <w:p w:rsidR="00FC4A1B" w:rsidRPr="00E50139" w:rsidP="00FC4A1B" w14:paraId="7254140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2222</w:t>
      </w:r>
      <w:r w:rsidRPr="00E50139">
        <w:rPr>
          <w:rStyle w:val="HideTWBExt"/>
          <w:lang w:val="pt-PT"/>
        </w:rPr>
        <w:t>&lt;/NumAm&gt;</w:t>
      </w:r>
    </w:p>
    <w:p w:rsidR="00FC4A1B" w:rsidRPr="00E50139" w:rsidP="00FC4A1B" w14:paraId="1E90895E" w14:textId="77777777">
      <w:pPr>
        <w:rPr>
          <w:b/>
          <w:lang w:val="pt-PT"/>
        </w:rPr>
      </w:pPr>
      <w:r w:rsidRPr="00E50139">
        <w:rPr>
          <w:rStyle w:val="HideTWBExt"/>
          <w:lang w:val="pt-PT"/>
        </w:rPr>
        <w:t>&lt;RepeatBlock-By&gt;&lt;Members&gt;</w:t>
      </w:r>
      <w:r w:rsidRPr="00E50139">
        <w:rPr>
          <w:b/>
          <w:lang w:val="pt-PT"/>
        </w:rPr>
        <w:t>Paulo do Nascimento Cabral</w:t>
      </w:r>
      <w:r w:rsidRPr="00E50139">
        <w:rPr>
          <w:rStyle w:val="HideTWBExt"/>
          <w:lang w:val="pt-PT"/>
        </w:rPr>
        <w:t>&lt;/Members&gt;</w:t>
      </w:r>
    </w:p>
    <w:p w:rsidR="00FC4A1B" w:rsidRPr="00E50139" w:rsidP="00FC4A1B" w14:paraId="29F29046" w14:textId="77777777">
      <w:pPr>
        <w:rPr>
          <w:lang w:val="pt-PT"/>
        </w:rPr>
      </w:pPr>
      <w:r w:rsidRPr="00E50139">
        <w:rPr>
          <w:rStyle w:val="HideTWBExt"/>
          <w:lang w:val="pt-PT"/>
        </w:rPr>
        <w:t>&lt;/RepeatBlock-By&gt;</w:t>
      </w:r>
    </w:p>
    <w:p w:rsidR="00FC4A1B" w:rsidRPr="00DA2097" w:rsidP="00FC4A1B" w14:paraId="59959EF3"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5BFFC218" w14:textId="77777777">
      <w:pPr>
        <w:rPr>
          <w:b/>
        </w:rPr>
      </w:pPr>
      <w:r w:rsidRPr="00DA2097">
        <w:rPr>
          <w:rStyle w:val="HideTWBExt"/>
        </w:rPr>
        <w:t>&lt;Article&gt;</w:t>
      </w:r>
      <w:r w:rsidRPr="00DA2097">
        <w:rPr>
          <w:b/>
        </w:rPr>
        <w:t>Artículo 4 – párrafo 1 – punto 37 bis (nuevo)</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C8FA17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DC5E92F" w14:textId="77777777">
            <w:pPr>
              <w:keepNext/>
            </w:pPr>
          </w:p>
        </w:tc>
      </w:tr>
      <w:tr w14:paraId="767886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313F26" w14:textId="77777777">
            <w:pPr>
              <w:keepNext/>
              <w:spacing w:after="240"/>
              <w:jc w:val="center"/>
              <w:rPr>
                <w:i/>
              </w:rPr>
            </w:pPr>
            <w:r w:rsidRPr="00DA2097">
              <w:rPr>
                <w:i/>
              </w:rPr>
              <w:t>Texto de la Comisión</w:t>
            </w:r>
          </w:p>
        </w:tc>
        <w:tc>
          <w:tcPr>
            <w:tcW w:w="4876" w:type="dxa"/>
          </w:tcPr>
          <w:p w:rsidR="00FC4A1B" w:rsidRPr="00DA2097" w:rsidP="005B3086" w14:paraId="05505925" w14:textId="77777777">
            <w:pPr>
              <w:keepNext/>
              <w:spacing w:after="240"/>
              <w:jc w:val="center"/>
              <w:rPr>
                <w:i/>
              </w:rPr>
            </w:pPr>
            <w:r w:rsidRPr="00DA2097">
              <w:rPr>
                <w:i/>
              </w:rPr>
              <w:t>Enmienda</w:t>
            </w:r>
          </w:p>
        </w:tc>
      </w:tr>
      <w:tr w14:paraId="0457534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8D586CF" w14:textId="77777777">
            <w:pPr>
              <w:spacing w:after="120"/>
            </w:pPr>
          </w:p>
        </w:tc>
        <w:tc>
          <w:tcPr>
            <w:tcW w:w="4876" w:type="dxa"/>
          </w:tcPr>
          <w:p w:rsidR="00FC4A1B" w:rsidRPr="00DA2097" w:rsidP="005B3086" w14:paraId="02A162C8" w14:textId="7BB60A58">
            <w:pPr>
              <w:spacing w:after="120"/>
            </w:pPr>
            <w:r w:rsidRPr="00DA2097">
              <w:rPr>
                <w:b/>
                <w:i/>
              </w:rPr>
              <w:t>37 bis)</w:t>
            </w:r>
            <w:r w:rsidRPr="00DA2097">
              <w:rPr>
                <w:b/>
                <w:i/>
              </w:rPr>
              <w:tab/>
              <w:t>Por «autoridades locales» o «administración local» se entienden todos los niveles subnacionales de la administración pública por debajo del nivel regional, que abarcan una amplia variedad de organismos gubernamentales, como condados, municipios, ciudades y autoridades urbanas, pueblos, parroquias, distritos administrativos, distritos o provincias</w:t>
            </w:r>
            <w:r w:rsidR="00225954">
              <w:rPr>
                <w:b/>
                <w:i/>
              </w:rPr>
              <w:t>;</w:t>
            </w:r>
          </w:p>
        </w:tc>
      </w:tr>
    </w:tbl>
    <w:p w:rsidR="00FC4A1B" w:rsidRPr="00DA2097" w:rsidP="00FC4A1B" w14:paraId="25216165"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0CA2316F" w14:textId="77777777">
      <w:r w:rsidRPr="00DA2097">
        <w:rPr>
          <w:rStyle w:val="HideTWBExt"/>
        </w:rPr>
        <w:t>&lt;/Amend&gt;</w:t>
      </w:r>
    </w:p>
    <w:p w:rsidR="00FC4A1B" w:rsidRPr="00DA2097" w:rsidP="00FC4A1B" w14:paraId="5A79D6C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2223</w:t>
      </w:r>
      <w:r w:rsidRPr="00DA2097">
        <w:rPr>
          <w:rStyle w:val="HideTWBExt"/>
          <w:b w:val="0"/>
          <w:lang w:val="es-ES_tradnl"/>
        </w:rPr>
        <w:t>&lt;/NumAm&gt;</w:t>
      </w:r>
    </w:p>
    <w:p w:rsidR="00FC4A1B" w:rsidRPr="00DA2097" w:rsidP="00FC4A1B" w14:paraId="0F323CD5"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554805D"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65CD201D" w14:textId="77777777">
      <w:r w:rsidRPr="00DA2097">
        <w:rPr>
          <w:rStyle w:val="HideTWBExt"/>
        </w:rPr>
        <w:t>&lt;/RepeatBlock-By&gt;</w:t>
      </w:r>
    </w:p>
    <w:p w:rsidR="00FC4A1B" w:rsidRPr="00DA2097" w:rsidP="00FC4A1B" w14:paraId="0955D87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D5D5412" w14:textId="77777777">
      <w:pPr>
        <w:pStyle w:val="NormalBold"/>
      </w:pPr>
      <w:r w:rsidRPr="00DA2097">
        <w:rPr>
          <w:rStyle w:val="HideTWBExt"/>
          <w:b w:val="0"/>
        </w:rPr>
        <w:t>&lt;Article&gt;</w:t>
      </w:r>
      <w:r w:rsidRPr="00DA2097">
        <w:t>Artículo 4 – párrafo 1 – punto 37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7AB7E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06F1B65" w14:textId="77777777">
            <w:pPr>
              <w:keepNext/>
            </w:pPr>
          </w:p>
        </w:tc>
      </w:tr>
      <w:tr w14:paraId="0D936B9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EDD3F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DE9634D" w14:textId="77777777">
            <w:pPr>
              <w:pStyle w:val="ColumnHeading"/>
              <w:keepNext/>
              <w:rPr>
                <w:lang w:val="es-ES_tradnl"/>
              </w:rPr>
            </w:pPr>
            <w:r w:rsidRPr="00DA2097">
              <w:rPr>
                <w:lang w:val="es-ES_tradnl"/>
              </w:rPr>
              <w:t>Enmienda</w:t>
            </w:r>
          </w:p>
        </w:tc>
      </w:tr>
      <w:tr w14:paraId="3536AF2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939243" w14:textId="77777777">
            <w:pPr>
              <w:pStyle w:val="Normal6"/>
              <w:rPr>
                <w:lang w:val="es-ES_tradnl"/>
              </w:rPr>
            </w:pPr>
          </w:p>
        </w:tc>
        <w:tc>
          <w:tcPr>
            <w:tcW w:w="4876" w:type="dxa"/>
          </w:tcPr>
          <w:p w:rsidR="00FC4A1B" w:rsidRPr="00DA2097" w:rsidP="005B3086" w14:paraId="175F11B3" w14:textId="77777777">
            <w:pPr>
              <w:pStyle w:val="Normal6"/>
              <w:rPr>
                <w:szCs w:val="24"/>
                <w:lang w:val="es-ES_tradnl"/>
              </w:rPr>
            </w:pPr>
            <w:r w:rsidRPr="00DA2097">
              <w:rPr>
                <w:b/>
                <w:i/>
                <w:lang w:val="es-ES_tradnl"/>
              </w:rPr>
              <w:t>37 ter)</w:t>
            </w:r>
            <w:r w:rsidRPr="00DA2097">
              <w:rPr>
                <w:b/>
                <w:i/>
                <w:lang w:val="es-ES_tradnl"/>
              </w:rPr>
              <w:tab/>
              <w:t>«seguridad alimentaria»: la situación en la que todas las personas tienen en todo momento acceso físico y económico a suficientes alimentos inocuos y nutritivos para satisfacer sus necesidades alimentarias y sus preferencias en cuanto a los alimentos a fin de llevar una vida activa y sana, y en la que los alimentos y piensos comercializados no son perjudiciales para la salud humana o animal y están protegidos frente a amenazas biológicas, químicas y físicas a lo largo de toda la cadena alimentaria, al tiempo que se tienen en cuenta las repercusiones en los ecosistemas, el agua y el suelo y los riesgos relacionados con el clima, según los datos científicos más recientes, en particular la evaluación europea del riesgo climático (EUCRA);</w:t>
            </w:r>
          </w:p>
        </w:tc>
      </w:tr>
    </w:tbl>
    <w:p w:rsidR="00FC4A1B" w:rsidRPr="00DA2097" w:rsidP="00FC4A1B" w14:paraId="0DEA750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698BC7F" w14:textId="77777777">
      <w:r w:rsidRPr="00DA2097">
        <w:rPr>
          <w:rStyle w:val="HideTWBExt"/>
        </w:rPr>
        <w:t>&lt;/Amend&gt;</w:t>
      </w:r>
    </w:p>
    <w:p w:rsidR="00FC4A1B" w:rsidRPr="00DA2097" w:rsidP="00FC4A1B" w14:paraId="24FC9A5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2224</w:t>
      </w:r>
      <w:r w:rsidRPr="00DA2097">
        <w:rPr>
          <w:rStyle w:val="HideTWBExt"/>
          <w:b w:val="0"/>
          <w:lang w:val="es-ES_tradnl"/>
        </w:rPr>
        <w:t>&lt;/NumAm&gt;</w:t>
      </w:r>
    </w:p>
    <w:p w:rsidR="00FC4A1B" w:rsidRPr="00DA2097" w:rsidP="00FC4A1B" w14:paraId="09BAC6F1" w14:textId="77777777">
      <w:pPr>
        <w:pStyle w:val="NormalBold"/>
      </w:pPr>
      <w:r w:rsidRPr="00DA2097">
        <w:rPr>
          <w:rStyle w:val="HideTWBExt"/>
          <w:b w:val="0"/>
        </w:rPr>
        <w:t>&lt;RepeatBlock-By&gt;&lt;Members&gt;</w:t>
      </w:r>
      <w:r w:rsidRPr="00DA2097">
        <w:t>Luke Ming Flanagan, Arash Saeidi, Konstantinos Arvanitis</w:t>
      </w:r>
      <w:r w:rsidRPr="00DA2097">
        <w:rPr>
          <w:rStyle w:val="HideTWBExt"/>
          <w:b w:val="0"/>
        </w:rPr>
        <w:t>&lt;/Members&gt;</w:t>
      </w:r>
    </w:p>
    <w:p w:rsidR="00FC4A1B" w:rsidRPr="00DA2097" w:rsidP="00FC4A1B" w14:paraId="5D6EC744"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7DDF72FC" w14:textId="77777777">
      <w:r w:rsidRPr="00DA2097">
        <w:rPr>
          <w:rStyle w:val="HideTWBExt"/>
        </w:rPr>
        <w:t>&lt;/RepeatBlock-By&gt;</w:t>
      </w:r>
    </w:p>
    <w:p w:rsidR="00FC4A1B" w:rsidRPr="00DA2097" w:rsidP="00FC4A1B" w14:paraId="004B345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023E51D" w14:textId="77777777">
      <w:pPr>
        <w:pStyle w:val="NormalBold"/>
      </w:pPr>
      <w:r w:rsidRPr="00DA2097">
        <w:rPr>
          <w:rStyle w:val="HideTWBExt"/>
          <w:b w:val="0"/>
        </w:rPr>
        <w:t>&lt;Article&gt;</w:t>
      </w:r>
      <w:r w:rsidRPr="00DA2097">
        <w:t>Artículo 4 – párrafo 1 – punto 37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252A7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C197EDF" w14:textId="77777777">
            <w:pPr>
              <w:keepNext/>
            </w:pPr>
          </w:p>
        </w:tc>
      </w:tr>
      <w:tr w14:paraId="1DDAF7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DB284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FA591E6" w14:textId="77777777">
            <w:pPr>
              <w:pStyle w:val="ColumnHeading"/>
              <w:keepNext/>
              <w:rPr>
                <w:lang w:val="es-ES_tradnl"/>
              </w:rPr>
            </w:pPr>
            <w:r w:rsidRPr="00DA2097">
              <w:rPr>
                <w:lang w:val="es-ES_tradnl"/>
              </w:rPr>
              <w:t>Enmienda</w:t>
            </w:r>
          </w:p>
        </w:tc>
      </w:tr>
      <w:tr w14:paraId="7729F53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52FD64" w14:textId="77777777">
            <w:pPr>
              <w:pStyle w:val="Normal6"/>
              <w:rPr>
                <w:lang w:val="es-ES_tradnl"/>
              </w:rPr>
            </w:pPr>
          </w:p>
        </w:tc>
        <w:tc>
          <w:tcPr>
            <w:tcW w:w="4876" w:type="dxa"/>
          </w:tcPr>
          <w:p w:rsidR="00FC4A1B" w:rsidRPr="00DA2097" w:rsidP="005B3086" w14:paraId="2ECFDBA4" w14:textId="77777777">
            <w:pPr>
              <w:pStyle w:val="Normal6"/>
              <w:rPr>
                <w:szCs w:val="24"/>
                <w:lang w:val="es-ES_tradnl"/>
              </w:rPr>
            </w:pPr>
            <w:r w:rsidRPr="00DA2097">
              <w:rPr>
                <w:b/>
                <w:i/>
                <w:lang w:val="es-ES_tradnl"/>
              </w:rPr>
              <w:t>37 ter)</w:t>
            </w:r>
            <w:r w:rsidRPr="00DA2097">
              <w:rPr>
                <w:b/>
                <w:i/>
                <w:lang w:val="es-ES_tradnl"/>
              </w:rPr>
              <w:tab/>
              <w:t>«organismo intermedio»: un organismo público o privado que actúe bajo la responsabilidad de una autoridad de gestión o que desempeñe funciones o tareas en nombre de dicha autoridad;</w:t>
            </w:r>
          </w:p>
        </w:tc>
      </w:tr>
    </w:tbl>
    <w:p w:rsidR="00FC4A1B" w:rsidRPr="00DA2097" w:rsidP="00FC4A1B" w14:paraId="1FB172F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940687"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ACB6DF7" w14:textId="77777777">
      <w:pPr>
        <w:pStyle w:val="Normal12Italic"/>
        <w:rPr>
          <w:lang w:val="es-ES_tradnl"/>
        </w:rPr>
      </w:pPr>
      <w:r w:rsidRPr="00DA2097">
        <w:rPr>
          <w:lang w:val="es-ES_tradnl"/>
        </w:rPr>
        <w:t>Aunque el proyecto de Reglamento se refiere a los «organismos intermedios» en varios artículos, no proporciona ninguna definición de su función o ámbito de aplicación. Esta omisión puede dar lugar a incoherencias en la interpretación y la aplicación en los Estados miembros. Al introducir la definición, el Reglamento gana en claridad jurídica, coherencia y armonización con los marcos de financiación de la UE existentes. Es coherente con el Reglamento sobre Disposiciones Comunes (UE) 2021/1060, que regula los fondos de la UE en régimen de gestión compartida.</w:t>
      </w:r>
    </w:p>
    <w:p w:rsidR="00FC4A1B" w:rsidRPr="00DA2097" w:rsidP="00FC4A1B" w14:paraId="79467F8F" w14:textId="77777777">
      <w:r w:rsidRPr="00DA2097">
        <w:rPr>
          <w:rStyle w:val="HideTWBExt"/>
        </w:rPr>
        <w:t>&lt;/Amend&gt;</w:t>
      </w:r>
    </w:p>
    <w:p w:rsidR="00FC4A1B" w:rsidRPr="00DA2097" w:rsidP="00FC4A1B" w14:paraId="04970E6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2225</w:t>
      </w:r>
      <w:r w:rsidRPr="00DA2097">
        <w:rPr>
          <w:rStyle w:val="HideTWBExt"/>
          <w:b w:val="0"/>
          <w:lang w:val="es-ES_tradnl"/>
        </w:rPr>
        <w:t>&lt;/NumAm&gt;</w:t>
      </w:r>
    </w:p>
    <w:p w:rsidR="00FC4A1B" w:rsidRPr="00DA2097" w:rsidP="00FC4A1B" w14:paraId="32117385"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62897BD2"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4F602492" w14:textId="77777777">
      <w:r w:rsidRPr="00DA2097">
        <w:rPr>
          <w:rStyle w:val="HideTWBExt"/>
        </w:rPr>
        <w:t>&lt;/RepeatBlock-By&gt;</w:t>
      </w:r>
    </w:p>
    <w:p w:rsidR="00FC4A1B" w:rsidRPr="00DA2097" w:rsidP="00FC4A1B" w14:paraId="3667C37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5C37311" w14:textId="77777777">
      <w:pPr>
        <w:pStyle w:val="NormalBold"/>
      </w:pPr>
      <w:r w:rsidRPr="00DA2097">
        <w:rPr>
          <w:rStyle w:val="HideTWBExt"/>
          <w:b w:val="0"/>
        </w:rPr>
        <w:t>&lt;Article&gt;</w:t>
      </w:r>
      <w:r w:rsidRPr="00DA2097">
        <w:t>Artículo 4 – párrafo 1 – punto 37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F76F2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6223926" w14:textId="77777777">
            <w:pPr>
              <w:keepNext/>
            </w:pPr>
          </w:p>
        </w:tc>
      </w:tr>
      <w:tr w14:paraId="069FF4B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70DB4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899FD87" w14:textId="77777777">
            <w:pPr>
              <w:pStyle w:val="ColumnHeading"/>
              <w:keepNext/>
              <w:rPr>
                <w:lang w:val="es-ES_tradnl"/>
              </w:rPr>
            </w:pPr>
            <w:r w:rsidRPr="00DA2097">
              <w:rPr>
                <w:lang w:val="es-ES_tradnl"/>
              </w:rPr>
              <w:t>Enmienda</w:t>
            </w:r>
          </w:p>
        </w:tc>
      </w:tr>
      <w:tr w14:paraId="3C8D884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17CE88D" w14:textId="77777777">
            <w:pPr>
              <w:pStyle w:val="Normal6"/>
              <w:rPr>
                <w:lang w:val="es-ES_tradnl"/>
              </w:rPr>
            </w:pPr>
          </w:p>
        </w:tc>
        <w:tc>
          <w:tcPr>
            <w:tcW w:w="4876" w:type="dxa"/>
          </w:tcPr>
          <w:p w:rsidR="00FC4A1B" w:rsidRPr="00DA2097" w:rsidP="005B3086" w14:paraId="6FF246A8" w14:textId="52156A2E">
            <w:pPr>
              <w:pStyle w:val="Normal6"/>
              <w:rPr>
                <w:szCs w:val="24"/>
                <w:lang w:val="es-ES_tradnl"/>
              </w:rPr>
            </w:pPr>
            <w:r w:rsidRPr="00DA2097">
              <w:rPr>
                <w:b/>
                <w:i/>
                <w:lang w:val="es-ES_tradnl"/>
              </w:rPr>
              <w:t>37 quater)</w:t>
            </w:r>
            <w:r w:rsidR="00225954">
              <w:rPr>
                <w:b/>
                <w:i/>
                <w:lang w:val="es-ES_tradnl"/>
              </w:rPr>
              <w:t xml:space="preserve"> </w:t>
            </w:r>
            <w:r w:rsidRPr="00DA2097">
              <w:rPr>
                <w:b/>
                <w:i/>
                <w:lang w:val="es-ES_tradnl"/>
              </w:rPr>
              <w:t>«regiones fronterizas orientales»: regiones NUTS 2 de la Unión limítrofes con la Federación de Rusia, Bielorrusia o Ucrania, por tierra o mar, ubicadas en Finlandia, Estonia, Letonia, Lituania, Polonia, Eslovaquia, Hungría, Rumanía y Bulgaria;</w:t>
            </w:r>
          </w:p>
        </w:tc>
      </w:tr>
    </w:tbl>
    <w:p w:rsidR="00FC4A1B" w:rsidRPr="00DA2097" w:rsidP="00FC4A1B" w14:paraId="1CB1DF5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ED1D462" w14:textId="77777777">
      <w:r w:rsidRPr="00DA2097">
        <w:rPr>
          <w:rStyle w:val="HideTWBExt"/>
        </w:rPr>
        <w:t>&lt;/Amend&gt;</w:t>
      </w:r>
    </w:p>
    <w:p w:rsidR="00FC4A1B" w:rsidRPr="00DA2097" w:rsidP="00FC4A1B" w14:paraId="682761E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2226</w:t>
      </w:r>
      <w:r w:rsidRPr="00DA2097">
        <w:rPr>
          <w:rStyle w:val="HideTWBExt"/>
          <w:b w:val="0"/>
          <w:lang w:val="es-ES_tradnl"/>
        </w:rPr>
        <w:t>&lt;/NumAm&gt;</w:t>
      </w:r>
    </w:p>
    <w:p w:rsidR="00FC4A1B" w:rsidRPr="00DA2097" w:rsidP="00FC4A1B" w14:paraId="49E3E78F" w14:textId="77777777">
      <w:pPr>
        <w:pStyle w:val="NormalBold"/>
      </w:pPr>
      <w:r w:rsidRPr="00DA2097">
        <w:rPr>
          <w:rStyle w:val="HideTWBExt"/>
          <w:b w:val="0"/>
        </w:rPr>
        <w:t>&lt;RepeatBlock-By&gt;&lt;Members&gt;</w:t>
      </w:r>
      <w:r w:rsidRPr="00DA2097">
        <w:t>Katarína Roth Neveďalová, Branislav Ondruš</w:t>
      </w:r>
      <w:r w:rsidRPr="00DA2097">
        <w:rPr>
          <w:rStyle w:val="HideTWBExt"/>
          <w:b w:val="0"/>
        </w:rPr>
        <w:t>&lt;/Members&gt;</w:t>
      </w:r>
    </w:p>
    <w:p w:rsidR="00FC4A1B" w:rsidRPr="00DA2097" w:rsidP="00FC4A1B" w14:paraId="47373077" w14:textId="77777777">
      <w:r w:rsidRPr="00DA2097">
        <w:rPr>
          <w:rStyle w:val="HideTWBExt"/>
        </w:rPr>
        <w:t>&lt;/RepeatBlock-By&gt;</w:t>
      </w:r>
    </w:p>
    <w:p w:rsidR="00FC4A1B" w:rsidRPr="00DA2097" w:rsidP="00FC4A1B" w14:paraId="2B4B251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CD9BCDD" w14:textId="77777777">
      <w:pPr>
        <w:pStyle w:val="NormalBold"/>
      </w:pPr>
      <w:r w:rsidRPr="00DA2097">
        <w:rPr>
          <w:rStyle w:val="HideTWBExt"/>
          <w:b w:val="0"/>
        </w:rPr>
        <w:t>&lt;Article&gt;</w:t>
      </w:r>
      <w:r w:rsidRPr="00DA2097">
        <w:t>Artículo 4 – párrafo 1 – punto 38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99F73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82F5342" w14:textId="77777777">
            <w:pPr>
              <w:keepNext/>
            </w:pPr>
          </w:p>
        </w:tc>
      </w:tr>
      <w:tr w14:paraId="658A0D9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AF17C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B304313" w14:textId="77777777">
            <w:pPr>
              <w:pStyle w:val="ColumnHeading"/>
              <w:keepNext/>
              <w:rPr>
                <w:lang w:val="es-ES_tradnl"/>
              </w:rPr>
            </w:pPr>
            <w:r w:rsidRPr="00DA2097">
              <w:rPr>
                <w:lang w:val="es-ES_tradnl"/>
              </w:rPr>
              <w:t>Enmienda</w:t>
            </w:r>
          </w:p>
        </w:tc>
      </w:tr>
      <w:tr w14:paraId="4149D6A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372919" w14:textId="77777777">
            <w:pPr>
              <w:pStyle w:val="Normal6"/>
              <w:rPr>
                <w:lang w:val="es-ES_tradnl"/>
              </w:rPr>
            </w:pPr>
          </w:p>
        </w:tc>
        <w:tc>
          <w:tcPr>
            <w:tcW w:w="4876" w:type="dxa"/>
          </w:tcPr>
          <w:p w:rsidR="00FC4A1B" w:rsidRPr="00DA2097" w:rsidP="005B3086" w14:paraId="6B30917A" w14:textId="3735572A">
            <w:pPr>
              <w:pStyle w:val="Normal6"/>
              <w:rPr>
                <w:szCs w:val="24"/>
                <w:lang w:val="es-ES_tradnl"/>
              </w:rPr>
            </w:pPr>
            <w:r w:rsidRPr="00DA2097">
              <w:rPr>
                <w:b/>
                <w:i/>
                <w:lang w:val="es-ES_tradnl"/>
              </w:rPr>
              <w:t>38 bis)</w:t>
            </w:r>
            <w:r w:rsidRPr="00DA2097">
              <w:rPr>
                <w:b/>
                <w:i/>
                <w:lang w:val="es-ES_tradnl"/>
              </w:rPr>
              <w:tab/>
              <w:t>«entidad de la economía social»: un conjunto de entidades de Derecho privado que proporcionan bienes y servicios a sus miembros o a la sociedad, incluidas formas organizativas como las cooperativas, las mutualidades, las asociaciones (también las organizaciones benéficas), las fundaciones o las empresas sociales, así como otras formas jurídicas, que funcionan de conformidad con los siguientes principios y características fundamentales: i) la primacía de las personas, así como de la finalidad social o medioambiental, sobre el beneficio; ii) la reinversión de todos o la mayoría de los beneficios y excedentes para perseguir sus fines sociales o medioambientales y llevar a cabo actividades en interés de sus miembros/usuarios («interés colectivo») o de la sociedad en general («interés general»); y iii) la gobernanza democrática o participativa</w:t>
            </w:r>
            <w:r w:rsidR="00225954">
              <w:rPr>
                <w:b/>
                <w:i/>
                <w:lang w:val="es-ES_tradnl"/>
              </w:rPr>
              <w:t>;</w:t>
            </w:r>
          </w:p>
        </w:tc>
      </w:tr>
    </w:tbl>
    <w:p w:rsidR="00FC4A1B" w:rsidRPr="00DA2097" w:rsidP="00FC4A1B" w14:paraId="48BC9CB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6D4B602" w14:textId="77777777">
      <w:r w:rsidRPr="00DA2097">
        <w:rPr>
          <w:rStyle w:val="HideTWBExt"/>
        </w:rPr>
        <w:t>&lt;/Amend&gt;</w:t>
      </w:r>
    </w:p>
    <w:p w:rsidR="00FC4A1B" w:rsidRPr="00DA2097" w:rsidP="00FC4A1B" w14:paraId="0BC348E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2227</w:t>
      </w:r>
      <w:r w:rsidRPr="00DA2097">
        <w:rPr>
          <w:rStyle w:val="HideTWBExt"/>
          <w:b w:val="0"/>
          <w:lang w:val="es-ES_tradnl"/>
        </w:rPr>
        <w:t>&lt;/NumAm&gt;</w:t>
      </w:r>
    </w:p>
    <w:p w:rsidR="00FC4A1B" w:rsidRPr="00DA2097" w:rsidP="00FC4A1B" w14:paraId="5DCF9503" w14:textId="77777777">
      <w:pPr>
        <w:pStyle w:val="NormalBold"/>
      </w:pPr>
      <w:r w:rsidRPr="00DA2097">
        <w:rPr>
          <w:rStyle w:val="HideTWBExt"/>
          <w:b w:val="0"/>
        </w:rPr>
        <w:t>&lt;RepeatBlock-By&gt;&lt;Members&gt;</w:t>
      </w:r>
      <w:r w:rsidRPr="00DA2097">
        <w:t>Katarína Roth Neveďalová, Branislav Ondruš</w:t>
      </w:r>
      <w:r w:rsidRPr="00DA2097">
        <w:rPr>
          <w:rStyle w:val="HideTWBExt"/>
          <w:b w:val="0"/>
        </w:rPr>
        <w:t>&lt;/Members&gt;</w:t>
      </w:r>
    </w:p>
    <w:p w:rsidR="00FC4A1B" w:rsidRPr="00DA2097" w:rsidP="00FC4A1B" w14:paraId="7F94738C" w14:textId="77777777">
      <w:r w:rsidRPr="00DA2097">
        <w:rPr>
          <w:rStyle w:val="HideTWBExt"/>
        </w:rPr>
        <w:t>&lt;/RepeatBlock-By&gt;</w:t>
      </w:r>
    </w:p>
    <w:p w:rsidR="00FC4A1B" w:rsidRPr="00DA2097" w:rsidP="00FC4A1B" w14:paraId="7D21AB6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FBA989E" w14:textId="77777777">
      <w:pPr>
        <w:pStyle w:val="NormalBold"/>
      </w:pPr>
      <w:r w:rsidRPr="00DA2097">
        <w:rPr>
          <w:rStyle w:val="HideTWBExt"/>
          <w:b w:val="0"/>
        </w:rPr>
        <w:t>&lt;Article&gt;</w:t>
      </w:r>
      <w:r w:rsidRPr="00DA2097">
        <w:t>Artículo 4 – párrafo 1 – punto 38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E5327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7DB068" w14:textId="77777777">
            <w:pPr>
              <w:keepNext/>
            </w:pPr>
          </w:p>
        </w:tc>
      </w:tr>
      <w:tr w14:paraId="00A8677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CCD66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84A97A6" w14:textId="77777777">
            <w:pPr>
              <w:pStyle w:val="ColumnHeading"/>
              <w:keepNext/>
              <w:rPr>
                <w:lang w:val="es-ES_tradnl"/>
              </w:rPr>
            </w:pPr>
            <w:r w:rsidRPr="00DA2097">
              <w:rPr>
                <w:lang w:val="es-ES_tradnl"/>
              </w:rPr>
              <w:t>Enmienda</w:t>
            </w:r>
          </w:p>
        </w:tc>
      </w:tr>
      <w:tr w14:paraId="5BA4FD1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950D00" w14:textId="77777777">
            <w:pPr>
              <w:pStyle w:val="Normal6"/>
              <w:rPr>
                <w:lang w:val="es-ES_tradnl"/>
              </w:rPr>
            </w:pPr>
          </w:p>
        </w:tc>
        <w:tc>
          <w:tcPr>
            <w:tcW w:w="4876" w:type="dxa"/>
          </w:tcPr>
          <w:p w:rsidR="00FC4A1B" w:rsidRPr="00DA2097" w:rsidP="005B3086" w14:paraId="0C20A6A0" w14:textId="77777777">
            <w:pPr>
              <w:pStyle w:val="Normal6"/>
              <w:rPr>
                <w:szCs w:val="24"/>
                <w:lang w:val="es-ES_tradnl"/>
              </w:rPr>
            </w:pPr>
            <w:r w:rsidRPr="00DA2097">
              <w:rPr>
                <w:b/>
                <w:i/>
                <w:lang w:val="es-ES_tradnl"/>
              </w:rPr>
              <w:t>38 ter)</w:t>
            </w:r>
            <w:r w:rsidRPr="00DA2097">
              <w:rPr>
                <w:b/>
                <w:i/>
                <w:lang w:val="es-ES_tradnl"/>
              </w:rPr>
              <w:tab/>
              <w:t>«organismo intermedio»: un organismo público o privado que actúe bajo la responsabilidad de una autoridad de gestión o que desempeñe funciones o tareas en nombre de dicha autoridad;</w:t>
            </w:r>
          </w:p>
        </w:tc>
      </w:tr>
    </w:tbl>
    <w:p w:rsidR="00FC4A1B" w:rsidRPr="00E50139" w:rsidP="00FC4A1B" w14:paraId="638E9207"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6F851099" w14:textId="77777777">
      <w:pPr>
        <w:rPr>
          <w:lang w:val="pt-PT"/>
        </w:rPr>
      </w:pPr>
      <w:r w:rsidRPr="00E50139">
        <w:rPr>
          <w:rStyle w:val="HideTWBExt"/>
          <w:lang w:val="pt-PT"/>
        </w:rPr>
        <w:t>&lt;/Amend&gt;</w:t>
      </w:r>
    </w:p>
    <w:p w:rsidR="00FC4A1B" w:rsidRPr="00E50139" w:rsidP="00FC4A1B" w14:paraId="1D08698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2228</w:t>
      </w:r>
      <w:r w:rsidRPr="00E50139">
        <w:rPr>
          <w:rStyle w:val="HideTWBExt"/>
          <w:lang w:val="pt-PT"/>
        </w:rPr>
        <w:t>&lt;/NumAm&gt;</w:t>
      </w:r>
    </w:p>
    <w:p w:rsidR="00FC4A1B" w:rsidRPr="00E50139" w:rsidP="00FC4A1B" w14:paraId="66C52041" w14:textId="77777777">
      <w:pPr>
        <w:rPr>
          <w:b/>
          <w:lang w:val="pt-PT"/>
        </w:rPr>
      </w:pPr>
      <w:r w:rsidRPr="00E50139">
        <w:rPr>
          <w:rStyle w:val="HideTWBExt"/>
          <w:lang w:val="pt-PT"/>
        </w:rPr>
        <w:t>&lt;RepeatBlock-By&gt;&lt;Members&gt;</w:t>
      </w:r>
      <w:r w:rsidRPr="00E50139">
        <w:rPr>
          <w:b/>
          <w:lang w:val="pt-PT"/>
        </w:rPr>
        <w:t>João Oliveira</w:t>
      </w:r>
      <w:r w:rsidRPr="00E50139">
        <w:rPr>
          <w:rStyle w:val="HideTWBExt"/>
          <w:lang w:val="pt-PT"/>
        </w:rPr>
        <w:t>&lt;/Members&gt;</w:t>
      </w:r>
    </w:p>
    <w:p w:rsidR="00FC4A1B" w:rsidRPr="00E50139" w:rsidP="00FC4A1B" w14:paraId="33735101" w14:textId="77777777">
      <w:pPr>
        <w:rPr>
          <w:lang w:val="pt-PT"/>
        </w:rPr>
      </w:pPr>
      <w:r w:rsidRPr="00E50139">
        <w:rPr>
          <w:rStyle w:val="HideTWBExt"/>
          <w:lang w:val="pt-PT"/>
        </w:rPr>
        <w:t>&lt;/RepeatBlock-By&gt;</w:t>
      </w:r>
    </w:p>
    <w:p w:rsidR="00FC4A1B" w:rsidRPr="00DA2097" w:rsidP="00FC4A1B" w14:paraId="69F762B6"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5292C7AB" w14:textId="77777777">
      <w:pPr>
        <w:rPr>
          <w:b/>
        </w:rPr>
      </w:pPr>
      <w:r w:rsidRPr="00DA2097">
        <w:rPr>
          <w:rStyle w:val="HideTWBExt"/>
        </w:rPr>
        <w:t>&lt;Article&gt;</w:t>
      </w:r>
      <w:r w:rsidRPr="00DA2097">
        <w:rPr>
          <w:b/>
        </w:rPr>
        <w:t>Artículo 4 – párrafo 1 – punto 39</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5973213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402C602" w14:textId="77777777">
            <w:pPr>
              <w:keepNext/>
            </w:pPr>
          </w:p>
        </w:tc>
      </w:tr>
      <w:tr w14:paraId="6A61DCB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CE9A7E" w14:textId="77777777">
            <w:pPr>
              <w:keepNext/>
              <w:spacing w:after="240"/>
              <w:jc w:val="center"/>
              <w:rPr>
                <w:i/>
              </w:rPr>
            </w:pPr>
            <w:r w:rsidRPr="00DA2097">
              <w:rPr>
                <w:i/>
              </w:rPr>
              <w:t>Texto de la Comisión</w:t>
            </w:r>
          </w:p>
        </w:tc>
        <w:tc>
          <w:tcPr>
            <w:tcW w:w="4876" w:type="dxa"/>
          </w:tcPr>
          <w:p w:rsidR="00FC4A1B" w:rsidRPr="00DA2097" w:rsidP="005B3086" w14:paraId="0109A73F" w14:textId="77777777">
            <w:pPr>
              <w:keepNext/>
              <w:spacing w:after="240"/>
              <w:jc w:val="center"/>
              <w:rPr>
                <w:i/>
              </w:rPr>
            </w:pPr>
            <w:r w:rsidRPr="00DA2097">
              <w:rPr>
                <w:i/>
              </w:rPr>
              <w:t>Enmienda</w:t>
            </w:r>
          </w:p>
        </w:tc>
      </w:tr>
      <w:tr w14:paraId="668580B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5C9D70" w14:textId="77777777">
            <w:pPr>
              <w:spacing w:after="120"/>
            </w:pPr>
            <w:r w:rsidRPr="00DA2097">
              <w:t>39)</w:t>
            </w:r>
            <w:r w:rsidRPr="00DA2097">
              <w:tab/>
              <w:t>«regiones en transición»: regiones cuyo PIB per cápita esté entre el 75 y el 100 % del PIB medio per cápita de la UE-27 («regiones en transición»)</w:t>
            </w:r>
            <w:r w:rsidRPr="00920956">
              <w:rPr>
                <w:b/>
                <w:bCs/>
                <w:i/>
                <w:iCs/>
              </w:rPr>
              <w:t>;</w:t>
            </w:r>
          </w:p>
        </w:tc>
        <w:tc>
          <w:tcPr>
            <w:tcW w:w="4876" w:type="dxa"/>
          </w:tcPr>
          <w:p w:rsidR="00FC4A1B" w:rsidRPr="00DA2097" w:rsidP="005B3086" w14:paraId="4710B1E5" w14:textId="68F04FA9">
            <w:pPr>
              <w:spacing w:after="120"/>
            </w:pPr>
            <w:r w:rsidRPr="00DA2097">
              <w:t>39)</w:t>
            </w:r>
            <w:r w:rsidRPr="00DA2097">
              <w:tab/>
              <w:t>«regiones en transición»: regiones cuyo PIB per cápita esté entre el 75 y el 100 % del PIB medio per cápita de la UE-27 («regiones en transición»)</w:t>
            </w:r>
            <w:r w:rsidRPr="00DA2097">
              <w:rPr>
                <w:b/>
                <w:i/>
              </w:rPr>
              <w:t>, sin perjuicio de la clasificación continuada como regiones menos desarrolladas para aquellas regiones en las que un cambio en la categoría es el resultado predominantemente de efectos estadísticos, cambios en la delimitación de las regiones NUTS o una concentración excepcional de actividad económica en subregiones específicas que no refleja el nivel general de desarrollo económico, social y territorial de la región</w:t>
            </w:r>
            <w:r w:rsidRPr="00920956">
              <w:rPr>
                <w:b/>
                <w:bCs/>
                <w:i/>
                <w:iCs/>
              </w:rPr>
              <w:t>;</w:t>
            </w:r>
          </w:p>
        </w:tc>
      </w:tr>
    </w:tbl>
    <w:p w:rsidR="00FC4A1B" w:rsidRPr="00E50139" w:rsidP="00FC4A1B" w14:paraId="2AA80D94" w14:textId="77777777">
      <w:pPr>
        <w:jc w:val="right"/>
        <w:rPr>
          <w:lang w:val="fr-BE"/>
        </w:rPr>
      </w:pPr>
      <w:r w:rsidRPr="00E50139">
        <w:rPr>
          <w:lang w:val="fr-BE"/>
        </w:rPr>
        <w:t xml:space="preserve">Or. </w:t>
      </w:r>
      <w:r w:rsidRPr="00E50139">
        <w:rPr>
          <w:rStyle w:val="HideTWBExt"/>
          <w:lang w:val="fr-BE"/>
        </w:rPr>
        <w:t>&lt;Original&gt;</w:t>
      </w:r>
      <w:r w:rsidRPr="00E50139">
        <w:rPr>
          <w:rStyle w:val="HideTWBInt"/>
          <w:lang w:val="fr-BE"/>
        </w:rPr>
        <w:t>{PT}</w:t>
      </w:r>
      <w:r w:rsidRPr="00E50139">
        <w:rPr>
          <w:lang w:val="fr-BE"/>
        </w:rPr>
        <w:t>pt</w:t>
      </w:r>
      <w:r w:rsidRPr="00E50139">
        <w:rPr>
          <w:rStyle w:val="HideTWBExt"/>
          <w:lang w:val="fr-BE"/>
        </w:rPr>
        <w:t>&lt;/Original&gt;</w:t>
      </w:r>
    </w:p>
    <w:p w:rsidR="00FC4A1B" w:rsidRPr="00E50139" w:rsidP="00FC4A1B" w14:paraId="0C1DAE7A" w14:textId="77777777">
      <w:pPr>
        <w:rPr>
          <w:lang w:val="fr-BE"/>
        </w:rPr>
      </w:pPr>
      <w:r w:rsidRPr="00E50139">
        <w:rPr>
          <w:rStyle w:val="HideTWBExt"/>
          <w:lang w:val="fr-BE"/>
        </w:rPr>
        <w:t>&lt;/Amend&gt;</w:t>
      </w:r>
    </w:p>
    <w:p w:rsidR="00FC4A1B" w:rsidRPr="00E50139" w:rsidP="00FC4A1B" w14:paraId="02A6F6EA" w14:textId="77777777">
      <w:pPr>
        <w:pStyle w:val="AMNumberTabs0"/>
        <w:keepNext/>
        <w:rPr>
          <w:lang w:val="fr-BE"/>
        </w:rPr>
      </w:pPr>
      <w:r w:rsidRPr="00E50139">
        <w:rPr>
          <w:rStyle w:val="HideTWBExt"/>
          <w:b w:val="0"/>
          <w:lang w:val="fr-BE"/>
        </w:rPr>
        <w:t>&lt;Amend&gt;</w:t>
      </w:r>
      <w:r w:rsidRPr="00E50139">
        <w:rPr>
          <w:lang w:val="fr-BE"/>
        </w:rPr>
        <w:t>Enmienda</w:t>
      </w:r>
      <w:r w:rsidRPr="00E50139">
        <w:rPr>
          <w:lang w:val="fr-BE"/>
        </w:rPr>
        <w:tab/>
      </w:r>
      <w:r w:rsidRPr="00E50139">
        <w:rPr>
          <w:lang w:val="fr-BE"/>
        </w:rPr>
        <w:tab/>
      </w:r>
      <w:r w:rsidRPr="00E50139">
        <w:rPr>
          <w:rStyle w:val="HideTWBExt"/>
          <w:b w:val="0"/>
          <w:lang w:val="fr-BE"/>
        </w:rPr>
        <w:t>&lt;NumAm&gt;</w:t>
      </w:r>
      <w:r w:rsidRPr="00E50139">
        <w:rPr>
          <w:lang w:val="fr-BE"/>
        </w:rPr>
        <w:t>2229</w:t>
      </w:r>
      <w:r w:rsidRPr="00E50139">
        <w:rPr>
          <w:rStyle w:val="HideTWBExt"/>
          <w:b w:val="0"/>
          <w:lang w:val="fr-BE"/>
        </w:rPr>
        <w:t>&lt;/NumAm&gt;</w:t>
      </w:r>
    </w:p>
    <w:p w:rsidR="00FC4A1B" w:rsidRPr="00E50139" w:rsidP="00FC4A1B" w14:paraId="5A5B21BC" w14:textId="77777777">
      <w:pPr>
        <w:pStyle w:val="NormalBold"/>
        <w:rPr>
          <w:lang w:val="fr-BE"/>
        </w:rPr>
      </w:pPr>
      <w:r w:rsidRPr="00E50139">
        <w:rPr>
          <w:rStyle w:val="HideTWBExt"/>
          <w:b w:val="0"/>
          <w:lang w:val="fr-BE"/>
        </w:rPr>
        <w:t>&lt;RepeatBlock-By&gt;&lt;Members&gt;</w:t>
      </w:r>
      <w:r w:rsidRPr="00E50139">
        <w:rPr>
          <w:lang w:val="fr-BE"/>
        </w:rPr>
        <w:t>Sabrina Repp, Jean-Marc Germain</w:t>
      </w:r>
      <w:r w:rsidRPr="00E50139">
        <w:rPr>
          <w:rStyle w:val="HideTWBExt"/>
          <w:b w:val="0"/>
          <w:lang w:val="fr-BE"/>
        </w:rPr>
        <w:t>&lt;/Members&gt;</w:t>
      </w:r>
    </w:p>
    <w:p w:rsidR="00FC4A1B" w:rsidRPr="00DA2097" w:rsidP="00FC4A1B" w14:paraId="752A0203"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79C2054" w14:textId="77777777">
      <w:r w:rsidRPr="00DA2097">
        <w:rPr>
          <w:rStyle w:val="HideTWBExt"/>
        </w:rPr>
        <w:t>&lt;/RepeatBlock-By&gt;</w:t>
      </w:r>
    </w:p>
    <w:p w:rsidR="00FC4A1B" w:rsidRPr="00DA2097" w:rsidP="00FC4A1B" w14:paraId="6B911E7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49AC6B"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DB4B3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6856EB" w14:textId="77777777">
            <w:pPr>
              <w:keepNext/>
            </w:pPr>
          </w:p>
        </w:tc>
      </w:tr>
      <w:tr w14:paraId="7E103CC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E2432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536B024" w14:textId="77777777">
            <w:pPr>
              <w:pStyle w:val="ColumnHeading"/>
              <w:keepNext/>
              <w:rPr>
                <w:lang w:val="es-ES_tradnl"/>
              </w:rPr>
            </w:pPr>
            <w:r w:rsidRPr="00DA2097">
              <w:rPr>
                <w:lang w:val="es-ES_tradnl"/>
              </w:rPr>
              <w:t>Enmienda</w:t>
            </w:r>
          </w:p>
        </w:tc>
      </w:tr>
      <w:tr w14:paraId="02FF939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F8871E" w14:textId="77777777">
            <w:pPr>
              <w:pStyle w:val="Normal6"/>
              <w:rPr>
                <w:lang w:val="es-ES_tradnl"/>
              </w:rPr>
            </w:pPr>
          </w:p>
        </w:tc>
        <w:tc>
          <w:tcPr>
            <w:tcW w:w="4876" w:type="dxa"/>
          </w:tcPr>
          <w:p w:rsidR="00FC4A1B" w:rsidRPr="00DA2097" w:rsidP="005B3086" w14:paraId="0C64683D" w14:textId="4E831487">
            <w:pPr>
              <w:pStyle w:val="Normal6"/>
              <w:rPr>
                <w:szCs w:val="24"/>
                <w:lang w:val="es-ES_tradnl"/>
              </w:rPr>
            </w:pPr>
            <w:r w:rsidRPr="00DA2097">
              <w:rPr>
                <w:b/>
                <w:i/>
                <w:lang w:val="es-ES_tradnl"/>
              </w:rPr>
              <w:t>40 bis)</w:t>
            </w:r>
            <w:r w:rsidRPr="00DA2097">
              <w:rPr>
                <w:b/>
                <w:i/>
                <w:lang w:val="es-ES_tradnl"/>
              </w:rPr>
              <w:tab/>
              <w:t>«regiones beneficiarias de las medidas para una transición justa»: regiones de nivel NUTS 3 o partes de estas que se vean o puedan verse afectadas negativamente por la transición a una economía climáticamente neutra y que ya reciban apoyo en el marco del Mecanismo para una Transición Justa o cumplan los criterios del Fondo de Transición Justa. Entre estos criterios figuran los niveles del PIB per cápita, la intensidad de las emisiones de gases de efecto invernadero, la dependencia de los combustibles fósiles u otras actividades con altas emisiones de carbono, y la exposición del empleo y la actividad económica a riesgos relacionados con la transición, en particular las posibles pérdidas de puestos de trabajo y las necesidades de reciclaje profesional</w:t>
            </w:r>
            <w:r w:rsidR="00920956">
              <w:rPr>
                <w:b/>
                <w:i/>
                <w:lang w:val="es-ES_tradnl"/>
              </w:rPr>
              <w:t>;</w:t>
            </w:r>
          </w:p>
        </w:tc>
      </w:tr>
    </w:tbl>
    <w:p w:rsidR="00FC4A1B" w:rsidRPr="00DA2097" w:rsidP="00FC4A1B" w14:paraId="21CD36B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8B8A275" w14:textId="77777777">
      <w:r w:rsidRPr="00DA2097">
        <w:rPr>
          <w:rStyle w:val="HideTWBExt"/>
        </w:rPr>
        <w:t>&lt;/Amend&gt;</w:t>
      </w:r>
    </w:p>
    <w:p w:rsidR="00FC4A1B" w:rsidRPr="00DA2097" w:rsidP="00FC4A1B" w14:paraId="0F7C2CD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2230</w:t>
      </w:r>
      <w:r w:rsidRPr="00DA2097">
        <w:rPr>
          <w:rStyle w:val="HideTWBExt"/>
          <w:b w:val="0"/>
          <w:lang w:val="es-ES_tradnl"/>
        </w:rPr>
        <w:t>&lt;/NumAm&gt;</w:t>
      </w:r>
    </w:p>
    <w:p w:rsidR="00FC4A1B" w:rsidRPr="00DA2097" w:rsidP="00FC4A1B" w14:paraId="29D0157C" w14:textId="77777777">
      <w:pPr>
        <w:pStyle w:val="NormalBold"/>
      </w:pPr>
      <w:r w:rsidRPr="00DA2097">
        <w:rPr>
          <w:rStyle w:val="HideTWBExt"/>
          <w:b w:val="0"/>
        </w:rPr>
        <w:t>&lt;RepeatBlock-By&gt;&lt;Members&gt;</w:t>
      </w:r>
      <w:r w:rsidRPr="00DA2097">
        <w:t>Cristina Maestre, Dario Nardella, Elena Sancho Murillo, Camilla Laureti, Stefano Bonaccini, Rosa Serrano Sierra</w:t>
      </w:r>
      <w:r w:rsidRPr="00DA2097">
        <w:rPr>
          <w:rStyle w:val="HideTWBExt"/>
          <w:b w:val="0"/>
        </w:rPr>
        <w:t>&lt;/Members&gt;</w:t>
      </w:r>
    </w:p>
    <w:p w:rsidR="00FC4A1B" w:rsidRPr="00DA2097" w:rsidP="00FC4A1B" w14:paraId="2ED4FB6F" w14:textId="77777777">
      <w:r w:rsidRPr="00DA2097">
        <w:rPr>
          <w:rStyle w:val="HideTWBExt"/>
        </w:rPr>
        <w:t>&lt;/RepeatBlock-By&gt;</w:t>
      </w:r>
    </w:p>
    <w:p w:rsidR="00FC4A1B" w:rsidRPr="00DA2097" w:rsidP="00FC4A1B" w14:paraId="3BBE8C7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81EB0F5"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04F04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C775BAD" w14:textId="77777777">
            <w:pPr>
              <w:keepNext/>
            </w:pPr>
          </w:p>
        </w:tc>
      </w:tr>
      <w:tr w14:paraId="0EA6F3C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8304D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F5DDAFD" w14:textId="77777777">
            <w:pPr>
              <w:pStyle w:val="ColumnHeading"/>
              <w:keepNext/>
              <w:rPr>
                <w:lang w:val="es-ES_tradnl"/>
              </w:rPr>
            </w:pPr>
            <w:r w:rsidRPr="00DA2097">
              <w:rPr>
                <w:lang w:val="es-ES_tradnl"/>
              </w:rPr>
              <w:t>Enmienda</w:t>
            </w:r>
          </w:p>
        </w:tc>
      </w:tr>
      <w:tr w14:paraId="46EDE31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E3DBC9" w14:textId="77777777">
            <w:pPr>
              <w:pStyle w:val="Normal6"/>
              <w:rPr>
                <w:lang w:val="es-ES_tradnl"/>
              </w:rPr>
            </w:pPr>
          </w:p>
        </w:tc>
        <w:tc>
          <w:tcPr>
            <w:tcW w:w="4876" w:type="dxa"/>
          </w:tcPr>
          <w:p w:rsidR="00FC4A1B" w:rsidRPr="00DA2097" w:rsidP="005B3086" w14:paraId="01737F79" w14:textId="77777777">
            <w:pPr>
              <w:pStyle w:val="Normal6"/>
              <w:rPr>
                <w:szCs w:val="24"/>
                <w:lang w:val="es-ES_tradnl"/>
              </w:rPr>
            </w:pPr>
            <w:r w:rsidRPr="00DA2097">
              <w:rPr>
                <w:b/>
                <w:i/>
                <w:lang w:val="es-ES_tradnl"/>
              </w:rPr>
              <w:t>40 bis)</w:t>
            </w:r>
            <w:r w:rsidRPr="00DA2097">
              <w:rPr>
                <w:b/>
                <w:i/>
                <w:lang w:val="es-ES_tradnl"/>
              </w:rPr>
              <w:tab/>
              <w:t>«zonas rurales»: territorios en los que el uso de la tierra es predominantemente agrícola, forestal u otros espacios abiertos, con baja densidad de edificación y baja densidad de población, cuya estructura socioeconómica se caracteriza por el importante papel de las actividades, servicios y funciones principales vinculados a la tierra, incluidas, en su caso, funciones medioambientales, recreativas o relacionadas con la energía, y por un acceso relativamente más limitado a determinados servicios esenciales y oportunidades de empleo que en las zonas urbanas;</w:t>
            </w:r>
          </w:p>
        </w:tc>
      </w:tr>
    </w:tbl>
    <w:p w:rsidR="00FC4A1B" w:rsidRPr="00DA2097" w:rsidP="00FC4A1B" w14:paraId="2F2D50D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883B7A6" w14:textId="77777777">
      <w:r w:rsidRPr="00DA2097">
        <w:rPr>
          <w:rStyle w:val="HideTWBExt"/>
        </w:rPr>
        <w:t>&lt;/Amend&gt;</w:t>
      </w:r>
    </w:p>
    <w:p w:rsidR="00FC4A1B" w:rsidRPr="00DA2097" w:rsidP="00FC4A1B" w14:paraId="62ADF12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2231</w:t>
      </w:r>
      <w:r w:rsidRPr="00DA2097">
        <w:rPr>
          <w:rStyle w:val="HideTWBExt"/>
          <w:b w:val="0"/>
          <w:lang w:val="es-ES_tradnl"/>
        </w:rPr>
        <w:t>&lt;/NumAm&gt;</w:t>
      </w:r>
    </w:p>
    <w:p w:rsidR="00FC4A1B" w:rsidRPr="00DA2097" w:rsidP="00FC4A1B" w14:paraId="4609AFB3" w14:textId="77777777">
      <w:pPr>
        <w:pStyle w:val="NormalBold"/>
      </w:pPr>
      <w:r w:rsidRPr="00DA2097">
        <w:rPr>
          <w:rStyle w:val="HideTWBExt"/>
          <w:b w:val="0"/>
        </w:rPr>
        <w:t>&lt;RepeatBlock-By&gt;&lt;Members&gt;</w:t>
      </w:r>
      <w:r w:rsidRPr="00DA2097">
        <w:t>Şerban Dimitrie Sturdza</w:t>
      </w:r>
      <w:r w:rsidRPr="00DA2097">
        <w:rPr>
          <w:rStyle w:val="HideTWBExt"/>
          <w:b w:val="0"/>
        </w:rPr>
        <w:t>&lt;/Members&gt;</w:t>
      </w:r>
    </w:p>
    <w:p w:rsidR="00FC4A1B" w:rsidRPr="00DA2097" w:rsidP="00FC4A1B" w14:paraId="7CA63EE4" w14:textId="77777777">
      <w:r w:rsidRPr="00DA2097">
        <w:rPr>
          <w:rStyle w:val="HideTWBExt"/>
        </w:rPr>
        <w:t>&lt;/RepeatBlock-By&gt;</w:t>
      </w:r>
    </w:p>
    <w:p w:rsidR="00FC4A1B" w:rsidRPr="00DA2097" w:rsidP="00FC4A1B" w14:paraId="10C79B0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49237AD"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9C3F0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86EB82D" w14:textId="77777777">
            <w:pPr>
              <w:keepNext/>
            </w:pPr>
          </w:p>
        </w:tc>
      </w:tr>
      <w:tr w14:paraId="56E3679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2B07F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8DCBA49" w14:textId="77777777">
            <w:pPr>
              <w:pStyle w:val="ColumnHeading"/>
              <w:keepNext/>
              <w:rPr>
                <w:lang w:val="es-ES_tradnl"/>
              </w:rPr>
            </w:pPr>
            <w:r w:rsidRPr="00DA2097">
              <w:rPr>
                <w:lang w:val="es-ES_tradnl"/>
              </w:rPr>
              <w:t>Enmienda</w:t>
            </w:r>
          </w:p>
        </w:tc>
      </w:tr>
      <w:tr w14:paraId="0750E7E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0A33B1" w14:textId="77777777">
            <w:pPr>
              <w:pStyle w:val="Normal6"/>
              <w:rPr>
                <w:lang w:val="es-ES_tradnl"/>
              </w:rPr>
            </w:pPr>
          </w:p>
        </w:tc>
        <w:tc>
          <w:tcPr>
            <w:tcW w:w="4876" w:type="dxa"/>
          </w:tcPr>
          <w:p w:rsidR="00FC4A1B" w:rsidRPr="00DA2097" w:rsidP="005B3086" w14:paraId="3B6E08B5" w14:textId="5520576C">
            <w:pPr>
              <w:pStyle w:val="Normal6"/>
              <w:rPr>
                <w:szCs w:val="24"/>
                <w:lang w:val="es-ES_tradnl"/>
              </w:rPr>
            </w:pPr>
            <w:r w:rsidRPr="00DA2097">
              <w:rPr>
                <w:b/>
                <w:i/>
                <w:lang w:val="es-ES_tradnl"/>
              </w:rPr>
              <w:t>40 bis)</w:t>
            </w:r>
            <w:r w:rsidRPr="00DA2097">
              <w:rPr>
                <w:b/>
                <w:i/>
                <w:lang w:val="es-ES_tradnl"/>
              </w:rPr>
              <w:tab/>
            </w:r>
            <w:r w:rsidR="00920956">
              <w:rPr>
                <w:b/>
                <w:i/>
                <w:lang w:val="es-ES_tradnl"/>
              </w:rPr>
              <w:t>e</w:t>
            </w:r>
            <w:r w:rsidRPr="00DA2097">
              <w:rPr>
                <w:b/>
                <w:i/>
                <w:lang w:val="es-ES_tradnl"/>
              </w:rPr>
              <w:t>n relación con el plan Interreg y los capítulos del plan Interreg en virtud del presente Reglamento, se entenderá que el término «Estado miembro» se refiere al « Estado miembro en el que esté ubicada la autoridad de gestión» y que el término «Estados miembros» se refiere a «los Estados miembros y, en su caso, los terceros países, los países socios y los PTU que participen en un capítulo Interreg determinado»</w:t>
            </w:r>
            <w:r w:rsidR="00920956">
              <w:rPr>
                <w:b/>
                <w:i/>
                <w:lang w:val="es-ES_tradnl"/>
              </w:rPr>
              <w:t>;</w:t>
            </w:r>
          </w:p>
        </w:tc>
      </w:tr>
    </w:tbl>
    <w:p w:rsidR="00FC4A1B" w:rsidRPr="00DA2097" w:rsidP="00FC4A1B" w14:paraId="45DCCB0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265A409"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052B49A" w14:textId="77777777">
      <w:pPr>
        <w:pStyle w:val="Normal12Italic"/>
        <w:rPr>
          <w:lang w:val="es-ES_tradnl"/>
        </w:rPr>
      </w:pPr>
      <w:r w:rsidRPr="00DA2097">
        <w:rPr>
          <w:lang w:val="es-ES_tradnl"/>
        </w:rPr>
        <w:t>Esta aclaración es esencial desde la perspectiva de Interreg. Como en todo el texto se hace referencia a los Estados miembros en singular, o en plural, esta aclaración es fundamental para aclarar qué funciones desempeñan los Estados miembros en su calidad de autoridades de gestión o todos los países participantes.</w:t>
      </w:r>
    </w:p>
    <w:p w:rsidR="00FC4A1B" w:rsidRPr="00DA2097" w:rsidP="00FC4A1B" w14:paraId="0FE74ECA" w14:textId="77777777">
      <w:r w:rsidRPr="00DA2097">
        <w:rPr>
          <w:rStyle w:val="HideTWBExt"/>
        </w:rPr>
        <w:t>&lt;/Amend&gt;</w:t>
      </w:r>
    </w:p>
    <w:p w:rsidR="00FC4A1B" w:rsidRPr="00DA2097" w:rsidP="00FC4A1B" w14:paraId="2CA09B7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2232</w:t>
      </w:r>
      <w:r w:rsidRPr="00DA2097">
        <w:rPr>
          <w:rStyle w:val="HideTWBExt"/>
          <w:b w:val="0"/>
          <w:lang w:val="es-ES_tradnl"/>
        </w:rPr>
        <w:t>&lt;/NumAm&gt;</w:t>
      </w:r>
    </w:p>
    <w:p w:rsidR="00FC4A1B" w:rsidRPr="00DA2097" w:rsidP="00FC4A1B" w14:paraId="2877E3AB" w14:textId="77777777">
      <w:pPr>
        <w:pStyle w:val="NormalBold"/>
      </w:pPr>
      <w:r w:rsidRPr="00DA2097">
        <w:rPr>
          <w:rStyle w:val="HideTWBExt"/>
          <w:b w:val="0"/>
        </w:rPr>
        <w:t>&lt;RepeatBlock-By&gt;&lt;Members&gt;</w:t>
      </w:r>
      <w:r w:rsidRPr="00DA2097">
        <w:t>Klara Dostalova</w:t>
      </w:r>
      <w:r w:rsidRPr="00DA2097">
        <w:rPr>
          <w:rStyle w:val="HideTWBExt"/>
          <w:b w:val="0"/>
        </w:rPr>
        <w:t>&lt;/Members&gt;</w:t>
      </w:r>
    </w:p>
    <w:p w:rsidR="00FC4A1B" w:rsidRPr="00DA2097" w:rsidP="00FC4A1B" w14:paraId="1A65D1A5" w14:textId="77777777">
      <w:r w:rsidRPr="00DA2097">
        <w:rPr>
          <w:rStyle w:val="HideTWBExt"/>
        </w:rPr>
        <w:t>&lt;/RepeatBlock-By&gt;</w:t>
      </w:r>
    </w:p>
    <w:p w:rsidR="00FC4A1B" w:rsidRPr="00DA2097" w:rsidP="00FC4A1B" w14:paraId="4F28551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95575B9"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A1594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E922BA6" w14:textId="77777777">
            <w:pPr>
              <w:keepNext/>
            </w:pPr>
          </w:p>
        </w:tc>
      </w:tr>
      <w:tr w14:paraId="4B1081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EB71D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37BAFB4" w14:textId="77777777">
            <w:pPr>
              <w:pStyle w:val="ColumnHeading"/>
              <w:keepNext/>
              <w:rPr>
                <w:lang w:val="es-ES_tradnl"/>
              </w:rPr>
            </w:pPr>
            <w:r w:rsidRPr="00DA2097">
              <w:rPr>
                <w:lang w:val="es-ES_tradnl"/>
              </w:rPr>
              <w:t>Enmienda</w:t>
            </w:r>
          </w:p>
        </w:tc>
      </w:tr>
      <w:tr w14:paraId="5E654D2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4DA7A4" w14:textId="77777777">
            <w:pPr>
              <w:pStyle w:val="Normal6"/>
              <w:rPr>
                <w:lang w:val="es-ES_tradnl"/>
              </w:rPr>
            </w:pPr>
          </w:p>
        </w:tc>
        <w:tc>
          <w:tcPr>
            <w:tcW w:w="4876" w:type="dxa"/>
          </w:tcPr>
          <w:p w:rsidR="00FC4A1B" w:rsidRPr="00DA2097" w:rsidP="005B3086" w14:paraId="65252E12" w14:textId="77777777">
            <w:pPr>
              <w:pStyle w:val="Normal6"/>
              <w:rPr>
                <w:szCs w:val="24"/>
                <w:lang w:val="es-ES_tradnl"/>
              </w:rPr>
            </w:pPr>
            <w:r w:rsidRPr="00DA2097">
              <w:rPr>
                <w:b/>
                <w:i/>
                <w:lang w:val="es-ES_tradnl"/>
              </w:rPr>
              <w:t>40 bis)</w:t>
            </w:r>
            <w:r w:rsidRPr="00DA2097">
              <w:rPr>
                <w:b/>
                <w:i/>
                <w:lang w:val="es-ES_tradnl"/>
              </w:rPr>
              <w:tab/>
              <w:t>«proyecto regional estratégico»: proyecto, grupo de proyectos o iniciativa territorial integrada identificados en un plan de colaboración nacional y regional que contribuye simultáneamente a la competitividad, la innovación, la resiliencia económica, la cohesión territorial y el desarrollo regional a largo plazo y puede beneficiarse de financiación complementaria de otros instrumentos de la Unión;</w:t>
            </w:r>
          </w:p>
        </w:tc>
      </w:tr>
    </w:tbl>
    <w:p w:rsidR="00FC4A1B" w:rsidRPr="00DA2097" w:rsidP="00FC4A1B" w14:paraId="6F4E424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851D84B" w14:textId="77777777">
      <w:r w:rsidRPr="00DA2097">
        <w:rPr>
          <w:rStyle w:val="HideTWBExt"/>
        </w:rPr>
        <w:t>&lt;/Amend&gt;</w:t>
      </w:r>
    </w:p>
    <w:p w:rsidR="00FC4A1B" w:rsidRPr="00DA2097" w:rsidP="00FC4A1B" w14:paraId="7E33078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2233</w:t>
      </w:r>
      <w:r w:rsidRPr="00DA2097">
        <w:rPr>
          <w:rStyle w:val="HideTWBExt"/>
          <w:b w:val="0"/>
          <w:lang w:val="es-ES_tradnl"/>
        </w:rPr>
        <w:t>&lt;/NumAm&gt;</w:t>
      </w:r>
    </w:p>
    <w:p w:rsidR="00FC4A1B" w:rsidRPr="00DA2097" w:rsidP="00FC4A1B" w14:paraId="06B4AF52"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5CB69835"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63FA04AA" w14:textId="77777777">
      <w:r w:rsidRPr="00DA2097">
        <w:rPr>
          <w:rStyle w:val="HideTWBExt"/>
        </w:rPr>
        <w:t>&lt;/RepeatBlock-By&gt;</w:t>
      </w:r>
    </w:p>
    <w:p w:rsidR="00FC4A1B" w:rsidRPr="00DA2097" w:rsidP="00FC4A1B" w14:paraId="0991DEA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C18626C"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E1280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E849F55" w14:textId="77777777">
            <w:pPr>
              <w:keepNext/>
            </w:pPr>
          </w:p>
        </w:tc>
      </w:tr>
      <w:tr w14:paraId="40B005C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8C9EF4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5EC98D5" w14:textId="77777777">
            <w:pPr>
              <w:pStyle w:val="ColumnHeading"/>
              <w:keepNext/>
              <w:rPr>
                <w:lang w:val="es-ES_tradnl"/>
              </w:rPr>
            </w:pPr>
            <w:r w:rsidRPr="00DA2097">
              <w:rPr>
                <w:lang w:val="es-ES_tradnl"/>
              </w:rPr>
              <w:t>Enmienda</w:t>
            </w:r>
          </w:p>
        </w:tc>
      </w:tr>
      <w:tr w14:paraId="6494A4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BD9D046" w14:textId="77777777">
            <w:pPr>
              <w:pStyle w:val="Normal6"/>
              <w:rPr>
                <w:lang w:val="es-ES_tradnl"/>
              </w:rPr>
            </w:pPr>
          </w:p>
        </w:tc>
        <w:tc>
          <w:tcPr>
            <w:tcW w:w="4876" w:type="dxa"/>
          </w:tcPr>
          <w:p w:rsidR="00FC4A1B" w:rsidRPr="00DA2097" w:rsidP="005B3086" w14:paraId="2E17DD61" w14:textId="77777777">
            <w:pPr>
              <w:pStyle w:val="Normal6"/>
              <w:rPr>
                <w:szCs w:val="24"/>
                <w:lang w:val="es-ES_tradnl"/>
              </w:rPr>
            </w:pPr>
            <w:r w:rsidRPr="00DA2097">
              <w:rPr>
                <w:b/>
                <w:i/>
                <w:lang w:val="es-ES_tradnl"/>
              </w:rPr>
              <w:t>40 bis)</w:t>
            </w:r>
            <w:r w:rsidRPr="00DA2097">
              <w:rPr>
                <w:b/>
                <w:i/>
                <w:lang w:val="es-ES_tradnl"/>
              </w:rPr>
              <w:tab/>
              <w:t>«región beneficiaria de las medidas para una transición justa»: regiones de nivel NUTS 3 o partes de estas que se vean o puedan verse afectadas negativamente por la transición a una economía climáticamente neutra y que ya reciban apoyo en el marco del Mecanismo para una Transición Justa o cumplan los criterios del Fondo de Transición Justa;</w:t>
            </w:r>
          </w:p>
        </w:tc>
      </w:tr>
    </w:tbl>
    <w:p w:rsidR="00FC4A1B" w:rsidRPr="00DA2097" w:rsidP="00FC4A1B" w14:paraId="3583797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FD84D30" w14:textId="77777777">
      <w:r w:rsidRPr="00DA2097">
        <w:rPr>
          <w:rStyle w:val="HideTWBExt"/>
        </w:rPr>
        <w:t>&lt;/Amend&gt;</w:t>
      </w:r>
    </w:p>
    <w:p w:rsidR="00FC4A1B" w:rsidRPr="00DA2097" w:rsidP="00FC4A1B" w14:paraId="296A816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2234</w:t>
      </w:r>
      <w:r w:rsidRPr="00DA2097">
        <w:rPr>
          <w:rStyle w:val="HideTWBExt"/>
          <w:b w:val="0"/>
          <w:lang w:val="es-ES_tradnl"/>
        </w:rPr>
        <w:t>&lt;/NumAm&gt;</w:t>
      </w:r>
    </w:p>
    <w:p w:rsidR="00FC4A1B" w:rsidRPr="00DA2097" w:rsidP="00FC4A1B" w14:paraId="75F31073" w14:textId="77777777">
      <w:pPr>
        <w:pStyle w:val="NormalBold"/>
      </w:pPr>
      <w:r w:rsidRPr="00DA2097">
        <w:rPr>
          <w:rStyle w:val="HideTWBExt"/>
          <w:b w:val="0"/>
        </w:rPr>
        <w:t>&lt;RepeatBlock-By&gt;&lt;Members&gt;</w:t>
      </w:r>
      <w:r w:rsidRPr="00DA2097">
        <w:t>Sophie Wilmès, Olivier Chastel, Benoit Cassart, Fabienne Keller</w:t>
      </w:r>
      <w:r w:rsidRPr="00DA2097">
        <w:rPr>
          <w:rStyle w:val="HideTWBExt"/>
          <w:b w:val="0"/>
        </w:rPr>
        <w:t>&lt;/Members&gt;</w:t>
      </w:r>
    </w:p>
    <w:p w:rsidR="00FC4A1B" w:rsidRPr="00DA2097" w:rsidP="00FC4A1B" w14:paraId="08CB0949" w14:textId="77777777">
      <w:r w:rsidRPr="00DA2097">
        <w:rPr>
          <w:rStyle w:val="HideTWBExt"/>
        </w:rPr>
        <w:t>&lt;/RepeatBlock-By&gt;</w:t>
      </w:r>
    </w:p>
    <w:p w:rsidR="00FC4A1B" w:rsidRPr="00DA2097" w:rsidP="00FC4A1B" w14:paraId="702FF29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A7A3FC0"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7EDA5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EECB23E" w14:textId="77777777">
            <w:pPr>
              <w:keepNext/>
            </w:pPr>
          </w:p>
        </w:tc>
      </w:tr>
      <w:tr w14:paraId="69390BD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8B82C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D246B67" w14:textId="77777777">
            <w:pPr>
              <w:pStyle w:val="ColumnHeading"/>
              <w:keepNext/>
              <w:rPr>
                <w:lang w:val="es-ES_tradnl"/>
              </w:rPr>
            </w:pPr>
            <w:r w:rsidRPr="00DA2097">
              <w:rPr>
                <w:lang w:val="es-ES_tradnl"/>
              </w:rPr>
              <w:t>Enmienda</w:t>
            </w:r>
          </w:p>
        </w:tc>
      </w:tr>
      <w:tr w14:paraId="7029D80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88CEAA" w14:textId="77777777">
            <w:pPr>
              <w:pStyle w:val="Normal6"/>
              <w:rPr>
                <w:lang w:val="es-ES_tradnl"/>
              </w:rPr>
            </w:pPr>
          </w:p>
        </w:tc>
        <w:tc>
          <w:tcPr>
            <w:tcW w:w="4876" w:type="dxa"/>
          </w:tcPr>
          <w:p w:rsidR="00FC4A1B" w:rsidRPr="00DA2097" w:rsidP="005B3086" w14:paraId="376D1E22" w14:textId="77777777">
            <w:pPr>
              <w:pStyle w:val="Normal6"/>
              <w:rPr>
                <w:szCs w:val="24"/>
                <w:lang w:val="es-ES_tradnl"/>
              </w:rPr>
            </w:pPr>
            <w:r w:rsidRPr="00DA2097">
              <w:rPr>
                <w:b/>
                <w:i/>
                <w:lang w:val="es-ES_tradnl"/>
              </w:rPr>
              <w:t>40 bis)</w:t>
            </w:r>
            <w:r w:rsidRPr="00DA2097">
              <w:rPr>
                <w:b/>
                <w:i/>
                <w:lang w:val="es-ES_tradnl"/>
              </w:rPr>
              <w:tab/>
              <w:t>«intereses financieros de la Unión»: todos los ingresos, gastos y activos cubiertos por los presupuestos establecidos con arreglo al presente Reglamento, adquiridos a través de ellos o adeudados a ellos, en particular los presupuestos financiados o gestionados directa o indirectamente y los presupuestos en régimen de gestión compartida;</w:t>
            </w:r>
          </w:p>
        </w:tc>
      </w:tr>
    </w:tbl>
    <w:p w:rsidR="00FC4A1B" w:rsidRPr="00DA2097" w:rsidP="00FC4A1B" w14:paraId="1051E1B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04DA491" w14:textId="77777777">
      <w:r w:rsidRPr="00DA2097">
        <w:rPr>
          <w:rStyle w:val="HideTWBExt"/>
        </w:rPr>
        <w:t>&lt;/Amend&gt;</w:t>
      </w:r>
    </w:p>
    <w:p w:rsidR="00FC4A1B" w:rsidRPr="00DA2097" w:rsidP="00FC4A1B" w14:paraId="7E69FD7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2235</w:t>
      </w:r>
      <w:r w:rsidRPr="00DA2097">
        <w:rPr>
          <w:rStyle w:val="HideTWBExt"/>
          <w:b w:val="0"/>
          <w:lang w:val="es-ES_tradnl"/>
        </w:rPr>
        <w:t>&lt;/NumAm&gt;</w:t>
      </w:r>
    </w:p>
    <w:p w:rsidR="00FC4A1B" w:rsidRPr="00DA2097" w:rsidP="00FC4A1B" w14:paraId="432DE04D" w14:textId="77777777">
      <w:pPr>
        <w:pStyle w:val="NormalBold"/>
      </w:pPr>
      <w:r w:rsidRPr="00DA2097">
        <w:rPr>
          <w:rStyle w:val="HideTWBExt"/>
          <w:b w:val="0"/>
        </w:rPr>
        <w:t>&lt;RepeatBlock-By&gt;&lt;Members&gt;</w:t>
      </w:r>
      <w:r w:rsidRPr="00DA2097">
        <w:t>Marcos Ros Sempere, Rosa Serrano Sierra</w:t>
      </w:r>
      <w:r w:rsidRPr="00DA2097">
        <w:rPr>
          <w:rStyle w:val="HideTWBExt"/>
          <w:b w:val="0"/>
        </w:rPr>
        <w:t>&lt;/Members&gt;</w:t>
      </w:r>
    </w:p>
    <w:p w:rsidR="00FC4A1B" w:rsidRPr="00DA2097" w:rsidP="00FC4A1B" w14:paraId="5202BF9D" w14:textId="77777777">
      <w:r w:rsidRPr="00DA2097">
        <w:rPr>
          <w:rStyle w:val="HideTWBExt"/>
        </w:rPr>
        <w:t>&lt;/RepeatBlock-By&gt;</w:t>
      </w:r>
    </w:p>
    <w:p w:rsidR="00FC4A1B" w:rsidRPr="00DA2097" w:rsidP="00FC4A1B" w14:paraId="4E7DDB7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D59B14F"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2FBED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F40350" w14:textId="77777777">
            <w:pPr>
              <w:keepNext/>
            </w:pPr>
          </w:p>
        </w:tc>
      </w:tr>
      <w:tr w14:paraId="3B2999C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B959C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BB71EE8" w14:textId="77777777">
            <w:pPr>
              <w:pStyle w:val="ColumnHeading"/>
              <w:keepNext/>
              <w:rPr>
                <w:lang w:val="es-ES_tradnl"/>
              </w:rPr>
            </w:pPr>
            <w:r w:rsidRPr="00DA2097">
              <w:rPr>
                <w:lang w:val="es-ES_tradnl"/>
              </w:rPr>
              <w:t>Enmienda</w:t>
            </w:r>
          </w:p>
        </w:tc>
      </w:tr>
      <w:tr w14:paraId="7FE892C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5FD258F" w14:textId="77777777">
            <w:pPr>
              <w:pStyle w:val="Normal6"/>
              <w:rPr>
                <w:lang w:val="es-ES_tradnl"/>
              </w:rPr>
            </w:pPr>
          </w:p>
        </w:tc>
        <w:tc>
          <w:tcPr>
            <w:tcW w:w="4876" w:type="dxa"/>
          </w:tcPr>
          <w:p w:rsidR="00FC4A1B" w:rsidRPr="00DA2097" w:rsidP="005B3086" w14:paraId="1B96B69E" w14:textId="77777777">
            <w:pPr>
              <w:pStyle w:val="Normal6"/>
              <w:rPr>
                <w:szCs w:val="24"/>
                <w:lang w:val="es-ES_tradnl"/>
              </w:rPr>
            </w:pPr>
            <w:r w:rsidRPr="00DA2097">
              <w:rPr>
                <w:b/>
                <w:i/>
                <w:lang w:val="es-ES_tradnl"/>
              </w:rPr>
              <w:t>40 bis)</w:t>
            </w:r>
            <w:r w:rsidRPr="00DA2097">
              <w:rPr>
                <w:b/>
                <w:i/>
                <w:lang w:val="es-ES_tradnl"/>
              </w:rPr>
              <w:tab/>
              <w:t>«capítulo territorial o regional»: un componente diferenciado del plan CNR que establece inversiones, reformas y medidas dirigidas a un tipo específico de territorio o a una unidad territorial específica, tal como se define en el Reglamento (UE) 2017/2391;</w:t>
            </w:r>
          </w:p>
        </w:tc>
      </w:tr>
    </w:tbl>
    <w:p w:rsidR="00FC4A1B" w:rsidRPr="00DA2097" w:rsidP="00FC4A1B" w14:paraId="1854C6A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75591AB" w14:textId="77777777">
      <w:r w:rsidRPr="00DA2097">
        <w:rPr>
          <w:rStyle w:val="HideTWBExt"/>
        </w:rPr>
        <w:t>&lt;/Amend&gt;</w:t>
      </w:r>
    </w:p>
    <w:p w:rsidR="00FC4A1B" w:rsidRPr="00DA2097" w:rsidP="00FC4A1B" w14:paraId="1CED2E7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2236</w:t>
      </w:r>
      <w:r w:rsidRPr="00DA2097">
        <w:rPr>
          <w:rStyle w:val="HideTWBExt"/>
          <w:b w:val="0"/>
          <w:lang w:val="es-ES_tradnl"/>
        </w:rPr>
        <w:t>&lt;/NumAm&gt;</w:t>
      </w:r>
    </w:p>
    <w:p w:rsidR="00FC4A1B" w:rsidRPr="00DA2097" w:rsidP="00FC4A1B" w14:paraId="521C921A" w14:textId="77777777">
      <w:pPr>
        <w:pStyle w:val="NormalBold"/>
      </w:pPr>
      <w:r w:rsidRPr="00DA2097">
        <w:rPr>
          <w:rStyle w:val="HideTWBExt"/>
          <w:b w:val="0"/>
        </w:rPr>
        <w:t>&lt;RepeatBlock-By&gt;&lt;Members&gt;</w:t>
      </w:r>
      <w:r w:rsidRPr="00DA2097">
        <w:t>Pascal Arimont</w:t>
      </w:r>
      <w:r w:rsidRPr="00DA2097">
        <w:rPr>
          <w:rStyle w:val="HideTWBExt"/>
          <w:b w:val="0"/>
        </w:rPr>
        <w:t>&lt;/Members&gt;</w:t>
      </w:r>
    </w:p>
    <w:p w:rsidR="00FC4A1B" w:rsidRPr="00DA2097" w:rsidP="00FC4A1B" w14:paraId="2D1DC77D" w14:textId="77777777">
      <w:r w:rsidRPr="00DA2097">
        <w:rPr>
          <w:rStyle w:val="HideTWBExt"/>
        </w:rPr>
        <w:t>&lt;/RepeatBlock-By&gt;</w:t>
      </w:r>
    </w:p>
    <w:p w:rsidR="00FC4A1B" w:rsidRPr="00DA2097" w:rsidP="00FC4A1B" w14:paraId="6A7ACA4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3AF8ED1"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2DD17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106AD2A" w14:textId="77777777">
            <w:pPr>
              <w:keepNext/>
            </w:pPr>
          </w:p>
        </w:tc>
      </w:tr>
      <w:tr w14:paraId="0C41AD5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C8A3D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C420834" w14:textId="77777777">
            <w:pPr>
              <w:pStyle w:val="ColumnHeading"/>
              <w:keepNext/>
              <w:rPr>
                <w:lang w:val="es-ES_tradnl"/>
              </w:rPr>
            </w:pPr>
            <w:r w:rsidRPr="00DA2097">
              <w:rPr>
                <w:lang w:val="es-ES_tradnl"/>
              </w:rPr>
              <w:t>Enmienda</w:t>
            </w:r>
          </w:p>
        </w:tc>
      </w:tr>
      <w:tr w14:paraId="02C12F3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A31B7F" w14:textId="77777777">
            <w:pPr>
              <w:pStyle w:val="Normal6"/>
              <w:rPr>
                <w:lang w:val="es-ES_tradnl"/>
              </w:rPr>
            </w:pPr>
          </w:p>
        </w:tc>
        <w:tc>
          <w:tcPr>
            <w:tcW w:w="4876" w:type="dxa"/>
          </w:tcPr>
          <w:p w:rsidR="00FC4A1B" w:rsidRPr="00DA2097" w:rsidP="005B3086" w14:paraId="6262C8E0" w14:textId="77777777">
            <w:pPr>
              <w:pStyle w:val="Normal6"/>
              <w:rPr>
                <w:szCs w:val="24"/>
                <w:lang w:val="es-ES_tradnl"/>
              </w:rPr>
            </w:pPr>
            <w:r w:rsidRPr="00DA2097">
              <w:rPr>
                <w:b/>
                <w:i/>
                <w:lang w:val="es-ES_tradnl"/>
              </w:rPr>
              <w:t>40 bis)</w:t>
            </w:r>
            <w:r w:rsidRPr="00DA2097">
              <w:rPr>
                <w:b/>
                <w:i/>
                <w:lang w:val="es-ES_tradnl"/>
              </w:rPr>
              <w:tab/>
              <w:t>«fondo para pequeños proyectos»: una operación dentro de un programa Interreg, cuyo objetivo sea seleccionar y ejecutar proyectos, incluidas acciones interpersonales, de volumen financiero limitado;</w:t>
            </w:r>
          </w:p>
        </w:tc>
      </w:tr>
    </w:tbl>
    <w:p w:rsidR="00FC4A1B" w:rsidRPr="00DA2097" w:rsidP="00FC4A1B" w14:paraId="483E064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E83F12C" w14:textId="77777777">
      <w:r w:rsidRPr="00DA2097">
        <w:rPr>
          <w:rStyle w:val="HideTWBExt"/>
        </w:rPr>
        <w:t>&lt;/Amend&gt;</w:t>
      </w:r>
    </w:p>
    <w:p w:rsidR="00FC4A1B" w:rsidRPr="00DA2097" w:rsidP="00FC4A1B" w14:paraId="6558353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2237</w:t>
      </w:r>
      <w:r w:rsidRPr="00DA2097">
        <w:rPr>
          <w:rStyle w:val="HideTWBExt"/>
          <w:b w:val="0"/>
          <w:lang w:val="es-ES_tradnl"/>
        </w:rPr>
        <w:t>&lt;/NumAm&gt;</w:t>
      </w:r>
    </w:p>
    <w:p w:rsidR="00FC4A1B" w:rsidRPr="00DA2097" w:rsidP="00FC4A1B" w14:paraId="03FE074D"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436ACEAB" w14:textId="77777777">
      <w:r w:rsidRPr="00DA2097">
        <w:rPr>
          <w:rStyle w:val="HideTWBExt"/>
        </w:rPr>
        <w:t>&lt;/RepeatBlock-By&gt;</w:t>
      </w:r>
    </w:p>
    <w:p w:rsidR="00FC4A1B" w:rsidRPr="00DA2097" w:rsidP="00FC4A1B" w14:paraId="73874AB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84A2B18"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E0D3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063FEAD" w14:textId="77777777">
            <w:pPr>
              <w:keepNext/>
            </w:pPr>
          </w:p>
        </w:tc>
      </w:tr>
      <w:tr w14:paraId="50232C7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BDACB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397584C" w14:textId="77777777">
            <w:pPr>
              <w:pStyle w:val="ColumnHeading"/>
              <w:keepNext/>
              <w:rPr>
                <w:lang w:val="es-ES_tradnl"/>
              </w:rPr>
            </w:pPr>
            <w:r w:rsidRPr="00DA2097">
              <w:rPr>
                <w:lang w:val="es-ES_tradnl"/>
              </w:rPr>
              <w:t>Enmienda</w:t>
            </w:r>
          </w:p>
        </w:tc>
      </w:tr>
      <w:tr w14:paraId="4EA2869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06D5DF7" w14:textId="77777777">
            <w:pPr>
              <w:pStyle w:val="Normal6"/>
              <w:rPr>
                <w:lang w:val="es-ES_tradnl"/>
              </w:rPr>
            </w:pPr>
          </w:p>
        </w:tc>
        <w:tc>
          <w:tcPr>
            <w:tcW w:w="4876" w:type="dxa"/>
          </w:tcPr>
          <w:p w:rsidR="00FC4A1B" w:rsidRPr="00DA2097" w:rsidP="005B3086" w14:paraId="2EBAC84A" w14:textId="77777777">
            <w:pPr>
              <w:pStyle w:val="Normal6"/>
              <w:rPr>
                <w:szCs w:val="24"/>
                <w:lang w:val="es-ES_tradnl"/>
              </w:rPr>
            </w:pPr>
            <w:r w:rsidRPr="00DA2097">
              <w:rPr>
                <w:b/>
                <w:i/>
                <w:lang w:val="es-ES_tradnl"/>
              </w:rPr>
              <w:t>40 bis)</w:t>
            </w:r>
            <w:r w:rsidRPr="00DA2097">
              <w:rPr>
                <w:b/>
                <w:i/>
                <w:lang w:val="es-ES_tradnl"/>
              </w:rPr>
              <w:tab/>
              <w:t>«ejercicio»: el año civil.</w:t>
            </w:r>
          </w:p>
        </w:tc>
      </w:tr>
    </w:tbl>
    <w:p w:rsidR="00FC4A1B" w:rsidRPr="00DA2097" w:rsidP="00FC4A1B" w14:paraId="4C12222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EB5F196" w14:textId="77777777">
      <w:r w:rsidRPr="00DA2097">
        <w:rPr>
          <w:rStyle w:val="HideTWBExt"/>
        </w:rPr>
        <w:t>&lt;/Amend&gt;</w:t>
      </w:r>
    </w:p>
    <w:p w:rsidR="00FC4A1B" w:rsidRPr="00DA2097" w:rsidP="00FC4A1B" w14:paraId="0F69596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2238</w:t>
      </w:r>
      <w:r w:rsidRPr="00DA2097">
        <w:rPr>
          <w:rStyle w:val="HideTWBExt"/>
          <w:b w:val="0"/>
          <w:lang w:val="es-ES_tradnl"/>
        </w:rPr>
        <w:t>&lt;/NumAm&gt;</w:t>
      </w:r>
    </w:p>
    <w:p w:rsidR="00FC4A1B" w:rsidRPr="00DA2097" w:rsidP="00FC4A1B" w14:paraId="57967DA2" w14:textId="77777777">
      <w:pPr>
        <w:pStyle w:val="NormalBold"/>
      </w:pPr>
      <w:r w:rsidRPr="00DA2097">
        <w:rPr>
          <w:rStyle w:val="HideTWBExt"/>
          <w:b w:val="0"/>
        </w:rPr>
        <w:t>&lt;RepeatBlock-By&gt;&lt;Members&gt;</w:t>
      </w:r>
      <w:r w:rsidRPr="00DA2097">
        <w:t>Cristina Maestre, Elena Sancho Murillo, Rosa Serrano Sierra</w:t>
      </w:r>
      <w:r w:rsidRPr="00DA2097">
        <w:rPr>
          <w:rStyle w:val="HideTWBExt"/>
          <w:b w:val="0"/>
        </w:rPr>
        <w:t>&lt;/Members&gt;</w:t>
      </w:r>
    </w:p>
    <w:p w:rsidR="00FC4A1B" w:rsidRPr="00DA2097" w:rsidP="00FC4A1B" w14:paraId="435E8DD0" w14:textId="77777777">
      <w:r w:rsidRPr="00DA2097">
        <w:rPr>
          <w:rStyle w:val="HideTWBExt"/>
        </w:rPr>
        <w:t>&lt;/RepeatBlock-By&gt;</w:t>
      </w:r>
    </w:p>
    <w:p w:rsidR="00FC4A1B" w:rsidRPr="00DA2097" w:rsidP="00FC4A1B" w14:paraId="1D7335D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7E615D5" w14:textId="77777777">
      <w:pPr>
        <w:pStyle w:val="NormalBold"/>
      </w:pPr>
      <w:r w:rsidRPr="00DA2097">
        <w:rPr>
          <w:rStyle w:val="HideTWBExt"/>
          <w:b w:val="0"/>
        </w:rPr>
        <w:t>&lt;Article&gt;</w:t>
      </w:r>
      <w:r w:rsidRPr="00DA2097">
        <w:t>Artículo 4 – párrafo 1 – punto 40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17347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0E06F37" w14:textId="77777777">
            <w:pPr>
              <w:keepNext/>
            </w:pPr>
          </w:p>
        </w:tc>
      </w:tr>
      <w:tr w14:paraId="60C50AE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45C9B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6589E7E" w14:textId="77777777">
            <w:pPr>
              <w:pStyle w:val="ColumnHeading"/>
              <w:keepNext/>
              <w:rPr>
                <w:lang w:val="es-ES_tradnl"/>
              </w:rPr>
            </w:pPr>
            <w:r w:rsidRPr="00DA2097">
              <w:rPr>
                <w:lang w:val="es-ES_tradnl"/>
              </w:rPr>
              <w:t>Enmienda</w:t>
            </w:r>
          </w:p>
        </w:tc>
      </w:tr>
      <w:tr w14:paraId="655D9E3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405CE6" w14:textId="77777777">
            <w:pPr>
              <w:pStyle w:val="Normal6"/>
              <w:rPr>
                <w:lang w:val="es-ES_tradnl"/>
              </w:rPr>
            </w:pPr>
          </w:p>
        </w:tc>
        <w:tc>
          <w:tcPr>
            <w:tcW w:w="4876" w:type="dxa"/>
          </w:tcPr>
          <w:p w:rsidR="00FC4A1B" w:rsidRPr="00DA2097" w:rsidP="005B3086" w14:paraId="7A388545" w14:textId="6757131E">
            <w:pPr>
              <w:pStyle w:val="Normal6"/>
              <w:rPr>
                <w:szCs w:val="24"/>
                <w:lang w:val="es-ES_tradnl"/>
              </w:rPr>
            </w:pPr>
            <w:r w:rsidRPr="00DA2097">
              <w:rPr>
                <w:b/>
                <w:i/>
                <w:lang w:val="es-ES_tradnl"/>
              </w:rPr>
              <w:t>40 ter)</w:t>
            </w:r>
            <w:r w:rsidRPr="00DA2097">
              <w:rPr>
                <w:b/>
                <w:i/>
                <w:lang w:val="es-ES_tradnl"/>
              </w:rPr>
              <w:tab/>
              <w:t>«zonas escasamente pobladas en declive»: zonas rurales que presentan una combinación significativa de pérdida sostenida de población, envejecimiento marcado, baja densidad, dispersión geográfica y dificultades para acceder a los servicios básicos, determinadas por los Estados miembros sobre la base de parámetros demográficos y de servicios comunes establecidos en el anexo VII, prestando especial atención, cuando proceda, a un nivel territorial suficientemente detallado, preferiblemente equivalente a las unidades administrativas locales</w:t>
            </w:r>
            <w:r w:rsidR="00920956">
              <w:rPr>
                <w:b/>
                <w:i/>
                <w:lang w:val="es-ES_tradnl"/>
              </w:rPr>
              <w:t>;</w:t>
            </w:r>
          </w:p>
        </w:tc>
      </w:tr>
    </w:tbl>
    <w:p w:rsidR="00FC4A1B" w:rsidRPr="00E50139" w:rsidP="00FC4A1B" w14:paraId="538C1912"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40AAA6FF" w14:textId="77777777">
      <w:pPr>
        <w:rPr>
          <w:lang w:val="sv-SE"/>
        </w:rPr>
      </w:pPr>
      <w:r w:rsidRPr="00E50139">
        <w:rPr>
          <w:rStyle w:val="HideTWBExt"/>
          <w:lang w:val="sv-SE"/>
        </w:rPr>
        <w:t>&lt;/Amend&gt;</w:t>
      </w:r>
    </w:p>
    <w:p w:rsidR="00FC4A1B" w:rsidRPr="00E50139" w:rsidP="00FC4A1B" w14:paraId="165640F8"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2239</w:t>
      </w:r>
      <w:r w:rsidRPr="00E50139">
        <w:rPr>
          <w:rStyle w:val="HideTWBExt"/>
          <w:b w:val="0"/>
          <w:lang w:val="sv-SE"/>
        </w:rPr>
        <w:t>&lt;/NumAm&gt;</w:t>
      </w:r>
    </w:p>
    <w:p w:rsidR="00FC4A1B" w:rsidRPr="00E50139" w:rsidP="00FC4A1B" w14:paraId="060716AE"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58FDC79C" w14:textId="77777777">
      <w:pPr>
        <w:rPr>
          <w:lang w:val="sv-SE"/>
        </w:rPr>
      </w:pPr>
      <w:r w:rsidRPr="00E50139">
        <w:rPr>
          <w:rStyle w:val="HideTWBExt"/>
          <w:lang w:val="sv-SE"/>
        </w:rPr>
        <w:t>&lt;/RepeatBlock-By&gt;</w:t>
      </w:r>
    </w:p>
    <w:p w:rsidR="00FC4A1B" w:rsidRPr="00DA2097" w:rsidP="00FC4A1B" w14:paraId="1ADF809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540CCD" w14:textId="77777777">
      <w:pPr>
        <w:pStyle w:val="NormalBold"/>
      </w:pPr>
      <w:r w:rsidRPr="00DA2097">
        <w:rPr>
          <w:rStyle w:val="HideTWBExt"/>
          <w:b w:val="0"/>
        </w:rPr>
        <w:t>&lt;Article&gt;</w:t>
      </w:r>
      <w:r w:rsidRPr="00DA2097">
        <w:t>Artículo 4 – párrafo 1 – punto 40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2581C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27BCAF2" w14:textId="77777777">
            <w:pPr>
              <w:keepNext/>
            </w:pPr>
          </w:p>
        </w:tc>
      </w:tr>
      <w:tr w14:paraId="6DD6F7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F07D4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C038375" w14:textId="77777777">
            <w:pPr>
              <w:pStyle w:val="ColumnHeading"/>
              <w:keepNext/>
              <w:rPr>
                <w:lang w:val="es-ES_tradnl"/>
              </w:rPr>
            </w:pPr>
            <w:r w:rsidRPr="00DA2097">
              <w:rPr>
                <w:lang w:val="es-ES_tradnl"/>
              </w:rPr>
              <w:t>Enmienda</w:t>
            </w:r>
          </w:p>
        </w:tc>
      </w:tr>
      <w:tr w14:paraId="4FC4561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EEF93A" w14:textId="77777777">
            <w:pPr>
              <w:pStyle w:val="Normal6"/>
              <w:rPr>
                <w:lang w:val="es-ES_tradnl"/>
              </w:rPr>
            </w:pPr>
          </w:p>
        </w:tc>
        <w:tc>
          <w:tcPr>
            <w:tcW w:w="4876" w:type="dxa"/>
          </w:tcPr>
          <w:p w:rsidR="00FC4A1B" w:rsidRPr="00DA2097" w:rsidP="005B3086" w14:paraId="6CDC054D" w14:textId="77777777">
            <w:pPr>
              <w:pStyle w:val="Normal6"/>
              <w:rPr>
                <w:szCs w:val="24"/>
                <w:lang w:val="es-ES_tradnl"/>
              </w:rPr>
            </w:pPr>
            <w:r w:rsidRPr="00DA2097">
              <w:rPr>
                <w:b/>
                <w:i/>
                <w:lang w:val="es-ES_tradnl"/>
              </w:rPr>
              <w:t>40 ter)</w:t>
            </w:r>
            <w:r w:rsidRPr="00DA2097">
              <w:rPr>
                <w:b/>
                <w:i/>
                <w:lang w:val="es-ES_tradnl"/>
              </w:rPr>
              <w:tab/>
              <w:t>«resiliencia territorial»: la capacidad de un territorio para anticipar, resistir, adaptarse y recuperarse de perturbaciones económicas, demográficas, medioambientales, climáticas, sociales, tecnológicas o relacionadas con la seguridad, manteniendo al mismo tiempo su potencial de desarrollo y su calidad de vida;</w:t>
            </w:r>
          </w:p>
        </w:tc>
      </w:tr>
    </w:tbl>
    <w:p w:rsidR="00FC4A1B" w:rsidRPr="00DA2097" w:rsidP="00FC4A1B" w14:paraId="3A2727E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B321B84" w14:textId="77777777">
      <w:r w:rsidRPr="00DA2097">
        <w:rPr>
          <w:rStyle w:val="HideTWBExt"/>
        </w:rPr>
        <w:t>&lt;/Amend&gt;</w:t>
      </w:r>
    </w:p>
    <w:p w:rsidR="00FC4A1B" w:rsidRPr="00DA2097" w:rsidP="00FC4A1B" w14:paraId="6299B63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2240</w:t>
      </w:r>
      <w:r w:rsidRPr="00DA2097">
        <w:rPr>
          <w:rStyle w:val="HideTWBExt"/>
          <w:b w:val="0"/>
          <w:lang w:val="es-ES_tradnl"/>
        </w:rPr>
        <w:t>&lt;/NumAm&gt;</w:t>
      </w:r>
    </w:p>
    <w:p w:rsidR="00FC4A1B" w:rsidRPr="00DA2097" w:rsidP="00FC4A1B" w14:paraId="3DF02988"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176202C"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BBD02AF" w14:textId="77777777">
      <w:r w:rsidRPr="00DA2097">
        <w:rPr>
          <w:rStyle w:val="HideTWBExt"/>
        </w:rPr>
        <w:t>&lt;/RepeatBlock-By&gt;</w:t>
      </w:r>
    </w:p>
    <w:p w:rsidR="00FC4A1B" w:rsidRPr="00DA2097" w:rsidP="00FC4A1B" w14:paraId="4D1CF77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B4DC4A0" w14:textId="77777777">
      <w:pPr>
        <w:pStyle w:val="NormalBold"/>
      </w:pPr>
      <w:r w:rsidRPr="00DA2097">
        <w:rPr>
          <w:rStyle w:val="HideTWBExt"/>
          <w:b w:val="0"/>
        </w:rPr>
        <w:t>&lt;Article&gt;</w:t>
      </w:r>
      <w:r w:rsidRPr="00DA2097">
        <w:t>Artículo 4 – párrafo 1 – punto 40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D1D09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17D23C4" w14:textId="77777777">
            <w:pPr>
              <w:keepNext/>
            </w:pPr>
          </w:p>
        </w:tc>
      </w:tr>
      <w:tr w14:paraId="09ACEEA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43B5DF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4916A6E" w14:textId="77777777">
            <w:pPr>
              <w:pStyle w:val="ColumnHeading"/>
              <w:keepNext/>
              <w:rPr>
                <w:lang w:val="es-ES_tradnl"/>
              </w:rPr>
            </w:pPr>
            <w:r w:rsidRPr="00DA2097">
              <w:rPr>
                <w:lang w:val="es-ES_tradnl"/>
              </w:rPr>
              <w:t>Enmienda</w:t>
            </w:r>
          </w:p>
        </w:tc>
      </w:tr>
      <w:tr w14:paraId="7708287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4C5DB3" w14:textId="77777777">
            <w:pPr>
              <w:pStyle w:val="Normal6"/>
              <w:rPr>
                <w:lang w:val="es-ES_tradnl"/>
              </w:rPr>
            </w:pPr>
          </w:p>
        </w:tc>
        <w:tc>
          <w:tcPr>
            <w:tcW w:w="4876" w:type="dxa"/>
          </w:tcPr>
          <w:p w:rsidR="00FC4A1B" w:rsidRPr="00DA2097" w:rsidP="005B3086" w14:paraId="6EB37E7B" w14:textId="77777777">
            <w:pPr>
              <w:pStyle w:val="Normal6"/>
              <w:rPr>
                <w:szCs w:val="24"/>
                <w:lang w:val="es-ES_tradnl"/>
              </w:rPr>
            </w:pPr>
            <w:r w:rsidRPr="00DA2097">
              <w:rPr>
                <w:b/>
                <w:i/>
                <w:lang w:val="es-ES_tradnl"/>
              </w:rPr>
              <w:t>40 ter)</w:t>
            </w:r>
            <w:r w:rsidRPr="00DA2097">
              <w:rPr>
                <w:b/>
                <w:i/>
                <w:lang w:val="es-ES_tradnl"/>
              </w:rPr>
              <w:tab/>
              <w:t>«capítulo territorial o regional»: un componente diferenciado del plan CNR que establece inversiones, reformas y medidas dirigidas a un tipo específico de territorio o a una unidad territorial específica, tal como se define en el Reglamento (UE) 2017/2391;</w:t>
            </w:r>
          </w:p>
        </w:tc>
      </w:tr>
    </w:tbl>
    <w:p w:rsidR="00FC4A1B" w:rsidRPr="00DA2097" w:rsidP="00FC4A1B" w14:paraId="0F048FA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D08E033" w14:textId="77777777">
      <w:r w:rsidRPr="00DA2097">
        <w:rPr>
          <w:rStyle w:val="HideTWBExt"/>
        </w:rPr>
        <w:t>&lt;/Amend&gt;</w:t>
      </w:r>
    </w:p>
    <w:p w:rsidR="00FC4A1B" w:rsidRPr="00DA2097" w:rsidP="00FC4A1B" w14:paraId="1904915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2241</w:t>
      </w:r>
      <w:r w:rsidRPr="00DA2097">
        <w:rPr>
          <w:rStyle w:val="HideTWBExt"/>
          <w:b w:val="0"/>
          <w:lang w:val="es-ES_tradnl"/>
        </w:rPr>
        <w:t>&lt;/NumAm&gt;</w:t>
      </w:r>
    </w:p>
    <w:p w:rsidR="00FC4A1B" w:rsidRPr="00DA2097" w:rsidP="00FC4A1B" w14:paraId="5F488A86"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7CF7214D"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2FC57305" w14:textId="77777777">
      <w:r w:rsidRPr="00DA2097">
        <w:rPr>
          <w:rStyle w:val="HideTWBExt"/>
        </w:rPr>
        <w:t>&lt;/RepeatBlock-By&gt;</w:t>
      </w:r>
    </w:p>
    <w:p w:rsidR="00FC4A1B" w:rsidRPr="00DA2097" w:rsidP="00FC4A1B" w14:paraId="44DA5DF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853635D" w14:textId="77777777">
      <w:pPr>
        <w:pStyle w:val="NormalBold"/>
      </w:pPr>
      <w:r w:rsidRPr="00DA2097">
        <w:rPr>
          <w:rStyle w:val="HideTWBExt"/>
          <w:b w:val="0"/>
        </w:rPr>
        <w:t>&lt;Article&gt;</w:t>
      </w:r>
      <w:r w:rsidRPr="00DA2097">
        <w:t>Artículo 4 – párrafo 1 – punto 40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B1179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21794B8" w14:textId="77777777">
            <w:pPr>
              <w:keepNext/>
            </w:pPr>
          </w:p>
        </w:tc>
      </w:tr>
      <w:tr w14:paraId="1F7E6B7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E2869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6517EE9" w14:textId="77777777">
            <w:pPr>
              <w:pStyle w:val="ColumnHeading"/>
              <w:keepNext/>
              <w:rPr>
                <w:lang w:val="es-ES_tradnl"/>
              </w:rPr>
            </w:pPr>
            <w:r w:rsidRPr="00DA2097">
              <w:rPr>
                <w:lang w:val="es-ES_tradnl"/>
              </w:rPr>
              <w:t>Enmienda</w:t>
            </w:r>
          </w:p>
        </w:tc>
      </w:tr>
      <w:tr w14:paraId="6EA11C1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ED7E42" w14:textId="77777777">
            <w:pPr>
              <w:pStyle w:val="Normal6"/>
              <w:rPr>
                <w:lang w:val="es-ES_tradnl"/>
              </w:rPr>
            </w:pPr>
          </w:p>
        </w:tc>
        <w:tc>
          <w:tcPr>
            <w:tcW w:w="4876" w:type="dxa"/>
          </w:tcPr>
          <w:p w:rsidR="00FC4A1B" w:rsidRPr="00DA2097" w:rsidP="005B3086" w14:paraId="6511957F" w14:textId="220F8C1A">
            <w:pPr>
              <w:pStyle w:val="Normal6"/>
              <w:rPr>
                <w:szCs w:val="24"/>
                <w:lang w:val="es-ES_tradnl"/>
              </w:rPr>
            </w:pPr>
            <w:r w:rsidRPr="00DA2097">
              <w:rPr>
                <w:b/>
                <w:i/>
                <w:lang w:val="es-ES_tradnl"/>
              </w:rPr>
              <w:t>40 ter)</w:t>
            </w:r>
            <w:r w:rsidRPr="00DA2097">
              <w:rPr>
                <w:b/>
                <w:i/>
                <w:lang w:val="es-ES_tradnl"/>
              </w:rPr>
              <w:tab/>
              <w:t>«regiones ultraperiféricas»: regiones menos desarrolladas con independencia de su PIB per cápita</w:t>
            </w:r>
            <w:r w:rsidR="00920956">
              <w:rPr>
                <w:b/>
                <w:i/>
                <w:lang w:val="es-ES_tradnl"/>
              </w:rPr>
              <w:t>;</w:t>
            </w:r>
          </w:p>
        </w:tc>
      </w:tr>
    </w:tbl>
    <w:p w:rsidR="00FC4A1B" w:rsidRPr="00DA2097" w:rsidP="00FC4A1B" w14:paraId="35BEF72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A1D069B" w14:textId="77777777">
      <w:r w:rsidRPr="00DA2097">
        <w:rPr>
          <w:rStyle w:val="HideTWBExt"/>
        </w:rPr>
        <w:t>&lt;/Amend&gt;</w:t>
      </w:r>
    </w:p>
    <w:p w:rsidR="00FC4A1B" w:rsidRPr="00DA2097" w:rsidP="00FC4A1B" w14:paraId="19BFDB3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2242</w:t>
      </w:r>
      <w:r w:rsidRPr="00DA2097">
        <w:rPr>
          <w:rStyle w:val="HideTWBExt"/>
          <w:b w:val="0"/>
          <w:lang w:val="es-ES_tradnl"/>
        </w:rPr>
        <w:t>&lt;/NumAm&gt;</w:t>
      </w:r>
    </w:p>
    <w:p w:rsidR="00FC4A1B" w:rsidRPr="00DA2097" w:rsidP="00FC4A1B" w14:paraId="704A7CE3" w14:textId="77777777">
      <w:pPr>
        <w:pStyle w:val="NormalBold"/>
      </w:pPr>
      <w:r w:rsidRPr="00DA2097">
        <w:rPr>
          <w:rStyle w:val="HideTWBExt"/>
          <w:b w:val="0"/>
        </w:rPr>
        <w:t>&lt;RepeatBlock-By&gt;&lt;Members&gt;</w:t>
      </w:r>
      <w:r w:rsidRPr="00DA2097">
        <w:t>Cristina Maestre, Elena Sancho Murillo, Camilla Laureti, Stefano Bonaccini, Rosa Serrano Sierra</w:t>
      </w:r>
      <w:r w:rsidRPr="00DA2097">
        <w:rPr>
          <w:rStyle w:val="HideTWBExt"/>
          <w:b w:val="0"/>
        </w:rPr>
        <w:t>&lt;/Members&gt;</w:t>
      </w:r>
    </w:p>
    <w:p w:rsidR="00FC4A1B" w:rsidRPr="00DA2097" w:rsidP="00FC4A1B" w14:paraId="74A60679" w14:textId="77777777">
      <w:r w:rsidRPr="00DA2097">
        <w:rPr>
          <w:rStyle w:val="HideTWBExt"/>
        </w:rPr>
        <w:t>&lt;/RepeatBlock-By&gt;</w:t>
      </w:r>
    </w:p>
    <w:p w:rsidR="00FC4A1B" w:rsidRPr="00DA2097" w:rsidP="00FC4A1B" w14:paraId="2053537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7B580F4" w14:textId="77777777">
      <w:pPr>
        <w:pStyle w:val="NormalBold"/>
      </w:pPr>
      <w:r w:rsidRPr="00DA2097">
        <w:rPr>
          <w:rStyle w:val="HideTWBExt"/>
          <w:b w:val="0"/>
        </w:rPr>
        <w:t>&lt;Article&gt;</w:t>
      </w:r>
      <w:r w:rsidRPr="00DA2097">
        <w:t>Artículo 4 – párrafo 1 – punto 40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9D073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920D520" w14:textId="77777777">
            <w:pPr>
              <w:keepNext/>
            </w:pPr>
          </w:p>
        </w:tc>
      </w:tr>
      <w:tr w14:paraId="465B75F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22A939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66D9E37" w14:textId="77777777">
            <w:pPr>
              <w:pStyle w:val="ColumnHeading"/>
              <w:keepNext/>
              <w:rPr>
                <w:lang w:val="es-ES_tradnl"/>
              </w:rPr>
            </w:pPr>
            <w:r w:rsidRPr="00DA2097">
              <w:rPr>
                <w:lang w:val="es-ES_tradnl"/>
              </w:rPr>
              <w:t>Enmienda</w:t>
            </w:r>
          </w:p>
        </w:tc>
      </w:tr>
      <w:tr w14:paraId="620BDB6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C8E08A" w14:textId="77777777">
            <w:pPr>
              <w:pStyle w:val="Normal6"/>
              <w:rPr>
                <w:lang w:val="es-ES_tradnl"/>
              </w:rPr>
            </w:pPr>
          </w:p>
        </w:tc>
        <w:tc>
          <w:tcPr>
            <w:tcW w:w="4876" w:type="dxa"/>
          </w:tcPr>
          <w:p w:rsidR="00FC4A1B" w:rsidRPr="00DA2097" w:rsidP="005B3086" w14:paraId="5E5AF23C" w14:textId="33F07621">
            <w:pPr>
              <w:pStyle w:val="Normal6"/>
              <w:rPr>
                <w:szCs w:val="24"/>
                <w:lang w:val="es-ES_tradnl"/>
              </w:rPr>
            </w:pPr>
            <w:r w:rsidRPr="00DA2097">
              <w:rPr>
                <w:b/>
                <w:i/>
                <w:lang w:val="es-ES_tradnl"/>
              </w:rPr>
              <w:t>40 quater)</w:t>
            </w:r>
            <w:r w:rsidR="00920956">
              <w:rPr>
                <w:b/>
                <w:i/>
                <w:lang w:val="es-ES_tradnl"/>
              </w:rPr>
              <w:t xml:space="preserve"> </w:t>
            </w:r>
            <w:r w:rsidRPr="00DA2097">
              <w:rPr>
                <w:b/>
                <w:i/>
                <w:lang w:val="es-ES_tradnl"/>
              </w:rPr>
              <w:t>«desarrollo territorial participativo»: desarrollo local ascendente basado en asociaciones de agentes públicos, privados y de la sociedad civil a nivel local, incluidos los grupos de acción local que aplican el enfoque de desarrollo local participativo (DLP) de Leader, las iniciativas de «pueblos inteligentes» u otras formas de cooperación local</w:t>
            </w:r>
            <w:r w:rsidR="00920956">
              <w:rPr>
                <w:b/>
                <w:i/>
                <w:lang w:val="es-ES_tradnl"/>
              </w:rPr>
              <w:t>;</w:t>
            </w:r>
          </w:p>
        </w:tc>
      </w:tr>
    </w:tbl>
    <w:p w:rsidR="00FC4A1B" w:rsidRPr="00E50139" w:rsidP="00FC4A1B" w14:paraId="7BED2F65"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5540373E" w14:textId="77777777">
      <w:pPr>
        <w:rPr>
          <w:lang w:val="sv-SE"/>
        </w:rPr>
      </w:pPr>
      <w:r w:rsidRPr="00E50139">
        <w:rPr>
          <w:rStyle w:val="HideTWBExt"/>
          <w:lang w:val="sv-SE"/>
        </w:rPr>
        <w:t>&lt;/Amend&gt;</w:t>
      </w:r>
    </w:p>
    <w:p w:rsidR="00FC4A1B" w:rsidRPr="00E50139" w:rsidP="00FC4A1B" w14:paraId="416218C2"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2243</w:t>
      </w:r>
      <w:r w:rsidRPr="00E50139">
        <w:rPr>
          <w:rStyle w:val="HideTWBExt"/>
          <w:b w:val="0"/>
          <w:lang w:val="sv-SE"/>
        </w:rPr>
        <w:t>&lt;/NumAm&gt;</w:t>
      </w:r>
    </w:p>
    <w:p w:rsidR="00FC4A1B" w:rsidRPr="00E50139" w:rsidP="00FC4A1B" w14:paraId="6B5C9BEC"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5AD69795" w14:textId="77777777">
      <w:pPr>
        <w:rPr>
          <w:lang w:val="sv-SE"/>
        </w:rPr>
      </w:pPr>
      <w:r w:rsidRPr="00E50139">
        <w:rPr>
          <w:rStyle w:val="HideTWBExt"/>
          <w:lang w:val="sv-SE"/>
        </w:rPr>
        <w:t>&lt;/RepeatBlock-By&gt;</w:t>
      </w:r>
    </w:p>
    <w:p w:rsidR="00FC4A1B" w:rsidRPr="00DA2097" w:rsidP="00FC4A1B" w14:paraId="758209D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8C16237" w14:textId="77777777">
      <w:pPr>
        <w:pStyle w:val="NormalBold"/>
      </w:pPr>
      <w:r w:rsidRPr="00DA2097">
        <w:rPr>
          <w:rStyle w:val="HideTWBExt"/>
          <w:b w:val="0"/>
        </w:rPr>
        <w:t>&lt;Article&gt;</w:t>
      </w:r>
      <w:r w:rsidRPr="00DA2097">
        <w:t>Artículo 4 – párrafo 1 – punto 40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BAAA9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DE1A66E" w14:textId="77777777">
            <w:pPr>
              <w:keepNext/>
            </w:pPr>
          </w:p>
        </w:tc>
      </w:tr>
      <w:tr w14:paraId="67E2190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30556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14825E2" w14:textId="77777777">
            <w:pPr>
              <w:pStyle w:val="ColumnHeading"/>
              <w:keepNext/>
              <w:rPr>
                <w:lang w:val="es-ES_tradnl"/>
              </w:rPr>
            </w:pPr>
            <w:r w:rsidRPr="00DA2097">
              <w:rPr>
                <w:lang w:val="es-ES_tradnl"/>
              </w:rPr>
              <w:t>Enmienda</w:t>
            </w:r>
          </w:p>
        </w:tc>
      </w:tr>
      <w:tr w14:paraId="5D04E55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E812A3" w14:textId="77777777">
            <w:pPr>
              <w:pStyle w:val="Normal6"/>
              <w:rPr>
                <w:lang w:val="es-ES_tradnl"/>
              </w:rPr>
            </w:pPr>
          </w:p>
        </w:tc>
        <w:tc>
          <w:tcPr>
            <w:tcW w:w="4876" w:type="dxa"/>
          </w:tcPr>
          <w:p w:rsidR="00FC4A1B" w:rsidRPr="00DA2097" w:rsidP="005B3086" w14:paraId="4D1FEE47" w14:textId="1E217DC7">
            <w:pPr>
              <w:pStyle w:val="Normal6"/>
              <w:rPr>
                <w:szCs w:val="24"/>
                <w:lang w:val="es-ES_tradnl"/>
              </w:rPr>
            </w:pPr>
            <w:r w:rsidRPr="00DA2097">
              <w:rPr>
                <w:b/>
                <w:i/>
                <w:lang w:val="es-ES_tradnl"/>
              </w:rPr>
              <w:t>40 quater)</w:t>
            </w:r>
            <w:r w:rsidR="00920956">
              <w:rPr>
                <w:b/>
                <w:i/>
                <w:lang w:val="es-ES_tradnl"/>
              </w:rPr>
              <w:t xml:space="preserve"> </w:t>
            </w:r>
            <w:r w:rsidRPr="00DA2097">
              <w:rPr>
                <w:b/>
                <w:i/>
                <w:lang w:val="es-ES_tradnl"/>
              </w:rPr>
              <w:t>«financiación complementaria de la Unión»: el apoyo financiero prestado a través de instrumentos de la Unión distintos del plan de colaboración nacional y regional, incluidos los programas e instrumentos gestionados de forma centralizada, que contribuye a la consecución de los objetivos o proyectos determinados en el plan;</w:t>
            </w:r>
          </w:p>
        </w:tc>
      </w:tr>
    </w:tbl>
    <w:p w:rsidR="00FC4A1B" w:rsidRPr="00E50139" w:rsidP="00FC4A1B" w14:paraId="1FDE583A"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2FEB6FF4" w14:textId="77777777">
      <w:pPr>
        <w:rPr>
          <w:lang w:val="sv-SE"/>
        </w:rPr>
      </w:pPr>
      <w:r w:rsidRPr="00E50139">
        <w:rPr>
          <w:rStyle w:val="HideTWBExt"/>
          <w:lang w:val="sv-SE"/>
        </w:rPr>
        <w:t>&lt;/Amend&gt;</w:t>
      </w:r>
    </w:p>
    <w:p w:rsidR="00FC4A1B" w:rsidRPr="00E50139" w:rsidP="00FC4A1B" w14:paraId="367D4F1F"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2244</w:t>
      </w:r>
      <w:r w:rsidRPr="00E50139">
        <w:rPr>
          <w:rStyle w:val="HideTWBExt"/>
          <w:b w:val="0"/>
          <w:lang w:val="sv-SE"/>
        </w:rPr>
        <w:t>&lt;/NumAm&gt;</w:t>
      </w:r>
    </w:p>
    <w:p w:rsidR="00FC4A1B" w:rsidRPr="00E50139" w:rsidP="00FC4A1B" w14:paraId="00513507"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466BFC13" w14:textId="77777777">
      <w:pPr>
        <w:rPr>
          <w:lang w:val="sv-SE"/>
        </w:rPr>
      </w:pPr>
      <w:r w:rsidRPr="00E50139">
        <w:rPr>
          <w:rStyle w:val="HideTWBExt"/>
          <w:lang w:val="sv-SE"/>
        </w:rPr>
        <w:t>&lt;/RepeatBlock-By&gt;</w:t>
      </w:r>
    </w:p>
    <w:p w:rsidR="00FC4A1B" w:rsidRPr="00DA2097" w:rsidP="00FC4A1B" w14:paraId="37B2370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AF5CC67" w14:textId="77777777">
      <w:pPr>
        <w:pStyle w:val="NormalBold"/>
      </w:pPr>
      <w:r w:rsidRPr="00DA2097">
        <w:rPr>
          <w:rStyle w:val="HideTWBExt"/>
          <w:b w:val="0"/>
        </w:rPr>
        <w:t>&lt;Article&gt;</w:t>
      </w:r>
      <w:r w:rsidRPr="00DA2097">
        <w:t>Artículo 4 – párrafo 1 – punto 40 quinquies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620B6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AF627C" w14:textId="77777777">
            <w:pPr>
              <w:keepNext/>
            </w:pPr>
          </w:p>
        </w:tc>
      </w:tr>
      <w:tr w14:paraId="374466E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5D79B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E142E64" w14:textId="77777777">
            <w:pPr>
              <w:pStyle w:val="ColumnHeading"/>
              <w:keepNext/>
              <w:rPr>
                <w:lang w:val="es-ES_tradnl"/>
              </w:rPr>
            </w:pPr>
            <w:r w:rsidRPr="00DA2097">
              <w:rPr>
                <w:lang w:val="es-ES_tradnl"/>
              </w:rPr>
              <w:t>Enmienda</w:t>
            </w:r>
          </w:p>
        </w:tc>
      </w:tr>
      <w:tr w14:paraId="1C4EDBA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2D7F91" w14:textId="77777777">
            <w:pPr>
              <w:pStyle w:val="Normal6"/>
              <w:rPr>
                <w:lang w:val="es-ES_tradnl"/>
              </w:rPr>
            </w:pPr>
          </w:p>
        </w:tc>
        <w:tc>
          <w:tcPr>
            <w:tcW w:w="4876" w:type="dxa"/>
          </w:tcPr>
          <w:p w:rsidR="00FC4A1B" w:rsidRPr="00DA2097" w:rsidP="005B3086" w14:paraId="2A83C5FA" w14:textId="77777777">
            <w:pPr>
              <w:pStyle w:val="Normal6"/>
              <w:rPr>
                <w:szCs w:val="24"/>
                <w:lang w:val="es-ES_tradnl"/>
              </w:rPr>
            </w:pPr>
            <w:r w:rsidRPr="00DA2097">
              <w:rPr>
                <w:b/>
                <w:i/>
                <w:lang w:val="es-ES_tradnl"/>
              </w:rPr>
              <w:t>40 quinquies)</w:t>
            </w:r>
            <w:r w:rsidRPr="00DA2097">
              <w:rPr>
                <w:b/>
                <w:i/>
                <w:lang w:val="es-ES_tradnl"/>
              </w:rPr>
              <w:tab/>
              <w:t>«reforma»: medida legislativa, reglamentaria, administrativa, institucional o de actuación destinada a abordar retos estructurales y mejorar el funcionamiento, la eficacia, la resiliencia o la calidad de las políticas públicas, la administración pública, los sistemas de gobernanza o la prestación de servicios a escala nacional, regional o local;</w:t>
            </w:r>
          </w:p>
        </w:tc>
      </w:tr>
    </w:tbl>
    <w:p w:rsidR="00FC4A1B" w:rsidRPr="00E50139" w:rsidP="00FC4A1B" w14:paraId="184DEC6A"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00736851" w14:textId="77777777">
      <w:pPr>
        <w:rPr>
          <w:lang w:val="sv-SE"/>
        </w:rPr>
      </w:pPr>
      <w:r w:rsidRPr="00E50139">
        <w:rPr>
          <w:rStyle w:val="HideTWBExt"/>
          <w:lang w:val="sv-SE"/>
        </w:rPr>
        <w:t>&lt;/Amend&gt;</w:t>
      </w:r>
    </w:p>
    <w:p w:rsidR="00FC4A1B" w:rsidRPr="00E50139" w:rsidP="00FC4A1B" w14:paraId="5D3683D9"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2245</w:t>
      </w:r>
      <w:r w:rsidRPr="00E50139">
        <w:rPr>
          <w:rStyle w:val="HideTWBExt"/>
          <w:b w:val="0"/>
          <w:lang w:val="sv-SE"/>
        </w:rPr>
        <w:t>&lt;/NumAm&gt;</w:t>
      </w:r>
    </w:p>
    <w:p w:rsidR="00FC4A1B" w:rsidRPr="00E50139" w:rsidP="00FC4A1B" w14:paraId="0F6CFEAA"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637289A3" w14:textId="77777777">
      <w:pPr>
        <w:rPr>
          <w:lang w:val="sv-SE"/>
        </w:rPr>
      </w:pPr>
      <w:r w:rsidRPr="00E50139">
        <w:rPr>
          <w:rStyle w:val="HideTWBExt"/>
          <w:lang w:val="sv-SE"/>
        </w:rPr>
        <w:t>&lt;/RepeatBlock-By&gt;</w:t>
      </w:r>
    </w:p>
    <w:p w:rsidR="00FC4A1B" w:rsidRPr="00DA2097" w:rsidP="00FC4A1B" w14:paraId="3C170FC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BC6004A" w14:textId="77777777">
      <w:pPr>
        <w:pStyle w:val="NormalBold"/>
      </w:pPr>
      <w:r w:rsidRPr="00DA2097">
        <w:rPr>
          <w:rStyle w:val="HideTWBExt"/>
          <w:b w:val="0"/>
        </w:rPr>
        <w:t>&lt;Article&gt;</w:t>
      </w:r>
      <w:r w:rsidRPr="00DA2097">
        <w:t>Artículo 4 – párrafo 1 – punto 40 sexies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7D120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6060866" w14:textId="77777777">
            <w:pPr>
              <w:keepNext/>
            </w:pPr>
          </w:p>
        </w:tc>
      </w:tr>
      <w:tr w14:paraId="39321D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28D89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F097749" w14:textId="77777777">
            <w:pPr>
              <w:pStyle w:val="ColumnHeading"/>
              <w:keepNext/>
              <w:rPr>
                <w:lang w:val="es-ES_tradnl"/>
              </w:rPr>
            </w:pPr>
            <w:r w:rsidRPr="00DA2097">
              <w:rPr>
                <w:lang w:val="es-ES_tradnl"/>
              </w:rPr>
              <w:t>Enmienda</w:t>
            </w:r>
          </w:p>
        </w:tc>
      </w:tr>
      <w:tr w14:paraId="628F774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9C42B5" w14:textId="77777777">
            <w:pPr>
              <w:pStyle w:val="Normal6"/>
              <w:rPr>
                <w:lang w:val="es-ES_tradnl"/>
              </w:rPr>
            </w:pPr>
          </w:p>
        </w:tc>
        <w:tc>
          <w:tcPr>
            <w:tcW w:w="4876" w:type="dxa"/>
          </w:tcPr>
          <w:p w:rsidR="00FC4A1B" w:rsidRPr="00DA2097" w:rsidP="005B3086" w14:paraId="4FB80B1F" w14:textId="6E92A5DD">
            <w:pPr>
              <w:pStyle w:val="Normal6"/>
              <w:rPr>
                <w:szCs w:val="24"/>
                <w:lang w:val="es-ES_tradnl"/>
              </w:rPr>
            </w:pPr>
            <w:r w:rsidRPr="00DA2097">
              <w:rPr>
                <w:b/>
                <w:i/>
                <w:lang w:val="es-ES_tradnl"/>
              </w:rPr>
              <w:t>40 sexies)</w:t>
            </w:r>
            <w:r w:rsidR="00920956">
              <w:rPr>
                <w:b/>
                <w:i/>
                <w:lang w:val="es-ES_tradnl"/>
              </w:rPr>
              <w:t xml:space="preserve"> </w:t>
            </w:r>
            <w:r w:rsidRPr="00DA2097">
              <w:rPr>
                <w:b/>
                <w:i/>
                <w:lang w:val="es-ES_tradnl"/>
              </w:rPr>
              <w:t>«desarrollo territorial equilibrado»: desarrollo que contribuye a reducir las disparidades económicas, sociales y territoriales entre los Estados miembros y dentro de ellos y promueve oportunidades de crecimiento sostenible en todas las categorías de regiones;</w:t>
            </w:r>
          </w:p>
        </w:tc>
      </w:tr>
    </w:tbl>
    <w:p w:rsidR="00FC4A1B" w:rsidRPr="00E50139" w:rsidP="00FC4A1B" w14:paraId="34DFE8E3"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0CF61D3E" w14:textId="77777777">
      <w:pPr>
        <w:rPr>
          <w:lang w:val="sv-SE"/>
        </w:rPr>
      </w:pPr>
      <w:r w:rsidRPr="00E50139">
        <w:rPr>
          <w:rStyle w:val="HideTWBExt"/>
          <w:lang w:val="sv-SE"/>
        </w:rPr>
        <w:t>&lt;/Amend&gt;</w:t>
      </w:r>
    </w:p>
    <w:p w:rsidR="00FC4A1B" w:rsidRPr="00E50139" w:rsidP="00FC4A1B" w14:paraId="2A49DE34"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2246</w:t>
      </w:r>
      <w:r w:rsidRPr="00E50139">
        <w:rPr>
          <w:rStyle w:val="HideTWBExt"/>
          <w:b w:val="0"/>
          <w:lang w:val="sv-SE"/>
        </w:rPr>
        <w:t>&lt;/NumAm&gt;</w:t>
      </w:r>
    </w:p>
    <w:p w:rsidR="00FC4A1B" w:rsidRPr="00E50139" w:rsidP="00FC4A1B" w14:paraId="6EDE2C3B"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5C53CE3D" w14:textId="77777777">
      <w:pPr>
        <w:rPr>
          <w:lang w:val="sv-SE"/>
        </w:rPr>
      </w:pPr>
      <w:r w:rsidRPr="00E50139">
        <w:rPr>
          <w:rStyle w:val="HideTWBExt"/>
          <w:lang w:val="sv-SE"/>
        </w:rPr>
        <w:t>&lt;/RepeatBlock-By&gt;</w:t>
      </w:r>
    </w:p>
    <w:p w:rsidR="00FC4A1B" w:rsidRPr="00DA2097" w:rsidP="00FC4A1B" w14:paraId="161BEF4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8B72699" w14:textId="77777777">
      <w:pPr>
        <w:pStyle w:val="NormalBold"/>
      </w:pPr>
      <w:r w:rsidRPr="00DA2097">
        <w:rPr>
          <w:rStyle w:val="HideTWBExt"/>
          <w:b w:val="0"/>
        </w:rPr>
        <w:t>&lt;Article&gt;</w:t>
      </w:r>
      <w:r w:rsidRPr="00DA2097">
        <w:t>Artículo 4 – párrafo 1 – punto 40 septies</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DA696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5509114" w14:textId="77777777">
            <w:pPr>
              <w:keepNext/>
            </w:pPr>
          </w:p>
        </w:tc>
      </w:tr>
      <w:tr w14:paraId="164ED45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0A9D0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E365B06" w14:textId="77777777">
            <w:pPr>
              <w:pStyle w:val="ColumnHeading"/>
              <w:keepNext/>
              <w:rPr>
                <w:lang w:val="es-ES_tradnl"/>
              </w:rPr>
            </w:pPr>
            <w:r w:rsidRPr="00DA2097">
              <w:rPr>
                <w:lang w:val="es-ES_tradnl"/>
              </w:rPr>
              <w:t>Enmienda</w:t>
            </w:r>
          </w:p>
        </w:tc>
      </w:tr>
      <w:tr w14:paraId="1EBC6D1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934DB4E" w14:textId="77777777">
            <w:pPr>
              <w:pStyle w:val="Normal6"/>
              <w:rPr>
                <w:lang w:val="es-ES_tradnl"/>
              </w:rPr>
            </w:pPr>
          </w:p>
        </w:tc>
        <w:tc>
          <w:tcPr>
            <w:tcW w:w="4876" w:type="dxa"/>
          </w:tcPr>
          <w:p w:rsidR="00FC4A1B" w:rsidRPr="00DA2097" w:rsidP="005B3086" w14:paraId="2BCE270A" w14:textId="0282A929">
            <w:pPr>
              <w:pStyle w:val="Normal6"/>
              <w:rPr>
                <w:szCs w:val="24"/>
                <w:lang w:val="es-ES_tradnl"/>
              </w:rPr>
            </w:pPr>
            <w:r w:rsidRPr="00DA2097">
              <w:rPr>
                <w:b/>
                <w:i/>
                <w:lang w:val="es-ES_tradnl"/>
              </w:rPr>
              <w:t>40 septies)</w:t>
            </w:r>
            <w:r w:rsidR="00920956">
              <w:rPr>
                <w:b/>
                <w:i/>
                <w:lang w:val="es-ES_tradnl"/>
              </w:rPr>
              <w:t xml:space="preserve"> </w:t>
            </w:r>
            <w:r w:rsidRPr="00DA2097">
              <w:rPr>
                <w:b/>
                <w:i/>
                <w:lang w:val="es-ES_tradnl"/>
              </w:rPr>
              <w:t>«incumplimiento grave»: incumplimiento de las obligaciones derivadas del presente Reglamento que tenga un impacto directo y demostrable en la buena gestión financiera del presupuesto de la Unión o en la protección de los intereses financieros de la Unión; sea de naturaleza sistémica, reiterada o persistente, o afecte a una parte sustancial de las medidas cubiertas por la solicitud de pago; no pueda subsanarse mediante medidas correctoras menores en un plazo razonable; y cree un riesgo significativo de gasto irregular, fraude, doble financiación o incumplimiento de hitos, objetivos o productos vinculados a la solicitud de pago de que se trate; un incumplimiento grave no se presumirá y se establecerá sobre la base de pruebas objetivas, verificables y debidamente fundamentadas;</w:t>
            </w:r>
          </w:p>
        </w:tc>
      </w:tr>
    </w:tbl>
    <w:p w:rsidR="00FC4A1B" w:rsidRPr="00DA2097" w:rsidP="00FC4A1B" w14:paraId="3DB20FF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31BD6F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0E139AB4" w14:textId="77777777">
      <w:pPr>
        <w:pStyle w:val="Normal12Italic"/>
        <w:rPr>
          <w:lang w:val="es-ES_tradnl"/>
        </w:rPr>
      </w:pPr>
      <w:r w:rsidRPr="00DA2097">
        <w:rPr>
          <w:lang w:val="es-ES_tradnl"/>
        </w:rPr>
        <w:t>El término «incumplimiento grave» no se define en el Reglamento, a pesar de constituir una base para la interrupción de los plazos de pago y tener consecuencias financieras potencialmente significativas para los Estados miembros.</w:t>
      </w:r>
    </w:p>
    <w:p w:rsidR="00FC4A1B" w:rsidRPr="00DA2097" w:rsidP="00FC4A1B" w14:paraId="2122A95C" w14:textId="77777777">
      <w:r w:rsidRPr="00DA2097">
        <w:rPr>
          <w:rStyle w:val="HideTWBExt"/>
        </w:rPr>
        <w:t>&lt;/Amend&gt;</w:t>
      </w:r>
    </w:p>
    <w:p w:rsidR="00FC4A1B" w:rsidRPr="00DA2097" w:rsidP="00FC4A1B" w14:paraId="2B92E22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2247</w:t>
      </w:r>
      <w:r w:rsidRPr="00DA2097">
        <w:rPr>
          <w:rStyle w:val="HideTWBExt"/>
          <w:b w:val="0"/>
          <w:lang w:val="es-ES_tradnl"/>
        </w:rPr>
        <w:t>&lt;/NumAm&gt;</w:t>
      </w:r>
    </w:p>
    <w:p w:rsidR="00FC4A1B" w:rsidRPr="00DA2097" w:rsidP="00FC4A1B" w14:paraId="3CFB1211" w14:textId="77777777">
      <w:pPr>
        <w:pStyle w:val="NormalBold"/>
      </w:pPr>
      <w:r w:rsidRPr="00DA2097">
        <w:rPr>
          <w:rStyle w:val="HideTWBExt"/>
          <w:b w:val="0"/>
        </w:rPr>
        <w:t>&lt;RepeatBlock-By&gt;&lt;Members&gt;</w:t>
      </w:r>
      <w:r w:rsidRPr="00DA2097">
        <w:t>Klara Dostalova</w:t>
      </w:r>
      <w:r w:rsidRPr="00DA2097">
        <w:rPr>
          <w:rStyle w:val="HideTWBExt"/>
          <w:b w:val="0"/>
        </w:rPr>
        <w:t>&lt;/Members&gt;</w:t>
      </w:r>
    </w:p>
    <w:p w:rsidR="00FC4A1B" w:rsidRPr="00DA2097" w:rsidP="00FC4A1B" w14:paraId="06F0E17C" w14:textId="77777777">
      <w:r w:rsidRPr="00DA2097">
        <w:rPr>
          <w:rStyle w:val="HideTWBExt"/>
        </w:rPr>
        <w:t>&lt;/RepeatBlock-By&gt;</w:t>
      </w:r>
    </w:p>
    <w:p w:rsidR="00FC4A1B" w:rsidRPr="00DA2097" w:rsidP="00FC4A1B" w14:paraId="6206F43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FD3B53A" w14:textId="77777777">
      <w:pPr>
        <w:pStyle w:val="NormalBold"/>
      </w:pPr>
      <w:r w:rsidRPr="00DA2097">
        <w:rPr>
          <w:rStyle w:val="HideTWBExt"/>
          <w:b w:val="0"/>
        </w:rPr>
        <w:t>&lt;Article&gt;</w:t>
      </w:r>
      <w:r w:rsidRPr="00DA2097">
        <w:t>Artículo 4 – párrafo 1 – punto 40 octies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36A86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DC4458" w14:textId="77777777">
            <w:pPr>
              <w:keepNext/>
            </w:pPr>
          </w:p>
        </w:tc>
      </w:tr>
      <w:tr w14:paraId="09E40EA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E664D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8B81AAC" w14:textId="77777777">
            <w:pPr>
              <w:pStyle w:val="ColumnHeading"/>
              <w:keepNext/>
              <w:rPr>
                <w:lang w:val="es-ES_tradnl"/>
              </w:rPr>
            </w:pPr>
            <w:r w:rsidRPr="00DA2097">
              <w:rPr>
                <w:lang w:val="es-ES_tradnl"/>
              </w:rPr>
              <w:t>Enmienda</w:t>
            </w:r>
          </w:p>
        </w:tc>
      </w:tr>
      <w:tr w14:paraId="12C0154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12F22A" w14:textId="77777777">
            <w:pPr>
              <w:pStyle w:val="Normal6"/>
              <w:rPr>
                <w:lang w:val="es-ES_tradnl"/>
              </w:rPr>
            </w:pPr>
          </w:p>
        </w:tc>
        <w:tc>
          <w:tcPr>
            <w:tcW w:w="4876" w:type="dxa"/>
          </w:tcPr>
          <w:p w:rsidR="00FC4A1B" w:rsidRPr="00DA2097" w:rsidP="005B3086" w14:paraId="2AE0F267" w14:textId="420366D6">
            <w:pPr>
              <w:pStyle w:val="Normal6"/>
              <w:rPr>
                <w:szCs w:val="24"/>
                <w:lang w:val="es-ES_tradnl"/>
              </w:rPr>
            </w:pPr>
            <w:r w:rsidRPr="00DA2097">
              <w:rPr>
                <w:b/>
                <w:i/>
                <w:lang w:val="es-ES_tradnl"/>
              </w:rPr>
              <w:t>40 octies)</w:t>
            </w:r>
            <w:r w:rsidR="00920956">
              <w:rPr>
                <w:b/>
                <w:i/>
                <w:lang w:val="es-ES_tradnl"/>
              </w:rPr>
              <w:t xml:space="preserve"> </w:t>
            </w:r>
            <w:r w:rsidRPr="00DA2097">
              <w:rPr>
                <w:b/>
                <w:i/>
                <w:lang w:val="es-ES_tradnl"/>
              </w:rPr>
              <w:t>«impacto territorial»: los efectos de una medida, reforma, inversión o intervención política en el desarrollo económico, social, medioambiental y espacial de un territorio, incluida su contribución a la cohesión económica, social y territorial, el desarrollo territorial equilibrado, la accesibilidad de los servicios, la competitividad, la resiliencia demográfica y la reducción de las disparidades regionales;</w:t>
            </w:r>
          </w:p>
        </w:tc>
      </w:tr>
    </w:tbl>
    <w:p w:rsidR="00FC4A1B" w:rsidRPr="00E50139" w:rsidP="00FC4A1B" w14:paraId="6DFD7060"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2ECD116E" w14:textId="77777777">
      <w:pPr>
        <w:rPr>
          <w:lang w:val="sv-SE"/>
        </w:rPr>
      </w:pPr>
      <w:r w:rsidRPr="00E50139">
        <w:rPr>
          <w:rStyle w:val="HideTWBExt"/>
          <w:lang w:val="sv-SE"/>
        </w:rPr>
        <w:t>&lt;/Amend&gt;</w:t>
      </w:r>
    </w:p>
    <w:p w:rsidR="00FC4A1B" w:rsidRPr="00E50139" w:rsidP="00FC4A1B" w14:paraId="6096FF6F"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2248</w:t>
      </w:r>
      <w:r w:rsidRPr="00E50139">
        <w:rPr>
          <w:rStyle w:val="HideTWBExt"/>
          <w:b w:val="0"/>
          <w:lang w:val="sv-SE"/>
        </w:rPr>
        <w:t>&lt;/NumAm&gt;</w:t>
      </w:r>
    </w:p>
    <w:p w:rsidR="00FC4A1B" w:rsidRPr="00E50139" w:rsidP="00FC4A1B" w14:paraId="1BD2350B"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6A49BA2A" w14:textId="77777777">
      <w:pPr>
        <w:rPr>
          <w:lang w:val="sv-SE"/>
        </w:rPr>
      </w:pPr>
      <w:r w:rsidRPr="00E50139">
        <w:rPr>
          <w:rStyle w:val="HideTWBExt"/>
          <w:lang w:val="sv-SE"/>
        </w:rPr>
        <w:t>&lt;/RepeatBlock-By&gt;</w:t>
      </w:r>
    </w:p>
    <w:p w:rsidR="00FC4A1B" w:rsidRPr="00DA2097" w:rsidP="00FC4A1B" w14:paraId="2977CEE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44A22A0" w14:textId="77777777">
      <w:pPr>
        <w:pStyle w:val="NormalBold"/>
      </w:pPr>
      <w:r w:rsidRPr="00DA2097">
        <w:rPr>
          <w:rStyle w:val="HideTWBExt"/>
          <w:b w:val="0"/>
        </w:rPr>
        <w:t>&lt;Article&gt;</w:t>
      </w:r>
      <w:r w:rsidRPr="00DA2097">
        <w:t>Artículo 4 – párrafo 1 – punto 40 nonies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F5F7A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B1F4DBB" w14:textId="77777777">
            <w:pPr>
              <w:keepNext/>
            </w:pPr>
          </w:p>
        </w:tc>
      </w:tr>
      <w:tr w14:paraId="70583B0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2A405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4F25949" w14:textId="77777777">
            <w:pPr>
              <w:pStyle w:val="ColumnHeading"/>
              <w:keepNext/>
              <w:rPr>
                <w:lang w:val="es-ES_tradnl"/>
              </w:rPr>
            </w:pPr>
            <w:r w:rsidRPr="00DA2097">
              <w:rPr>
                <w:lang w:val="es-ES_tradnl"/>
              </w:rPr>
              <w:t>Enmienda</w:t>
            </w:r>
          </w:p>
        </w:tc>
      </w:tr>
      <w:tr w14:paraId="4A3C331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3DC8E60" w14:textId="77777777">
            <w:pPr>
              <w:pStyle w:val="Normal6"/>
              <w:rPr>
                <w:lang w:val="es-ES_tradnl"/>
              </w:rPr>
            </w:pPr>
          </w:p>
        </w:tc>
        <w:tc>
          <w:tcPr>
            <w:tcW w:w="4876" w:type="dxa"/>
          </w:tcPr>
          <w:p w:rsidR="00FC4A1B" w:rsidRPr="00DA2097" w:rsidP="005B3086" w14:paraId="3F4EB9D7" w14:textId="13EE3639">
            <w:pPr>
              <w:pStyle w:val="Normal6"/>
              <w:rPr>
                <w:szCs w:val="24"/>
                <w:lang w:val="es-ES_tradnl"/>
              </w:rPr>
            </w:pPr>
            <w:r w:rsidRPr="00DA2097">
              <w:rPr>
                <w:b/>
                <w:i/>
                <w:lang w:val="es-ES_tradnl"/>
              </w:rPr>
              <w:t>40 nonies)</w:t>
            </w:r>
            <w:r w:rsidR="00920956">
              <w:rPr>
                <w:b/>
                <w:i/>
                <w:lang w:val="es-ES_tradnl"/>
              </w:rPr>
              <w:t xml:space="preserve"> </w:t>
            </w:r>
            <w:r w:rsidRPr="00DA2097">
              <w:rPr>
                <w:b/>
                <w:i/>
                <w:lang w:val="es-ES_tradnl"/>
              </w:rPr>
              <w:t>«región afectada por la transición industrial»: región que se enfrenta a retos socioeconómicos significativos derivados de la reestructuración industrial, los procesos de descarbonización, el cierre de actividades intensivas en carbono, la pérdida de empleo industrial o la transformación económica estructural;</w:t>
            </w:r>
          </w:p>
        </w:tc>
      </w:tr>
    </w:tbl>
    <w:p w:rsidR="00FC4A1B" w:rsidRPr="00E50139" w:rsidP="00FC4A1B" w14:paraId="0280C5DD"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21334DDC" w14:textId="77777777">
      <w:pPr>
        <w:rPr>
          <w:lang w:val="sv-SE"/>
        </w:rPr>
      </w:pPr>
      <w:r w:rsidRPr="00E50139">
        <w:rPr>
          <w:rStyle w:val="HideTWBExt"/>
          <w:lang w:val="sv-SE"/>
        </w:rPr>
        <w:t>&lt;/Amend&gt;</w:t>
      </w:r>
    </w:p>
    <w:p w:rsidR="00FC4A1B" w:rsidRPr="00E50139" w:rsidP="00FC4A1B" w14:paraId="6611D26E"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2249</w:t>
      </w:r>
      <w:r w:rsidRPr="00E50139">
        <w:rPr>
          <w:rStyle w:val="HideTWBExt"/>
          <w:b w:val="0"/>
          <w:lang w:val="sv-SE"/>
        </w:rPr>
        <w:t>&lt;/NumAm&gt;</w:t>
      </w:r>
    </w:p>
    <w:p w:rsidR="00FC4A1B" w:rsidRPr="00E50139" w:rsidP="00FC4A1B" w14:paraId="54C2B335"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4C61CBA6" w14:textId="77777777">
      <w:pPr>
        <w:rPr>
          <w:lang w:val="sv-SE"/>
        </w:rPr>
      </w:pPr>
      <w:r w:rsidRPr="00E50139">
        <w:rPr>
          <w:rStyle w:val="HideTWBExt"/>
          <w:lang w:val="sv-SE"/>
        </w:rPr>
        <w:t>&lt;/RepeatBlock-By&gt;</w:t>
      </w:r>
    </w:p>
    <w:p w:rsidR="00FC4A1B" w:rsidRPr="00DA2097" w:rsidP="00FC4A1B" w14:paraId="5ECE7F8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2FEA71F" w14:textId="77777777">
      <w:pPr>
        <w:pStyle w:val="NormalBold"/>
      </w:pPr>
      <w:r w:rsidRPr="00DA2097">
        <w:rPr>
          <w:rStyle w:val="HideTWBExt"/>
          <w:b w:val="0"/>
        </w:rPr>
        <w:t>&lt;Article&gt;</w:t>
      </w:r>
      <w:r w:rsidRPr="00DA2097">
        <w:t>Artículo 4 – párrafo 1 – punto 40 decies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B0228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5E24A1" w14:textId="77777777">
            <w:pPr>
              <w:keepNext/>
            </w:pPr>
          </w:p>
        </w:tc>
      </w:tr>
      <w:tr w14:paraId="68CE23E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2A9B5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9965F2E" w14:textId="77777777">
            <w:pPr>
              <w:pStyle w:val="ColumnHeading"/>
              <w:keepNext/>
              <w:rPr>
                <w:lang w:val="es-ES_tradnl"/>
              </w:rPr>
            </w:pPr>
            <w:r w:rsidRPr="00DA2097">
              <w:rPr>
                <w:lang w:val="es-ES_tradnl"/>
              </w:rPr>
              <w:t>Enmienda</w:t>
            </w:r>
          </w:p>
        </w:tc>
      </w:tr>
      <w:tr w14:paraId="0E959B1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43431B" w14:textId="77777777">
            <w:pPr>
              <w:pStyle w:val="Normal6"/>
              <w:rPr>
                <w:lang w:val="es-ES_tradnl"/>
              </w:rPr>
            </w:pPr>
          </w:p>
        </w:tc>
        <w:tc>
          <w:tcPr>
            <w:tcW w:w="4876" w:type="dxa"/>
          </w:tcPr>
          <w:p w:rsidR="00FC4A1B" w:rsidRPr="00DA2097" w:rsidP="005B3086" w14:paraId="7A7250E0" w14:textId="65871886">
            <w:pPr>
              <w:pStyle w:val="Normal6"/>
              <w:rPr>
                <w:szCs w:val="24"/>
                <w:lang w:val="es-ES_tradnl"/>
              </w:rPr>
            </w:pPr>
            <w:r w:rsidRPr="00DA2097">
              <w:rPr>
                <w:b/>
                <w:i/>
                <w:lang w:val="es-ES_tradnl"/>
              </w:rPr>
              <w:t>40 decies)</w:t>
            </w:r>
            <w:r w:rsidR="00920956">
              <w:rPr>
                <w:b/>
                <w:i/>
                <w:lang w:val="es-ES_tradnl"/>
              </w:rPr>
              <w:t xml:space="preserve"> </w:t>
            </w:r>
            <w:r w:rsidRPr="00DA2097">
              <w:rPr>
                <w:b/>
                <w:i/>
                <w:lang w:val="es-ES_tradnl"/>
              </w:rPr>
              <w:t>«forma simplificada de ayuda»: ayuda prestada sobre la base de costes unitarios, importes a tanto alzado, tipos fijos, financiación no vinculada a los costes o cualquier combinación de estos;</w:t>
            </w:r>
          </w:p>
        </w:tc>
      </w:tr>
    </w:tbl>
    <w:p w:rsidR="00FC4A1B" w:rsidRPr="00E50139" w:rsidP="00FC4A1B" w14:paraId="1C6A67B1"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3918B197" w14:textId="77777777">
      <w:pPr>
        <w:rPr>
          <w:lang w:val="sv-SE"/>
        </w:rPr>
      </w:pPr>
      <w:r w:rsidRPr="00E50139">
        <w:rPr>
          <w:rStyle w:val="HideTWBExt"/>
          <w:lang w:val="sv-SE"/>
        </w:rPr>
        <w:t>&lt;/Amend&gt;</w:t>
      </w:r>
    </w:p>
    <w:p w:rsidR="00FC4A1B" w:rsidRPr="00E50139" w:rsidP="00FC4A1B" w14:paraId="26979474"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2250</w:t>
      </w:r>
      <w:r w:rsidRPr="00E50139">
        <w:rPr>
          <w:rStyle w:val="HideTWBExt"/>
          <w:b w:val="0"/>
          <w:lang w:val="sv-SE"/>
        </w:rPr>
        <w:t>&lt;/NumAm&gt;</w:t>
      </w:r>
    </w:p>
    <w:p w:rsidR="00FC4A1B" w:rsidRPr="00E50139" w:rsidP="00FC4A1B" w14:paraId="2026F617"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11BBA2EE" w14:textId="77777777">
      <w:pPr>
        <w:rPr>
          <w:lang w:val="sv-SE"/>
        </w:rPr>
      </w:pPr>
      <w:r w:rsidRPr="00E50139">
        <w:rPr>
          <w:rStyle w:val="HideTWBExt"/>
          <w:lang w:val="sv-SE"/>
        </w:rPr>
        <w:t>&lt;/RepeatBlock-By&gt;</w:t>
      </w:r>
    </w:p>
    <w:p w:rsidR="00FC4A1B" w:rsidRPr="00DA2097" w:rsidP="00FC4A1B" w14:paraId="66663E6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B73F8BC" w14:textId="77777777">
      <w:pPr>
        <w:pStyle w:val="NormalBold"/>
      </w:pPr>
      <w:r w:rsidRPr="00DA2097">
        <w:rPr>
          <w:rStyle w:val="HideTWBExt"/>
          <w:b w:val="0"/>
        </w:rPr>
        <w:t>&lt;Article&gt;</w:t>
      </w:r>
      <w:r w:rsidRPr="00DA2097">
        <w:t>Artículo 4 – párrafo 1 – punto 40 undecies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52C4C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B1A3AE9" w14:textId="77777777">
            <w:pPr>
              <w:keepNext/>
            </w:pPr>
          </w:p>
        </w:tc>
      </w:tr>
      <w:tr w14:paraId="65365C2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A54C33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0D2E209" w14:textId="77777777">
            <w:pPr>
              <w:pStyle w:val="ColumnHeading"/>
              <w:keepNext/>
              <w:rPr>
                <w:lang w:val="es-ES_tradnl"/>
              </w:rPr>
            </w:pPr>
            <w:r w:rsidRPr="00DA2097">
              <w:rPr>
                <w:lang w:val="es-ES_tradnl"/>
              </w:rPr>
              <w:t>Enmienda</w:t>
            </w:r>
          </w:p>
        </w:tc>
      </w:tr>
      <w:tr w14:paraId="3179960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7AC2D9" w14:textId="77777777">
            <w:pPr>
              <w:pStyle w:val="Normal6"/>
              <w:rPr>
                <w:lang w:val="es-ES_tradnl"/>
              </w:rPr>
            </w:pPr>
          </w:p>
        </w:tc>
        <w:tc>
          <w:tcPr>
            <w:tcW w:w="4876" w:type="dxa"/>
          </w:tcPr>
          <w:p w:rsidR="00FC4A1B" w:rsidRPr="00DA2097" w:rsidP="005B3086" w14:paraId="0D91E7E3" w14:textId="35BF07C8">
            <w:pPr>
              <w:pStyle w:val="Normal6"/>
              <w:rPr>
                <w:szCs w:val="24"/>
                <w:lang w:val="es-ES_tradnl"/>
              </w:rPr>
            </w:pPr>
            <w:r w:rsidRPr="00DA2097">
              <w:rPr>
                <w:b/>
                <w:i/>
                <w:lang w:val="es-ES_tradnl"/>
              </w:rPr>
              <w:t>40 undecies)</w:t>
            </w:r>
            <w:r w:rsidR="00920956">
              <w:rPr>
                <w:b/>
                <w:i/>
                <w:lang w:val="es-ES_tradnl"/>
              </w:rPr>
              <w:t xml:space="preserve"> </w:t>
            </w:r>
            <w:r w:rsidRPr="00DA2097">
              <w:rPr>
                <w:b/>
                <w:i/>
                <w:lang w:val="es-ES_tradnl"/>
              </w:rPr>
              <w:t>«participación significativa»: participación oportuna, efectiva y estructurada de las autoridades regionales y locales a lo largo de la preparación, la ejecución, el seguimiento y la evaluación de los planes CNR;</w:t>
            </w:r>
          </w:p>
        </w:tc>
      </w:tr>
    </w:tbl>
    <w:p w:rsidR="00FC4A1B" w:rsidRPr="00E50139" w:rsidP="00FC4A1B" w14:paraId="207E5F78"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2B2143E7" w14:textId="77777777">
      <w:pPr>
        <w:rPr>
          <w:lang w:val="sv-SE"/>
        </w:rPr>
      </w:pPr>
      <w:r w:rsidRPr="00E50139">
        <w:rPr>
          <w:rStyle w:val="HideTWBExt"/>
          <w:lang w:val="sv-SE"/>
        </w:rPr>
        <w:t>&lt;/Amend&gt;</w:t>
      </w:r>
    </w:p>
    <w:p w:rsidR="00FC4A1B" w:rsidRPr="00E50139" w:rsidP="00FC4A1B" w14:paraId="2D039BED"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2251</w:t>
      </w:r>
      <w:r w:rsidRPr="00E50139">
        <w:rPr>
          <w:rStyle w:val="HideTWBExt"/>
          <w:b w:val="0"/>
          <w:lang w:val="sv-SE"/>
        </w:rPr>
        <w:t>&lt;/NumAm&gt;</w:t>
      </w:r>
    </w:p>
    <w:p w:rsidR="00FC4A1B" w:rsidRPr="00E50139" w:rsidP="00FC4A1B" w14:paraId="7E819974" w14:textId="77777777">
      <w:pPr>
        <w:pStyle w:val="NormalBold"/>
        <w:rPr>
          <w:lang w:val="sv-SE"/>
        </w:rPr>
      </w:pPr>
      <w:r w:rsidRPr="00E50139">
        <w:rPr>
          <w:rStyle w:val="HideTWBExt"/>
          <w:b w:val="0"/>
          <w:lang w:val="sv-SE"/>
        </w:rPr>
        <w:t>&lt;RepeatBlock-By&gt;&lt;Members&gt;</w:t>
      </w:r>
      <w:r w:rsidRPr="00E50139">
        <w:rPr>
          <w:lang w:val="sv-SE"/>
        </w:rPr>
        <w:t>Luke Ming Flanagan</w:t>
      </w:r>
      <w:r w:rsidRPr="00E50139">
        <w:rPr>
          <w:rStyle w:val="HideTWBExt"/>
          <w:b w:val="0"/>
          <w:lang w:val="sv-SE"/>
        </w:rPr>
        <w:t>&lt;/Members&gt;</w:t>
      </w:r>
    </w:p>
    <w:p w:rsidR="00FC4A1B" w:rsidRPr="00DA2097" w:rsidP="00FC4A1B" w14:paraId="4CE8E67C"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1DDEF9E4" w14:textId="77777777">
      <w:r w:rsidRPr="00DA2097">
        <w:rPr>
          <w:rStyle w:val="HideTWBExt"/>
        </w:rPr>
        <w:t>&lt;/RepeatBlock-By&gt;</w:t>
      </w:r>
    </w:p>
    <w:p w:rsidR="00FC4A1B" w:rsidRPr="00DA2097" w:rsidP="00FC4A1B" w14:paraId="0E25675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BF9267A"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DE724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045FBED" w14:textId="77777777">
            <w:pPr>
              <w:keepNext/>
            </w:pPr>
          </w:p>
        </w:tc>
      </w:tr>
      <w:tr w14:paraId="2F51F42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D252E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EC3243C" w14:textId="77777777">
            <w:pPr>
              <w:pStyle w:val="ColumnHeading"/>
              <w:keepNext/>
              <w:rPr>
                <w:lang w:val="es-ES_tradnl"/>
              </w:rPr>
            </w:pPr>
            <w:r w:rsidRPr="00DA2097">
              <w:rPr>
                <w:lang w:val="es-ES_tradnl"/>
              </w:rPr>
              <w:t>Enmienda</w:t>
            </w:r>
          </w:p>
        </w:tc>
      </w:tr>
      <w:tr w14:paraId="1632E4F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114F24" w14:textId="77777777">
            <w:pPr>
              <w:pStyle w:val="Normal6"/>
              <w:rPr>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11160E65" w14:textId="77777777">
            <w:pPr>
              <w:pStyle w:val="Normal6"/>
              <w:rPr>
                <w:szCs w:val="24"/>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r w:rsidRPr="00DA2097">
              <w:rPr>
                <w:b/>
                <w:i/>
                <w:lang w:val="es-ES_tradnl"/>
              </w:rPr>
              <w:t>, sin perjuicio de los cálculos anteriores, deberán tenerse en cuenta las zonas rurales subregionales NUTS III que tengan necesidades particulares que puedan quedar ocultas al clasificarse como «región más desarrollada» a nivel regional o nacional como resultado de su integración en una región NUTS II</w:t>
            </w:r>
            <w:r w:rsidRPr="00DA2097">
              <w:rPr>
                <w:lang w:val="es-ES_tradnl"/>
              </w:rPr>
              <w:t>.</w:t>
            </w:r>
          </w:p>
        </w:tc>
      </w:tr>
    </w:tbl>
    <w:p w:rsidR="00FC4A1B" w:rsidRPr="00E50139" w:rsidP="00FC4A1B" w14:paraId="39870BB5"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0CD90423" w14:textId="77777777">
      <w:pPr>
        <w:rPr>
          <w:lang w:val="pt-PT"/>
        </w:rPr>
      </w:pPr>
      <w:r w:rsidRPr="00E50139">
        <w:rPr>
          <w:rStyle w:val="HideTWBExt"/>
          <w:lang w:val="pt-PT"/>
        </w:rPr>
        <w:t>&lt;/Amend&gt;</w:t>
      </w:r>
    </w:p>
    <w:p w:rsidR="00FC4A1B" w:rsidRPr="00E50139" w:rsidP="00FC4A1B" w14:paraId="0ADC2C2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2252</w:t>
      </w:r>
      <w:r w:rsidRPr="00E50139">
        <w:rPr>
          <w:rStyle w:val="HideTWBExt"/>
          <w:lang w:val="pt-PT"/>
        </w:rPr>
        <w:t>&lt;/NumAm&gt;</w:t>
      </w:r>
    </w:p>
    <w:p w:rsidR="00FC4A1B" w:rsidRPr="00E50139" w:rsidP="00FC4A1B" w14:paraId="3B972D9C" w14:textId="77777777">
      <w:pPr>
        <w:rPr>
          <w:b/>
          <w:lang w:val="pt-PT"/>
        </w:rPr>
      </w:pPr>
      <w:r w:rsidRPr="00E50139">
        <w:rPr>
          <w:rStyle w:val="HideTWBExt"/>
          <w:lang w:val="pt-PT"/>
        </w:rPr>
        <w:t>&lt;RepeatBlock-By&gt;&lt;Members&gt;</w:t>
      </w:r>
      <w:r w:rsidRPr="00E50139">
        <w:rPr>
          <w:b/>
          <w:lang w:val="pt-PT"/>
        </w:rPr>
        <w:t>Paulo do Nascimento Cabral</w:t>
      </w:r>
      <w:r w:rsidRPr="00E50139">
        <w:rPr>
          <w:rStyle w:val="HideTWBExt"/>
          <w:lang w:val="pt-PT"/>
        </w:rPr>
        <w:t>&lt;/Members&gt;</w:t>
      </w:r>
    </w:p>
    <w:p w:rsidR="00FC4A1B" w:rsidRPr="00E50139" w:rsidP="00FC4A1B" w14:paraId="31BD9828" w14:textId="77777777">
      <w:pPr>
        <w:rPr>
          <w:lang w:val="pt-PT"/>
        </w:rPr>
      </w:pPr>
      <w:r w:rsidRPr="00E50139">
        <w:rPr>
          <w:rStyle w:val="HideTWBExt"/>
          <w:lang w:val="pt-PT"/>
        </w:rPr>
        <w:t>&lt;/RepeatBlock-By&gt;</w:t>
      </w:r>
    </w:p>
    <w:p w:rsidR="00FC4A1B" w:rsidRPr="00DA2097" w:rsidP="00FC4A1B" w14:paraId="5183123E"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2C5FBAF4" w14:textId="77777777">
      <w:pPr>
        <w:rPr>
          <w:b/>
        </w:rPr>
      </w:pPr>
      <w:r w:rsidRPr="00DA2097">
        <w:rPr>
          <w:rStyle w:val="HideTWBExt"/>
        </w:rPr>
        <w:t>&lt;Article&gt;</w:t>
      </w:r>
      <w:r w:rsidRPr="00DA2097">
        <w:rPr>
          <w:b/>
        </w:rPr>
        <w:t>Artículo 4 – párrafo 1 – subpárrafo 1</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17479A8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93E1BA" w14:textId="77777777">
            <w:pPr>
              <w:keepNext/>
            </w:pPr>
          </w:p>
        </w:tc>
      </w:tr>
      <w:tr w14:paraId="4794FF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FFED8F" w14:textId="77777777">
            <w:pPr>
              <w:keepNext/>
              <w:spacing w:after="240"/>
              <w:jc w:val="center"/>
              <w:rPr>
                <w:i/>
              </w:rPr>
            </w:pPr>
            <w:r w:rsidRPr="00DA2097">
              <w:rPr>
                <w:i/>
              </w:rPr>
              <w:t>Texto de la Comisión</w:t>
            </w:r>
          </w:p>
        </w:tc>
        <w:tc>
          <w:tcPr>
            <w:tcW w:w="4876" w:type="dxa"/>
          </w:tcPr>
          <w:p w:rsidR="00FC4A1B" w:rsidRPr="00DA2097" w:rsidP="005B3086" w14:paraId="6549497C" w14:textId="77777777">
            <w:pPr>
              <w:keepNext/>
              <w:spacing w:after="240"/>
              <w:jc w:val="center"/>
              <w:rPr>
                <w:i/>
              </w:rPr>
            </w:pPr>
            <w:r w:rsidRPr="00DA2097">
              <w:rPr>
                <w:i/>
              </w:rPr>
              <w:t>Enmienda</w:t>
            </w:r>
          </w:p>
        </w:tc>
      </w:tr>
      <w:tr w14:paraId="3807F5D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A12097B" w14:textId="77777777">
            <w:pPr>
              <w:spacing w:after="120"/>
            </w:pPr>
            <w:r w:rsidRPr="00DA2097">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6102807C" w14:textId="77777777">
            <w:pPr>
              <w:spacing w:after="120"/>
            </w:pPr>
            <w:r w:rsidRPr="00DA2097">
              <w:t xml:space="preserve">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 </w:t>
            </w:r>
            <w:r w:rsidRPr="00DA2097">
              <w:rPr>
                <w:b/>
                <w:i/>
              </w:rPr>
              <w:t>Las regiones ultraperiféricas también deben considerarse una categoría adicional.</w:t>
            </w:r>
          </w:p>
        </w:tc>
      </w:tr>
      <w:tr w14:paraId="5CC860E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46FA01D" w14:textId="77777777">
            <w:pPr>
              <w:spacing w:after="120"/>
            </w:pPr>
          </w:p>
        </w:tc>
        <w:tc>
          <w:tcPr>
            <w:tcW w:w="4876" w:type="dxa"/>
          </w:tcPr>
          <w:p w:rsidR="00FC4A1B" w:rsidRPr="00DA2097" w:rsidP="005B3086" w14:paraId="695E2BEF" w14:textId="77777777">
            <w:pPr>
              <w:spacing w:after="120"/>
            </w:pPr>
            <w:r w:rsidRPr="00DA2097">
              <w:rPr>
                <w:b/>
                <w:i/>
              </w:rPr>
              <w:t>No obstante lo anterior y teniendo en cuenta las exigencias permanentes y estructurales a que se refiere el artículo 349 del TFUE, las regiones ultraperiféricas se considerarán regiones menos desarrolladas a efectos del presente Reglamento.</w:t>
            </w:r>
          </w:p>
        </w:tc>
      </w:tr>
    </w:tbl>
    <w:p w:rsidR="00FC4A1B" w:rsidRPr="00E50139" w:rsidP="00FC4A1B" w14:paraId="0E39E858" w14:textId="77777777">
      <w:pPr>
        <w:jc w:val="right"/>
        <w:rPr>
          <w:lang w:val="pt-PT"/>
        </w:rPr>
      </w:pPr>
      <w:r w:rsidRPr="00E50139">
        <w:rPr>
          <w:lang w:val="pt-PT"/>
        </w:rPr>
        <w:t xml:space="preserve">Or. </w:t>
      </w:r>
      <w:r w:rsidRPr="00E50139">
        <w:rPr>
          <w:rStyle w:val="HideTWBExt"/>
          <w:lang w:val="pt-PT"/>
        </w:rPr>
        <w:t>&lt;Original&gt;</w:t>
      </w:r>
      <w:r w:rsidRPr="00E50139">
        <w:rPr>
          <w:rStyle w:val="HideTWBInt"/>
          <w:lang w:val="pt-PT"/>
        </w:rPr>
        <w:t>{PT}</w:t>
      </w:r>
      <w:r w:rsidRPr="00E50139">
        <w:rPr>
          <w:lang w:val="pt-PT"/>
        </w:rPr>
        <w:t>pt</w:t>
      </w:r>
      <w:r w:rsidRPr="00E50139">
        <w:rPr>
          <w:rStyle w:val="HideTWBExt"/>
          <w:lang w:val="pt-PT"/>
        </w:rPr>
        <w:t>&lt;/Original&gt;</w:t>
      </w:r>
    </w:p>
    <w:p w:rsidR="00FC4A1B" w:rsidRPr="00E50139" w:rsidP="00FC4A1B" w14:paraId="5E931F74" w14:textId="77777777">
      <w:pPr>
        <w:rPr>
          <w:lang w:val="pt-PT"/>
        </w:rPr>
      </w:pPr>
      <w:r w:rsidRPr="00E50139">
        <w:rPr>
          <w:rStyle w:val="HideTWBExt"/>
          <w:lang w:val="pt-PT"/>
        </w:rPr>
        <w:t>&lt;/Amend&gt;</w:t>
      </w:r>
    </w:p>
    <w:p w:rsidR="00FC4A1B" w:rsidRPr="00E50139" w:rsidP="00FC4A1B" w14:paraId="00E20F0E" w14:textId="77777777">
      <w:pPr>
        <w:pStyle w:val="AMNumberTabs0"/>
        <w:keepNext/>
        <w:rPr>
          <w:lang w:val="pt-PT"/>
        </w:rPr>
      </w:pPr>
      <w:r w:rsidRPr="00E50139">
        <w:rPr>
          <w:rStyle w:val="HideTWBExt"/>
          <w:b w:val="0"/>
          <w:lang w:val="pt-PT"/>
        </w:rPr>
        <w:t>&lt;Amend&gt;</w:t>
      </w:r>
      <w:r w:rsidRPr="00E50139">
        <w:rPr>
          <w:lang w:val="pt-PT"/>
        </w:rPr>
        <w:t>Enmienda</w:t>
      </w:r>
      <w:r w:rsidRPr="00E50139">
        <w:rPr>
          <w:lang w:val="pt-PT"/>
        </w:rPr>
        <w:tab/>
      </w:r>
      <w:r w:rsidRPr="00E50139">
        <w:rPr>
          <w:lang w:val="pt-PT"/>
        </w:rPr>
        <w:tab/>
      </w:r>
      <w:r w:rsidRPr="00E50139">
        <w:rPr>
          <w:rStyle w:val="HideTWBExt"/>
          <w:b w:val="0"/>
          <w:lang w:val="pt-PT"/>
        </w:rPr>
        <w:t>&lt;NumAm&gt;</w:t>
      </w:r>
      <w:r w:rsidRPr="00E50139">
        <w:rPr>
          <w:lang w:val="pt-PT"/>
        </w:rPr>
        <w:t>2253</w:t>
      </w:r>
      <w:r w:rsidRPr="00E50139">
        <w:rPr>
          <w:rStyle w:val="HideTWBExt"/>
          <w:b w:val="0"/>
          <w:lang w:val="pt-PT"/>
        </w:rPr>
        <w:t>&lt;/NumAm&gt;</w:t>
      </w:r>
    </w:p>
    <w:p w:rsidR="00FC4A1B" w:rsidRPr="00E50139" w:rsidP="00FC4A1B" w14:paraId="7B684999" w14:textId="77777777">
      <w:pPr>
        <w:pStyle w:val="NormalBold"/>
        <w:rPr>
          <w:lang w:val="pt-PT"/>
        </w:rPr>
      </w:pPr>
      <w:r w:rsidRPr="00E50139">
        <w:rPr>
          <w:rStyle w:val="HideTWBExt"/>
          <w:b w:val="0"/>
          <w:lang w:val="pt-PT"/>
        </w:rPr>
        <w:t>&lt;RepeatBlock-By&gt;&lt;Members&gt;</w:t>
      </w:r>
      <w:r w:rsidRPr="00E50139">
        <w:rPr>
          <w:lang w:val="pt-PT"/>
        </w:rPr>
        <w:t>Gabriel Mato, André Franqueira Rodrigues, Juan Fernando López Aguilar, Sérgio Gonçalves, Paulo do Nascimento Cabral, Rody Tolassy</w:t>
      </w:r>
      <w:r w:rsidRPr="00E50139">
        <w:rPr>
          <w:rStyle w:val="HideTWBExt"/>
          <w:b w:val="0"/>
          <w:lang w:val="pt-PT"/>
        </w:rPr>
        <w:t>&lt;/Members&gt;</w:t>
      </w:r>
    </w:p>
    <w:p w:rsidR="00FC4A1B" w:rsidRPr="00E50139" w:rsidP="00FC4A1B" w14:paraId="6ADC77A7" w14:textId="77777777">
      <w:pPr>
        <w:rPr>
          <w:lang w:val="pt-PT"/>
        </w:rPr>
      </w:pPr>
      <w:r w:rsidRPr="00E50139">
        <w:rPr>
          <w:rStyle w:val="HideTWBExt"/>
          <w:lang w:val="pt-PT"/>
        </w:rPr>
        <w:t>&lt;/RepeatBlock-By&gt;</w:t>
      </w:r>
    </w:p>
    <w:p w:rsidR="00FC4A1B" w:rsidRPr="00DA2097" w:rsidP="00FC4A1B" w14:paraId="26E73DD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03BA0BF"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23BE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A9271BD" w14:textId="77777777">
            <w:pPr>
              <w:keepNext/>
            </w:pPr>
          </w:p>
        </w:tc>
      </w:tr>
      <w:tr w14:paraId="1CCE619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F60B10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B746EE0" w14:textId="77777777">
            <w:pPr>
              <w:pStyle w:val="ColumnHeading"/>
              <w:keepNext/>
              <w:rPr>
                <w:lang w:val="es-ES_tradnl"/>
              </w:rPr>
            </w:pPr>
            <w:r w:rsidRPr="00DA2097">
              <w:rPr>
                <w:lang w:val="es-ES_tradnl"/>
              </w:rPr>
              <w:t>Enmienda</w:t>
            </w:r>
          </w:p>
        </w:tc>
      </w:tr>
      <w:tr w14:paraId="66FAAAB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82AC02" w14:textId="77777777">
            <w:pPr>
              <w:pStyle w:val="Normal6"/>
              <w:rPr>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140D8D84" w14:textId="77777777">
            <w:pPr>
              <w:pStyle w:val="Normal6"/>
              <w:rPr>
                <w:szCs w:val="24"/>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r>
      <w:tr w14:paraId="67F1F7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730272" w14:textId="77777777">
            <w:pPr>
              <w:pStyle w:val="Normal6"/>
              <w:rPr>
                <w:lang w:val="es-ES_tradnl"/>
              </w:rPr>
            </w:pPr>
          </w:p>
        </w:tc>
        <w:tc>
          <w:tcPr>
            <w:tcW w:w="4876" w:type="dxa"/>
          </w:tcPr>
          <w:p w:rsidR="00FC4A1B" w:rsidRPr="00DA2097" w:rsidP="005B3086" w14:paraId="0C31A775" w14:textId="77777777">
            <w:pPr>
              <w:pStyle w:val="Normal6"/>
              <w:rPr>
                <w:szCs w:val="24"/>
                <w:lang w:val="es-ES_tradnl"/>
              </w:rPr>
            </w:pPr>
            <w:r w:rsidRPr="00DA2097">
              <w:rPr>
                <w:b/>
                <w:i/>
                <w:lang w:val="es-ES_tradnl"/>
              </w:rPr>
              <w:t>No obstante lo anterior, y habida cuenta de las limitaciones permanentes y estructurales a que se refiere el artículo 349 del TFUE, las regiones ultraperiféricas se considerarán regiones menos desarrolladas a efectos del presente Reglamento.</w:t>
            </w:r>
          </w:p>
        </w:tc>
      </w:tr>
    </w:tbl>
    <w:p w:rsidR="00FC4A1B" w:rsidRPr="00DA2097" w:rsidP="00FC4A1B" w14:paraId="48AC808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CCBCD01"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18472E8" w14:textId="77777777">
      <w:pPr>
        <w:pStyle w:val="Normal12Italic"/>
        <w:rPr>
          <w:lang w:val="es-ES_tradnl"/>
        </w:rPr>
      </w:pPr>
      <w:r w:rsidRPr="00DA2097">
        <w:rPr>
          <w:lang w:val="es-ES_tradnl"/>
        </w:rPr>
        <w:t>Dadas las limitaciones estructurales permanentes y las características específicas de las regiones ultraperiféricas, reconocidas en el artículo 349 del TFUE, estas regiones requieren un trato específico y específico en virtud del presente Reglamento, comparable al de las regiones menos desarrolladas e independientemente de su PIB per cápita, a fin de garantizar un apoyo adecuado en el marco del próximo MFP, capaz de abordar los crecientes retos a los que se enfrentan.</w:t>
      </w:r>
    </w:p>
    <w:p w:rsidR="00FC4A1B" w:rsidRPr="00DA2097" w:rsidP="00FC4A1B" w14:paraId="61391C6D" w14:textId="77777777">
      <w:r w:rsidRPr="00DA2097">
        <w:rPr>
          <w:rStyle w:val="HideTWBExt"/>
        </w:rPr>
        <w:t>&lt;/Amend&gt;</w:t>
      </w:r>
    </w:p>
    <w:p w:rsidR="00FC4A1B" w:rsidRPr="00DA2097" w:rsidP="00FC4A1B" w14:paraId="463708C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2254</w:t>
      </w:r>
      <w:r w:rsidRPr="00DA2097">
        <w:rPr>
          <w:rStyle w:val="HideTWBExt"/>
          <w:b w:val="0"/>
          <w:lang w:val="es-ES_tradnl"/>
        </w:rPr>
        <w:t>&lt;/NumAm&gt;</w:t>
      </w:r>
    </w:p>
    <w:p w:rsidR="00FC4A1B" w:rsidRPr="00DA2097" w:rsidP="00FC4A1B" w14:paraId="48590426" w14:textId="77777777">
      <w:pPr>
        <w:pStyle w:val="NormalBold"/>
      </w:pPr>
      <w:r w:rsidRPr="00DA2097">
        <w:rPr>
          <w:rStyle w:val="HideTWBExt"/>
          <w:b w:val="0"/>
        </w:rPr>
        <w:t>&lt;RepeatBlock-By&gt;&lt;Members&gt;</w:t>
      </w:r>
      <w:r w:rsidRPr="00DA2097">
        <w:t>Cristina Maestre, André Franqueira Rodrigues, Elena Sancho Murillo, Rosa Serrano Sierra</w:t>
      </w:r>
      <w:r w:rsidRPr="00DA2097">
        <w:rPr>
          <w:rStyle w:val="HideTWBExt"/>
          <w:b w:val="0"/>
        </w:rPr>
        <w:t>&lt;/Members&gt;</w:t>
      </w:r>
    </w:p>
    <w:p w:rsidR="00FC4A1B" w:rsidRPr="00DA2097" w:rsidP="00FC4A1B" w14:paraId="1A010CAF" w14:textId="77777777">
      <w:r w:rsidRPr="00DA2097">
        <w:rPr>
          <w:rStyle w:val="HideTWBExt"/>
        </w:rPr>
        <w:t>&lt;/RepeatBlock-By&gt;</w:t>
      </w:r>
    </w:p>
    <w:p w:rsidR="00FC4A1B" w:rsidRPr="00DA2097" w:rsidP="00FC4A1B" w14:paraId="3550581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6510F66"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72C99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EC8A51B" w14:textId="77777777">
            <w:pPr>
              <w:keepNext/>
            </w:pPr>
          </w:p>
        </w:tc>
      </w:tr>
      <w:tr w14:paraId="0F10B08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8AD467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A75AA3C" w14:textId="77777777">
            <w:pPr>
              <w:pStyle w:val="ColumnHeading"/>
              <w:keepNext/>
              <w:rPr>
                <w:lang w:val="es-ES_tradnl"/>
              </w:rPr>
            </w:pPr>
            <w:r w:rsidRPr="00DA2097">
              <w:rPr>
                <w:lang w:val="es-ES_tradnl"/>
              </w:rPr>
              <w:t>Enmienda</w:t>
            </w:r>
          </w:p>
        </w:tc>
      </w:tr>
      <w:tr w14:paraId="449AE9F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E521061" w14:textId="77777777">
            <w:pPr>
              <w:pStyle w:val="Normal6"/>
              <w:rPr>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7D4B1614" w14:textId="77777777">
            <w:pPr>
              <w:pStyle w:val="Normal6"/>
              <w:rPr>
                <w:szCs w:val="24"/>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r>
      <w:tr w14:paraId="61E6E41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60F57F8" w14:textId="77777777">
            <w:pPr>
              <w:pStyle w:val="Normal6"/>
              <w:rPr>
                <w:lang w:val="es-ES_tradnl"/>
              </w:rPr>
            </w:pPr>
          </w:p>
        </w:tc>
        <w:tc>
          <w:tcPr>
            <w:tcW w:w="4876" w:type="dxa"/>
          </w:tcPr>
          <w:p w:rsidR="00FC4A1B" w:rsidRPr="00DA2097" w:rsidP="005B3086" w14:paraId="15AE7C65" w14:textId="77777777">
            <w:pPr>
              <w:pStyle w:val="Normal6"/>
              <w:rPr>
                <w:szCs w:val="24"/>
                <w:lang w:val="es-ES_tradnl"/>
              </w:rPr>
            </w:pPr>
            <w:r w:rsidRPr="00DA2097">
              <w:rPr>
                <w:b/>
                <w:i/>
                <w:lang w:val="es-ES_tradnl"/>
              </w:rPr>
              <w:t>No obstante lo anterior, y habida cuenta de las limitaciones permanentes y estructurales a que se refiere el artículo 349 del TFUE, las regiones ultraperiféricas se considerarán regiones menos desarrolladas a efectos del presente Reglamento.</w:t>
            </w:r>
          </w:p>
        </w:tc>
      </w:tr>
    </w:tbl>
    <w:p w:rsidR="00FC4A1B" w:rsidRPr="00DA2097" w:rsidP="00FC4A1B" w14:paraId="71CA19E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151A0CA"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639263C9" w14:textId="77777777">
      <w:pPr>
        <w:pStyle w:val="Normal12Italic"/>
        <w:rPr>
          <w:lang w:val="es-ES_tradnl"/>
        </w:rPr>
      </w:pPr>
      <w:r w:rsidRPr="00DA2097">
        <w:rPr>
          <w:lang w:val="es-ES_tradnl"/>
        </w:rPr>
        <w:t>Dadas las limitaciones estructurales permanentes y las características específicas de las regiones ultraperiféricas, reconocidas en el artículo 349 del TFUE, estas regiones requieren un trato conjunto y específico en el presente Reglamento, comparable al de las regiones menos desarrolladas e independientemente de su PIB per cápita, a fin de garantizar un apoyo adecuado en el próximo MFP.</w:t>
      </w:r>
    </w:p>
    <w:p w:rsidR="00FC4A1B" w:rsidRPr="00DA2097" w:rsidP="00FC4A1B" w14:paraId="020B0059" w14:textId="77777777">
      <w:r w:rsidRPr="00DA2097">
        <w:rPr>
          <w:rStyle w:val="HideTWBExt"/>
        </w:rPr>
        <w:t>&lt;/Amend&gt;</w:t>
      </w:r>
    </w:p>
    <w:p w:rsidR="00FC4A1B" w:rsidRPr="00DA2097" w:rsidP="00FC4A1B" w14:paraId="703880F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2255</w:t>
      </w:r>
      <w:r w:rsidRPr="00DA2097">
        <w:rPr>
          <w:rStyle w:val="HideTWBExt"/>
          <w:b w:val="0"/>
          <w:lang w:val="es-ES_tradnl"/>
        </w:rPr>
        <w:t>&lt;/NumAm&gt;</w:t>
      </w:r>
    </w:p>
    <w:p w:rsidR="00FC4A1B" w:rsidRPr="00DA2097" w:rsidP="00FC4A1B" w14:paraId="42B86FB4"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38A21C7D"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3E2BC7EB" w14:textId="77777777">
      <w:r w:rsidRPr="00DA2097">
        <w:rPr>
          <w:rStyle w:val="HideTWBExt"/>
        </w:rPr>
        <w:t>&lt;/RepeatBlock-By&gt;</w:t>
      </w:r>
    </w:p>
    <w:p w:rsidR="00FC4A1B" w:rsidRPr="00DA2097" w:rsidP="00FC4A1B" w14:paraId="30A15A6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165865"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B8B3C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949E3E6" w14:textId="77777777">
            <w:pPr>
              <w:keepNext/>
            </w:pPr>
          </w:p>
        </w:tc>
      </w:tr>
      <w:tr w14:paraId="6C9CE5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D61FE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B93B53D" w14:textId="77777777">
            <w:pPr>
              <w:pStyle w:val="ColumnHeading"/>
              <w:keepNext/>
              <w:rPr>
                <w:lang w:val="es-ES_tradnl"/>
              </w:rPr>
            </w:pPr>
            <w:r w:rsidRPr="00DA2097">
              <w:rPr>
                <w:lang w:val="es-ES_tradnl"/>
              </w:rPr>
              <w:t>Enmienda</w:t>
            </w:r>
          </w:p>
        </w:tc>
      </w:tr>
      <w:tr w14:paraId="7228896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A2931C1" w14:textId="77777777">
            <w:pPr>
              <w:pStyle w:val="Normal6"/>
              <w:rPr>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7966A72E" w14:textId="77777777">
            <w:pPr>
              <w:pStyle w:val="Normal6"/>
              <w:rPr>
                <w:szCs w:val="24"/>
                <w:lang w:val="es-ES_tradnl"/>
              </w:rPr>
            </w:pPr>
            <w:r w:rsidRPr="00DA2097">
              <w:rPr>
                <w:lang w:val="es-ES_tradnl"/>
              </w:rPr>
              <w:t xml:space="preserve">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 </w:t>
            </w:r>
            <w:r w:rsidRPr="00DA2097">
              <w:rPr>
                <w:b/>
                <w:i/>
                <w:lang w:val="es-ES_tradnl"/>
              </w:rPr>
              <w:t>Habida cuenta de las limitaciones permanentes y estructurales a que se refiere el artículo 349 del TFUE, las regiones ultraperiféricas se considerarán regiones menos desarrolladas a efectos del presente Reglamento.</w:t>
            </w:r>
          </w:p>
        </w:tc>
      </w:tr>
    </w:tbl>
    <w:p w:rsidR="00FC4A1B" w:rsidRPr="00DA2097" w:rsidP="00FC4A1B" w14:paraId="182BC0E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1955130" w14:textId="77777777">
      <w:r w:rsidRPr="00DA2097">
        <w:rPr>
          <w:rStyle w:val="HideTWBExt"/>
        </w:rPr>
        <w:t>&lt;/Amend&gt;</w:t>
      </w:r>
    </w:p>
    <w:p w:rsidR="00FC4A1B" w:rsidRPr="00DA2097" w:rsidP="00FC4A1B" w14:paraId="7A017C5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2256</w:t>
      </w:r>
      <w:r w:rsidRPr="00DA2097">
        <w:rPr>
          <w:rStyle w:val="HideTWBExt"/>
          <w:b w:val="0"/>
          <w:lang w:val="es-ES_tradnl"/>
        </w:rPr>
        <w:t>&lt;/NumAm&gt;</w:t>
      </w:r>
    </w:p>
    <w:p w:rsidR="00FC4A1B" w:rsidRPr="00DA2097" w:rsidP="00FC4A1B" w14:paraId="260C36C7" w14:textId="77777777">
      <w:pPr>
        <w:pStyle w:val="NormalBold"/>
      </w:pPr>
      <w:r w:rsidRPr="00DA2097">
        <w:rPr>
          <w:rStyle w:val="HideTWBExt"/>
          <w:b w:val="0"/>
        </w:rPr>
        <w:t>&lt;RepeatBlock-By&gt;&lt;Members&gt;</w:t>
      </w:r>
      <w:r w:rsidRPr="00DA2097">
        <w:t>André Rougé, Rody Tolassy, Gilles Pennelle, Valérie Deloge, Julien Sanchez, Angéline Furet</w:t>
      </w:r>
      <w:r w:rsidRPr="00DA2097">
        <w:rPr>
          <w:rStyle w:val="HideTWBExt"/>
          <w:b w:val="0"/>
        </w:rPr>
        <w:t>&lt;/Members&gt;</w:t>
      </w:r>
    </w:p>
    <w:p w:rsidR="00FC4A1B" w:rsidRPr="00DA2097" w:rsidP="00FC4A1B" w14:paraId="3D9E3F0B" w14:textId="77777777">
      <w:r w:rsidRPr="00DA2097">
        <w:rPr>
          <w:rStyle w:val="HideTWBExt"/>
        </w:rPr>
        <w:t>&lt;/RepeatBlock-By&gt;</w:t>
      </w:r>
    </w:p>
    <w:p w:rsidR="00FC4A1B" w:rsidRPr="00DA2097" w:rsidP="00FC4A1B" w14:paraId="7AE55F2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C80A3C0"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A8DFB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E16E054" w14:textId="77777777">
            <w:pPr>
              <w:keepNext/>
            </w:pPr>
          </w:p>
        </w:tc>
      </w:tr>
      <w:tr w14:paraId="655D9EF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9B4A3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37B1EE9" w14:textId="77777777">
            <w:pPr>
              <w:pStyle w:val="ColumnHeading"/>
              <w:keepNext/>
              <w:rPr>
                <w:lang w:val="es-ES_tradnl"/>
              </w:rPr>
            </w:pPr>
            <w:r w:rsidRPr="00DA2097">
              <w:rPr>
                <w:lang w:val="es-ES_tradnl"/>
              </w:rPr>
              <w:t>Enmienda</w:t>
            </w:r>
          </w:p>
        </w:tc>
      </w:tr>
      <w:tr w14:paraId="567E30C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A77CA2" w14:textId="77777777">
            <w:pPr>
              <w:pStyle w:val="Normal6"/>
              <w:rPr>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p>
        </w:tc>
        <w:tc>
          <w:tcPr>
            <w:tcW w:w="4876" w:type="dxa"/>
          </w:tcPr>
          <w:p w:rsidR="00FC4A1B" w:rsidRPr="00DA2097" w:rsidP="005B3086" w14:paraId="5B654112" w14:textId="77777777">
            <w:pPr>
              <w:pStyle w:val="Normal6"/>
              <w:rPr>
                <w:szCs w:val="24"/>
                <w:lang w:val="es-ES_tradnl"/>
              </w:rPr>
            </w:pPr>
            <w:r w:rsidRPr="00DA2097">
              <w:rPr>
                <w:lang w:val="es-ES_tradnl"/>
              </w:rPr>
              <w:t>La clasificación de regiones en una de las tres categorías de región se determinará en función de la relación entre el PIB per cápita de cada región, medido en niveles de poder adquisitivo y calculado sobre la base de las cifras de la Unión correspondientes al período 2021-2023, y el PIB medio per cápita de la UE-27 en el mismo período de referencia</w:t>
            </w:r>
            <w:r w:rsidRPr="00DA2097">
              <w:rPr>
                <w:b/>
                <w:i/>
                <w:lang w:val="es-ES_tradnl"/>
              </w:rPr>
              <w:t>, teniendo en cuenta las cargas financieras adicionales a las que deben hacer frente las regiones ultraperiféricas con motivo de sus desventajas económicas y geográficas estructurales</w:t>
            </w:r>
            <w:r w:rsidRPr="00DA2097">
              <w:rPr>
                <w:lang w:val="es-ES_tradnl"/>
              </w:rPr>
              <w:t>.</w:t>
            </w:r>
          </w:p>
        </w:tc>
      </w:tr>
    </w:tbl>
    <w:p w:rsidR="00FC4A1B" w:rsidRPr="00DA2097" w:rsidP="00FC4A1B" w14:paraId="4222D31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4D099A36" w14:textId="77777777">
      <w:r w:rsidRPr="00DA2097">
        <w:rPr>
          <w:rStyle w:val="HideTWBExt"/>
        </w:rPr>
        <w:t>&lt;/Amend&gt;</w:t>
      </w:r>
    </w:p>
    <w:p w:rsidR="00FC4A1B" w:rsidRPr="00DA2097" w:rsidP="00FC4A1B" w14:paraId="67CEEB4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2257</w:t>
      </w:r>
      <w:r w:rsidRPr="00DA2097">
        <w:rPr>
          <w:rStyle w:val="HideTWBExt"/>
          <w:b w:val="0"/>
          <w:lang w:val="es-ES_tradnl"/>
        </w:rPr>
        <w:t>&lt;/NumAm&gt;</w:t>
      </w:r>
    </w:p>
    <w:p w:rsidR="00FC4A1B" w:rsidRPr="00DA2097" w:rsidP="00FC4A1B" w14:paraId="08244282" w14:textId="77777777">
      <w:pPr>
        <w:pStyle w:val="NormalBold"/>
      </w:pPr>
      <w:r w:rsidRPr="00DA2097">
        <w:rPr>
          <w:rStyle w:val="HideTWBExt"/>
          <w:b w:val="0"/>
        </w:rPr>
        <w:t>&lt;RepeatBlock-By&gt;&lt;Members&gt;</w:t>
      </w:r>
      <w:r w:rsidRPr="00DA2097">
        <w:t>Nora Mebarek, Claire Fita, Christophe Clergeau</w:t>
      </w:r>
      <w:r w:rsidRPr="00DA2097">
        <w:rPr>
          <w:rStyle w:val="HideTWBExt"/>
          <w:b w:val="0"/>
        </w:rPr>
        <w:t>&lt;/Members&gt;</w:t>
      </w:r>
    </w:p>
    <w:p w:rsidR="00FC4A1B" w:rsidRPr="00DA2097" w:rsidP="00FC4A1B" w14:paraId="72182E8B" w14:textId="77777777">
      <w:r w:rsidRPr="00DA2097">
        <w:rPr>
          <w:rStyle w:val="HideTWBExt"/>
        </w:rPr>
        <w:t>&lt;/RepeatBlock-By&gt;</w:t>
      </w:r>
    </w:p>
    <w:p w:rsidR="00FC4A1B" w:rsidRPr="00DA2097" w:rsidP="00FC4A1B" w14:paraId="24BE88F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C99A9AD" w14:textId="77777777">
      <w:pPr>
        <w:pStyle w:val="NormalBold"/>
      </w:pPr>
      <w:r w:rsidRPr="00DA2097">
        <w:rPr>
          <w:rStyle w:val="HideTWBExt"/>
          <w:b w:val="0"/>
        </w:rPr>
        <w:t>&lt;Article&gt;</w:t>
      </w:r>
      <w:r w:rsidRPr="00DA2097">
        <w:t>Artículo 4 – párrafo 1 – subpárrafo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EF946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0F16EE" w14:textId="77777777">
            <w:pPr>
              <w:keepNext/>
            </w:pPr>
          </w:p>
        </w:tc>
      </w:tr>
      <w:tr w14:paraId="25882A1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1E366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71AADBF" w14:textId="77777777">
            <w:pPr>
              <w:pStyle w:val="ColumnHeading"/>
              <w:keepNext/>
              <w:rPr>
                <w:lang w:val="es-ES_tradnl"/>
              </w:rPr>
            </w:pPr>
            <w:r w:rsidRPr="00DA2097">
              <w:rPr>
                <w:lang w:val="es-ES_tradnl"/>
              </w:rPr>
              <w:t>Enmienda</w:t>
            </w:r>
          </w:p>
        </w:tc>
      </w:tr>
      <w:tr w14:paraId="281A3A2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C2920F" w14:textId="77777777">
            <w:pPr>
              <w:pStyle w:val="Normal6"/>
              <w:rPr>
                <w:lang w:val="es-ES_tradnl"/>
              </w:rPr>
            </w:pPr>
            <w:r w:rsidRPr="00DA2097">
              <w:rPr>
                <w:lang w:val="es-ES_tradnl"/>
              </w:rPr>
              <w:t xml:space="preserve">La clasificación de regiones en una de las </w:t>
            </w:r>
            <w:r w:rsidRPr="00DA2097">
              <w:rPr>
                <w:b/>
                <w:i/>
                <w:lang w:val="es-ES_tradnl"/>
              </w:rPr>
              <w:t>tres</w:t>
            </w:r>
            <w:r w:rsidRPr="00DA2097">
              <w:rPr>
                <w:lang w:val="es-ES_tradnl"/>
              </w:rPr>
              <w:t xml:space="preserve"> categorías de región se determinará en función de la relación entre el PIB per cápita de cada región, medido en niveles de poder adquisitivo y calculado sobre la base de las cifras de la Unión correspondientes al período </w:t>
            </w:r>
            <w:r w:rsidRPr="00DA2097">
              <w:rPr>
                <w:b/>
                <w:i/>
                <w:lang w:val="es-ES_tradnl"/>
              </w:rPr>
              <w:t>2021-2023</w:t>
            </w:r>
            <w:r w:rsidRPr="00DA2097">
              <w:rPr>
                <w:lang w:val="es-ES_tradnl"/>
              </w:rPr>
              <w:t>, y el PIB medio per cápita de la UE-27 en el mismo período de referencia.</w:t>
            </w:r>
          </w:p>
        </w:tc>
        <w:tc>
          <w:tcPr>
            <w:tcW w:w="4876" w:type="dxa"/>
          </w:tcPr>
          <w:p w:rsidR="00FC4A1B" w:rsidRPr="00DA2097" w:rsidP="005B3086" w14:paraId="0A6A3905" w14:textId="77777777">
            <w:pPr>
              <w:pStyle w:val="Normal6"/>
              <w:rPr>
                <w:szCs w:val="24"/>
                <w:lang w:val="es-ES_tradnl"/>
              </w:rPr>
            </w:pPr>
            <w:r w:rsidRPr="00DA2097">
              <w:rPr>
                <w:lang w:val="es-ES_tradnl"/>
              </w:rPr>
              <w:t xml:space="preserve">La clasificación de regiones en una de las categorías de región </w:t>
            </w:r>
            <w:r w:rsidRPr="00DA2097">
              <w:rPr>
                <w:b/>
                <w:i/>
                <w:lang w:val="es-ES_tradnl"/>
              </w:rPr>
              <w:t>a que se refieren los puntos 38 a 40</w:t>
            </w:r>
            <w:r w:rsidRPr="00DA2097">
              <w:rPr>
                <w:lang w:val="es-ES_tradnl"/>
              </w:rPr>
              <w:t xml:space="preserve"> se determinará en función de la relación entre el PIB per cápita de cada región, medido en niveles de poder adquisitivo y calculado sobre la base de las cifras de la Unión correspondientes al período </w:t>
            </w:r>
            <w:r w:rsidRPr="00DA2097">
              <w:rPr>
                <w:b/>
                <w:i/>
                <w:lang w:val="es-ES_tradnl"/>
              </w:rPr>
              <w:t>de los últimos tres años disponibles</w:t>
            </w:r>
            <w:r w:rsidRPr="00DA2097">
              <w:rPr>
                <w:lang w:val="es-ES_tradnl"/>
              </w:rPr>
              <w:t>, y el PIB medio per cápita de la UE-27 en el mismo período de referencia.</w:t>
            </w:r>
          </w:p>
        </w:tc>
      </w:tr>
    </w:tbl>
    <w:p w:rsidR="00FC4A1B" w:rsidRPr="00DA2097" w:rsidP="00FC4A1B" w14:paraId="1134B82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E8900BD"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8EE2D52" w14:textId="77777777">
      <w:pPr>
        <w:pStyle w:val="Normal12Italic"/>
        <w:rPr>
          <w:lang w:val="es-ES_tradnl"/>
        </w:rPr>
      </w:pPr>
      <w:r w:rsidRPr="00DA2097">
        <w:rPr>
          <w:lang w:val="es-ES_tradnl"/>
        </w:rPr>
        <w:t>La norma de clasificación debe adaptarse a la nueva categoría de transición justa y basarse en los datos trienales más recientes disponibles, garantizando una tipología actualizada y completa de las regiones en las que pueda basarse el apoyo específico.</w:t>
      </w:r>
    </w:p>
    <w:p w:rsidR="00FC4A1B" w:rsidRPr="00DA2097" w:rsidP="00FC4A1B" w14:paraId="444D9AC0" w14:textId="77777777">
      <w:r w:rsidRPr="00DA2097">
        <w:rPr>
          <w:rStyle w:val="HideTWBExt"/>
        </w:rPr>
        <w:t>&lt;/Amend&gt;</w:t>
      </w:r>
    </w:p>
    <w:p w:rsidR="00FC4A1B" w:rsidRPr="00DA2097" w:rsidP="00FC4A1B" w14:paraId="09F1318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2258</w:t>
      </w:r>
      <w:r w:rsidRPr="00DA2097">
        <w:rPr>
          <w:rStyle w:val="HideTWBExt"/>
          <w:b w:val="0"/>
          <w:lang w:val="es-ES_tradnl"/>
        </w:rPr>
        <w:t>&lt;/NumAm&gt;</w:t>
      </w:r>
    </w:p>
    <w:p w:rsidR="00FC4A1B" w:rsidRPr="00DA2097" w:rsidP="00FC4A1B" w14:paraId="0505B6BA"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473FB744"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7266804B" w14:textId="77777777">
      <w:r w:rsidRPr="00DA2097">
        <w:rPr>
          <w:rStyle w:val="HideTWBExt"/>
        </w:rPr>
        <w:t>&lt;/RepeatBlock-By&gt;</w:t>
      </w:r>
    </w:p>
    <w:p w:rsidR="00FC4A1B" w:rsidRPr="00DA2097" w:rsidP="00FC4A1B" w14:paraId="6154C03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5F11AB" w14:textId="77777777">
      <w:pPr>
        <w:pStyle w:val="NormalBold"/>
      </w:pPr>
      <w:r w:rsidRPr="00DA2097">
        <w:rPr>
          <w:rStyle w:val="HideTWBExt"/>
          <w:b w:val="0"/>
        </w:rPr>
        <w:t>&lt;Article&gt;</w:t>
      </w:r>
      <w:r w:rsidRPr="00DA2097">
        <w:t>Artículo 4 – párrafo 1 – subpárrafo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A75E5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935811F" w14:textId="77777777">
            <w:pPr>
              <w:keepNext/>
            </w:pPr>
          </w:p>
        </w:tc>
      </w:tr>
      <w:tr w14:paraId="61C5BE3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DB5F3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1E17803" w14:textId="77777777">
            <w:pPr>
              <w:pStyle w:val="ColumnHeading"/>
              <w:keepNext/>
              <w:rPr>
                <w:lang w:val="es-ES_tradnl"/>
              </w:rPr>
            </w:pPr>
            <w:r w:rsidRPr="00DA2097">
              <w:rPr>
                <w:lang w:val="es-ES_tradnl"/>
              </w:rPr>
              <w:t>Enmienda</w:t>
            </w:r>
          </w:p>
        </w:tc>
      </w:tr>
      <w:tr w14:paraId="08F0AB6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1E32FE" w14:textId="77777777">
            <w:pPr>
              <w:pStyle w:val="Normal6"/>
              <w:rPr>
                <w:lang w:val="es-ES_tradnl"/>
              </w:rPr>
            </w:pPr>
          </w:p>
        </w:tc>
        <w:tc>
          <w:tcPr>
            <w:tcW w:w="4876" w:type="dxa"/>
          </w:tcPr>
          <w:p w:rsidR="00FC4A1B" w:rsidRPr="00DA2097" w:rsidP="005B3086" w14:paraId="73972844" w14:textId="480A6DEE">
            <w:pPr>
              <w:pStyle w:val="Normal6"/>
              <w:rPr>
                <w:szCs w:val="24"/>
                <w:lang w:val="es-ES_tradnl"/>
              </w:rPr>
            </w:pPr>
            <w:r w:rsidRPr="00DA2097">
              <w:rPr>
                <w:b/>
                <w:i/>
                <w:lang w:val="es-ES_tradnl"/>
              </w:rPr>
              <w:t>«</w:t>
            </w:r>
            <w:r w:rsidR="00920956">
              <w:rPr>
                <w:b/>
                <w:i/>
                <w:lang w:val="es-ES_tradnl"/>
              </w:rPr>
              <w:t>D</w:t>
            </w:r>
            <w:r w:rsidRPr="00DA2097">
              <w:rPr>
                <w:b/>
                <w:i/>
                <w:lang w:val="es-ES_tradnl"/>
              </w:rPr>
              <w:t>erecho de permanencia»: el derecho de todas las personas, independientemente de su edad, género u origen socioeconómico, a permanecer, vivir y prosperar en el lugar en el que opten por vivir, también en zonas rurales, remotas, montañosas, insulares, costeras y en proceso de despoblación, mediante un acceso efectivo a oportunidades, servicios de interés general de calidad, educación, asistencia sanitaria, conectividad, empleo digno, vivienda sostenible y asequible y condiciones de vida adecuadas, sin verse obligadas a marcharse debido a disparidades territoriales, económicas, sociales o demográficas;</w:t>
            </w:r>
          </w:p>
        </w:tc>
      </w:tr>
    </w:tbl>
    <w:p w:rsidR="00FC4A1B" w:rsidRPr="00E50139" w:rsidP="00FC4A1B" w14:paraId="13ED054F" w14:textId="77777777">
      <w:pPr>
        <w:pStyle w:val="Olang"/>
        <w:rPr>
          <w:noProof/>
          <w:sz w:val="24"/>
          <w:szCs w:val="24"/>
          <w:lang w:val="fr-BE"/>
        </w:rPr>
      </w:pPr>
      <w:r w:rsidRPr="00E50139">
        <w:rPr>
          <w:noProof/>
          <w:sz w:val="24"/>
          <w:szCs w:val="24"/>
          <w:lang w:val="fr-BE"/>
        </w:rPr>
        <w:t xml:space="preserve">Or. </w:t>
      </w:r>
      <w:r w:rsidRPr="00E50139">
        <w:rPr>
          <w:rStyle w:val="HideTWBExt"/>
          <w:lang w:val="fr-BE"/>
        </w:rPr>
        <w:t>&lt;Original&gt;</w:t>
      </w:r>
      <w:r w:rsidRPr="00E50139">
        <w:rPr>
          <w:rStyle w:val="HideTWBInt"/>
          <w:noProof/>
          <w:lang w:val="fr-BE"/>
        </w:rPr>
        <w:t>{EN}</w:t>
      </w:r>
      <w:r w:rsidRPr="00E50139">
        <w:rPr>
          <w:noProof/>
          <w:sz w:val="24"/>
          <w:szCs w:val="24"/>
          <w:lang w:val="fr-BE"/>
        </w:rPr>
        <w:t>en</w:t>
      </w:r>
      <w:r w:rsidRPr="00E50139">
        <w:rPr>
          <w:rStyle w:val="HideTWBExt"/>
          <w:lang w:val="fr-BE"/>
        </w:rPr>
        <w:t>&lt;/Original&gt;</w:t>
      </w:r>
    </w:p>
    <w:p w:rsidR="00FC4A1B" w:rsidRPr="00E50139" w:rsidP="00FC4A1B" w14:paraId="06F16E96" w14:textId="77777777">
      <w:pPr>
        <w:rPr>
          <w:lang w:val="fr-BE"/>
        </w:rPr>
      </w:pPr>
      <w:r w:rsidRPr="00E50139">
        <w:rPr>
          <w:rStyle w:val="HideTWBExt"/>
          <w:lang w:val="fr-BE"/>
        </w:rPr>
        <w:t>&lt;/Amend&gt;</w:t>
      </w:r>
    </w:p>
    <w:p w:rsidR="00FC4A1B" w:rsidRPr="00E50139" w:rsidP="00FC4A1B" w14:paraId="6E070FBA" w14:textId="77777777">
      <w:pPr>
        <w:pStyle w:val="AMNumberTabs0"/>
        <w:keepNext/>
        <w:rPr>
          <w:lang w:val="fr-BE"/>
        </w:rPr>
      </w:pPr>
      <w:r w:rsidRPr="00E50139">
        <w:rPr>
          <w:rStyle w:val="HideTWBExt"/>
          <w:b w:val="0"/>
          <w:lang w:val="fr-BE"/>
        </w:rPr>
        <w:t>&lt;Amend&gt;</w:t>
      </w:r>
      <w:r w:rsidRPr="00E50139">
        <w:rPr>
          <w:lang w:val="fr-BE"/>
        </w:rPr>
        <w:t>Enmienda</w:t>
      </w:r>
      <w:r w:rsidRPr="00E50139">
        <w:rPr>
          <w:lang w:val="fr-BE"/>
        </w:rPr>
        <w:tab/>
      </w:r>
      <w:r w:rsidRPr="00E50139">
        <w:rPr>
          <w:lang w:val="fr-BE"/>
        </w:rPr>
        <w:tab/>
      </w:r>
      <w:r w:rsidRPr="00E50139">
        <w:rPr>
          <w:rStyle w:val="HideTWBExt"/>
          <w:b w:val="0"/>
          <w:lang w:val="fr-BE"/>
        </w:rPr>
        <w:t>&lt;NumAm&gt;</w:t>
      </w:r>
      <w:r w:rsidRPr="00E50139">
        <w:rPr>
          <w:lang w:val="fr-BE"/>
        </w:rPr>
        <w:t>2259</w:t>
      </w:r>
      <w:r w:rsidRPr="00E50139">
        <w:rPr>
          <w:rStyle w:val="HideTWBExt"/>
          <w:b w:val="0"/>
          <w:lang w:val="fr-BE"/>
        </w:rPr>
        <w:t>&lt;/NumAm&gt;</w:t>
      </w:r>
    </w:p>
    <w:p w:rsidR="00FC4A1B" w:rsidRPr="00E50139" w:rsidP="00FC4A1B" w14:paraId="1FF33CE5" w14:textId="77777777">
      <w:pPr>
        <w:pStyle w:val="NormalBold"/>
        <w:rPr>
          <w:lang w:val="fr-BE"/>
        </w:rPr>
      </w:pPr>
      <w:r w:rsidRPr="00E50139">
        <w:rPr>
          <w:rStyle w:val="HideTWBExt"/>
          <w:b w:val="0"/>
          <w:lang w:val="fr-BE"/>
        </w:rPr>
        <w:t>&lt;RepeatBlock-By&gt;&lt;Members&gt;</w:t>
      </w:r>
      <w:r w:rsidRPr="00E50139">
        <w:rPr>
          <w:lang w:val="fr-BE"/>
        </w:rPr>
        <w:t>Isabelle Le Callennec</w:t>
      </w:r>
      <w:r w:rsidRPr="00E50139">
        <w:rPr>
          <w:rStyle w:val="HideTWBExt"/>
          <w:b w:val="0"/>
          <w:lang w:val="fr-BE"/>
        </w:rPr>
        <w:t>&lt;/Members&gt;</w:t>
      </w:r>
    </w:p>
    <w:p w:rsidR="00FC4A1B" w:rsidRPr="00E50139" w:rsidP="00FC4A1B" w14:paraId="5173ED70" w14:textId="77777777">
      <w:pPr>
        <w:rPr>
          <w:lang w:val="fr-BE"/>
        </w:rPr>
      </w:pPr>
      <w:r w:rsidRPr="00E50139">
        <w:rPr>
          <w:rStyle w:val="HideTWBExt"/>
          <w:lang w:val="fr-BE"/>
        </w:rPr>
        <w:t>&lt;/RepeatBlock-By&gt;</w:t>
      </w:r>
    </w:p>
    <w:p w:rsidR="00FC4A1B" w:rsidRPr="00DA2097" w:rsidP="00FC4A1B" w14:paraId="6768D02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B057827" w14:textId="77777777">
      <w:pPr>
        <w:pStyle w:val="NormalBold"/>
      </w:pPr>
      <w:r w:rsidRPr="00DA2097">
        <w:rPr>
          <w:rStyle w:val="HideTWBExt"/>
          <w:b w:val="0"/>
        </w:rPr>
        <w:t>&lt;Article&gt;</w:t>
      </w:r>
      <w:r w:rsidRPr="00DA2097">
        <w:t>Artículo 4 – párrafo 1 – subpárrafo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F9850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BDF34CD" w14:textId="77777777">
            <w:pPr>
              <w:keepNext/>
            </w:pPr>
          </w:p>
        </w:tc>
      </w:tr>
      <w:tr w14:paraId="15D872E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70136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5A49443" w14:textId="77777777">
            <w:pPr>
              <w:pStyle w:val="ColumnHeading"/>
              <w:keepNext/>
              <w:rPr>
                <w:lang w:val="es-ES_tradnl"/>
              </w:rPr>
            </w:pPr>
            <w:r w:rsidRPr="00DA2097">
              <w:rPr>
                <w:lang w:val="es-ES_tradnl"/>
              </w:rPr>
              <w:t>Enmienda</w:t>
            </w:r>
          </w:p>
        </w:tc>
      </w:tr>
      <w:tr w14:paraId="23C3B45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BCFA56" w14:textId="77777777">
            <w:pPr>
              <w:pStyle w:val="Normal6"/>
              <w:rPr>
                <w:lang w:val="es-ES_tradnl"/>
              </w:rPr>
            </w:pPr>
          </w:p>
        </w:tc>
        <w:tc>
          <w:tcPr>
            <w:tcW w:w="4876" w:type="dxa"/>
          </w:tcPr>
          <w:p w:rsidR="00FC4A1B" w:rsidRPr="00DA2097" w:rsidP="005B3086" w14:paraId="0BDC76BC" w14:textId="77777777">
            <w:pPr>
              <w:pStyle w:val="Normal6"/>
              <w:rPr>
                <w:szCs w:val="24"/>
                <w:lang w:val="es-ES_tradnl"/>
              </w:rPr>
            </w:pPr>
            <w:r w:rsidRPr="00DA2097">
              <w:rPr>
                <w:b/>
                <w:i/>
                <w:lang w:val="es-ES_tradnl"/>
              </w:rPr>
              <w:t>No obstante lo anterior y teniendo en cuenta las limitaciones permanentes y estructurales a que se refiere el artículo 349 del TFUE, las regiones ultraperiféricas se considerarán regiones menos desarrolladas a efectos del presente Reglamento.</w:t>
            </w:r>
          </w:p>
        </w:tc>
      </w:tr>
    </w:tbl>
    <w:p w:rsidR="00FC4A1B" w:rsidRPr="00DA2097" w:rsidP="00FC4A1B" w14:paraId="25E9F6E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BB19D1D" w14:textId="77777777">
      <w:r w:rsidRPr="00DA2097">
        <w:rPr>
          <w:rStyle w:val="HideTWBExt"/>
        </w:rPr>
        <w:t>&lt;/Amend&gt;</w:t>
      </w:r>
    </w:p>
    <w:p w:rsidR="00FC4A1B" w:rsidRPr="00DA2097" w:rsidP="00FC4A1B" w14:paraId="0A132A6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2260</w:t>
      </w:r>
      <w:r w:rsidRPr="00DA2097">
        <w:rPr>
          <w:rStyle w:val="HideTWBExt"/>
          <w:b w:val="0"/>
          <w:lang w:val="es-ES_tradnl"/>
        </w:rPr>
        <w:t>&lt;/NumAm&gt;</w:t>
      </w:r>
    </w:p>
    <w:p w:rsidR="00FC4A1B" w:rsidRPr="00DA2097" w:rsidP="00FC4A1B" w14:paraId="1C4FA8E3" w14:textId="77777777">
      <w:pPr>
        <w:pStyle w:val="NormalBold"/>
      </w:pPr>
      <w:r w:rsidRPr="00DA2097">
        <w:rPr>
          <w:rStyle w:val="HideTWBExt"/>
          <w:b w:val="0"/>
        </w:rPr>
        <w:t>&lt;RepeatBlock-By&gt;&lt;Members&gt;</w:t>
      </w:r>
      <w:r w:rsidRPr="00DA2097">
        <w:t>Younous Omarjee</w:t>
      </w:r>
      <w:r w:rsidRPr="00DA2097">
        <w:rPr>
          <w:rStyle w:val="HideTWBExt"/>
          <w:b w:val="0"/>
        </w:rPr>
        <w:t>&lt;/Members&gt;</w:t>
      </w:r>
    </w:p>
    <w:p w:rsidR="00FC4A1B" w:rsidRPr="00DA2097" w:rsidP="00FC4A1B" w14:paraId="370EC7A9" w14:textId="77777777">
      <w:r w:rsidRPr="00DA2097">
        <w:rPr>
          <w:rStyle w:val="HideTWBExt"/>
        </w:rPr>
        <w:t>&lt;/RepeatBlock-By&gt;</w:t>
      </w:r>
    </w:p>
    <w:p w:rsidR="00FC4A1B" w:rsidRPr="00DA2097" w:rsidP="00FC4A1B" w14:paraId="4D0E64E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C41C8D6" w14:textId="77777777">
      <w:pPr>
        <w:pStyle w:val="NormalBold"/>
      </w:pPr>
      <w:r w:rsidRPr="00DA2097">
        <w:rPr>
          <w:rStyle w:val="HideTWBExt"/>
          <w:b w:val="0"/>
        </w:rPr>
        <w:t>&lt;Article&gt;</w:t>
      </w:r>
      <w:r w:rsidRPr="00DA2097">
        <w:t>Artículo 4 – párrafo 1 – subpárrafo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EFA07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2C28831" w14:textId="77777777">
            <w:pPr>
              <w:keepNext/>
            </w:pPr>
          </w:p>
        </w:tc>
      </w:tr>
      <w:tr w14:paraId="302FDE4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EB8E7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1C5E6B0" w14:textId="77777777">
            <w:pPr>
              <w:pStyle w:val="ColumnHeading"/>
              <w:keepNext/>
              <w:rPr>
                <w:lang w:val="es-ES_tradnl"/>
              </w:rPr>
            </w:pPr>
            <w:r w:rsidRPr="00DA2097">
              <w:rPr>
                <w:lang w:val="es-ES_tradnl"/>
              </w:rPr>
              <w:t>Enmienda</w:t>
            </w:r>
          </w:p>
        </w:tc>
      </w:tr>
      <w:tr w14:paraId="75A2975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76E482B" w14:textId="77777777">
            <w:pPr>
              <w:pStyle w:val="Normal6"/>
              <w:rPr>
                <w:lang w:val="es-ES_tradnl"/>
              </w:rPr>
            </w:pPr>
          </w:p>
        </w:tc>
        <w:tc>
          <w:tcPr>
            <w:tcW w:w="4876" w:type="dxa"/>
          </w:tcPr>
          <w:p w:rsidR="00FC4A1B" w:rsidRPr="00DA2097" w:rsidP="005B3086" w14:paraId="1CD36A52" w14:textId="77777777">
            <w:pPr>
              <w:pStyle w:val="Normal6"/>
              <w:rPr>
                <w:szCs w:val="24"/>
                <w:lang w:val="es-ES_tradnl"/>
              </w:rPr>
            </w:pPr>
            <w:r w:rsidRPr="00DA2097">
              <w:rPr>
                <w:b/>
                <w:i/>
                <w:lang w:val="es-ES_tradnl"/>
              </w:rPr>
              <w:t>No obstante lo anterior, y habida cuenta de las limitaciones permanentes y estructurales a que se refiere el artículo 349 del TFUE, las regiones ultraperiféricas se considerarán regiones menos desarrolladas a efectos del presente Reglamento.</w:t>
            </w:r>
          </w:p>
        </w:tc>
      </w:tr>
    </w:tbl>
    <w:p w:rsidR="00FC4A1B" w:rsidRPr="00DA2097" w:rsidP="00FC4A1B" w14:paraId="7993DBD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866743E"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4D8648F6" w14:textId="77777777">
      <w:pPr>
        <w:pStyle w:val="Normal12Italic"/>
        <w:rPr>
          <w:lang w:val="es-ES_tradnl"/>
        </w:rPr>
      </w:pPr>
      <w:r w:rsidRPr="00DA2097">
        <w:rPr>
          <w:lang w:val="es-ES_tradnl"/>
        </w:rPr>
        <w:t>Dadas las limitaciones estructurales permanentes y las características específicas de las regiones ultraperiféricas, reconocidas en el artículo 349 del TFUE, estas regiones requieren un trato conjunto y específico en el presente Reglamento, comparable al de las regiones menos desarrolladas e independientemente de su PIB per cápita, a fin de garantizar un apoyo adecuado en el próximo MFP, capaz de hacer frente a los crecientes retos a los que se enfrentan estas regiones.</w:t>
      </w:r>
    </w:p>
    <w:p w:rsidR="00FC4A1B" w:rsidRPr="00DA2097" w:rsidP="00FC4A1B" w14:paraId="33A9E86C" w14:textId="77777777">
      <w:r w:rsidRPr="00DA2097">
        <w:rPr>
          <w:rStyle w:val="HideTWBExt"/>
        </w:rPr>
        <w:t>&lt;/Amend&gt;</w:t>
      </w:r>
    </w:p>
    <w:p w:rsidR="00FC4A1B" w:rsidRPr="00DA2097" w:rsidP="00FC4A1B" w14:paraId="20F6650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2261</w:t>
      </w:r>
      <w:r w:rsidRPr="00DA2097">
        <w:rPr>
          <w:rStyle w:val="HideTWBExt"/>
          <w:b w:val="0"/>
          <w:lang w:val="es-ES_tradnl"/>
        </w:rPr>
        <w:t>&lt;/NumAm&gt;</w:t>
      </w:r>
    </w:p>
    <w:p w:rsidR="00FC4A1B" w:rsidRPr="00DA2097" w:rsidP="00FC4A1B" w14:paraId="278EF891" w14:textId="77777777">
      <w:pPr>
        <w:pStyle w:val="NormalBold"/>
      </w:pPr>
      <w:r w:rsidRPr="00DA2097">
        <w:rPr>
          <w:rStyle w:val="HideTWBExt"/>
          <w:b w:val="0"/>
        </w:rPr>
        <w:t>&lt;RepeatBlock-By&gt;&lt;Members&gt;</w:t>
      </w:r>
      <w:r w:rsidRPr="00DA2097">
        <w:t>Nora Mebarek, Claire Fita, Christophe Clergeau</w:t>
      </w:r>
      <w:r w:rsidRPr="00DA2097">
        <w:rPr>
          <w:rStyle w:val="HideTWBExt"/>
          <w:b w:val="0"/>
        </w:rPr>
        <w:t>&lt;/Members&gt;</w:t>
      </w:r>
    </w:p>
    <w:p w:rsidR="00FC4A1B" w:rsidRPr="00DA2097" w:rsidP="00FC4A1B" w14:paraId="32E2948A" w14:textId="77777777">
      <w:r w:rsidRPr="00DA2097">
        <w:rPr>
          <w:rStyle w:val="HideTWBExt"/>
        </w:rPr>
        <w:t>&lt;/RepeatBlock-By&gt;</w:t>
      </w:r>
    </w:p>
    <w:p w:rsidR="00FC4A1B" w:rsidRPr="00DA2097" w:rsidP="00FC4A1B" w14:paraId="39693F0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5A31781" w14:textId="77777777">
      <w:pPr>
        <w:pStyle w:val="NormalBold"/>
      </w:pPr>
      <w:r w:rsidRPr="00DA2097">
        <w:rPr>
          <w:rStyle w:val="HideTWBExt"/>
          <w:b w:val="0"/>
        </w:rPr>
        <w:t>&lt;Article&gt;</w:t>
      </w:r>
      <w:r w:rsidRPr="00DA2097">
        <w:t>Artículo 4 – párrafo 1 – subpárrafo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3F0C6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C9794B" w14:textId="77777777">
            <w:pPr>
              <w:keepNext/>
            </w:pPr>
          </w:p>
        </w:tc>
      </w:tr>
      <w:tr w14:paraId="0C2CE8D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CAF92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6C4EFB6" w14:textId="77777777">
            <w:pPr>
              <w:pStyle w:val="ColumnHeading"/>
              <w:keepNext/>
              <w:rPr>
                <w:lang w:val="es-ES_tradnl"/>
              </w:rPr>
            </w:pPr>
            <w:r w:rsidRPr="00DA2097">
              <w:rPr>
                <w:lang w:val="es-ES_tradnl"/>
              </w:rPr>
              <w:t>Enmienda</w:t>
            </w:r>
          </w:p>
        </w:tc>
      </w:tr>
      <w:tr w14:paraId="2F8E170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ED6423" w14:textId="77777777">
            <w:pPr>
              <w:pStyle w:val="Normal6"/>
              <w:rPr>
                <w:lang w:val="es-ES_tradnl"/>
              </w:rPr>
            </w:pPr>
            <w:r w:rsidRPr="00DA2097">
              <w:rPr>
                <w:lang w:val="es-ES_tradnl"/>
              </w:rPr>
              <w:t xml:space="preserve">La Comisión adoptará, mediante un acto de ejecución, una decisión en la que figure la lista de las regiones que cumplen los criterios de una de las </w:t>
            </w:r>
            <w:r w:rsidRPr="00DA2097">
              <w:rPr>
                <w:b/>
                <w:i/>
                <w:lang w:val="es-ES_tradnl"/>
              </w:rPr>
              <w:t>tres</w:t>
            </w:r>
            <w:r w:rsidRPr="00DA2097">
              <w:rPr>
                <w:lang w:val="es-ES_tradnl"/>
              </w:rPr>
              <w:t xml:space="preserve"> categorías de región establecidas en los puntos 38 a </w:t>
            </w:r>
            <w:r w:rsidRPr="00DA2097">
              <w:rPr>
                <w:b/>
                <w:i/>
                <w:lang w:val="es-ES_tradnl"/>
              </w:rPr>
              <w:t>40</w:t>
            </w:r>
            <w:r w:rsidRPr="00DA2097">
              <w:rPr>
                <w:lang w:val="es-ES_tradnl"/>
              </w:rPr>
              <w:t xml:space="preserve"> y de los Estados miembros que cumplen los criterios establecidos en el artículo 22, apartado 2, letra a). Esta lista será válida del 1 de enero de 2028 al 31 de diciembre de 2034.</w:t>
            </w:r>
          </w:p>
        </w:tc>
        <w:tc>
          <w:tcPr>
            <w:tcW w:w="4876" w:type="dxa"/>
          </w:tcPr>
          <w:p w:rsidR="00FC4A1B" w:rsidRPr="00DA2097" w:rsidP="005B3086" w14:paraId="7B2758FF" w14:textId="77777777">
            <w:pPr>
              <w:pStyle w:val="Normal6"/>
              <w:rPr>
                <w:szCs w:val="24"/>
                <w:lang w:val="es-ES_tradnl"/>
              </w:rPr>
            </w:pPr>
            <w:r w:rsidRPr="00DA2097">
              <w:rPr>
                <w:lang w:val="es-ES_tradnl"/>
              </w:rPr>
              <w:t xml:space="preserve">La Comisión adoptará, mediante un acto de ejecución, una decisión en la que figure la lista de las regiones que cumplen los criterios de una de las </w:t>
            </w:r>
            <w:r w:rsidRPr="00DA2097">
              <w:rPr>
                <w:b/>
                <w:i/>
                <w:lang w:val="es-ES_tradnl"/>
              </w:rPr>
              <w:t>cuatro</w:t>
            </w:r>
            <w:r w:rsidRPr="00DA2097">
              <w:rPr>
                <w:lang w:val="es-ES_tradnl"/>
              </w:rPr>
              <w:t xml:space="preserve"> categorías de región establecidas en los puntos 38 a </w:t>
            </w:r>
            <w:r w:rsidRPr="00DA2097">
              <w:rPr>
                <w:b/>
                <w:i/>
                <w:lang w:val="es-ES_tradnl"/>
              </w:rPr>
              <w:t>41,</w:t>
            </w:r>
            <w:r w:rsidRPr="00DA2097">
              <w:rPr>
                <w:lang w:val="es-ES_tradnl"/>
              </w:rPr>
              <w:t xml:space="preserve"> y de los Estados miembros que cumplen los criterios establecidos en el artículo 22, apartado 2, letra a). Esta lista será válida del 1 de enero de 2028 al 31 de diciembre de 2034 </w:t>
            </w:r>
            <w:r w:rsidRPr="00DA2097">
              <w:rPr>
                <w:b/>
                <w:i/>
                <w:lang w:val="es-ES_tradnl"/>
              </w:rPr>
              <w:t>y estará sujeta a una revisión intermedia de conformidad con el artículo 25, a la luz de los datos actualizados sobre los avances de la transición industrial en las regiones de que se trate</w:t>
            </w:r>
            <w:r w:rsidRPr="00DA2097">
              <w:rPr>
                <w:lang w:val="es-ES_tradnl"/>
              </w:rPr>
              <w:t>.</w:t>
            </w:r>
          </w:p>
        </w:tc>
      </w:tr>
    </w:tbl>
    <w:p w:rsidR="00FC4A1B" w:rsidRPr="00DA2097" w:rsidP="00FC4A1B" w14:paraId="7915A8F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F00655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5D3BE735" w14:textId="77777777">
      <w:pPr>
        <w:pStyle w:val="Normal12Italic"/>
        <w:rPr>
          <w:lang w:val="es-ES_tradnl"/>
        </w:rPr>
      </w:pPr>
      <w:r w:rsidRPr="00DA2097">
        <w:rPr>
          <w:lang w:val="es-ES_tradnl"/>
        </w:rPr>
        <w:t>La lista de regiones de la Comisión debe abarcar las cuatro categorías, incluidas las regiones beneficiarias de las medidas para una transición justa, de modo que la nueva categoría produzca efectos concretos en la clasificación válida para el período 2028-2034 y en su revisión intermedia.</w:t>
      </w:r>
    </w:p>
    <w:p w:rsidR="00FC4A1B" w:rsidRPr="00DA2097" w:rsidP="00FC4A1B" w14:paraId="5E21D616" w14:textId="77777777">
      <w:r w:rsidRPr="00DA2097">
        <w:rPr>
          <w:rStyle w:val="HideTWBExt"/>
        </w:rPr>
        <w:t>&lt;/Amend&gt;</w:t>
      </w:r>
    </w:p>
    <w:p w:rsidR="00FC4A1B" w:rsidRPr="00DA2097" w:rsidP="00FC4A1B" w14:paraId="5CAD01D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2262</w:t>
      </w:r>
      <w:r w:rsidRPr="00DA2097">
        <w:rPr>
          <w:rStyle w:val="HideTWBExt"/>
          <w:b w:val="0"/>
          <w:lang w:val="es-ES_tradnl"/>
        </w:rPr>
        <w:t>&lt;/NumAm&gt;</w:t>
      </w:r>
    </w:p>
    <w:p w:rsidR="00FC4A1B" w:rsidRPr="00DA2097" w:rsidP="00FC4A1B" w14:paraId="742D5D23"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B5B1076"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3F934560" w14:textId="77777777">
      <w:r w:rsidRPr="00DA2097">
        <w:rPr>
          <w:rStyle w:val="HideTWBExt"/>
        </w:rPr>
        <w:t>&lt;/RepeatBlock-By&gt;</w:t>
      </w:r>
    </w:p>
    <w:p w:rsidR="00FC4A1B" w:rsidRPr="00DA2097" w:rsidP="00FC4A1B" w14:paraId="0FD94AC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E171C33" w14:textId="77777777">
      <w:pPr>
        <w:pStyle w:val="NormalBold"/>
      </w:pPr>
      <w:r w:rsidRPr="00DA2097">
        <w:rPr>
          <w:rStyle w:val="HideTWBExt"/>
          <w:b w:val="0"/>
        </w:rPr>
        <w:t>&lt;Article&gt;</w:t>
      </w:r>
      <w:r w:rsidRPr="00DA2097">
        <w:t>Artículo 4 – párrafo 1 – subpárrafo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57804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7A18AD2" w14:textId="77777777">
            <w:pPr>
              <w:keepNext/>
            </w:pPr>
          </w:p>
        </w:tc>
      </w:tr>
      <w:tr w14:paraId="296072F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6E092C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06BF9F1" w14:textId="77777777">
            <w:pPr>
              <w:pStyle w:val="ColumnHeading"/>
              <w:keepNext/>
              <w:rPr>
                <w:lang w:val="es-ES_tradnl"/>
              </w:rPr>
            </w:pPr>
            <w:r w:rsidRPr="00DA2097">
              <w:rPr>
                <w:lang w:val="es-ES_tradnl"/>
              </w:rPr>
              <w:t>Enmienda</w:t>
            </w:r>
          </w:p>
        </w:tc>
      </w:tr>
      <w:tr w14:paraId="22650B7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27FE9E" w14:textId="77777777">
            <w:pPr>
              <w:pStyle w:val="Normal6"/>
              <w:rPr>
                <w:lang w:val="es-ES_tradnl"/>
              </w:rPr>
            </w:pPr>
            <w:r w:rsidRPr="00DA2097">
              <w:rPr>
                <w:lang w:val="es-ES_tradnl"/>
              </w:rPr>
              <w:t xml:space="preserve">La Comisión adoptará, mediante un acto de ejecución, una decisión en la que figure la lista de las regiones que cumplen los criterios de una de las tres categorías de región establecidas en los puntos </w:t>
            </w:r>
            <w:r w:rsidRPr="00DA2097">
              <w:rPr>
                <w:b/>
                <w:i/>
                <w:lang w:val="es-ES_tradnl"/>
              </w:rPr>
              <w:t>38 a 40</w:t>
            </w:r>
            <w:r w:rsidRPr="00DA2097">
              <w:rPr>
                <w:lang w:val="es-ES_tradnl"/>
              </w:rPr>
              <w:t xml:space="preserve"> y de los Estados miembros que cumplen los criterios establecidos en el artículo 22, apartado 2, letra a). Esta lista será válida del 1 de enero de 2028 al 31 de diciembre de 2034.</w:t>
            </w:r>
          </w:p>
        </w:tc>
        <w:tc>
          <w:tcPr>
            <w:tcW w:w="4876" w:type="dxa"/>
          </w:tcPr>
          <w:p w:rsidR="00FC4A1B" w:rsidRPr="00DA2097" w:rsidP="005B3086" w14:paraId="3D5FE1C5" w14:textId="77777777">
            <w:pPr>
              <w:pStyle w:val="Normal6"/>
              <w:rPr>
                <w:szCs w:val="24"/>
                <w:lang w:val="es-ES_tradnl"/>
              </w:rPr>
            </w:pPr>
            <w:r w:rsidRPr="00DA2097">
              <w:rPr>
                <w:lang w:val="es-ES_tradnl"/>
              </w:rPr>
              <w:t xml:space="preserve">La Comisión adoptará, mediante un acto de ejecución, una decisión en la que figure la lista de las regiones que cumplen los criterios de una de las tres categorías de región establecidas en los puntos </w:t>
            </w:r>
            <w:r w:rsidRPr="00DA2097">
              <w:rPr>
                <w:b/>
                <w:i/>
                <w:lang w:val="es-ES_tradnl"/>
              </w:rPr>
              <w:t>39 a 41</w:t>
            </w:r>
            <w:r w:rsidRPr="00DA2097">
              <w:rPr>
                <w:lang w:val="es-ES_tradnl"/>
              </w:rPr>
              <w:t xml:space="preserve"> y de los Estados miembros que cumplen los criterios establecidos en el artículo 22, apartado 2, letra a). Esta lista será válida del 1 de enero de 2028 al 31 de diciembre de 2034.</w:t>
            </w:r>
          </w:p>
        </w:tc>
      </w:tr>
    </w:tbl>
    <w:p w:rsidR="00FC4A1B" w:rsidRPr="00E50139" w:rsidP="00FC4A1B" w14:paraId="1975F0AF"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5C9F273D" w14:textId="77777777">
      <w:pPr>
        <w:rPr>
          <w:lang w:val="sv-SE"/>
        </w:rPr>
      </w:pPr>
      <w:r w:rsidRPr="00E50139">
        <w:rPr>
          <w:rStyle w:val="HideTWBExt"/>
          <w:lang w:val="sv-SE"/>
        </w:rPr>
        <w:t>&lt;/Amend&gt;</w:t>
      </w:r>
    </w:p>
    <w:p w:rsidR="00FC4A1B" w:rsidRPr="00E50139" w:rsidP="00FC4A1B" w14:paraId="6847943E"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2263</w:t>
      </w:r>
      <w:r w:rsidRPr="00E50139">
        <w:rPr>
          <w:rStyle w:val="HideTWBExt"/>
          <w:b w:val="0"/>
          <w:lang w:val="sv-SE"/>
        </w:rPr>
        <w:t>&lt;/NumAm&gt;</w:t>
      </w:r>
    </w:p>
    <w:p w:rsidR="00FC4A1B" w:rsidRPr="00E50139" w:rsidP="00FC4A1B" w14:paraId="1D0EFD45" w14:textId="77777777">
      <w:pPr>
        <w:pStyle w:val="NormalBold"/>
        <w:rPr>
          <w:lang w:val="sv-SE"/>
        </w:rPr>
      </w:pPr>
      <w:r w:rsidRPr="00E50139">
        <w:rPr>
          <w:rStyle w:val="HideTWBExt"/>
          <w:b w:val="0"/>
          <w:lang w:val="sv-SE"/>
        </w:rPr>
        <w:t>&lt;RepeatBlock-By&gt;&lt;Members&gt;</w:t>
      </w:r>
      <w:r w:rsidRPr="00E50139">
        <w:rPr>
          <w:lang w:val="sv-SE"/>
        </w:rPr>
        <w:t>Pekka Toveri</w:t>
      </w:r>
      <w:r w:rsidRPr="00E50139">
        <w:rPr>
          <w:rStyle w:val="HideTWBExt"/>
          <w:b w:val="0"/>
          <w:lang w:val="sv-SE"/>
        </w:rPr>
        <w:t>&lt;/Members&gt;</w:t>
      </w:r>
    </w:p>
    <w:p w:rsidR="00FC4A1B" w:rsidRPr="00E50139" w:rsidP="00FC4A1B" w14:paraId="63170560" w14:textId="77777777">
      <w:pPr>
        <w:rPr>
          <w:lang w:val="sv-SE"/>
        </w:rPr>
      </w:pPr>
      <w:r w:rsidRPr="00E50139">
        <w:rPr>
          <w:rStyle w:val="HideTWBExt"/>
          <w:lang w:val="sv-SE"/>
        </w:rPr>
        <w:t>&lt;/RepeatBlock-By&gt;</w:t>
      </w:r>
    </w:p>
    <w:p w:rsidR="00FC4A1B" w:rsidRPr="00DA2097" w:rsidP="00FC4A1B" w14:paraId="05360E6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5D2D5FE" w14:textId="77777777">
      <w:pPr>
        <w:pStyle w:val="NormalBold"/>
      </w:pPr>
      <w:r w:rsidRPr="00DA2097">
        <w:rPr>
          <w:rStyle w:val="HideTWBExt"/>
          <w:b w:val="0"/>
        </w:rPr>
        <w:t>&lt;Article&gt;</w:t>
      </w:r>
      <w:r w:rsidRPr="00DA2097">
        <w:t>Artículo 4 – párrafo 1 – punto 40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764A0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4682594" w14:textId="77777777">
            <w:pPr>
              <w:keepNext/>
            </w:pPr>
          </w:p>
        </w:tc>
      </w:tr>
      <w:tr w14:paraId="610CD08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01B46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7736595" w14:textId="77777777">
            <w:pPr>
              <w:pStyle w:val="ColumnHeading"/>
              <w:keepNext/>
              <w:rPr>
                <w:lang w:val="es-ES_tradnl"/>
              </w:rPr>
            </w:pPr>
            <w:r w:rsidRPr="00DA2097">
              <w:rPr>
                <w:lang w:val="es-ES_tradnl"/>
              </w:rPr>
              <w:t>Enmienda</w:t>
            </w:r>
          </w:p>
        </w:tc>
      </w:tr>
      <w:tr w14:paraId="337EDF5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3A7DABA" w14:textId="77777777">
            <w:pPr>
              <w:pStyle w:val="Normal6"/>
              <w:rPr>
                <w:lang w:val="es-ES_tradnl"/>
              </w:rPr>
            </w:pPr>
          </w:p>
        </w:tc>
        <w:tc>
          <w:tcPr>
            <w:tcW w:w="4876" w:type="dxa"/>
          </w:tcPr>
          <w:p w:rsidR="00FC4A1B" w:rsidRPr="00DA2097" w:rsidP="005B3086" w14:paraId="197EE0B3" w14:textId="77777777">
            <w:pPr>
              <w:pStyle w:val="Normal6"/>
              <w:rPr>
                <w:szCs w:val="24"/>
                <w:lang w:val="es-ES_tradnl"/>
              </w:rPr>
            </w:pPr>
            <w:r w:rsidRPr="00DA2097">
              <w:rPr>
                <w:b/>
                <w:i/>
                <w:lang w:val="es-ES_tradnl"/>
              </w:rPr>
              <w:t>40 bis)</w:t>
            </w:r>
            <w:r w:rsidRPr="00DA2097">
              <w:rPr>
                <w:b/>
                <w:i/>
                <w:lang w:val="es-ES_tradnl"/>
              </w:rPr>
              <w:tab/>
              <w:t>«regiones fronterizas orientales»: regiones NUTS 2 de la Unión situadas a lo largo de las fronteras terrestres o marítimas con la Federación de Rusia, Bielorrusia o Ucrania, en Finlandia, Estonia, Letonia, Lituania, Polonia, Eslovaquia, Hungría, Rumanía y Bulgaria, siempre que dichas regiones no comprendan todo el territorio del Estado miembro de que se trate;</w:t>
            </w:r>
          </w:p>
        </w:tc>
      </w:tr>
    </w:tbl>
    <w:p w:rsidR="00FC4A1B" w:rsidRPr="00DA2097" w:rsidP="00FC4A1B" w14:paraId="2549C0F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7C0FA8" w14:textId="77777777">
      <w:r w:rsidRPr="00DA2097">
        <w:rPr>
          <w:rStyle w:val="HideTWBExt"/>
        </w:rPr>
        <w:t>&lt;/Amend&gt;</w:t>
      </w:r>
    </w:p>
    <w:p w:rsidR="00FC4A1B" w:rsidRPr="00DA2097" w:rsidP="00FC4A1B" w14:paraId="2DE7CA0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2264</w:t>
      </w:r>
      <w:r w:rsidRPr="00DA2097">
        <w:rPr>
          <w:rStyle w:val="HideTWBExt"/>
          <w:b w:val="0"/>
          <w:lang w:val="es-ES_tradnl"/>
        </w:rPr>
        <w:t>&lt;/NumAm&gt;</w:t>
      </w:r>
    </w:p>
    <w:p w:rsidR="00FC4A1B" w:rsidRPr="00DA2097" w:rsidP="00FC4A1B" w14:paraId="303D6367" w14:textId="77777777">
      <w:pPr>
        <w:pStyle w:val="NormalBold"/>
      </w:pPr>
      <w:r w:rsidRPr="00DA2097">
        <w:rPr>
          <w:rStyle w:val="HideTWBExt"/>
          <w:b w:val="0"/>
        </w:rPr>
        <w:t>&lt;RepeatBlock-By&gt;&lt;Members&gt;</w:t>
      </w:r>
      <w:r w:rsidRPr="00DA2097">
        <w:t>Fredis Beleris, Georgios Aftias</w:t>
      </w:r>
      <w:r w:rsidRPr="00DA2097">
        <w:rPr>
          <w:rStyle w:val="HideTWBExt"/>
          <w:b w:val="0"/>
        </w:rPr>
        <w:t>&lt;/Members&gt;</w:t>
      </w:r>
    </w:p>
    <w:p w:rsidR="00FC4A1B" w:rsidRPr="00DA2097" w:rsidP="00FC4A1B" w14:paraId="3E1B347E" w14:textId="77777777">
      <w:r w:rsidRPr="00DA2097">
        <w:rPr>
          <w:rStyle w:val="HideTWBExt"/>
        </w:rPr>
        <w:t>&lt;/RepeatBlock-By&gt;</w:t>
      </w:r>
    </w:p>
    <w:p w:rsidR="00FC4A1B" w:rsidRPr="00DA2097" w:rsidP="00FC4A1B" w14:paraId="34B9A9F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1B9C9DC" w14:textId="77777777">
      <w:pPr>
        <w:pStyle w:val="NormalBold"/>
      </w:pPr>
      <w:r w:rsidRPr="00DA2097">
        <w:rPr>
          <w:rStyle w:val="HideTWBExt"/>
          <w:b w:val="0"/>
        </w:rPr>
        <w:t>&lt;Article&gt;</w:t>
      </w:r>
      <w:r w:rsidRPr="00DA2097">
        <w:t>Artículo 4 – párrafo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0A3DA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F81DD0E" w14:textId="77777777">
            <w:pPr>
              <w:keepNext/>
            </w:pPr>
          </w:p>
        </w:tc>
      </w:tr>
      <w:tr w14:paraId="0563C3E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EBE1C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F421671" w14:textId="77777777">
            <w:pPr>
              <w:pStyle w:val="ColumnHeading"/>
              <w:keepNext/>
              <w:rPr>
                <w:lang w:val="es-ES_tradnl"/>
              </w:rPr>
            </w:pPr>
            <w:r w:rsidRPr="00DA2097">
              <w:rPr>
                <w:lang w:val="es-ES_tradnl"/>
              </w:rPr>
              <w:t>Enmienda</w:t>
            </w:r>
          </w:p>
        </w:tc>
      </w:tr>
      <w:tr w14:paraId="7E81B5F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5EEFAC" w14:textId="77777777">
            <w:pPr>
              <w:pStyle w:val="Normal6"/>
              <w:rPr>
                <w:lang w:val="es-ES_tradnl"/>
              </w:rPr>
            </w:pPr>
          </w:p>
        </w:tc>
        <w:tc>
          <w:tcPr>
            <w:tcW w:w="4876" w:type="dxa"/>
          </w:tcPr>
          <w:p w:rsidR="00FC4A1B" w:rsidRPr="00DA2097" w:rsidP="005B3086" w14:paraId="581D7E43" w14:textId="77777777">
            <w:pPr>
              <w:pStyle w:val="Normal6"/>
              <w:rPr>
                <w:szCs w:val="24"/>
                <w:lang w:val="es-ES_tradnl"/>
              </w:rPr>
            </w:pPr>
            <w:r w:rsidRPr="00DA2097">
              <w:rPr>
                <w:b/>
                <w:i/>
                <w:lang w:val="es-ES_tradnl"/>
              </w:rPr>
              <w:t>Por «región insular o insular» se entiende un territorio geográfico o administrativo distinto compuesto en su totalidad por una o varias islas y no conectado al continente por un enlace fijo.</w:t>
            </w:r>
          </w:p>
        </w:tc>
      </w:tr>
    </w:tbl>
    <w:p w:rsidR="00FC4A1B" w:rsidRPr="00DA2097" w:rsidP="00FC4A1B" w14:paraId="512DC41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3C811E6" w14:textId="77777777">
      <w:r w:rsidRPr="00DA2097">
        <w:rPr>
          <w:rStyle w:val="HideTWBExt"/>
        </w:rPr>
        <w:t>&lt;/Amend&gt;</w:t>
      </w:r>
    </w:p>
    <w:p w:rsidR="00FC4A1B" w:rsidRPr="00DA2097" w:rsidP="00FC4A1B" w14:paraId="0A6EF12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2265</w:t>
      </w:r>
      <w:r w:rsidRPr="00DA2097">
        <w:rPr>
          <w:rStyle w:val="HideTWBExt"/>
          <w:b w:val="0"/>
          <w:lang w:val="es-ES_tradnl"/>
        </w:rPr>
        <w:t>&lt;/NumAm&gt;</w:t>
      </w:r>
    </w:p>
    <w:p w:rsidR="00FC4A1B" w:rsidRPr="00DA2097" w:rsidP="00FC4A1B" w14:paraId="5D273A77"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4FACF61"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4F2A882" w14:textId="77777777">
      <w:r w:rsidRPr="00DA2097">
        <w:rPr>
          <w:rStyle w:val="HideTWBExt"/>
        </w:rPr>
        <w:t>&lt;/RepeatBlock-By&gt;</w:t>
      </w:r>
    </w:p>
    <w:p w:rsidR="00FC4A1B" w:rsidRPr="00DA2097" w:rsidP="00FC4A1B" w14:paraId="4C376F1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5AEE7AF" w14:textId="77777777">
      <w:pPr>
        <w:pStyle w:val="NormalBold"/>
      </w:pPr>
      <w:r w:rsidRPr="00DA2097">
        <w:rPr>
          <w:rStyle w:val="HideTWBExt"/>
          <w:b w:val="0"/>
        </w:rPr>
        <w:t>&lt;Article&gt;</w:t>
      </w:r>
      <w:r w:rsidRPr="00DA2097">
        <w:t>Artículo 5 – título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D1D5C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1FADBE0" w14:textId="77777777">
            <w:pPr>
              <w:keepNext/>
            </w:pPr>
          </w:p>
        </w:tc>
      </w:tr>
      <w:tr w14:paraId="5D36D4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03E08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FC89632" w14:textId="77777777">
            <w:pPr>
              <w:pStyle w:val="ColumnHeading"/>
              <w:keepNext/>
              <w:rPr>
                <w:lang w:val="es-ES_tradnl"/>
              </w:rPr>
            </w:pPr>
            <w:r w:rsidRPr="00DA2097">
              <w:rPr>
                <w:lang w:val="es-ES_tradnl"/>
              </w:rPr>
              <w:t>Enmienda</w:t>
            </w:r>
          </w:p>
        </w:tc>
      </w:tr>
      <w:tr w14:paraId="1BCF5C8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74D945" w14:textId="77777777">
            <w:pPr>
              <w:pStyle w:val="Normal6"/>
              <w:rPr>
                <w:lang w:val="es-ES_tradnl"/>
              </w:rPr>
            </w:pPr>
            <w:r w:rsidRPr="00DA2097">
              <w:rPr>
                <w:lang w:val="es-ES_tradnl"/>
              </w:rPr>
              <w:t xml:space="preserve">Gestión </w:t>
            </w:r>
            <w:r w:rsidRPr="00DA2097">
              <w:rPr>
                <w:b/>
                <w:i/>
                <w:lang w:val="es-ES_tradnl"/>
              </w:rPr>
              <w:t>del Fondo</w:t>
            </w:r>
          </w:p>
        </w:tc>
        <w:tc>
          <w:tcPr>
            <w:tcW w:w="4876" w:type="dxa"/>
          </w:tcPr>
          <w:p w:rsidR="00FC4A1B" w:rsidRPr="00DA2097" w:rsidP="005B3086" w14:paraId="6CBFF964" w14:textId="77777777">
            <w:pPr>
              <w:pStyle w:val="Normal6"/>
              <w:rPr>
                <w:szCs w:val="24"/>
                <w:lang w:val="es-ES_tradnl"/>
              </w:rPr>
            </w:pPr>
            <w:r w:rsidRPr="00DA2097">
              <w:rPr>
                <w:lang w:val="es-ES_tradnl"/>
              </w:rPr>
              <w:t xml:space="preserve">Gestión de </w:t>
            </w:r>
            <w:r w:rsidRPr="00DA2097">
              <w:rPr>
                <w:b/>
                <w:i/>
                <w:lang w:val="es-ES_tradnl"/>
              </w:rPr>
              <w:t>los planes CNR</w:t>
            </w:r>
          </w:p>
        </w:tc>
      </w:tr>
    </w:tbl>
    <w:p w:rsidR="00FC4A1B" w:rsidRPr="00E50139" w:rsidP="00FC4A1B" w14:paraId="7D1E645C"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11FD2725" w14:textId="77777777">
      <w:pPr>
        <w:rPr>
          <w:lang w:val="pt-PT"/>
        </w:rPr>
      </w:pPr>
      <w:r w:rsidRPr="00E50139">
        <w:rPr>
          <w:rStyle w:val="HideTWBExt"/>
          <w:lang w:val="pt-PT"/>
        </w:rPr>
        <w:t>&lt;/Amend&gt;</w:t>
      </w:r>
    </w:p>
    <w:p w:rsidR="00FC4A1B" w:rsidRPr="00E50139" w:rsidP="00FC4A1B" w14:paraId="4FB47B2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2266</w:t>
      </w:r>
      <w:r w:rsidRPr="00E50139">
        <w:rPr>
          <w:rStyle w:val="HideTWBExt"/>
          <w:lang w:val="pt-PT"/>
        </w:rPr>
        <w:t>&lt;/NumAm&gt;</w:t>
      </w:r>
    </w:p>
    <w:p w:rsidR="00FC4A1B" w:rsidRPr="00E50139" w:rsidP="00FC4A1B" w14:paraId="59E44926" w14:textId="77777777">
      <w:pPr>
        <w:rPr>
          <w:b/>
          <w:lang w:val="pt-PT"/>
        </w:rPr>
      </w:pPr>
      <w:r w:rsidRPr="00E50139">
        <w:rPr>
          <w:rStyle w:val="HideTWBExt"/>
          <w:lang w:val="pt-PT"/>
        </w:rPr>
        <w:t>&lt;RepeatBlock-By&gt;&lt;Members&gt;</w:t>
      </w:r>
      <w:r w:rsidRPr="00E50139">
        <w:rPr>
          <w:b/>
          <w:lang w:val="pt-PT"/>
        </w:rPr>
        <w:t>Paulo do Nascimento Cabral</w:t>
      </w:r>
      <w:r w:rsidRPr="00E50139">
        <w:rPr>
          <w:rStyle w:val="HideTWBExt"/>
          <w:lang w:val="pt-PT"/>
        </w:rPr>
        <w:t>&lt;/Members&gt;</w:t>
      </w:r>
    </w:p>
    <w:p w:rsidR="00FC4A1B" w:rsidRPr="00E50139" w:rsidP="00FC4A1B" w14:paraId="25D71E6F" w14:textId="77777777">
      <w:pPr>
        <w:rPr>
          <w:lang w:val="pt-PT"/>
        </w:rPr>
      </w:pPr>
      <w:r w:rsidRPr="00E50139">
        <w:rPr>
          <w:rStyle w:val="HideTWBExt"/>
          <w:lang w:val="pt-PT"/>
        </w:rPr>
        <w:t>&lt;/RepeatBlock-By&gt;</w:t>
      </w:r>
    </w:p>
    <w:p w:rsidR="00FC4A1B" w:rsidRPr="00DA2097" w:rsidP="00FC4A1B" w14:paraId="48B743D1"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39B18B4F" w14:textId="77777777">
      <w:pPr>
        <w:rPr>
          <w:b/>
        </w:rPr>
      </w:pPr>
      <w:r w:rsidRPr="00DA2097">
        <w:rPr>
          <w:rStyle w:val="HideTWBExt"/>
        </w:rPr>
        <w:t>&lt;Article&gt;</w:t>
      </w:r>
      <w:r w:rsidRPr="00DA2097">
        <w:rPr>
          <w:b/>
        </w:rPr>
        <w:t>Artículo 5 – apartado 1</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F56144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B3A1C21" w14:textId="77777777">
            <w:pPr>
              <w:keepNext/>
            </w:pPr>
          </w:p>
        </w:tc>
      </w:tr>
      <w:tr w14:paraId="73C229A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455A09F" w14:textId="77777777">
            <w:pPr>
              <w:keepNext/>
              <w:spacing w:after="240"/>
              <w:jc w:val="center"/>
              <w:rPr>
                <w:i/>
              </w:rPr>
            </w:pPr>
            <w:r w:rsidRPr="00DA2097">
              <w:rPr>
                <w:i/>
              </w:rPr>
              <w:t>Texto de la Comisión</w:t>
            </w:r>
          </w:p>
        </w:tc>
        <w:tc>
          <w:tcPr>
            <w:tcW w:w="4876" w:type="dxa"/>
          </w:tcPr>
          <w:p w:rsidR="00FC4A1B" w:rsidRPr="00DA2097" w:rsidP="005B3086" w14:paraId="33FFB4A7" w14:textId="77777777">
            <w:pPr>
              <w:keepNext/>
              <w:spacing w:after="240"/>
              <w:jc w:val="center"/>
              <w:rPr>
                <w:i/>
              </w:rPr>
            </w:pPr>
            <w:r w:rsidRPr="00DA2097">
              <w:rPr>
                <w:i/>
              </w:rPr>
              <w:t>Enmienda</w:t>
            </w:r>
          </w:p>
        </w:tc>
      </w:tr>
      <w:tr w14:paraId="50EBF99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C5EF32" w14:textId="77777777">
            <w:pPr>
              <w:spacing w:after="120"/>
            </w:pPr>
            <w:r w:rsidRPr="00DA2097">
              <w:t>1.</w:t>
            </w:r>
            <w:r w:rsidRPr="00DA2097">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16763C17" w14:textId="77777777">
            <w:pPr>
              <w:spacing w:after="120"/>
            </w:pPr>
            <w:r w:rsidRPr="00DA2097">
              <w:t>1.</w:t>
            </w:r>
            <w:r w:rsidRPr="00DA2097">
              <w:tab/>
              <w:t>Los Estados miembros y la Comisión ejecutarán la dotación financiada con cargo al presupuesto de la Unión y cualquier recurso adicional asignado a los planes CNR y al plan Interreg en régimen de gestión compartida</w:t>
            </w:r>
            <w:r w:rsidRPr="00DA2097">
              <w:rPr>
                <w:b/>
                <w:i/>
              </w:rPr>
              <w:t>, garantizando la participación adecuada y obligatoria de los entes regionales y locales en la preparación, la ejecución, el seguimiento y la evaluación de los planes, respetando al mismo tiempo las estructuras políticas y constitucionales fundamentales de los Estados miembros, en particular la autonomía regional y local,</w:t>
            </w:r>
            <w:r w:rsidRPr="00DA2097">
              <w:t xml:space="preserve">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DA2097" w:rsidP="00FC4A1B" w14:paraId="07D43C9B" w14:textId="77777777">
      <w:pPr>
        <w:jc w:val="right"/>
      </w:pPr>
      <w:r w:rsidRPr="00DA2097">
        <w:t xml:space="preserve">Or. </w:t>
      </w:r>
      <w:r w:rsidRPr="00DA2097">
        <w:rPr>
          <w:rStyle w:val="HideTWBExt"/>
        </w:rPr>
        <w:t>&lt;Original&gt;</w:t>
      </w:r>
      <w:r w:rsidRPr="00DA2097">
        <w:rPr>
          <w:rStyle w:val="HideTWBInt"/>
        </w:rPr>
        <w:t>{PT}</w:t>
      </w:r>
      <w:r w:rsidRPr="00DA2097">
        <w:t>pt</w:t>
      </w:r>
      <w:r w:rsidRPr="00DA2097">
        <w:rPr>
          <w:rStyle w:val="HideTWBExt"/>
        </w:rPr>
        <w:t>&lt;/Original&gt;</w:t>
      </w:r>
    </w:p>
    <w:p w:rsidR="00FC4A1B" w:rsidRPr="00DA2097" w:rsidP="00FC4A1B" w14:paraId="7425B2BD" w14:textId="77777777">
      <w:r w:rsidRPr="00DA2097">
        <w:rPr>
          <w:rStyle w:val="HideTWBExt"/>
        </w:rPr>
        <w:t>&lt;/Amend&gt;</w:t>
      </w:r>
    </w:p>
    <w:p w:rsidR="00FC4A1B" w:rsidRPr="00DA2097" w:rsidP="00FC4A1B" w14:paraId="6A1C39D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2267</w:t>
      </w:r>
      <w:r w:rsidRPr="00DA2097">
        <w:rPr>
          <w:rStyle w:val="HideTWBExt"/>
          <w:b w:val="0"/>
          <w:lang w:val="es-ES_tradnl"/>
        </w:rPr>
        <w:t>&lt;/NumAm&gt;</w:t>
      </w:r>
    </w:p>
    <w:p w:rsidR="00FC4A1B" w:rsidRPr="00DA2097" w:rsidP="00FC4A1B" w14:paraId="57E2C018" w14:textId="77777777">
      <w:pPr>
        <w:pStyle w:val="NormalBold"/>
      </w:pPr>
      <w:r w:rsidRPr="00DA2097">
        <w:rPr>
          <w:rStyle w:val="HideTWBExt"/>
          <w:b w:val="0"/>
        </w:rPr>
        <w:t>&lt;RepeatBlock-By&gt;&lt;Members&gt;</w:t>
      </w:r>
      <w:r w:rsidRPr="00DA2097">
        <w:t>Christian Doleschal, Sven Simon</w:t>
      </w:r>
      <w:r w:rsidRPr="00DA2097">
        <w:rPr>
          <w:rStyle w:val="HideTWBExt"/>
          <w:b w:val="0"/>
        </w:rPr>
        <w:t>&lt;/Members&gt;</w:t>
      </w:r>
    </w:p>
    <w:p w:rsidR="00FC4A1B" w:rsidRPr="00DA2097" w:rsidP="00FC4A1B" w14:paraId="30F04943" w14:textId="77777777">
      <w:r w:rsidRPr="00DA2097">
        <w:rPr>
          <w:rStyle w:val="HideTWBExt"/>
        </w:rPr>
        <w:t>&lt;/RepeatBlock-By&gt;</w:t>
      </w:r>
    </w:p>
    <w:p w:rsidR="00FC4A1B" w:rsidRPr="00DA2097" w:rsidP="00FC4A1B" w14:paraId="0D37627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0C82706"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84074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98DDDD5" w14:textId="77777777">
            <w:pPr>
              <w:keepNext/>
            </w:pPr>
          </w:p>
        </w:tc>
      </w:tr>
      <w:tr w14:paraId="034C1FD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16F80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2369704" w14:textId="77777777">
            <w:pPr>
              <w:pStyle w:val="ColumnHeading"/>
              <w:keepNext/>
              <w:rPr>
                <w:lang w:val="es-ES_tradnl"/>
              </w:rPr>
            </w:pPr>
            <w:r w:rsidRPr="00DA2097">
              <w:rPr>
                <w:lang w:val="es-ES_tradnl"/>
              </w:rPr>
              <w:t>Enmienda</w:t>
            </w:r>
          </w:p>
        </w:tc>
      </w:tr>
      <w:tr w14:paraId="164667A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6E351B"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10F8078D" w14:textId="77777777">
            <w:pPr>
              <w:pStyle w:val="Normal6"/>
              <w:rPr>
                <w:szCs w:val="24"/>
                <w:lang w:val="es-ES_tradnl"/>
              </w:rPr>
            </w:pPr>
            <w:r w:rsidRPr="00DA2097">
              <w:rPr>
                <w:lang w:val="es-ES_tradnl"/>
              </w:rPr>
              <w:t>1.</w:t>
            </w:r>
            <w:r w:rsidRPr="00DA2097">
              <w:rPr>
                <w:lang w:val="es-ES_tradnl"/>
              </w:rPr>
              <w:tab/>
              <w:t xml:space="preserve">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 </w:t>
            </w:r>
            <w:r w:rsidRPr="00DA2097">
              <w:rPr>
                <w:b/>
                <w:i/>
                <w:lang w:val="es-ES_tradnl"/>
              </w:rPr>
              <w:t>Los Estados miembros prepararán y ejecutarán los programas en el nivel territorial apropiado conforme a sus respectivos marcos institucionales, jurídicos y financieros.</w:t>
            </w:r>
          </w:p>
        </w:tc>
      </w:tr>
    </w:tbl>
    <w:p w:rsidR="00FC4A1B" w:rsidRPr="00DA2097" w:rsidP="00FC4A1B" w14:paraId="260391F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72034A4C" w14:textId="77777777">
      <w:r w:rsidRPr="00DA2097">
        <w:rPr>
          <w:rStyle w:val="HideTWBExt"/>
        </w:rPr>
        <w:t>&lt;/Amend&gt;</w:t>
      </w:r>
    </w:p>
    <w:p w:rsidR="00FC4A1B" w:rsidRPr="00DA2097" w:rsidP="00FC4A1B" w14:paraId="3143E06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2268</w:t>
      </w:r>
      <w:r w:rsidRPr="00DA2097">
        <w:rPr>
          <w:rStyle w:val="HideTWBExt"/>
          <w:b w:val="0"/>
          <w:lang w:val="es-ES_tradnl"/>
        </w:rPr>
        <w:t>&lt;/NumAm&gt;</w:t>
      </w:r>
    </w:p>
    <w:p w:rsidR="00FC4A1B" w:rsidRPr="00DA2097" w:rsidP="00FC4A1B" w14:paraId="14044DD9"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42B386E"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09208917" w14:textId="77777777">
      <w:r w:rsidRPr="00DA2097">
        <w:rPr>
          <w:rStyle w:val="HideTWBExt"/>
        </w:rPr>
        <w:t>&lt;/RepeatBlock-By&gt;</w:t>
      </w:r>
    </w:p>
    <w:p w:rsidR="00FC4A1B" w:rsidRPr="00DA2097" w:rsidP="00FC4A1B" w14:paraId="4037E28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AF9AD68"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33734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77E4540" w14:textId="77777777">
            <w:pPr>
              <w:keepNext/>
            </w:pPr>
          </w:p>
        </w:tc>
      </w:tr>
      <w:tr w14:paraId="3EBFB5F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AD957A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F03C595" w14:textId="77777777">
            <w:pPr>
              <w:pStyle w:val="ColumnHeading"/>
              <w:keepNext/>
              <w:rPr>
                <w:lang w:val="es-ES_tradnl"/>
              </w:rPr>
            </w:pPr>
            <w:r w:rsidRPr="00DA2097">
              <w:rPr>
                <w:lang w:val="es-ES_tradnl"/>
              </w:rPr>
              <w:t>Enmienda</w:t>
            </w:r>
          </w:p>
        </w:tc>
      </w:tr>
      <w:tr w14:paraId="57C01E1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B51149"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4C64F2B6" w14:textId="77777777">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w:t>
            </w:r>
            <w:r w:rsidRPr="00DA2097">
              <w:rPr>
                <w:b/>
                <w:i/>
                <w:lang w:val="es-ES_tradnl"/>
              </w:rPr>
              <w:t>, al nivel territorial e institucional apropiado,</w:t>
            </w:r>
            <w:r w:rsidRPr="00DA2097">
              <w:rPr>
                <w:lang w:val="es-ES_tradnl"/>
              </w:rPr>
              <w:t xml:space="preserve"> de conformidad con </w:t>
            </w:r>
            <w:r w:rsidRPr="00DA2097">
              <w:rPr>
                <w:b/>
                <w:i/>
                <w:lang w:val="es-ES_tradnl"/>
              </w:rPr>
              <w:t>el artículo 4, apartado 2, del TUE, y</w:t>
            </w:r>
            <w:r w:rsidRPr="00DA2097">
              <w:rPr>
                <w:lang w:val="es-ES_tradnl"/>
              </w:rPr>
              <w:t xml:space="preserve">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DA2097" w:rsidP="00FC4A1B" w14:paraId="00500AE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BE83D4" w14:textId="77777777">
      <w:r w:rsidRPr="00DA2097">
        <w:rPr>
          <w:rStyle w:val="HideTWBExt"/>
        </w:rPr>
        <w:t>&lt;/Amend&gt;</w:t>
      </w:r>
    </w:p>
    <w:p w:rsidR="00FC4A1B" w:rsidRPr="00DA2097" w:rsidP="00FC4A1B" w14:paraId="5E0CE4E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2269</w:t>
      </w:r>
      <w:r w:rsidRPr="00DA2097">
        <w:rPr>
          <w:rStyle w:val="HideTWBExt"/>
          <w:b w:val="0"/>
          <w:lang w:val="es-ES_tradnl"/>
        </w:rPr>
        <w:t>&lt;/NumAm&gt;</w:t>
      </w:r>
    </w:p>
    <w:p w:rsidR="00FC4A1B" w:rsidRPr="00DA2097" w:rsidP="00FC4A1B" w14:paraId="2FB564D4"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5CE9F1BB"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15EB6F2C" w14:textId="77777777">
      <w:r w:rsidRPr="00DA2097">
        <w:rPr>
          <w:rStyle w:val="HideTWBExt"/>
        </w:rPr>
        <w:t>&lt;/RepeatBlock-By&gt;</w:t>
      </w:r>
    </w:p>
    <w:p w:rsidR="00FC4A1B" w:rsidRPr="00DA2097" w:rsidP="00FC4A1B" w14:paraId="0414B57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9825ED6"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6B22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97D11F6" w14:textId="77777777">
            <w:pPr>
              <w:keepNext/>
            </w:pPr>
          </w:p>
        </w:tc>
      </w:tr>
      <w:tr w14:paraId="47C6D13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8D6D5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5A78C86" w14:textId="77777777">
            <w:pPr>
              <w:pStyle w:val="ColumnHeading"/>
              <w:keepNext/>
              <w:rPr>
                <w:lang w:val="es-ES_tradnl"/>
              </w:rPr>
            </w:pPr>
            <w:r w:rsidRPr="00DA2097">
              <w:rPr>
                <w:lang w:val="es-ES_tradnl"/>
              </w:rPr>
              <w:t>Enmienda</w:t>
            </w:r>
          </w:p>
        </w:tc>
      </w:tr>
      <w:tr w14:paraId="586DFA3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53F67B"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7D239091" w14:textId="77777777">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w:t>
            </w:r>
            <w:r w:rsidRPr="00DA2097">
              <w:rPr>
                <w:b/>
                <w:i/>
                <w:lang w:val="es-ES_tradnl"/>
              </w:rPr>
              <w:t>, el plan FSE</w:t>
            </w:r>
            <w:r w:rsidRPr="00DA2097">
              <w:rPr>
                <w:lang w:val="es-ES_tradnl"/>
              </w:rPr>
              <w:t xml:space="preserve"> y al plan Interreg </w:t>
            </w:r>
            <w:r w:rsidRPr="00DA2097">
              <w:rPr>
                <w:b/>
                <w:i/>
                <w:lang w:val="es-ES_tradnl"/>
              </w:rPr>
              <w:t>(«los planes CNR»)</w:t>
            </w:r>
            <w:r w:rsidRPr="00DA2097">
              <w:rPr>
                <w:lang w:val="es-ES_tradnl"/>
              </w:rPr>
              <w:t xml:space="preserve">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DA2097" w:rsidP="00FC4A1B" w14:paraId="0E26083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41540AD" w14:textId="77777777">
      <w:r w:rsidRPr="00DA2097">
        <w:rPr>
          <w:rStyle w:val="HideTWBExt"/>
        </w:rPr>
        <w:t>&lt;/Amend&gt;</w:t>
      </w:r>
    </w:p>
    <w:p w:rsidR="00FC4A1B" w:rsidRPr="00DA2097" w:rsidP="00FC4A1B" w14:paraId="48391C0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2270</w:t>
      </w:r>
      <w:r w:rsidRPr="00DA2097">
        <w:rPr>
          <w:rStyle w:val="HideTWBExt"/>
          <w:b w:val="0"/>
          <w:lang w:val="es-ES_tradnl"/>
        </w:rPr>
        <w:t>&lt;/NumAm&gt;</w:t>
      </w:r>
    </w:p>
    <w:p w:rsidR="00FC4A1B" w:rsidRPr="00DA2097" w:rsidP="00FC4A1B" w14:paraId="51F40BAF" w14:textId="77777777">
      <w:pPr>
        <w:pStyle w:val="NormalBold"/>
      </w:pPr>
      <w:r w:rsidRPr="00DA2097">
        <w:rPr>
          <w:rStyle w:val="HideTWBExt"/>
          <w:b w:val="0"/>
        </w:rPr>
        <w:t>&lt;RepeatBlock-By&gt;&lt;Members&gt;</w:t>
      </w:r>
      <w:r w:rsidRPr="00DA2097">
        <w:t>Christian Doleschal, Monika Hohlmeier</w:t>
      </w:r>
      <w:r w:rsidRPr="00DA2097">
        <w:rPr>
          <w:rStyle w:val="HideTWBExt"/>
          <w:b w:val="0"/>
        </w:rPr>
        <w:t>&lt;/Members&gt;</w:t>
      </w:r>
    </w:p>
    <w:p w:rsidR="00FC4A1B" w:rsidRPr="00DA2097" w:rsidP="00FC4A1B" w14:paraId="1A7110B1" w14:textId="77777777">
      <w:r w:rsidRPr="00DA2097">
        <w:rPr>
          <w:rStyle w:val="HideTWBExt"/>
        </w:rPr>
        <w:t>&lt;/RepeatBlock-By&gt;</w:t>
      </w:r>
    </w:p>
    <w:p w:rsidR="00FC4A1B" w:rsidRPr="00DA2097" w:rsidP="00FC4A1B" w14:paraId="7E9A212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9F6C09D"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DF639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A483329" w14:textId="77777777">
            <w:pPr>
              <w:keepNext/>
            </w:pPr>
          </w:p>
        </w:tc>
      </w:tr>
      <w:tr w14:paraId="6B0ADBC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FB89F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EE7BB58" w14:textId="77777777">
            <w:pPr>
              <w:pStyle w:val="ColumnHeading"/>
              <w:keepNext/>
              <w:rPr>
                <w:lang w:val="es-ES_tradnl"/>
              </w:rPr>
            </w:pPr>
            <w:r w:rsidRPr="00DA2097">
              <w:rPr>
                <w:lang w:val="es-ES_tradnl"/>
              </w:rPr>
              <w:t>Enmienda</w:t>
            </w:r>
          </w:p>
        </w:tc>
      </w:tr>
      <w:tr w14:paraId="4A08710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A9F80EC"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7421A6C9" w14:textId="77777777">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w:t>
            </w:r>
            <w:r w:rsidRPr="00DA2097">
              <w:rPr>
                <w:b/>
                <w:i/>
                <w:lang w:val="es-ES_tradnl"/>
              </w:rPr>
              <w:t xml:space="preserve"> o a los capítulos de un plan</w:t>
            </w:r>
            <w:r w:rsidRPr="00DA2097">
              <w:rPr>
                <w:lang w:val="es-ES_tradnl"/>
              </w:rPr>
              <w:t xml:space="preserve">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DA2097" w:rsidP="00FC4A1B" w14:paraId="40E58EE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41A93BCB" w14:textId="77777777">
      <w:r w:rsidRPr="00DA2097">
        <w:rPr>
          <w:rStyle w:val="HideTWBExt"/>
        </w:rPr>
        <w:t>&lt;/Amend&gt;</w:t>
      </w:r>
    </w:p>
    <w:p w:rsidR="00FC4A1B" w:rsidRPr="00DA2097" w:rsidP="00FC4A1B" w14:paraId="304F012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2271</w:t>
      </w:r>
      <w:r w:rsidRPr="00DA2097">
        <w:rPr>
          <w:rStyle w:val="HideTWBExt"/>
          <w:b w:val="0"/>
          <w:lang w:val="es-ES_tradnl"/>
        </w:rPr>
        <w:t>&lt;/NumAm&gt;</w:t>
      </w:r>
    </w:p>
    <w:p w:rsidR="00FC4A1B" w:rsidRPr="00DA2097" w:rsidP="00FC4A1B" w14:paraId="61EAFE31" w14:textId="77777777">
      <w:pPr>
        <w:pStyle w:val="NormalBold"/>
      </w:pPr>
      <w:r w:rsidRPr="00DA2097">
        <w:rPr>
          <w:rStyle w:val="HideTWBExt"/>
          <w:b w:val="0"/>
        </w:rPr>
        <w:t>&lt;RepeatBlock-By&gt;&lt;Members&gt;</w:t>
      </w:r>
      <w:r w:rsidRPr="00DA2097">
        <w:t>Christian Doleschal, Monika Hohlmeier</w:t>
      </w:r>
      <w:r w:rsidRPr="00DA2097">
        <w:rPr>
          <w:rStyle w:val="HideTWBExt"/>
          <w:b w:val="0"/>
        </w:rPr>
        <w:t>&lt;/Members&gt;</w:t>
      </w:r>
    </w:p>
    <w:p w:rsidR="00FC4A1B" w:rsidRPr="00DA2097" w:rsidP="00FC4A1B" w14:paraId="0F268847" w14:textId="77777777">
      <w:r w:rsidRPr="00DA2097">
        <w:rPr>
          <w:rStyle w:val="HideTWBExt"/>
        </w:rPr>
        <w:t>&lt;/RepeatBlock-By&gt;</w:t>
      </w:r>
    </w:p>
    <w:p w:rsidR="00FC4A1B" w:rsidRPr="00DA2097" w:rsidP="00FC4A1B" w14:paraId="5446C38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C8645E"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D9BB8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7BF3ED1" w14:textId="77777777">
            <w:pPr>
              <w:keepNext/>
            </w:pPr>
          </w:p>
        </w:tc>
      </w:tr>
      <w:tr w14:paraId="249B8EC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FB2D1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BFC998C" w14:textId="77777777">
            <w:pPr>
              <w:pStyle w:val="ColumnHeading"/>
              <w:keepNext/>
              <w:rPr>
                <w:lang w:val="es-ES_tradnl"/>
              </w:rPr>
            </w:pPr>
            <w:r w:rsidRPr="00DA2097">
              <w:rPr>
                <w:lang w:val="es-ES_tradnl"/>
              </w:rPr>
              <w:t>Enmienda</w:t>
            </w:r>
          </w:p>
        </w:tc>
      </w:tr>
      <w:tr w14:paraId="376F0C6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C1A9D4"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669D3109" w14:textId="77777777">
            <w:pPr>
              <w:pStyle w:val="Normal6"/>
              <w:rPr>
                <w:szCs w:val="24"/>
                <w:lang w:val="es-ES_tradnl"/>
              </w:rPr>
            </w:pPr>
            <w:r w:rsidRPr="00DA2097">
              <w:rPr>
                <w:lang w:val="es-ES_tradnl"/>
              </w:rPr>
              <w:t>1.</w:t>
            </w:r>
            <w:r w:rsidRPr="00DA2097">
              <w:rPr>
                <w:lang w:val="es-ES_tradnl"/>
              </w:rPr>
              <w:tab/>
              <w:t xml:space="preserve">Los Estados miembros </w:t>
            </w:r>
            <w:r w:rsidRPr="00DA2097">
              <w:rPr>
                <w:b/>
                <w:i/>
                <w:lang w:val="es-ES_tradnl"/>
              </w:rPr>
              <w:t>o las regiones</w:t>
            </w:r>
            <w:r w:rsidRPr="00DA2097">
              <w:rPr>
                <w:lang w:val="es-ES_tradnl"/>
              </w:rPr>
              <w:t xml:space="preserve">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E50139" w:rsidP="00FC4A1B" w14:paraId="3A3B6EA3"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{DE}</w:t>
      </w:r>
      <w:r w:rsidRPr="00E50139">
        <w:rPr>
          <w:noProof/>
          <w:sz w:val="24"/>
          <w:szCs w:val="24"/>
          <w:lang w:val="pt-PT"/>
        </w:rPr>
        <w:t>de</w:t>
      </w:r>
      <w:r w:rsidRPr="00E50139">
        <w:rPr>
          <w:rStyle w:val="HideTWBExt"/>
          <w:lang w:val="pt-PT"/>
        </w:rPr>
        <w:t>&lt;/Original&gt;</w:t>
      </w:r>
    </w:p>
    <w:p w:rsidR="00FC4A1B" w:rsidRPr="00E50139" w:rsidP="00FC4A1B" w14:paraId="151024EE" w14:textId="77777777">
      <w:pPr>
        <w:rPr>
          <w:lang w:val="pt-PT"/>
        </w:rPr>
      </w:pPr>
      <w:r w:rsidRPr="00E50139">
        <w:rPr>
          <w:rStyle w:val="HideTWBExt"/>
          <w:lang w:val="pt-PT"/>
        </w:rPr>
        <w:t>&lt;/Amend&gt;</w:t>
      </w:r>
    </w:p>
    <w:p w:rsidR="00FC4A1B" w:rsidRPr="00E50139" w:rsidP="00FC4A1B" w14:paraId="0450D4A6" w14:textId="77777777">
      <w:pPr>
        <w:pStyle w:val="AMNumberTabs0"/>
        <w:keepNext/>
        <w:rPr>
          <w:lang w:val="pt-PT"/>
        </w:rPr>
      </w:pPr>
      <w:r w:rsidRPr="00E50139">
        <w:rPr>
          <w:rStyle w:val="HideTWBExt"/>
          <w:b w:val="0"/>
          <w:lang w:val="pt-PT"/>
        </w:rPr>
        <w:t>&lt;Amend&gt;</w:t>
      </w:r>
      <w:r w:rsidRPr="00E50139">
        <w:rPr>
          <w:lang w:val="pt-PT"/>
        </w:rPr>
        <w:t>Enmienda</w:t>
      </w:r>
      <w:r w:rsidRPr="00E50139">
        <w:rPr>
          <w:lang w:val="pt-PT"/>
        </w:rPr>
        <w:tab/>
      </w:r>
      <w:r w:rsidRPr="00E50139">
        <w:rPr>
          <w:lang w:val="pt-PT"/>
        </w:rPr>
        <w:tab/>
      </w:r>
      <w:r w:rsidRPr="00E50139">
        <w:rPr>
          <w:rStyle w:val="HideTWBExt"/>
          <w:b w:val="0"/>
          <w:lang w:val="pt-PT"/>
        </w:rPr>
        <w:t>&lt;NumAm&gt;</w:t>
      </w:r>
      <w:r w:rsidRPr="00E50139">
        <w:rPr>
          <w:lang w:val="pt-PT"/>
        </w:rPr>
        <w:t>2272</w:t>
      </w:r>
      <w:r w:rsidRPr="00E50139">
        <w:rPr>
          <w:rStyle w:val="HideTWBExt"/>
          <w:b w:val="0"/>
          <w:lang w:val="pt-PT"/>
        </w:rPr>
        <w:t>&lt;/NumAm&gt;</w:t>
      </w:r>
    </w:p>
    <w:p w:rsidR="00FC4A1B" w:rsidRPr="00E50139" w:rsidP="00FC4A1B" w14:paraId="2BFAA45F" w14:textId="77777777">
      <w:pPr>
        <w:pStyle w:val="NormalBold"/>
        <w:rPr>
          <w:lang w:val="pt-PT"/>
        </w:rPr>
      </w:pPr>
      <w:r w:rsidRPr="00E50139">
        <w:rPr>
          <w:rStyle w:val="HideTWBExt"/>
          <w:b w:val="0"/>
          <w:lang w:val="pt-PT"/>
        </w:rPr>
        <w:t>&lt;RepeatBlock-By&gt;&lt;Members&gt;</w:t>
      </w:r>
      <w:r w:rsidRPr="00E50139">
        <w:rPr>
          <w:lang w:val="pt-PT"/>
        </w:rPr>
        <w:t>Céline Imart, Paulo do Nascimento Cabral</w:t>
      </w:r>
      <w:r w:rsidRPr="00E50139">
        <w:rPr>
          <w:rStyle w:val="HideTWBExt"/>
          <w:b w:val="0"/>
          <w:lang w:val="pt-PT"/>
        </w:rPr>
        <w:t>&lt;/Members&gt;</w:t>
      </w:r>
    </w:p>
    <w:p w:rsidR="00FC4A1B" w:rsidRPr="00E50139" w:rsidP="00FC4A1B" w14:paraId="49808F9A" w14:textId="77777777">
      <w:pPr>
        <w:rPr>
          <w:lang w:val="pt-PT"/>
        </w:rPr>
      </w:pPr>
      <w:r w:rsidRPr="00E50139">
        <w:rPr>
          <w:rStyle w:val="HideTWBExt"/>
          <w:lang w:val="pt-PT"/>
        </w:rPr>
        <w:t>&lt;/RepeatBlock-By&gt;</w:t>
      </w:r>
    </w:p>
    <w:p w:rsidR="00FC4A1B" w:rsidRPr="00DA2097" w:rsidP="00FC4A1B" w14:paraId="6411DE8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C931493"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DD417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18906F8" w14:textId="77777777">
            <w:pPr>
              <w:keepNext/>
            </w:pPr>
          </w:p>
        </w:tc>
      </w:tr>
      <w:tr w14:paraId="0033C73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32474B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89ED3E4" w14:textId="77777777">
            <w:pPr>
              <w:pStyle w:val="ColumnHeading"/>
              <w:keepNext/>
              <w:rPr>
                <w:lang w:val="es-ES_tradnl"/>
              </w:rPr>
            </w:pPr>
            <w:r w:rsidRPr="00DA2097">
              <w:rPr>
                <w:lang w:val="es-ES_tradnl"/>
              </w:rPr>
              <w:t>Enmienda</w:t>
            </w:r>
          </w:p>
        </w:tc>
      </w:tr>
      <w:tr w14:paraId="6337F0D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6F6146"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14F3ACC6" w14:textId="77777777">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w:t>
            </w:r>
            <w:r w:rsidRPr="00DA2097">
              <w:rPr>
                <w:b/>
                <w:i/>
                <w:lang w:val="es-ES_tradnl"/>
              </w:rPr>
              <w:t>, a los planes CNR relativos a la PAC</w:t>
            </w:r>
            <w:r w:rsidRPr="00DA2097">
              <w:rPr>
                <w:lang w:val="es-ES_tradnl"/>
              </w:rPr>
              <w:t xml:space="preserve">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E50139" w:rsidP="00FC4A1B" w14:paraId="741F1177" w14:textId="77777777">
      <w:pPr>
        <w:pStyle w:val="Olang"/>
        <w:rPr>
          <w:noProof/>
          <w:sz w:val="24"/>
          <w:szCs w:val="24"/>
          <w:lang w:val="it-IT"/>
        </w:rPr>
      </w:pPr>
      <w:r w:rsidRPr="00E50139">
        <w:rPr>
          <w:noProof/>
          <w:sz w:val="24"/>
          <w:szCs w:val="24"/>
          <w:lang w:val="it-IT"/>
        </w:rPr>
        <w:t xml:space="preserve">Or. </w:t>
      </w:r>
      <w:r w:rsidRPr="00E50139">
        <w:rPr>
          <w:rStyle w:val="HideTWBExt"/>
          <w:lang w:val="it-IT"/>
        </w:rPr>
        <w:t>&lt;Original&gt;</w:t>
      </w:r>
      <w:r w:rsidRPr="00E50139">
        <w:rPr>
          <w:rStyle w:val="HideTWBInt"/>
          <w:noProof/>
          <w:lang w:val="it-IT"/>
        </w:rPr>
        <w:t>{FR}</w:t>
      </w:r>
      <w:r w:rsidRPr="00E50139">
        <w:rPr>
          <w:noProof/>
          <w:sz w:val="24"/>
          <w:szCs w:val="24"/>
          <w:lang w:val="it-IT"/>
        </w:rPr>
        <w:t>fr</w:t>
      </w:r>
      <w:r w:rsidRPr="00E50139">
        <w:rPr>
          <w:rStyle w:val="HideTWBExt"/>
          <w:lang w:val="it-IT"/>
        </w:rPr>
        <w:t>&lt;/Original&gt;</w:t>
      </w:r>
    </w:p>
    <w:p w:rsidR="00FC4A1B" w:rsidRPr="00E50139" w:rsidP="00FC4A1B" w14:paraId="66EDE642" w14:textId="77777777">
      <w:pPr>
        <w:rPr>
          <w:lang w:val="it-IT"/>
        </w:rPr>
      </w:pPr>
      <w:r w:rsidRPr="00E50139">
        <w:rPr>
          <w:rStyle w:val="HideTWBExt"/>
          <w:lang w:val="it-IT"/>
        </w:rPr>
        <w:t>&lt;/Amend&gt;</w:t>
      </w:r>
    </w:p>
    <w:p w:rsidR="00FC4A1B" w:rsidRPr="00E50139" w:rsidP="00FC4A1B" w14:paraId="3F1B3061" w14:textId="77777777">
      <w:pPr>
        <w:pStyle w:val="AMNumberTabs0"/>
        <w:keepNext/>
        <w:rPr>
          <w:lang w:val="it-IT"/>
        </w:rPr>
      </w:pPr>
      <w:r w:rsidRPr="00E50139">
        <w:rPr>
          <w:rStyle w:val="HideTWBExt"/>
          <w:b w:val="0"/>
          <w:lang w:val="it-IT"/>
        </w:rPr>
        <w:t>&lt;Amend&gt;</w:t>
      </w:r>
      <w:r w:rsidRPr="00E50139">
        <w:rPr>
          <w:lang w:val="it-IT"/>
        </w:rPr>
        <w:t>Enmienda</w:t>
      </w:r>
      <w:r w:rsidRPr="00E50139">
        <w:rPr>
          <w:lang w:val="it-IT"/>
        </w:rPr>
        <w:tab/>
      </w:r>
      <w:r w:rsidRPr="00E50139">
        <w:rPr>
          <w:lang w:val="it-IT"/>
        </w:rPr>
        <w:tab/>
      </w:r>
      <w:r w:rsidRPr="00E50139">
        <w:rPr>
          <w:rStyle w:val="HideTWBExt"/>
          <w:b w:val="0"/>
          <w:lang w:val="it-IT"/>
        </w:rPr>
        <w:t>&lt;NumAm&gt;</w:t>
      </w:r>
      <w:r w:rsidRPr="00E50139">
        <w:rPr>
          <w:lang w:val="it-IT"/>
        </w:rPr>
        <w:t>2273</w:t>
      </w:r>
      <w:r w:rsidRPr="00E50139">
        <w:rPr>
          <w:rStyle w:val="HideTWBExt"/>
          <w:b w:val="0"/>
          <w:lang w:val="it-IT"/>
        </w:rPr>
        <w:t>&lt;/NumAm&gt;</w:t>
      </w:r>
    </w:p>
    <w:p w:rsidR="00FC4A1B" w:rsidRPr="00E50139" w:rsidP="00FC4A1B" w14:paraId="111BC166" w14:textId="77777777">
      <w:pPr>
        <w:pStyle w:val="NormalBold"/>
        <w:rPr>
          <w:lang w:val="it-IT"/>
        </w:rPr>
      </w:pPr>
      <w:r w:rsidRPr="00E50139">
        <w:rPr>
          <w:rStyle w:val="HideTWBExt"/>
          <w:b w:val="0"/>
          <w:lang w:val="it-IT"/>
        </w:rPr>
        <w:t>&lt;RepeatBlock-By&gt;&lt;Members&gt;</w:t>
      </w:r>
      <w:r w:rsidRPr="00E50139">
        <w:rPr>
          <w:lang w:val="it-IT"/>
        </w:rPr>
        <w:t>Cristina Maestre, Dario Nardella, Elena Sancho Murillo, Stefano Bonaccini, Rosa Serrano Sierra</w:t>
      </w:r>
      <w:r w:rsidRPr="00E50139">
        <w:rPr>
          <w:rStyle w:val="HideTWBExt"/>
          <w:b w:val="0"/>
          <w:lang w:val="it-IT"/>
        </w:rPr>
        <w:t>&lt;/Members&gt;</w:t>
      </w:r>
    </w:p>
    <w:p w:rsidR="00FC4A1B" w:rsidRPr="00E50139" w:rsidP="00FC4A1B" w14:paraId="70D71675" w14:textId="77777777">
      <w:pPr>
        <w:rPr>
          <w:lang w:val="it-IT"/>
        </w:rPr>
      </w:pPr>
      <w:r w:rsidRPr="00E50139">
        <w:rPr>
          <w:rStyle w:val="HideTWBExt"/>
          <w:lang w:val="it-IT"/>
        </w:rPr>
        <w:t>&lt;/RepeatBlock-By&gt;</w:t>
      </w:r>
    </w:p>
    <w:p w:rsidR="00FC4A1B" w:rsidRPr="00DA2097" w:rsidP="00FC4A1B" w14:paraId="06856D6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7C20B36"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B9CA7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A3502CF" w14:textId="77777777">
            <w:pPr>
              <w:keepNext/>
            </w:pPr>
          </w:p>
        </w:tc>
      </w:tr>
      <w:tr w14:paraId="39A0388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9A110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98BF76E" w14:textId="77777777">
            <w:pPr>
              <w:pStyle w:val="ColumnHeading"/>
              <w:keepNext/>
              <w:rPr>
                <w:lang w:val="es-ES_tradnl"/>
              </w:rPr>
            </w:pPr>
            <w:r w:rsidRPr="00DA2097">
              <w:rPr>
                <w:lang w:val="es-ES_tradnl"/>
              </w:rPr>
              <w:t>Enmienda</w:t>
            </w:r>
          </w:p>
        </w:tc>
      </w:tr>
      <w:tr w14:paraId="4C62C31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A4D59A"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18A350E3" w14:textId="77777777">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w:t>
            </w:r>
            <w:r w:rsidRPr="00DA2097">
              <w:rPr>
                <w:b/>
                <w:i/>
                <w:lang w:val="es-ES_tradnl"/>
              </w:rPr>
              <w:t>, los planes nacionales y regionales de la PAC</w:t>
            </w:r>
            <w:r w:rsidRPr="00DA2097">
              <w:rPr>
                <w:lang w:val="es-ES_tradnl"/>
              </w:rPr>
              <w:t xml:space="preserve">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DA2097" w:rsidP="00FC4A1B" w14:paraId="03E262A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EEE9335" w14:textId="77777777">
      <w:r w:rsidRPr="00DA2097">
        <w:rPr>
          <w:rStyle w:val="HideTWBExt"/>
        </w:rPr>
        <w:t>&lt;/Amend&gt;</w:t>
      </w:r>
    </w:p>
    <w:p w:rsidR="00FC4A1B" w:rsidRPr="00DA2097" w:rsidP="00FC4A1B" w14:paraId="5D0C419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2274</w:t>
      </w:r>
      <w:r w:rsidRPr="00DA2097">
        <w:rPr>
          <w:rStyle w:val="HideTWBExt"/>
          <w:b w:val="0"/>
          <w:lang w:val="es-ES_tradnl"/>
        </w:rPr>
        <w:t>&lt;/NumAm&gt;</w:t>
      </w:r>
    </w:p>
    <w:p w:rsidR="00FC4A1B" w:rsidRPr="00DA2097" w:rsidP="00FC4A1B" w14:paraId="3A3DE380"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734D7991" w14:textId="77777777">
      <w:r w:rsidRPr="00DA2097">
        <w:rPr>
          <w:rStyle w:val="HideTWBExt"/>
        </w:rPr>
        <w:t>&lt;/RepeatBlock-By&gt;</w:t>
      </w:r>
    </w:p>
    <w:p w:rsidR="00FC4A1B" w:rsidRPr="00DA2097" w:rsidP="00FC4A1B" w14:paraId="7E3DA83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E6BE9AE" w14:textId="77777777">
      <w:pPr>
        <w:pStyle w:val="NormalBold"/>
      </w:pPr>
      <w:r w:rsidRPr="00DA2097">
        <w:rPr>
          <w:rStyle w:val="HideTWBExt"/>
          <w:b w:val="0"/>
        </w:rPr>
        <w:t>&lt;Article&gt;</w:t>
      </w:r>
      <w:r w:rsidRPr="00DA2097">
        <w:t>Artículo 5 – apartado 1</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DC81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F070A2" w14:textId="77777777">
            <w:pPr>
              <w:keepNext/>
            </w:pPr>
          </w:p>
        </w:tc>
      </w:tr>
      <w:tr w14:paraId="0F678FB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9156D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6BD836B" w14:textId="77777777">
            <w:pPr>
              <w:pStyle w:val="ColumnHeading"/>
              <w:keepNext/>
              <w:rPr>
                <w:lang w:val="es-ES_tradnl"/>
              </w:rPr>
            </w:pPr>
            <w:r w:rsidRPr="00DA2097">
              <w:rPr>
                <w:lang w:val="es-ES_tradnl"/>
              </w:rPr>
              <w:t>Enmienda</w:t>
            </w:r>
          </w:p>
        </w:tc>
      </w:tr>
      <w:tr w14:paraId="1CEEE7C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30226C5" w14:textId="77777777">
            <w:pPr>
              <w:pStyle w:val="Normal6"/>
              <w:rPr>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c>
          <w:tcPr>
            <w:tcW w:w="4876" w:type="dxa"/>
          </w:tcPr>
          <w:p w:rsidR="00FC4A1B" w:rsidRPr="00DA2097" w:rsidP="005B3086" w14:paraId="549616A0" w14:textId="0DE54DA1">
            <w:pPr>
              <w:pStyle w:val="Normal6"/>
              <w:rPr>
                <w:szCs w:val="24"/>
                <w:lang w:val="es-ES_tradnl"/>
              </w:rPr>
            </w:pPr>
            <w:r w:rsidRPr="00DA2097">
              <w:rPr>
                <w:lang w:val="es-ES_tradnl"/>
              </w:rPr>
              <w:t>1.</w:t>
            </w:r>
            <w:r w:rsidRPr="00DA2097">
              <w:rPr>
                <w:lang w:val="es-ES_tradnl"/>
              </w:rPr>
              <w:tab/>
              <w:t>Los Estados miembros y la Comisión ejecutarán la dotación financiada con cargo al presupuesto de la Unión y cualquier recurso adicional asignado a los planes CNR</w:t>
            </w:r>
            <w:r w:rsidRPr="00DA2097">
              <w:rPr>
                <w:b/>
                <w:i/>
                <w:lang w:val="es-ES_tradnl"/>
              </w:rPr>
              <w:t>, los planes nacionales y regionales de la PAC</w:t>
            </w:r>
            <w:r w:rsidRPr="00DA2097">
              <w:rPr>
                <w:lang w:val="es-ES_tradnl"/>
              </w:rPr>
              <w:t xml:space="preserve"> y al plan Interreg en régimen de gestión compartida de conformidad con el artículo 62, apartado 1, párrafo primero, letra b), del Reglamento (UE, Euratom) 2024/2509, sin perjuicio de lo dispuesto en el apartado 2 del presente artículo y en el artículo 6, apartado 3, del Reglamento XX [Desarrollo regional, plan Interreg] [disposiciones que contemplan el uso de la gestión indirecta en el caso de determinados tipos de cooperación Interreg].</w:t>
            </w:r>
          </w:p>
        </w:tc>
      </w:tr>
    </w:tbl>
    <w:p w:rsidR="00FC4A1B" w:rsidRPr="00E50139" w:rsidP="00FC4A1B" w14:paraId="143E3CC5"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32AE20FE" w14:textId="77777777">
      <w:pPr>
        <w:rPr>
          <w:lang w:val="sv-SE"/>
        </w:rPr>
      </w:pPr>
      <w:r w:rsidRPr="00E50139">
        <w:rPr>
          <w:rStyle w:val="HideTWBExt"/>
          <w:lang w:val="sv-SE"/>
        </w:rPr>
        <w:t>&lt;/Amend&gt;</w:t>
      </w:r>
    </w:p>
    <w:p w:rsidR="00FC4A1B" w:rsidRPr="00E50139" w:rsidP="00FC4A1B" w14:paraId="506D183D"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2275</w:t>
      </w:r>
      <w:r w:rsidRPr="00E50139">
        <w:rPr>
          <w:rStyle w:val="HideTWBExt"/>
          <w:b w:val="0"/>
          <w:lang w:val="sv-SE"/>
        </w:rPr>
        <w:t>&lt;/NumAm&gt;</w:t>
      </w:r>
    </w:p>
    <w:p w:rsidR="00FC4A1B" w:rsidRPr="00E50139" w:rsidP="00FC4A1B" w14:paraId="0447B973"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4EA229B9" w14:textId="77777777">
      <w:pPr>
        <w:rPr>
          <w:lang w:val="sv-SE"/>
        </w:rPr>
      </w:pPr>
      <w:r w:rsidRPr="00E50139">
        <w:rPr>
          <w:rStyle w:val="HideTWBExt"/>
          <w:lang w:val="sv-SE"/>
        </w:rPr>
        <w:t>&lt;/RepeatBlock-By&gt;</w:t>
      </w:r>
    </w:p>
    <w:p w:rsidR="00FC4A1B" w:rsidRPr="00DA2097" w:rsidP="00FC4A1B" w14:paraId="3E2779D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7A32EE" w14:textId="77777777">
      <w:pPr>
        <w:pStyle w:val="NormalBold"/>
      </w:pPr>
      <w:r w:rsidRPr="00DA2097">
        <w:rPr>
          <w:rStyle w:val="HideTWBExt"/>
          <w:b w:val="0"/>
        </w:rPr>
        <w:t>&lt;Article&gt;</w:t>
      </w:r>
      <w:r w:rsidRPr="00DA2097">
        <w:t>Artículo 5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C778B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A0097AB" w14:textId="77777777">
            <w:pPr>
              <w:keepNext/>
            </w:pPr>
          </w:p>
        </w:tc>
      </w:tr>
      <w:tr w14:paraId="4765852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66E555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1CD2DDE" w14:textId="77777777">
            <w:pPr>
              <w:pStyle w:val="ColumnHeading"/>
              <w:keepNext/>
              <w:rPr>
                <w:lang w:val="es-ES_tradnl"/>
              </w:rPr>
            </w:pPr>
            <w:r w:rsidRPr="00DA2097">
              <w:rPr>
                <w:lang w:val="es-ES_tradnl"/>
              </w:rPr>
              <w:t>Enmienda</w:t>
            </w:r>
          </w:p>
        </w:tc>
      </w:tr>
      <w:tr w14:paraId="30CA3DF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B0F08C" w14:textId="77777777">
            <w:pPr>
              <w:pStyle w:val="Normal6"/>
              <w:rPr>
                <w:lang w:val="es-ES_tradnl"/>
              </w:rPr>
            </w:pPr>
            <w:r w:rsidRPr="00DA2097">
              <w:rPr>
                <w:lang w:val="es-ES_tradnl"/>
              </w:rPr>
              <w:t>2.</w:t>
            </w:r>
            <w:r w:rsidRPr="00DA2097">
              <w:rPr>
                <w:lang w:val="es-ES_tradnl"/>
              </w:rPr>
              <w:tab/>
              <w:t>La Comisión ejecutará el título IV, sobre el Mecanismo, en régimen de gestión directa, compartida o indirecta, de conformidad con el artículo 62, apartado 1, párrafo primero, letras a) a c), del Reglamento (UE, Euratom) 2024/2509.</w:t>
            </w:r>
          </w:p>
        </w:tc>
        <w:tc>
          <w:tcPr>
            <w:tcW w:w="4876" w:type="dxa"/>
          </w:tcPr>
          <w:p w:rsidR="00FC4A1B" w:rsidRPr="00DA2097" w:rsidP="005B3086" w14:paraId="4B08EF1E" w14:textId="77777777">
            <w:pPr>
              <w:pStyle w:val="Normal6"/>
              <w:rPr>
                <w:szCs w:val="24"/>
                <w:lang w:val="es-ES_tradnl"/>
              </w:rPr>
            </w:pPr>
            <w:r w:rsidRPr="00DA2097">
              <w:rPr>
                <w:lang w:val="es-ES_tradnl"/>
              </w:rPr>
              <w:t>2.</w:t>
            </w:r>
            <w:r w:rsidRPr="00DA2097">
              <w:rPr>
                <w:lang w:val="es-ES_tradnl"/>
              </w:rPr>
              <w:tab/>
              <w:t>La Comisión ejecutará el título IV, sobre el Mecanismo, en régimen de gestión directa, compartida o indirecta, de conformidad con el artículo 62, apartado 1, párrafo primero, letras a) a c), del Reglamento (UE, Euratom) 2024/2509</w:t>
            </w:r>
            <w:r w:rsidRPr="00DA2097">
              <w:rPr>
                <w:b/>
                <w:i/>
                <w:lang w:val="es-ES_tradnl"/>
              </w:rPr>
              <w:t>, siempre que la elección del modo de gestión esté debidamente justificada y se haga pública</w:t>
            </w:r>
            <w:r w:rsidRPr="00DA2097">
              <w:rPr>
                <w:lang w:val="es-ES_tradnl"/>
              </w:rPr>
              <w:t>.</w:t>
            </w:r>
          </w:p>
        </w:tc>
      </w:tr>
    </w:tbl>
    <w:p w:rsidR="00FC4A1B" w:rsidRPr="00DA2097" w:rsidP="00FC4A1B" w14:paraId="59B743E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6B4F0B3" w14:textId="77777777">
      <w:r w:rsidRPr="00DA2097">
        <w:rPr>
          <w:rStyle w:val="HideTWBExt"/>
        </w:rPr>
        <w:t>&lt;/Amend&gt;</w:t>
      </w:r>
    </w:p>
    <w:p w:rsidR="00FC4A1B" w:rsidRPr="00DA2097" w:rsidP="00FC4A1B" w14:paraId="4F6E7C7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2276</w:t>
      </w:r>
      <w:r w:rsidRPr="00DA2097">
        <w:rPr>
          <w:rStyle w:val="HideTWBExt"/>
          <w:b w:val="0"/>
          <w:lang w:val="es-ES_tradnl"/>
        </w:rPr>
        <w:t>&lt;/NumAm&gt;</w:t>
      </w:r>
    </w:p>
    <w:p w:rsidR="00FC4A1B" w:rsidRPr="00DA2097" w:rsidP="00FC4A1B" w14:paraId="5CAA1FC6" w14:textId="77777777">
      <w:pPr>
        <w:pStyle w:val="NormalBold"/>
      </w:pPr>
      <w:r w:rsidRPr="00DA2097">
        <w:rPr>
          <w:rStyle w:val="HideTWBExt"/>
          <w:b w:val="0"/>
        </w:rPr>
        <w:t>&lt;RepeatBlock-By&gt;&lt;Members&gt;</w:t>
      </w:r>
      <w:r w:rsidRPr="00DA2097">
        <w:t>Sophie Wilmès, Olivier Chastel, Benoit Cassart, Fabienne Keller</w:t>
      </w:r>
      <w:r w:rsidRPr="00DA2097">
        <w:rPr>
          <w:rStyle w:val="HideTWBExt"/>
          <w:b w:val="0"/>
        </w:rPr>
        <w:t>&lt;/Members&gt;</w:t>
      </w:r>
    </w:p>
    <w:p w:rsidR="00FC4A1B" w:rsidRPr="00DA2097" w:rsidP="00FC4A1B" w14:paraId="0591C567" w14:textId="77777777">
      <w:r w:rsidRPr="00DA2097">
        <w:rPr>
          <w:rStyle w:val="HideTWBExt"/>
        </w:rPr>
        <w:t>&lt;/RepeatBlock-By&gt;</w:t>
      </w:r>
    </w:p>
    <w:p w:rsidR="00FC4A1B" w:rsidRPr="00DA2097" w:rsidP="00FC4A1B" w14:paraId="444EA50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81F0379" w14:textId="77777777">
      <w:pPr>
        <w:pStyle w:val="NormalBold"/>
      </w:pPr>
      <w:r w:rsidRPr="00DA2097">
        <w:rPr>
          <w:rStyle w:val="HideTWBExt"/>
          <w:b w:val="0"/>
        </w:rPr>
        <w:t>&lt;Article&gt;</w:t>
      </w:r>
      <w:r w:rsidRPr="00DA2097">
        <w:t>Artículo 5 – apartado 3</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FA9EE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8D4F652" w14:textId="77777777">
            <w:pPr>
              <w:keepNext/>
            </w:pPr>
          </w:p>
        </w:tc>
      </w:tr>
      <w:tr w14:paraId="6625DEC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AFBCB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1E8AC46" w14:textId="77777777">
            <w:pPr>
              <w:pStyle w:val="ColumnHeading"/>
              <w:keepNext/>
              <w:rPr>
                <w:lang w:val="es-ES_tradnl"/>
              </w:rPr>
            </w:pPr>
            <w:r w:rsidRPr="00DA2097">
              <w:rPr>
                <w:lang w:val="es-ES_tradnl"/>
              </w:rPr>
              <w:t>Enmienda</w:t>
            </w:r>
          </w:p>
        </w:tc>
      </w:tr>
      <w:tr w14:paraId="3BBF832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E17BD2" w14:textId="77777777">
            <w:pPr>
              <w:pStyle w:val="Normal6"/>
              <w:rPr>
                <w:lang w:val="es-ES_tradnl"/>
              </w:rPr>
            </w:pPr>
            <w:r w:rsidRPr="00DA2097">
              <w:rPr>
                <w:lang w:val="es-ES_tradnl"/>
              </w:rPr>
              <w:t>3.</w:t>
            </w:r>
            <w:r w:rsidRPr="00DA2097">
              <w:rPr>
                <w:lang w:val="es-ES_tradnl"/>
              </w:rPr>
              <w:tab/>
              <w:t>La asistencia técnica por iniciativa de la Comisión a que se refiere el artículo 10 se ejecutará en régimen de gestión directa o indirecta, de conformidad con el artículo 62, apartado 1, párrafo primero, letras a) y c), del Reglamento (UE, Euratom) 2024/2509.</w:t>
            </w:r>
          </w:p>
        </w:tc>
        <w:tc>
          <w:tcPr>
            <w:tcW w:w="4876" w:type="dxa"/>
          </w:tcPr>
          <w:p w:rsidR="00FC4A1B" w:rsidRPr="00DA2097" w:rsidP="005B3086" w14:paraId="46581236" w14:textId="77777777">
            <w:pPr>
              <w:pStyle w:val="Normal6"/>
              <w:rPr>
                <w:szCs w:val="24"/>
                <w:lang w:val="es-ES_tradnl"/>
              </w:rPr>
            </w:pPr>
            <w:r w:rsidRPr="00DA2097">
              <w:rPr>
                <w:lang w:val="es-ES_tradnl"/>
              </w:rPr>
              <w:t>3.</w:t>
            </w:r>
            <w:r w:rsidRPr="00DA2097">
              <w:rPr>
                <w:lang w:val="es-ES_tradnl"/>
              </w:rPr>
              <w:tab/>
              <w:t xml:space="preserve">La asistencia técnica por iniciativa de la Comisión a que se refiere el artículo 10 se ejecutará en régimen de gestión directa o indirecta </w:t>
            </w:r>
            <w:r w:rsidRPr="00DA2097">
              <w:rPr>
                <w:b/>
                <w:i/>
                <w:lang w:val="es-ES_tradnl"/>
              </w:rPr>
              <w:t>con sujeción a una transparencia total diseñada para prevenir el uso indebido de los fondos, que incluye informes públicos sobre la asignación, los beneficiarios y el uso final, así como auditorías periódicas</w:t>
            </w:r>
            <w:r w:rsidRPr="00DA2097">
              <w:rPr>
                <w:lang w:val="es-ES_tradnl"/>
              </w:rPr>
              <w:t>, de conformidad con el artículo 62, apartado 1, párrafo primero, letras a) y c), del Reglamento (UE, Euratom) 2024/2509.</w:t>
            </w:r>
          </w:p>
        </w:tc>
      </w:tr>
    </w:tbl>
    <w:p w:rsidR="00FC4A1B" w:rsidRPr="00DA2097" w:rsidP="00FC4A1B" w14:paraId="3D181BD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0F17779" w14:textId="77777777">
      <w:r w:rsidRPr="00DA2097">
        <w:rPr>
          <w:rStyle w:val="HideTWBExt"/>
        </w:rPr>
        <w:t>&lt;/Amend&gt;</w:t>
      </w:r>
    </w:p>
    <w:p w:rsidR="00FC4A1B" w:rsidRPr="00DA2097" w:rsidP="00FC4A1B" w14:paraId="5C4B4FA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2277</w:t>
      </w:r>
      <w:r w:rsidRPr="00DA2097">
        <w:rPr>
          <w:rStyle w:val="HideTWBExt"/>
          <w:b w:val="0"/>
          <w:lang w:val="es-ES_tradnl"/>
        </w:rPr>
        <w:t>&lt;/NumAm&gt;</w:t>
      </w:r>
    </w:p>
    <w:p w:rsidR="00FC4A1B" w:rsidRPr="00DA2097" w:rsidP="00FC4A1B" w14:paraId="503BFB95" w14:textId="77777777">
      <w:pPr>
        <w:pStyle w:val="NormalBold"/>
      </w:pPr>
      <w:r w:rsidRPr="00DA2097">
        <w:rPr>
          <w:rStyle w:val="HideTWBExt"/>
          <w:b w:val="0"/>
        </w:rPr>
        <w:t>&lt;RepeatBlock-By&gt;&lt;Members&gt;</w:t>
      </w:r>
      <w:r w:rsidRPr="00DA2097">
        <w:t>Carlo Fidanza</w:t>
      </w:r>
      <w:r w:rsidRPr="00DA2097">
        <w:rPr>
          <w:rStyle w:val="HideTWBExt"/>
          <w:b w:val="0"/>
        </w:rPr>
        <w:t>&lt;/Members&gt;</w:t>
      </w:r>
    </w:p>
    <w:p w:rsidR="00FC4A1B" w:rsidRPr="00DA2097" w:rsidP="00FC4A1B" w14:paraId="282F6044" w14:textId="77777777">
      <w:r w:rsidRPr="00DA2097">
        <w:rPr>
          <w:rStyle w:val="HideTWBExt"/>
        </w:rPr>
        <w:t>&lt;/RepeatBlock-By&gt;</w:t>
      </w:r>
    </w:p>
    <w:p w:rsidR="00FC4A1B" w:rsidRPr="00DA2097" w:rsidP="00FC4A1B" w14:paraId="3C8CE21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3C9D6C9" w14:textId="77777777">
      <w:pPr>
        <w:pStyle w:val="NormalBold"/>
      </w:pPr>
      <w:r w:rsidRPr="00DA2097">
        <w:rPr>
          <w:rStyle w:val="HideTWBExt"/>
          <w:b w:val="0"/>
        </w:rPr>
        <w:t>&lt;Article&gt;</w:t>
      </w:r>
      <w:r w:rsidRPr="00DA2097">
        <w:t>Artículo 5 – apartado 3 – párrafo 1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0C016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141955D" w14:textId="77777777">
            <w:pPr>
              <w:keepNext/>
            </w:pPr>
          </w:p>
        </w:tc>
      </w:tr>
      <w:tr w14:paraId="4C7E583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9EA68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8688335" w14:textId="77777777">
            <w:pPr>
              <w:pStyle w:val="ColumnHeading"/>
              <w:keepNext/>
              <w:rPr>
                <w:lang w:val="es-ES_tradnl"/>
              </w:rPr>
            </w:pPr>
            <w:r w:rsidRPr="00DA2097">
              <w:rPr>
                <w:lang w:val="es-ES_tradnl"/>
              </w:rPr>
              <w:t>Enmienda</w:t>
            </w:r>
          </w:p>
        </w:tc>
      </w:tr>
      <w:tr w14:paraId="57B68B4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60A9577" w14:textId="77777777">
            <w:pPr>
              <w:pStyle w:val="Normal6"/>
              <w:rPr>
                <w:lang w:val="es-ES_tradnl"/>
              </w:rPr>
            </w:pPr>
          </w:p>
        </w:tc>
        <w:tc>
          <w:tcPr>
            <w:tcW w:w="4876" w:type="dxa"/>
          </w:tcPr>
          <w:p w:rsidR="00FC4A1B" w:rsidRPr="00DA2097" w:rsidP="005B3086" w14:paraId="7F14B026" w14:textId="30DFCC5E">
            <w:pPr>
              <w:pStyle w:val="Normal6"/>
              <w:rPr>
                <w:szCs w:val="24"/>
                <w:lang w:val="es-ES_tradnl"/>
              </w:rPr>
            </w:pPr>
            <w:r w:rsidRPr="00DA2097">
              <w:rPr>
                <w:b/>
                <w:i/>
                <w:lang w:val="es-ES_tradnl"/>
              </w:rPr>
              <w:t>4 NUEVO: las intervenciones a que se refieren el artículo 35 y el Reglamento (UE) 202X/XXXX, PAC del plan CNR, se gestionan por separado de las demás intervenciones del Fondo Único</w:t>
            </w:r>
            <w:r w:rsidR="00920956">
              <w:rPr>
                <w:b/>
                <w:i/>
                <w:lang w:val="es-ES_tradnl"/>
              </w:rPr>
              <w:t>.</w:t>
            </w:r>
          </w:p>
        </w:tc>
      </w:tr>
    </w:tbl>
    <w:p w:rsidR="00FC4A1B" w:rsidRPr="00DA2097" w:rsidP="00FC4A1B" w14:paraId="110AFF9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DFBE592" w14:textId="77777777">
      <w:pPr>
        <w:pStyle w:val="JustificationTitle"/>
        <w:rPr>
          <w:lang w:val="es-ES_tradnl"/>
        </w:rPr>
      </w:pPr>
      <w:r w:rsidRPr="00DA2097">
        <w:rPr>
          <w:rStyle w:val="HideTWBExt"/>
          <w:i w:val="0"/>
          <w:lang w:val="es-ES_tradnl"/>
        </w:rPr>
        <w:t>&lt;TitreJust&gt;</w:t>
      </w:r>
      <w:r w:rsidRPr="00DA2097">
        <w:rPr>
          <w:lang w:val="es-ES_tradnl"/>
        </w:rPr>
        <w:t>Justificación</w:t>
      </w:r>
      <w:r w:rsidRPr="00DA2097">
        <w:rPr>
          <w:rStyle w:val="HideTWBExt"/>
          <w:i w:val="0"/>
          <w:lang w:val="es-ES_tradnl"/>
        </w:rPr>
        <w:t>&lt;/TitreJust&gt;</w:t>
      </w:r>
    </w:p>
    <w:p w:rsidR="00FC4A1B" w:rsidRPr="00DA2097" w:rsidP="00FC4A1B" w14:paraId="73A30833" w14:textId="77777777">
      <w:pPr>
        <w:pStyle w:val="Normal12Italic"/>
        <w:rPr>
          <w:lang w:val="es-ES_tradnl"/>
        </w:rPr>
      </w:pPr>
      <w:r w:rsidRPr="00DA2097">
        <w:rPr>
          <w:lang w:val="es-ES_tradnl"/>
        </w:rPr>
        <w:t>Las intervenciones de la PAC por su peculiaridad no se incluirán en la gestión del plan CNR. El sector debe seguir siendo independiente para que la aplicación de las medidas sea eficaz. Los Estados miembros ya han desarrollado competencias en la gestión de un plan único a nivel nacional. Por lo tanto, pueden continuar en este sentido.</w:t>
      </w:r>
    </w:p>
    <w:p w:rsidR="00FC4A1B" w:rsidRPr="00DA2097" w:rsidP="00FC4A1B" w14:paraId="507E7799" w14:textId="77777777">
      <w:r w:rsidRPr="00DA2097">
        <w:rPr>
          <w:rStyle w:val="HideTWBExt"/>
        </w:rPr>
        <w:t>&lt;/Amend&gt;</w:t>
      </w:r>
    </w:p>
    <w:p w:rsidR="00FC4A1B" w:rsidRPr="00DA2097" w:rsidP="00FC4A1B" w14:paraId="381F95E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2278</w:t>
      </w:r>
      <w:r w:rsidRPr="00DA2097">
        <w:rPr>
          <w:rStyle w:val="HideTWBExt"/>
          <w:b w:val="0"/>
          <w:lang w:val="es-ES_tradnl"/>
        </w:rPr>
        <w:t>&lt;/NumAm&gt;</w:t>
      </w:r>
    </w:p>
    <w:p w:rsidR="00FC4A1B" w:rsidRPr="00DA2097" w:rsidP="00FC4A1B" w14:paraId="2EC6D946" w14:textId="77777777">
      <w:pPr>
        <w:pStyle w:val="NormalBold"/>
      </w:pPr>
      <w:r w:rsidRPr="00DA2097">
        <w:rPr>
          <w:rStyle w:val="HideTWBExt"/>
          <w:b w:val="0"/>
        </w:rPr>
        <w:t>&lt;RepeatBlock-By&gt;&lt;Members&gt;</w:t>
      </w:r>
      <w:r w:rsidRPr="00DA2097">
        <w:t>Hélder Sousa Silva</w:t>
      </w:r>
      <w:r w:rsidRPr="00DA2097">
        <w:rPr>
          <w:rStyle w:val="HideTWBExt"/>
          <w:b w:val="0"/>
        </w:rPr>
        <w:t>&lt;/Members&gt;</w:t>
      </w:r>
    </w:p>
    <w:p w:rsidR="00FC4A1B" w:rsidRPr="00DA2097" w:rsidP="00FC4A1B" w14:paraId="1D8A0CCD" w14:textId="77777777">
      <w:r w:rsidRPr="00DA2097">
        <w:rPr>
          <w:rStyle w:val="HideTWBExt"/>
        </w:rPr>
        <w:t>&lt;/RepeatBlock-By&gt;</w:t>
      </w:r>
    </w:p>
    <w:p w:rsidR="00FC4A1B" w:rsidRPr="00DA2097" w:rsidP="00FC4A1B" w14:paraId="5419DB0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EF585F8" w14:textId="77777777">
      <w:pPr>
        <w:pStyle w:val="NormalBold"/>
      </w:pPr>
      <w:r w:rsidRPr="00DA2097">
        <w:rPr>
          <w:rStyle w:val="HideTWBExt"/>
          <w:b w:val="0"/>
        </w:rPr>
        <w:t>&lt;Article&gt;</w:t>
      </w:r>
      <w:r w:rsidRPr="00DA2097">
        <w:t>Artículo 5 – apartado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30DF0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216BCA" w14:textId="77777777">
            <w:pPr>
              <w:keepNext/>
            </w:pPr>
          </w:p>
        </w:tc>
      </w:tr>
      <w:tr w14:paraId="73B7665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E9D82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0172A1C" w14:textId="77777777">
            <w:pPr>
              <w:pStyle w:val="ColumnHeading"/>
              <w:keepNext/>
              <w:rPr>
                <w:lang w:val="es-ES_tradnl"/>
              </w:rPr>
            </w:pPr>
            <w:r w:rsidRPr="00DA2097">
              <w:rPr>
                <w:lang w:val="es-ES_tradnl"/>
              </w:rPr>
              <w:t>Enmienda</w:t>
            </w:r>
          </w:p>
        </w:tc>
      </w:tr>
      <w:tr w14:paraId="2C85A7B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DEE7BB" w14:textId="77777777">
            <w:pPr>
              <w:pStyle w:val="Normal6"/>
              <w:rPr>
                <w:lang w:val="es-ES_tradnl"/>
              </w:rPr>
            </w:pPr>
          </w:p>
        </w:tc>
        <w:tc>
          <w:tcPr>
            <w:tcW w:w="4876" w:type="dxa"/>
          </w:tcPr>
          <w:p w:rsidR="00FC4A1B" w:rsidRPr="00DA2097" w:rsidP="005B3086" w14:paraId="4B6CEB24" w14:textId="1FDB4A67">
            <w:pPr>
              <w:pStyle w:val="Normal6"/>
              <w:rPr>
                <w:szCs w:val="24"/>
                <w:lang w:val="es-ES_tradnl"/>
              </w:rPr>
            </w:pPr>
            <w:r w:rsidRPr="00DA2097">
              <w:rPr>
                <w:b/>
                <w:i/>
                <w:lang w:val="es-ES_tradnl"/>
              </w:rPr>
              <w:t>3 bis.</w:t>
            </w:r>
            <w:r w:rsidRPr="00DA2097">
              <w:rPr>
                <w:b/>
                <w:i/>
                <w:lang w:val="es-ES_tradnl"/>
              </w:rPr>
              <w:tab/>
              <w:t>La Comisión informará anualmente al Parlamento Europeo sobre las acciones de gestión previstas en los apartados 1 a 3, así como sobre las tendencias detectadas y las sinergias con otros instrumentos de financiación, en particular los instrumentos de apoyo a la educación, la juventud, la cultura y los medios de comunicación, con el fin de garantizar la coordinación y la complementariedad de las intervenciones y evitar el solapamiento de la financiación</w:t>
            </w:r>
            <w:r w:rsidR="00920956">
              <w:rPr>
                <w:b/>
                <w:i/>
                <w:lang w:val="es-ES_tradnl"/>
              </w:rPr>
              <w:t>.</w:t>
            </w:r>
          </w:p>
        </w:tc>
      </w:tr>
    </w:tbl>
    <w:p w:rsidR="00FC4A1B" w:rsidRPr="00DA2097" w:rsidP="00FC4A1B" w14:paraId="1E80A11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7B13910" w14:textId="77777777">
      <w:r w:rsidRPr="00DA2097">
        <w:rPr>
          <w:rStyle w:val="HideTWBExt"/>
        </w:rPr>
        <w:t>&lt;/Amend&gt;</w:t>
      </w:r>
    </w:p>
    <w:p w:rsidR="00FC4A1B" w:rsidRPr="00DA2097" w:rsidP="00FC4A1B" w14:paraId="38DC4B9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2279</w:t>
      </w:r>
      <w:r w:rsidRPr="00DA2097">
        <w:rPr>
          <w:rStyle w:val="HideTWBExt"/>
          <w:b w:val="0"/>
          <w:lang w:val="es-ES_tradnl"/>
        </w:rPr>
        <w:t>&lt;/NumAm&gt;</w:t>
      </w:r>
    </w:p>
    <w:p w:rsidR="00FC4A1B" w:rsidRPr="00DA2097" w:rsidP="00FC4A1B" w14:paraId="764C72BC" w14:textId="77777777">
      <w:pPr>
        <w:pStyle w:val="NormalBold"/>
      </w:pPr>
      <w:r w:rsidRPr="00DA2097">
        <w:rPr>
          <w:rStyle w:val="HideTWBExt"/>
          <w:b w:val="0"/>
        </w:rPr>
        <w:t>&lt;RepeatBlock-By&gt;&lt;Members&gt;</w:t>
      </w:r>
      <w:r w:rsidRPr="00DA2097">
        <w:t>Anouk Van Brug, Moritz Körner</w:t>
      </w:r>
      <w:r w:rsidRPr="00DA2097">
        <w:rPr>
          <w:rStyle w:val="HideTWBExt"/>
          <w:b w:val="0"/>
        </w:rPr>
        <w:t>&lt;/Members&gt;</w:t>
      </w:r>
    </w:p>
    <w:p w:rsidR="00FC4A1B" w:rsidRPr="00DA2097" w:rsidP="00FC4A1B" w14:paraId="6DDA8DCE" w14:textId="77777777">
      <w:r w:rsidRPr="00DA2097">
        <w:rPr>
          <w:rStyle w:val="HideTWBExt"/>
        </w:rPr>
        <w:t>&lt;/RepeatBlock-By&gt;</w:t>
      </w:r>
    </w:p>
    <w:p w:rsidR="00FC4A1B" w:rsidRPr="00DA2097" w:rsidP="00FC4A1B" w14:paraId="747F0D3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92C1C01" w14:textId="77777777">
      <w:pPr>
        <w:pStyle w:val="NormalBold"/>
      </w:pPr>
      <w:r w:rsidRPr="00DA2097">
        <w:rPr>
          <w:rStyle w:val="HideTWBExt"/>
          <w:b w:val="0"/>
        </w:rPr>
        <w:t>&lt;Article&gt;</w:t>
      </w:r>
      <w:r w:rsidRPr="00DA2097">
        <w:t>Artículo 5 – apartado 3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0AB05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C3B1E6B" w14:textId="77777777">
            <w:pPr>
              <w:keepNext/>
            </w:pPr>
          </w:p>
        </w:tc>
      </w:tr>
      <w:tr w14:paraId="5851854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C1C89D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DE0134F" w14:textId="77777777">
            <w:pPr>
              <w:pStyle w:val="ColumnHeading"/>
              <w:keepNext/>
              <w:rPr>
                <w:lang w:val="es-ES_tradnl"/>
              </w:rPr>
            </w:pPr>
            <w:r w:rsidRPr="00DA2097">
              <w:rPr>
                <w:lang w:val="es-ES_tradnl"/>
              </w:rPr>
              <w:t>Enmienda</w:t>
            </w:r>
          </w:p>
        </w:tc>
      </w:tr>
      <w:tr w14:paraId="082A8FD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A71FA5C" w14:textId="77777777">
            <w:pPr>
              <w:pStyle w:val="Normal6"/>
              <w:rPr>
                <w:lang w:val="es-ES_tradnl"/>
              </w:rPr>
            </w:pPr>
          </w:p>
        </w:tc>
        <w:tc>
          <w:tcPr>
            <w:tcW w:w="4876" w:type="dxa"/>
          </w:tcPr>
          <w:p w:rsidR="00FC4A1B" w:rsidRPr="00DA2097" w:rsidP="005B3086" w14:paraId="119E7CE8" w14:textId="77777777">
            <w:pPr>
              <w:pStyle w:val="Normal6"/>
              <w:rPr>
                <w:szCs w:val="24"/>
                <w:lang w:val="es-ES_tradnl"/>
              </w:rPr>
            </w:pPr>
            <w:r w:rsidRPr="00DA2097">
              <w:rPr>
                <w:b/>
                <w:i/>
                <w:lang w:val="es-ES_tradnl"/>
              </w:rPr>
              <w:t>3 bis.</w:t>
            </w:r>
            <w:r w:rsidRPr="00DA2097">
              <w:rPr>
                <w:b/>
                <w:i/>
                <w:lang w:val="es-ES_tradnl"/>
              </w:rPr>
              <w:tab/>
              <w:t>Independientemente del modo de gestión aplicado en virtud de los apartados 1, 2 y 3, las obligaciones de lucha contra el fraude establecidas en el artículo 58 y los mecanismos de condicionalidad previstos en los artículos 9 y 67 se aplicarán plenamente a todos los recursos ejecutados en virtud del presente Reglamento.</w:t>
            </w:r>
          </w:p>
        </w:tc>
      </w:tr>
    </w:tbl>
    <w:p w:rsidR="00FC4A1B" w:rsidRPr="00DA2097" w:rsidP="00FC4A1B" w14:paraId="63DC465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482D298" w14:textId="77777777">
      <w:r w:rsidRPr="00DA2097">
        <w:rPr>
          <w:rStyle w:val="HideTWBExt"/>
        </w:rPr>
        <w:t>&lt;/Amend&gt;</w:t>
      </w:r>
    </w:p>
    <w:p w:rsidR="00FC4A1B" w:rsidRPr="00DA2097" w:rsidP="00FC4A1B" w14:paraId="7F5EBE3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2280</w:t>
      </w:r>
      <w:r w:rsidRPr="00DA2097">
        <w:rPr>
          <w:rStyle w:val="HideTWBExt"/>
          <w:b w:val="0"/>
          <w:lang w:val="es-ES_tradnl"/>
        </w:rPr>
        <w:t>&lt;/NumAm&gt;</w:t>
      </w:r>
    </w:p>
    <w:p w:rsidR="00FC4A1B" w:rsidRPr="00DA2097" w:rsidP="00FC4A1B" w14:paraId="70B3D5A9" w14:textId="77777777">
      <w:pPr>
        <w:pStyle w:val="NormalBold"/>
      </w:pPr>
      <w:r w:rsidRPr="00DA2097">
        <w:rPr>
          <w:rStyle w:val="HideTWBExt"/>
          <w:b w:val="0"/>
        </w:rPr>
        <w:t>&lt;RepeatBlock-By&gt;&lt;Members&gt;</w:t>
      </w:r>
      <w:r w:rsidRPr="00DA2097">
        <w:t>Isabel Benjumea Benjumea, Elena Nevado del Campo, Esther Herranz García, Maravillas Abadía Jover, Fernando Navarrete Rojas, Carmen Crespo Díaz</w:t>
      </w:r>
      <w:r w:rsidRPr="00DA2097">
        <w:rPr>
          <w:rStyle w:val="HideTWBExt"/>
          <w:b w:val="0"/>
        </w:rPr>
        <w:t>&lt;/Members&gt;</w:t>
      </w:r>
    </w:p>
    <w:p w:rsidR="00FC4A1B" w:rsidRPr="00DA2097" w:rsidP="00FC4A1B" w14:paraId="3E18AF81" w14:textId="77777777">
      <w:r w:rsidRPr="00DA2097">
        <w:rPr>
          <w:rStyle w:val="HideTWBExt"/>
        </w:rPr>
        <w:t>&lt;/RepeatBlock-By&gt;</w:t>
      </w:r>
    </w:p>
    <w:p w:rsidR="00FC4A1B" w:rsidRPr="00DA2097" w:rsidP="00FC4A1B" w14:paraId="5411AC1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5050D4F"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5C69B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DDC66B0" w14:textId="77777777">
            <w:pPr>
              <w:keepNext/>
            </w:pPr>
          </w:p>
        </w:tc>
      </w:tr>
      <w:tr w14:paraId="6A1D06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350946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5593398" w14:textId="77777777">
            <w:pPr>
              <w:pStyle w:val="ColumnHeading"/>
              <w:keepNext/>
              <w:rPr>
                <w:lang w:val="es-ES_tradnl"/>
              </w:rPr>
            </w:pPr>
            <w:r w:rsidRPr="00DA2097">
              <w:rPr>
                <w:lang w:val="es-ES_tradnl"/>
              </w:rPr>
              <w:t>Enmienda</w:t>
            </w:r>
          </w:p>
        </w:tc>
      </w:tr>
      <w:tr w14:paraId="1C42C0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6891351"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r w:rsidRPr="00DA2097">
              <w:rPr>
                <w:b/>
                <w:i/>
                <w:lang w:val="es-ES_tradnl"/>
              </w:rPr>
              <w:t>:</w:t>
            </w:r>
          </w:p>
        </w:tc>
        <w:tc>
          <w:tcPr>
            <w:tcW w:w="4876" w:type="dxa"/>
          </w:tcPr>
          <w:p w:rsidR="00FC4A1B" w:rsidRPr="00DA2097" w:rsidP="005B3086" w14:paraId="03B6F0DB" w14:textId="3AC2026C">
            <w:pPr>
              <w:pStyle w:val="Normal6"/>
              <w:rPr>
                <w:szCs w:val="24"/>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r w:rsidRPr="00DA2097">
              <w:rPr>
                <w:b/>
                <w:i/>
                <w:lang w:val="es-ES_tradnl"/>
              </w:rPr>
              <w:t>. Los planes incluirán capítulos regionales y territoriales obligatorios de conformidad con el marco institucional de cada Estado miembro. Las autoridades regionales y locales actuarán como autoridades de gestión en sus respectivos capítulos cuando así lo prevea el ordenamiento interno del Estado miembro y tendrán plena responsabilidad en el diseño, la programación, la ejecución y el seguimiento de las acciones que les correspondan. Las autoridades regionales y locales participarán en la definición de hitos y objetivos, mantendrán una interlocución directa con la Comisión y dispondrán de un acceso más directo a la financiación de la Unión</w:t>
            </w:r>
            <w:r w:rsidR="00920956">
              <w:rPr>
                <w:b/>
                <w:i/>
                <w:lang w:val="es-ES_tradnl"/>
              </w:rPr>
              <w:t>.</w:t>
            </w:r>
          </w:p>
        </w:tc>
      </w:tr>
    </w:tbl>
    <w:p w:rsidR="00FC4A1B" w:rsidRPr="00DA2097" w:rsidP="00FC4A1B" w14:paraId="47E857C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377BDCE2" w14:textId="77777777">
      <w:r w:rsidRPr="00DA2097">
        <w:rPr>
          <w:rStyle w:val="HideTWBExt"/>
        </w:rPr>
        <w:t>&lt;/Amend&gt;</w:t>
      </w:r>
    </w:p>
    <w:p w:rsidR="00FC4A1B" w:rsidRPr="00DA2097" w:rsidP="00FC4A1B" w14:paraId="316154A0"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2281</w:t>
      </w:r>
      <w:r w:rsidRPr="00DA2097">
        <w:rPr>
          <w:rStyle w:val="HideTWBExt"/>
          <w:b w:val="0"/>
          <w:lang w:val="es-ES_tradnl"/>
        </w:rPr>
        <w:t>&lt;/NumAm&gt;</w:t>
      </w:r>
    </w:p>
    <w:p w:rsidR="00FC4A1B" w:rsidRPr="00DA2097" w:rsidP="00FC4A1B" w14:paraId="7DF85196"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3A5EED64"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6C5DF94" w14:textId="77777777">
      <w:r w:rsidRPr="00DA2097">
        <w:rPr>
          <w:rStyle w:val="HideTWBExt"/>
        </w:rPr>
        <w:t>&lt;/RepeatBlock-By&gt;</w:t>
      </w:r>
    </w:p>
    <w:p w:rsidR="00FC4A1B" w:rsidRPr="00DA2097" w:rsidP="00FC4A1B" w14:paraId="501F313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7AF0B60"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57E10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1545543" w14:textId="77777777">
            <w:pPr>
              <w:keepNext/>
            </w:pPr>
          </w:p>
        </w:tc>
      </w:tr>
      <w:tr w14:paraId="4704FAD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61975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BF81331" w14:textId="77777777">
            <w:pPr>
              <w:pStyle w:val="ColumnHeading"/>
              <w:keepNext/>
              <w:rPr>
                <w:lang w:val="es-ES_tradnl"/>
              </w:rPr>
            </w:pPr>
            <w:r w:rsidRPr="00DA2097">
              <w:rPr>
                <w:lang w:val="es-ES_tradnl"/>
              </w:rPr>
              <w:t>Enmienda</w:t>
            </w:r>
          </w:p>
        </w:tc>
      </w:tr>
      <w:tr w14:paraId="130E26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1710B9" w14:textId="77777777">
            <w:pPr>
              <w:pStyle w:val="Normal6"/>
              <w:rPr>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w:t>
            </w:r>
            <w:r w:rsidRPr="00DA2097">
              <w:rPr>
                <w:b/>
                <w:i/>
                <w:lang w:val="es-ES_tradnl"/>
              </w:rPr>
              <w:t>marco</w:t>
            </w:r>
            <w:r w:rsidRPr="00DA2097">
              <w:rPr>
                <w:lang w:val="es-ES_tradnl"/>
              </w:rPr>
              <w:t xml:space="preserve"> institucional </w:t>
            </w:r>
            <w:r w:rsidRPr="00DA2097">
              <w:rPr>
                <w:b/>
                <w:bCs/>
                <w:i/>
                <w:iCs/>
                <w:lang w:val="es-ES_tradnl"/>
              </w:rPr>
              <w:t>y jurídico</w:t>
            </w:r>
            <w:r w:rsidRPr="00DA2097">
              <w:rPr>
                <w:lang w:val="es-ES_tradnl"/>
              </w:rPr>
              <w:t xml:space="preserve"> y teniendo en cuenta las especificidades de los capítulos de que se trate. Dicha asociación incluirá una representación equilibrada de los siguientes socios:</w:t>
            </w:r>
          </w:p>
        </w:tc>
        <w:tc>
          <w:tcPr>
            <w:tcW w:w="4876" w:type="dxa"/>
          </w:tcPr>
          <w:p w:rsidR="00FC4A1B" w:rsidRPr="00DA2097" w:rsidP="005B3086" w14:paraId="00E95929" w14:textId="77777777">
            <w:pPr>
              <w:pStyle w:val="Normal6"/>
              <w:rPr>
                <w:szCs w:val="24"/>
                <w:lang w:val="es-ES_tradnl"/>
              </w:rPr>
            </w:pPr>
            <w:r w:rsidRPr="00DA2097">
              <w:rPr>
                <w:lang w:val="es-ES_tradnl"/>
              </w:rPr>
              <w:t>1.</w:t>
            </w:r>
            <w:r w:rsidRPr="00DA2097">
              <w:rPr>
                <w:lang w:val="es-ES_tradnl"/>
              </w:rPr>
              <w:tab/>
              <w:t xml:space="preserve">Para el plan CNR y cada capítulo, </w:t>
            </w:r>
            <w:r w:rsidRPr="00DA2097">
              <w:rPr>
                <w:b/>
                <w:i/>
                <w:lang w:val="es-ES_tradnl"/>
              </w:rPr>
              <w:t>incluidos los capítulos regionales y territoriales, los planes nacionales y regionales de la PAC y el plan FSE,</w:t>
            </w:r>
            <w:r w:rsidRPr="00DA2097">
              <w:rPr>
                <w:lang w:val="es-ES_tradnl"/>
              </w:rPr>
              <w:t xml:space="preserve"> y para el capítulo del plan Interreg a que se refiere el capítulo II del Reglamento XX [Desarrollo regional, plan Interreg], cada Estado miembro organizará y pondrá en marcha una asociación global de conformidad con su </w:t>
            </w:r>
            <w:r w:rsidRPr="00DA2097">
              <w:rPr>
                <w:b/>
                <w:i/>
                <w:lang w:val="es-ES_tradnl"/>
              </w:rPr>
              <w:t>organización interna,</w:t>
            </w:r>
            <w:r w:rsidRPr="00DA2097">
              <w:rPr>
                <w:lang w:val="es-ES_tradnl"/>
              </w:rPr>
              <w:t xml:space="preserve"> institucional</w:t>
            </w:r>
            <w:r w:rsidRPr="00DA2097">
              <w:rPr>
                <w:b/>
                <w:i/>
                <w:lang w:val="es-ES_tradnl"/>
              </w:rPr>
              <w:t>, política y territorial</w:t>
            </w:r>
            <w:r w:rsidRPr="00DA2097">
              <w:rPr>
                <w:lang w:val="es-ES_tradnl"/>
              </w:rPr>
              <w:t xml:space="preserve"> y teniendo en cuenta las especificidades de los capítulos de que se trate. Dicha asociación incluirá una representación equilibrada de los siguientes socios:</w:t>
            </w:r>
          </w:p>
        </w:tc>
      </w:tr>
    </w:tbl>
    <w:p w:rsidR="00FC4A1B" w:rsidRPr="00DA2097" w:rsidP="00FC4A1B" w14:paraId="20D893B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FA83B92" w14:textId="77777777">
      <w:r w:rsidRPr="00DA2097">
        <w:rPr>
          <w:rStyle w:val="HideTWBExt"/>
        </w:rPr>
        <w:t>&lt;/Amend&gt;</w:t>
      </w:r>
    </w:p>
    <w:p w:rsidR="00FC4A1B" w:rsidRPr="00DA2097" w:rsidP="00FC4A1B" w14:paraId="0AA612B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2282</w:t>
      </w:r>
      <w:r w:rsidRPr="00DA2097">
        <w:rPr>
          <w:rStyle w:val="HideTWBExt"/>
          <w:b w:val="0"/>
          <w:lang w:val="es-ES_tradnl"/>
        </w:rPr>
        <w:t>&lt;/NumAm&gt;</w:t>
      </w:r>
    </w:p>
    <w:p w:rsidR="00FC4A1B" w:rsidRPr="00DA2097" w:rsidP="00FC4A1B" w14:paraId="2029B78D"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7B735C5C"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13AB21D9" w14:textId="77777777">
      <w:r w:rsidRPr="00DA2097">
        <w:rPr>
          <w:rStyle w:val="HideTWBExt"/>
        </w:rPr>
        <w:t>&lt;/RepeatBlock-By&gt;</w:t>
      </w:r>
    </w:p>
    <w:p w:rsidR="00FC4A1B" w:rsidRPr="00DA2097" w:rsidP="00FC4A1B" w14:paraId="273E2F0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79E743D"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1CAD1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4DDFC16" w14:textId="77777777">
            <w:pPr>
              <w:keepNext/>
            </w:pPr>
          </w:p>
        </w:tc>
      </w:tr>
      <w:tr w14:paraId="4F725FF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29F2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A3D5F00" w14:textId="77777777">
            <w:pPr>
              <w:pStyle w:val="ColumnHeading"/>
              <w:keepNext/>
              <w:rPr>
                <w:lang w:val="es-ES_tradnl"/>
              </w:rPr>
            </w:pPr>
            <w:r w:rsidRPr="00DA2097">
              <w:rPr>
                <w:lang w:val="es-ES_tradnl"/>
              </w:rPr>
              <w:t>Enmienda</w:t>
            </w:r>
          </w:p>
        </w:tc>
      </w:tr>
      <w:tr w14:paraId="5FAB2C6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D93058" w14:textId="77777777">
            <w:pPr>
              <w:pStyle w:val="Normal6"/>
              <w:rPr>
                <w:lang w:val="es-ES_tradnl"/>
              </w:rPr>
            </w:pPr>
            <w:r w:rsidRPr="00DA2097">
              <w:rPr>
                <w:lang w:val="es-ES_tradnl"/>
              </w:rPr>
              <w:t>1.</w:t>
            </w:r>
            <w:r w:rsidRPr="00DA2097">
              <w:rPr>
                <w:lang w:val="es-ES_tradnl"/>
              </w:rPr>
              <w:tab/>
              <w:t xml:space="preserve">Para el plan CNR y </w:t>
            </w:r>
            <w:r w:rsidRPr="00DA2097">
              <w:rPr>
                <w:b/>
                <w:i/>
                <w:lang w:val="es-ES_tradnl"/>
              </w:rPr>
              <w:t>cada capítulo</w:t>
            </w:r>
            <w:r w:rsidRPr="00DA2097">
              <w:rPr>
                <w:lang w:val="es-ES_tradnl"/>
              </w:rPr>
              <w:t>,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34208C17" w14:textId="77777777">
            <w:pPr>
              <w:pStyle w:val="Normal6"/>
              <w:rPr>
                <w:szCs w:val="24"/>
                <w:lang w:val="es-ES_tradnl"/>
              </w:rPr>
            </w:pPr>
            <w:r w:rsidRPr="00DA2097">
              <w:rPr>
                <w:lang w:val="es-ES_tradnl"/>
              </w:rPr>
              <w:t>1.</w:t>
            </w:r>
            <w:r w:rsidRPr="00DA2097">
              <w:rPr>
                <w:lang w:val="es-ES_tradnl"/>
              </w:rPr>
              <w:tab/>
              <w:t xml:space="preserve">Para el plan CNR y </w:t>
            </w:r>
            <w:r w:rsidRPr="00DA2097">
              <w:rPr>
                <w:b/>
                <w:i/>
                <w:lang w:val="es-ES_tradnl"/>
              </w:rPr>
              <w:t>sus capítulos, el plan social para el clima a que se refiere el artículo 4 del Reglamento (UE) 2023/955</w:t>
            </w:r>
            <w:r w:rsidRPr="00DA2097">
              <w:rPr>
                <w:lang w:val="es-ES_tradnl"/>
              </w:rPr>
              <w:t>, y para el capítulo del plan Interreg a que se refiere el capítulo II del Reglamento XX [Desarrollo regional, plan Interreg], cada Estado miembro organizará y pondrá en marcha una asociación global</w:t>
            </w:r>
            <w:r w:rsidRPr="00DA2097">
              <w:rPr>
                <w:b/>
                <w:i/>
                <w:lang w:val="es-ES_tradnl"/>
              </w:rPr>
              <w:t>, a través de un proceso transparente y público,</w:t>
            </w:r>
            <w:r w:rsidRPr="00DA2097">
              <w:rPr>
                <w:lang w:val="es-ES_tradnl"/>
              </w:rPr>
              <w:t xml:space="preserve"> de conformidad con su marco institucional y jurídico y teniendo en cuenta las especificidades de los capítulos de que se trate. Dicha asociación incluirá una representación equilibrada de los siguientes socios:</w:t>
            </w:r>
          </w:p>
        </w:tc>
      </w:tr>
    </w:tbl>
    <w:p w:rsidR="00FC4A1B" w:rsidRPr="00DA2097" w:rsidP="00FC4A1B" w14:paraId="44D2D09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6993002" w14:textId="77777777">
      <w:r w:rsidRPr="00DA2097">
        <w:rPr>
          <w:rStyle w:val="HideTWBExt"/>
        </w:rPr>
        <w:t>&lt;/Amend&gt;</w:t>
      </w:r>
    </w:p>
    <w:p w:rsidR="00FC4A1B" w:rsidRPr="00DA2097" w:rsidP="00FC4A1B" w14:paraId="3CC41EB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2283</w:t>
      </w:r>
      <w:r w:rsidRPr="00DA2097">
        <w:rPr>
          <w:rStyle w:val="HideTWBExt"/>
          <w:b w:val="0"/>
          <w:lang w:val="es-ES_tradnl"/>
        </w:rPr>
        <w:t>&lt;/NumAm&gt;</w:t>
      </w:r>
    </w:p>
    <w:p w:rsidR="00FC4A1B" w:rsidRPr="00DA2097" w:rsidP="00FC4A1B" w14:paraId="4ADA4D2F" w14:textId="77777777">
      <w:pPr>
        <w:pStyle w:val="NormalBold"/>
      </w:pPr>
      <w:r w:rsidRPr="00DA2097">
        <w:rPr>
          <w:rStyle w:val="HideTWBExt"/>
          <w:b w:val="0"/>
        </w:rPr>
        <w:t>&lt;RepeatBlock-By&gt;&lt;Members&gt;</w:t>
      </w:r>
      <w:r w:rsidRPr="00DA2097">
        <w:t>Cristina Maestre, Dario Nardella, Elena Sancho Murillo, Stefano Bonaccini, Rosa Serrano Sierra</w:t>
      </w:r>
      <w:r w:rsidRPr="00DA2097">
        <w:rPr>
          <w:rStyle w:val="HideTWBExt"/>
          <w:b w:val="0"/>
        </w:rPr>
        <w:t>&lt;/Members&gt;</w:t>
      </w:r>
    </w:p>
    <w:p w:rsidR="00FC4A1B" w:rsidRPr="00DA2097" w:rsidP="00FC4A1B" w14:paraId="33CFD898" w14:textId="77777777">
      <w:r w:rsidRPr="00DA2097">
        <w:rPr>
          <w:rStyle w:val="HideTWBExt"/>
        </w:rPr>
        <w:t>&lt;/RepeatBlock-By&gt;</w:t>
      </w:r>
    </w:p>
    <w:p w:rsidR="00FC4A1B" w:rsidRPr="00DA2097" w:rsidP="00FC4A1B" w14:paraId="47B514D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8EE2D5E"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F5E58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44F22C6" w14:textId="77777777">
            <w:pPr>
              <w:keepNext/>
            </w:pPr>
          </w:p>
        </w:tc>
      </w:tr>
      <w:tr w14:paraId="5D1FA20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673B048"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F3E8922" w14:textId="77777777">
            <w:pPr>
              <w:pStyle w:val="ColumnHeading"/>
              <w:keepNext/>
              <w:rPr>
                <w:lang w:val="es-ES_tradnl"/>
              </w:rPr>
            </w:pPr>
            <w:r w:rsidRPr="00DA2097">
              <w:rPr>
                <w:lang w:val="es-ES_tradnl"/>
              </w:rPr>
              <w:t>Enmienda</w:t>
            </w:r>
          </w:p>
        </w:tc>
      </w:tr>
      <w:tr w14:paraId="163CBE6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9908F2"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06F8EA2F" w14:textId="77777777">
            <w:pPr>
              <w:pStyle w:val="Normal6"/>
              <w:rPr>
                <w:szCs w:val="24"/>
                <w:lang w:val="es-ES_tradnl"/>
              </w:rPr>
            </w:pPr>
            <w:r w:rsidRPr="00DA2097">
              <w:rPr>
                <w:lang w:val="es-ES_tradnl"/>
              </w:rPr>
              <w:t>1.</w:t>
            </w:r>
            <w:r w:rsidRPr="00DA2097">
              <w:rPr>
                <w:lang w:val="es-ES_tradnl"/>
              </w:rPr>
              <w:tab/>
              <w:t>Para el plan CNR y cada capítulo</w:t>
            </w:r>
            <w:r w:rsidRPr="00DA2097">
              <w:rPr>
                <w:b/>
                <w:i/>
                <w:lang w:val="es-ES_tradnl"/>
              </w:rPr>
              <w:t>, incluidos los capítulos regionales y territoriales, los planes nacionales y regionales de la PAC</w:t>
            </w:r>
            <w:r w:rsidRPr="00DA2097">
              <w:rPr>
                <w:lang w:val="es-ES_tradnl"/>
              </w:rPr>
              <w:t>,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r>
    </w:tbl>
    <w:p w:rsidR="00FC4A1B" w:rsidRPr="00DA2097" w:rsidP="00FC4A1B" w14:paraId="336056A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1E8D5C1" w14:textId="77777777">
      <w:r w:rsidRPr="00DA2097">
        <w:rPr>
          <w:rStyle w:val="HideTWBExt"/>
        </w:rPr>
        <w:t>&lt;/Amend&gt;</w:t>
      </w:r>
    </w:p>
    <w:p w:rsidR="00FC4A1B" w:rsidRPr="00DA2097" w:rsidP="00FC4A1B" w14:paraId="6EA85FA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2284</w:t>
      </w:r>
      <w:r w:rsidRPr="00DA2097">
        <w:rPr>
          <w:rStyle w:val="HideTWBExt"/>
          <w:b w:val="0"/>
          <w:lang w:val="es-ES_tradnl"/>
        </w:rPr>
        <w:t>&lt;/NumAm&gt;</w:t>
      </w:r>
    </w:p>
    <w:p w:rsidR="00FC4A1B" w:rsidRPr="00DA2097" w:rsidP="00FC4A1B" w14:paraId="4C69AE2E"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0D4BFCF2" w14:textId="77777777">
      <w:r w:rsidRPr="00DA2097">
        <w:rPr>
          <w:rStyle w:val="HideTWBExt"/>
        </w:rPr>
        <w:t>&lt;/RepeatBlock-By&gt;</w:t>
      </w:r>
    </w:p>
    <w:p w:rsidR="00FC4A1B" w:rsidRPr="00DA2097" w:rsidP="00FC4A1B" w14:paraId="3733886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F04FC56"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39EA2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D514111" w14:textId="77777777">
            <w:pPr>
              <w:keepNext/>
            </w:pPr>
          </w:p>
        </w:tc>
      </w:tr>
      <w:tr w14:paraId="13FE72D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D82D1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1458B50" w14:textId="77777777">
            <w:pPr>
              <w:pStyle w:val="ColumnHeading"/>
              <w:keepNext/>
              <w:rPr>
                <w:lang w:val="es-ES_tradnl"/>
              </w:rPr>
            </w:pPr>
            <w:r w:rsidRPr="00DA2097">
              <w:rPr>
                <w:lang w:val="es-ES_tradnl"/>
              </w:rPr>
              <w:t>Enmienda</w:t>
            </w:r>
          </w:p>
        </w:tc>
      </w:tr>
      <w:tr w14:paraId="0080AC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894EA5"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659AD8EB"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w:t>
            </w:r>
            <w:r w:rsidRPr="00DA2097">
              <w:rPr>
                <w:b/>
                <w:i/>
                <w:lang w:val="es-ES_tradnl"/>
              </w:rPr>
              <w:t>al nivel apropiado</w:t>
            </w:r>
            <w:r w:rsidRPr="00DA2097">
              <w:rPr>
                <w:lang w:val="es-ES_tradnl"/>
              </w:rPr>
              <w:t xml:space="preserve"> una asociación global de conformidad con su marco institucional y jurídico y teniendo en cuenta las especificidades de los capítulos de que se trate. Dicha asociación </w:t>
            </w:r>
            <w:r w:rsidRPr="00DA2097">
              <w:rPr>
                <w:b/>
                <w:i/>
                <w:lang w:val="es-ES_tradnl"/>
              </w:rPr>
              <w:t>salvaguardará el papel de las regiones e</w:t>
            </w:r>
            <w:r w:rsidRPr="00DA2097">
              <w:rPr>
                <w:lang w:val="es-ES_tradnl"/>
              </w:rPr>
              <w:t xml:space="preserve"> incluirá una representación equilibrada de los siguientes socios:</w:t>
            </w:r>
          </w:p>
        </w:tc>
      </w:tr>
    </w:tbl>
    <w:p w:rsidR="00FC4A1B" w:rsidRPr="00E50139" w:rsidP="00FC4A1B" w14:paraId="6363B181"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029D8EE4" w14:textId="77777777">
      <w:pPr>
        <w:rPr>
          <w:lang w:val="sv-SE"/>
        </w:rPr>
      </w:pPr>
      <w:r w:rsidRPr="00E50139">
        <w:rPr>
          <w:rStyle w:val="HideTWBExt"/>
          <w:lang w:val="sv-SE"/>
        </w:rPr>
        <w:t>&lt;/Amend&gt;</w:t>
      </w:r>
    </w:p>
    <w:p w:rsidR="00FC4A1B" w:rsidRPr="00E50139" w:rsidP="00FC4A1B" w14:paraId="191A5772"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2285</w:t>
      </w:r>
      <w:r w:rsidRPr="00E50139">
        <w:rPr>
          <w:rStyle w:val="HideTWBExt"/>
          <w:b w:val="0"/>
          <w:lang w:val="sv-SE"/>
        </w:rPr>
        <w:t>&lt;/NumAm&gt;</w:t>
      </w:r>
    </w:p>
    <w:p w:rsidR="00FC4A1B" w:rsidRPr="00E50139" w:rsidP="00FC4A1B" w14:paraId="22995CC6"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7088DFC9" w14:textId="77777777">
      <w:pPr>
        <w:rPr>
          <w:lang w:val="sv-SE"/>
        </w:rPr>
      </w:pPr>
      <w:r w:rsidRPr="00E50139">
        <w:rPr>
          <w:rStyle w:val="HideTWBExt"/>
          <w:lang w:val="sv-SE"/>
        </w:rPr>
        <w:t>&lt;/RepeatBlock-By&gt;</w:t>
      </w:r>
    </w:p>
    <w:p w:rsidR="00FC4A1B" w:rsidRPr="00DA2097" w:rsidP="00FC4A1B" w14:paraId="4DFE034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4D08BF1"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4ADEC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F956B86" w14:textId="77777777">
            <w:pPr>
              <w:keepNext/>
            </w:pPr>
          </w:p>
        </w:tc>
      </w:tr>
      <w:tr w14:paraId="67A89FB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505B5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CC1E06" w14:textId="77777777">
            <w:pPr>
              <w:pStyle w:val="ColumnHeading"/>
              <w:keepNext/>
              <w:rPr>
                <w:lang w:val="es-ES_tradnl"/>
              </w:rPr>
            </w:pPr>
            <w:r w:rsidRPr="00DA2097">
              <w:rPr>
                <w:lang w:val="es-ES_tradnl"/>
              </w:rPr>
              <w:t>Enmienda</w:t>
            </w:r>
          </w:p>
        </w:tc>
      </w:tr>
      <w:tr w14:paraId="1B4110A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046A5A"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0370D8FD"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w:t>
            </w:r>
            <w:r w:rsidRPr="00DA2097">
              <w:rPr>
                <w:b/>
                <w:i/>
                <w:lang w:val="es-ES_tradnl"/>
              </w:rPr>
              <w:t>a lo largo de todo el ciclo de programación y ejecución</w:t>
            </w:r>
            <w:r w:rsidRPr="00DA2097">
              <w:rPr>
                <w:lang w:val="es-ES_tradnl"/>
              </w:rPr>
              <w:t>. Dicha asociación incluirá una representación equilibrada de los siguientes socios:</w:t>
            </w:r>
          </w:p>
        </w:tc>
      </w:tr>
    </w:tbl>
    <w:p w:rsidR="00FC4A1B" w:rsidRPr="00E50139" w:rsidP="00FC4A1B" w14:paraId="2A2930C9"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09415F7F" w14:textId="77777777">
      <w:pPr>
        <w:rPr>
          <w:lang w:val="sv-SE"/>
        </w:rPr>
      </w:pPr>
      <w:r w:rsidRPr="00E50139">
        <w:rPr>
          <w:rStyle w:val="HideTWBExt"/>
          <w:lang w:val="sv-SE"/>
        </w:rPr>
        <w:t>&lt;/Amend&gt;</w:t>
      </w:r>
    </w:p>
    <w:p w:rsidR="00FC4A1B" w:rsidRPr="00E50139" w:rsidP="00FC4A1B" w14:paraId="0DFCABCA"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2286</w:t>
      </w:r>
      <w:r w:rsidRPr="00E50139">
        <w:rPr>
          <w:rStyle w:val="HideTWBExt"/>
          <w:b w:val="0"/>
          <w:lang w:val="sv-SE"/>
        </w:rPr>
        <w:t>&lt;/NumAm&gt;</w:t>
      </w:r>
    </w:p>
    <w:p w:rsidR="00FC4A1B" w:rsidRPr="00E50139" w:rsidP="00FC4A1B" w14:paraId="31571430" w14:textId="77777777">
      <w:pPr>
        <w:pStyle w:val="NormalBold"/>
        <w:rPr>
          <w:lang w:val="sv-SE"/>
        </w:rPr>
      </w:pPr>
      <w:r w:rsidRPr="00E50139">
        <w:rPr>
          <w:rStyle w:val="HideTWBExt"/>
          <w:b w:val="0"/>
          <w:lang w:val="sv-SE"/>
        </w:rPr>
        <w:t>&lt;RepeatBlock-By&gt;&lt;Members&gt;</w:t>
      </w:r>
      <w:r w:rsidRPr="00E50139">
        <w:rPr>
          <w:lang w:val="sv-SE"/>
        </w:rPr>
        <w:t>Andrzej Buła, Krzysztof Hetman, Jacek Protas</w:t>
      </w:r>
      <w:r w:rsidRPr="00E50139">
        <w:rPr>
          <w:rStyle w:val="HideTWBExt"/>
          <w:b w:val="0"/>
          <w:lang w:val="sv-SE"/>
        </w:rPr>
        <w:t>&lt;/Members&gt;</w:t>
      </w:r>
    </w:p>
    <w:p w:rsidR="00FC4A1B" w:rsidRPr="00E50139" w:rsidP="00FC4A1B" w14:paraId="74AE4AEE" w14:textId="77777777">
      <w:pPr>
        <w:rPr>
          <w:lang w:val="sv-SE"/>
        </w:rPr>
      </w:pPr>
      <w:r w:rsidRPr="00E50139">
        <w:rPr>
          <w:rStyle w:val="HideTWBExt"/>
          <w:lang w:val="sv-SE"/>
        </w:rPr>
        <w:t>&lt;/RepeatBlock-By&gt;</w:t>
      </w:r>
    </w:p>
    <w:p w:rsidR="00FC4A1B" w:rsidRPr="00DA2097" w:rsidP="00FC4A1B" w14:paraId="5D7D6FF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03D38F6"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77CD4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7BF143A" w14:textId="77777777">
            <w:pPr>
              <w:keepNext/>
            </w:pPr>
          </w:p>
        </w:tc>
      </w:tr>
      <w:tr w14:paraId="37A669B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0A552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271ED39" w14:textId="77777777">
            <w:pPr>
              <w:pStyle w:val="ColumnHeading"/>
              <w:keepNext/>
              <w:rPr>
                <w:lang w:val="es-ES_tradnl"/>
              </w:rPr>
            </w:pPr>
            <w:r w:rsidRPr="00DA2097">
              <w:rPr>
                <w:lang w:val="es-ES_tradnl"/>
              </w:rPr>
              <w:t>Enmienda</w:t>
            </w:r>
          </w:p>
        </w:tc>
      </w:tr>
      <w:tr w14:paraId="1EE8099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63177CE"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32CDDEC5"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w:t>
            </w:r>
            <w:r w:rsidRPr="00DA2097">
              <w:rPr>
                <w:b/>
                <w:i/>
                <w:lang w:val="es-ES_tradnl"/>
              </w:rPr>
              <w:t>al nivel apropiado</w:t>
            </w:r>
            <w:r w:rsidRPr="00DA2097">
              <w:rPr>
                <w:lang w:val="es-ES_tradnl"/>
              </w:rPr>
              <w:t xml:space="preserve"> una asociación global de conformidad con su marco institucional y jurídico y teniendo en cuenta las especificidades de los capítulos de que se trate. Dicha asociación </w:t>
            </w:r>
            <w:r w:rsidRPr="00DA2097">
              <w:rPr>
                <w:b/>
                <w:i/>
                <w:lang w:val="es-ES_tradnl"/>
              </w:rPr>
              <w:t>salvaguardará el papel de las regiones e</w:t>
            </w:r>
            <w:r w:rsidRPr="00DA2097">
              <w:rPr>
                <w:lang w:val="es-ES_tradnl"/>
              </w:rPr>
              <w:t xml:space="preserve"> incluirá una representación equilibrada de los siguientes socios:</w:t>
            </w:r>
          </w:p>
        </w:tc>
      </w:tr>
    </w:tbl>
    <w:p w:rsidR="00FC4A1B" w:rsidRPr="00DA2097" w:rsidP="00FC4A1B" w14:paraId="46C5313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5FDBD69" w14:textId="77777777">
      <w:r w:rsidRPr="00DA2097">
        <w:rPr>
          <w:rStyle w:val="HideTWBExt"/>
        </w:rPr>
        <w:t>&lt;/Amend&gt;</w:t>
      </w:r>
    </w:p>
    <w:p w:rsidR="00FC4A1B" w:rsidRPr="00DA2097" w:rsidP="00FC4A1B" w14:paraId="7729FC3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2287</w:t>
      </w:r>
      <w:r w:rsidRPr="00DA2097">
        <w:rPr>
          <w:rStyle w:val="HideTWBExt"/>
          <w:b w:val="0"/>
          <w:lang w:val="es-ES_tradnl"/>
        </w:rPr>
        <w:t>&lt;/NumAm&gt;</w:t>
      </w:r>
    </w:p>
    <w:p w:rsidR="00FC4A1B" w:rsidRPr="00DA2097" w:rsidP="00FC4A1B" w14:paraId="20BE4FC8" w14:textId="77777777">
      <w:pPr>
        <w:pStyle w:val="NormalBold"/>
      </w:pPr>
      <w:r w:rsidRPr="00DA2097">
        <w:rPr>
          <w:rStyle w:val="HideTWBExt"/>
          <w:b w:val="0"/>
        </w:rPr>
        <w:t>&lt;RepeatBlock-By&gt;&lt;Members&gt;</w:t>
      </w:r>
      <w:r w:rsidRPr="00DA2097">
        <w:t>Ľubica Karvašová, Lucia Yar, Raquel García Hermida-Van Der Walle, Dan Barna</w:t>
      </w:r>
      <w:r w:rsidRPr="00DA2097">
        <w:rPr>
          <w:rStyle w:val="HideTWBExt"/>
          <w:b w:val="0"/>
        </w:rPr>
        <w:t>&lt;/Members&gt;</w:t>
      </w:r>
    </w:p>
    <w:p w:rsidR="00FC4A1B" w:rsidRPr="00DA2097" w:rsidP="00FC4A1B" w14:paraId="4007784F" w14:textId="77777777">
      <w:r w:rsidRPr="00DA2097">
        <w:rPr>
          <w:rStyle w:val="HideTWBExt"/>
        </w:rPr>
        <w:t>&lt;/RepeatBlock-By&gt;</w:t>
      </w:r>
    </w:p>
    <w:p w:rsidR="00FC4A1B" w:rsidRPr="00DA2097" w:rsidP="00FC4A1B" w14:paraId="799F419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DA353D4"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FD336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DD3EB78" w14:textId="77777777">
            <w:pPr>
              <w:keepNext/>
            </w:pPr>
          </w:p>
        </w:tc>
      </w:tr>
      <w:tr w14:paraId="726696E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A919C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4FE08E" w14:textId="77777777">
            <w:pPr>
              <w:pStyle w:val="ColumnHeading"/>
              <w:keepNext/>
              <w:rPr>
                <w:lang w:val="es-ES_tradnl"/>
              </w:rPr>
            </w:pPr>
            <w:r w:rsidRPr="00DA2097">
              <w:rPr>
                <w:lang w:val="es-ES_tradnl"/>
              </w:rPr>
              <w:t>Enmienda</w:t>
            </w:r>
          </w:p>
        </w:tc>
      </w:tr>
      <w:tr w14:paraId="7F3F88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4B8FF4D"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28271AE5" w14:textId="77777777">
            <w:pPr>
              <w:pStyle w:val="Normal6"/>
              <w:rPr>
                <w:szCs w:val="24"/>
                <w:lang w:val="es-ES_tradnl"/>
              </w:rPr>
            </w:pPr>
            <w:r w:rsidRPr="00DA2097">
              <w:rPr>
                <w:lang w:val="es-ES_tradnl"/>
              </w:rPr>
              <w:t>1.</w:t>
            </w:r>
            <w:r w:rsidRPr="00DA2097">
              <w:rPr>
                <w:lang w:val="es-ES_tradnl"/>
              </w:rPr>
              <w:tab/>
              <w:t>Para el plan CNR y cada capítulo</w:t>
            </w:r>
            <w:r w:rsidRPr="00DA2097">
              <w:rPr>
                <w:b/>
                <w:i/>
                <w:lang w:val="es-ES_tradnl"/>
              </w:rPr>
              <w:t>, incluidos los capítulos regionales y territoriales</w:t>
            </w:r>
            <w:r w:rsidRPr="00DA2097">
              <w:rPr>
                <w:lang w:val="es-ES_tradnl"/>
              </w:rPr>
              <w:t>,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r>
    </w:tbl>
    <w:p w:rsidR="00FC4A1B" w:rsidRPr="00DA2097" w:rsidP="00FC4A1B" w14:paraId="436750E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D96D414" w14:textId="77777777">
      <w:r w:rsidRPr="00DA2097">
        <w:rPr>
          <w:rStyle w:val="HideTWBExt"/>
        </w:rPr>
        <w:t>&lt;/Amend&gt;</w:t>
      </w:r>
    </w:p>
    <w:p w:rsidR="00FC4A1B" w:rsidRPr="00DA2097" w:rsidP="00FC4A1B" w14:paraId="637393F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2288</w:t>
      </w:r>
      <w:r w:rsidRPr="00DA2097">
        <w:rPr>
          <w:rStyle w:val="HideTWBExt"/>
          <w:b w:val="0"/>
          <w:lang w:val="es-ES_tradnl"/>
        </w:rPr>
        <w:t>&lt;/NumAm&gt;</w:t>
      </w:r>
    </w:p>
    <w:p w:rsidR="00FC4A1B" w:rsidRPr="00DA2097" w:rsidP="00FC4A1B" w14:paraId="63FFA1E6" w14:textId="77777777">
      <w:pPr>
        <w:pStyle w:val="NormalBold"/>
      </w:pPr>
      <w:r w:rsidRPr="00DA2097">
        <w:rPr>
          <w:rStyle w:val="HideTWBExt"/>
          <w:b w:val="0"/>
        </w:rPr>
        <w:t>&lt;RepeatBlock-By&gt;&lt;Members&gt;</w:t>
      </w:r>
      <w:r w:rsidRPr="00DA2097">
        <w:t>Pascal Arimont, Wouter Beke</w:t>
      </w:r>
      <w:r w:rsidRPr="00DA2097">
        <w:rPr>
          <w:rStyle w:val="HideTWBExt"/>
          <w:b w:val="0"/>
        </w:rPr>
        <w:t>&lt;/Members&gt;</w:t>
      </w:r>
    </w:p>
    <w:p w:rsidR="00FC4A1B" w:rsidRPr="00DA2097" w:rsidP="00FC4A1B" w14:paraId="60F2DF7A" w14:textId="77777777">
      <w:r w:rsidRPr="00DA2097">
        <w:rPr>
          <w:rStyle w:val="HideTWBExt"/>
        </w:rPr>
        <w:t>&lt;/RepeatBlock-By&gt;</w:t>
      </w:r>
    </w:p>
    <w:p w:rsidR="00FC4A1B" w:rsidRPr="00DA2097" w:rsidP="00FC4A1B" w14:paraId="60742CE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3EA7A3E"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F9424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56099CE" w14:textId="77777777">
            <w:pPr>
              <w:keepNext/>
            </w:pPr>
          </w:p>
        </w:tc>
      </w:tr>
      <w:tr w14:paraId="7502492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70CB2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02F6353" w14:textId="77777777">
            <w:pPr>
              <w:pStyle w:val="ColumnHeading"/>
              <w:keepNext/>
              <w:rPr>
                <w:lang w:val="es-ES_tradnl"/>
              </w:rPr>
            </w:pPr>
            <w:r w:rsidRPr="00DA2097">
              <w:rPr>
                <w:lang w:val="es-ES_tradnl"/>
              </w:rPr>
              <w:t>Enmienda</w:t>
            </w:r>
          </w:p>
        </w:tc>
      </w:tr>
      <w:tr w14:paraId="42D9F69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BD73D9"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46123076" w14:textId="77777777">
            <w:pPr>
              <w:pStyle w:val="Normal6"/>
              <w:rPr>
                <w:szCs w:val="24"/>
                <w:lang w:val="es-ES_tradnl"/>
              </w:rPr>
            </w:pPr>
            <w:r w:rsidRPr="00DA2097">
              <w:rPr>
                <w:lang w:val="es-ES_tradnl"/>
              </w:rPr>
              <w:t>1.</w:t>
            </w:r>
            <w:r w:rsidRPr="00DA2097">
              <w:rPr>
                <w:lang w:val="es-ES_tradnl"/>
              </w:rPr>
              <w:tab/>
              <w:t>Para el plan CNR y cada capítulo</w:t>
            </w:r>
            <w:r w:rsidRPr="00DA2097">
              <w:rPr>
                <w:b/>
                <w:i/>
                <w:lang w:val="es-ES_tradnl"/>
              </w:rPr>
              <w:t>, incluidos los capítulos regionales y territoriales</w:t>
            </w:r>
            <w:r w:rsidRPr="00DA2097">
              <w:rPr>
                <w:lang w:val="es-ES_tradnl"/>
              </w:rPr>
              <w:t>,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r>
    </w:tbl>
    <w:p w:rsidR="00FC4A1B" w:rsidRPr="00DA2097" w:rsidP="00FC4A1B" w14:paraId="3ED68D0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7EDDF0C" w14:textId="77777777">
      <w:r w:rsidRPr="00DA2097">
        <w:rPr>
          <w:rStyle w:val="HideTWBExt"/>
        </w:rPr>
        <w:t>&lt;/Amend&gt;</w:t>
      </w:r>
    </w:p>
    <w:p w:rsidR="00FC4A1B" w:rsidRPr="00DA2097" w:rsidP="00FC4A1B" w14:paraId="587DEAE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2289</w:t>
      </w:r>
      <w:r w:rsidRPr="00DA2097">
        <w:rPr>
          <w:rStyle w:val="HideTWBExt"/>
          <w:b w:val="0"/>
          <w:lang w:val="es-ES_tradnl"/>
        </w:rPr>
        <w:t>&lt;/NumAm&gt;</w:t>
      </w:r>
    </w:p>
    <w:p w:rsidR="00FC4A1B" w:rsidRPr="00DA2097" w:rsidP="00FC4A1B" w14:paraId="71A92F33" w14:textId="77777777">
      <w:pPr>
        <w:pStyle w:val="NormalBold"/>
      </w:pPr>
      <w:r w:rsidRPr="00DA2097">
        <w:rPr>
          <w:rStyle w:val="HideTWBExt"/>
          <w:b w:val="0"/>
        </w:rPr>
        <w:t>&lt;RepeatBlock-By&gt;&lt;Members&gt;</w:t>
      </w:r>
      <w:r w:rsidRPr="00DA2097">
        <w:t>Mireia Borrás Pabón, Raffaele Stancanelli, Gilles Pennelle, Valérie Deloge, Csaba Dömötör, Tomáš Kubín, Marie Dauchy</w:t>
      </w:r>
      <w:r w:rsidRPr="00DA2097">
        <w:rPr>
          <w:rStyle w:val="HideTWBExt"/>
          <w:b w:val="0"/>
        </w:rPr>
        <w:t>&lt;/Members&gt;</w:t>
      </w:r>
    </w:p>
    <w:p w:rsidR="00FC4A1B" w:rsidRPr="00DA2097" w:rsidP="00FC4A1B" w14:paraId="0284B9D5" w14:textId="77777777">
      <w:r w:rsidRPr="00DA2097">
        <w:rPr>
          <w:rStyle w:val="HideTWBExt"/>
        </w:rPr>
        <w:t>&lt;/RepeatBlock-By&gt;</w:t>
      </w:r>
    </w:p>
    <w:p w:rsidR="00FC4A1B" w:rsidRPr="00DA2097" w:rsidP="00FC4A1B" w14:paraId="38D9CF0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6E95283"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D0E23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00F30D4" w14:textId="77777777">
            <w:pPr>
              <w:keepNext/>
            </w:pPr>
          </w:p>
        </w:tc>
      </w:tr>
      <w:tr w14:paraId="77B3E50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582864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675EFC" w14:textId="77777777">
            <w:pPr>
              <w:pStyle w:val="ColumnHeading"/>
              <w:keepNext/>
              <w:rPr>
                <w:lang w:val="es-ES_tradnl"/>
              </w:rPr>
            </w:pPr>
            <w:r w:rsidRPr="00DA2097">
              <w:rPr>
                <w:lang w:val="es-ES_tradnl"/>
              </w:rPr>
              <w:t>Enmienda</w:t>
            </w:r>
          </w:p>
        </w:tc>
      </w:tr>
      <w:tr w14:paraId="14C9EF7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B662492" w14:textId="77777777">
            <w:pPr>
              <w:pStyle w:val="Normal6"/>
              <w:rPr>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w:t>
            </w:r>
            <w:r w:rsidRPr="00DA2097">
              <w:rPr>
                <w:b/>
                <w:i/>
                <w:lang w:val="es-ES_tradnl"/>
              </w:rPr>
              <w:t>Dicha asociación incluirá una representación equilibrada de los siguientes socios:</w:t>
            </w:r>
          </w:p>
        </w:tc>
        <w:tc>
          <w:tcPr>
            <w:tcW w:w="4876" w:type="dxa"/>
          </w:tcPr>
          <w:p w:rsidR="00FC4A1B" w:rsidRPr="00DA2097" w:rsidP="005B3086" w14:paraId="2895C597" w14:textId="77777777">
            <w:pPr>
              <w:pStyle w:val="Normal6"/>
              <w:rPr>
                <w:szCs w:val="24"/>
                <w:lang w:val="es-ES_tradnl"/>
              </w:rPr>
            </w:pPr>
            <w:r w:rsidRPr="00DA2097">
              <w:rPr>
                <w:lang w:val="es-ES_tradnl"/>
              </w:rPr>
              <w:t>1.</w:t>
            </w:r>
            <w:r w:rsidRPr="00DA2097">
              <w:rPr>
                <w:lang w:val="es-ES_tradnl"/>
              </w:rPr>
              <w:tab/>
              <w:t>Para el plan CNR</w:t>
            </w:r>
            <w:r w:rsidRPr="00DA2097">
              <w:rPr>
                <w:b/>
                <w:i/>
                <w:lang w:val="es-ES_tradnl"/>
              </w:rPr>
              <w:t>,</w:t>
            </w:r>
            <w:r w:rsidRPr="00DA2097">
              <w:rPr>
                <w:lang w:val="es-ES_tradnl"/>
              </w:rPr>
              <w:t xml:space="preserve"> y cada capítulo, </w:t>
            </w:r>
            <w:r w:rsidRPr="00DA2097">
              <w:rPr>
                <w:b/>
                <w:i/>
                <w:lang w:val="es-ES_tradnl"/>
              </w:rPr>
              <w:t>los planes nacionales y regionales de la PAC</w:t>
            </w:r>
            <w:r w:rsidRPr="00DA2097">
              <w:rPr>
                <w:lang w:val="es-ES_tradnl"/>
              </w:rPr>
              <w:t xml:space="preserve">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w:t>
            </w:r>
          </w:p>
        </w:tc>
      </w:tr>
    </w:tbl>
    <w:p w:rsidR="00FC4A1B" w:rsidRPr="00DA2097" w:rsidP="00FC4A1B" w14:paraId="21F3CE1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13634DB" w14:textId="77777777">
      <w:r w:rsidRPr="00DA2097">
        <w:rPr>
          <w:rStyle w:val="HideTWBExt"/>
        </w:rPr>
        <w:t>&lt;/Amend&gt;</w:t>
      </w:r>
    </w:p>
    <w:p w:rsidR="00FC4A1B" w:rsidRPr="00DA2097" w:rsidP="00FC4A1B" w14:paraId="7A2B5FB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2290</w:t>
      </w:r>
      <w:r w:rsidRPr="00DA2097">
        <w:rPr>
          <w:rStyle w:val="HideTWBExt"/>
          <w:b w:val="0"/>
          <w:lang w:val="es-ES_tradnl"/>
        </w:rPr>
        <w:t>&lt;/NumAm&gt;</w:t>
      </w:r>
    </w:p>
    <w:p w:rsidR="00FC4A1B" w:rsidRPr="00DA2097" w:rsidP="00FC4A1B" w14:paraId="6D0519AC" w14:textId="77777777">
      <w:pPr>
        <w:pStyle w:val="NormalBold"/>
      </w:pPr>
      <w:r w:rsidRPr="00DA2097">
        <w:rPr>
          <w:rStyle w:val="HideTWBExt"/>
          <w:b w:val="0"/>
        </w:rPr>
        <w:t>&lt;RepeatBlock-By&gt;&lt;Members&gt;</w:t>
      </w:r>
      <w:r w:rsidRPr="00DA2097">
        <w:t>Fredis Beleris, Georgios Aftias</w:t>
      </w:r>
      <w:r w:rsidRPr="00DA2097">
        <w:rPr>
          <w:rStyle w:val="HideTWBExt"/>
          <w:b w:val="0"/>
        </w:rPr>
        <w:t>&lt;/Members&gt;</w:t>
      </w:r>
    </w:p>
    <w:p w:rsidR="00FC4A1B" w:rsidRPr="00DA2097" w:rsidP="00FC4A1B" w14:paraId="77B6BBEA" w14:textId="77777777">
      <w:r w:rsidRPr="00DA2097">
        <w:rPr>
          <w:rStyle w:val="HideTWBExt"/>
        </w:rPr>
        <w:t>&lt;/RepeatBlock-By&gt;</w:t>
      </w:r>
    </w:p>
    <w:p w:rsidR="00FC4A1B" w:rsidRPr="00DA2097" w:rsidP="00FC4A1B" w14:paraId="3853F785"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84B785F"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2F7F0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5579D3" w14:textId="77777777">
            <w:pPr>
              <w:keepNext/>
            </w:pPr>
          </w:p>
        </w:tc>
      </w:tr>
      <w:tr w14:paraId="13401E8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28EE2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6465538" w14:textId="77777777">
            <w:pPr>
              <w:pStyle w:val="ColumnHeading"/>
              <w:keepNext/>
              <w:rPr>
                <w:lang w:val="es-ES_tradnl"/>
              </w:rPr>
            </w:pPr>
            <w:r w:rsidRPr="00DA2097">
              <w:rPr>
                <w:lang w:val="es-ES_tradnl"/>
              </w:rPr>
              <w:t>Enmienda</w:t>
            </w:r>
          </w:p>
        </w:tc>
      </w:tr>
      <w:tr w14:paraId="18D8BDB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DDF40EA"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18CA02C3"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w:t>
            </w:r>
            <w:r w:rsidRPr="00DA2097">
              <w:rPr>
                <w:b/>
                <w:i/>
                <w:lang w:val="es-ES_tradnl"/>
              </w:rPr>
              <w:t>salvaguardará el papel de las regiones e</w:t>
            </w:r>
            <w:r w:rsidRPr="00DA2097">
              <w:rPr>
                <w:lang w:val="es-ES_tradnl"/>
              </w:rPr>
              <w:t xml:space="preserve"> incluirá una representación equilibrada de los siguientes socios:</w:t>
            </w:r>
          </w:p>
        </w:tc>
      </w:tr>
    </w:tbl>
    <w:p w:rsidR="00FC4A1B" w:rsidRPr="00DA2097" w:rsidP="00FC4A1B" w14:paraId="4DF21AB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BF8FD5B" w14:textId="77777777">
      <w:r w:rsidRPr="00DA2097">
        <w:rPr>
          <w:rStyle w:val="HideTWBExt"/>
        </w:rPr>
        <w:t>&lt;/Amend&gt;</w:t>
      </w:r>
    </w:p>
    <w:p w:rsidR="00FC4A1B" w:rsidRPr="00DA2097" w:rsidP="00FC4A1B" w14:paraId="62F6F68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2291</w:t>
      </w:r>
      <w:r w:rsidRPr="00DA2097">
        <w:rPr>
          <w:rStyle w:val="HideTWBExt"/>
          <w:b w:val="0"/>
          <w:lang w:val="es-ES_tradnl"/>
        </w:rPr>
        <w:t>&lt;/NumAm&gt;</w:t>
      </w:r>
    </w:p>
    <w:p w:rsidR="00FC4A1B" w:rsidRPr="00DA2097" w:rsidP="00FC4A1B" w14:paraId="375C3810" w14:textId="77777777">
      <w:pPr>
        <w:pStyle w:val="NormalBold"/>
      </w:pPr>
      <w:r w:rsidRPr="00DA2097">
        <w:rPr>
          <w:rStyle w:val="HideTWBExt"/>
          <w:b w:val="0"/>
        </w:rPr>
        <w:t>&lt;RepeatBlock-By&gt;&lt;Members&gt;</w:t>
      </w:r>
      <w:r w:rsidRPr="00DA2097">
        <w:t>Barry Cowen</w:t>
      </w:r>
      <w:r w:rsidRPr="00DA2097">
        <w:rPr>
          <w:rStyle w:val="HideTWBExt"/>
          <w:b w:val="0"/>
        </w:rPr>
        <w:t>&lt;/Members&gt;</w:t>
      </w:r>
    </w:p>
    <w:p w:rsidR="00FC4A1B" w:rsidRPr="00DA2097" w:rsidP="00FC4A1B" w14:paraId="67DF9F4B" w14:textId="77777777">
      <w:r w:rsidRPr="00DA2097">
        <w:rPr>
          <w:rStyle w:val="HideTWBExt"/>
        </w:rPr>
        <w:t>&lt;/RepeatBlock-By&gt;</w:t>
      </w:r>
    </w:p>
    <w:p w:rsidR="00FC4A1B" w:rsidRPr="00DA2097" w:rsidP="00FC4A1B" w14:paraId="08EEE62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0001AD8"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591EA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F129E8C" w14:textId="77777777">
            <w:pPr>
              <w:keepNext/>
            </w:pPr>
          </w:p>
        </w:tc>
      </w:tr>
      <w:tr w14:paraId="59D30D4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FAA71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3E8174F" w14:textId="77777777">
            <w:pPr>
              <w:pStyle w:val="ColumnHeading"/>
              <w:keepNext/>
              <w:rPr>
                <w:lang w:val="es-ES_tradnl"/>
              </w:rPr>
            </w:pPr>
            <w:r w:rsidRPr="00DA2097">
              <w:rPr>
                <w:lang w:val="es-ES_tradnl"/>
              </w:rPr>
              <w:t>Enmienda</w:t>
            </w:r>
          </w:p>
        </w:tc>
      </w:tr>
      <w:tr w14:paraId="3EE979F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0B09BD5"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625701B5"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w:t>
            </w:r>
            <w:r w:rsidRPr="00DA2097">
              <w:rPr>
                <w:b/>
                <w:i/>
                <w:lang w:val="es-ES_tradnl"/>
              </w:rPr>
              <w:t>dirigidos por los ministerios más relevantes</w:t>
            </w:r>
            <w:r w:rsidRPr="00DA2097">
              <w:rPr>
                <w:lang w:val="es-ES_tradnl"/>
              </w:rPr>
              <w:t>. Dicha asociación incluirá una representación equilibrada de los siguientes socios:</w:t>
            </w:r>
          </w:p>
        </w:tc>
      </w:tr>
    </w:tbl>
    <w:p w:rsidR="00FC4A1B" w:rsidRPr="00E50139" w:rsidP="00FC4A1B" w14:paraId="1DF899DA" w14:textId="77777777">
      <w:pPr>
        <w:pStyle w:val="Olang"/>
        <w:rPr>
          <w:noProof/>
          <w:sz w:val="24"/>
          <w:szCs w:val="24"/>
          <w:lang w:val="pt-PT"/>
        </w:rPr>
      </w:pPr>
      <w:r w:rsidRPr="00E50139">
        <w:rPr>
          <w:noProof/>
          <w:sz w:val="24"/>
          <w:szCs w:val="24"/>
          <w:lang w:val="pt-PT"/>
        </w:rPr>
        <w:t xml:space="preserve">Or. </w:t>
      </w:r>
      <w:r w:rsidRPr="00E50139">
        <w:rPr>
          <w:rStyle w:val="HideTWBExt"/>
          <w:lang w:val="pt-PT"/>
        </w:rPr>
        <w:t>&lt;Original&gt;</w:t>
      </w:r>
      <w:r w:rsidRPr="00E50139">
        <w:rPr>
          <w:rStyle w:val="HideTWBInt"/>
          <w:noProof/>
          <w:lang w:val="pt-PT"/>
        </w:rPr>
        <w:t>{EN}</w:t>
      </w:r>
      <w:r w:rsidRPr="00E50139">
        <w:rPr>
          <w:noProof/>
          <w:sz w:val="24"/>
          <w:szCs w:val="24"/>
          <w:lang w:val="pt-PT"/>
        </w:rPr>
        <w:t>en</w:t>
      </w:r>
      <w:r w:rsidRPr="00E50139">
        <w:rPr>
          <w:rStyle w:val="HideTWBExt"/>
          <w:lang w:val="pt-PT"/>
        </w:rPr>
        <w:t>&lt;/Original&gt;</w:t>
      </w:r>
    </w:p>
    <w:p w:rsidR="00FC4A1B" w:rsidRPr="00E50139" w:rsidP="00FC4A1B" w14:paraId="6532FE9C" w14:textId="77777777">
      <w:pPr>
        <w:rPr>
          <w:lang w:val="pt-PT"/>
        </w:rPr>
      </w:pPr>
      <w:r w:rsidRPr="00E50139">
        <w:rPr>
          <w:rStyle w:val="HideTWBExt"/>
          <w:lang w:val="pt-PT"/>
        </w:rPr>
        <w:t>&lt;/Amend&gt;</w:t>
      </w:r>
    </w:p>
    <w:p w:rsidR="00FC4A1B" w:rsidRPr="00E50139" w:rsidP="00FC4A1B" w14:paraId="52D3391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E50139">
        <w:rPr>
          <w:rStyle w:val="HideTWBExt"/>
          <w:lang w:val="pt-PT"/>
        </w:rPr>
        <w:t>&lt;Amend&gt;</w:t>
      </w:r>
      <w:r w:rsidRPr="00E50139">
        <w:rPr>
          <w:b/>
          <w:lang w:val="pt-PT"/>
        </w:rPr>
        <w:t>Enmienda</w:t>
      </w:r>
      <w:r w:rsidRPr="00E50139">
        <w:rPr>
          <w:b/>
          <w:lang w:val="pt-PT"/>
        </w:rPr>
        <w:tab/>
      </w:r>
      <w:r w:rsidRPr="00E50139">
        <w:rPr>
          <w:b/>
          <w:lang w:val="pt-PT"/>
        </w:rPr>
        <w:tab/>
      </w:r>
      <w:r w:rsidRPr="00E50139">
        <w:rPr>
          <w:rStyle w:val="HideTWBExt"/>
          <w:lang w:val="pt-PT"/>
        </w:rPr>
        <w:t>&lt;NumAm&gt;</w:t>
      </w:r>
      <w:r w:rsidRPr="00E50139">
        <w:rPr>
          <w:b/>
          <w:lang w:val="pt-PT"/>
        </w:rPr>
        <w:t>2292</w:t>
      </w:r>
      <w:r w:rsidRPr="00E50139">
        <w:rPr>
          <w:rStyle w:val="HideTWBExt"/>
          <w:lang w:val="pt-PT"/>
        </w:rPr>
        <w:t>&lt;/NumAm&gt;</w:t>
      </w:r>
    </w:p>
    <w:p w:rsidR="00FC4A1B" w:rsidRPr="00E50139" w:rsidP="00FC4A1B" w14:paraId="0C430905" w14:textId="77777777">
      <w:pPr>
        <w:rPr>
          <w:b/>
          <w:lang w:val="pt-PT"/>
        </w:rPr>
      </w:pPr>
      <w:r w:rsidRPr="00E50139">
        <w:rPr>
          <w:rStyle w:val="HideTWBExt"/>
          <w:lang w:val="pt-PT"/>
        </w:rPr>
        <w:t>&lt;RepeatBlock-By&gt;&lt;Members&gt;</w:t>
      </w:r>
      <w:r w:rsidRPr="00E50139">
        <w:rPr>
          <w:b/>
          <w:lang w:val="pt-PT"/>
        </w:rPr>
        <w:t>Paulo do Nascimento Cabral</w:t>
      </w:r>
      <w:r w:rsidRPr="00E50139">
        <w:rPr>
          <w:rStyle w:val="HideTWBExt"/>
          <w:lang w:val="pt-PT"/>
        </w:rPr>
        <w:t>&lt;/Members&gt;</w:t>
      </w:r>
    </w:p>
    <w:p w:rsidR="00FC4A1B" w:rsidRPr="00E50139" w:rsidP="00FC4A1B" w14:paraId="02BDC57C" w14:textId="77777777">
      <w:pPr>
        <w:rPr>
          <w:lang w:val="pt-PT"/>
        </w:rPr>
      </w:pPr>
      <w:r w:rsidRPr="00E50139">
        <w:rPr>
          <w:rStyle w:val="HideTWBExt"/>
          <w:lang w:val="pt-PT"/>
        </w:rPr>
        <w:t>&lt;/RepeatBlock-By&gt;</w:t>
      </w:r>
    </w:p>
    <w:p w:rsidR="00FC4A1B" w:rsidRPr="00DA2097" w:rsidP="00FC4A1B" w14:paraId="454DD028"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55376B85" w14:textId="77777777">
      <w:pPr>
        <w:rPr>
          <w:b/>
        </w:rPr>
      </w:pPr>
      <w:r w:rsidRPr="00DA2097">
        <w:rPr>
          <w:rStyle w:val="HideTWBExt"/>
        </w:rPr>
        <w:t>&lt;Article&gt;</w:t>
      </w:r>
      <w:r w:rsidRPr="00DA2097">
        <w:rPr>
          <w:b/>
        </w:rPr>
        <w:t>Artículo 6 – apartado 1 – parte introductoria</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7B447A2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A24A7C1" w14:textId="77777777">
            <w:pPr>
              <w:keepNext/>
            </w:pPr>
          </w:p>
        </w:tc>
      </w:tr>
      <w:tr w14:paraId="558B792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D0FA269" w14:textId="77777777">
            <w:pPr>
              <w:keepNext/>
              <w:spacing w:after="240"/>
              <w:jc w:val="center"/>
              <w:rPr>
                <w:i/>
              </w:rPr>
            </w:pPr>
            <w:r w:rsidRPr="00DA2097">
              <w:rPr>
                <w:i/>
              </w:rPr>
              <w:t>Texto de la Comisión</w:t>
            </w:r>
          </w:p>
        </w:tc>
        <w:tc>
          <w:tcPr>
            <w:tcW w:w="4876" w:type="dxa"/>
          </w:tcPr>
          <w:p w:rsidR="00FC4A1B" w:rsidRPr="00DA2097" w:rsidP="005B3086" w14:paraId="2BD64114" w14:textId="77777777">
            <w:pPr>
              <w:keepNext/>
              <w:spacing w:after="240"/>
              <w:jc w:val="center"/>
              <w:rPr>
                <w:i/>
              </w:rPr>
            </w:pPr>
            <w:r w:rsidRPr="00DA2097">
              <w:rPr>
                <w:i/>
              </w:rPr>
              <w:t>Enmienda</w:t>
            </w:r>
          </w:p>
        </w:tc>
      </w:tr>
      <w:tr w14:paraId="19A57A7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B4962D" w14:textId="77777777">
            <w:pPr>
              <w:spacing w:after="120"/>
            </w:pPr>
            <w:r w:rsidRPr="00DA2097">
              <w:t>1.</w:t>
            </w:r>
            <w:r w:rsidRPr="00DA2097">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44F22C97" w14:textId="77777777">
            <w:pPr>
              <w:spacing w:after="120"/>
            </w:pPr>
            <w:r w:rsidRPr="00DA2097">
              <w:t>1.</w:t>
            </w:r>
            <w:r w:rsidRPr="00DA2097">
              <w:tab/>
              <w:t xml:space="preserve">Para el plan CNR y cada capítulo, </w:t>
            </w:r>
            <w:r w:rsidRPr="00DA2097">
              <w:rPr>
                <w:b/>
                <w:i/>
              </w:rPr>
              <w:t>en particular los capítulos regionales</w:t>
            </w:r>
            <w:r w:rsidRPr="00DA2097">
              <w:t>,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r>
    </w:tbl>
    <w:p w:rsidR="00FC4A1B" w:rsidRPr="00E50139" w:rsidP="00FC4A1B" w14:paraId="7C5715DE" w14:textId="77777777">
      <w:pPr>
        <w:jc w:val="right"/>
        <w:rPr>
          <w:lang w:val="pt-PT"/>
        </w:rPr>
      </w:pPr>
      <w:r w:rsidRPr="00E50139">
        <w:rPr>
          <w:lang w:val="pt-PT"/>
        </w:rPr>
        <w:t xml:space="preserve">Or. </w:t>
      </w:r>
      <w:r w:rsidRPr="00E50139">
        <w:rPr>
          <w:rStyle w:val="HideTWBExt"/>
          <w:lang w:val="pt-PT"/>
        </w:rPr>
        <w:t>&lt;Original&gt;</w:t>
      </w:r>
      <w:r w:rsidRPr="00E50139">
        <w:rPr>
          <w:rStyle w:val="HideTWBInt"/>
          <w:lang w:val="pt-PT"/>
        </w:rPr>
        <w:t>{PT}</w:t>
      </w:r>
      <w:r w:rsidRPr="00E50139">
        <w:rPr>
          <w:lang w:val="pt-PT"/>
        </w:rPr>
        <w:t>pt</w:t>
      </w:r>
      <w:r w:rsidRPr="00E50139">
        <w:rPr>
          <w:rStyle w:val="HideTWBExt"/>
          <w:lang w:val="pt-PT"/>
        </w:rPr>
        <w:t>&lt;/Original&gt;</w:t>
      </w:r>
    </w:p>
    <w:p w:rsidR="00FC4A1B" w:rsidRPr="00E50139" w:rsidP="00FC4A1B" w14:paraId="33EED72A" w14:textId="77777777">
      <w:pPr>
        <w:rPr>
          <w:lang w:val="pt-PT"/>
        </w:rPr>
      </w:pPr>
      <w:r w:rsidRPr="00E50139">
        <w:rPr>
          <w:rStyle w:val="HideTWBExt"/>
          <w:lang w:val="pt-PT"/>
        </w:rPr>
        <w:t>&lt;/Amend&gt;</w:t>
      </w:r>
    </w:p>
    <w:p w:rsidR="00FC4A1B" w:rsidRPr="00E50139" w:rsidP="00FC4A1B" w14:paraId="55CAEE20" w14:textId="77777777">
      <w:pPr>
        <w:pStyle w:val="AMNumberTabs0"/>
        <w:keepNext/>
        <w:rPr>
          <w:lang w:val="pt-PT"/>
        </w:rPr>
      </w:pPr>
      <w:r w:rsidRPr="00E50139">
        <w:rPr>
          <w:rStyle w:val="HideTWBExt"/>
          <w:b w:val="0"/>
          <w:lang w:val="pt-PT"/>
        </w:rPr>
        <w:t>&lt;Amend&gt;</w:t>
      </w:r>
      <w:r w:rsidRPr="00E50139">
        <w:rPr>
          <w:lang w:val="pt-PT"/>
        </w:rPr>
        <w:t>Enmienda</w:t>
      </w:r>
      <w:r w:rsidRPr="00E50139">
        <w:rPr>
          <w:lang w:val="pt-PT"/>
        </w:rPr>
        <w:tab/>
      </w:r>
      <w:r w:rsidRPr="00E50139">
        <w:rPr>
          <w:lang w:val="pt-PT"/>
        </w:rPr>
        <w:tab/>
      </w:r>
      <w:r w:rsidRPr="00E50139">
        <w:rPr>
          <w:rStyle w:val="HideTWBExt"/>
          <w:b w:val="0"/>
          <w:lang w:val="pt-PT"/>
        </w:rPr>
        <w:t>&lt;NumAm&gt;</w:t>
      </w:r>
      <w:r w:rsidRPr="00E50139">
        <w:rPr>
          <w:lang w:val="pt-PT"/>
        </w:rPr>
        <w:t>2293</w:t>
      </w:r>
      <w:r w:rsidRPr="00E50139">
        <w:rPr>
          <w:rStyle w:val="HideTWBExt"/>
          <w:b w:val="0"/>
          <w:lang w:val="pt-PT"/>
        </w:rPr>
        <w:t>&lt;/NumAm&gt;</w:t>
      </w:r>
    </w:p>
    <w:p w:rsidR="00FC4A1B" w:rsidRPr="00E50139" w:rsidP="00FC4A1B" w14:paraId="651E189D" w14:textId="77777777">
      <w:pPr>
        <w:pStyle w:val="NormalBold"/>
        <w:rPr>
          <w:lang w:val="pt-PT"/>
        </w:rPr>
      </w:pPr>
      <w:r w:rsidRPr="00E50139">
        <w:rPr>
          <w:rStyle w:val="HideTWBExt"/>
          <w:b w:val="0"/>
          <w:lang w:val="pt-PT"/>
        </w:rPr>
        <w:t>&lt;RepeatBlock-By&gt;&lt;Members&gt;</w:t>
      </w:r>
      <w:r w:rsidRPr="00E50139">
        <w:rPr>
          <w:lang w:val="pt-PT"/>
        </w:rPr>
        <w:t>Céline Imart, Paulo do Nascimento Cabral</w:t>
      </w:r>
      <w:r w:rsidRPr="00E50139">
        <w:rPr>
          <w:rStyle w:val="HideTWBExt"/>
          <w:b w:val="0"/>
          <w:lang w:val="pt-PT"/>
        </w:rPr>
        <w:t>&lt;/Members&gt;</w:t>
      </w:r>
    </w:p>
    <w:p w:rsidR="00FC4A1B" w:rsidRPr="00E50139" w:rsidP="00FC4A1B" w14:paraId="4EA33AD1" w14:textId="77777777">
      <w:pPr>
        <w:rPr>
          <w:lang w:val="pt-PT"/>
        </w:rPr>
      </w:pPr>
      <w:r w:rsidRPr="00E50139">
        <w:rPr>
          <w:rStyle w:val="HideTWBExt"/>
          <w:lang w:val="pt-PT"/>
        </w:rPr>
        <w:t>&lt;/RepeatBlock-By&gt;</w:t>
      </w:r>
    </w:p>
    <w:p w:rsidR="00FC4A1B" w:rsidRPr="00DA2097" w:rsidP="00FC4A1B" w14:paraId="6714407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EF9D539"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1AD7B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175A3D5" w14:textId="77777777">
            <w:pPr>
              <w:keepNext/>
            </w:pPr>
          </w:p>
        </w:tc>
      </w:tr>
      <w:tr w14:paraId="44BB55F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D2E0F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60E7C18" w14:textId="77777777">
            <w:pPr>
              <w:pStyle w:val="ColumnHeading"/>
              <w:keepNext/>
              <w:rPr>
                <w:lang w:val="es-ES_tradnl"/>
              </w:rPr>
            </w:pPr>
            <w:r w:rsidRPr="00DA2097">
              <w:rPr>
                <w:lang w:val="es-ES_tradnl"/>
              </w:rPr>
              <w:t>Enmienda</w:t>
            </w:r>
          </w:p>
        </w:tc>
      </w:tr>
      <w:tr w14:paraId="31019E7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DD0BB7"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78174D69" w14:textId="77777777">
            <w:pPr>
              <w:pStyle w:val="Normal6"/>
              <w:rPr>
                <w:szCs w:val="24"/>
                <w:lang w:val="es-ES_tradnl"/>
              </w:rPr>
            </w:pPr>
            <w:r w:rsidRPr="00DA2097">
              <w:rPr>
                <w:lang w:val="es-ES_tradnl"/>
              </w:rPr>
              <w:t>1.</w:t>
            </w:r>
            <w:r w:rsidRPr="00DA2097">
              <w:rPr>
                <w:lang w:val="es-ES_tradnl"/>
              </w:rPr>
              <w:tab/>
              <w:t>Para el plan CNR y cada capítulo,</w:t>
            </w:r>
            <w:r w:rsidRPr="00DA2097">
              <w:rPr>
                <w:b/>
                <w:i/>
                <w:lang w:val="es-ES_tradnl"/>
              </w:rPr>
              <w:t xml:space="preserve"> para el plan CNR relativo a la PAC</w:t>
            </w:r>
            <w:r w:rsidRPr="00DA2097">
              <w:rPr>
                <w:lang w:val="es-ES_tradnl"/>
              </w:rPr>
              <w:t xml:space="preserve">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r>
    </w:tbl>
    <w:p w:rsidR="00FC4A1B" w:rsidRPr="00DA2097" w:rsidP="00FC4A1B" w14:paraId="262A309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3B973BD8" w14:textId="77777777">
      <w:r w:rsidRPr="00DA2097">
        <w:rPr>
          <w:rStyle w:val="HideTWBExt"/>
        </w:rPr>
        <w:t>&lt;/Amend&gt;</w:t>
      </w:r>
    </w:p>
    <w:p w:rsidR="00FC4A1B" w:rsidRPr="00DA2097" w:rsidP="00FC4A1B" w14:paraId="54EA9C8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2294</w:t>
      </w:r>
      <w:r w:rsidRPr="00DA2097">
        <w:rPr>
          <w:rStyle w:val="HideTWBExt"/>
          <w:b w:val="0"/>
          <w:lang w:val="es-ES_tradnl"/>
        </w:rPr>
        <w:t>&lt;/NumAm&gt;</w:t>
      </w:r>
    </w:p>
    <w:p w:rsidR="00FC4A1B" w:rsidRPr="00DA2097" w:rsidP="00FC4A1B" w14:paraId="47848365"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41B1A00B" w14:textId="77777777">
      <w:r w:rsidRPr="00DA2097">
        <w:rPr>
          <w:rStyle w:val="HideTWBExt"/>
        </w:rPr>
        <w:t>&lt;/RepeatBlock-By&gt;</w:t>
      </w:r>
    </w:p>
    <w:p w:rsidR="00FC4A1B" w:rsidRPr="00DA2097" w:rsidP="00FC4A1B" w14:paraId="5655A47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E93DE66"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95F75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9C7AF1D" w14:textId="77777777">
            <w:pPr>
              <w:keepNext/>
            </w:pPr>
          </w:p>
        </w:tc>
      </w:tr>
      <w:tr w14:paraId="69D1C15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3F0F7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E400A24" w14:textId="77777777">
            <w:pPr>
              <w:pStyle w:val="ColumnHeading"/>
              <w:keepNext/>
              <w:rPr>
                <w:lang w:val="es-ES_tradnl"/>
              </w:rPr>
            </w:pPr>
            <w:r w:rsidRPr="00DA2097">
              <w:rPr>
                <w:lang w:val="es-ES_tradnl"/>
              </w:rPr>
              <w:t>Enmienda</w:t>
            </w:r>
          </w:p>
        </w:tc>
      </w:tr>
      <w:tr w14:paraId="582F52D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EF43F7E"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6B34806A"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w:t>
            </w:r>
            <w:r w:rsidRPr="00DA2097">
              <w:rPr>
                <w:b/>
                <w:i/>
                <w:lang w:val="es-ES_tradnl"/>
              </w:rPr>
              <w:t>transparente y</w:t>
            </w:r>
            <w:r w:rsidRPr="00DA2097">
              <w:rPr>
                <w:lang w:val="es-ES_tradnl"/>
              </w:rPr>
              <w:t xml:space="preserve"> global de conformidad con su marco institucional y jurídico y teniendo en cuenta las especificidades de los capítulos de que se trate. Dicha asociación incluirá una representación equilibrada de los siguientes socios:</w:t>
            </w:r>
          </w:p>
        </w:tc>
      </w:tr>
    </w:tbl>
    <w:p w:rsidR="00FC4A1B" w:rsidRPr="00E50139" w:rsidP="00FC4A1B" w14:paraId="2A894D48"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70669AD2" w14:textId="77777777">
      <w:pPr>
        <w:rPr>
          <w:lang w:val="sv-SE"/>
        </w:rPr>
      </w:pPr>
      <w:r w:rsidRPr="00E50139">
        <w:rPr>
          <w:rStyle w:val="HideTWBExt"/>
          <w:lang w:val="sv-SE"/>
        </w:rPr>
        <w:t>&lt;/Amend&gt;</w:t>
      </w:r>
    </w:p>
    <w:p w:rsidR="00FC4A1B" w:rsidRPr="00E50139" w:rsidP="00FC4A1B" w14:paraId="756AD127"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2295</w:t>
      </w:r>
      <w:r w:rsidRPr="00E50139">
        <w:rPr>
          <w:rStyle w:val="HideTWBExt"/>
          <w:b w:val="0"/>
          <w:lang w:val="sv-SE"/>
        </w:rPr>
        <w:t>&lt;/NumAm&gt;</w:t>
      </w:r>
    </w:p>
    <w:p w:rsidR="00FC4A1B" w:rsidRPr="00E50139" w:rsidP="00FC4A1B" w14:paraId="1DE6C705" w14:textId="77777777">
      <w:pPr>
        <w:pStyle w:val="NormalBold"/>
        <w:rPr>
          <w:lang w:val="sv-SE"/>
        </w:rPr>
      </w:pPr>
      <w:r w:rsidRPr="00E50139">
        <w:rPr>
          <w:rStyle w:val="HideTWBExt"/>
          <w:b w:val="0"/>
          <w:lang w:val="sv-SE"/>
        </w:rPr>
        <w:t>&lt;RepeatBlock-By&gt;&lt;Members&gt;</w:t>
      </w:r>
      <w:r w:rsidRPr="00E50139">
        <w:rPr>
          <w:lang w:val="sv-SE"/>
        </w:rPr>
        <w:t>Alexandra Mehnert</w:t>
      </w:r>
      <w:r w:rsidRPr="00E50139">
        <w:rPr>
          <w:rStyle w:val="HideTWBExt"/>
          <w:b w:val="0"/>
          <w:lang w:val="sv-SE"/>
        </w:rPr>
        <w:t>&lt;/Members&gt;</w:t>
      </w:r>
    </w:p>
    <w:p w:rsidR="00FC4A1B" w:rsidRPr="00E50139" w:rsidP="00FC4A1B" w14:paraId="396DDC6A" w14:textId="77777777">
      <w:pPr>
        <w:rPr>
          <w:lang w:val="sv-SE"/>
        </w:rPr>
      </w:pPr>
      <w:r w:rsidRPr="00E50139">
        <w:rPr>
          <w:rStyle w:val="HideTWBExt"/>
          <w:lang w:val="sv-SE"/>
        </w:rPr>
        <w:t>&lt;/RepeatBlock-By&gt;</w:t>
      </w:r>
    </w:p>
    <w:p w:rsidR="00FC4A1B" w:rsidRPr="00DA2097" w:rsidP="00FC4A1B" w14:paraId="46ADA0E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E039CCF"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EF094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BA37C94" w14:textId="77777777">
            <w:pPr>
              <w:keepNext/>
            </w:pPr>
          </w:p>
        </w:tc>
      </w:tr>
      <w:tr w14:paraId="74C779A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4344D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B44BA9" w14:textId="77777777">
            <w:pPr>
              <w:pStyle w:val="ColumnHeading"/>
              <w:keepNext/>
              <w:rPr>
                <w:lang w:val="es-ES_tradnl"/>
              </w:rPr>
            </w:pPr>
            <w:r w:rsidRPr="00DA2097">
              <w:rPr>
                <w:lang w:val="es-ES_tradnl"/>
              </w:rPr>
              <w:t>Enmienda</w:t>
            </w:r>
          </w:p>
        </w:tc>
      </w:tr>
      <w:tr w14:paraId="3E742CF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3929452"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4950DE7D" w14:textId="77777777">
            <w:pPr>
              <w:pStyle w:val="Normal6"/>
              <w:rPr>
                <w:szCs w:val="24"/>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w:t>
            </w:r>
            <w:r w:rsidRPr="00DA2097">
              <w:rPr>
                <w:b/>
                <w:i/>
                <w:lang w:val="es-ES_tradnl"/>
              </w:rPr>
              <w:t xml:space="preserve"> y equitativa </w:t>
            </w:r>
            <w:r w:rsidRPr="00DA2097">
              <w:rPr>
                <w:lang w:val="es-ES_tradnl"/>
              </w:rPr>
              <w:t>de los siguientes socios:</w:t>
            </w:r>
          </w:p>
        </w:tc>
      </w:tr>
    </w:tbl>
    <w:p w:rsidR="00FC4A1B" w:rsidRPr="00DA2097" w:rsidP="00FC4A1B" w14:paraId="09ECD0A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5D0C5101" w14:textId="77777777">
      <w:r w:rsidRPr="00DA2097">
        <w:rPr>
          <w:rStyle w:val="HideTWBExt"/>
        </w:rPr>
        <w:t>&lt;/Amend&gt;</w:t>
      </w:r>
    </w:p>
    <w:p w:rsidR="00FC4A1B" w:rsidRPr="00DA2097" w:rsidP="00FC4A1B" w14:paraId="6A1A283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2296</w:t>
      </w:r>
      <w:r w:rsidRPr="00DA2097">
        <w:rPr>
          <w:rStyle w:val="HideTWBExt"/>
          <w:b w:val="0"/>
          <w:lang w:val="es-ES_tradnl"/>
        </w:rPr>
        <w:t>&lt;/NumAm&gt;</w:t>
      </w:r>
    </w:p>
    <w:p w:rsidR="00FC4A1B" w:rsidRPr="00DA2097" w:rsidP="00FC4A1B" w14:paraId="088534AD"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794285E5"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0817931D" w14:textId="77777777">
      <w:pPr>
        <w:pStyle w:val="NormalBold"/>
      </w:pPr>
      <w:r w:rsidRPr="00DA2097">
        <w:rPr>
          <w:rStyle w:val="HideTWBExt"/>
          <w:b w:val="0"/>
        </w:rPr>
        <w:t>&lt;Members&gt;</w:t>
      </w:r>
      <w:r w:rsidRPr="00DA2097">
        <w:t>Younous Omarjee</w:t>
      </w:r>
      <w:r w:rsidRPr="00DA2097">
        <w:rPr>
          <w:rStyle w:val="HideTWBExt"/>
          <w:b w:val="0"/>
        </w:rPr>
        <w:t>&lt;/Members&gt;</w:t>
      </w:r>
    </w:p>
    <w:p w:rsidR="00FC4A1B" w:rsidRPr="00DA2097" w:rsidP="00FC4A1B" w14:paraId="0B7368D3" w14:textId="77777777">
      <w:r w:rsidRPr="00DA2097">
        <w:rPr>
          <w:rStyle w:val="HideTWBExt"/>
        </w:rPr>
        <w:t>&lt;/RepeatBlock-By&gt;</w:t>
      </w:r>
    </w:p>
    <w:p w:rsidR="00FC4A1B" w:rsidRPr="00DA2097" w:rsidP="00FC4A1B" w14:paraId="65891D5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37D019" w14:textId="77777777">
      <w:pPr>
        <w:pStyle w:val="NormalBold"/>
      </w:pPr>
      <w:r w:rsidRPr="00DA2097">
        <w:rPr>
          <w:rStyle w:val="HideTWBExt"/>
          <w:b w:val="0"/>
        </w:rPr>
        <w:t>&lt;Article&gt;</w:t>
      </w:r>
      <w:r w:rsidRPr="00DA2097">
        <w:t>Artículo 6 – apartado 1 – parte introductoria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48FEF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0373714" w14:textId="77777777">
            <w:pPr>
              <w:keepNext/>
            </w:pPr>
          </w:p>
        </w:tc>
      </w:tr>
      <w:tr w14:paraId="755915F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6A179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177E67" w14:textId="77777777">
            <w:pPr>
              <w:pStyle w:val="ColumnHeading"/>
              <w:keepNext/>
              <w:rPr>
                <w:lang w:val="es-ES_tradnl"/>
              </w:rPr>
            </w:pPr>
            <w:r w:rsidRPr="00DA2097">
              <w:rPr>
                <w:lang w:val="es-ES_tradnl"/>
              </w:rPr>
              <w:t>Enmienda</w:t>
            </w:r>
          </w:p>
        </w:tc>
      </w:tr>
      <w:tr w14:paraId="09104A3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5ADDD02" w14:textId="77777777">
            <w:pPr>
              <w:pStyle w:val="Normal6"/>
              <w:rPr>
                <w:lang w:val="es-ES_tradnl"/>
              </w:rPr>
            </w:pPr>
            <w:r w:rsidRPr="00DA2097">
              <w:rPr>
                <w:lang w:val="es-ES_tradnl"/>
              </w:rPr>
              <w:t>1.</w:t>
            </w:r>
            <w:r w:rsidRPr="00DA2097">
              <w:rPr>
                <w:lang w:val="es-ES_tradnl"/>
              </w:rPr>
              <w:tab/>
              <w:t>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los siguientes socios:</w:t>
            </w:r>
          </w:p>
        </w:tc>
        <w:tc>
          <w:tcPr>
            <w:tcW w:w="4876" w:type="dxa"/>
          </w:tcPr>
          <w:p w:rsidR="00FC4A1B" w:rsidRPr="00DA2097" w:rsidP="005B3086" w14:paraId="2A047BDB" w14:textId="77777777">
            <w:pPr>
              <w:pStyle w:val="Normal6"/>
              <w:rPr>
                <w:szCs w:val="24"/>
                <w:lang w:val="es-ES_tradnl"/>
              </w:rPr>
            </w:pPr>
            <w:r w:rsidRPr="00DA2097">
              <w:rPr>
                <w:lang w:val="es-ES_tradnl"/>
              </w:rPr>
              <w:t>1.</w:t>
            </w:r>
            <w:r w:rsidRPr="00DA2097">
              <w:rPr>
                <w:lang w:val="es-ES_tradnl"/>
              </w:rPr>
              <w:tab/>
              <w:t xml:space="preserve">Para el plan CNR y cada capítulo, y para el capítulo del plan Interreg a que se refiere el capítulo II del Reglamento XX [Desarrollo regional, plan Interreg], cada Estado miembro organizará y pondrá en marcha una asociación global de conformidad con su marco institucional y jurídico y teniendo en cuenta las especificidades de los capítulos de que se trate. Dicha asociación incluirá una representación equilibrada de </w:t>
            </w:r>
            <w:r w:rsidRPr="00DA2097">
              <w:rPr>
                <w:b/>
                <w:i/>
                <w:lang w:val="es-ES_tradnl"/>
              </w:rPr>
              <w:t>como mínimo</w:t>
            </w:r>
            <w:r w:rsidRPr="00DA2097">
              <w:rPr>
                <w:lang w:val="es-ES_tradnl"/>
              </w:rPr>
              <w:t xml:space="preserve"> los siguientes socios:</w:t>
            </w:r>
          </w:p>
        </w:tc>
      </w:tr>
    </w:tbl>
    <w:p w:rsidR="00FC4A1B" w:rsidRPr="00DA2097" w:rsidP="00FC4A1B" w14:paraId="50FBE8A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B197C93" w14:textId="77777777">
      <w:r w:rsidRPr="00DA2097">
        <w:rPr>
          <w:rStyle w:val="HideTWBExt"/>
        </w:rPr>
        <w:t>&lt;/Amend&gt;</w:t>
      </w:r>
    </w:p>
    <w:p w:rsidR="00FC4A1B" w:rsidRPr="00DA2097" w:rsidP="00FC4A1B" w14:paraId="078FE17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2297</w:t>
      </w:r>
      <w:r w:rsidRPr="00DA2097">
        <w:rPr>
          <w:rStyle w:val="HideTWBExt"/>
          <w:b w:val="0"/>
          <w:lang w:val="es-ES_tradnl"/>
        </w:rPr>
        <w:t>&lt;/NumAm&gt;</w:t>
      </w:r>
    </w:p>
    <w:p w:rsidR="00FC4A1B" w:rsidRPr="00DA2097" w:rsidP="00FC4A1B" w14:paraId="35C96A92" w14:textId="77777777">
      <w:pPr>
        <w:pStyle w:val="NormalBold"/>
      </w:pPr>
      <w:r w:rsidRPr="00DA2097">
        <w:rPr>
          <w:rStyle w:val="HideTWBExt"/>
          <w:b w:val="0"/>
        </w:rPr>
        <w:t>&lt;RepeatBlock-By&gt;&lt;Members&gt;</w:t>
      </w:r>
      <w:r w:rsidRPr="00DA2097">
        <w:t>André Rougé, Rody Tolassy, Gilles Pennelle, Valérie Deloge, Julien Sanchez, Angéline Furet</w:t>
      </w:r>
      <w:r w:rsidRPr="00DA2097">
        <w:rPr>
          <w:rStyle w:val="HideTWBExt"/>
          <w:b w:val="0"/>
        </w:rPr>
        <w:t>&lt;/Members&gt;</w:t>
      </w:r>
    </w:p>
    <w:p w:rsidR="00FC4A1B" w:rsidRPr="00DA2097" w:rsidP="00FC4A1B" w14:paraId="0B0A42CD" w14:textId="77777777">
      <w:r w:rsidRPr="00DA2097">
        <w:rPr>
          <w:rStyle w:val="HideTWBExt"/>
        </w:rPr>
        <w:t>&lt;/RepeatBlock-By&gt;</w:t>
      </w:r>
    </w:p>
    <w:p w:rsidR="00FC4A1B" w:rsidRPr="00DA2097" w:rsidP="00FC4A1B" w14:paraId="23B16B3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86A23E5" w14:textId="77777777">
      <w:pPr>
        <w:pStyle w:val="NormalBold"/>
      </w:pPr>
      <w:r w:rsidRPr="00DA2097">
        <w:rPr>
          <w:rStyle w:val="HideTWBExt"/>
          <w:b w:val="0"/>
        </w:rPr>
        <w:t>&lt;Article&gt;</w:t>
      </w:r>
      <w:r w:rsidRPr="00DA2097">
        <w:t>Artículo 6 – apartado 1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70FF8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AEFF403" w14:textId="77777777">
            <w:pPr>
              <w:keepNext/>
            </w:pPr>
          </w:p>
        </w:tc>
      </w:tr>
      <w:tr w14:paraId="0DE9D7B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0832E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96167E" w14:textId="77777777">
            <w:pPr>
              <w:pStyle w:val="ColumnHeading"/>
              <w:keepNext/>
              <w:rPr>
                <w:lang w:val="es-ES_tradnl"/>
              </w:rPr>
            </w:pPr>
            <w:r w:rsidRPr="00DA2097">
              <w:rPr>
                <w:lang w:val="es-ES_tradnl"/>
              </w:rPr>
              <w:t>Enmienda</w:t>
            </w:r>
          </w:p>
        </w:tc>
      </w:tr>
      <w:tr w14:paraId="2943DF1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0619CB" w14:textId="77777777">
            <w:pPr>
              <w:pStyle w:val="Normal6"/>
              <w:rPr>
                <w:lang w:val="es-ES_tradnl"/>
              </w:rPr>
            </w:pPr>
            <w:r w:rsidRPr="00DA2097">
              <w:rPr>
                <w:lang w:val="es-ES_tradnl"/>
              </w:rPr>
              <w:t>a)</w:t>
            </w:r>
            <w:r w:rsidRPr="00DA2097">
              <w:rPr>
                <w:lang w:val="es-ES_tradnl"/>
              </w:rPr>
              <w:tab/>
              <w:t>las autoridades regionales, locales, urbanas, rurales y otras autoridades públicas o asociaciones que representen a dichas autoridades;</w:t>
            </w:r>
          </w:p>
        </w:tc>
        <w:tc>
          <w:tcPr>
            <w:tcW w:w="4876" w:type="dxa"/>
          </w:tcPr>
          <w:p w:rsidR="00FC4A1B" w:rsidRPr="00DA2097" w:rsidP="005B3086" w14:paraId="08185A10" w14:textId="77777777">
            <w:pPr>
              <w:pStyle w:val="Normal6"/>
              <w:rPr>
                <w:szCs w:val="24"/>
                <w:lang w:val="es-ES_tradnl"/>
              </w:rPr>
            </w:pPr>
            <w:r w:rsidRPr="00DA2097">
              <w:rPr>
                <w:lang w:val="es-ES_tradnl"/>
              </w:rPr>
              <w:t>a)</w:t>
            </w:r>
            <w:r w:rsidRPr="00DA2097">
              <w:rPr>
                <w:lang w:val="es-ES_tradnl"/>
              </w:rPr>
              <w:tab/>
              <w:t xml:space="preserve">las autoridades regionales, locales, urbanas, rurales y otras autoridades públicas o asociaciones que representen a dichas autoridades; </w:t>
            </w:r>
            <w:r w:rsidRPr="00DA2097">
              <w:rPr>
                <w:b/>
                <w:i/>
                <w:lang w:val="es-ES_tradnl"/>
              </w:rPr>
              <w:t>incluidos, en su caso, los ecosistemas y estructuras de innovación territoriales, como los valles de innovación, las aglomeraciones industriales y las agencias de desarrollo económico territorial especializadas;</w:t>
            </w:r>
          </w:p>
        </w:tc>
      </w:tr>
    </w:tbl>
    <w:p w:rsidR="00FC4A1B" w:rsidRPr="00DA2097" w:rsidP="00FC4A1B" w14:paraId="2BD1856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1FF7FF1D" w14:textId="77777777">
      <w:r w:rsidRPr="00DA2097">
        <w:rPr>
          <w:rStyle w:val="HideTWBExt"/>
        </w:rPr>
        <w:t>&lt;/Amend&gt;</w:t>
      </w:r>
    </w:p>
    <w:p w:rsidR="00FC4A1B" w:rsidRPr="00DA2097" w:rsidP="00FC4A1B" w14:paraId="6D02D25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A2097">
        <w:rPr>
          <w:rStyle w:val="HideTWBExt"/>
        </w:rPr>
        <w:t>&lt;Amend&gt;</w:t>
      </w:r>
      <w:r w:rsidRPr="00DA2097">
        <w:rPr>
          <w:b/>
        </w:rPr>
        <w:t>Enmienda</w:t>
      </w:r>
      <w:r w:rsidRPr="00DA2097">
        <w:rPr>
          <w:b/>
        </w:rPr>
        <w:tab/>
      </w:r>
      <w:r w:rsidRPr="00DA2097">
        <w:rPr>
          <w:b/>
        </w:rPr>
        <w:tab/>
      </w:r>
      <w:r w:rsidRPr="00DA2097">
        <w:rPr>
          <w:rStyle w:val="HideTWBExt"/>
        </w:rPr>
        <w:t>&lt;NumAm&gt;</w:t>
      </w:r>
      <w:r w:rsidRPr="00DA2097">
        <w:rPr>
          <w:b/>
        </w:rPr>
        <w:t>2298</w:t>
      </w:r>
      <w:r w:rsidRPr="00DA2097">
        <w:rPr>
          <w:rStyle w:val="HideTWBExt"/>
        </w:rPr>
        <w:t>&lt;/NumAm&gt;</w:t>
      </w:r>
    </w:p>
    <w:p w:rsidR="00FC4A1B" w:rsidRPr="00DA2097" w:rsidP="00FC4A1B" w14:paraId="204CCEB1" w14:textId="77777777">
      <w:pPr>
        <w:rPr>
          <w:b/>
        </w:rPr>
      </w:pPr>
      <w:r w:rsidRPr="00DA2097">
        <w:rPr>
          <w:rStyle w:val="HideTWBExt"/>
        </w:rPr>
        <w:t>&lt;RepeatBlock-By&gt;&lt;Members&gt;</w:t>
      </w:r>
      <w:r w:rsidRPr="00DA2097">
        <w:rPr>
          <w:b/>
        </w:rPr>
        <w:t>Emmanouil Fragkos, Galato Alexandraki, Geadis Geadi</w:t>
      </w:r>
      <w:r w:rsidRPr="00DA2097">
        <w:rPr>
          <w:rStyle w:val="HideTWBExt"/>
        </w:rPr>
        <w:t>&lt;/Members&gt;</w:t>
      </w:r>
    </w:p>
    <w:p w:rsidR="00FC4A1B" w:rsidRPr="00DA2097" w:rsidP="00FC4A1B" w14:paraId="3DA229DA" w14:textId="77777777">
      <w:r w:rsidRPr="00DA2097">
        <w:rPr>
          <w:rStyle w:val="HideTWBExt"/>
        </w:rPr>
        <w:t>&lt;/RepeatBlock-By&gt;</w:t>
      </w:r>
    </w:p>
    <w:p w:rsidR="00FC4A1B" w:rsidRPr="00DA2097" w:rsidP="00FC4A1B" w14:paraId="112C69F6" w14:textId="77777777">
      <w:pPr>
        <w:keepNext/>
        <w:rPr>
          <w:b/>
        </w:rPr>
      </w:pPr>
      <w:r w:rsidRPr="00DA2097">
        <w:rPr>
          <w:rStyle w:val="HideTWBExt"/>
        </w:rPr>
        <w:t>&lt;DocAmend&gt;</w:t>
      </w:r>
      <w:r w:rsidRPr="00DA2097">
        <w:rPr>
          <w:b/>
        </w:rPr>
        <w:t>Propuesta de Reglamento</w:t>
      </w:r>
      <w:r w:rsidRPr="00DA2097">
        <w:rPr>
          <w:rStyle w:val="HideTWBExt"/>
        </w:rPr>
        <w:t>&lt;/DocAmend&gt;</w:t>
      </w:r>
    </w:p>
    <w:p w:rsidR="00FC4A1B" w:rsidRPr="00DA2097" w:rsidP="00FC4A1B" w14:paraId="6FE9CD11" w14:textId="77777777">
      <w:pPr>
        <w:rPr>
          <w:b/>
        </w:rPr>
      </w:pPr>
      <w:r w:rsidRPr="00DA2097">
        <w:rPr>
          <w:rStyle w:val="HideTWBExt"/>
        </w:rPr>
        <w:t>&lt;Article&gt;</w:t>
      </w:r>
      <w:r w:rsidRPr="00DA2097">
        <w:rPr>
          <w:b/>
        </w:rPr>
        <w:t>Artículo 6 – apartado 1 – letra a</w:t>
      </w:r>
      <w:r w:rsidRPr="00DA2097">
        <w:rPr>
          <w:rStyle w:val="HideTWBExt"/>
        </w:rPr>
        <w:t>&lt;/Article&gt;</w:t>
      </w:r>
    </w:p>
    <w:tbl>
      <w:tblPr>
        <w:tblW w:w="0" w:type="auto"/>
        <w:jc w:val="center"/>
        <w:tblLayout w:type="fixed"/>
        <w:tblCellMar>
          <w:left w:w="340" w:type="dxa"/>
          <w:right w:w="340" w:type="dxa"/>
        </w:tblCellMar>
        <w:tblLook w:val="0000"/>
      </w:tblPr>
      <w:tblGrid>
        <w:gridCol w:w="4876"/>
        <w:gridCol w:w="4876"/>
      </w:tblGrid>
      <w:tr w14:paraId="2D01059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76D090C" w14:textId="77777777">
            <w:pPr>
              <w:keepNext/>
            </w:pPr>
          </w:p>
        </w:tc>
      </w:tr>
      <w:tr w14:paraId="252F5CD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3FA7C1" w14:textId="77777777">
            <w:pPr>
              <w:keepNext/>
              <w:spacing w:after="240"/>
              <w:jc w:val="center"/>
              <w:rPr>
                <w:i/>
              </w:rPr>
            </w:pPr>
            <w:r w:rsidRPr="00DA2097">
              <w:rPr>
                <w:i/>
              </w:rPr>
              <w:t>Texto de la Comisión</w:t>
            </w:r>
          </w:p>
        </w:tc>
        <w:tc>
          <w:tcPr>
            <w:tcW w:w="4876" w:type="dxa"/>
          </w:tcPr>
          <w:p w:rsidR="00FC4A1B" w:rsidRPr="00DA2097" w:rsidP="005B3086" w14:paraId="7413584C" w14:textId="77777777">
            <w:pPr>
              <w:keepNext/>
              <w:spacing w:after="240"/>
              <w:jc w:val="center"/>
              <w:rPr>
                <w:i/>
              </w:rPr>
            </w:pPr>
            <w:r w:rsidRPr="00DA2097">
              <w:rPr>
                <w:i/>
              </w:rPr>
              <w:t>Enmienda</w:t>
            </w:r>
          </w:p>
        </w:tc>
      </w:tr>
      <w:tr w14:paraId="18B7536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50A4A80" w14:textId="77777777">
            <w:pPr>
              <w:spacing w:after="120"/>
            </w:pPr>
            <w:r w:rsidRPr="00DA2097">
              <w:t>a)</w:t>
            </w:r>
            <w:r w:rsidRPr="00DA2097">
              <w:tab/>
              <w:t xml:space="preserve">las autoridades regionales, locales, urbanas, rurales y </w:t>
            </w:r>
            <w:r w:rsidRPr="00DA2097">
              <w:rPr>
                <w:b/>
                <w:i/>
              </w:rPr>
              <w:t>otras</w:t>
            </w:r>
            <w:r w:rsidRPr="00DA2097">
              <w:t xml:space="preserve"> </w:t>
            </w:r>
            <w:r w:rsidRPr="00DA2097">
              <w:rPr>
                <w:b/>
                <w:bCs/>
                <w:i/>
                <w:iCs/>
              </w:rPr>
              <w:t>autoridades públicas</w:t>
            </w:r>
            <w:r w:rsidRPr="00DA2097">
              <w:t xml:space="preserve"> o asociaciones que representen a dichas autoridades;</w:t>
            </w:r>
          </w:p>
        </w:tc>
        <w:tc>
          <w:tcPr>
            <w:tcW w:w="4876" w:type="dxa"/>
          </w:tcPr>
          <w:p w:rsidR="00FC4A1B" w:rsidRPr="00DA2097" w:rsidP="005B3086" w14:paraId="16D8DD87" w14:textId="77777777">
            <w:pPr>
              <w:spacing w:after="120"/>
            </w:pPr>
            <w:r w:rsidRPr="00DA2097">
              <w:t>a)</w:t>
            </w:r>
            <w:r w:rsidRPr="00DA2097">
              <w:tab/>
              <w:t xml:space="preserve">las autoridades </w:t>
            </w:r>
            <w:r w:rsidRPr="00DA2097">
              <w:rPr>
                <w:b/>
                <w:bCs/>
                <w:i/>
                <w:iCs/>
              </w:rPr>
              <w:t>públicas</w:t>
            </w:r>
            <w:r w:rsidRPr="00DA2097">
              <w:t xml:space="preserve"> regionales, locales, urbanas, rurales</w:t>
            </w:r>
            <w:r w:rsidRPr="00DA2097">
              <w:rPr>
                <w:b/>
                <w:i/>
              </w:rPr>
              <w:t>, insulares, costeras,</w:t>
            </w:r>
            <w:r w:rsidRPr="00DA2097">
              <w:t xml:space="preserve"> y </w:t>
            </w:r>
            <w:r w:rsidRPr="00DA2097">
              <w:rPr>
                <w:b/>
                <w:i/>
              </w:rPr>
              <w:t>de regiones fronterizas</w:t>
            </w:r>
            <w:r w:rsidRPr="00DA2097">
              <w:t xml:space="preserve"> o asociaciones que representen a dichas autoridades;</w:t>
            </w:r>
          </w:p>
        </w:tc>
      </w:tr>
    </w:tbl>
    <w:p w:rsidR="00FC4A1B" w:rsidRPr="00DA2097" w:rsidP="00FC4A1B" w14:paraId="4C070AE1" w14:textId="77777777">
      <w:pPr>
        <w:jc w:val="right"/>
      </w:pPr>
      <w:r w:rsidRPr="00DA2097">
        <w:t xml:space="preserve">Or. </w:t>
      </w:r>
      <w:r w:rsidRPr="00DA2097">
        <w:rPr>
          <w:rStyle w:val="HideTWBExt"/>
        </w:rPr>
        <w:t>&lt;Original&gt;</w:t>
      </w:r>
      <w:r w:rsidRPr="00DA2097">
        <w:rPr>
          <w:rStyle w:val="HideTWBInt"/>
        </w:rPr>
        <w:t>{EL}</w:t>
      </w:r>
      <w:r w:rsidRPr="00DA2097">
        <w:t>el</w:t>
      </w:r>
      <w:r w:rsidRPr="00DA2097">
        <w:rPr>
          <w:rStyle w:val="HideTWBExt"/>
        </w:rPr>
        <w:t>&lt;/Original&gt;</w:t>
      </w:r>
    </w:p>
    <w:p w:rsidR="00FC4A1B" w:rsidRPr="00DA2097" w:rsidP="00FC4A1B" w14:paraId="453934A0" w14:textId="77777777">
      <w:r w:rsidRPr="00DA2097">
        <w:rPr>
          <w:rStyle w:val="HideTWBExt"/>
        </w:rPr>
        <w:t>&lt;/Amend&gt;</w:t>
      </w:r>
    </w:p>
    <w:p w:rsidR="00FC4A1B" w:rsidRPr="00DA2097" w:rsidP="00FC4A1B" w14:paraId="7EABCCB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2299</w:t>
      </w:r>
      <w:r w:rsidRPr="00DA2097">
        <w:rPr>
          <w:rStyle w:val="HideTWBExt"/>
          <w:b w:val="0"/>
          <w:lang w:val="es-ES_tradnl"/>
        </w:rPr>
        <w:t>&lt;/NumAm&gt;</w:t>
      </w:r>
    </w:p>
    <w:p w:rsidR="00FC4A1B" w:rsidRPr="00DA2097" w:rsidP="00FC4A1B" w14:paraId="1FDAB1C7" w14:textId="77777777">
      <w:pPr>
        <w:pStyle w:val="NormalBold"/>
      </w:pPr>
      <w:r w:rsidRPr="00DA2097">
        <w:rPr>
          <w:rStyle w:val="HideTWBExt"/>
          <w:b w:val="0"/>
        </w:rPr>
        <w:t>&lt;RepeatBlock-By&gt;&lt;Members&gt;</w:t>
      </w:r>
      <w:r w:rsidRPr="00DA2097">
        <w:t>Fredis Beleris, Georgios Aftias</w:t>
      </w:r>
      <w:r w:rsidRPr="00DA2097">
        <w:rPr>
          <w:rStyle w:val="HideTWBExt"/>
          <w:b w:val="0"/>
        </w:rPr>
        <w:t>&lt;/Members&gt;</w:t>
      </w:r>
    </w:p>
    <w:p w:rsidR="00FC4A1B" w:rsidRPr="00DA2097" w:rsidP="00FC4A1B" w14:paraId="23E2D279" w14:textId="77777777">
      <w:r w:rsidRPr="00DA2097">
        <w:rPr>
          <w:rStyle w:val="HideTWBExt"/>
        </w:rPr>
        <w:t>&lt;/RepeatBlock-By&gt;</w:t>
      </w:r>
    </w:p>
    <w:p w:rsidR="00FC4A1B" w:rsidRPr="00DA2097" w:rsidP="00FC4A1B" w14:paraId="4FB121C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968D2FC" w14:textId="77777777">
      <w:pPr>
        <w:pStyle w:val="NormalBold"/>
      </w:pPr>
      <w:r w:rsidRPr="00DA2097">
        <w:rPr>
          <w:rStyle w:val="HideTWBExt"/>
          <w:b w:val="0"/>
        </w:rPr>
        <w:t>&lt;Article&gt;</w:t>
      </w:r>
      <w:r w:rsidRPr="00DA2097">
        <w:t>Artículo 6 – apartado 1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EC470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57300A4" w14:textId="77777777">
            <w:pPr>
              <w:keepNext/>
            </w:pPr>
          </w:p>
        </w:tc>
      </w:tr>
      <w:tr w14:paraId="0DD78EE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6EB5C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83FACDF" w14:textId="77777777">
            <w:pPr>
              <w:pStyle w:val="ColumnHeading"/>
              <w:keepNext/>
              <w:rPr>
                <w:lang w:val="es-ES_tradnl"/>
              </w:rPr>
            </w:pPr>
            <w:r w:rsidRPr="00DA2097">
              <w:rPr>
                <w:lang w:val="es-ES_tradnl"/>
              </w:rPr>
              <w:t>Enmienda</w:t>
            </w:r>
          </w:p>
        </w:tc>
      </w:tr>
      <w:tr w14:paraId="3DE7589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90F321" w14:textId="77777777">
            <w:pPr>
              <w:pStyle w:val="Normal6"/>
              <w:rPr>
                <w:lang w:val="es-ES_tradnl"/>
              </w:rPr>
            </w:pPr>
            <w:r w:rsidRPr="00DA2097">
              <w:rPr>
                <w:lang w:val="es-ES_tradnl"/>
              </w:rPr>
              <w:t>a)</w:t>
            </w:r>
            <w:r w:rsidRPr="00DA2097">
              <w:rPr>
                <w:lang w:val="es-ES_tradnl"/>
              </w:rPr>
              <w:tab/>
              <w:t>las autoridades regionales, locales, urbanas, rurales y otras autoridades públicas o asociaciones que representen a dichas autoridades;</w:t>
            </w:r>
          </w:p>
        </w:tc>
        <w:tc>
          <w:tcPr>
            <w:tcW w:w="4876" w:type="dxa"/>
          </w:tcPr>
          <w:p w:rsidR="00FC4A1B" w:rsidRPr="00DA2097" w:rsidP="005B3086" w14:paraId="50CC04F7" w14:textId="77777777">
            <w:pPr>
              <w:pStyle w:val="Normal6"/>
              <w:rPr>
                <w:szCs w:val="24"/>
                <w:lang w:val="es-ES_tradnl"/>
              </w:rPr>
            </w:pPr>
            <w:r w:rsidRPr="00DA2097">
              <w:rPr>
                <w:lang w:val="es-ES_tradnl"/>
              </w:rPr>
              <w:t>a)</w:t>
            </w:r>
            <w:r w:rsidRPr="00DA2097">
              <w:rPr>
                <w:lang w:val="es-ES_tradnl"/>
              </w:rPr>
              <w:tab/>
              <w:t xml:space="preserve">las autoridades </w:t>
            </w:r>
            <w:r w:rsidRPr="00DA2097">
              <w:rPr>
                <w:b/>
                <w:i/>
                <w:lang w:val="es-ES_tradnl"/>
              </w:rPr>
              <w:t>nacionales,</w:t>
            </w:r>
            <w:r w:rsidRPr="00DA2097">
              <w:rPr>
                <w:lang w:val="es-ES_tradnl"/>
              </w:rPr>
              <w:t xml:space="preserve"> regionales, locales, urbanas</w:t>
            </w:r>
            <w:r w:rsidRPr="00DA2097">
              <w:rPr>
                <w:b/>
                <w:i/>
                <w:lang w:val="es-ES_tradnl"/>
              </w:rPr>
              <w:t>, insulares</w:t>
            </w:r>
            <w:r w:rsidRPr="00DA2097">
              <w:rPr>
                <w:lang w:val="es-ES_tradnl"/>
              </w:rPr>
              <w:t>, rurales y otras autoridades públicas o asociaciones que representen a dichas autoridades;</w:t>
            </w:r>
          </w:p>
        </w:tc>
      </w:tr>
    </w:tbl>
    <w:p w:rsidR="00FC4A1B" w:rsidRPr="00DA2097" w:rsidP="00FC4A1B" w14:paraId="6F3F538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B75443A" w14:textId="77777777">
      <w:r w:rsidRPr="00DA2097">
        <w:rPr>
          <w:rStyle w:val="HideTWBExt"/>
        </w:rPr>
        <w:t>&lt;/Amend&gt;</w:t>
      </w:r>
    </w:p>
    <w:p w:rsidR="00FC4A1B" w:rsidRPr="00DA2097" w:rsidP="00FC4A1B" w14:paraId="463C9F7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2300</w:t>
      </w:r>
      <w:r w:rsidRPr="00DA2097">
        <w:rPr>
          <w:rStyle w:val="HideTWBExt"/>
          <w:b w:val="0"/>
          <w:lang w:val="es-ES_tradnl"/>
        </w:rPr>
        <w:t>&lt;/NumAm&gt;</w:t>
      </w:r>
    </w:p>
    <w:p w:rsidR="00FC4A1B" w:rsidRPr="00DA2097" w:rsidP="00FC4A1B" w14:paraId="1EBDC523"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714098B1"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562EBB5B" w14:textId="77777777">
      <w:r w:rsidRPr="00DA2097">
        <w:rPr>
          <w:rStyle w:val="HideTWBExt"/>
        </w:rPr>
        <w:t>&lt;/RepeatBlock-By&gt;</w:t>
      </w:r>
    </w:p>
    <w:p w:rsidR="00FC4A1B" w:rsidRPr="00DA2097" w:rsidP="00FC4A1B" w14:paraId="59D6720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2E1DDA0" w14:textId="77777777">
      <w:pPr>
        <w:pStyle w:val="NormalBold"/>
      </w:pPr>
      <w:r w:rsidRPr="00DA2097">
        <w:rPr>
          <w:rStyle w:val="HideTWBExt"/>
          <w:b w:val="0"/>
        </w:rPr>
        <w:t>&lt;Article&gt;</w:t>
      </w:r>
      <w:r w:rsidRPr="00DA2097">
        <w:t>Artículo 6 – apartado 1 – letra 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ACB7B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DFFFD7E" w14:textId="77777777">
            <w:pPr>
              <w:keepNext/>
            </w:pPr>
          </w:p>
        </w:tc>
      </w:tr>
      <w:tr w14:paraId="491ED22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10EBE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D35EF00" w14:textId="77777777">
            <w:pPr>
              <w:pStyle w:val="ColumnHeading"/>
              <w:keepNext/>
              <w:rPr>
                <w:lang w:val="es-ES_tradnl"/>
              </w:rPr>
            </w:pPr>
            <w:r w:rsidRPr="00DA2097">
              <w:rPr>
                <w:lang w:val="es-ES_tradnl"/>
              </w:rPr>
              <w:t>Enmienda</w:t>
            </w:r>
          </w:p>
        </w:tc>
      </w:tr>
      <w:tr w14:paraId="1CBE02A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710573" w14:textId="77777777">
            <w:pPr>
              <w:pStyle w:val="Normal6"/>
              <w:rPr>
                <w:lang w:val="es-ES_tradnl"/>
              </w:rPr>
            </w:pPr>
            <w:r w:rsidRPr="00DA2097">
              <w:rPr>
                <w:lang w:val="es-ES_tradnl"/>
              </w:rPr>
              <w:t>a)</w:t>
            </w:r>
            <w:r w:rsidRPr="00DA2097">
              <w:rPr>
                <w:lang w:val="es-ES_tradnl"/>
              </w:rPr>
              <w:tab/>
              <w:t xml:space="preserve">las autoridades regionales, locales, urbanas, rurales y otras autoridades públicas </w:t>
            </w:r>
            <w:r w:rsidRPr="00DA2097">
              <w:rPr>
                <w:b/>
                <w:i/>
                <w:lang w:val="es-ES_tradnl"/>
              </w:rPr>
              <w:t>o</w:t>
            </w:r>
            <w:r w:rsidRPr="00DA2097">
              <w:rPr>
                <w:lang w:val="es-ES_tradnl"/>
              </w:rPr>
              <w:t xml:space="preserve"> asociaciones que representen a dichas autoridades;</w:t>
            </w:r>
          </w:p>
        </w:tc>
        <w:tc>
          <w:tcPr>
            <w:tcW w:w="4876" w:type="dxa"/>
          </w:tcPr>
          <w:p w:rsidR="00FC4A1B" w:rsidRPr="00DA2097" w:rsidP="005B3086" w14:paraId="10EADA1B" w14:textId="77777777">
            <w:pPr>
              <w:pStyle w:val="Normal6"/>
              <w:rPr>
                <w:szCs w:val="24"/>
                <w:lang w:val="es-ES_tradnl"/>
              </w:rPr>
            </w:pPr>
            <w:r w:rsidRPr="00DA2097">
              <w:rPr>
                <w:lang w:val="es-ES_tradnl"/>
              </w:rPr>
              <w:t>a)</w:t>
            </w:r>
            <w:r w:rsidRPr="00DA2097">
              <w:rPr>
                <w:lang w:val="es-ES_tradnl"/>
              </w:rPr>
              <w:tab/>
              <w:t xml:space="preserve">las autoridades regionales, locales, urbanas, rurales y otras autoridades públicas </w:t>
            </w:r>
            <w:r w:rsidRPr="00DA2097">
              <w:rPr>
                <w:b/>
                <w:i/>
                <w:lang w:val="es-ES_tradnl"/>
              </w:rPr>
              <w:t>y</w:t>
            </w:r>
            <w:r w:rsidRPr="00DA2097">
              <w:rPr>
                <w:lang w:val="es-ES_tradnl"/>
              </w:rPr>
              <w:t xml:space="preserve"> asociaciones que representen a dichas autoridades;</w:t>
            </w:r>
          </w:p>
        </w:tc>
      </w:tr>
    </w:tbl>
    <w:p w:rsidR="00FC4A1B" w:rsidRPr="00DA2097" w:rsidP="00FC4A1B" w14:paraId="4079313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460DAD4" w14:textId="77777777">
      <w:r w:rsidRPr="00DA2097">
        <w:rPr>
          <w:rStyle w:val="HideTWBExt"/>
        </w:rPr>
        <w:t>&lt;/Amend&gt;</w:t>
      </w:r>
    </w:p>
    <w:p w:rsidR="00FC4A1B" w:rsidRPr="00DA2097" w:rsidP="00FC4A1B" w14:paraId="0D30F44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2301</w:t>
      </w:r>
      <w:r w:rsidRPr="00DA2097">
        <w:rPr>
          <w:rStyle w:val="HideTWBExt"/>
          <w:b w:val="0"/>
          <w:lang w:val="es-ES_tradnl"/>
        </w:rPr>
        <w:t>&lt;/NumAm&gt;</w:t>
      </w:r>
    </w:p>
    <w:p w:rsidR="00FC4A1B" w:rsidRPr="00DA2097" w:rsidP="00FC4A1B" w14:paraId="2A176F61"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6018A930" w14:textId="77777777">
      <w:r w:rsidRPr="00DA2097">
        <w:rPr>
          <w:rStyle w:val="HideTWBExt"/>
        </w:rPr>
        <w:t>&lt;/RepeatBlock-By&gt;</w:t>
      </w:r>
    </w:p>
    <w:p w:rsidR="00FC4A1B" w:rsidRPr="00DA2097" w:rsidP="00FC4A1B" w14:paraId="2D1F852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452162"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324D8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01E871D" w14:textId="77777777">
            <w:pPr>
              <w:keepNext/>
            </w:pPr>
          </w:p>
        </w:tc>
      </w:tr>
      <w:tr w14:paraId="2B9F1A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D6419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89FF5A1" w14:textId="77777777">
            <w:pPr>
              <w:pStyle w:val="ColumnHeading"/>
              <w:keepNext/>
              <w:rPr>
                <w:lang w:val="es-ES_tradnl"/>
              </w:rPr>
            </w:pPr>
            <w:r w:rsidRPr="00DA2097">
              <w:rPr>
                <w:lang w:val="es-ES_tradnl"/>
              </w:rPr>
              <w:t>Enmienda</w:t>
            </w:r>
          </w:p>
        </w:tc>
      </w:tr>
      <w:tr w14:paraId="4CFB27F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1BFC1C7" w14:textId="77777777">
            <w:pPr>
              <w:pStyle w:val="Normal6"/>
              <w:rPr>
                <w:lang w:val="es-ES_tradnl"/>
              </w:rPr>
            </w:pPr>
            <w:r w:rsidRPr="00DA2097">
              <w:rPr>
                <w:lang w:val="es-ES_tradnl"/>
              </w:rPr>
              <w:t>b)</w:t>
            </w:r>
            <w:r w:rsidRPr="00DA2097">
              <w:rPr>
                <w:lang w:val="es-ES_tradnl"/>
              </w:rPr>
              <w:tab/>
              <w:t>los interlocutores económicos y sociales, incluidos los agricultores</w:t>
            </w:r>
            <w:r w:rsidRPr="00DA2097">
              <w:rPr>
                <w:b/>
                <w:i/>
                <w:lang w:val="es-ES_tradnl"/>
              </w:rPr>
              <w:t>, los pescadores</w:t>
            </w:r>
            <w:r w:rsidRPr="00DA2097">
              <w:rPr>
                <w:lang w:val="es-ES_tradnl"/>
              </w:rPr>
              <w:t xml:space="preserve"> y sus organizaciones;</w:t>
            </w:r>
          </w:p>
        </w:tc>
        <w:tc>
          <w:tcPr>
            <w:tcW w:w="4876" w:type="dxa"/>
          </w:tcPr>
          <w:p w:rsidR="00FC4A1B" w:rsidRPr="00DA2097" w:rsidP="005B3086" w14:paraId="0479BAAD"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w:t>
            </w:r>
            <w:r w:rsidRPr="00DA2097">
              <w:rPr>
                <w:b/>
                <w:i/>
                <w:lang w:val="es-ES_tradnl"/>
              </w:rPr>
              <w:t>las entidades de la economía social,</w:t>
            </w:r>
            <w:r w:rsidRPr="00DA2097">
              <w:rPr>
                <w:lang w:val="es-ES_tradnl"/>
              </w:rPr>
              <w:t xml:space="preserve"> los agricultores </w:t>
            </w:r>
            <w:r w:rsidRPr="00DA2097">
              <w:rPr>
                <w:b/>
                <w:i/>
                <w:lang w:val="es-ES_tradnl"/>
              </w:rPr>
              <w:t>que representan a todos los sectores agrícolas y a todas las explotaciones de todos los tamaños, prestando especial atención a la representación proporcionada de las pequeñas y medianas explotaciones y de los agricultores que participan en la transición agroecológica, los agricultores</w:t>
            </w:r>
            <w:r w:rsidRPr="00DA2097">
              <w:rPr>
                <w:lang w:val="es-ES_tradnl"/>
              </w:rPr>
              <w:t xml:space="preserve"> y sus organizaciones</w:t>
            </w:r>
            <w:r w:rsidRPr="00DA2097">
              <w:rPr>
                <w:b/>
                <w:i/>
                <w:lang w:val="es-ES_tradnl"/>
              </w:rPr>
              <w:t>, incluidas las explotaciones a pequeña escala</w:t>
            </w:r>
            <w:r w:rsidRPr="00DA2097">
              <w:rPr>
                <w:lang w:val="es-ES_tradnl"/>
              </w:rPr>
              <w:t>;</w:t>
            </w:r>
          </w:p>
        </w:tc>
      </w:tr>
    </w:tbl>
    <w:p w:rsidR="00FC4A1B" w:rsidRPr="00DA2097" w:rsidP="00FC4A1B" w14:paraId="5A39BDA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42E4221" w14:textId="77777777">
      <w:r w:rsidRPr="00DA2097">
        <w:rPr>
          <w:rStyle w:val="HideTWBExt"/>
        </w:rPr>
        <w:t>&lt;/Amend&gt;</w:t>
      </w:r>
    </w:p>
    <w:p w:rsidR="00FC4A1B" w:rsidRPr="00DA2097" w:rsidP="00FC4A1B" w14:paraId="4769B9C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2302</w:t>
      </w:r>
      <w:r w:rsidRPr="00DA2097">
        <w:rPr>
          <w:rStyle w:val="HideTWBExt"/>
          <w:b w:val="0"/>
          <w:lang w:val="es-ES_tradnl"/>
        </w:rPr>
        <w:t>&lt;/NumAm&gt;</w:t>
      </w:r>
    </w:p>
    <w:p w:rsidR="00FC4A1B" w:rsidRPr="00DA2097" w:rsidP="00FC4A1B" w14:paraId="3E082B6E"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5A7700A3"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226059B7" w14:textId="77777777">
      <w:r w:rsidRPr="00DA2097">
        <w:rPr>
          <w:rStyle w:val="HideTWBExt"/>
        </w:rPr>
        <w:t>&lt;/RepeatBlock-By&gt;</w:t>
      </w:r>
    </w:p>
    <w:p w:rsidR="00FC4A1B" w:rsidRPr="00DA2097" w:rsidP="00FC4A1B" w14:paraId="655E758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3D0ABA3"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B66E1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755915D" w14:textId="77777777">
            <w:pPr>
              <w:keepNext/>
            </w:pPr>
          </w:p>
        </w:tc>
      </w:tr>
      <w:tr w14:paraId="2C4ED59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A9F88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8B0A8F6" w14:textId="77777777">
            <w:pPr>
              <w:pStyle w:val="ColumnHeading"/>
              <w:keepNext/>
              <w:rPr>
                <w:lang w:val="es-ES_tradnl"/>
              </w:rPr>
            </w:pPr>
            <w:r w:rsidRPr="00DA2097">
              <w:rPr>
                <w:lang w:val="es-ES_tradnl"/>
              </w:rPr>
              <w:t>Enmienda</w:t>
            </w:r>
          </w:p>
        </w:tc>
      </w:tr>
      <w:tr w14:paraId="0475E00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659F68"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40A13B89"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los agricultores, los pescadores y sus organizaciones </w:t>
            </w:r>
            <w:r w:rsidRPr="00DA2097">
              <w:rPr>
                <w:b/>
                <w:i/>
                <w:lang w:val="es-ES_tradnl"/>
              </w:rPr>
              <w:t>más representativas a escala nacional y regional, garantizando una representación equilibrada de las microempresas y las pequeñas y medianas empresas, así como de los representantes de la economía social y las cooperativas</w:t>
            </w:r>
            <w:r w:rsidRPr="00DA2097">
              <w:rPr>
                <w:lang w:val="es-ES_tradnl"/>
              </w:rPr>
              <w:t>;</w:t>
            </w:r>
          </w:p>
        </w:tc>
      </w:tr>
    </w:tbl>
    <w:p w:rsidR="00FC4A1B" w:rsidRPr="00E50139" w:rsidP="00FC4A1B" w14:paraId="3920E7B4" w14:textId="77777777">
      <w:pPr>
        <w:pStyle w:val="Olang"/>
        <w:rPr>
          <w:noProof/>
          <w:sz w:val="24"/>
          <w:szCs w:val="24"/>
          <w:lang w:val="en-GB"/>
        </w:rPr>
      </w:pPr>
      <w:r w:rsidRPr="00E50139">
        <w:rPr>
          <w:noProof/>
          <w:sz w:val="24"/>
          <w:szCs w:val="24"/>
          <w:lang w:val="en-GB"/>
        </w:rPr>
        <w:t xml:space="preserve">Or. </w:t>
      </w:r>
      <w:r w:rsidRPr="00E50139">
        <w:rPr>
          <w:rStyle w:val="HideTWBExt"/>
          <w:lang w:val="en-GB"/>
        </w:rPr>
        <w:t>&lt;Original&gt;</w:t>
      </w:r>
      <w:r w:rsidRPr="00E50139">
        <w:rPr>
          <w:rStyle w:val="HideTWBInt"/>
          <w:noProof/>
          <w:lang w:val="en-GB"/>
        </w:rPr>
        <w:t>{EN}</w:t>
      </w:r>
      <w:r w:rsidRPr="00E50139">
        <w:rPr>
          <w:noProof/>
          <w:sz w:val="24"/>
          <w:szCs w:val="24"/>
          <w:lang w:val="en-GB"/>
        </w:rPr>
        <w:t>en</w:t>
      </w:r>
      <w:r w:rsidRPr="00E50139">
        <w:rPr>
          <w:rStyle w:val="HideTWBExt"/>
          <w:lang w:val="en-GB"/>
        </w:rPr>
        <w:t>&lt;/Original&gt;</w:t>
      </w:r>
    </w:p>
    <w:p w:rsidR="00FC4A1B" w:rsidRPr="00E50139" w:rsidP="00FC4A1B" w14:paraId="3E65B8D6" w14:textId="77777777">
      <w:pPr>
        <w:pStyle w:val="JustificationTitle"/>
        <w:rPr>
          <w:lang w:val="en-GB"/>
        </w:rPr>
      </w:pPr>
      <w:r w:rsidRPr="00E50139">
        <w:rPr>
          <w:rStyle w:val="HideTWBExt"/>
          <w:i w:val="0"/>
          <w:lang w:val="en-GB"/>
        </w:rPr>
        <w:t>&lt;TitreJust&gt;</w:t>
      </w:r>
      <w:r w:rsidRPr="00E50139">
        <w:rPr>
          <w:lang w:val="en-GB"/>
        </w:rPr>
        <w:t>Justificación</w:t>
      </w:r>
      <w:r w:rsidRPr="00E50139">
        <w:rPr>
          <w:rStyle w:val="HideTWBExt"/>
          <w:i w:val="0"/>
          <w:lang w:val="en-GB"/>
        </w:rPr>
        <w:t>&lt;/TitreJust&gt;</w:t>
      </w:r>
    </w:p>
    <w:p w:rsidR="00FC4A1B" w:rsidRPr="00E50139" w:rsidP="00FC4A1B" w14:paraId="5F70B86A" w14:textId="77777777">
      <w:pPr>
        <w:pStyle w:val="Normal12Italic"/>
        <w:rPr>
          <w:lang w:val="en-GB"/>
        </w:rPr>
      </w:pPr>
      <w:r w:rsidRPr="00E50139">
        <w:rPr>
          <w:lang w:val="en-GB"/>
        </w:rPr>
        <w:t>The amendment ensures consistency with the Social Economy Action Plan (COM/2021/778) and the SME Strategy (COM/2020/103). Given that SMEs and cooperatives constitute over 90% of the industrial fabric in the EU, and specifically in regions under Article 108(3)(a) TFEU, their mandatory inclusion is a prerequisite for the effective territorial delivery of the Plan. By specifying the regional dimension of social and economic partners, the provision safeguards the principle of subsidiarity and prevents the centralization of governance, ensuring that milestones and targets are aligned with the structural specificities of local productive systems</w:t>
      </w:r>
    </w:p>
    <w:p w:rsidR="00FC4A1B" w:rsidRPr="00E50139" w:rsidP="00FC4A1B" w14:paraId="025FB013" w14:textId="77777777">
      <w:pPr>
        <w:rPr>
          <w:lang w:val="en-GB"/>
        </w:rPr>
      </w:pPr>
      <w:r w:rsidRPr="00E50139">
        <w:rPr>
          <w:rStyle w:val="HideTWBExt"/>
          <w:lang w:val="en-GB"/>
        </w:rPr>
        <w:t>&lt;/Amend&gt;</w:t>
      </w:r>
    </w:p>
    <w:p w:rsidR="00FC4A1B" w:rsidRPr="00E50139" w:rsidP="00FC4A1B" w14:paraId="3827CC81" w14:textId="77777777">
      <w:pPr>
        <w:pStyle w:val="AMNumberTabs0"/>
        <w:keepNext/>
        <w:rPr>
          <w:lang w:val="en-GB"/>
        </w:rPr>
      </w:pPr>
      <w:r w:rsidRPr="00E50139">
        <w:rPr>
          <w:rStyle w:val="HideTWBExt"/>
          <w:b w:val="0"/>
          <w:lang w:val="en-GB"/>
        </w:rPr>
        <w:t>&lt;Amend&gt;</w:t>
      </w:r>
      <w:r w:rsidRPr="00E50139">
        <w:rPr>
          <w:lang w:val="en-GB"/>
        </w:rPr>
        <w:t>Enmienda</w:t>
      </w:r>
      <w:r w:rsidRPr="00E50139">
        <w:rPr>
          <w:lang w:val="en-GB"/>
        </w:rPr>
        <w:tab/>
      </w:r>
      <w:r w:rsidRPr="00E50139">
        <w:rPr>
          <w:lang w:val="en-GB"/>
        </w:rPr>
        <w:tab/>
      </w:r>
      <w:r w:rsidRPr="00E50139">
        <w:rPr>
          <w:rStyle w:val="HideTWBExt"/>
          <w:b w:val="0"/>
          <w:lang w:val="en-GB"/>
        </w:rPr>
        <w:t>&lt;NumAm&gt;</w:t>
      </w:r>
      <w:r w:rsidRPr="00E50139">
        <w:rPr>
          <w:lang w:val="en-GB"/>
        </w:rPr>
        <w:t>2303</w:t>
      </w:r>
      <w:r w:rsidRPr="00E50139">
        <w:rPr>
          <w:rStyle w:val="HideTWBExt"/>
          <w:b w:val="0"/>
          <w:lang w:val="en-GB"/>
        </w:rPr>
        <w:t>&lt;/NumAm&gt;</w:t>
      </w:r>
    </w:p>
    <w:p w:rsidR="00FC4A1B" w:rsidRPr="00E50139" w:rsidP="00FC4A1B" w14:paraId="69DD35A5" w14:textId="77777777">
      <w:pPr>
        <w:pStyle w:val="NormalBold"/>
        <w:rPr>
          <w:lang w:val="en-GB"/>
        </w:rPr>
      </w:pPr>
      <w:r w:rsidRPr="00E50139">
        <w:rPr>
          <w:rStyle w:val="HideTWBExt"/>
          <w:b w:val="0"/>
          <w:lang w:val="en-GB"/>
        </w:rPr>
        <w:t>&lt;RepeatBlock-By&gt;&lt;Members&gt;</w:t>
      </w:r>
      <w:r w:rsidRPr="00E50139">
        <w:rPr>
          <w:lang w:val="en-GB"/>
        </w:rPr>
        <w:t>Michal Wiezik, Ľubica Karvašová, Lucia Yar</w:t>
      </w:r>
      <w:r w:rsidRPr="00E50139">
        <w:rPr>
          <w:rStyle w:val="HideTWBExt"/>
          <w:b w:val="0"/>
          <w:lang w:val="en-GB"/>
        </w:rPr>
        <w:t>&lt;/Members&gt;</w:t>
      </w:r>
    </w:p>
    <w:p w:rsidR="00FC4A1B" w:rsidRPr="00E50139" w:rsidP="00FC4A1B" w14:paraId="665FF167" w14:textId="77777777">
      <w:pPr>
        <w:rPr>
          <w:lang w:val="en-GB"/>
        </w:rPr>
      </w:pPr>
      <w:r w:rsidRPr="00E50139">
        <w:rPr>
          <w:rStyle w:val="HideTWBExt"/>
          <w:lang w:val="en-GB"/>
        </w:rPr>
        <w:t>&lt;/RepeatBlock-By&gt;</w:t>
      </w:r>
    </w:p>
    <w:p w:rsidR="00FC4A1B" w:rsidRPr="00DA2097" w:rsidP="00FC4A1B" w14:paraId="09BCDCE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744824"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2EDCE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10050F6" w14:textId="77777777">
            <w:pPr>
              <w:keepNext/>
            </w:pPr>
          </w:p>
        </w:tc>
      </w:tr>
      <w:tr w14:paraId="3FDA628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DEA86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CF00AC8" w14:textId="77777777">
            <w:pPr>
              <w:pStyle w:val="ColumnHeading"/>
              <w:keepNext/>
              <w:rPr>
                <w:lang w:val="es-ES_tradnl"/>
              </w:rPr>
            </w:pPr>
            <w:r w:rsidRPr="00DA2097">
              <w:rPr>
                <w:lang w:val="es-ES_tradnl"/>
              </w:rPr>
              <w:t>Enmienda</w:t>
            </w:r>
          </w:p>
        </w:tc>
      </w:tr>
      <w:tr w14:paraId="2196896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021CD9"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441981D4"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los agricultores, los pescadores y </w:t>
            </w:r>
            <w:r w:rsidRPr="00DA2097">
              <w:rPr>
                <w:b/>
                <w:i/>
                <w:lang w:val="es-ES_tradnl"/>
              </w:rPr>
              <w:t>también mediante una representación equilibrada de</w:t>
            </w:r>
            <w:r w:rsidRPr="00DA2097">
              <w:rPr>
                <w:lang w:val="es-ES_tradnl"/>
              </w:rPr>
              <w:t xml:space="preserve"> sus </w:t>
            </w:r>
            <w:r w:rsidRPr="00DA2097">
              <w:rPr>
                <w:b/>
                <w:i/>
                <w:lang w:val="es-ES_tradnl"/>
              </w:rPr>
              <w:t>diferentes</w:t>
            </w:r>
            <w:r w:rsidRPr="00DA2097">
              <w:rPr>
                <w:lang w:val="es-ES_tradnl"/>
              </w:rPr>
              <w:t xml:space="preserve"> organizaciones</w:t>
            </w:r>
            <w:r w:rsidRPr="00DA2097">
              <w:rPr>
                <w:b/>
                <w:bCs/>
                <w:i/>
                <w:iCs/>
                <w:lang w:val="es-ES_tradnl"/>
              </w:rPr>
              <w:t>, incluidos, entre otros, los pescadores a pequeña escala y recreativos, la agricultura convencional y las organizaciones agrícolas de agroecología</w:t>
            </w:r>
            <w:r w:rsidRPr="00DA2097">
              <w:rPr>
                <w:lang w:val="es-ES_tradnl"/>
              </w:rPr>
              <w:t>;</w:t>
            </w:r>
          </w:p>
        </w:tc>
      </w:tr>
    </w:tbl>
    <w:p w:rsidR="00FC4A1B" w:rsidRPr="00DA2097" w:rsidP="00FC4A1B" w14:paraId="27229AD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59A5908" w14:textId="77777777">
      <w:r w:rsidRPr="00DA2097">
        <w:rPr>
          <w:rStyle w:val="HideTWBExt"/>
        </w:rPr>
        <w:t>&lt;/Amend&gt;</w:t>
      </w:r>
    </w:p>
    <w:p w:rsidR="00FC4A1B" w:rsidRPr="00DA2097" w:rsidP="00FC4A1B" w14:paraId="0D35D5F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2304</w:t>
      </w:r>
      <w:r w:rsidRPr="00DA2097">
        <w:rPr>
          <w:rStyle w:val="HideTWBExt"/>
          <w:b w:val="0"/>
          <w:lang w:val="es-ES_tradnl"/>
        </w:rPr>
        <w:t>&lt;/NumAm&gt;</w:t>
      </w:r>
    </w:p>
    <w:p w:rsidR="00FC4A1B" w:rsidRPr="00DA2097" w:rsidP="00FC4A1B" w14:paraId="655D2570"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41721DF1"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1F381BD" w14:textId="77777777">
      <w:r w:rsidRPr="00DA2097">
        <w:rPr>
          <w:rStyle w:val="HideTWBExt"/>
        </w:rPr>
        <w:t>&lt;/RepeatBlock-By&gt;</w:t>
      </w:r>
    </w:p>
    <w:p w:rsidR="00FC4A1B" w:rsidRPr="00DA2097" w:rsidP="00FC4A1B" w14:paraId="05C50BA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35DA16B"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97812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A068133" w14:textId="77777777">
            <w:pPr>
              <w:keepNext/>
            </w:pPr>
          </w:p>
        </w:tc>
      </w:tr>
      <w:tr w14:paraId="3B3B5AA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D41B5A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E22892" w14:textId="77777777">
            <w:pPr>
              <w:pStyle w:val="ColumnHeading"/>
              <w:keepNext/>
              <w:rPr>
                <w:lang w:val="es-ES_tradnl"/>
              </w:rPr>
            </w:pPr>
            <w:r w:rsidRPr="00DA2097">
              <w:rPr>
                <w:lang w:val="es-ES_tradnl"/>
              </w:rPr>
              <w:t>Enmienda</w:t>
            </w:r>
          </w:p>
        </w:tc>
      </w:tr>
      <w:tr w14:paraId="0B87A2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F10BA69"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6FCC4BDF"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los </w:t>
            </w:r>
            <w:r w:rsidRPr="00DA2097">
              <w:rPr>
                <w:b/>
                <w:i/>
                <w:lang w:val="es-ES_tradnl"/>
              </w:rPr>
              <w:t>interlocutores sociales sectoriales, como los pequeños</w:t>
            </w:r>
            <w:r w:rsidRPr="00DA2097">
              <w:rPr>
                <w:lang w:val="es-ES_tradnl"/>
              </w:rPr>
              <w:t xml:space="preserve"> agricultores, los pescadores</w:t>
            </w:r>
            <w:r w:rsidRPr="00DA2097">
              <w:rPr>
                <w:b/>
                <w:i/>
                <w:lang w:val="es-ES_tradnl"/>
              </w:rPr>
              <w:t>, con una representación justa de los pequeños agricultores y pescadores costeros de bajo impacto, y los agricultores ecológicos</w:t>
            </w:r>
            <w:r w:rsidRPr="00DA2097">
              <w:rPr>
                <w:lang w:val="es-ES_tradnl"/>
              </w:rPr>
              <w:t xml:space="preserve"> y sus organizaciones;</w:t>
            </w:r>
          </w:p>
        </w:tc>
      </w:tr>
    </w:tbl>
    <w:p w:rsidR="00FC4A1B" w:rsidRPr="00DA2097" w:rsidP="00FC4A1B" w14:paraId="6D6EDF2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174A84C" w14:textId="77777777">
      <w:r w:rsidRPr="00DA2097">
        <w:rPr>
          <w:rStyle w:val="HideTWBExt"/>
        </w:rPr>
        <w:t>&lt;/Amend&gt;</w:t>
      </w:r>
    </w:p>
    <w:p w:rsidR="00FC4A1B" w:rsidRPr="00DA2097" w:rsidP="00FC4A1B" w14:paraId="19944D4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2305</w:t>
      </w:r>
      <w:r w:rsidRPr="00DA2097">
        <w:rPr>
          <w:rStyle w:val="HideTWBExt"/>
          <w:b w:val="0"/>
          <w:lang w:val="es-ES_tradnl"/>
        </w:rPr>
        <w:t>&lt;/NumAm&gt;</w:t>
      </w:r>
    </w:p>
    <w:p w:rsidR="00FC4A1B" w:rsidRPr="00DA2097" w:rsidP="00FC4A1B" w14:paraId="6966061E" w14:textId="77777777">
      <w:pPr>
        <w:pStyle w:val="NormalBold"/>
      </w:pPr>
      <w:r w:rsidRPr="00DA2097">
        <w:rPr>
          <w:rStyle w:val="HideTWBExt"/>
          <w:b w:val="0"/>
        </w:rPr>
        <w:t>&lt;RepeatBlock-By&gt;&lt;Members&gt;</w:t>
      </w:r>
      <w:r w:rsidRPr="00DA2097">
        <w:t>Cristina Maestre, Dario Nardella, Elena Sancho Murillo, Stefano Bonaccini, Rosa Serrano Sierra</w:t>
      </w:r>
      <w:r w:rsidRPr="00DA2097">
        <w:rPr>
          <w:rStyle w:val="HideTWBExt"/>
          <w:b w:val="0"/>
        </w:rPr>
        <w:t>&lt;/Members&gt;</w:t>
      </w:r>
    </w:p>
    <w:p w:rsidR="00FC4A1B" w:rsidRPr="00DA2097" w:rsidP="00FC4A1B" w14:paraId="0A059EDE" w14:textId="77777777">
      <w:r w:rsidRPr="00DA2097">
        <w:rPr>
          <w:rStyle w:val="HideTWBExt"/>
        </w:rPr>
        <w:t>&lt;/RepeatBlock-By&gt;</w:t>
      </w:r>
    </w:p>
    <w:p w:rsidR="00FC4A1B" w:rsidRPr="00DA2097" w:rsidP="00FC4A1B" w14:paraId="14AC68B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5391110"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7C3ED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9506695" w14:textId="77777777">
            <w:pPr>
              <w:keepNext/>
            </w:pPr>
          </w:p>
        </w:tc>
      </w:tr>
      <w:tr w14:paraId="6E300F2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82A5D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0217271" w14:textId="77777777">
            <w:pPr>
              <w:pStyle w:val="ColumnHeading"/>
              <w:keepNext/>
              <w:rPr>
                <w:lang w:val="es-ES_tradnl"/>
              </w:rPr>
            </w:pPr>
            <w:r w:rsidRPr="00DA2097">
              <w:rPr>
                <w:lang w:val="es-ES_tradnl"/>
              </w:rPr>
              <w:t>Enmienda</w:t>
            </w:r>
          </w:p>
        </w:tc>
      </w:tr>
      <w:tr w14:paraId="219DC93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C20430"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6227881E"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w:t>
            </w:r>
            <w:r w:rsidRPr="00DA2097">
              <w:rPr>
                <w:b/>
                <w:i/>
                <w:lang w:val="es-ES_tradnl"/>
              </w:rPr>
              <w:t>las entidades de la economía social, las organizaciones que representan a las pymes, los sindicatos que representan a los trabajadores del sector agrícola,</w:t>
            </w:r>
            <w:r w:rsidRPr="00DA2097">
              <w:rPr>
                <w:lang w:val="es-ES_tradnl"/>
              </w:rPr>
              <w:t xml:space="preserve"> los agricultores, los pescadores y sus organizaciones;</w:t>
            </w:r>
          </w:p>
        </w:tc>
      </w:tr>
    </w:tbl>
    <w:p w:rsidR="00FC4A1B" w:rsidRPr="00DA2097" w:rsidP="00FC4A1B" w14:paraId="3D3CB5B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D1427E9" w14:textId="77777777">
      <w:r w:rsidRPr="00DA2097">
        <w:rPr>
          <w:rStyle w:val="HideTWBExt"/>
        </w:rPr>
        <w:t>&lt;/Amend&gt;</w:t>
      </w:r>
    </w:p>
    <w:p w:rsidR="00FC4A1B" w:rsidRPr="00DA2097" w:rsidP="00FC4A1B" w14:paraId="7B18653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2306</w:t>
      </w:r>
      <w:r w:rsidRPr="00DA2097">
        <w:rPr>
          <w:rStyle w:val="HideTWBExt"/>
          <w:b w:val="0"/>
          <w:lang w:val="es-ES_tradnl"/>
        </w:rPr>
        <w:t>&lt;/NumAm&gt;</w:t>
      </w:r>
    </w:p>
    <w:p w:rsidR="00FC4A1B" w:rsidRPr="00DA2097" w:rsidP="00FC4A1B" w14:paraId="71EF11C4" w14:textId="77777777">
      <w:pPr>
        <w:pStyle w:val="NormalBold"/>
      </w:pPr>
      <w:r w:rsidRPr="00DA2097">
        <w:rPr>
          <w:rStyle w:val="HideTWBExt"/>
          <w:b w:val="0"/>
        </w:rPr>
        <w:t>&lt;RepeatBlock-By&gt;&lt;Members&gt;</w:t>
      </w:r>
      <w:r w:rsidRPr="00DA2097">
        <w:t>Luke Ming Flanagan, Konstantinos Arvanitis</w:t>
      </w:r>
      <w:r w:rsidRPr="00DA2097">
        <w:rPr>
          <w:rStyle w:val="HideTWBExt"/>
          <w:b w:val="0"/>
        </w:rPr>
        <w:t>&lt;/Members&gt;</w:t>
      </w:r>
    </w:p>
    <w:p w:rsidR="00FC4A1B" w:rsidRPr="00DA2097" w:rsidP="00FC4A1B" w14:paraId="7B898DE7"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715C0F0" w14:textId="77777777">
      <w:r w:rsidRPr="00DA2097">
        <w:rPr>
          <w:rStyle w:val="HideTWBExt"/>
        </w:rPr>
        <w:t>&lt;/RepeatBlock-By&gt;</w:t>
      </w:r>
    </w:p>
    <w:p w:rsidR="00FC4A1B" w:rsidRPr="00DA2097" w:rsidP="00FC4A1B" w14:paraId="4897B84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F85C772"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69B31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A415514" w14:textId="77777777">
            <w:pPr>
              <w:keepNext/>
            </w:pPr>
          </w:p>
        </w:tc>
      </w:tr>
      <w:tr w14:paraId="46DE831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073BA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987B959" w14:textId="77777777">
            <w:pPr>
              <w:pStyle w:val="ColumnHeading"/>
              <w:keepNext/>
              <w:rPr>
                <w:lang w:val="es-ES_tradnl"/>
              </w:rPr>
            </w:pPr>
            <w:r w:rsidRPr="00DA2097">
              <w:rPr>
                <w:lang w:val="es-ES_tradnl"/>
              </w:rPr>
              <w:t>Enmienda</w:t>
            </w:r>
          </w:p>
        </w:tc>
      </w:tr>
      <w:tr w14:paraId="0EC4965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157070E"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62B682CB"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w:t>
            </w:r>
            <w:r w:rsidRPr="00DA2097">
              <w:rPr>
                <w:b/>
                <w:i/>
                <w:lang w:val="es-ES_tradnl"/>
              </w:rPr>
              <w:t>las entidades de la economía social,</w:t>
            </w:r>
            <w:r w:rsidRPr="00DA2097">
              <w:rPr>
                <w:lang w:val="es-ES_tradnl"/>
              </w:rPr>
              <w:t xml:space="preserve"> los agricultores </w:t>
            </w:r>
            <w:r w:rsidRPr="00DA2097">
              <w:rPr>
                <w:b/>
                <w:i/>
                <w:lang w:val="es-ES_tradnl"/>
              </w:rPr>
              <w:t>que representan a todos los sectores agrícolas</w:t>
            </w:r>
            <w:r w:rsidRPr="00DA2097">
              <w:rPr>
                <w:lang w:val="es-ES_tradnl"/>
              </w:rPr>
              <w:t>, los pescadores y sus organizaciones</w:t>
            </w:r>
            <w:r w:rsidRPr="00DA2097">
              <w:rPr>
                <w:b/>
                <w:i/>
                <w:lang w:val="es-ES_tradnl"/>
              </w:rPr>
              <w:t>, también los pescadores artesanales y costeros</w:t>
            </w:r>
            <w:r w:rsidRPr="00DA2097">
              <w:rPr>
                <w:lang w:val="es-ES_tradnl"/>
              </w:rPr>
              <w:t>;</w:t>
            </w:r>
          </w:p>
        </w:tc>
      </w:tr>
    </w:tbl>
    <w:p w:rsidR="00FC4A1B" w:rsidRPr="00DA2097" w:rsidP="00FC4A1B" w14:paraId="26C947D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2D63669" w14:textId="77777777">
      <w:r w:rsidRPr="00DA2097">
        <w:rPr>
          <w:rStyle w:val="HideTWBExt"/>
        </w:rPr>
        <w:t>&lt;/Amend&gt;</w:t>
      </w:r>
    </w:p>
    <w:p w:rsidR="00FC4A1B" w:rsidRPr="00DA2097" w:rsidP="00FC4A1B" w14:paraId="36F7FBC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2307</w:t>
      </w:r>
      <w:r w:rsidRPr="00DA2097">
        <w:rPr>
          <w:rStyle w:val="HideTWBExt"/>
          <w:b w:val="0"/>
          <w:lang w:val="es-ES_tradnl"/>
        </w:rPr>
        <w:t>&lt;/NumAm&gt;</w:t>
      </w:r>
    </w:p>
    <w:p w:rsidR="00FC4A1B" w:rsidRPr="00DA2097" w:rsidP="00FC4A1B" w14:paraId="6282A51B" w14:textId="77777777">
      <w:pPr>
        <w:pStyle w:val="NormalBold"/>
      </w:pPr>
      <w:r w:rsidRPr="00DA2097">
        <w:rPr>
          <w:rStyle w:val="HideTWBExt"/>
          <w:b w:val="0"/>
        </w:rPr>
        <w:t>&lt;RepeatBlock-By&gt;&lt;Members&gt;</w:t>
      </w:r>
      <w:r w:rsidRPr="00DA2097">
        <w:t>Andrey Novakov, Karlo Ressler, Elsi Katainen</w:t>
      </w:r>
      <w:r w:rsidRPr="00DA2097">
        <w:rPr>
          <w:rStyle w:val="HideTWBExt"/>
          <w:b w:val="0"/>
        </w:rPr>
        <w:t>&lt;/Members&gt;</w:t>
      </w:r>
    </w:p>
    <w:p w:rsidR="00FC4A1B" w:rsidRPr="00DA2097" w:rsidP="00FC4A1B" w14:paraId="4904F644" w14:textId="77777777">
      <w:r w:rsidRPr="00DA2097">
        <w:rPr>
          <w:rStyle w:val="HideTWBExt"/>
        </w:rPr>
        <w:t>&lt;/RepeatBlock-By&gt;</w:t>
      </w:r>
    </w:p>
    <w:p w:rsidR="00FC4A1B" w:rsidRPr="00DA2097" w:rsidP="00FC4A1B" w14:paraId="5E68796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9063111"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875BF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D955269" w14:textId="77777777">
            <w:pPr>
              <w:keepNext/>
            </w:pPr>
          </w:p>
        </w:tc>
      </w:tr>
      <w:tr w14:paraId="7A6A10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DEDF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259FA3" w14:textId="77777777">
            <w:pPr>
              <w:pStyle w:val="ColumnHeading"/>
              <w:keepNext/>
              <w:rPr>
                <w:lang w:val="es-ES_tradnl"/>
              </w:rPr>
            </w:pPr>
            <w:r w:rsidRPr="00DA2097">
              <w:rPr>
                <w:lang w:val="es-ES_tradnl"/>
              </w:rPr>
              <w:t>Enmienda</w:t>
            </w:r>
          </w:p>
        </w:tc>
      </w:tr>
      <w:tr w14:paraId="7F23532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20AA1A8"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7CE8842B"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los </w:t>
            </w:r>
            <w:r w:rsidRPr="00DA2097">
              <w:rPr>
                <w:b/>
                <w:i/>
                <w:lang w:val="es-ES_tradnl"/>
              </w:rPr>
              <w:t>representantes de la industria,</w:t>
            </w:r>
            <w:r w:rsidRPr="00DA2097">
              <w:rPr>
                <w:lang w:val="es-ES_tradnl"/>
              </w:rPr>
              <w:t xml:space="preserve"> los agricultores, los pescadores y sus organizaciones </w:t>
            </w:r>
            <w:r w:rsidRPr="00DA2097">
              <w:rPr>
                <w:b/>
                <w:i/>
                <w:lang w:val="es-ES_tradnl"/>
              </w:rPr>
              <w:t>y otros representantes del sector agrícola</w:t>
            </w:r>
            <w:r w:rsidRPr="00DA2097">
              <w:rPr>
                <w:lang w:val="es-ES_tradnl"/>
              </w:rPr>
              <w:t xml:space="preserve">; </w:t>
            </w:r>
          </w:p>
        </w:tc>
      </w:tr>
    </w:tbl>
    <w:p w:rsidR="00FC4A1B" w:rsidRPr="00DA2097" w:rsidP="00FC4A1B" w14:paraId="093A61A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FC20796" w14:textId="77777777">
      <w:r w:rsidRPr="00DA2097">
        <w:rPr>
          <w:rStyle w:val="HideTWBExt"/>
        </w:rPr>
        <w:t>&lt;/Amend&gt;</w:t>
      </w:r>
    </w:p>
    <w:p w:rsidR="00FC4A1B" w:rsidRPr="00DA2097" w:rsidP="00FC4A1B" w14:paraId="5D4B180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2308</w:t>
      </w:r>
      <w:r w:rsidRPr="00DA2097">
        <w:rPr>
          <w:rStyle w:val="HideTWBExt"/>
          <w:b w:val="0"/>
          <w:lang w:val="es-ES_tradnl"/>
        </w:rPr>
        <w:t>&lt;/NumAm&gt;</w:t>
      </w:r>
    </w:p>
    <w:p w:rsidR="00FC4A1B" w:rsidRPr="00DA2097" w:rsidP="00FC4A1B" w14:paraId="24E5400D" w14:textId="77777777">
      <w:pPr>
        <w:pStyle w:val="NormalBold"/>
      </w:pPr>
      <w:r w:rsidRPr="00DA2097">
        <w:rPr>
          <w:rStyle w:val="HideTWBExt"/>
          <w:b w:val="0"/>
        </w:rPr>
        <w:t>&lt;RepeatBlock-By&gt;&lt;Members&gt;</w:t>
      </w:r>
      <w:r w:rsidRPr="00DA2097">
        <w:t>Jan Farský</w:t>
      </w:r>
      <w:r w:rsidRPr="00DA2097">
        <w:rPr>
          <w:rStyle w:val="HideTWBExt"/>
          <w:b w:val="0"/>
        </w:rPr>
        <w:t>&lt;/Members&gt;</w:t>
      </w:r>
    </w:p>
    <w:p w:rsidR="00FC4A1B" w:rsidRPr="00DA2097" w:rsidP="00FC4A1B" w14:paraId="09D6EA19" w14:textId="77777777">
      <w:r w:rsidRPr="00DA2097">
        <w:rPr>
          <w:rStyle w:val="HideTWBExt"/>
        </w:rPr>
        <w:t>&lt;/RepeatBlock-By&gt;</w:t>
      </w:r>
    </w:p>
    <w:p w:rsidR="00FC4A1B" w:rsidRPr="00DA2097" w:rsidP="00FC4A1B" w14:paraId="14DF7D7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CDD743B"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F0828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6C0DD24" w14:textId="77777777">
            <w:pPr>
              <w:keepNext/>
            </w:pPr>
          </w:p>
        </w:tc>
      </w:tr>
      <w:tr w14:paraId="7D49EC9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8CC1D5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8EFB41" w14:textId="77777777">
            <w:pPr>
              <w:pStyle w:val="ColumnHeading"/>
              <w:keepNext/>
              <w:rPr>
                <w:lang w:val="es-ES_tradnl"/>
              </w:rPr>
            </w:pPr>
            <w:r w:rsidRPr="00DA2097">
              <w:rPr>
                <w:lang w:val="es-ES_tradnl"/>
              </w:rPr>
              <w:t>Enmienda</w:t>
            </w:r>
          </w:p>
        </w:tc>
      </w:tr>
      <w:tr w14:paraId="7C0312F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8063FFD"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42D18C60" w14:textId="77777777">
            <w:pPr>
              <w:pStyle w:val="Normal6"/>
              <w:rPr>
                <w:szCs w:val="24"/>
                <w:lang w:val="es-ES_tradnl"/>
              </w:rPr>
            </w:pPr>
            <w:r w:rsidRPr="00DA2097">
              <w:rPr>
                <w:lang w:val="es-ES_tradnl"/>
              </w:rPr>
              <w:t>b)</w:t>
            </w:r>
            <w:r w:rsidRPr="00DA2097">
              <w:rPr>
                <w:lang w:val="es-ES_tradnl"/>
              </w:rPr>
              <w:tab/>
              <w:t>los interlocutores económicos y sociales, incluidos los agricultores, los pescadores y sus organizaciones</w:t>
            </w:r>
            <w:r w:rsidRPr="00DA2097">
              <w:rPr>
                <w:b/>
                <w:i/>
                <w:lang w:val="es-ES_tradnl"/>
              </w:rPr>
              <w:t>, incluidos los representantes de las explotaciones familiares y las pequeñas y medianas explotaciones</w:t>
            </w:r>
            <w:r w:rsidRPr="00DA2097">
              <w:rPr>
                <w:lang w:val="es-ES_tradnl"/>
              </w:rPr>
              <w:t>;</w:t>
            </w:r>
          </w:p>
        </w:tc>
      </w:tr>
    </w:tbl>
    <w:p w:rsidR="00FC4A1B" w:rsidRPr="00DA2097" w:rsidP="00FC4A1B" w14:paraId="1CFAA01D"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5DD360D" w14:textId="77777777">
      <w:r w:rsidRPr="00DA2097">
        <w:rPr>
          <w:rStyle w:val="HideTWBExt"/>
        </w:rPr>
        <w:t>&lt;/Amend&gt;</w:t>
      </w:r>
    </w:p>
    <w:p w:rsidR="00FC4A1B" w:rsidRPr="00DA2097" w:rsidP="00FC4A1B" w14:paraId="56BC0A2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2309</w:t>
      </w:r>
      <w:r w:rsidRPr="00DA2097">
        <w:rPr>
          <w:rStyle w:val="HideTWBExt"/>
          <w:b w:val="0"/>
          <w:lang w:val="es-ES_tradnl"/>
        </w:rPr>
        <w:t>&lt;/NumAm&gt;</w:t>
      </w:r>
    </w:p>
    <w:p w:rsidR="00FC4A1B" w:rsidRPr="00DA2097" w:rsidP="00FC4A1B" w14:paraId="06DF528B"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06E4B14"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2431B06" w14:textId="77777777">
      <w:r w:rsidRPr="00DA2097">
        <w:rPr>
          <w:rStyle w:val="HideTWBExt"/>
        </w:rPr>
        <w:t>&lt;/RepeatBlock-By&gt;</w:t>
      </w:r>
    </w:p>
    <w:p w:rsidR="00FC4A1B" w:rsidRPr="00DA2097" w:rsidP="00FC4A1B" w14:paraId="4370B07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52D8ACF"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2EA92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F330409" w14:textId="77777777">
            <w:pPr>
              <w:keepNext/>
            </w:pPr>
          </w:p>
        </w:tc>
      </w:tr>
      <w:tr w14:paraId="6DC7B47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1B4B5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22698FC" w14:textId="77777777">
            <w:pPr>
              <w:pStyle w:val="ColumnHeading"/>
              <w:keepNext/>
              <w:rPr>
                <w:lang w:val="es-ES_tradnl"/>
              </w:rPr>
            </w:pPr>
            <w:r w:rsidRPr="00DA2097">
              <w:rPr>
                <w:lang w:val="es-ES_tradnl"/>
              </w:rPr>
              <w:t>Enmienda</w:t>
            </w:r>
          </w:p>
        </w:tc>
      </w:tr>
      <w:tr w14:paraId="768815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164216A"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196298AE"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w:t>
            </w:r>
            <w:r w:rsidRPr="00DA2097">
              <w:rPr>
                <w:b/>
                <w:i/>
                <w:lang w:val="es-ES_tradnl"/>
              </w:rPr>
              <w:t>las entidades de la economía social, las organizaciones que representan a las pymes, los sindicatos,</w:t>
            </w:r>
            <w:r w:rsidRPr="00DA2097">
              <w:rPr>
                <w:lang w:val="es-ES_tradnl"/>
              </w:rPr>
              <w:t xml:space="preserve"> los agricultores, los pescadores y sus organizaciones;</w:t>
            </w:r>
          </w:p>
        </w:tc>
      </w:tr>
    </w:tbl>
    <w:p w:rsidR="00FC4A1B" w:rsidRPr="00E50139" w:rsidP="00FC4A1B" w14:paraId="5DA9706C" w14:textId="77777777">
      <w:pPr>
        <w:pStyle w:val="Olang"/>
        <w:rPr>
          <w:noProof/>
          <w:sz w:val="24"/>
          <w:szCs w:val="24"/>
          <w:lang w:val="it-IT"/>
        </w:rPr>
      </w:pPr>
      <w:r w:rsidRPr="00E50139">
        <w:rPr>
          <w:noProof/>
          <w:sz w:val="24"/>
          <w:szCs w:val="24"/>
          <w:lang w:val="it-IT"/>
        </w:rPr>
        <w:t xml:space="preserve">Or. </w:t>
      </w:r>
      <w:r w:rsidRPr="00E50139">
        <w:rPr>
          <w:rStyle w:val="HideTWBExt"/>
          <w:lang w:val="it-IT"/>
        </w:rPr>
        <w:t>&lt;Original&gt;</w:t>
      </w:r>
      <w:r w:rsidRPr="00E50139">
        <w:rPr>
          <w:rStyle w:val="HideTWBInt"/>
          <w:noProof/>
          <w:lang w:val="it-IT"/>
        </w:rPr>
        <w:t>{EN}</w:t>
      </w:r>
      <w:r w:rsidRPr="00E50139">
        <w:rPr>
          <w:noProof/>
          <w:sz w:val="24"/>
          <w:szCs w:val="24"/>
          <w:lang w:val="it-IT"/>
        </w:rPr>
        <w:t>en</w:t>
      </w:r>
      <w:r w:rsidRPr="00E50139">
        <w:rPr>
          <w:rStyle w:val="HideTWBExt"/>
          <w:lang w:val="it-IT"/>
        </w:rPr>
        <w:t>&lt;/Original&gt;</w:t>
      </w:r>
    </w:p>
    <w:p w:rsidR="00FC4A1B" w:rsidRPr="00E50139" w:rsidP="00FC4A1B" w14:paraId="484ACA02" w14:textId="77777777">
      <w:pPr>
        <w:rPr>
          <w:lang w:val="it-IT"/>
        </w:rPr>
      </w:pPr>
      <w:r w:rsidRPr="00E50139">
        <w:rPr>
          <w:rStyle w:val="HideTWBExt"/>
          <w:lang w:val="it-IT"/>
        </w:rPr>
        <w:t>&lt;/Amend&gt;</w:t>
      </w:r>
    </w:p>
    <w:p w:rsidR="00FC4A1B" w:rsidRPr="00E50139" w:rsidP="00FC4A1B" w14:paraId="5789B38A" w14:textId="77777777">
      <w:pPr>
        <w:pStyle w:val="AMNumberTabs0"/>
        <w:keepNext/>
        <w:rPr>
          <w:lang w:val="it-IT"/>
        </w:rPr>
      </w:pPr>
      <w:r w:rsidRPr="00E50139">
        <w:rPr>
          <w:rStyle w:val="HideTWBExt"/>
          <w:b w:val="0"/>
          <w:lang w:val="it-IT"/>
        </w:rPr>
        <w:t>&lt;Amend&gt;</w:t>
      </w:r>
      <w:r w:rsidRPr="00E50139">
        <w:rPr>
          <w:lang w:val="it-IT"/>
        </w:rPr>
        <w:t>Enmienda</w:t>
      </w:r>
      <w:r w:rsidRPr="00E50139">
        <w:rPr>
          <w:lang w:val="it-IT"/>
        </w:rPr>
        <w:tab/>
      </w:r>
      <w:r w:rsidRPr="00E50139">
        <w:rPr>
          <w:lang w:val="it-IT"/>
        </w:rPr>
        <w:tab/>
      </w:r>
      <w:r w:rsidRPr="00E50139">
        <w:rPr>
          <w:rStyle w:val="HideTWBExt"/>
          <w:b w:val="0"/>
          <w:lang w:val="it-IT"/>
        </w:rPr>
        <w:t>&lt;NumAm&gt;</w:t>
      </w:r>
      <w:r w:rsidRPr="00E50139">
        <w:rPr>
          <w:lang w:val="it-IT"/>
        </w:rPr>
        <w:t>2310</w:t>
      </w:r>
      <w:r w:rsidRPr="00E50139">
        <w:rPr>
          <w:rStyle w:val="HideTWBExt"/>
          <w:b w:val="0"/>
          <w:lang w:val="it-IT"/>
        </w:rPr>
        <w:t>&lt;/NumAm&gt;</w:t>
      </w:r>
    </w:p>
    <w:p w:rsidR="00FC4A1B" w:rsidRPr="00E50139" w:rsidP="00FC4A1B" w14:paraId="58B9A453" w14:textId="77777777">
      <w:pPr>
        <w:pStyle w:val="NormalBold"/>
        <w:rPr>
          <w:lang w:val="it-IT"/>
        </w:rPr>
      </w:pPr>
      <w:r w:rsidRPr="00E50139">
        <w:rPr>
          <w:rStyle w:val="HideTWBExt"/>
          <w:b w:val="0"/>
          <w:lang w:val="it-IT"/>
        </w:rPr>
        <w:t>&lt;RepeatBlock-By&gt;&lt;Members&gt;</w:t>
      </w:r>
      <w:r w:rsidRPr="00E50139">
        <w:rPr>
          <w:lang w:val="it-IT"/>
        </w:rPr>
        <w:t>Ruggero Razza, Francesco Ventola, Denis Nesci, Antonella Sberna, Michele Picaro</w:t>
      </w:r>
      <w:r w:rsidRPr="00E50139">
        <w:rPr>
          <w:rStyle w:val="HideTWBExt"/>
          <w:b w:val="0"/>
          <w:lang w:val="it-IT"/>
        </w:rPr>
        <w:t>&lt;/Members&gt;</w:t>
      </w:r>
    </w:p>
    <w:p w:rsidR="00FC4A1B" w:rsidRPr="00E50139" w:rsidP="00FC4A1B" w14:paraId="64E1F345" w14:textId="77777777">
      <w:pPr>
        <w:rPr>
          <w:lang w:val="it-IT"/>
        </w:rPr>
      </w:pPr>
      <w:r w:rsidRPr="00E50139">
        <w:rPr>
          <w:rStyle w:val="HideTWBExt"/>
          <w:lang w:val="it-IT"/>
        </w:rPr>
        <w:t>&lt;/RepeatBlock-By&gt;</w:t>
      </w:r>
    </w:p>
    <w:p w:rsidR="00FC4A1B" w:rsidRPr="00DA2097" w:rsidP="00FC4A1B" w14:paraId="4B3E863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8AFD841"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3AA9D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D07FB25" w14:textId="77777777">
            <w:pPr>
              <w:keepNext/>
            </w:pPr>
          </w:p>
        </w:tc>
      </w:tr>
      <w:tr w14:paraId="465C9B6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933A9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23B41EA" w14:textId="77777777">
            <w:pPr>
              <w:pStyle w:val="ColumnHeading"/>
              <w:keepNext/>
              <w:rPr>
                <w:lang w:val="es-ES_tradnl"/>
              </w:rPr>
            </w:pPr>
            <w:r w:rsidRPr="00DA2097">
              <w:rPr>
                <w:lang w:val="es-ES_tradnl"/>
              </w:rPr>
              <w:t>Enmienda</w:t>
            </w:r>
          </w:p>
        </w:tc>
      </w:tr>
      <w:tr w14:paraId="00C62FC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9C29FBF" w14:textId="77777777">
            <w:pPr>
              <w:pStyle w:val="Normal6"/>
              <w:rPr>
                <w:lang w:val="es-ES_tradnl"/>
              </w:rPr>
            </w:pPr>
            <w:r w:rsidRPr="00DA2097">
              <w:rPr>
                <w:lang w:val="es-ES_tradnl"/>
              </w:rPr>
              <w:t>b)</w:t>
            </w:r>
            <w:r w:rsidRPr="00DA2097">
              <w:rPr>
                <w:lang w:val="es-ES_tradnl"/>
              </w:rPr>
              <w:tab/>
              <w:t xml:space="preserve">los interlocutores económicos y sociales, incluidos los agricultores, los pescadores y </w:t>
            </w:r>
            <w:r w:rsidRPr="00DA2097">
              <w:rPr>
                <w:b/>
                <w:i/>
                <w:lang w:val="es-ES_tradnl"/>
              </w:rPr>
              <w:t>sus</w:t>
            </w:r>
            <w:r w:rsidRPr="00DA2097">
              <w:rPr>
                <w:lang w:val="es-ES_tradnl"/>
              </w:rPr>
              <w:t xml:space="preserve"> organizaciones;</w:t>
            </w:r>
          </w:p>
        </w:tc>
        <w:tc>
          <w:tcPr>
            <w:tcW w:w="4876" w:type="dxa"/>
          </w:tcPr>
          <w:p w:rsidR="00FC4A1B" w:rsidRPr="00DA2097" w:rsidP="005B3086" w14:paraId="6A7760B7"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los agricultores, los pescadores y </w:t>
            </w:r>
            <w:r w:rsidRPr="00DA2097">
              <w:rPr>
                <w:b/>
                <w:i/>
                <w:lang w:val="es-ES_tradnl"/>
              </w:rPr>
              <w:t>las</w:t>
            </w:r>
            <w:r w:rsidRPr="00DA2097">
              <w:rPr>
                <w:lang w:val="es-ES_tradnl"/>
              </w:rPr>
              <w:t xml:space="preserve"> organizaciones </w:t>
            </w:r>
            <w:r w:rsidRPr="00DA2097">
              <w:rPr>
                <w:b/>
                <w:i/>
                <w:lang w:val="es-ES_tradnl"/>
              </w:rPr>
              <w:t>representantes de las microempresas y las pequeñas y medianas empresas</w:t>
            </w:r>
            <w:r w:rsidRPr="00DA2097">
              <w:rPr>
                <w:lang w:val="es-ES_tradnl"/>
              </w:rPr>
              <w:t>;</w:t>
            </w:r>
          </w:p>
        </w:tc>
      </w:tr>
    </w:tbl>
    <w:p w:rsidR="00FC4A1B" w:rsidRPr="00DA2097" w:rsidP="00FC4A1B" w14:paraId="4E23192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{IT}</w:t>
      </w:r>
      <w:r w:rsidRPr="00DA2097">
        <w:rPr>
          <w:noProof/>
          <w:sz w:val="24"/>
          <w:szCs w:val="24"/>
          <w:lang w:val="es-ES_tradnl"/>
        </w:rPr>
        <w:t>it</w:t>
      </w:r>
      <w:r w:rsidRPr="00DA2097">
        <w:rPr>
          <w:rStyle w:val="HideTWBExt"/>
          <w:lang w:val="es-ES_tradnl"/>
        </w:rPr>
        <w:t>&lt;/Original&gt;</w:t>
      </w:r>
    </w:p>
    <w:p w:rsidR="00FC4A1B" w:rsidRPr="00DA2097" w:rsidP="00FC4A1B" w14:paraId="33894B7C" w14:textId="77777777">
      <w:r w:rsidRPr="00DA2097">
        <w:rPr>
          <w:rStyle w:val="HideTWBExt"/>
        </w:rPr>
        <w:t>&lt;/Amend&gt;</w:t>
      </w:r>
    </w:p>
    <w:p w:rsidR="00FC4A1B" w:rsidRPr="00DA2097" w:rsidP="00FC4A1B" w14:paraId="16A3EB6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2311</w:t>
      </w:r>
      <w:r w:rsidRPr="00DA2097">
        <w:rPr>
          <w:rStyle w:val="HideTWBExt"/>
          <w:b w:val="0"/>
          <w:lang w:val="es-ES_tradnl"/>
        </w:rPr>
        <w:t>&lt;/NumAm&gt;</w:t>
      </w:r>
    </w:p>
    <w:p w:rsidR="00FC4A1B" w:rsidRPr="00DA2097" w:rsidP="00FC4A1B" w14:paraId="298A2522" w14:textId="77777777">
      <w:pPr>
        <w:pStyle w:val="NormalBold"/>
      </w:pPr>
      <w:r w:rsidRPr="00DA2097">
        <w:rPr>
          <w:rStyle w:val="HideTWBExt"/>
          <w:b w:val="0"/>
        </w:rPr>
        <w:t>&lt;RepeatBlock-By&gt;&lt;Members&gt;</w:t>
      </w:r>
      <w:r w:rsidRPr="00DA2097">
        <w:t>Katarína Roth Neveďalová, Branislav Ondruš</w:t>
      </w:r>
      <w:r w:rsidRPr="00DA2097">
        <w:rPr>
          <w:rStyle w:val="HideTWBExt"/>
          <w:b w:val="0"/>
        </w:rPr>
        <w:t>&lt;/Members&gt;</w:t>
      </w:r>
    </w:p>
    <w:p w:rsidR="00FC4A1B" w:rsidRPr="00DA2097" w:rsidP="00FC4A1B" w14:paraId="33BF5FF8" w14:textId="77777777">
      <w:r w:rsidRPr="00DA2097">
        <w:rPr>
          <w:rStyle w:val="HideTWBExt"/>
        </w:rPr>
        <w:t>&lt;/RepeatBlock-By&gt;</w:t>
      </w:r>
    </w:p>
    <w:p w:rsidR="00FC4A1B" w:rsidRPr="00DA2097" w:rsidP="00FC4A1B" w14:paraId="4FD1860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40FD20D" w14:textId="77777777">
      <w:pPr>
        <w:pStyle w:val="NormalBold"/>
      </w:pPr>
      <w:r w:rsidRPr="00DA2097">
        <w:rPr>
          <w:rStyle w:val="HideTWBExt"/>
          <w:b w:val="0"/>
        </w:rPr>
        <w:t>&lt;Article&gt;</w:t>
      </w:r>
      <w:r w:rsidRPr="00DA2097">
        <w:t>Artículo 6 – apartado 1 – letra b</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18D3D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DF9FAD6" w14:textId="77777777">
            <w:pPr>
              <w:keepNext/>
            </w:pPr>
          </w:p>
        </w:tc>
      </w:tr>
      <w:tr w14:paraId="7E1D63B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83886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2144164" w14:textId="77777777">
            <w:pPr>
              <w:pStyle w:val="ColumnHeading"/>
              <w:keepNext/>
              <w:rPr>
                <w:lang w:val="es-ES_tradnl"/>
              </w:rPr>
            </w:pPr>
            <w:r w:rsidRPr="00DA2097">
              <w:rPr>
                <w:lang w:val="es-ES_tradnl"/>
              </w:rPr>
              <w:t>Enmienda</w:t>
            </w:r>
          </w:p>
        </w:tc>
      </w:tr>
      <w:tr w14:paraId="17C289A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887E4EF" w14:textId="77777777">
            <w:pPr>
              <w:pStyle w:val="Normal6"/>
              <w:rPr>
                <w:lang w:val="es-ES_tradnl"/>
              </w:rPr>
            </w:pPr>
            <w:r w:rsidRPr="00DA2097">
              <w:rPr>
                <w:lang w:val="es-ES_tradnl"/>
              </w:rPr>
              <w:t>b)</w:t>
            </w:r>
            <w:r w:rsidRPr="00DA2097">
              <w:rPr>
                <w:lang w:val="es-ES_tradnl"/>
              </w:rPr>
              <w:tab/>
              <w:t>los interlocutores económicos y sociales, incluidos los agricultores, los pescadores y sus organizaciones;</w:t>
            </w:r>
          </w:p>
        </w:tc>
        <w:tc>
          <w:tcPr>
            <w:tcW w:w="4876" w:type="dxa"/>
          </w:tcPr>
          <w:p w:rsidR="00FC4A1B" w:rsidRPr="00DA2097" w:rsidP="005B3086" w14:paraId="20668329" w14:textId="77777777">
            <w:pPr>
              <w:pStyle w:val="Normal6"/>
              <w:rPr>
                <w:szCs w:val="24"/>
                <w:lang w:val="es-ES_tradnl"/>
              </w:rPr>
            </w:pPr>
            <w:r w:rsidRPr="00DA2097">
              <w:rPr>
                <w:lang w:val="es-ES_tradnl"/>
              </w:rPr>
              <w:t>b)</w:t>
            </w:r>
            <w:r w:rsidRPr="00DA2097">
              <w:rPr>
                <w:lang w:val="es-ES_tradnl"/>
              </w:rPr>
              <w:tab/>
              <w:t xml:space="preserve">los interlocutores económicos y sociales, incluidos </w:t>
            </w:r>
            <w:r w:rsidRPr="00DA2097">
              <w:rPr>
                <w:b/>
                <w:i/>
                <w:lang w:val="es-ES_tradnl"/>
              </w:rPr>
              <w:t>las entidades de la economía social,</w:t>
            </w:r>
            <w:r w:rsidRPr="00DA2097">
              <w:rPr>
                <w:lang w:val="es-ES_tradnl"/>
              </w:rPr>
              <w:t xml:space="preserve"> los agricultores, los pescadores y sus organizaciones;</w:t>
            </w:r>
          </w:p>
        </w:tc>
      </w:tr>
    </w:tbl>
    <w:p w:rsidR="00FC4A1B" w:rsidRPr="00DA2097" w:rsidP="00FC4A1B" w14:paraId="1D2853C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F235116" w14:textId="77777777">
      <w:r w:rsidRPr="00DA2097">
        <w:rPr>
          <w:rStyle w:val="HideTWBExt"/>
        </w:rPr>
        <w:t>&lt;/Amend&gt;</w:t>
      </w:r>
    </w:p>
    <w:p w:rsidR="00FC4A1B" w:rsidRPr="00DA2097" w:rsidP="00FC4A1B" w14:paraId="762867F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2312</w:t>
      </w:r>
      <w:r w:rsidRPr="00DA2097">
        <w:rPr>
          <w:rStyle w:val="HideTWBExt"/>
          <w:b w:val="0"/>
          <w:lang w:val="es-ES_tradnl"/>
        </w:rPr>
        <w:t>&lt;/NumAm&gt;</w:t>
      </w:r>
    </w:p>
    <w:p w:rsidR="00FC4A1B" w:rsidRPr="00DA2097" w:rsidP="00FC4A1B" w14:paraId="0728EBD0" w14:textId="77777777">
      <w:pPr>
        <w:pStyle w:val="NormalBold"/>
      </w:pPr>
      <w:r w:rsidRPr="00DA2097">
        <w:rPr>
          <w:rStyle w:val="HideTWBExt"/>
          <w:b w:val="0"/>
        </w:rPr>
        <w:t>&lt;RepeatBlock-By&gt;&lt;Members&gt;</w:t>
      </w:r>
      <w:r w:rsidRPr="00DA2097">
        <w:t>Julien Sanchez, Angéline Furet, Gilles Pennelle, Valérie Deloge, Rody Tolassy, André Rougé</w:t>
      </w:r>
      <w:r w:rsidRPr="00DA2097">
        <w:rPr>
          <w:rStyle w:val="HideTWBExt"/>
          <w:b w:val="0"/>
        </w:rPr>
        <w:t>&lt;/Members&gt;</w:t>
      </w:r>
    </w:p>
    <w:p w:rsidR="00FC4A1B" w:rsidRPr="00DA2097" w:rsidP="00FC4A1B" w14:paraId="47EB3AE4" w14:textId="77777777">
      <w:r w:rsidRPr="00DA2097">
        <w:rPr>
          <w:rStyle w:val="HideTWBExt"/>
        </w:rPr>
        <w:t>&lt;/RepeatBlock-By&gt;</w:t>
      </w:r>
    </w:p>
    <w:p w:rsidR="00FC4A1B" w:rsidRPr="00DA2097" w:rsidP="00FC4A1B" w14:paraId="263F1CB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E3E4551"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34A55E"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5F61948" w14:textId="77777777">
            <w:pPr>
              <w:keepNext/>
            </w:pPr>
          </w:p>
        </w:tc>
      </w:tr>
      <w:tr w14:paraId="26CEFB7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7B8C23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5FEB0BC" w14:textId="77777777">
            <w:pPr>
              <w:pStyle w:val="ColumnHeading"/>
              <w:keepNext/>
              <w:rPr>
                <w:lang w:val="es-ES_tradnl"/>
              </w:rPr>
            </w:pPr>
            <w:r w:rsidRPr="00DA2097">
              <w:rPr>
                <w:lang w:val="es-ES_tradnl"/>
              </w:rPr>
              <w:t>Enmienda</w:t>
            </w:r>
          </w:p>
        </w:tc>
      </w:tr>
      <w:tr w14:paraId="3586A0A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D918534" w14:textId="77777777">
            <w:pPr>
              <w:pStyle w:val="Normal6"/>
              <w:rPr>
                <w:lang w:val="es-ES_tradnl"/>
              </w:rPr>
            </w:pPr>
            <w:r w:rsidRPr="00DA2097">
              <w:rPr>
                <w:lang w:val="es-ES_tradnl"/>
              </w:rPr>
              <w:t>c)</w:t>
            </w:r>
            <w:r w:rsidRPr="00DA2097">
              <w:rPr>
                <w:lang w:val="es-ES_tradnl"/>
              </w:rPr>
              <w:tab/>
              <w:t xml:space="preserve">los organismos </w:t>
            </w:r>
            <w:r w:rsidRPr="00DA2097">
              <w:rPr>
                <w:b/>
                <w:i/>
                <w:lang w:val="es-ES_tradnl"/>
              </w:rPr>
              <w:t>pertinentes</w:t>
            </w:r>
            <w:r w:rsidRPr="00DA2097">
              <w:rPr>
                <w:lang w:val="es-ES_tradnl"/>
              </w:rPr>
              <w:t xml:space="preserve"> que representen a la sociedad civil, </w:t>
            </w:r>
            <w:r w:rsidRPr="00DA2097">
              <w:rPr>
                <w:b/>
                <w:i/>
                <w:lang w:val="es-ES_tradnl"/>
              </w:rPr>
              <w:t>como los interlocutores medioambientales, las organizaciones no gubernamentales, las organizaciones juveniles y los organismos responsables de promover la inclusión social, los derechos fundamentales, los derechos de</w:t>
            </w:r>
            <w:r w:rsidRPr="00DA2097">
              <w:rPr>
                <w:lang w:val="es-ES_tradnl"/>
              </w:rPr>
              <w:t xml:space="preserve"> las personas con discapacidad</w:t>
            </w:r>
            <w:r w:rsidRPr="00DA2097">
              <w:rPr>
                <w:b/>
                <w:i/>
                <w:lang w:val="es-ES_tradnl"/>
              </w:rPr>
              <w:t>, la igualdad de género y la no discriminación, las instituciones y organizaciones nacionales derechos humanos</w:t>
            </w:r>
            <w:r w:rsidRPr="00DA2097">
              <w:rPr>
                <w:lang w:val="es-ES_tradnl"/>
              </w:rPr>
              <w:t>;</w:t>
            </w:r>
          </w:p>
        </w:tc>
        <w:tc>
          <w:tcPr>
            <w:tcW w:w="4876" w:type="dxa"/>
          </w:tcPr>
          <w:p w:rsidR="00FC4A1B" w:rsidRPr="00DA2097" w:rsidP="005B3086" w14:paraId="02B00398" w14:textId="77777777">
            <w:pPr>
              <w:pStyle w:val="Normal6"/>
              <w:rPr>
                <w:szCs w:val="24"/>
                <w:lang w:val="es-ES_tradnl"/>
              </w:rPr>
            </w:pPr>
            <w:r w:rsidRPr="00DA2097">
              <w:rPr>
                <w:lang w:val="es-ES_tradnl"/>
              </w:rPr>
              <w:t>c)</w:t>
            </w:r>
            <w:r w:rsidRPr="00DA2097">
              <w:rPr>
                <w:lang w:val="es-ES_tradnl"/>
              </w:rPr>
              <w:tab/>
            </w:r>
            <w:r w:rsidRPr="00DA2097">
              <w:rPr>
                <w:b/>
                <w:i/>
                <w:lang w:val="es-ES_tradnl"/>
              </w:rPr>
              <w:t>cuando proceda,</w:t>
            </w:r>
            <w:r w:rsidRPr="00DA2097">
              <w:rPr>
                <w:lang w:val="es-ES_tradnl"/>
              </w:rPr>
              <w:t xml:space="preserve"> los organismos que representen a la sociedad civil, </w:t>
            </w:r>
            <w:r w:rsidRPr="00DA2097">
              <w:rPr>
                <w:b/>
                <w:i/>
                <w:lang w:val="es-ES_tradnl"/>
              </w:rPr>
              <w:t>en particular</w:t>
            </w:r>
            <w:r w:rsidRPr="00DA2097">
              <w:rPr>
                <w:lang w:val="es-ES_tradnl"/>
              </w:rPr>
              <w:t xml:space="preserve"> las personas con discapacidad;</w:t>
            </w:r>
          </w:p>
        </w:tc>
      </w:tr>
    </w:tbl>
    <w:p w:rsidR="00FC4A1B" w:rsidRPr="00DA2097" w:rsidP="00FC4A1B" w14:paraId="08CF117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{FR}</w:t>
      </w:r>
      <w:r w:rsidRPr="00DA2097">
        <w:rPr>
          <w:noProof/>
          <w:sz w:val="24"/>
          <w:szCs w:val="24"/>
          <w:lang w:val="es-ES_tradnl"/>
        </w:rPr>
        <w:t>fr</w:t>
      </w:r>
      <w:r w:rsidRPr="00DA2097">
        <w:rPr>
          <w:rStyle w:val="HideTWBExt"/>
          <w:lang w:val="es-ES_tradnl"/>
        </w:rPr>
        <w:t>&lt;/Original&gt;</w:t>
      </w:r>
    </w:p>
    <w:p w:rsidR="00FC4A1B" w:rsidRPr="00DA2097" w:rsidP="00FC4A1B" w14:paraId="0ADE2CC5" w14:textId="77777777">
      <w:r w:rsidRPr="00DA2097">
        <w:rPr>
          <w:rStyle w:val="HideTWBExt"/>
        </w:rPr>
        <w:t>&lt;/Amend&gt;</w:t>
      </w:r>
    </w:p>
    <w:p w:rsidR="00FC4A1B" w:rsidRPr="00DA2097" w:rsidP="00FC4A1B" w14:paraId="495E4A2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2313</w:t>
      </w:r>
      <w:r w:rsidRPr="00DA2097">
        <w:rPr>
          <w:rStyle w:val="HideTWBExt"/>
          <w:b w:val="0"/>
          <w:lang w:val="es-ES_tradnl"/>
        </w:rPr>
        <w:t>&lt;/NumAm&gt;</w:t>
      </w:r>
    </w:p>
    <w:p w:rsidR="00FC4A1B" w:rsidRPr="00DA2097" w:rsidP="00FC4A1B" w14:paraId="414ED517"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0851ABED"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403D4B09" w14:textId="77777777">
      <w:r w:rsidRPr="00DA2097">
        <w:rPr>
          <w:rStyle w:val="HideTWBExt"/>
        </w:rPr>
        <w:t>&lt;/RepeatBlock-By&gt;</w:t>
      </w:r>
    </w:p>
    <w:p w:rsidR="00FC4A1B" w:rsidRPr="00DA2097" w:rsidP="00FC4A1B" w14:paraId="0A746AF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F395A22"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5B92E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643853F" w14:textId="77777777">
            <w:pPr>
              <w:keepNext/>
            </w:pPr>
          </w:p>
        </w:tc>
      </w:tr>
      <w:tr w14:paraId="39C19E6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1ECF8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C0B54D0" w14:textId="77777777">
            <w:pPr>
              <w:pStyle w:val="ColumnHeading"/>
              <w:keepNext/>
              <w:rPr>
                <w:lang w:val="es-ES_tradnl"/>
              </w:rPr>
            </w:pPr>
            <w:r w:rsidRPr="00DA2097">
              <w:rPr>
                <w:lang w:val="es-ES_tradnl"/>
              </w:rPr>
              <w:t>Enmienda</w:t>
            </w:r>
          </w:p>
        </w:tc>
      </w:tr>
      <w:tr w14:paraId="59AA1B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E5E1E1"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35174B22"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w:t>
            </w:r>
            <w:r w:rsidRPr="00DA2097">
              <w:rPr>
                <w:b/>
                <w:i/>
                <w:lang w:val="es-ES_tradnl"/>
              </w:rPr>
              <w:t>las organizaciones de defensa de los derechos del consumidor, las organizaciones sanitarias, las organizaciones de comunidades energéticas, los organismos de igualdad y</w:t>
            </w:r>
            <w:r w:rsidRPr="00DA2097">
              <w:rPr>
                <w:lang w:val="es-ES_tradnl"/>
              </w:rPr>
              <w:t xml:space="preserve"> las organizaciones juveniles y los organismos responsables de promover la inclusión social, los derechos fundamentales, los derechos de las personas con discapacidad, la igualdad de género y la no discriminación, las instituciones y organizaciones nacionales derechos humanos </w:t>
            </w:r>
            <w:r w:rsidRPr="00DA2097">
              <w:rPr>
                <w:b/>
                <w:i/>
                <w:lang w:val="es-ES_tradnl"/>
              </w:rPr>
              <w:t>que representan a grupos en situaciones de vulnerabilidad, incluidos solicitantes de asilo, nacionales de terceros países, la población gitana y personas sin hogar</w:t>
            </w:r>
            <w:r w:rsidRPr="00DA2097">
              <w:rPr>
                <w:lang w:val="es-ES_tradnl"/>
              </w:rPr>
              <w:t>;</w:t>
            </w:r>
          </w:p>
        </w:tc>
      </w:tr>
    </w:tbl>
    <w:p w:rsidR="00FC4A1B" w:rsidRPr="00DA2097" w:rsidP="00FC4A1B" w14:paraId="6DE97C1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14AFB2A" w14:textId="77777777">
      <w:r w:rsidRPr="00DA2097">
        <w:rPr>
          <w:rStyle w:val="HideTWBExt"/>
        </w:rPr>
        <w:t>&lt;/Amend&gt;</w:t>
      </w:r>
    </w:p>
    <w:p w:rsidR="00FC4A1B" w:rsidRPr="00DA2097" w:rsidP="00FC4A1B" w14:paraId="70D73F8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2314</w:t>
      </w:r>
      <w:r w:rsidRPr="00DA2097">
        <w:rPr>
          <w:rStyle w:val="HideTWBExt"/>
          <w:b w:val="0"/>
          <w:lang w:val="es-ES_tradnl"/>
        </w:rPr>
        <w:t>&lt;/NumAm&gt;</w:t>
      </w:r>
    </w:p>
    <w:p w:rsidR="00FC4A1B" w:rsidRPr="00DA2097" w:rsidP="00FC4A1B" w14:paraId="0CAC336C" w14:textId="77777777">
      <w:pPr>
        <w:pStyle w:val="NormalBold"/>
      </w:pPr>
      <w:r w:rsidRPr="00DA2097">
        <w:rPr>
          <w:rStyle w:val="HideTWBExt"/>
          <w:b w:val="0"/>
        </w:rPr>
        <w:t>&lt;RepeatBlock-By&gt;&lt;Members&gt;</w:t>
      </w:r>
      <w:r w:rsidRPr="00DA2097">
        <w:t>Monika Hohlmeier</w:t>
      </w:r>
      <w:r w:rsidRPr="00DA2097">
        <w:rPr>
          <w:rStyle w:val="HideTWBExt"/>
          <w:b w:val="0"/>
        </w:rPr>
        <w:t>&lt;/Members&gt;</w:t>
      </w:r>
    </w:p>
    <w:p w:rsidR="00FC4A1B" w:rsidRPr="00DA2097" w:rsidP="00FC4A1B" w14:paraId="453D7DF1" w14:textId="77777777">
      <w:r w:rsidRPr="00DA2097">
        <w:rPr>
          <w:rStyle w:val="HideTWBExt"/>
        </w:rPr>
        <w:t>&lt;/RepeatBlock-By&gt;</w:t>
      </w:r>
    </w:p>
    <w:p w:rsidR="00FC4A1B" w:rsidRPr="00DA2097" w:rsidP="00FC4A1B" w14:paraId="631559D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5259940"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62FBE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E7512E7" w14:textId="77777777">
            <w:pPr>
              <w:keepNext/>
            </w:pPr>
          </w:p>
        </w:tc>
      </w:tr>
      <w:tr w14:paraId="272164A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C670B3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826E4BA" w14:textId="77777777">
            <w:pPr>
              <w:pStyle w:val="ColumnHeading"/>
              <w:keepNext/>
              <w:rPr>
                <w:lang w:val="es-ES_tradnl"/>
              </w:rPr>
            </w:pPr>
            <w:r w:rsidRPr="00DA2097">
              <w:rPr>
                <w:lang w:val="es-ES_tradnl"/>
              </w:rPr>
              <w:t>Enmienda</w:t>
            </w:r>
          </w:p>
        </w:tc>
      </w:tr>
      <w:tr w14:paraId="47AF985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71F0D2B"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0D4914CC" w14:textId="77777777">
            <w:pPr>
              <w:pStyle w:val="Normal6"/>
              <w:rPr>
                <w:szCs w:val="24"/>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w:t>
            </w:r>
            <w:r w:rsidRPr="00DA2097">
              <w:rPr>
                <w:b/>
                <w:i/>
                <w:lang w:val="es-ES_tradnl"/>
              </w:rPr>
              <w:t>, las organizaciones deportivas y culturales, el servicio voluntario de gestión de emergencias y socorro en casos de desastre, los departamentos de bomberos voluntarios,</w:t>
            </w:r>
            <w:r w:rsidRPr="00DA2097">
              <w:rPr>
                <w:lang w:val="es-ES_tradnl"/>
              </w:rPr>
              <w:t xml:space="preserve"> y los organismos responsables de promover la inclusión social, los derechos fundamentales, los derechos </w:t>
            </w:r>
            <w:r w:rsidRPr="00DA2097">
              <w:rPr>
                <w:b/>
                <w:i/>
                <w:lang w:val="es-ES_tradnl"/>
              </w:rPr>
              <w:t>y el apoyo</w:t>
            </w:r>
            <w:r w:rsidRPr="00DA2097">
              <w:rPr>
                <w:lang w:val="es-ES_tradnl"/>
              </w:rPr>
              <w:t xml:space="preserve"> de las personas con discapacidad, la igualdad de género y la no discriminación, las instituciones y organizaciones nacionales derechos humanos;</w:t>
            </w:r>
          </w:p>
        </w:tc>
      </w:tr>
    </w:tbl>
    <w:p w:rsidR="00FC4A1B" w:rsidRPr="00E50139" w:rsidP="00FC4A1B" w14:paraId="367457B0" w14:textId="77777777">
      <w:pPr>
        <w:pStyle w:val="Olang"/>
        <w:rPr>
          <w:noProof/>
          <w:sz w:val="24"/>
          <w:szCs w:val="24"/>
          <w:lang w:val="de-DE"/>
        </w:rPr>
      </w:pPr>
      <w:r w:rsidRPr="00E50139">
        <w:rPr>
          <w:noProof/>
          <w:sz w:val="24"/>
          <w:szCs w:val="24"/>
          <w:lang w:val="de-DE"/>
        </w:rPr>
        <w:t xml:space="preserve">Or. </w:t>
      </w:r>
      <w:r w:rsidRPr="00E50139">
        <w:rPr>
          <w:rStyle w:val="HideTWBExt"/>
          <w:lang w:val="de-DE"/>
        </w:rPr>
        <w:t>&lt;Original&gt;</w:t>
      </w:r>
      <w:r w:rsidRPr="00E50139">
        <w:rPr>
          <w:rStyle w:val="HideTWBInt"/>
          <w:noProof/>
          <w:lang w:val="de-DE"/>
        </w:rPr>
        <w:t>{EN}</w:t>
      </w:r>
      <w:r w:rsidRPr="00E50139">
        <w:rPr>
          <w:noProof/>
          <w:sz w:val="24"/>
          <w:szCs w:val="24"/>
          <w:lang w:val="de-DE"/>
        </w:rPr>
        <w:t>en</w:t>
      </w:r>
      <w:r w:rsidRPr="00E50139">
        <w:rPr>
          <w:rStyle w:val="HideTWBExt"/>
          <w:lang w:val="de-DE"/>
        </w:rPr>
        <w:t>&lt;/Original&gt;</w:t>
      </w:r>
    </w:p>
    <w:p w:rsidR="00FC4A1B" w:rsidRPr="00E50139" w:rsidP="00FC4A1B" w14:paraId="2854CE1C" w14:textId="77777777">
      <w:pPr>
        <w:rPr>
          <w:lang w:val="de-DE"/>
        </w:rPr>
      </w:pPr>
      <w:r w:rsidRPr="00E50139">
        <w:rPr>
          <w:rStyle w:val="HideTWBExt"/>
          <w:lang w:val="de-DE"/>
        </w:rPr>
        <w:t>&lt;/Amend&gt;</w:t>
      </w:r>
    </w:p>
    <w:p w:rsidR="00FC4A1B" w:rsidRPr="00E50139" w:rsidP="00FC4A1B" w14:paraId="77D478F0" w14:textId="77777777">
      <w:pPr>
        <w:pStyle w:val="AMNumberTabs0"/>
        <w:keepNext/>
        <w:rPr>
          <w:lang w:val="de-DE"/>
        </w:rPr>
      </w:pPr>
      <w:r w:rsidRPr="00E50139">
        <w:rPr>
          <w:rStyle w:val="HideTWBExt"/>
          <w:b w:val="0"/>
          <w:lang w:val="de-DE"/>
        </w:rPr>
        <w:t>&lt;Amend&gt;</w:t>
      </w:r>
      <w:r w:rsidRPr="00E50139">
        <w:rPr>
          <w:lang w:val="de-DE"/>
        </w:rPr>
        <w:t>Enmienda</w:t>
      </w:r>
      <w:r w:rsidRPr="00E50139">
        <w:rPr>
          <w:lang w:val="de-DE"/>
        </w:rPr>
        <w:tab/>
      </w:r>
      <w:r w:rsidRPr="00E50139">
        <w:rPr>
          <w:lang w:val="de-DE"/>
        </w:rPr>
        <w:tab/>
      </w:r>
      <w:r w:rsidRPr="00E50139">
        <w:rPr>
          <w:rStyle w:val="HideTWBExt"/>
          <w:b w:val="0"/>
          <w:lang w:val="de-DE"/>
        </w:rPr>
        <w:t>&lt;NumAm&gt;</w:t>
      </w:r>
      <w:r w:rsidRPr="00E50139">
        <w:rPr>
          <w:lang w:val="de-DE"/>
        </w:rPr>
        <w:t>2315</w:t>
      </w:r>
      <w:r w:rsidRPr="00E50139">
        <w:rPr>
          <w:rStyle w:val="HideTWBExt"/>
          <w:b w:val="0"/>
          <w:lang w:val="de-DE"/>
        </w:rPr>
        <w:t>&lt;/NumAm&gt;</w:t>
      </w:r>
    </w:p>
    <w:p w:rsidR="00FC4A1B" w:rsidRPr="00E50139" w:rsidP="00FC4A1B" w14:paraId="2D309922" w14:textId="77777777">
      <w:pPr>
        <w:pStyle w:val="NormalBold"/>
        <w:rPr>
          <w:lang w:val="de-DE"/>
        </w:rPr>
      </w:pPr>
      <w:r w:rsidRPr="00E50139">
        <w:rPr>
          <w:rStyle w:val="HideTWBExt"/>
          <w:b w:val="0"/>
          <w:lang w:val="de-DE"/>
        </w:rPr>
        <w:t>&lt;RepeatBlock-By&gt;&lt;Members&gt;</w:t>
      </w:r>
      <w:r w:rsidRPr="00E50139">
        <w:rPr>
          <w:lang w:val="de-DE"/>
        </w:rPr>
        <w:t>Volker Schnurrbusch, Ivan David</w:t>
      </w:r>
      <w:r w:rsidRPr="00E50139">
        <w:rPr>
          <w:rStyle w:val="HideTWBExt"/>
          <w:b w:val="0"/>
          <w:lang w:val="de-DE"/>
        </w:rPr>
        <w:t>&lt;/Members&gt;</w:t>
      </w:r>
    </w:p>
    <w:p w:rsidR="00FC4A1B" w:rsidRPr="00E50139" w:rsidP="00FC4A1B" w14:paraId="3C6F7043" w14:textId="77777777">
      <w:pPr>
        <w:rPr>
          <w:lang w:val="de-DE"/>
        </w:rPr>
      </w:pPr>
      <w:r w:rsidRPr="00E50139">
        <w:rPr>
          <w:rStyle w:val="HideTWBExt"/>
          <w:lang w:val="de-DE"/>
        </w:rPr>
        <w:t>&lt;/RepeatBlock-By&gt;</w:t>
      </w:r>
    </w:p>
    <w:p w:rsidR="00FC4A1B" w:rsidRPr="00DA2097" w:rsidP="00FC4A1B" w14:paraId="1A329C0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2994CCE"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24F5C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244982" w14:textId="77777777">
            <w:pPr>
              <w:keepNext/>
            </w:pPr>
          </w:p>
        </w:tc>
      </w:tr>
      <w:tr w14:paraId="60D8265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1F6201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A393CA3" w14:textId="77777777">
            <w:pPr>
              <w:pStyle w:val="ColumnHeading"/>
              <w:keepNext/>
              <w:rPr>
                <w:lang w:val="es-ES_tradnl"/>
              </w:rPr>
            </w:pPr>
            <w:r w:rsidRPr="00DA2097">
              <w:rPr>
                <w:lang w:val="es-ES_tradnl"/>
              </w:rPr>
              <w:t>Enmienda</w:t>
            </w:r>
          </w:p>
        </w:tc>
      </w:tr>
      <w:tr w14:paraId="6FC76F9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F43E97D"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4B61535A" w14:textId="77777777">
            <w:pPr>
              <w:pStyle w:val="Normal6"/>
              <w:rPr>
                <w:szCs w:val="24"/>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w:t>
            </w:r>
            <w:r w:rsidRPr="00DA2097">
              <w:rPr>
                <w:b/>
                <w:i/>
                <w:lang w:val="es-ES_tradnl"/>
              </w:rPr>
              <w:t>, las organizaciones comunitarias locales, las organizaciones benéficas, las organizaciones de apoyo familiar</w:t>
            </w:r>
            <w:r w:rsidRPr="00DA2097">
              <w:rPr>
                <w:lang w:val="es-ES_tradnl"/>
              </w:rPr>
              <w:t xml:space="preserve"> y los organismos responsables de promover la inclusión social, los derechos fundamentales, los derechos de las personas con discapacidad, la igualdad de género y la no discriminación, las instituciones y organizaciones nacionales derechos humanos;</w:t>
            </w:r>
          </w:p>
        </w:tc>
      </w:tr>
    </w:tbl>
    <w:p w:rsidR="00FC4A1B" w:rsidRPr="00E50139" w:rsidP="00FC4A1B" w14:paraId="51111A7F"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183252C8" w14:textId="77777777">
      <w:pPr>
        <w:rPr>
          <w:lang w:val="sv-SE"/>
        </w:rPr>
      </w:pPr>
      <w:r w:rsidRPr="00E50139">
        <w:rPr>
          <w:rStyle w:val="HideTWBExt"/>
          <w:lang w:val="sv-SE"/>
        </w:rPr>
        <w:t>&lt;/Amend&gt;</w:t>
      </w:r>
    </w:p>
    <w:p w:rsidR="00FC4A1B" w:rsidRPr="00E50139" w:rsidP="00FC4A1B" w14:paraId="4218CC46"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2316</w:t>
      </w:r>
      <w:r w:rsidRPr="00E50139">
        <w:rPr>
          <w:rStyle w:val="HideTWBExt"/>
          <w:b w:val="0"/>
          <w:lang w:val="sv-SE"/>
        </w:rPr>
        <w:t>&lt;/NumAm&gt;</w:t>
      </w:r>
    </w:p>
    <w:p w:rsidR="00FC4A1B" w:rsidRPr="00E50139" w:rsidP="00FC4A1B" w14:paraId="4C618207" w14:textId="77777777">
      <w:pPr>
        <w:pStyle w:val="NormalBold"/>
        <w:rPr>
          <w:lang w:val="sv-SE"/>
        </w:rPr>
      </w:pPr>
      <w:r w:rsidRPr="00E50139">
        <w:rPr>
          <w:rStyle w:val="HideTWBExt"/>
          <w:b w:val="0"/>
          <w:lang w:val="sv-SE"/>
        </w:rPr>
        <w:t>&lt;RepeatBlock-By&gt;&lt;Members&gt;</w:t>
      </w:r>
      <w:r w:rsidRPr="00E50139">
        <w:rPr>
          <w:lang w:val="sv-SE"/>
        </w:rPr>
        <w:t>Hélder Sousa Silva</w:t>
      </w:r>
      <w:r w:rsidRPr="00E50139">
        <w:rPr>
          <w:rStyle w:val="HideTWBExt"/>
          <w:b w:val="0"/>
          <w:lang w:val="sv-SE"/>
        </w:rPr>
        <w:t>&lt;/Members&gt;</w:t>
      </w:r>
    </w:p>
    <w:p w:rsidR="00FC4A1B" w:rsidRPr="00E50139" w:rsidP="00FC4A1B" w14:paraId="53C63643" w14:textId="77777777">
      <w:pPr>
        <w:rPr>
          <w:lang w:val="sv-SE"/>
        </w:rPr>
      </w:pPr>
      <w:r w:rsidRPr="00E50139">
        <w:rPr>
          <w:rStyle w:val="HideTWBExt"/>
          <w:lang w:val="sv-SE"/>
        </w:rPr>
        <w:t>&lt;/RepeatBlock-By&gt;</w:t>
      </w:r>
    </w:p>
    <w:p w:rsidR="00FC4A1B" w:rsidRPr="00DA2097" w:rsidP="00FC4A1B" w14:paraId="761C7B8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DBB1BE5"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D4B45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E29E8CC" w14:textId="77777777">
            <w:pPr>
              <w:keepNext/>
            </w:pPr>
          </w:p>
        </w:tc>
      </w:tr>
      <w:tr w14:paraId="64B1285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316A24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65D4F1F" w14:textId="77777777">
            <w:pPr>
              <w:pStyle w:val="ColumnHeading"/>
              <w:keepNext/>
              <w:rPr>
                <w:lang w:val="es-ES_tradnl"/>
              </w:rPr>
            </w:pPr>
            <w:r w:rsidRPr="00DA2097">
              <w:rPr>
                <w:lang w:val="es-ES_tradnl"/>
              </w:rPr>
              <w:t>Enmienda</w:t>
            </w:r>
          </w:p>
        </w:tc>
      </w:tr>
      <w:tr w14:paraId="1374CBD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B6631ED" w14:textId="77777777">
            <w:pPr>
              <w:pStyle w:val="Normal6"/>
              <w:rPr>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w:t>
            </w:r>
            <w:r w:rsidRPr="00DA2097">
              <w:rPr>
                <w:b/>
                <w:bCs/>
                <w:i/>
                <w:iCs/>
                <w:lang w:val="es-ES_tradnl"/>
              </w:rPr>
              <w:t>y organizaciones</w:t>
            </w:r>
            <w:r w:rsidRPr="00DA2097">
              <w:rPr>
                <w:lang w:val="es-ES_tradnl"/>
              </w:rPr>
              <w:t xml:space="preserve"> nacionales derechos humanos;</w:t>
            </w:r>
          </w:p>
        </w:tc>
        <w:tc>
          <w:tcPr>
            <w:tcW w:w="4876" w:type="dxa"/>
          </w:tcPr>
          <w:p w:rsidR="00FC4A1B" w:rsidRPr="00DA2097" w:rsidP="005B3086" w14:paraId="1A964F81" w14:textId="799BDB5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las organizaciones juveniles y los organismos responsables de promover la inclusión social, </w:t>
            </w:r>
            <w:r w:rsidRPr="00DA2097">
              <w:rPr>
                <w:b/>
                <w:i/>
                <w:lang w:val="es-ES_tradnl"/>
              </w:rPr>
              <w:t>la erradicación de la pobreza,</w:t>
            </w:r>
            <w:r w:rsidRPr="00DA2097">
              <w:rPr>
                <w:lang w:val="es-ES_tradnl"/>
              </w:rPr>
              <w:t xml:space="preserve"> los derechos fundamentales, los derechos de las personas con discapacidad, la igualdad de género y la no discriminación, </w:t>
            </w:r>
            <w:r w:rsidRPr="00DA2097">
              <w:rPr>
                <w:b/>
                <w:i/>
                <w:lang w:val="es-ES_tradnl"/>
              </w:rPr>
              <w:t>el apoyo a las minorías,</w:t>
            </w:r>
            <w:r w:rsidRPr="00DA2097">
              <w:rPr>
                <w:lang w:val="es-ES_tradnl"/>
              </w:rPr>
              <w:t xml:space="preserve"> las instituciones nacionales derechos humanos</w:t>
            </w:r>
            <w:r w:rsidRPr="00DA2097" w:rsidR="00785C53">
              <w:rPr>
                <w:lang w:val="es-ES_tradnl"/>
              </w:rPr>
              <w:t xml:space="preserve"> </w:t>
            </w:r>
            <w:r w:rsidRPr="00DA2097">
              <w:rPr>
                <w:b/>
                <w:i/>
                <w:lang w:val="es-ES_tradnl"/>
              </w:rPr>
              <w:t>y las organizaciones de educación, cultura y deporte</w:t>
            </w:r>
            <w:r w:rsidRPr="00DA2097">
              <w:rPr>
                <w:lang w:val="es-ES_tradnl"/>
              </w:rPr>
              <w:t>;</w:t>
            </w:r>
          </w:p>
        </w:tc>
      </w:tr>
    </w:tbl>
    <w:p w:rsidR="00FC4A1B" w:rsidRPr="00DA2097" w:rsidP="00FC4A1B" w14:paraId="02BC2DD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836DF22" w14:textId="77777777">
      <w:r w:rsidRPr="00DA2097">
        <w:rPr>
          <w:rStyle w:val="HideTWBExt"/>
        </w:rPr>
        <w:t>&lt;/Amend&gt;</w:t>
      </w:r>
    </w:p>
    <w:p w:rsidR="00FC4A1B" w:rsidRPr="00DA2097" w:rsidP="00FC4A1B" w14:paraId="5B3EBE0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2317</w:t>
      </w:r>
      <w:r w:rsidRPr="00DA2097">
        <w:rPr>
          <w:rStyle w:val="HideTWBExt"/>
          <w:b w:val="0"/>
          <w:lang w:val="es-ES_tradnl"/>
        </w:rPr>
        <w:t>&lt;/NumAm&gt;</w:t>
      </w:r>
    </w:p>
    <w:p w:rsidR="00FC4A1B" w:rsidRPr="00DA2097" w:rsidP="00FC4A1B" w14:paraId="110CFE5E" w14:textId="77777777">
      <w:pPr>
        <w:pStyle w:val="NormalBold"/>
      </w:pPr>
      <w:r w:rsidRPr="00DA2097">
        <w:rPr>
          <w:rStyle w:val="HideTWBExt"/>
          <w:b w:val="0"/>
        </w:rPr>
        <w:t>&lt;RepeatBlock-By&gt;&lt;Members&gt;</w:t>
      </w:r>
      <w:r w:rsidRPr="00DA2097">
        <w:t>Marta Temido, Sérgio Gonçalves, Sakis Arnaoutoglou, Maria Noichl</w:t>
      </w:r>
      <w:r w:rsidRPr="00DA2097">
        <w:rPr>
          <w:rStyle w:val="HideTWBExt"/>
          <w:b w:val="0"/>
        </w:rPr>
        <w:t>&lt;/Members&gt;</w:t>
      </w:r>
    </w:p>
    <w:p w:rsidR="00FC4A1B" w:rsidRPr="00DA2097" w:rsidP="00FC4A1B" w14:paraId="3A871E3C" w14:textId="77777777">
      <w:r w:rsidRPr="00DA2097">
        <w:rPr>
          <w:rStyle w:val="HideTWBExt"/>
        </w:rPr>
        <w:t>&lt;/RepeatBlock-By&gt;</w:t>
      </w:r>
    </w:p>
    <w:p w:rsidR="00FC4A1B" w:rsidRPr="00DA2097" w:rsidP="00FC4A1B" w14:paraId="6C9FC59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86B9A2E"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657D4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306A143" w14:textId="77777777">
            <w:pPr>
              <w:keepNext/>
            </w:pPr>
          </w:p>
        </w:tc>
      </w:tr>
      <w:tr w14:paraId="71C78D8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083E2E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EA3ECFC" w14:textId="77777777">
            <w:pPr>
              <w:pStyle w:val="ColumnHeading"/>
              <w:keepNext/>
              <w:rPr>
                <w:lang w:val="es-ES_tradnl"/>
              </w:rPr>
            </w:pPr>
            <w:r w:rsidRPr="00DA2097">
              <w:rPr>
                <w:lang w:val="es-ES_tradnl"/>
              </w:rPr>
              <w:t>Enmienda</w:t>
            </w:r>
          </w:p>
        </w:tc>
      </w:tr>
      <w:tr w14:paraId="0343A9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F8DA2B4"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47A79674"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w:t>
            </w:r>
            <w:r w:rsidRPr="00DA2097">
              <w:rPr>
                <w:b/>
                <w:i/>
                <w:lang w:val="es-ES_tradnl"/>
              </w:rPr>
              <w:t>y de bienestar animal, las organizaciones de consumidores y de salud pública</w:t>
            </w:r>
            <w:r w:rsidRPr="00DA2097">
              <w:rPr>
                <w:lang w:val="es-ES_tradnl"/>
              </w:rPr>
              <w:t>,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r>
    </w:tbl>
    <w:p w:rsidR="00FC4A1B" w:rsidRPr="00DA2097" w:rsidP="00FC4A1B" w14:paraId="55C7606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CCB781D" w14:textId="77777777">
      <w:r w:rsidRPr="00DA2097">
        <w:rPr>
          <w:rStyle w:val="HideTWBExt"/>
        </w:rPr>
        <w:t>&lt;/Amend&gt;</w:t>
      </w:r>
    </w:p>
    <w:p w:rsidR="00FC4A1B" w:rsidRPr="00DA2097" w:rsidP="00FC4A1B" w14:paraId="502DEEF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2318</w:t>
      </w:r>
      <w:r w:rsidRPr="00DA2097">
        <w:rPr>
          <w:rStyle w:val="HideTWBExt"/>
          <w:b w:val="0"/>
          <w:lang w:val="es-ES_tradnl"/>
        </w:rPr>
        <w:t>&lt;/NumAm&gt;</w:t>
      </w:r>
    </w:p>
    <w:p w:rsidR="00FC4A1B" w:rsidRPr="00DA2097" w:rsidP="00FC4A1B" w14:paraId="0D34FEFB"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5268BB8"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72CAF5F2" w14:textId="77777777">
      <w:r w:rsidRPr="00DA2097">
        <w:rPr>
          <w:rStyle w:val="HideTWBExt"/>
        </w:rPr>
        <w:t>&lt;/RepeatBlock-By&gt;</w:t>
      </w:r>
    </w:p>
    <w:p w:rsidR="00FC4A1B" w:rsidRPr="00DA2097" w:rsidP="00FC4A1B" w14:paraId="6F4A388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D677760"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EACE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55B59BE" w14:textId="77777777">
            <w:pPr>
              <w:keepNext/>
            </w:pPr>
          </w:p>
        </w:tc>
      </w:tr>
      <w:tr w14:paraId="3C3B288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88B324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F153912" w14:textId="77777777">
            <w:pPr>
              <w:pStyle w:val="ColumnHeading"/>
              <w:keepNext/>
              <w:rPr>
                <w:lang w:val="es-ES_tradnl"/>
              </w:rPr>
            </w:pPr>
            <w:r w:rsidRPr="00DA2097">
              <w:rPr>
                <w:lang w:val="es-ES_tradnl"/>
              </w:rPr>
              <w:t>Enmienda</w:t>
            </w:r>
          </w:p>
        </w:tc>
      </w:tr>
      <w:tr w14:paraId="7664472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48DA2D9"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08AD2B56"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w:t>
            </w:r>
            <w:r w:rsidRPr="00DA2097">
              <w:rPr>
                <w:b/>
                <w:i/>
                <w:lang w:val="es-ES_tradnl"/>
              </w:rPr>
              <w:t>y de bienestar animal, las organizaciones de consumidores y de salud pública</w:t>
            </w:r>
            <w:r w:rsidRPr="00DA2097">
              <w:rPr>
                <w:lang w:val="es-ES_tradnl"/>
              </w:rPr>
              <w:t>,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r>
    </w:tbl>
    <w:p w:rsidR="00FC4A1B" w:rsidRPr="00DA2097" w:rsidP="00FC4A1B" w14:paraId="000B676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089F2F1" w14:textId="77777777">
      <w:r w:rsidRPr="00DA2097">
        <w:rPr>
          <w:rStyle w:val="HideTWBExt"/>
        </w:rPr>
        <w:t>&lt;/Amend&gt;</w:t>
      </w:r>
    </w:p>
    <w:p w:rsidR="00FC4A1B" w:rsidRPr="00DA2097" w:rsidP="00FC4A1B" w14:paraId="3A677B7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2319</w:t>
      </w:r>
      <w:r w:rsidRPr="00DA2097">
        <w:rPr>
          <w:rStyle w:val="HideTWBExt"/>
          <w:b w:val="0"/>
          <w:lang w:val="es-ES_tradnl"/>
        </w:rPr>
        <w:t>&lt;/NumAm&gt;</w:t>
      </w:r>
    </w:p>
    <w:p w:rsidR="00FC4A1B" w:rsidRPr="00DA2097" w:rsidP="00FC4A1B" w14:paraId="2EF88509"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0F1466F7"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1CBECA27" w14:textId="77777777">
      <w:r w:rsidRPr="00DA2097">
        <w:rPr>
          <w:rStyle w:val="HideTWBExt"/>
        </w:rPr>
        <w:t>&lt;/RepeatBlock-By&gt;</w:t>
      </w:r>
    </w:p>
    <w:p w:rsidR="00FC4A1B" w:rsidRPr="00DA2097" w:rsidP="00FC4A1B" w14:paraId="5E5E0B6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8E7D145"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03285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0542B04" w14:textId="77777777">
            <w:pPr>
              <w:keepNext/>
            </w:pPr>
          </w:p>
        </w:tc>
      </w:tr>
      <w:tr w14:paraId="05FC4AA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2EB2E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691E49D" w14:textId="77777777">
            <w:pPr>
              <w:pStyle w:val="ColumnHeading"/>
              <w:keepNext/>
              <w:rPr>
                <w:lang w:val="es-ES_tradnl"/>
              </w:rPr>
            </w:pPr>
            <w:r w:rsidRPr="00DA2097">
              <w:rPr>
                <w:lang w:val="es-ES_tradnl"/>
              </w:rPr>
              <w:t>Enmienda</w:t>
            </w:r>
          </w:p>
        </w:tc>
      </w:tr>
      <w:tr w14:paraId="51C86EF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AC9C16A" w14:textId="77777777">
            <w:pPr>
              <w:pStyle w:val="Normal6"/>
              <w:rPr>
                <w:lang w:val="es-ES_tradnl"/>
              </w:rPr>
            </w:pPr>
            <w:r w:rsidRPr="00DA2097">
              <w:rPr>
                <w:lang w:val="es-ES_tradnl"/>
              </w:rPr>
              <w:t>c)</w:t>
            </w:r>
            <w:r w:rsidRPr="00DA2097">
              <w:rPr>
                <w:lang w:val="es-ES_tradnl"/>
              </w:rPr>
              <w:tab/>
              <w:t>los organismos pertinentes que representen a la sociedad civil</w:t>
            </w:r>
            <w:r w:rsidRPr="00DA2097">
              <w:rPr>
                <w:b/>
                <w:i/>
                <w:lang w:val="es-ES_tradnl"/>
              </w:rPr>
              <w:t>, como</w:t>
            </w:r>
            <w:r w:rsidRPr="00DA2097">
              <w:rPr>
                <w:lang w:val="es-ES_tradnl"/>
              </w:rPr>
              <w:t xml:space="preserve">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690DCEEE"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w:t>
            </w:r>
            <w:r w:rsidRPr="00DA2097">
              <w:rPr>
                <w:b/>
                <w:i/>
                <w:lang w:val="es-ES_tradnl"/>
              </w:rPr>
              <w:t>en su conjunto, con especial referencia a</w:t>
            </w:r>
            <w:r w:rsidRPr="00DA2097">
              <w:rPr>
                <w:lang w:val="es-ES_tradnl"/>
              </w:rPr>
              <w:t xml:space="preserve"> los interlocutores medioambientales, las organizaciones no gubernamentales, las organizaciones juveniles</w:t>
            </w:r>
            <w:r w:rsidRPr="00DA2097">
              <w:rPr>
                <w:b/>
                <w:i/>
                <w:lang w:val="es-ES_tradnl"/>
              </w:rPr>
              <w:t>, las redes de ciudadanía activa</w:t>
            </w:r>
            <w:r w:rsidRPr="00DA2097">
              <w:rPr>
                <w:lang w:val="es-ES_tradnl"/>
              </w:rPr>
              <w:t xml:space="preserve"> y los organismos responsables de promover la inclusión social, los derechos fundamentales, los derechos de las personas con discapacidad, la igualdad de género y la no discriminación, las instituciones y organizaciones nacionales derechos humanos;</w:t>
            </w:r>
          </w:p>
        </w:tc>
      </w:tr>
    </w:tbl>
    <w:p w:rsidR="00FC4A1B" w:rsidRPr="00DA2097" w:rsidP="00FC4A1B" w14:paraId="115669F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B2B7628" w14:textId="77777777">
      <w:r w:rsidRPr="00DA2097">
        <w:rPr>
          <w:rStyle w:val="HideTWBExt"/>
        </w:rPr>
        <w:t>&lt;/Amend&gt;</w:t>
      </w:r>
    </w:p>
    <w:p w:rsidR="00FC4A1B" w:rsidRPr="00DA2097" w:rsidP="00FC4A1B" w14:paraId="1CC9537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2320</w:t>
      </w:r>
      <w:r w:rsidRPr="00DA2097">
        <w:rPr>
          <w:rStyle w:val="HideTWBExt"/>
          <w:b w:val="0"/>
          <w:lang w:val="es-ES_tradnl"/>
        </w:rPr>
        <w:t>&lt;/NumAm&gt;</w:t>
      </w:r>
    </w:p>
    <w:p w:rsidR="00FC4A1B" w:rsidRPr="00DA2097" w:rsidP="00FC4A1B" w14:paraId="729320BE" w14:textId="77777777">
      <w:pPr>
        <w:pStyle w:val="NormalBold"/>
      </w:pPr>
      <w:r w:rsidRPr="00DA2097">
        <w:rPr>
          <w:rStyle w:val="HideTWBExt"/>
          <w:b w:val="0"/>
        </w:rPr>
        <w:t>&lt;RepeatBlock-By&gt;&lt;Members&gt;</w:t>
      </w:r>
      <w:r w:rsidRPr="00DA2097">
        <w:t>Dan Barna</w:t>
      </w:r>
      <w:r w:rsidRPr="00DA2097">
        <w:rPr>
          <w:rStyle w:val="HideTWBExt"/>
          <w:b w:val="0"/>
        </w:rPr>
        <w:t>&lt;/Members&gt;</w:t>
      </w:r>
    </w:p>
    <w:p w:rsidR="00FC4A1B" w:rsidRPr="00DA2097" w:rsidP="00FC4A1B" w14:paraId="115BFB2F" w14:textId="77777777">
      <w:r w:rsidRPr="00DA2097">
        <w:rPr>
          <w:rStyle w:val="HideTWBExt"/>
        </w:rPr>
        <w:t>&lt;/RepeatBlock-By&gt;</w:t>
      </w:r>
    </w:p>
    <w:p w:rsidR="00FC4A1B" w:rsidRPr="00DA2097" w:rsidP="00FC4A1B" w14:paraId="10BFEBC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DC40F00"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92827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5803C34" w14:textId="77777777">
            <w:pPr>
              <w:keepNext/>
            </w:pPr>
          </w:p>
        </w:tc>
      </w:tr>
      <w:tr w14:paraId="7BE2C74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6A4C8F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ABE26C9" w14:textId="77777777">
            <w:pPr>
              <w:pStyle w:val="ColumnHeading"/>
              <w:keepNext/>
              <w:rPr>
                <w:lang w:val="es-ES_tradnl"/>
              </w:rPr>
            </w:pPr>
            <w:r w:rsidRPr="00DA2097">
              <w:rPr>
                <w:lang w:val="es-ES_tradnl"/>
              </w:rPr>
              <w:t>Enmienda</w:t>
            </w:r>
          </w:p>
        </w:tc>
      </w:tr>
      <w:tr w14:paraId="3814DF1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04F6D1"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r w:rsidRPr="00DA2097">
              <w:rPr>
                <w:b/>
                <w:i/>
                <w:lang w:val="es-ES_tradnl"/>
              </w:rPr>
              <w:t>;</w:t>
            </w:r>
          </w:p>
        </w:tc>
        <w:tc>
          <w:tcPr>
            <w:tcW w:w="4876" w:type="dxa"/>
          </w:tcPr>
          <w:p w:rsidR="00FC4A1B" w:rsidRPr="00DA2097" w:rsidP="005B3086" w14:paraId="477D96F4" w14:textId="360BCD83">
            <w:pPr>
              <w:pStyle w:val="Normal6"/>
              <w:rPr>
                <w:szCs w:val="24"/>
                <w:lang w:val="es-ES_tradnl"/>
              </w:rPr>
            </w:pPr>
            <w:r w:rsidRPr="00DA2097">
              <w:rPr>
                <w:lang w:val="es-ES_tradnl"/>
              </w:rPr>
              <w:t>c)</w:t>
            </w:r>
            <w:r w:rsidRPr="00DA2097">
              <w:rPr>
                <w:lang w:val="es-ES_tradnl"/>
              </w:rPr>
              <w:tab/>
              <w:t>los organismos pertinentes</w:t>
            </w:r>
            <w:r w:rsidRPr="00DA2097">
              <w:rPr>
                <w:b/>
                <w:i/>
                <w:lang w:val="es-ES_tradnl"/>
              </w:rPr>
              <w:t>,</w:t>
            </w:r>
            <w:r w:rsidRPr="00DA2097">
              <w:rPr>
                <w:lang w:val="es-ES_tradnl"/>
              </w:rPr>
              <w:t xml:space="preserve">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r w:rsidRPr="00DA2097">
              <w:rPr>
                <w:b/>
                <w:i/>
                <w:lang w:val="es-ES_tradnl"/>
              </w:rPr>
              <w:t>. Estas entidades no serán creadas por organismos públicos</w:t>
            </w:r>
            <w:r w:rsidR="00920956">
              <w:rPr>
                <w:b/>
                <w:i/>
                <w:lang w:val="es-ES_tradnl"/>
              </w:rPr>
              <w:t>;</w:t>
            </w:r>
          </w:p>
        </w:tc>
      </w:tr>
    </w:tbl>
    <w:p w:rsidR="00FC4A1B" w:rsidRPr="00DA2097" w:rsidP="00FC4A1B" w14:paraId="13C0388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045301D" w14:textId="77777777">
      <w:r w:rsidRPr="00DA2097">
        <w:rPr>
          <w:rStyle w:val="HideTWBExt"/>
        </w:rPr>
        <w:t>&lt;/Amend&gt;</w:t>
      </w:r>
    </w:p>
    <w:p w:rsidR="00FC4A1B" w:rsidRPr="00DA2097" w:rsidP="00FC4A1B" w14:paraId="39D373F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2321</w:t>
      </w:r>
      <w:r w:rsidRPr="00DA2097">
        <w:rPr>
          <w:rStyle w:val="HideTWBExt"/>
          <w:b w:val="0"/>
          <w:lang w:val="es-ES_tradnl"/>
        </w:rPr>
        <w:t>&lt;/NumAm&gt;</w:t>
      </w:r>
    </w:p>
    <w:p w:rsidR="00FC4A1B" w:rsidRPr="00DA2097" w:rsidP="00FC4A1B" w14:paraId="0013BE65" w14:textId="77777777">
      <w:pPr>
        <w:pStyle w:val="NormalBold"/>
      </w:pPr>
      <w:r w:rsidRPr="00DA2097">
        <w:rPr>
          <w:rStyle w:val="HideTWBExt"/>
          <w:b w:val="0"/>
        </w:rPr>
        <w:t>&lt;RepeatBlock-By&gt;&lt;Members&gt;</w:t>
      </w:r>
      <w:r w:rsidRPr="00DA2097">
        <w:t>Hristo Petrov, Lucia Yar</w:t>
      </w:r>
      <w:r w:rsidRPr="00DA2097">
        <w:rPr>
          <w:rStyle w:val="HideTWBExt"/>
          <w:b w:val="0"/>
        </w:rPr>
        <w:t>&lt;/Members&gt;</w:t>
      </w:r>
    </w:p>
    <w:p w:rsidR="00FC4A1B" w:rsidRPr="00DA2097" w:rsidP="00FC4A1B" w14:paraId="107BD401" w14:textId="77777777">
      <w:r w:rsidRPr="00DA2097">
        <w:rPr>
          <w:rStyle w:val="HideTWBExt"/>
        </w:rPr>
        <w:t>&lt;/RepeatBlock-By&gt;</w:t>
      </w:r>
    </w:p>
    <w:p w:rsidR="00FC4A1B" w:rsidRPr="00DA2097" w:rsidP="00FC4A1B" w14:paraId="7980DD6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FBA2135"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0FB20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298DAD4" w14:textId="77777777">
            <w:pPr>
              <w:keepNext/>
            </w:pPr>
          </w:p>
        </w:tc>
      </w:tr>
      <w:tr w14:paraId="03161CD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E2EC86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3CA4DC4" w14:textId="77777777">
            <w:pPr>
              <w:pStyle w:val="ColumnHeading"/>
              <w:keepNext/>
              <w:rPr>
                <w:lang w:val="es-ES_tradnl"/>
              </w:rPr>
            </w:pPr>
            <w:r w:rsidRPr="00DA2097">
              <w:rPr>
                <w:lang w:val="es-ES_tradnl"/>
              </w:rPr>
              <w:t>Enmienda</w:t>
            </w:r>
          </w:p>
        </w:tc>
      </w:tr>
      <w:tr w14:paraId="5A693B6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5D2645"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4A91E774" w14:textId="77777777">
            <w:pPr>
              <w:pStyle w:val="Normal6"/>
              <w:rPr>
                <w:szCs w:val="24"/>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w:t>
            </w:r>
            <w:r w:rsidRPr="00DA2097">
              <w:rPr>
                <w:b/>
                <w:i/>
                <w:lang w:val="es-ES_tradnl"/>
              </w:rPr>
              <w:t>, agentes de la economía social</w:t>
            </w:r>
            <w:r w:rsidRPr="00DA2097">
              <w:rPr>
                <w:lang w:val="es-ES_tradnl"/>
              </w:rPr>
              <w:t xml:space="preserve"> y los organismos responsables de promover la inclusión social, los derechos fundamentales, los derechos de las personas con discapacidad, la igualdad de género y la no discriminación, </w:t>
            </w:r>
            <w:r w:rsidRPr="00DA2097">
              <w:rPr>
                <w:b/>
                <w:i/>
                <w:lang w:val="es-ES_tradnl"/>
              </w:rPr>
              <w:t>los derecho de la infancia,</w:t>
            </w:r>
            <w:r w:rsidRPr="00DA2097">
              <w:rPr>
                <w:lang w:val="es-ES_tradnl"/>
              </w:rPr>
              <w:t xml:space="preserve"> las instituciones y organizaciones nacionales derechos humanos;</w:t>
            </w:r>
          </w:p>
        </w:tc>
      </w:tr>
    </w:tbl>
    <w:p w:rsidR="00FC4A1B" w:rsidRPr="00DA2097" w:rsidP="00FC4A1B" w14:paraId="1219CB8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2A27282" w14:textId="77777777">
      <w:r w:rsidRPr="00DA2097">
        <w:rPr>
          <w:rStyle w:val="HideTWBExt"/>
        </w:rPr>
        <w:t>&lt;/Amend&gt;</w:t>
      </w:r>
    </w:p>
    <w:p w:rsidR="00FC4A1B" w:rsidRPr="00DA2097" w:rsidP="00FC4A1B" w14:paraId="22C36A1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2322</w:t>
      </w:r>
      <w:r w:rsidRPr="00DA2097">
        <w:rPr>
          <w:rStyle w:val="HideTWBExt"/>
          <w:b w:val="0"/>
          <w:lang w:val="es-ES_tradnl"/>
        </w:rPr>
        <w:t>&lt;/NumAm&gt;</w:t>
      </w:r>
    </w:p>
    <w:p w:rsidR="00FC4A1B" w:rsidRPr="00DA2097" w:rsidP="00FC4A1B" w14:paraId="3DCA8A31"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1E24415C" w14:textId="77777777">
      <w:r w:rsidRPr="00DA2097">
        <w:rPr>
          <w:rStyle w:val="HideTWBExt"/>
        </w:rPr>
        <w:t>&lt;/RepeatBlock-By&gt;</w:t>
      </w:r>
    </w:p>
    <w:p w:rsidR="00FC4A1B" w:rsidRPr="00DA2097" w:rsidP="00FC4A1B" w14:paraId="6FEC2BC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2595F51"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D92D6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9AA8C67" w14:textId="77777777">
            <w:pPr>
              <w:keepNext/>
            </w:pPr>
          </w:p>
        </w:tc>
      </w:tr>
      <w:tr w14:paraId="1A6AABF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B0788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0D9DC6" w14:textId="77777777">
            <w:pPr>
              <w:pStyle w:val="ColumnHeading"/>
              <w:keepNext/>
              <w:rPr>
                <w:lang w:val="es-ES_tradnl"/>
              </w:rPr>
            </w:pPr>
            <w:r w:rsidRPr="00DA2097">
              <w:rPr>
                <w:lang w:val="es-ES_tradnl"/>
              </w:rPr>
              <w:t>Enmienda</w:t>
            </w:r>
          </w:p>
        </w:tc>
      </w:tr>
      <w:tr w14:paraId="76B3866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954FAE1"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1C2947C8"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las organizaciones juveniles y los organismos responsables de promover la inclusión social, los derechos fundamentales </w:t>
            </w:r>
            <w:r w:rsidRPr="00DA2097">
              <w:rPr>
                <w:b/>
                <w:i/>
                <w:lang w:val="es-ES_tradnl"/>
              </w:rPr>
              <w:t>en materia de salud</w:t>
            </w:r>
            <w:r w:rsidRPr="00DA2097">
              <w:rPr>
                <w:lang w:val="es-ES_tradnl"/>
              </w:rPr>
              <w:t xml:space="preserve">, los derechos de las personas con discapacidad, la igualdad de género y la no discriminación, las instituciones y organizaciones nacionales derechos humanos </w:t>
            </w:r>
            <w:r w:rsidRPr="00DA2097">
              <w:rPr>
                <w:b/>
                <w:i/>
                <w:lang w:val="es-ES_tradnl"/>
              </w:rPr>
              <w:t>y derechos del consumidor</w:t>
            </w:r>
            <w:r w:rsidRPr="00DA2097">
              <w:rPr>
                <w:lang w:val="es-ES_tradnl"/>
              </w:rPr>
              <w:t>;</w:t>
            </w:r>
          </w:p>
        </w:tc>
      </w:tr>
    </w:tbl>
    <w:p w:rsidR="00FC4A1B" w:rsidRPr="00DA2097" w:rsidP="00FC4A1B" w14:paraId="60388AA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42B9269" w14:textId="77777777">
      <w:r w:rsidRPr="00DA2097">
        <w:rPr>
          <w:rStyle w:val="HideTWBExt"/>
        </w:rPr>
        <w:t>&lt;/Amend&gt;</w:t>
      </w:r>
    </w:p>
    <w:p w:rsidR="00FC4A1B" w:rsidRPr="00DA2097" w:rsidP="00FC4A1B" w14:paraId="653EBD4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2323</w:t>
      </w:r>
      <w:r w:rsidRPr="00DA2097">
        <w:rPr>
          <w:rStyle w:val="HideTWBExt"/>
          <w:b w:val="0"/>
          <w:lang w:val="es-ES_tradnl"/>
        </w:rPr>
        <w:t>&lt;/NumAm&gt;</w:t>
      </w:r>
    </w:p>
    <w:p w:rsidR="00FC4A1B" w:rsidRPr="00DA2097" w:rsidP="00FC4A1B" w14:paraId="32EFDC74" w14:textId="77777777">
      <w:pPr>
        <w:pStyle w:val="NormalBold"/>
      </w:pPr>
      <w:r w:rsidRPr="00DA2097">
        <w:rPr>
          <w:rStyle w:val="HideTWBExt"/>
          <w:b w:val="0"/>
        </w:rPr>
        <w:t>&lt;RepeatBlock-By&gt;&lt;Members&gt;</w:t>
      </w:r>
      <w:r w:rsidRPr="00DA2097">
        <w:t>Emma Wiesner, Ciaran Mullooly, Dan Barna</w:t>
      </w:r>
      <w:r w:rsidRPr="00DA2097">
        <w:rPr>
          <w:rStyle w:val="HideTWBExt"/>
          <w:b w:val="0"/>
        </w:rPr>
        <w:t>&lt;/Members&gt;</w:t>
      </w:r>
    </w:p>
    <w:p w:rsidR="00FC4A1B" w:rsidRPr="00DA2097" w:rsidP="00FC4A1B" w14:paraId="36E9268F" w14:textId="77777777">
      <w:r w:rsidRPr="00DA2097">
        <w:rPr>
          <w:rStyle w:val="HideTWBExt"/>
        </w:rPr>
        <w:t>&lt;/RepeatBlock-By&gt;</w:t>
      </w:r>
    </w:p>
    <w:p w:rsidR="00FC4A1B" w:rsidRPr="00DA2097" w:rsidP="00FC4A1B" w14:paraId="2978FC5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1746407"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B3F39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92E27A7" w14:textId="77777777">
            <w:pPr>
              <w:keepNext/>
            </w:pPr>
          </w:p>
        </w:tc>
      </w:tr>
      <w:tr w14:paraId="6CBD149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495552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FF09CD3" w14:textId="77777777">
            <w:pPr>
              <w:pStyle w:val="ColumnHeading"/>
              <w:keepNext/>
              <w:rPr>
                <w:lang w:val="es-ES_tradnl"/>
              </w:rPr>
            </w:pPr>
            <w:r w:rsidRPr="00DA2097">
              <w:rPr>
                <w:lang w:val="es-ES_tradnl"/>
              </w:rPr>
              <w:t>Enmienda</w:t>
            </w:r>
          </w:p>
        </w:tc>
      </w:tr>
      <w:tr w14:paraId="7B0EB6D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CCC62DD"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37F98922"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w:t>
            </w:r>
            <w:r w:rsidRPr="00DA2097">
              <w:rPr>
                <w:b/>
                <w:i/>
                <w:lang w:val="es-ES_tradnl"/>
              </w:rPr>
              <w:t>los organismos de igualdad,</w:t>
            </w:r>
            <w:r w:rsidRPr="00DA2097">
              <w:rPr>
                <w:lang w:val="es-ES_tradnl"/>
              </w:rPr>
              <w:t>las instituciones y organizaciones nacionales derechos humanos;</w:t>
            </w:r>
          </w:p>
        </w:tc>
      </w:tr>
    </w:tbl>
    <w:p w:rsidR="00FC4A1B" w:rsidRPr="00DA2097" w:rsidP="00FC4A1B" w14:paraId="7E88451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CD07DF8" w14:textId="77777777">
      <w:r w:rsidRPr="00DA2097">
        <w:rPr>
          <w:rStyle w:val="HideTWBExt"/>
        </w:rPr>
        <w:t>&lt;/Amend&gt;</w:t>
      </w:r>
    </w:p>
    <w:p w:rsidR="00FC4A1B" w:rsidRPr="00DA2097" w:rsidP="00FC4A1B" w14:paraId="58049EE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2324</w:t>
      </w:r>
      <w:r w:rsidRPr="00DA2097">
        <w:rPr>
          <w:rStyle w:val="HideTWBExt"/>
          <w:b w:val="0"/>
          <w:lang w:val="es-ES_tradnl"/>
        </w:rPr>
        <w:t>&lt;/NumAm&gt;</w:t>
      </w:r>
    </w:p>
    <w:p w:rsidR="00FC4A1B" w:rsidRPr="00DA2097" w:rsidP="00FC4A1B" w14:paraId="4451A0CC" w14:textId="77777777">
      <w:pPr>
        <w:pStyle w:val="NormalBold"/>
      </w:pPr>
      <w:r w:rsidRPr="00DA2097">
        <w:rPr>
          <w:rStyle w:val="HideTWBExt"/>
          <w:b w:val="0"/>
        </w:rPr>
        <w:t>&lt;RepeatBlock-By&gt;&lt;Members&gt;</w:t>
      </w:r>
      <w:r w:rsidRPr="00DA2097">
        <w:t>Jessica Polfjärd</w:t>
      </w:r>
      <w:r w:rsidRPr="00DA2097">
        <w:rPr>
          <w:rStyle w:val="HideTWBExt"/>
          <w:b w:val="0"/>
        </w:rPr>
        <w:t>&lt;/Members&gt;</w:t>
      </w:r>
    </w:p>
    <w:p w:rsidR="00FC4A1B" w:rsidRPr="00DA2097" w:rsidP="00FC4A1B" w14:paraId="0A927C84" w14:textId="77777777">
      <w:r w:rsidRPr="00DA2097">
        <w:rPr>
          <w:rStyle w:val="HideTWBExt"/>
        </w:rPr>
        <w:t>&lt;/RepeatBlock-By&gt;</w:t>
      </w:r>
    </w:p>
    <w:p w:rsidR="00FC4A1B" w:rsidRPr="00DA2097" w:rsidP="00FC4A1B" w14:paraId="30BF959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0DAA031" w14:textId="77777777">
      <w:pPr>
        <w:pStyle w:val="NormalBold"/>
      </w:pPr>
      <w:r w:rsidRPr="00DA2097">
        <w:rPr>
          <w:rStyle w:val="HideTWBExt"/>
          <w:b w:val="0"/>
        </w:rPr>
        <w:t>&lt;Article&gt;</w:t>
      </w:r>
      <w:r w:rsidRPr="00DA2097">
        <w:t>Artículo 6 – apartado 1 – letra c</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A071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E404594" w14:textId="77777777">
            <w:pPr>
              <w:keepNext/>
            </w:pPr>
          </w:p>
        </w:tc>
      </w:tr>
      <w:tr w14:paraId="6F087F2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5AE223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4648329" w14:textId="77777777">
            <w:pPr>
              <w:pStyle w:val="ColumnHeading"/>
              <w:keepNext/>
              <w:rPr>
                <w:lang w:val="es-ES_tradnl"/>
              </w:rPr>
            </w:pPr>
            <w:r w:rsidRPr="00DA2097">
              <w:rPr>
                <w:lang w:val="es-ES_tradnl"/>
              </w:rPr>
              <w:t>Enmienda</w:t>
            </w:r>
          </w:p>
        </w:tc>
      </w:tr>
      <w:tr w14:paraId="0F8F9B1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403E5E6" w14:textId="77777777">
            <w:pPr>
              <w:pStyle w:val="Normal6"/>
              <w:rPr>
                <w:lang w:val="es-ES_tradnl"/>
              </w:rPr>
            </w:pPr>
            <w:r w:rsidRPr="00DA2097">
              <w:rPr>
                <w:lang w:val="es-ES_tradnl"/>
              </w:rPr>
              <w:t>c)</w:t>
            </w:r>
            <w:r w:rsidRPr="00DA2097">
              <w:rPr>
                <w:lang w:val="es-ES_tradnl"/>
              </w:rPr>
              <w:tab/>
              <w:t>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las instituciones y organizaciones nacionales derechos humanos;</w:t>
            </w:r>
          </w:p>
        </w:tc>
        <w:tc>
          <w:tcPr>
            <w:tcW w:w="4876" w:type="dxa"/>
          </w:tcPr>
          <w:p w:rsidR="00FC4A1B" w:rsidRPr="00DA2097" w:rsidP="005B3086" w14:paraId="14976879" w14:textId="77777777">
            <w:pPr>
              <w:pStyle w:val="Normal6"/>
              <w:rPr>
                <w:szCs w:val="24"/>
                <w:lang w:val="es-ES_tradnl"/>
              </w:rPr>
            </w:pPr>
            <w:r w:rsidRPr="00DA2097">
              <w:rPr>
                <w:lang w:val="es-ES_tradnl"/>
              </w:rPr>
              <w:t>c)</w:t>
            </w:r>
            <w:r w:rsidRPr="00DA2097">
              <w:rPr>
                <w:lang w:val="es-ES_tradnl"/>
              </w:rPr>
              <w:tab/>
              <w:t xml:space="preserve">los organismos pertinentes que representen a la sociedad civil, como los interlocutores medioambientales, las organizaciones no gubernamentales, las organizaciones juveniles y los organismos responsables de promover la inclusión social, los derechos fundamentales, los derechos de las personas con discapacidad, la igualdad de género y la no discriminación, </w:t>
            </w:r>
            <w:r w:rsidRPr="00DA2097">
              <w:rPr>
                <w:b/>
                <w:i/>
                <w:lang w:val="es-ES_tradnl"/>
              </w:rPr>
              <w:t>los organismos de igualdad,</w:t>
            </w:r>
            <w:r w:rsidRPr="00DA2097">
              <w:rPr>
                <w:lang w:val="es-ES_tradnl"/>
              </w:rPr>
              <w:t>las instituciones y organizaciones nacionales derechos humanos;</w:t>
            </w:r>
          </w:p>
        </w:tc>
      </w:tr>
    </w:tbl>
    <w:p w:rsidR="00FC4A1B" w:rsidRPr="00E50139" w:rsidP="00FC4A1B" w14:paraId="133E6102"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5B1C496A" w14:textId="77777777">
      <w:pPr>
        <w:rPr>
          <w:lang w:val="sv-SE"/>
        </w:rPr>
      </w:pPr>
      <w:r w:rsidRPr="00E50139">
        <w:rPr>
          <w:rStyle w:val="HideTWBExt"/>
          <w:lang w:val="sv-SE"/>
        </w:rPr>
        <w:t>&lt;/Amend&gt;</w:t>
      </w:r>
    </w:p>
    <w:p w:rsidR="00FC4A1B" w:rsidRPr="00E50139" w:rsidP="00FC4A1B" w14:paraId="2580C447"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2325</w:t>
      </w:r>
      <w:r w:rsidRPr="00E50139">
        <w:rPr>
          <w:rStyle w:val="HideTWBExt"/>
          <w:b w:val="0"/>
          <w:lang w:val="sv-SE"/>
        </w:rPr>
        <w:t>&lt;/NumAm&gt;</w:t>
      </w:r>
    </w:p>
    <w:p w:rsidR="00FC4A1B" w:rsidRPr="00E50139" w:rsidP="00FC4A1B" w14:paraId="57F6AC16" w14:textId="77777777">
      <w:pPr>
        <w:pStyle w:val="NormalBold"/>
        <w:rPr>
          <w:lang w:val="sv-SE"/>
        </w:rPr>
      </w:pPr>
      <w:r w:rsidRPr="00E50139">
        <w:rPr>
          <w:rStyle w:val="HideTWBExt"/>
          <w:b w:val="0"/>
          <w:lang w:val="sv-SE"/>
        </w:rPr>
        <w:t>&lt;RepeatBlock-By&gt;&lt;Members&gt;</w:t>
      </w:r>
      <w:r w:rsidRPr="00E50139">
        <w:rPr>
          <w:lang w:val="sv-SE"/>
        </w:rPr>
        <w:t>Hélder Sousa Silva</w:t>
      </w:r>
      <w:r w:rsidRPr="00E50139">
        <w:rPr>
          <w:rStyle w:val="HideTWBExt"/>
          <w:b w:val="0"/>
          <w:lang w:val="sv-SE"/>
        </w:rPr>
        <w:t>&lt;/Members&gt;</w:t>
      </w:r>
    </w:p>
    <w:p w:rsidR="00FC4A1B" w:rsidRPr="00E50139" w:rsidP="00FC4A1B" w14:paraId="2D34AF18" w14:textId="77777777">
      <w:pPr>
        <w:rPr>
          <w:lang w:val="sv-SE"/>
        </w:rPr>
      </w:pPr>
      <w:r w:rsidRPr="00E50139">
        <w:rPr>
          <w:rStyle w:val="HideTWBExt"/>
          <w:lang w:val="sv-SE"/>
        </w:rPr>
        <w:t>&lt;/RepeatBlock-By&gt;</w:t>
      </w:r>
    </w:p>
    <w:p w:rsidR="00FC4A1B" w:rsidRPr="00DA2097" w:rsidP="00FC4A1B" w14:paraId="592E032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53C14C2" w14:textId="77777777">
      <w:pPr>
        <w:pStyle w:val="NormalBold"/>
      </w:pPr>
      <w:r w:rsidRPr="00DA2097">
        <w:rPr>
          <w:rStyle w:val="HideTWBExt"/>
          <w:b w:val="0"/>
        </w:rPr>
        <w:t>&lt;Article&gt;</w:t>
      </w:r>
      <w:r w:rsidRPr="00DA2097">
        <w:t>Artículo 6 – apartado 1 – letra c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BE08E7"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CF540A6" w14:textId="77777777">
            <w:pPr>
              <w:keepNext/>
            </w:pPr>
          </w:p>
        </w:tc>
      </w:tr>
      <w:tr w14:paraId="3A88BE4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06875A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275C163" w14:textId="77777777">
            <w:pPr>
              <w:pStyle w:val="ColumnHeading"/>
              <w:keepNext/>
              <w:rPr>
                <w:lang w:val="es-ES_tradnl"/>
              </w:rPr>
            </w:pPr>
            <w:r w:rsidRPr="00DA2097">
              <w:rPr>
                <w:lang w:val="es-ES_tradnl"/>
              </w:rPr>
              <w:t>Enmienda</w:t>
            </w:r>
          </w:p>
        </w:tc>
      </w:tr>
      <w:tr w14:paraId="059ECF4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AF833FC" w14:textId="77777777">
            <w:pPr>
              <w:pStyle w:val="Normal6"/>
              <w:rPr>
                <w:lang w:val="es-ES_tradnl"/>
              </w:rPr>
            </w:pPr>
          </w:p>
        </w:tc>
        <w:tc>
          <w:tcPr>
            <w:tcW w:w="4876" w:type="dxa"/>
          </w:tcPr>
          <w:p w:rsidR="00FC4A1B" w:rsidRPr="00DA2097" w:rsidP="005B3086" w14:paraId="0EEF1900" w14:textId="77777777">
            <w:pPr>
              <w:pStyle w:val="Normal6"/>
              <w:rPr>
                <w:szCs w:val="24"/>
                <w:lang w:val="es-ES_tradnl"/>
              </w:rPr>
            </w:pPr>
            <w:r w:rsidRPr="00DA2097">
              <w:rPr>
                <w:b/>
                <w:i/>
                <w:lang w:val="es-ES_tradnl"/>
              </w:rPr>
              <w:t>c bis)</w:t>
            </w:r>
            <w:r w:rsidRPr="00DA2097">
              <w:rPr>
                <w:b/>
                <w:i/>
                <w:lang w:val="es-ES_tradnl"/>
              </w:rPr>
              <w:tab/>
              <w:t>instituciones culturales, instituciones educativas y universidades, instituciones deportivas, organismos que representen a educadores y alumnos;</w:t>
            </w:r>
          </w:p>
        </w:tc>
      </w:tr>
    </w:tbl>
    <w:p w:rsidR="00FC4A1B" w:rsidRPr="00DA2097" w:rsidP="00FC4A1B" w14:paraId="38835639"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18FAAB7" w14:textId="77777777">
      <w:r w:rsidRPr="00DA2097">
        <w:rPr>
          <w:rStyle w:val="HideTWBExt"/>
        </w:rPr>
        <w:t>&lt;/Amend&gt;</w:t>
      </w:r>
    </w:p>
    <w:p w:rsidR="00FC4A1B" w:rsidRPr="00DA2097" w:rsidP="00FC4A1B" w14:paraId="49A77C1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2326</w:t>
      </w:r>
      <w:r w:rsidRPr="00DA2097">
        <w:rPr>
          <w:rStyle w:val="HideTWBExt"/>
          <w:b w:val="0"/>
          <w:lang w:val="es-ES_tradnl"/>
        </w:rPr>
        <w:t>&lt;/NumAm&gt;</w:t>
      </w:r>
    </w:p>
    <w:p w:rsidR="00FC4A1B" w:rsidRPr="00DA2097" w:rsidP="00FC4A1B" w14:paraId="394F67FA"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3654A675"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688298AA" w14:textId="77777777">
      <w:r w:rsidRPr="00DA2097">
        <w:rPr>
          <w:rStyle w:val="HideTWBExt"/>
        </w:rPr>
        <w:t>&lt;/RepeatBlock-By&gt;</w:t>
      </w:r>
    </w:p>
    <w:p w:rsidR="00FC4A1B" w:rsidRPr="00DA2097" w:rsidP="00FC4A1B" w14:paraId="75279A8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B5F4486" w14:textId="77777777">
      <w:pPr>
        <w:pStyle w:val="NormalBold"/>
      </w:pPr>
      <w:r w:rsidRPr="00DA2097">
        <w:rPr>
          <w:rStyle w:val="HideTWBExt"/>
          <w:b w:val="0"/>
        </w:rPr>
        <w:t>&lt;Article&gt;</w:t>
      </w:r>
      <w:r w:rsidRPr="00DA2097">
        <w:t>Artículo 6 – apartado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72B5C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0D46D51" w14:textId="77777777">
            <w:pPr>
              <w:keepNext/>
            </w:pPr>
          </w:p>
        </w:tc>
      </w:tr>
      <w:tr w14:paraId="645B304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BB5A9E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344E03B" w14:textId="77777777">
            <w:pPr>
              <w:pStyle w:val="ColumnHeading"/>
              <w:keepNext/>
              <w:rPr>
                <w:lang w:val="es-ES_tradnl"/>
              </w:rPr>
            </w:pPr>
            <w:r w:rsidRPr="00DA2097">
              <w:rPr>
                <w:lang w:val="es-ES_tradnl"/>
              </w:rPr>
              <w:t>Enmienda</w:t>
            </w:r>
          </w:p>
        </w:tc>
      </w:tr>
      <w:tr w14:paraId="4B8EF5E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588690" w14:textId="77777777">
            <w:pPr>
              <w:pStyle w:val="Normal6"/>
              <w:rPr>
                <w:lang w:val="es-ES_tradnl"/>
              </w:rPr>
            </w:pPr>
            <w:r w:rsidRPr="00DA2097">
              <w:rPr>
                <w:lang w:val="es-ES_tradnl"/>
              </w:rPr>
              <w:t>d)</w:t>
            </w:r>
            <w:r w:rsidRPr="00DA2097">
              <w:rPr>
                <w:lang w:val="es-ES_tradnl"/>
              </w:rPr>
              <w:tab/>
            </w:r>
            <w:r w:rsidRPr="00DA2097">
              <w:rPr>
                <w:b/>
                <w:i/>
                <w:lang w:val="es-ES_tradnl"/>
              </w:rPr>
              <w:t>en su caso,</w:t>
            </w:r>
            <w:r w:rsidRPr="00DA2097">
              <w:rPr>
                <w:lang w:val="es-ES_tradnl"/>
              </w:rPr>
              <w:t xml:space="preserve"> las organizaciones de investigación y universidades</w:t>
            </w:r>
            <w:r w:rsidRPr="00920956">
              <w:rPr>
                <w:b/>
                <w:bCs/>
                <w:i/>
                <w:iCs/>
                <w:lang w:val="es-ES_tradnl"/>
              </w:rPr>
              <w:t>.</w:t>
            </w:r>
          </w:p>
        </w:tc>
        <w:tc>
          <w:tcPr>
            <w:tcW w:w="4876" w:type="dxa"/>
          </w:tcPr>
          <w:p w:rsidR="00FC4A1B" w:rsidRPr="00DA2097" w:rsidP="005B3086" w14:paraId="742F0991" w14:textId="2E3BF24D">
            <w:pPr>
              <w:pStyle w:val="Normal6"/>
              <w:rPr>
                <w:szCs w:val="24"/>
                <w:lang w:val="es-ES_tradnl"/>
              </w:rPr>
            </w:pPr>
            <w:r w:rsidRPr="00DA2097">
              <w:rPr>
                <w:lang w:val="es-ES_tradnl"/>
              </w:rPr>
              <w:t>d)</w:t>
            </w:r>
            <w:r w:rsidRPr="00DA2097">
              <w:rPr>
                <w:lang w:val="es-ES_tradnl"/>
              </w:rPr>
              <w:tab/>
              <w:t>las organizaciones de investigación y universidades</w:t>
            </w:r>
            <w:r w:rsidRPr="00DA2097">
              <w:rPr>
                <w:b/>
                <w:i/>
                <w:lang w:val="es-ES_tradnl"/>
              </w:rPr>
              <w:t>, así como las instituciones de educación superior y los proveedores de formación profesional, aprendizaje permanente y servicios de empleo, teniendo en cuenta los objetivos específicos y el uso previsto de los fondos</w:t>
            </w:r>
            <w:r w:rsidRPr="00920956" w:rsidR="00920956">
              <w:rPr>
                <w:b/>
                <w:bCs/>
                <w:i/>
                <w:iCs/>
                <w:lang w:val="es-ES_tradnl"/>
              </w:rPr>
              <w:t>;</w:t>
            </w:r>
          </w:p>
        </w:tc>
      </w:tr>
    </w:tbl>
    <w:p w:rsidR="00FC4A1B" w:rsidRPr="00DA2097" w:rsidP="00FC4A1B" w14:paraId="467CDDC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F544DD1" w14:textId="77777777">
      <w:r w:rsidRPr="00DA2097">
        <w:rPr>
          <w:rStyle w:val="HideTWBExt"/>
        </w:rPr>
        <w:t>&lt;/Amend&gt;</w:t>
      </w:r>
    </w:p>
    <w:p w:rsidR="00FC4A1B" w:rsidRPr="00DA2097" w:rsidP="00FC4A1B" w14:paraId="1E68E41F"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2327</w:t>
      </w:r>
      <w:r w:rsidRPr="00DA2097">
        <w:rPr>
          <w:rStyle w:val="HideTWBExt"/>
          <w:b w:val="0"/>
          <w:lang w:val="es-ES_tradnl"/>
        </w:rPr>
        <w:t>&lt;/NumAm&gt;</w:t>
      </w:r>
    </w:p>
    <w:p w:rsidR="00FC4A1B" w:rsidRPr="00DA2097" w:rsidP="00FC4A1B" w14:paraId="390440AB" w14:textId="77777777">
      <w:pPr>
        <w:pStyle w:val="NormalBold"/>
      </w:pPr>
      <w:r w:rsidRPr="00DA2097">
        <w:rPr>
          <w:rStyle w:val="HideTWBExt"/>
          <w:b w:val="0"/>
        </w:rPr>
        <w:t>&lt;RepeatBlock-By&gt;&lt;Members&gt;</w:t>
      </w:r>
      <w:r w:rsidRPr="00DA2097">
        <w:t>Hristo Petrov, Lucia Yar</w:t>
      </w:r>
      <w:r w:rsidRPr="00DA2097">
        <w:rPr>
          <w:rStyle w:val="HideTWBExt"/>
          <w:b w:val="0"/>
        </w:rPr>
        <w:t>&lt;/Members&gt;</w:t>
      </w:r>
    </w:p>
    <w:p w:rsidR="00FC4A1B" w:rsidRPr="00DA2097" w:rsidP="00FC4A1B" w14:paraId="7331BDEE" w14:textId="77777777">
      <w:r w:rsidRPr="00DA2097">
        <w:rPr>
          <w:rStyle w:val="HideTWBExt"/>
        </w:rPr>
        <w:t>&lt;/RepeatBlock-By&gt;</w:t>
      </w:r>
    </w:p>
    <w:p w:rsidR="00FC4A1B" w:rsidRPr="00DA2097" w:rsidP="00FC4A1B" w14:paraId="56503D2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F48194D" w14:textId="77777777">
      <w:pPr>
        <w:pStyle w:val="NormalBold"/>
      </w:pPr>
      <w:r w:rsidRPr="00DA2097">
        <w:rPr>
          <w:rStyle w:val="HideTWBExt"/>
          <w:b w:val="0"/>
        </w:rPr>
        <w:t>&lt;Article&gt;</w:t>
      </w:r>
      <w:r w:rsidRPr="00DA2097">
        <w:t>Artículo 6 – apartado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121AF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BFF8805" w14:textId="77777777">
            <w:pPr>
              <w:keepNext/>
            </w:pPr>
          </w:p>
        </w:tc>
      </w:tr>
      <w:tr w14:paraId="4752D24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2A1F01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8390B1" w14:textId="77777777">
            <w:pPr>
              <w:pStyle w:val="ColumnHeading"/>
              <w:keepNext/>
              <w:rPr>
                <w:lang w:val="es-ES_tradnl"/>
              </w:rPr>
            </w:pPr>
            <w:r w:rsidRPr="00DA2097">
              <w:rPr>
                <w:lang w:val="es-ES_tradnl"/>
              </w:rPr>
              <w:t>Enmienda</w:t>
            </w:r>
          </w:p>
        </w:tc>
      </w:tr>
      <w:tr w14:paraId="004812A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F5AEBDA" w14:textId="77777777">
            <w:pPr>
              <w:pStyle w:val="Normal6"/>
              <w:rPr>
                <w:lang w:val="es-ES_tradnl"/>
              </w:rPr>
            </w:pPr>
            <w:r w:rsidRPr="00DA2097">
              <w:rPr>
                <w:lang w:val="es-ES_tradnl"/>
              </w:rPr>
              <w:t>d)</w:t>
            </w:r>
            <w:r w:rsidRPr="00DA2097">
              <w:rPr>
                <w:lang w:val="es-ES_tradnl"/>
              </w:rPr>
              <w:tab/>
            </w:r>
            <w:r w:rsidRPr="00DA2097">
              <w:rPr>
                <w:b/>
                <w:i/>
                <w:lang w:val="es-ES_tradnl"/>
              </w:rPr>
              <w:t>en su caso,</w:t>
            </w:r>
            <w:r w:rsidRPr="00DA2097">
              <w:rPr>
                <w:lang w:val="es-ES_tradnl"/>
              </w:rPr>
              <w:t xml:space="preserve"> las organizaciones de investigación </w:t>
            </w:r>
            <w:r w:rsidRPr="00DA2097">
              <w:rPr>
                <w:b/>
                <w:i/>
                <w:lang w:val="es-ES_tradnl"/>
              </w:rPr>
              <w:t>y</w:t>
            </w:r>
            <w:r w:rsidRPr="00DA2097">
              <w:rPr>
                <w:lang w:val="es-ES_tradnl"/>
              </w:rPr>
              <w:t xml:space="preserve"> universidades</w:t>
            </w:r>
            <w:r w:rsidRPr="00920956">
              <w:rPr>
                <w:b/>
                <w:bCs/>
                <w:i/>
                <w:iCs/>
                <w:lang w:val="es-ES_tradnl"/>
              </w:rPr>
              <w:t>.</w:t>
            </w:r>
          </w:p>
        </w:tc>
        <w:tc>
          <w:tcPr>
            <w:tcW w:w="4876" w:type="dxa"/>
          </w:tcPr>
          <w:p w:rsidR="00FC4A1B" w:rsidRPr="00DA2097" w:rsidP="005B3086" w14:paraId="6E16EB26" w14:textId="77777777">
            <w:pPr>
              <w:pStyle w:val="Normal6"/>
              <w:rPr>
                <w:szCs w:val="24"/>
                <w:lang w:val="es-ES_tradnl"/>
              </w:rPr>
            </w:pPr>
            <w:r w:rsidRPr="00DA2097">
              <w:rPr>
                <w:lang w:val="es-ES_tradnl"/>
              </w:rPr>
              <w:t>d)</w:t>
            </w:r>
            <w:r w:rsidRPr="00DA2097">
              <w:rPr>
                <w:lang w:val="es-ES_tradnl"/>
              </w:rPr>
              <w:tab/>
              <w:t>las organizaciones de investigación</w:t>
            </w:r>
            <w:r w:rsidRPr="00DA2097">
              <w:rPr>
                <w:b/>
                <w:i/>
                <w:lang w:val="es-ES_tradnl"/>
              </w:rPr>
              <w:t>, las</w:t>
            </w:r>
            <w:r w:rsidRPr="00DA2097">
              <w:rPr>
                <w:lang w:val="es-ES_tradnl"/>
              </w:rPr>
              <w:t xml:space="preserve"> universidades</w:t>
            </w:r>
            <w:r w:rsidRPr="00920956">
              <w:rPr>
                <w:b/>
                <w:bCs/>
                <w:i/>
                <w:iCs/>
                <w:lang w:val="es-ES_tradnl"/>
              </w:rPr>
              <w:t>,</w:t>
            </w:r>
            <w:r w:rsidRPr="00DA2097">
              <w:rPr>
                <w:lang w:val="es-ES_tradnl"/>
              </w:rPr>
              <w:t xml:space="preserve"> </w:t>
            </w:r>
            <w:r w:rsidRPr="00DA2097">
              <w:rPr>
                <w:b/>
                <w:i/>
                <w:lang w:val="es-ES_tradnl"/>
              </w:rPr>
              <w:t>las escuelas, los proveedores de educación y formación y los organismos que representen a educadores y alumnos</w:t>
            </w:r>
            <w:r w:rsidRPr="00920956">
              <w:rPr>
                <w:b/>
                <w:bCs/>
                <w:i/>
                <w:iCs/>
                <w:lang w:val="es-ES_tradnl"/>
              </w:rPr>
              <w:t>.</w:t>
            </w:r>
          </w:p>
        </w:tc>
      </w:tr>
    </w:tbl>
    <w:p w:rsidR="00FC4A1B" w:rsidRPr="00DA2097" w:rsidP="00FC4A1B" w14:paraId="680088A0"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7865AE8" w14:textId="77777777">
      <w:r w:rsidRPr="00DA2097">
        <w:rPr>
          <w:rStyle w:val="HideTWBExt"/>
        </w:rPr>
        <w:t>&lt;/Amend&gt;</w:t>
      </w:r>
    </w:p>
    <w:p w:rsidR="00FC4A1B" w:rsidRPr="00DA2097" w:rsidP="00FC4A1B" w14:paraId="59891F3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2328</w:t>
      </w:r>
      <w:r w:rsidRPr="00DA2097">
        <w:rPr>
          <w:rStyle w:val="HideTWBExt"/>
          <w:b w:val="0"/>
          <w:lang w:val="es-ES_tradnl"/>
        </w:rPr>
        <w:t>&lt;/NumAm&gt;</w:t>
      </w:r>
    </w:p>
    <w:p w:rsidR="00FC4A1B" w:rsidRPr="00DA2097" w:rsidP="00FC4A1B" w14:paraId="7C7E7D54"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B9AFA40"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237F311C" w14:textId="77777777">
      <w:r w:rsidRPr="00DA2097">
        <w:rPr>
          <w:rStyle w:val="HideTWBExt"/>
        </w:rPr>
        <w:t>&lt;/RepeatBlock-By&gt;</w:t>
      </w:r>
    </w:p>
    <w:p w:rsidR="00FC4A1B" w:rsidRPr="00DA2097" w:rsidP="00FC4A1B" w14:paraId="618BBA1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86DEF2C" w14:textId="77777777">
      <w:pPr>
        <w:pStyle w:val="NormalBold"/>
      </w:pPr>
      <w:r w:rsidRPr="00DA2097">
        <w:rPr>
          <w:rStyle w:val="HideTWBExt"/>
          <w:b w:val="0"/>
        </w:rPr>
        <w:t>&lt;Article&gt;</w:t>
      </w:r>
      <w:r w:rsidRPr="00DA2097">
        <w:t>Artículo 6 – apartado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CE6CE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C7D5263" w14:textId="77777777">
            <w:pPr>
              <w:keepNext/>
            </w:pPr>
          </w:p>
        </w:tc>
      </w:tr>
      <w:tr w14:paraId="64E2A9B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353BC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542206C" w14:textId="77777777">
            <w:pPr>
              <w:pStyle w:val="ColumnHeading"/>
              <w:keepNext/>
              <w:rPr>
                <w:lang w:val="es-ES_tradnl"/>
              </w:rPr>
            </w:pPr>
            <w:r w:rsidRPr="00DA2097">
              <w:rPr>
                <w:lang w:val="es-ES_tradnl"/>
              </w:rPr>
              <w:t>Enmienda</w:t>
            </w:r>
          </w:p>
        </w:tc>
      </w:tr>
      <w:tr w14:paraId="3F0932C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696EE69" w14:textId="77777777">
            <w:pPr>
              <w:pStyle w:val="Normal6"/>
              <w:rPr>
                <w:lang w:val="es-ES_tradnl"/>
              </w:rPr>
            </w:pPr>
            <w:r w:rsidRPr="00DA2097">
              <w:rPr>
                <w:lang w:val="es-ES_tradnl"/>
              </w:rPr>
              <w:t>d)</w:t>
            </w:r>
            <w:r w:rsidRPr="00DA2097">
              <w:rPr>
                <w:lang w:val="es-ES_tradnl"/>
              </w:rPr>
              <w:tab/>
              <w:t>en su caso, las organizaciones de investigación y universidades.</w:t>
            </w:r>
          </w:p>
        </w:tc>
        <w:tc>
          <w:tcPr>
            <w:tcW w:w="4876" w:type="dxa"/>
          </w:tcPr>
          <w:p w:rsidR="00FC4A1B" w:rsidRPr="00DA2097" w:rsidP="005B3086" w14:paraId="47450CCF" w14:textId="77777777">
            <w:pPr>
              <w:pStyle w:val="Normal6"/>
              <w:rPr>
                <w:szCs w:val="24"/>
                <w:lang w:val="es-ES_tradnl"/>
              </w:rPr>
            </w:pPr>
            <w:r w:rsidRPr="00DA2097">
              <w:rPr>
                <w:lang w:val="es-ES_tradnl"/>
              </w:rPr>
              <w:t>d)</w:t>
            </w:r>
            <w:r w:rsidRPr="00DA2097">
              <w:rPr>
                <w:lang w:val="es-ES_tradnl"/>
              </w:rPr>
              <w:tab/>
              <w:t>en su caso, las organizaciones de investigación</w:t>
            </w:r>
            <w:r w:rsidRPr="00DA2097">
              <w:rPr>
                <w:b/>
                <w:i/>
                <w:lang w:val="es-ES_tradnl"/>
              </w:rPr>
              <w:t>, los institutos</w:t>
            </w:r>
            <w:r w:rsidRPr="00DA2097">
              <w:rPr>
                <w:lang w:val="es-ES_tradnl"/>
              </w:rPr>
              <w:t xml:space="preserve"> y universidades.</w:t>
            </w:r>
          </w:p>
        </w:tc>
      </w:tr>
    </w:tbl>
    <w:p w:rsidR="00FC4A1B" w:rsidRPr="00DA2097" w:rsidP="00FC4A1B" w14:paraId="5EEE8E87"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0DEC9C2" w14:textId="77777777">
      <w:r w:rsidRPr="00DA2097">
        <w:rPr>
          <w:rStyle w:val="HideTWBExt"/>
        </w:rPr>
        <w:t>&lt;/Amend&gt;</w:t>
      </w:r>
    </w:p>
    <w:p w:rsidR="00FC4A1B" w:rsidRPr="00DA2097" w:rsidP="00FC4A1B" w14:paraId="507DA48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2329</w:t>
      </w:r>
      <w:r w:rsidRPr="00DA2097">
        <w:rPr>
          <w:rStyle w:val="HideTWBExt"/>
          <w:b w:val="0"/>
          <w:lang w:val="es-ES_tradnl"/>
        </w:rPr>
        <w:t>&lt;/NumAm&gt;</w:t>
      </w:r>
    </w:p>
    <w:p w:rsidR="00FC4A1B" w:rsidRPr="00DA2097" w:rsidP="00FC4A1B" w14:paraId="7F1CD61B"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104EC392" w14:textId="77777777">
      <w:r w:rsidRPr="00DA2097">
        <w:rPr>
          <w:rStyle w:val="HideTWBExt"/>
        </w:rPr>
        <w:t>&lt;/RepeatBlock-By&gt;</w:t>
      </w:r>
    </w:p>
    <w:p w:rsidR="00FC4A1B" w:rsidRPr="00DA2097" w:rsidP="00FC4A1B" w14:paraId="38B171F6"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A6DAD82" w14:textId="77777777">
      <w:pPr>
        <w:pStyle w:val="NormalBold"/>
      </w:pPr>
      <w:r w:rsidRPr="00DA2097">
        <w:rPr>
          <w:rStyle w:val="HideTWBExt"/>
          <w:b w:val="0"/>
        </w:rPr>
        <w:t>&lt;Article&gt;</w:t>
      </w:r>
      <w:r w:rsidRPr="00DA2097">
        <w:t>Artículo 6 – apartado 1 – letra d</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12669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CA5FE1D" w14:textId="77777777">
            <w:pPr>
              <w:keepNext/>
            </w:pPr>
          </w:p>
        </w:tc>
      </w:tr>
      <w:tr w14:paraId="4111354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7F78B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EA3E83D" w14:textId="77777777">
            <w:pPr>
              <w:pStyle w:val="ColumnHeading"/>
              <w:keepNext/>
              <w:rPr>
                <w:lang w:val="es-ES_tradnl"/>
              </w:rPr>
            </w:pPr>
            <w:r w:rsidRPr="00DA2097">
              <w:rPr>
                <w:lang w:val="es-ES_tradnl"/>
              </w:rPr>
              <w:t>Enmienda</w:t>
            </w:r>
          </w:p>
        </w:tc>
      </w:tr>
      <w:tr w14:paraId="6CB9BC6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363C83" w14:textId="77777777">
            <w:pPr>
              <w:pStyle w:val="Normal6"/>
              <w:rPr>
                <w:lang w:val="es-ES_tradnl"/>
              </w:rPr>
            </w:pPr>
            <w:r w:rsidRPr="00DA2097">
              <w:rPr>
                <w:lang w:val="es-ES_tradnl"/>
              </w:rPr>
              <w:t>d)</w:t>
            </w:r>
            <w:r w:rsidRPr="00DA2097">
              <w:rPr>
                <w:lang w:val="es-ES_tradnl"/>
              </w:rPr>
              <w:tab/>
              <w:t>en su caso, las organizaciones de investigación y universidades.</w:t>
            </w:r>
          </w:p>
        </w:tc>
        <w:tc>
          <w:tcPr>
            <w:tcW w:w="4876" w:type="dxa"/>
          </w:tcPr>
          <w:p w:rsidR="00FC4A1B" w:rsidRPr="00DA2097" w:rsidP="005B3086" w14:paraId="57BC4541" w14:textId="77777777">
            <w:pPr>
              <w:pStyle w:val="Normal6"/>
              <w:rPr>
                <w:szCs w:val="24"/>
                <w:lang w:val="es-ES_tradnl"/>
              </w:rPr>
            </w:pPr>
            <w:r w:rsidRPr="00DA2097">
              <w:rPr>
                <w:lang w:val="es-ES_tradnl"/>
              </w:rPr>
              <w:t>d)</w:t>
            </w:r>
            <w:r w:rsidRPr="00DA2097">
              <w:rPr>
                <w:lang w:val="es-ES_tradnl"/>
              </w:rPr>
              <w:tab/>
              <w:t>en su caso, las organizaciones de investigación</w:t>
            </w:r>
            <w:r w:rsidRPr="00DA2097">
              <w:rPr>
                <w:b/>
                <w:i/>
                <w:lang w:val="es-ES_tradnl"/>
              </w:rPr>
              <w:t>, los científicos</w:t>
            </w:r>
            <w:r w:rsidRPr="00DA2097">
              <w:rPr>
                <w:lang w:val="es-ES_tradnl"/>
              </w:rPr>
              <w:t xml:space="preserve"> y universidades.</w:t>
            </w:r>
          </w:p>
        </w:tc>
      </w:tr>
    </w:tbl>
    <w:p w:rsidR="00FC4A1B" w:rsidRPr="00DA2097" w:rsidP="00FC4A1B" w14:paraId="2C7CD96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CAD7ADE" w14:textId="77777777">
      <w:r w:rsidRPr="00DA2097">
        <w:rPr>
          <w:rStyle w:val="HideTWBExt"/>
        </w:rPr>
        <w:t>&lt;/Amend&gt;</w:t>
      </w:r>
    </w:p>
    <w:p w:rsidR="00FC4A1B" w:rsidRPr="00DA2097" w:rsidP="00FC4A1B" w14:paraId="1FCD0A8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2330</w:t>
      </w:r>
      <w:r w:rsidRPr="00DA2097">
        <w:rPr>
          <w:rStyle w:val="HideTWBExt"/>
          <w:b w:val="0"/>
          <w:lang w:val="es-ES_tradnl"/>
        </w:rPr>
        <w:t>&lt;/NumAm&gt;</w:t>
      </w:r>
    </w:p>
    <w:p w:rsidR="00FC4A1B" w:rsidRPr="00DA2097" w:rsidP="00FC4A1B" w14:paraId="181A00FD"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38A4ADDF" w14:textId="77777777">
      <w:r w:rsidRPr="00DA2097">
        <w:rPr>
          <w:rStyle w:val="HideTWBExt"/>
        </w:rPr>
        <w:t>&lt;/RepeatBlock-By&gt;</w:t>
      </w:r>
    </w:p>
    <w:p w:rsidR="00FC4A1B" w:rsidRPr="00DA2097" w:rsidP="00FC4A1B" w14:paraId="20AF143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7A6368C" w14:textId="77777777">
      <w:pPr>
        <w:pStyle w:val="NormalBold"/>
      </w:pPr>
      <w:r w:rsidRPr="00DA2097">
        <w:rPr>
          <w:rStyle w:val="HideTWBExt"/>
          <w:b w:val="0"/>
        </w:rPr>
        <w:t>&lt;Article&gt;</w:t>
      </w:r>
      <w:r w:rsidRPr="00DA2097">
        <w:t>Artículo 6 – apartado 1 – letra d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24B6B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E879325" w14:textId="77777777">
            <w:pPr>
              <w:keepNext/>
            </w:pPr>
          </w:p>
        </w:tc>
      </w:tr>
      <w:tr w14:paraId="5A00FE5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581DD1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20AF90B" w14:textId="77777777">
            <w:pPr>
              <w:pStyle w:val="ColumnHeading"/>
              <w:keepNext/>
              <w:rPr>
                <w:lang w:val="es-ES_tradnl"/>
              </w:rPr>
            </w:pPr>
            <w:r w:rsidRPr="00DA2097">
              <w:rPr>
                <w:lang w:val="es-ES_tradnl"/>
              </w:rPr>
              <w:t>Enmienda</w:t>
            </w:r>
          </w:p>
        </w:tc>
      </w:tr>
      <w:tr w14:paraId="4EB6FD8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32A96FD" w14:textId="77777777">
            <w:pPr>
              <w:pStyle w:val="Normal6"/>
              <w:rPr>
                <w:lang w:val="es-ES_tradnl"/>
              </w:rPr>
            </w:pPr>
          </w:p>
        </w:tc>
        <w:tc>
          <w:tcPr>
            <w:tcW w:w="4876" w:type="dxa"/>
          </w:tcPr>
          <w:p w:rsidR="00FC4A1B" w:rsidRPr="00DA2097" w:rsidP="005B3086" w14:paraId="43EF4F03" w14:textId="77777777">
            <w:pPr>
              <w:pStyle w:val="Normal6"/>
              <w:rPr>
                <w:szCs w:val="24"/>
                <w:lang w:val="es-ES_tradnl"/>
              </w:rPr>
            </w:pPr>
            <w:r w:rsidRPr="00DA2097">
              <w:rPr>
                <w:b/>
                <w:i/>
                <w:lang w:val="es-ES_tradnl"/>
              </w:rPr>
              <w:t>d bis)</w:t>
            </w:r>
            <w:r w:rsidRPr="00DA2097">
              <w:rPr>
                <w:b/>
                <w:i/>
                <w:lang w:val="es-ES_tradnl"/>
              </w:rPr>
              <w:tab/>
              <w:t>organizaciones de consumidores reconocidas con vistas a garantizar que el apoyo público a la agricultura responda a las demandas de los ciudadanos en materia de calidad de los alimentos, valor nutricional, ausencia de residuos peligrosos y transparencia del etiquetado.</w:t>
            </w:r>
          </w:p>
        </w:tc>
      </w:tr>
    </w:tbl>
    <w:p w:rsidR="00FC4A1B" w:rsidRPr="00E50139" w:rsidP="00FC4A1B" w14:paraId="5D292345"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0E3AF83E" w14:textId="77777777">
      <w:pPr>
        <w:rPr>
          <w:lang w:val="sv-SE"/>
        </w:rPr>
      </w:pPr>
      <w:r w:rsidRPr="00E50139">
        <w:rPr>
          <w:rStyle w:val="HideTWBExt"/>
          <w:lang w:val="sv-SE"/>
        </w:rPr>
        <w:t>&lt;/Amend&gt;</w:t>
      </w:r>
    </w:p>
    <w:p w:rsidR="00FC4A1B" w:rsidRPr="00E50139" w:rsidP="00FC4A1B" w14:paraId="63A5AEB9"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2331</w:t>
      </w:r>
      <w:r w:rsidRPr="00E50139">
        <w:rPr>
          <w:rStyle w:val="HideTWBExt"/>
          <w:b w:val="0"/>
          <w:lang w:val="sv-SE"/>
        </w:rPr>
        <w:t>&lt;/NumAm&gt;</w:t>
      </w:r>
    </w:p>
    <w:p w:rsidR="00FC4A1B" w:rsidRPr="00E50139" w:rsidP="00FC4A1B" w14:paraId="662CD45C" w14:textId="77777777">
      <w:pPr>
        <w:pStyle w:val="NormalBold"/>
        <w:rPr>
          <w:lang w:val="sv-SE"/>
        </w:rPr>
      </w:pPr>
      <w:r w:rsidRPr="00E50139">
        <w:rPr>
          <w:rStyle w:val="HideTWBExt"/>
          <w:b w:val="0"/>
          <w:lang w:val="sv-SE"/>
        </w:rPr>
        <w:t>&lt;RepeatBlock-By&gt;&lt;Members&gt;</w:t>
      </w:r>
      <w:r w:rsidRPr="00E50139">
        <w:rPr>
          <w:lang w:val="sv-SE"/>
        </w:rPr>
        <w:t>Matthias Ecke, Oliver Schenk</w:t>
      </w:r>
      <w:r w:rsidRPr="00E50139">
        <w:rPr>
          <w:rStyle w:val="HideTWBExt"/>
          <w:b w:val="0"/>
          <w:lang w:val="sv-SE"/>
        </w:rPr>
        <w:t>&lt;/Members&gt;</w:t>
      </w:r>
    </w:p>
    <w:p w:rsidR="00FC4A1B" w:rsidRPr="00E50139" w:rsidP="00FC4A1B" w14:paraId="60DBBAF7" w14:textId="77777777">
      <w:pPr>
        <w:rPr>
          <w:lang w:val="sv-SE"/>
        </w:rPr>
      </w:pPr>
      <w:r w:rsidRPr="00E50139">
        <w:rPr>
          <w:rStyle w:val="HideTWBExt"/>
          <w:lang w:val="sv-SE"/>
        </w:rPr>
        <w:t>&lt;/RepeatBlock-By&gt;</w:t>
      </w:r>
    </w:p>
    <w:p w:rsidR="00FC4A1B" w:rsidRPr="00DA2097" w:rsidP="00FC4A1B" w14:paraId="68A084F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11B20B9" w14:textId="77777777">
      <w:pPr>
        <w:pStyle w:val="NormalBold"/>
      </w:pPr>
      <w:r w:rsidRPr="00DA2097">
        <w:rPr>
          <w:rStyle w:val="HideTWBExt"/>
          <w:b w:val="0"/>
        </w:rPr>
        <w:t>&lt;Article&gt;</w:t>
      </w:r>
      <w:r w:rsidRPr="00DA2097">
        <w:t>Artículo 6 – apartado 1 – letra d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1138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8C33D3D" w14:textId="77777777">
            <w:pPr>
              <w:keepNext/>
            </w:pPr>
          </w:p>
        </w:tc>
      </w:tr>
      <w:tr w14:paraId="117989F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B269E4B"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393A04D" w14:textId="77777777">
            <w:pPr>
              <w:pStyle w:val="ColumnHeading"/>
              <w:keepNext/>
              <w:rPr>
                <w:lang w:val="es-ES_tradnl"/>
              </w:rPr>
            </w:pPr>
            <w:r w:rsidRPr="00DA2097">
              <w:rPr>
                <w:lang w:val="es-ES_tradnl"/>
              </w:rPr>
              <w:t>Enmienda</w:t>
            </w:r>
          </w:p>
        </w:tc>
      </w:tr>
      <w:tr w14:paraId="0F68FF5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EAE49A0" w14:textId="77777777">
            <w:pPr>
              <w:pStyle w:val="Normal6"/>
              <w:rPr>
                <w:lang w:val="es-ES_tradnl"/>
              </w:rPr>
            </w:pPr>
          </w:p>
        </w:tc>
        <w:tc>
          <w:tcPr>
            <w:tcW w:w="4876" w:type="dxa"/>
          </w:tcPr>
          <w:p w:rsidR="00FC4A1B" w:rsidRPr="00DA2097" w:rsidP="005B3086" w14:paraId="7F4B8638" w14:textId="571D0B4E">
            <w:pPr>
              <w:pStyle w:val="Normal6"/>
              <w:rPr>
                <w:szCs w:val="24"/>
                <w:lang w:val="es-ES_tradnl"/>
              </w:rPr>
            </w:pPr>
            <w:r w:rsidRPr="00DA2097">
              <w:rPr>
                <w:b/>
                <w:i/>
                <w:lang w:val="es-ES_tradnl"/>
              </w:rPr>
              <w:t>d bis)</w:t>
            </w:r>
            <w:r w:rsidRPr="00DA2097">
              <w:rPr>
                <w:b/>
                <w:i/>
                <w:lang w:val="es-ES_tradnl"/>
              </w:rPr>
              <w:tab/>
              <w:t>bancos e instituciones nacionales y regionales de fomento, instituciones financieras e instituciones financieras internacionales con una misión de servicio público que operen en el Estado miembro, cuando proceda</w:t>
            </w:r>
            <w:r w:rsidR="00920956">
              <w:rPr>
                <w:b/>
                <w:i/>
                <w:lang w:val="es-ES_tradnl"/>
              </w:rPr>
              <w:t>.</w:t>
            </w:r>
          </w:p>
        </w:tc>
      </w:tr>
    </w:tbl>
    <w:p w:rsidR="00FC4A1B" w:rsidRPr="00E50139" w:rsidP="00FC4A1B" w14:paraId="4A1977B7"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4E1274A8" w14:textId="77777777">
      <w:pPr>
        <w:rPr>
          <w:lang w:val="sv-SE"/>
        </w:rPr>
      </w:pPr>
      <w:r w:rsidRPr="00E50139">
        <w:rPr>
          <w:rStyle w:val="HideTWBExt"/>
          <w:lang w:val="sv-SE"/>
        </w:rPr>
        <w:t>&lt;/Amend&gt;</w:t>
      </w:r>
    </w:p>
    <w:p w:rsidR="00FC4A1B" w:rsidRPr="00E50139" w:rsidP="00FC4A1B" w14:paraId="3D05AD8E"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2332</w:t>
      </w:r>
      <w:r w:rsidRPr="00E50139">
        <w:rPr>
          <w:rStyle w:val="HideTWBExt"/>
          <w:b w:val="0"/>
          <w:lang w:val="sv-SE"/>
        </w:rPr>
        <w:t>&lt;/NumAm&gt;</w:t>
      </w:r>
    </w:p>
    <w:p w:rsidR="00FC4A1B" w:rsidRPr="00E50139" w:rsidP="00FC4A1B" w14:paraId="1DDFF8DB" w14:textId="77777777">
      <w:pPr>
        <w:pStyle w:val="NormalBold"/>
        <w:rPr>
          <w:lang w:val="sv-SE"/>
        </w:rPr>
      </w:pPr>
      <w:r w:rsidRPr="00E50139">
        <w:rPr>
          <w:rStyle w:val="HideTWBExt"/>
          <w:b w:val="0"/>
          <w:lang w:val="sv-SE"/>
        </w:rPr>
        <w:t>&lt;RepeatBlock-By&gt;&lt;Members&gt;</w:t>
      </w:r>
      <w:r w:rsidRPr="00E50139">
        <w:rPr>
          <w:lang w:val="sv-SE"/>
        </w:rPr>
        <w:t>Krzysztof Hetman, Andrzej Buła, Jacek Protas</w:t>
      </w:r>
      <w:r w:rsidRPr="00E50139">
        <w:rPr>
          <w:rStyle w:val="HideTWBExt"/>
          <w:b w:val="0"/>
          <w:lang w:val="sv-SE"/>
        </w:rPr>
        <w:t>&lt;/Members&gt;</w:t>
      </w:r>
    </w:p>
    <w:p w:rsidR="00FC4A1B" w:rsidRPr="00E50139" w:rsidP="00FC4A1B" w14:paraId="345A9BFD" w14:textId="77777777">
      <w:pPr>
        <w:rPr>
          <w:lang w:val="sv-SE"/>
        </w:rPr>
      </w:pPr>
      <w:r w:rsidRPr="00E50139">
        <w:rPr>
          <w:rStyle w:val="HideTWBExt"/>
          <w:lang w:val="sv-SE"/>
        </w:rPr>
        <w:t>&lt;/RepeatBlock-By&gt;</w:t>
      </w:r>
    </w:p>
    <w:p w:rsidR="00FC4A1B" w:rsidRPr="00DA2097" w:rsidP="00FC4A1B" w14:paraId="131EF5C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5C6B379" w14:textId="77777777">
      <w:pPr>
        <w:pStyle w:val="NormalBold"/>
      </w:pPr>
      <w:r w:rsidRPr="00DA2097">
        <w:rPr>
          <w:rStyle w:val="HideTWBExt"/>
          <w:b w:val="0"/>
        </w:rPr>
        <w:t>&lt;Article&gt;</w:t>
      </w:r>
      <w:r w:rsidRPr="00DA2097">
        <w:t>Artículo 6 – apartado 1 – letra d bis (nueva)</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515AE0"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DFF1F0" w14:textId="77777777">
            <w:pPr>
              <w:keepNext/>
            </w:pPr>
          </w:p>
        </w:tc>
      </w:tr>
      <w:tr w14:paraId="7679614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01849A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ECE2BF6" w14:textId="77777777">
            <w:pPr>
              <w:pStyle w:val="ColumnHeading"/>
              <w:keepNext/>
              <w:rPr>
                <w:lang w:val="es-ES_tradnl"/>
              </w:rPr>
            </w:pPr>
            <w:r w:rsidRPr="00DA2097">
              <w:rPr>
                <w:lang w:val="es-ES_tradnl"/>
              </w:rPr>
              <w:t>Enmienda</w:t>
            </w:r>
          </w:p>
        </w:tc>
      </w:tr>
      <w:tr w14:paraId="51FBFA6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966DDD" w14:textId="77777777">
            <w:pPr>
              <w:pStyle w:val="Normal6"/>
              <w:rPr>
                <w:lang w:val="es-ES_tradnl"/>
              </w:rPr>
            </w:pPr>
          </w:p>
        </w:tc>
        <w:tc>
          <w:tcPr>
            <w:tcW w:w="4876" w:type="dxa"/>
          </w:tcPr>
          <w:p w:rsidR="00FC4A1B" w:rsidRPr="00DA2097" w:rsidP="005B3086" w14:paraId="0B017541" w14:textId="104793F8">
            <w:pPr>
              <w:pStyle w:val="Normal6"/>
              <w:rPr>
                <w:szCs w:val="24"/>
                <w:lang w:val="es-ES_tradnl"/>
              </w:rPr>
            </w:pPr>
            <w:r w:rsidRPr="00DA2097">
              <w:rPr>
                <w:b/>
                <w:i/>
                <w:lang w:val="es-ES_tradnl"/>
              </w:rPr>
              <w:t>d bis)</w:t>
            </w:r>
            <w:r w:rsidRPr="00DA2097">
              <w:rPr>
                <w:b/>
                <w:i/>
                <w:lang w:val="es-ES_tradnl"/>
              </w:rPr>
              <w:tab/>
              <w:t>organizaciones industriales y sectoriales</w:t>
            </w:r>
            <w:r w:rsidR="00920956">
              <w:rPr>
                <w:b/>
                <w:i/>
                <w:lang w:val="es-ES_tradnl"/>
              </w:rPr>
              <w:t>.</w:t>
            </w:r>
          </w:p>
        </w:tc>
      </w:tr>
    </w:tbl>
    <w:p w:rsidR="00FC4A1B" w:rsidRPr="00DA2097" w:rsidP="00FC4A1B" w14:paraId="4AC23FA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91185CC" w14:textId="77777777">
      <w:r w:rsidRPr="00DA2097">
        <w:rPr>
          <w:rStyle w:val="HideTWBExt"/>
        </w:rPr>
        <w:t>&lt;/Amend&gt;</w:t>
      </w:r>
    </w:p>
    <w:p w:rsidR="00FC4A1B" w:rsidRPr="00DA2097" w:rsidP="00FC4A1B" w14:paraId="6DE1BF4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2333</w:t>
      </w:r>
      <w:r w:rsidRPr="00DA2097">
        <w:rPr>
          <w:rStyle w:val="HideTWBExt"/>
          <w:b w:val="0"/>
          <w:lang w:val="es-ES_tradnl"/>
        </w:rPr>
        <w:t>&lt;/NumAm&gt;</w:t>
      </w:r>
    </w:p>
    <w:p w:rsidR="00FC4A1B" w:rsidRPr="00DA2097" w:rsidP="00FC4A1B" w14:paraId="0873FDDC" w14:textId="77777777">
      <w:pPr>
        <w:pStyle w:val="NormalBold"/>
      </w:pPr>
      <w:r w:rsidRPr="00DA2097">
        <w:rPr>
          <w:rStyle w:val="HideTWBExt"/>
          <w:b w:val="0"/>
        </w:rPr>
        <w:t>&lt;RepeatBlock-By&gt;&lt;Members&gt;</w:t>
      </w:r>
      <w:r w:rsidRPr="00DA2097">
        <w:t>Raquel García Hermida-Van Der Walle, Gerben-Jan Gerbrandy, Brigitte van den Berg, Ľubica Karvašová, Dan Barna</w:t>
      </w:r>
      <w:r w:rsidRPr="00DA2097">
        <w:rPr>
          <w:rStyle w:val="HideTWBExt"/>
          <w:b w:val="0"/>
        </w:rPr>
        <w:t>&lt;/Members&gt;</w:t>
      </w:r>
    </w:p>
    <w:p w:rsidR="00FC4A1B" w:rsidRPr="00DA2097" w:rsidP="00FC4A1B" w14:paraId="64DE8629" w14:textId="77777777">
      <w:r w:rsidRPr="00DA2097">
        <w:rPr>
          <w:rStyle w:val="HideTWBExt"/>
        </w:rPr>
        <w:t>&lt;/RepeatBlock-By&gt;</w:t>
      </w:r>
    </w:p>
    <w:p w:rsidR="00FC4A1B" w:rsidRPr="00DA2097" w:rsidP="00FC4A1B" w14:paraId="47CDB74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9FDC7BC" w14:textId="77777777">
      <w:pPr>
        <w:pStyle w:val="NormalBold"/>
      </w:pPr>
      <w:r w:rsidRPr="00DA2097">
        <w:rPr>
          <w:rStyle w:val="HideTWBExt"/>
          <w:b w:val="0"/>
        </w:rPr>
        <w:t>&lt;Article&gt;</w:t>
      </w:r>
      <w:r w:rsidRPr="00DA2097">
        <w:t>Artículo 6 – apartado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0A7DC"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7E44B11" w14:textId="77777777">
            <w:pPr>
              <w:keepNext/>
            </w:pPr>
          </w:p>
        </w:tc>
      </w:tr>
      <w:tr w14:paraId="235B7C6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BD4973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5B9C8DC" w14:textId="77777777">
            <w:pPr>
              <w:pStyle w:val="ColumnHeading"/>
              <w:keepNext/>
              <w:rPr>
                <w:lang w:val="es-ES_tradnl"/>
              </w:rPr>
            </w:pPr>
            <w:r w:rsidRPr="00DA2097">
              <w:rPr>
                <w:lang w:val="es-ES_tradnl"/>
              </w:rPr>
              <w:t>Enmienda</w:t>
            </w:r>
          </w:p>
        </w:tc>
      </w:tr>
      <w:tr w14:paraId="713EEB8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7BF9AFD" w14:textId="77777777">
            <w:pPr>
              <w:pStyle w:val="Normal6"/>
              <w:rPr>
                <w:lang w:val="es-ES_tradnl"/>
              </w:rPr>
            </w:pPr>
          </w:p>
        </w:tc>
        <w:tc>
          <w:tcPr>
            <w:tcW w:w="4876" w:type="dxa"/>
          </w:tcPr>
          <w:p w:rsidR="00FC4A1B" w:rsidRPr="00DA2097" w:rsidP="005B3086" w14:paraId="5CA99827" w14:textId="77777777">
            <w:pPr>
              <w:pStyle w:val="Normal6"/>
              <w:rPr>
                <w:szCs w:val="24"/>
                <w:lang w:val="es-ES_tradnl"/>
              </w:rPr>
            </w:pPr>
            <w:r w:rsidRPr="00DA2097">
              <w:rPr>
                <w:b/>
                <w:i/>
                <w:lang w:val="es-ES_tradnl"/>
              </w:rPr>
              <w:t>1 bis.</w:t>
            </w:r>
            <w:r w:rsidRPr="00DA2097">
              <w:rPr>
                <w:b/>
                <w:i/>
                <w:lang w:val="es-ES_tradnl"/>
              </w:rPr>
              <w:tab/>
              <w:t>Cada Estado miembro publicará una lista de los socios pertinentes sobre la base del artículo 6, apartado 1. Los socios potencialmente pertinentes pueden recurrir esta lista durante un período de tiempo determinado.</w:t>
            </w:r>
          </w:p>
        </w:tc>
      </w:tr>
    </w:tbl>
    <w:p w:rsidR="00FC4A1B" w:rsidRPr="00DA2097" w:rsidP="00FC4A1B" w14:paraId="15DD9DD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71FC0868" w14:textId="77777777">
      <w:r w:rsidRPr="00DA2097">
        <w:rPr>
          <w:rStyle w:val="HideTWBExt"/>
        </w:rPr>
        <w:t>&lt;/Amend&gt;</w:t>
      </w:r>
    </w:p>
    <w:p w:rsidR="00FC4A1B" w:rsidRPr="00DA2097" w:rsidP="00FC4A1B" w14:paraId="05D5D21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2334</w:t>
      </w:r>
      <w:r w:rsidRPr="00DA2097">
        <w:rPr>
          <w:rStyle w:val="HideTWBExt"/>
          <w:b w:val="0"/>
          <w:lang w:val="es-ES_tradnl"/>
        </w:rPr>
        <w:t>&lt;/NumAm&gt;</w:t>
      </w:r>
    </w:p>
    <w:p w:rsidR="00FC4A1B" w:rsidRPr="00DA2097" w:rsidP="00FC4A1B" w14:paraId="76E95827" w14:textId="77777777">
      <w:pPr>
        <w:pStyle w:val="NormalBold"/>
      </w:pPr>
      <w:r w:rsidRPr="00DA2097">
        <w:rPr>
          <w:rStyle w:val="HideTWBExt"/>
          <w:b w:val="0"/>
        </w:rPr>
        <w:t>&lt;RepeatBlock-By&gt;&lt;Members&gt;</w:t>
      </w:r>
      <w:r w:rsidRPr="00DA2097">
        <w:t>Elsi Katainen, Ľubica Karvašová, Lucia Yar, Gerben-Jan Gerbrandy</w:t>
      </w:r>
      <w:r w:rsidRPr="00DA2097">
        <w:rPr>
          <w:rStyle w:val="HideTWBExt"/>
          <w:b w:val="0"/>
        </w:rPr>
        <w:t>&lt;/Members&gt;</w:t>
      </w:r>
    </w:p>
    <w:p w:rsidR="00FC4A1B" w:rsidRPr="00DA2097" w:rsidP="00FC4A1B" w14:paraId="70E7B8EA" w14:textId="77777777">
      <w:r w:rsidRPr="00DA2097">
        <w:rPr>
          <w:rStyle w:val="HideTWBExt"/>
        </w:rPr>
        <w:t>&lt;AuNomDe&gt;</w:t>
      </w:r>
      <w:r w:rsidRPr="00DA2097">
        <w:rPr>
          <w:rStyle w:val="HideTWBInt"/>
        </w:rPr>
        <w:t>{Renew}</w:t>
      </w:r>
      <w:r w:rsidRPr="00DA2097">
        <w:t>en nombre del Grupo Renew</w:t>
      </w:r>
      <w:r w:rsidRPr="00DA2097">
        <w:rPr>
          <w:rStyle w:val="HideTWBExt"/>
        </w:rPr>
        <w:t>&lt;/AuNomDe&gt;</w:t>
      </w:r>
    </w:p>
    <w:p w:rsidR="00FC4A1B" w:rsidRPr="00DA2097" w:rsidP="00FC4A1B" w14:paraId="04ADE6D1" w14:textId="77777777">
      <w:r w:rsidRPr="00DA2097">
        <w:rPr>
          <w:rStyle w:val="HideTWBExt"/>
        </w:rPr>
        <w:t>&lt;/RepeatBlock-By&gt;</w:t>
      </w:r>
    </w:p>
    <w:p w:rsidR="00FC4A1B" w:rsidRPr="00DA2097" w:rsidP="00FC4A1B" w14:paraId="1E7C928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C0D29A5" w14:textId="77777777">
      <w:pPr>
        <w:pStyle w:val="NormalBold"/>
      </w:pPr>
      <w:r w:rsidRPr="00DA2097">
        <w:rPr>
          <w:rStyle w:val="HideTWBExt"/>
          <w:b w:val="0"/>
        </w:rPr>
        <w:t>&lt;Article&gt;</w:t>
      </w:r>
      <w:r w:rsidRPr="00DA2097">
        <w:t>Artículo 6 – apartado 1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15D22D"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0035D0F" w14:textId="77777777">
            <w:pPr>
              <w:keepNext/>
            </w:pPr>
          </w:p>
        </w:tc>
      </w:tr>
      <w:tr w14:paraId="414DFB5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2CFE5D"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526EC90" w14:textId="77777777">
            <w:pPr>
              <w:pStyle w:val="ColumnHeading"/>
              <w:keepNext/>
              <w:rPr>
                <w:lang w:val="es-ES_tradnl"/>
              </w:rPr>
            </w:pPr>
            <w:r w:rsidRPr="00DA2097">
              <w:rPr>
                <w:lang w:val="es-ES_tradnl"/>
              </w:rPr>
              <w:t>Enmienda</w:t>
            </w:r>
          </w:p>
        </w:tc>
      </w:tr>
      <w:tr w14:paraId="3277B7A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AF5CAB" w14:textId="77777777">
            <w:pPr>
              <w:pStyle w:val="Normal6"/>
              <w:rPr>
                <w:lang w:val="es-ES_tradnl"/>
              </w:rPr>
            </w:pPr>
          </w:p>
        </w:tc>
        <w:tc>
          <w:tcPr>
            <w:tcW w:w="4876" w:type="dxa"/>
          </w:tcPr>
          <w:p w:rsidR="00FC4A1B" w:rsidRPr="00DA2097" w:rsidP="005B3086" w14:paraId="4D82EAD4" w14:textId="77777777">
            <w:pPr>
              <w:pStyle w:val="Normal6"/>
              <w:rPr>
                <w:szCs w:val="24"/>
                <w:lang w:val="es-ES_tradnl"/>
              </w:rPr>
            </w:pPr>
            <w:r w:rsidRPr="00DA2097">
              <w:rPr>
                <w:b/>
                <w:i/>
                <w:lang w:val="es-ES_tradnl"/>
              </w:rPr>
              <w:t>1 bis.</w:t>
            </w:r>
            <w:r w:rsidRPr="00DA2097">
              <w:rPr>
                <w:b/>
                <w:i/>
                <w:lang w:val="es-ES_tradnl"/>
              </w:rPr>
              <w:tab/>
              <w:t>Cada Estado miembro publicará una lista de los socios pertinentes sobre la base del artículo 6, apartado 1.</w:t>
            </w:r>
          </w:p>
        </w:tc>
      </w:tr>
    </w:tbl>
    <w:p w:rsidR="00FC4A1B" w:rsidRPr="00DA2097" w:rsidP="00FC4A1B" w14:paraId="35CC9BE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5864697" w14:textId="77777777">
      <w:r w:rsidRPr="00DA2097">
        <w:rPr>
          <w:rStyle w:val="HideTWBExt"/>
        </w:rPr>
        <w:t>&lt;/Amend&gt;</w:t>
      </w:r>
    </w:p>
    <w:p w:rsidR="00FC4A1B" w:rsidRPr="00DA2097" w:rsidP="00FC4A1B" w14:paraId="34DEF8E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2335</w:t>
      </w:r>
      <w:r w:rsidRPr="00DA2097">
        <w:rPr>
          <w:rStyle w:val="HideTWBExt"/>
          <w:b w:val="0"/>
          <w:lang w:val="es-ES_tradnl"/>
        </w:rPr>
        <w:t>&lt;/NumAm&gt;</w:t>
      </w:r>
    </w:p>
    <w:p w:rsidR="00FC4A1B" w:rsidRPr="00DA2097" w:rsidP="00FC4A1B" w14:paraId="68FF8EA2"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2F0FC497"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0AF5AE06" w14:textId="77777777">
      <w:pPr>
        <w:pStyle w:val="NormalBold"/>
      </w:pPr>
      <w:r w:rsidRPr="00DA2097">
        <w:rPr>
          <w:rStyle w:val="HideTWBExt"/>
          <w:b w:val="0"/>
        </w:rPr>
        <w:t>&lt;Members&gt;</w:t>
      </w:r>
      <w:r w:rsidRPr="00DA2097">
        <w:t>Kathleen Funchion</w:t>
      </w:r>
      <w:r w:rsidRPr="00DA2097">
        <w:rPr>
          <w:rStyle w:val="HideTWBExt"/>
          <w:b w:val="0"/>
        </w:rPr>
        <w:t>&lt;/Members&gt;</w:t>
      </w:r>
    </w:p>
    <w:p w:rsidR="00FC4A1B" w:rsidRPr="00DA2097" w:rsidP="00FC4A1B" w14:paraId="0E21D581" w14:textId="77777777">
      <w:r w:rsidRPr="00DA2097">
        <w:rPr>
          <w:rStyle w:val="HideTWBExt"/>
        </w:rPr>
        <w:t>&lt;/RepeatBlock-By&gt;</w:t>
      </w:r>
    </w:p>
    <w:p w:rsidR="00FC4A1B" w:rsidRPr="00DA2097" w:rsidP="00FC4A1B" w14:paraId="4308679E"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47BE341"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7D0DA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FC9F9B3" w14:textId="77777777">
            <w:pPr>
              <w:keepNext/>
            </w:pPr>
          </w:p>
        </w:tc>
      </w:tr>
      <w:tr w14:paraId="0C91BE3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280F63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8735BB3" w14:textId="77777777">
            <w:pPr>
              <w:pStyle w:val="ColumnHeading"/>
              <w:keepNext/>
              <w:rPr>
                <w:lang w:val="es-ES_tradnl"/>
              </w:rPr>
            </w:pPr>
            <w:r w:rsidRPr="00DA2097">
              <w:rPr>
                <w:lang w:val="es-ES_tradnl"/>
              </w:rPr>
              <w:t>Enmienda</w:t>
            </w:r>
          </w:p>
        </w:tc>
      </w:tr>
      <w:tr w14:paraId="16030D3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E3A2150"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w:t>
            </w:r>
            <w:r w:rsidRPr="00DA2097">
              <w:rPr>
                <w:b/>
                <w:i/>
                <w:lang w:val="es-ES_tradnl"/>
              </w:rPr>
              <w:t>implicará a</w:t>
            </w:r>
            <w:r w:rsidRPr="00DA2097">
              <w:rPr>
                <w:lang w:val="es-ES_tradnl"/>
              </w:rPr>
              <w:t xml:space="preserve"> los socios a los que se refiere cada párrafo del apartado 1 en la elaboración de plan y a lo largo </w:t>
            </w:r>
            <w:r w:rsidRPr="00DA2097">
              <w:rPr>
                <w:b/>
                <w:i/>
                <w:lang w:val="es-ES_tradnl"/>
              </w:rPr>
              <w:t>de la preparación</w:t>
            </w:r>
            <w:r w:rsidRPr="00DA2097">
              <w:rPr>
                <w:lang w:val="es-ES_tradnl"/>
              </w:rPr>
              <w:t>, ejecución y evaluación de los capítulos, también mediante su participación en comités de seguimiento de conformidad con el artículo 55.</w:t>
            </w:r>
          </w:p>
        </w:tc>
        <w:tc>
          <w:tcPr>
            <w:tcW w:w="4876" w:type="dxa"/>
          </w:tcPr>
          <w:p w:rsidR="00FC4A1B" w:rsidRPr="00DA2097" w:rsidP="005B3086" w14:paraId="271CC6CA"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w:t>
            </w:r>
            <w:r w:rsidRPr="00DA2097">
              <w:rPr>
                <w:b/>
                <w:i/>
                <w:lang w:val="es-ES_tradnl"/>
              </w:rPr>
              <w:t>garantizará la participación efectiva y equilibrada de todos</w:t>
            </w:r>
            <w:r w:rsidRPr="00DA2097">
              <w:rPr>
                <w:lang w:val="es-ES_tradnl"/>
              </w:rPr>
              <w:t xml:space="preserve"> los socios a los que se refiere cada párrafo del apartado 1 en la elaboración de plan y a lo largo </w:t>
            </w:r>
            <w:r w:rsidRPr="00DA2097">
              <w:rPr>
                <w:b/>
                <w:i/>
                <w:lang w:val="es-ES_tradnl"/>
              </w:rPr>
              <w:t>del diseño</w:t>
            </w:r>
            <w:r w:rsidRPr="00DA2097">
              <w:rPr>
                <w:lang w:val="es-ES_tradnl"/>
              </w:rPr>
              <w:t xml:space="preserve">, ejecución y evaluación de los capítulos, también mediante su participación en comités de seguimiento de conformidad con el artículo 55. </w:t>
            </w:r>
            <w:r w:rsidRPr="00DA2097">
              <w:rPr>
                <w:b/>
                <w:i/>
                <w:lang w:val="es-ES_tradnl"/>
              </w:rPr>
              <w:t>Se dará una publicidad adecuada a una convocatoria abierta de socios y se fijará un plazo razonable que dé a todas las partes interesadas y cualificadas la oportunidad de presentar su candidatura. Los socios seleccionados deberán poder demostrar su historial y su capacidad para representar a sus respectivos sectores.</w:t>
            </w:r>
          </w:p>
        </w:tc>
      </w:tr>
      <w:tr w14:paraId="388C05B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E1F1562" w14:textId="77777777">
            <w:pPr>
              <w:pStyle w:val="Normal6"/>
              <w:rPr>
                <w:lang w:val="es-ES_tradnl"/>
              </w:rPr>
            </w:pPr>
          </w:p>
        </w:tc>
        <w:tc>
          <w:tcPr>
            <w:tcW w:w="4876" w:type="dxa"/>
          </w:tcPr>
          <w:p w:rsidR="00FC4A1B" w:rsidRPr="00DA2097" w:rsidP="005B3086" w14:paraId="598403A0" w14:textId="77777777">
            <w:pPr>
              <w:pStyle w:val="Normal6"/>
              <w:rPr>
                <w:szCs w:val="24"/>
                <w:lang w:val="es-ES_tradnl"/>
              </w:rPr>
            </w:pPr>
            <w:r w:rsidRPr="00DA2097">
              <w:rPr>
                <w:b/>
                <w:i/>
                <w:lang w:val="es-ES_tradnl"/>
              </w:rPr>
              <w:t>A tal fin, el Estado miembro aplicará las siguientes normas mínimas de consulta:</w:t>
            </w:r>
          </w:p>
        </w:tc>
      </w:tr>
      <w:tr w14:paraId="177AA2F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EC4093B" w14:textId="77777777">
            <w:pPr>
              <w:pStyle w:val="Normal6"/>
              <w:rPr>
                <w:lang w:val="es-ES_tradnl"/>
              </w:rPr>
            </w:pPr>
          </w:p>
        </w:tc>
        <w:tc>
          <w:tcPr>
            <w:tcW w:w="4876" w:type="dxa"/>
          </w:tcPr>
          <w:p w:rsidR="00FC4A1B" w:rsidRPr="00DA2097" w:rsidP="005B3086" w14:paraId="71A30EC5" w14:textId="77777777">
            <w:pPr>
              <w:pStyle w:val="Normal6"/>
              <w:rPr>
                <w:szCs w:val="24"/>
                <w:lang w:val="es-ES_tradnl"/>
              </w:rPr>
            </w:pPr>
            <w:r w:rsidRPr="00DA2097">
              <w:rPr>
                <w:b/>
                <w:i/>
                <w:lang w:val="es-ES_tradnl"/>
              </w:rPr>
              <w:t>a) comunicar toda la información pertinente de manera oportuna y hacerla fácilmente accesible a través de canales digitales;</w:t>
            </w:r>
          </w:p>
        </w:tc>
      </w:tr>
      <w:tr w14:paraId="5F87ABC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6CA99E6" w14:textId="77777777">
            <w:pPr>
              <w:pStyle w:val="Normal6"/>
              <w:rPr>
                <w:lang w:val="es-ES_tradnl"/>
              </w:rPr>
            </w:pPr>
          </w:p>
        </w:tc>
        <w:tc>
          <w:tcPr>
            <w:tcW w:w="4876" w:type="dxa"/>
          </w:tcPr>
          <w:p w:rsidR="00FC4A1B" w:rsidRPr="00DA2097" w:rsidP="005B3086" w14:paraId="357EE0ED" w14:textId="77777777">
            <w:pPr>
              <w:pStyle w:val="Normal6"/>
              <w:rPr>
                <w:szCs w:val="24"/>
                <w:lang w:val="es-ES_tradnl"/>
              </w:rPr>
            </w:pPr>
            <w:r w:rsidRPr="00DA2097">
              <w:rPr>
                <w:b/>
                <w:i/>
                <w:lang w:val="es-ES_tradnl"/>
              </w:rPr>
              <w:t>b) garantizar a los socios un plazo mínimo de quince días para analizar y comentar los documentos preparatorios y los proyectos de capítulos del plan antes de su presentación a la Comisión;</w:t>
            </w:r>
          </w:p>
        </w:tc>
      </w:tr>
      <w:tr w14:paraId="6EE3A04A"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2D6D127" w14:textId="77777777">
            <w:pPr>
              <w:pStyle w:val="Normal6"/>
              <w:rPr>
                <w:lang w:val="es-ES_tradnl"/>
              </w:rPr>
            </w:pPr>
          </w:p>
        </w:tc>
        <w:tc>
          <w:tcPr>
            <w:tcW w:w="4876" w:type="dxa"/>
          </w:tcPr>
          <w:p w:rsidR="00FC4A1B" w:rsidRPr="00DA2097" w:rsidP="005B3086" w14:paraId="3622C4C6" w14:textId="77777777">
            <w:pPr>
              <w:pStyle w:val="Normal6"/>
              <w:rPr>
                <w:szCs w:val="24"/>
                <w:lang w:val="es-ES_tradnl"/>
              </w:rPr>
            </w:pPr>
            <w:r w:rsidRPr="00DA2097">
              <w:rPr>
                <w:b/>
                <w:i/>
                <w:lang w:val="es-ES_tradnl"/>
              </w:rPr>
              <w:t>c) establecer mecanismos formales de información de retorno para informar a los socios sobre cómo se han tenido en cuenta sus contribuciones o los motivos de cualquier rechazo de estas;</w:t>
            </w:r>
          </w:p>
        </w:tc>
      </w:tr>
      <w:tr w14:paraId="61CBFF3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893836" w14:textId="77777777">
            <w:pPr>
              <w:pStyle w:val="Normal6"/>
              <w:rPr>
                <w:lang w:val="es-ES_tradnl"/>
              </w:rPr>
            </w:pPr>
          </w:p>
        </w:tc>
        <w:tc>
          <w:tcPr>
            <w:tcW w:w="4876" w:type="dxa"/>
          </w:tcPr>
          <w:p w:rsidR="00FC4A1B" w:rsidRPr="00DA2097" w:rsidP="005B3086" w14:paraId="043E36E1" w14:textId="77777777">
            <w:pPr>
              <w:pStyle w:val="Normal6"/>
              <w:rPr>
                <w:szCs w:val="24"/>
                <w:lang w:val="es-ES_tradnl"/>
              </w:rPr>
            </w:pPr>
            <w:r w:rsidRPr="00DA2097">
              <w:rPr>
                <w:b/>
                <w:i/>
                <w:lang w:val="es-ES_tradnl"/>
              </w:rPr>
              <w:t>d) involucrar específicamente a los socios en el análisis de las disparidades regionales, la elección de los objetivos temáticos y la definición de los mecanismos de coordinación territorial.</w:t>
            </w:r>
          </w:p>
        </w:tc>
      </w:tr>
    </w:tbl>
    <w:p w:rsidR="00FC4A1B" w:rsidRPr="00DA2097" w:rsidP="00FC4A1B" w14:paraId="6A0C05D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A496099" w14:textId="77777777">
      <w:r w:rsidRPr="00DA2097">
        <w:rPr>
          <w:rStyle w:val="HideTWBExt"/>
        </w:rPr>
        <w:t>&lt;/Amend&gt;</w:t>
      </w:r>
    </w:p>
    <w:p w:rsidR="00FC4A1B" w:rsidRPr="00DA2097" w:rsidP="00FC4A1B" w14:paraId="4A8837F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2336</w:t>
      </w:r>
      <w:r w:rsidRPr="00DA2097">
        <w:rPr>
          <w:rStyle w:val="HideTWBExt"/>
          <w:b w:val="0"/>
          <w:lang w:val="es-ES_tradnl"/>
        </w:rPr>
        <w:t>&lt;/NumAm&gt;</w:t>
      </w:r>
    </w:p>
    <w:p w:rsidR="00FC4A1B" w:rsidRPr="00DA2097" w:rsidP="00FC4A1B" w14:paraId="66D87FE2"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1AAEE9EE"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4351075C" w14:textId="77777777">
      <w:r w:rsidRPr="00DA2097">
        <w:rPr>
          <w:rStyle w:val="HideTWBExt"/>
        </w:rPr>
        <w:t>&lt;/RepeatBlock-By&gt;</w:t>
      </w:r>
    </w:p>
    <w:p w:rsidR="00FC4A1B" w:rsidRPr="00DA2097" w:rsidP="00FC4A1B" w14:paraId="16941B3B"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AE572DC"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B7E76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F744640" w14:textId="77777777">
            <w:pPr>
              <w:keepNext/>
            </w:pPr>
          </w:p>
        </w:tc>
      </w:tr>
      <w:tr w14:paraId="141A558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3558AC"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5979ACC" w14:textId="77777777">
            <w:pPr>
              <w:pStyle w:val="ColumnHeading"/>
              <w:keepNext/>
              <w:rPr>
                <w:lang w:val="es-ES_tradnl"/>
              </w:rPr>
            </w:pPr>
            <w:r w:rsidRPr="00DA2097">
              <w:rPr>
                <w:lang w:val="es-ES_tradnl"/>
              </w:rPr>
              <w:t>Enmienda</w:t>
            </w:r>
          </w:p>
        </w:tc>
      </w:tr>
      <w:tr w14:paraId="35FCD2A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151136F"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w:t>
            </w:r>
            <w:r w:rsidRPr="00DA2097">
              <w:rPr>
                <w:b/>
                <w:i/>
                <w:lang w:val="es-ES_tradnl"/>
              </w:rPr>
              <w:t>implicará a</w:t>
            </w:r>
            <w:r w:rsidRPr="00DA2097">
              <w:rPr>
                <w:lang w:val="es-ES_tradnl"/>
              </w:rPr>
              <w:t xml:space="preserve">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2E6363EA"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w:t>
            </w:r>
            <w:r w:rsidRPr="00DA2097">
              <w:rPr>
                <w:b/>
                <w:i/>
                <w:lang w:val="es-ES_tradnl"/>
              </w:rPr>
              <w:t>garantizará la participación significativa y la implicación continua de</w:t>
            </w:r>
            <w:r w:rsidRPr="00DA2097">
              <w:rPr>
                <w:lang w:val="es-ES_tradnl"/>
              </w:rPr>
              <w:t xml:space="preserve"> los socios a los que se refiere cada párrafo del apartado 1 en la elaboración de plan y a lo largo de la preparación, ejecución y evaluación de los capítulos, también </w:t>
            </w:r>
            <w:r w:rsidRPr="00DA2097">
              <w:rPr>
                <w:b/>
                <w:i/>
                <w:lang w:val="es-ES_tradnl"/>
              </w:rPr>
              <w:t>en su revisión intermedia y en cualquier modificación de conformidad con los artículos 24 y 25,</w:t>
            </w:r>
            <w:r w:rsidRPr="00DA2097">
              <w:rPr>
                <w:lang w:val="es-ES_tradnl"/>
              </w:rPr>
              <w:t xml:space="preserve"> mediante su participación en comités de seguimiento de conformidad con el artículo 55 </w:t>
            </w:r>
            <w:r w:rsidRPr="00DA2097">
              <w:rPr>
                <w:b/>
                <w:i/>
                <w:lang w:val="es-ES_tradnl"/>
              </w:rPr>
              <w:t>y con plena transparencia y acceso público a la información pertinente de conformidad con los principios de la Directiva 2003/4/CE del Parlamento Europeo y del Consejo [Convenio de Aarhus]</w:t>
            </w:r>
            <w:r w:rsidRPr="00DA2097">
              <w:rPr>
                <w:lang w:val="es-ES_tradnl"/>
              </w:rPr>
              <w:t xml:space="preserve">. </w:t>
            </w:r>
            <w:r w:rsidRPr="00DA2097">
              <w:rPr>
                <w:b/>
                <w:i/>
                <w:lang w:val="es-ES_tradnl"/>
              </w:rPr>
              <w:t>Cada Estado miembro velará por que todos los documentos se pongan a disposición del público en el sitio web oficial único a escala nacional a que se refiere el artículo 64 [Transparencia]. Se dará una publicidad adecuada a una convocatoria abierta de socios y se fijará un plazo razonable que dé a todas las partes interesadas y cualificadas la oportunidad de presentar su candidatura. Los socios elegidos deberán poder demostrar su historial y las razones por las que están cualificados para hablar en nombre del grupo al que representan.</w:t>
            </w:r>
          </w:p>
        </w:tc>
      </w:tr>
    </w:tbl>
    <w:p w:rsidR="00FC4A1B" w:rsidRPr="00DA2097" w:rsidP="00FC4A1B" w14:paraId="3F298DC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8301D73" w14:textId="77777777">
      <w:r w:rsidRPr="00DA2097">
        <w:rPr>
          <w:rStyle w:val="HideTWBExt"/>
        </w:rPr>
        <w:t>&lt;/Amend&gt;</w:t>
      </w:r>
    </w:p>
    <w:p w:rsidR="00FC4A1B" w:rsidRPr="00DA2097" w:rsidP="00FC4A1B" w14:paraId="4534105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2337</w:t>
      </w:r>
      <w:r w:rsidRPr="00DA2097">
        <w:rPr>
          <w:rStyle w:val="HideTWBExt"/>
          <w:b w:val="0"/>
          <w:lang w:val="es-ES_tradnl"/>
        </w:rPr>
        <w:t>&lt;/NumAm&gt;</w:t>
      </w:r>
    </w:p>
    <w:p w:rsidR="00FC4A1B" w:rsidRPr="00DA2097" w:rsidP="00FC4A1B" w14:paraId="79645942" w14:textId="77777777">
      <w:pPr>
        <w:pStyle w:val="NormalBold"/>
      </w:pPr>
      <w:r w:rsidRPr="00DA2097">
        <w:rPr>
          <w:rStyle w:val="HideTWBExt"/>
          <w:b w:val="0"/>
        </w:rPr>
        <w:t>&lt;RepeatBlock-By&gt;&lt;Members&gt;</w:t>
      </w:r>
      <w:r w:rsidRPr="00DA2097">
        <w:t>Younous Omarjee</w:t>
      </w:r>
      <w:r w:rsidRPr="00DA2097">
        <w:rPr>
          <w:rStyle w:val="HideTWBExt"/>
          <w:b w:val="0"/>
        </w:rPr>
        <w:t>&lt;/Members&gt;</w:t>
      </w:r>
    </w:p>
    <w:p w:rsidR="00FC4A1B" w:rsidRPr="00DA2097" w:rsidP="00FC4A1B" w14:paraId="19C12FE4" w14:textId="77777777">
      <w:r w:rsidRPr="00DA2097">
        <w:rPr>
          <w:rStyle w:val="HideTWBExt"/>
        </w:rPr>
        <w:t>&lt;/RepeatBlock-By&gt;</w:t>
      </w:r>
    </w:p>
    <w:p w:rsidR="00FC4A1B" w:rsidRPr="00DA2097" w:rsidP="00FC4A1B" w14:paraId="2356FB7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AFAFD6B"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397DB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9D8DA3E" w14:textId="77777777">
            <w:pPr>
              <w:keepNext/>
            </w:pPr>
          </w:p>
        </w:tc>
      </w:tr>
      <w:tr w14:paraId="2BEC0DD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B981B9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5662D7E" w14:textId="77777777">
            <w:pPr>
              <w:pStyle w:val="ColumnHeading"/>
              <w:keepNext/>
              <w:rPr>
                <w:lang w:val="es-ES_tradnl"/>
              </w:rPr>
            </w:pPr>
            <w:r w:rsidRPr="00DA2097">
              <w:rPr>
                <w:lang w:val="es-ES_tradnl"/>
              </w:rPr>
              <w:t>Enmienda</w:t>
            </w:r>
          </w:p>
        </w:tc>
      </w:tr>
      <w:tr w14:paraId="5277186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9DCE859"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4ACA6AFC" w14:textId="2F740A76">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 </w:t>
            </w:r>
            <w:r w:rsidRPr="00DA2097">
              <w:rPr>
                <w:b/>
                <w:i/>
                <w:lang w:val="es-ES_tradnl"/>
              </w:rPr>
              <w:t>Asimismo, las autoridades regionales negociarán directamente con la Comisión Europea la definición de sus diagnósticos, objetivos y medidas. Estas condiciones deben cumplirse para que la Comisión adopte el plan. En este contexto, los Estados miembros, en consonancia con su organización política y constitucional interna, asignarán una parte adecuada de los recursos procedentes del Fondo al desarrollo de sus regiones —garantizando asignaciones específicas por región, adaptadas a sus déficits estructurales y necesidades de desarrollo— y al desarrollo de la capacidad administrativa de las autoridades regionales y locales</w:t>
            </w:r>
            <w:r w:rsidR="00920956">
              <w:rPr>
                <w:b/>
                <w:i/>
                <w:lang w:val="es-ES_tradnl"/>
              </w:rPr>
              <w:t>.</w:t>
            </w:r>
          </w:p>
        </w:tc>
      </w:tr>
    </w:tbl>
    <w:p w:rsidR="00FC4A1B" w:rsidRPr="00E50139" w:rsidP="00FC4A1B" w14:paraId="3DF096AA"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51D0D0C6" w14:textId="77777777">
      <w:pPr>
        <w:rPr>
          <w:lang w:val="sv-SE"/>
        </w:rPr>
      </w:pPr>
      <w:r w:rsidRPr="00E50139">
        <w:rPr>
          <w:rStyle w:val="HideTWBExt"/>
          <w:lang w:val="sv-SE"/>
        </w:rPr>
        <w:t>&lt;/Amend&gt;</w:t>
      </w:r>
    </w:p>
    <w:p w:rsidR="00FC4A1B" w:rsidRPr="00E50139" w:rsidP="00FC4A1B" w14:paraId="43EB7211"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2338</w:t>
      </w:r>
      <w:r w:rsidRPr="00E50139">
        <w:rPr>
          <w:rStyle w:val="HideTWBExt"/>
          <w:b w:val="0"/>
          <w:lang w:val="sv-SE"/>
        </w:rPr>
        <w:t>&lt;/NumAm&gt;</w:t>
      </w:r>
    </w:p>
    <w:p w:rsidR="00FC4A1B" w:rsidRPr="00E50139" w:rsidP="00FC4A1B" w14:paraId="3A83BFD5" w14:textId="77777777">
      <w:pPr>
        <w:pStyle w:val="NormalBold"/>
        <w:rPr>
          <w:lang w:val="sv-SE"/>
        </w:rPr>
      </w:pPr>
      <w:r w:rsidRPr="00E50139">
        <w:rPr>
          <w:rStyle w:val="HideTWBExt"/>
          <w:b w:val="0"/>
          <w:lang w:val="sv-SE"/>
        </w:rPr>
        <w:t>&lt;RepeatBlock-By&gt;&lt;Members&gt;</w:t>
      </w:r>
      <w:r w:rsidRPr="00E50139">
        <w:rPr>
          <w:lang w:val="sv-SE"/>
        </w:rPr>
        <w:t>Matthias Ecke, Sabrina Repp</w:t>
      </w:r>
      <w:r w:rsidRPr="00E50139">
        <w:rPr>
          <w:rStyle w:val="HideTWBExt"/>
          <w:b w:val="0"/>
          <w:lang w:val="sv-SE"/>
        </w:rPr>
        <w:t>&lt;/Members&gt;</w:t>
      </w:r>
    </w:p>
    <w:p w:rsidR="00FC4A1B" w:rsidRPr="00E50139" w:rsidP="00FC4A1B" w14:paraId="6B63170F" w14:textId="77777777">
      <w:pPr>
        <w:rPr>
          <w:lang w:val="sv-SE"/>
        </w:rPr>
      </w:pPr>
      <w:r w:rsidRPr="00E50139">
        <w:rPr>
          <w:rStyle w:val="HideTWBExt"/>
          <w:lang w:val="sv-SE"/>
        </w:rPr>
        <w:t>&lt;/RepeatBlock-By&gt;</w:t>
      </w:r>
    </w:p>
    <w:p w:rsidR="00FC4A1B" w:rsidRPr="00DA2097" w:rsidP="00FC4A1B" w14:paraId="53787BA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02BBFF4"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DC6EC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96FE622" w14:textId="77777777">
            <w:pPr>
              <w:keepNext/>
            </w:pPr>
          </w:p>
        </w:tc>
      </w:tr>
      <w:tr w14:paraId="79DC558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793C77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B5869B7" w14:textId="77777777">
            <w:pPr>
              <w:pStyle w:val="ColumnHeading"/>
              <w:keepNext/>
              <w:rPr>
                <w:lang w:val="es-ES_tradnl"/>
              </w:rPr>
            </w:pPr>
            <w:r w:rsidRPr="00DA2097">
              <w:rPr>
                <w:lang w:val="es-ES_tradnl"/>
              </w:rPr>
              <w:t>Enmienda</w:t>
            </w:r>
          </w:p>
        </w:tc>
      </w:tr>
      <w:tr w14:paraId="782D191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4C98019"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1143FC27"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w:t>
            </w:r>
            <w:r w:rsidRPr="00DA2097">
              <w:rPr>
                <w:b/>
                <w:i/>
                <w:lang w:val="es-ES_tradnl"/>
              </w:rPr>
              <w:t>todas las fases, incluidas</w:t>
            </w:r>
            <w:r w:rsidRPr="00DA2097">
              <w:rPr>
                <w:lang w:val="es-ES_tradnl"/>
              </w:rPr>
              <w:t xml:space="preserve"> la preparación, ejecución y evaluación de los capítulos</w:t>
            </w:r>
            <w:r w:rsidRPr="00DA2097">
              <w:rPr>
                <w:b/>
                <w:i/>
                <w:lang w:val="es-ES_tradnl"/>
              </w:rPr>
              <w:t>, así como para cualquier modificación del plan, con el fin de garantizar un uso de los fondos basado en las necesidades, socialmente equilibrado y de alta calidad. La participación abarcará, en particular, la elaboración de los programas operativos, la programación efectiva, incluida la selección y evaluación de los proyectos financiados, así como la gestión financiera, el seguimiento y la evaluación</w:t>
            </w:r>
            <w:r w:rsidRPr="00DA2097">
              <w:rPr>
                <w:lang w:val="es-ES_tradnl"/>
              </w:rPr>
              <w:t>, también mediante su participación en comités de seguimiento de conformidad con el artículo 55.</w:t>
            </w:r>
          </w:p>
        </w:tc>
      </w:tr>
      <w:tr w14:paraId="61336D9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5278427" w14:textId="77777777">
            <w:pPr>
              <w:pStyle w:val="Normal6"/>
              <w:rPr>
                <w:lang w:val="es-ES_tradnl"/>
              </w:rPr>
            </w:pPr>
          </w:p>
        </w:tc>
        <w:tc>
          <w:tcPr>
            <w:tcW w:w="4876" w:type="dxa"/>
          </w:tcPr>
          <w:p w:rsidR="00FC4A1B" w:rsidRPr="00DA2097" w:rsidP="005B3086" w14:paraId="0805CA6D" w14:textId="77777777">
            <w:pPr>
              <w:pStyle w:val="Normal6"/>
              <w:rPr>
                <w:szCs w:val="24"/>
                <w:lang w:val="es-ES_tradnl"/>
              </w:rPr>
            </w:pPr>
            <w:r w:rsidRPr="00DA2097">
              <w:rPr>
                <w:b/>
                <w:i/>
                <w:lang w:val="es-ES_tradnl"/>
              </w:rPr>
              <w:t>Con el fin de garantizar la eficacia de la asociación, los Estados miembros deben asignar los fondos adecuados especificados en cada título a la asistencia técnica y el apoyo al desarrollo de capacidades de los interlocutores sociales y las organizaciones de la sociedad civil.</w:t>
            </w:r>
          </w:p>
        </w:tc>
      </w:tr>
    </w:tbl>
    <w:p w:rsidR="00FC4A1B" w:rsidRPr="00DA2097" w:rsidP="00FC4A1B" w14:paraId="0D01452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4C7B614" w14:textId="77777777">
      <w:r w:rsidRPr="00DA2097">
        <w:rPr>
          <w:rStyle w:val="HideTWBExt"/>
        </w:rPr>
        <w:t>&lt;/Amend&gt;</w:t>
      </w:r>
    </w:p>
    <w:p w:rsidR="00FC4A1B" w:rsidRPr="00DA2097" w:rsidP="00FC4A1B" w14:paraId="3A8588F5"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2339</w:t>
      </w:r>
      <w:r w:rsidRPr="00DA2097">
        <w:rPr>
          <w:rStyle w:val="HideTWBExt"/>
          <w:b w:val="0"/>
          <w:lang w:val="es-ES_tradnl"/>
        </w:rPr>
        <w:t>&lt;/NumAm&gt;</w:t>
      </w:r>
    </w:p>
    <w:p w:rsidR="00FC4A1B" w:rsidRPr="00DA2097" w:rsidP="00FC4A1B" w14:paraId="2FE3E25E" w14:textId="77777777">
      <w:pPr>
        <w:pStyle w:val="NormalBold"/>
      </w:pPr>
      <w:r w:rsidRPr="00DA2097">
        <w:rPr>
          <w:rStyle w:val="HideTWBExt"/>
          <w:b w:val="0"/>
        </w:rPr>
        <w:t>&lt;RepeatBlock-By&gt;&lt;Members&gt;</w:t>
      </w:r>
      <w:r w:rsidRPr="00DA2097">
        <w:t>Isabel Benjumea Benjumea, Elena Nevado del Campo, Esther Herranz García, Maravillas Abadía Jover, Fernando Navarrete Rojas, Carmen Crespo Díaz</w:t>
      </w:r>
      <w:r w:rsidRPr="00DA2097">
        <w:rPr>
          <w:rStyle w:val="HideTWBExt"/>
          <w:b w:val="0"/>
        </w:rPr>
        <w:t>&lt;/Members&gt;</w:t>
      </w:r>
    </w:p>
    <w:p w:rsidR="00FC4A1B" w:rsidRPr="00DA2097" w:rsidP="00FC4A1B" w14:paraId="546FEEF0" w14:textId="77777777">
      <w:r w:rsidRPr="00DA2097">
        <w:rPr>
          <w:rStyle w:val="HideTWBExt"/>
        </w:rPr>
        <w:t>&lt;/RepeatBlock-By&gt;</w:t>
      </w:r>
    </w:p>
    <w:p w:rsidR="00FC4A1B" w:rsidRPr="00DA2097" w:rsidP="00FC4A1B" w14:paraId="652E4F4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CA3DAFD"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18D0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7514FC57" w14:textId="77777777">
            <w:pPr>
              <w:keepNext/>
            </w:pPr>
          </w:p>
        </w:tc>
      </w:tr>
      <w:tr w14:paraId="61280CB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F2CA727"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F1559F0" w14:textId="77777777">
            <w:pPr>
              <w:pStyle w:val="ColumnHeading"/>
              <w:keepNext/>
              <w:rPr>
                <w:lang w:val="es-ES_tradnl"/>
              </w:rPr>
            </w:pPr>
            <w:r w:rsidRPr="00DA2097">
              <w:rPr>
                <w:lang w:val="es-ES_tradnl"/>
              </w:rPr>
              <w:t>Enmienda</w:t>
            </w:r>
          </w:p>
        </w:tc>
      </w:tr>
      <w:tr w14:paraId="6AAE8D3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87C17ED"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2BAEC454"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 </w:t>
            </w:r>
            <w:r w:rsidRPr="00DA2097">
              <w:rPr>
                <w:b/>
                <w:i/>
                <w:lang w:val="es-ES_tradnl"/>
              </w:rPr>
              <w:t>Antes de la presentación de los Planes Nacionales de Reforma (PNR) de conformidad con el artículo 21, el plan en su conjunto, incluidas las reformas, inversiones y demás intervenciones, junto con los hitos y objetivos correspondientes, así como cualquier modificación de los mismos, deberá ser aprobado por mayoría simple. A tal efecto, los gobiernos nacionales dispondrán del 50 % de los votos, mientras que los interlocutores mencionados en el apartado 1(a) dispondrán del 50 % restante de los votos, de conformidad con el marco institucional de cada Estado miembro.</w:t>
            </w:r>
          </w:p>
        </w:tc>
      </w:tr>
    </w:tbl>
    <w:p w:rsidR="00FC4A1B" w:rsidRPr="00DA2097" w:rsidP="00FC4A1B" w14:paraId="456BD0B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{ES}</w:t>
      </w:r>
      <w:r w:rsidRPr="00DA2097">
        <w:rPr>
          <w:noProof/>
          <w:sz w:val="24"/>
          <w:szCs w:val="24"/>
          <w:lang w:val="es-ES_tradnl"/>
        </w:rPr>
        <w:t>es</w:t>
      </w:r>
      <w:r w:rsidRPr="00DA2097">
        <w:rPr>
          <w:rStyle w:val="HideTWBExt"/>
          <w:lang w:val="es-ES_tradnl"/>
        </w:rPr>
        <w:t>&lt;/Original&gt;</w:t>
      </w:r>
    </w:p>
    <w:p w:rsidR="00FC4A1B" w:rsidRPr="00DA2097" w:rsidP="00FC4A1B" w14:paraId="5431F71B" w14:textId="77777777">
      <w:r w:rsidRPr="00DA2097">
        <w:rPr>
          <w:rStyle w:val="HideTWBExt"/>
        </w:rPr>
        <w:t>&lt;/Amend&gt;</w:t>
      </w:r>
    </w:p>
    <w:p w:rsidR="00FC4A1B" w:rsidRPr="00DA2097" w:rsidP="00FC4A1B" w14:paraId="7B15B59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2340</w:t>
      </w:r>
      <w:r w:rsidRPr="00DA2097">
        <w:rPr>
          <w:rStyle w:val="HideTWBExt"/>
          <w:b w:val="0"/>
          <w:lang w:val="es-ES_tradnl"/>
        </w:rPr>
        <w:t>&lt;/NumAm&gt;</w:t>
      </w:r>
    </w:p>
    <w:p w:rsidR="00FC4A1B" w:rsidRPr="00DA2097" w:rsidP="00FC4A1B" w14:paraId="0AE38579" w14:textId="77777777">
      <w:pPr>
        <w:pStyle w:val="NormalBold"/>
      </w:pPr>
      <w:r w:rsidRPr="00DA2097">
        <w:rPr>
          <w:rStyle w:val="HideTWBExt"/>
          <w:b w:val="0"/>
        </w:rPr>
        <w:t>&lt;RepeatBlock-By&gt;&lt;Members&gt;</w:t>
      </w:r>
      <w:r w:rsidRPr="00DA2097">
        <w:t>Gabriella Gerzsenyi</w:t>
      </w:r>
      <w:r w:rsidRPr="00DA2097">
        <w:rPr>
          <w:rStyle w:val="HideTWBExt"/>
          <w:b w:val="0"/>
        </w:rPr>
        <w:t>&lt;/Members&gt;</w:t>
      </w:r>
    </w:p>
    <w:p w:rsidR="00FC4A1B" w:rsidRPr="00DA2097" w:rsidP="00FC4A1B" w14:paraId="558427EE" w14:textId="77777777">
      <w:r w:rsidRPr="00DA2097">
        <w:rPr>
          <w:rStyle w:val="HideTWBExt"/>
        </w:rPr>
        <w:t>&lt;/RepeatBlock-By&gt;</w:t>
      </w:r>
    </w:p>
    <w:p w:rsidR="00FC4A1B" w:rsidRPr="00DA2097" w:rsidP="00FC4A1B" w14:paraId="49FCBF6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047F2D8"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9F2BB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33BF7D2" w14:textId="77777777">
            <w:pPr>
              <w:keepNext/>
            </w:pPr>
          </w:p>
        </w:tc>
      </w:tr>
      <w:tr w14:paraId="362C82F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B5C564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066E357" w14:textId="77777777">
            <w:pPr>
              <w:pStyle w:val="ColumnHeading"/>
              <w:keepNext/>
              <w:rPr>
                <w:lang w:val="es-ES_tradnl"/>
              </w:rPr>
            </w:pPr>
            <w:r w:rsidRPr="00DA2097">
              <w:rPr>
                <w:lang w:val="es-ES_tradnl"/>
              </w:rPr>
              <w:t>Enmienda</w:t>
            </w:r>
          </w:p>
        </w:tc>
      </w:tr>
      <w:tr w14:paraId="67EF8D85"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4A9B31E"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5D49813B" w14:textId="77777777">
            <w:pPr>
              <w:pStyle w:val="Normal6"/>
              <w:rPr>
                <w:szCs w:val="24"/>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w:t>
            </w:r>
            <w:r w:rsidRPr="00DA2097">
              <w:rPr>
                <w:b/>
                <w:i/>
                <w:lang w:val="es-ES_tradnl"/>
              </w:rPr>
              <w:t>, seguimiento</w:t>
            </w:r>
            <w:r w:rsidRPr="00DA2097">
              <w:rPr>
                <w:lang w:val="es-ES_tradnl"/>
              </w:rPr>
              <w:t xml:space="preserve"> y evaluación de los capítulos, también mediante su participación en comités de seguimiento de conformidad con el artículo 55. </w:t>
            </w:r>
            <w:r w:rsidRPr="00DA2097">
              <w:rPr>
                <w:b/>
                <w:i/>
                <w:lang w:val="es-ES_tradnl"/>
              </w:rPr>
              <w:t>En este contexto, los Estados miembros, en consonancia con su organización política y constitucional interna, asignarán una parte adecuada de los recursos procedentes del Fondo al desarrollo de la capacidad administrativa de las autoridades regionales y locales.</w:t>
            </w:r>
          </w:p>
        </w:tc>
      </w:tr>
    </w:tbl>
    <w:p w:rsidR="00FC4A1B" w:rsidRPr="00DA2097" w:rsidP="00FC4A1B" w14:paraId="6C152664"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26ECCEF" w14:textId="77777777">
      <w:r w:rsidRPr="00DA2097">
        <w:rPr>
          <w:rStyle w:val="HideTWBExt"/>
        </w:rPr>
        <w:t>&lt;/Amend&gt;</w:t>
      </w:r>
    </w:p>
    <w:p w:rsidR="00FC4A1B" w:rsidRPr="00DA2097" w:rsidP="00FC4A1B" w14:paraId="6F271018"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2341</w:t>
      </w:r>
      <w:r w:rsidRPr="00DA2097">
        <w:rPr>
          <w:rStyle w:val="HideTWBExt"/>
          <w:b w:val="0"/>
          <w:lang w:val="es-ES_tradnl"/>
        </w:rPr>
        <w:t>&lt;/NumAm&gt;</w:t>
      </w:r>
    </w:p>
    <w:p w:rsidR="00FC4A1B" w:rsidRPr="00DA2097" w:rsidP="00FC4A1B" w14:paraId="48A14D92" w14:textId="77777777">
      <w:pPr>
        <w:pStyle w:val="NormalBold"/>
      </w:pPr>
      <w:r w:rsidRPr="00DA2097">
        <w:rPr>
          <w:rStyle w:val="HideTWBExt"/>
          <w:b w:val="0"/>
        </w:rPr>
        <w:t>&lt;RepeatBlock-By&gt;&lt;Members&gt;</w:t>
      </w:r>
      <w:r w:rsidRPr="00DA2097">
        <w:t>Ciaran Mullooly, Ľubica Karvašová</w:t>
      </w:r>
      <w:r w:rsidRPr="00DA2097">
        <w:rPr>
          <w:rStyle w:val="HideTWBExt"/>
          <w:b w:val="0"/>
        </w:rPr>
        <w:t>&lt;/Members&gt;</w:t>
      </w:r>
    </w:p>
    <w:p w:rsidR="00FC4A1B" w:rsidRPr="00DA2097" w:rsidP="00FC4A1B" w14:paraId="6F29C6C2" w14:textId="77777777">
      <w:r w:rsidRPr="00DA2097">
        <w:rPr>
          <w:rStyle w:val="HideTWBExt"/>
        </w:rPr>
        <w:t>&lt;/RepeatBlock-By&gt;</w:t>
      </w:r>
    </w:p>
    <w:p w:rsidR="00FC4A1B" w:rsidRPr="00DA2097" w:rsidP="00FC4A1B" w14:paraId="30BAEFD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E8F2222"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40852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41D39D6" w14:textId="77777777">
            <w:pPr>
              <w:keepNext/>
            </w:pPr>
          </w:p>
        </w:tc>
      </w:tr>
      <w:tr w14:paraId="44991C4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641352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5EA03EE1" w14:textId="77777777">
            <w:pPr>
              <w:pStyle w:val="ColumnHeading"/>
              <w:keepNext/>
              <w:rPr>
                <w:lang w:val="es-ES_tradnl"/>
              </w:rPr>
            </w:pPr>
            <w:r w:rsidRPr="00DA2097">
              <w:rPr>
                <w:lang w:val="es-ES_tradnl"/>
              </w:rPr>
              <w:t>Enmienda</w:t>
            </w:r>
          </w:p>
        </w:tc>
      </w:tr>
      <w:tr w14:paraId="765A0E4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0DF724A"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57306330"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 </w:t>
            </w:r>
            <w:r w:rsidRPr="00DA2097">
              <w:rPr>
                <w:b/>
                <w:i/>
                <w:lang w:val="es-ES_tradnl"/>
              </w:rPr>
              <w:t>En el caso de los socios a que se refiere el apartado 1, letra a), el Estado miembro garantizará su participación significativa y oportuna en todas las fases de los procesos de programación, ejecución, seguimiento y revisión.</w:t>
            </w:r>
          </w:p>
        </w:tc>
      </w:tr>
    </w:tbl>
    <w:p w:rsidR="00FC4A1B" w:rsidRPr="00DA2097" w:rsidP="00FC4A1B" w14:paraId="77E21AC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829F047" w14:textId="77777777">
      <w:r w:rsidRPr="00DA2097">
        <w:rPr>
          <w:rStyle w:val="HideTWBExt"/>
        </w:rPr>
        <w:t>&lt;/Amend&gt;</w:t>
      </w:r>
    </w:p>
    <w:p w:rsidR="00FC4A1B" w:rsidRPr="00DA2097" w:rsidP="00FC4A1B" w14:paraId="3635DD0D"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2342</w:t>
      </w:r>
      <w:r w:rsidRPr="00DA2097">
        <w:rPr>
          <w:rStyle w:val="HideTWBExt"/>
          <w:b w:val="0"/>
          <w:lang w:val="es-ES_tradnl"/>
        </w:rPr>
        <w:t>&lt;/NumAm&gt;</w:t>
      </w:r>
    </w:p>
    <w:p w:rsidR="00FC4A1B" w:rsidRPr="00DA2097" w:rsidP="00FC4A1B" w14:paraId="4B6E0C92" w14:textId="77777777">
      <w:pPr>
        <w:pStyle w:val="NormalBold"/>
      </w:pPr>
      <w:r w:rsidRPr="00DA2097">
        <w:rPr>
          <w:rStyle w:val="HideTWBExt"/>
          <w:b w:val="0"/>
        </w:rPr>
        <w:t>&lt;RepeatBlock-By&gt;&lt;Members&gt;</w:t>
      </w:r>
      <w:r w:rsidRPr="00DA2097">
        <w:t>Marta Wcisło</w:t>
      </w:r>
      <w:r w:rsidRPr="00DA2097">
        <w:rPr>
          <w:rStyle w:val="HideTWBExt"/>
          <w:b w:val="0"/>
        </w:rPr>
        <w:t>&lt;/Members&gt;</w:t>
      </w:r>
    </w:p>
    <w:p w:rsidR="00FC4A1B" w:rsidRPr="00DA2097" w:rsidP="00FC4A1B" w14:paraId="57E51681" w14:textId="77777777">
      <w:r w:rsidRPr="00DA2097">
        <w:rPr>
          <w:rStyle w:val="HideTWBExt"/>
        </w:rPr>
        <w:t>&lt;/RepeatBlock-By&gt;</w:t>
      </w:r>
    </w:p>
    <w:p w:rsidR="00FC4A1B" w:rsidRPr="00DA2097" w:rsidP="00FC4A1B" w14:paraId="0A9D280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A168F15"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0C4E8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E7BE4FB" w14:textId="77777777">
            <w:pPr>
              <w:keepNext/>
            </w:pPr>
          </w:p>
        </w:tc>
      </w:tr>
      <w:tr w14:paraId="43FC1C3F"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2E10C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B465373" w14:textId="77777777">
            <w:pPr>
              <w:pStyle w:val="ColumnHeading"/>
              <w:keepNext/>
              <w:rPr>
                <w:lang w:val="es-ES_tradnl"/>
              </w:rPr>
            </w:pPr>
            <w:r w:rsidRPr="00DA2097">
              <w:rPr>
                <w:lang w:val="es-ES_tradnl"/>
              </w:rPr>
              <w:t>Enmienda</w:t>
            </w:r>
          </w:p>
        </w:tc>
      </w:tr>
      <w:tr w14:paraId="06E88318"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D482F1"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28B01A2A"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w:t>
            </w:r>
            <w:r w:rsidRPr="00DA2097">
              <w:rPr>
                <w:b/>
                <w:i/>
                <w:lang w:val="es-ES_tradnl"/>
              </w:rPr>
              <w:t>pertinentes</w:t>
            </w:r>
            <w:r w:rsidRPr="00DA2097">
              <w:rPr>
                <w:lang w:val="es-ES_tradnl"/>
              </w:rPr>
              <w:t xml:space="preserve"> a los que se refiere cada párrafo del apartado 1 en la elaboración de plan </w:t>
            </w:r>
            <w:r w:rsidRPr="00DA2097">
              <w:rPr>
                <w:b/>
                <w:i/>
                <w:lang w:val="es-ES_tradnl"/>
              </w:rPr>
              <w:t>CNR o el capítulo del plan Interreg</w:t>
            </w:r>
            <w:r w:rsidRPr="00DA2097">
              <w:rPr>
                <w:lang w:val="es-ES_tradnl"/>
              </w:rPr>
              <w:t xml:space="preserve"> y a lo largo de la preparación, ejecución y evaluación de los capítulos, también mediante su participación en comités de seguimiento </w:t>
            </w:r>
            <w:r w:rsidRPr="00DA2097">
              <w:rPr>
                <w:b/>
                <w:i/>
                <w:lang w:val="es-ES_tradnl"/>
              </w:rPr>
              <w:t>y, cuando proceda, de coordinación</w:t>
            </w:r>
            <w:r w:rsidRPr="00DA2097">
              <w:rPr>
                <w:lang w:val="es-ES_tradnl"/>
              </w:rPr>
              <w:t xml:space="preserve"> de conformidad con el artículo 55.</w:t>
            </w:r>
          </w:p>
        </w:tc>
      </w:tr>
    </w:tbl>
    <w:p w:rsidR="00FC4A1B" w:rsidRPr="00E50139" w:rsidP="00FC4A1B" w14:paraId="20F9EE49" w14:textId="77777777">
      <w:pPr>
        <w:pStyle w:val="Olang"/>
        <w:rPr>
          <w:noProof/>
          <w:sz w:val="24"/>
          <w:szCs w:val="24"/>
          <w:lang w:val="fr-BE"/>
        </w:rPr>
      </w:pPr>
      <w:r w:rsidRPr="00E50139">
        <w:rPr>
          <w:noProof/>
          <w:sz w:val="24"/>
          <w:szCs w:val="24"/>
          <w:lang w:val="fr-BE"/>
        </w:rPr>
        <w:t xml:space="preserve">Or. </w:t>
      </w:r>
      <w:r w:rsidRPr="00E50139">
        <w:rPr>
          <w:rStyle w:val="HideTWBExt"/>
          <w:lang w:val="fr-BE"/>
        </w:rPr>
        <w:t>&lt;Original&gt;</w:t>
      </w:r>
      <w:r w:rsidRPr="00E50139">
        <w:rPr>
          <w:rStyle w:val="HideTWBInt"/>
          <w:noProof/>
          <w:lang w:val="fr-BE"/>
        </w:rPr>
        <w:t>{EN}</w:t>
      </w:r>
      <w:r w:rsidRPr="00E50139">
        <w:rPr>
          <w:noProof/>
          <w:sz w:val="24"/>
          <w:szCs w:val="24"/>
          <w:lang w:val="fr-BE"/>
        </w:rPr>
        <w:t>en</w:t>
      </w:r>
      <w:r w:rsidRPr="00E50139">
        <w:rPr>
          <w:rStyle w:val="HideTWBExt"/>
          <w:lang w:val="fr-BE"/>
        </w:rPr>
        <w:t>&lt;/Original&gt;</w:t>
      </w:r>
    </w:p>
    <w:p w:rsidR="00FC4A1B" w:rsidRPr="00E50139" w:rsidP="00FC4A1B" w14:paraId="2F3733B2" w14:textId="77777777">
      <w:pPr>
        <w:rPr>
          <w:lang w:val="fr-BE"/>
        </w:rPr>
      </w:pPr>
      <w:r w:rsidRPr="00E50139">
        <w:rPr>
          <w:rStyle w:val="HideTWBExt"/>
          <w:lang w:val="fr-BE"/>
        </w:rPr>
        <w:t>&lt;/Amend&gt;</w:t>
      </w:r>
    </w:p>
    <w:p w:rsidR="00FC4A1B" w:rsidRPr="00E50139" w:rsidP="00FC4A1B" w14:paraId="54AC4D88" w14:textId="77777777">
      <w:pPr>
        <w:pStyle w:val="AMNumberTabs0"/>
        <w:keepNext/>
        <w:rPr>
          <w:lang w:val="fr-BE"/>
        </w:rPr>
      </w:pPr>
      <w:r w:rsidRPr="00E50139">
        <w:rPr>
          <w:rStyle w:val="HideTWBExt"/>
          <w:b w:val="0"/>
          <w:lang w:val="fr-BE"/>
        </w:rPr>
        <w:t>&lt;Amend&gt;</w:t>
      </w:r>
      <w:r w:rsidRPr="00E50139">
        <w:rPr>
          <w:lang w:val="fr-BE"/>
        </w:rPr>
        <w:t>Enmienda</w:t>
      </w:r>
      <w:r w:rsidRPr="00E50139">
        <w:rPr>
          <w:lang w:val="fr-BE"/>
        </w:rPr>
        <w:tab/>
      </w:r>
      <w:r w:rsidRPr="00E50139">
        <w:rPr>
          <w:lang w:val="fr-BE"/>
        </w:rPr>
        <w:tab/>
      </w:r>
      <w:r w:rsidRPr="00E50139">
        <w:rPr>
          <w:rStyle w:val="HideTWBExt"/>
          <w:b w:val="0"/>
          <w:lang w:val="fr-BE"/>
        </w:rPr>
        <w:t>&lt;NumAm&gt;</w:t>
      </w:r>
      <w:r w:rsidRPr="00E50139">
        <w:rPr>
          <w:lang w:val="fr-BE"/>
        </w:rPr>
        <w:t>2343</w:t>
      </w:r>
      <w:r w:rsidRPr="00E50139">
        <w:rPr>
          <w:rStyle w:val="HideTWBExt"/>
          <w:b w:val="0"/>
          <w:lang w:val="fr-BE"/>
        </w:rPr>
        <w:t>&lt;/NumAm&gt;</w:t>
      </w:r>
    </w:p>
    <w:p w:rsidR="00FC4A1B" w:rsidRPr="00E50139" w:rsidP="00FC4A1B" w14:paraId="712748EC" w14:textId="77777777">
      <w:pPr>
        <w:pStyle w:val="NormalBold"/>
        <w:rPr>
          <w:lang w:val="fr-BE"/>
        </w:rPr>
      </w:pPr>
      <w:r w:rsidRPr="00E50139">
        <w:rPr>
          <w:rStyle w:val="HideTWBExt"/>
          <w:b w:val="0"/>
          <w:lang w:val="fr-BE"/>
        </w:rPr>
        <w:t>&lt;RepeatBlock-By&gt;&lt;Members&gt;</w:t>
      </w:r>
      <w:r w:rsidRPr="00E50139">
        <w:rPr>
          <w:lang w:val="fr-BE"/>
        </w:rPr>
        <w:t>Isabelle Le Callennec</w:t>
      </w:r>
      <w:r w:rsidRPr="00E50139">
        <w:rPr>
          <w:rStyle w:val="HideTWBExt"/>
          <w:b w:val="0"/>
          <w:lang w:val="fr-BE"/>
        </w:rPr>
        <w:t>&lt;/Members&gt;</w:t>
      </w:r>
    </w:p>
    <w:p w:rsidR="00FC4A1B" w:rsidRPr="00E50139" w:rsidP="00FC4A1B" w14:paraId="0B2582DE" w14:textId="77777777">
      <w:pPr>
        <w:rPr>
          <w:lang w:val="fr-BE"/>
        </w:rPr>
      </w:pPr>
      <w:r w:rsidRPr="00E50139">
        <w:rPr>
          <w:rStyle w:val="HideTWBExt"/>
          <w:lang w:val="fr-BE"/>
        </w:rPr>
        <w:t>&lt;/RepeatBlock-By&gt;</w:t>
      </w:r>
    </w:p>
    <w:p w:rsidR="00FC4A1B" w:rsidRPr="00DA2097" w:rsidP="00FC4A1B" w14:paraId="391A3F5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EFBB089"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B059E9"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8B054C1" w14:textId="77777777">
            <w:pPr>
              <w:keepNext/>
            </w:pPr>
          </w:p>
        </w:tc>
      </w:tr>
      <w:tr w14:paraId="3102E86D"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762BC5"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F79DC3C" w14:textId="77777777">
            <w:pPr>
              <w:pStyle w:val="ColumnHeading"/>
              <w:keepNext/>
              <w:rPr>
                <w:lang w:val="es-ES_tradnl"/>
              </w:rPr>
            </w:pPr>
            <w:r w:rsidRPr="00DA2097">
              <w:rPr>
                <w:lang w:val="es-ES_tradnl"/>
              </w:rPr>
              <w:t>Enmienda</w:t>
            </w:r>
          </w:p>
        </w:tc>
      </w:tr>
      <w:tr w14:paraId="07560D2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79B7689"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021F56EA" w14:textId="77777777">
            <w:pPr>
              <w:pStyle w:val="Normal6"/>
              <w:rPr>
                <w:szCs w:val="24"/>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r>
      <w:tr w14:paraId="60C6C12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B424E5C" w14:textId="77777777">
            <w:pPr>
              <w:pStyle w:val="Normal6"/>
              <w:rPr>
                <w:lang w:val="es-ES_tradnl"/>
              </w:rPr>
            </w:pPr>
          </w:p>
        </w:tc>
        <w:tc>
          <w:tcPr>
            <w:tcW w:w="4876" w:type="dxa"/>
          </w:tcPr>
          <w:p w:rsidR="00FC4A1B" w:rsidRPr="00DA2097" w:rsidP="005B3086" w14:paraId="09C4DFB4" w14:textId="77777777">
            <w:pPr>
              <w:pStyle w:val="Normal6"/>
              <w:rPr>
                <w:szCs w:val="24"/>
                <w:lang w:val="es-ES_tradnl"/>
              </w:rPr>
            </w:pPr>
            <w:r w:rsidRPr="00DA2097">
              <w:rPr>
                <w:b/>
                <w:i/>
                <w:lang w:val="es-ES_tradnl"/>
              </w:rPr>
              <w:t xml:space="preserve">Las autoridades regionales negociarán directamente con la Comisión Europea la definición de sus diagnósticos, objetivos y medidas. </w:t>
            </w:r>
          </w:p>
        </w:tc>
      </w:tr>
    </w:tbl>
    <w:p w:rsidR="00FC4A1B" w:rsidRPr="00E50139" w:rsidP="00FC4A1B" w14:paraId="43EBDF87"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{FR}</w:t>
      </w:r>
      <w:r w:rsidRPr="00E50139">
        <w:rPr>
          <w:noProof/>
          <w:sz w:val="24"/>
          <w:szCs w:val="24"/>
          <w:lang w:val="sv-SE"/>
        </w:rPr>
        <w:t>fr</w:t>
      </w:r>
      <w:r w:rsidRPr="00E50139">
        <w:rPr>
          <w:rStyle w:val="HideTWBExt"/>
          <w:lang w:val="sv-SE"/>
        </w:rPr>
        <w:t>&lt;/Original&gt;</w:t>
      </w:r>
    </w:p>
    <w:p w:rsidR="00FC4A1B" w:rsidRPr="00E50139" w:rsidP="00FC4A1B" w14:paraId="4AEB12B6" w14:textId="77777777">
      <w:pPr>
        <w:rPr>
          <w:lang w:val="sv-SE"/>
        </w:rPr>
      </w:pPr>
      <w:r w:rsidRPr="00E50139">
        <w:rPr>
          <w:rStyle w:val="HideTWBExt"/>
          <w:lang w:val="sv-SE"/>
        </w:rPr>
        <w:t>&lt;/Amend&gt;</w:t>
      </w:r>
    </w:p>
    <w:p w:rsidR="00FC4A1B" w:rsidRPr="00E50139" w:rsidP="00FC4A1B" w14:paraId="7AA39359"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2344</w:t>
      </w:r>
      <w:r w:rsidRPr="00E50139">
        <w:rPr>
          <w:rStyle w:val="HideTWBExt"/>
          <w:b w:val="0"/>
          <w:lang w:val="sv-SE"/>
        </w:rPr>
        <w:t>&lt;/NumAm&gt;</w:t>
      </w:r>
    </w:p>
    <w:p w:rsidR="00FC4A1B" w:rsidRPr="00E50139" w:rsidP="00FC4A1B" w14:paraId="7058B3CB" w14:textId="77777777">
      <w:pPr>
        <w:pStyle w:val="NormalBold"/>
        <w:rPr>
          <w:lang w:val="sv-SE"/>
        </w:rPr>
      </w:pPr>
      <w:r w:rsidRPr="00E50139">
        <w:rPr>
          <w:rStyle w:val="HideTWBExt"/>
          <w:b w:val="0"/>
          <w:lang w:val="sv-SE"/>
        </w:rPr>
        <w:t>&lt;RepeatBlock-By&gt;&lt;Members&gt;</w:t>
      </w:r>
      <w:r w:rsidRPr="00E50139">
        <w:rPr>
          <w:lang w:val="sv-SE"/>
        </w:rPr>
        <w:t>Klara Dostalova</w:t>
      </w:r>
      <w:r w:rsidRPr="00E50139">
        <w:rPr>
          <w:rStyle w:val="HideTWBExt"/>
          <w:b w:val="0"/>
          <w:lang w:val="sv-SE"/>
        </w:rPr>
        <w:t>&lt;/Members&gt;</w:t>
      </w:r>
    </w:p>
    <w:p w:rsidR="00FC4A1B" w:rsidRPr="00E50139" w:rsidP="00FC4A1B" w14:paraId="15F65355" w14:textId="77777777">
      <w:pPr>
        <w:rPr>
          <w:lang w:val="sv-SE"/>
        </w:rPr>
      </w:pPr>
      <w:r w:rsidRPr="00E50139">
        <w:rPr>
          <w:rStyle w:val="HideTWBExt"/>
          <w:lang w:val="sv-SE"/>
        </w:rPr>
        <w:t>&lt;/RepeatBlock-By&gt;</w:t>
      </w:r>
    </w:p>
    <w:p w:rsidR="00FC4A1B" w:rsidRPr="00DA2097" w:rsidP="00FC4A1B" w14:paraId="25E79C9A"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16F86AE"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D13692"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6E8E86AB" w14:textId="77777777">
            <w:pPr>
              <w:keepNext/>
            </w:pPr>
          </w:p>
        </w:tc>
      </w:tr>
      <w:tr w14:paraId="34EDFE9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12760F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4EBFF384" w14:textId="77777777">
            <w:pPr>
              <w:pStyle w:val="ColumnHeading"/>
              <w:keepNext/>
              <w:rPr>
                <w:lang w:val="es-ES_tradnl"/>
              </w:rPr>
            </w:pPr>
            <w:r w:rsidRPr="00DA2097">
              <w:rPr>
                <w:lang w:val="es-ES_tradnl"/>
              </w:rPr>
              <w:t>Enmienda</w:t>
            </w:r>
          </w:p>
        </w:tc>
      </w:tr>
      <w:tr w14:paraId="5FC18A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94CFFC9"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09FD9172"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 </w:t>
            </w:r>
            <w:r w:rsidRPr="00DA2097">
              <w:rPr>
                <w:b/>
                <w:i/>
                <w:lang w:val="es-ES_tradnl"/>
              </w:rPr>
              <w:t>Las autoridades regionales y locales participarán en la preparación, ejecución, seguimiento, modificación y evaluación del plan.</w:t>
            </w:r>
          </w:p>
        </w:tc>
      </w:tr>
    </w:tbl>
    <w:p w:rsidR="00FC4A1B" w:rsidRPr="00E50139" w:rsidP="00FC4A1B" w14:paraId="1EEDD9CF"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25C99AB7" w14:textId="77777777">
      <w:pPr>
        <w:rPr>
          <w:lang w:val="sv-SE"/>
        </w:rPr>
      </w:pPr>
      <w:r w:rsidRPr="00E50139">
        <w:rPr>
          <w:rStyle w:val="HideTWBExt"/>
          <w:lang w:val="sv-SE"/>
        </w:rPr>
        <w:t>&lt;/Amend&gt;</w:t>
      </w:r>
    </w:p>
    <w:p w:rsidR="00FC4A1B" w:rsidRPr="00E50139" w:rsidP="00FC4A1B" w14:paraId="25DE7B43"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2345</w:t>
      </w:r>
      <w:r w:rsidRPr="00E50139">
        <w:rPr>
          <w:rStyle w:val="HideTWBExt"/>
          <w:b w:val="0"/>
          <w:lang w:val="sv-SE"/>
        </w:rPr>
        <w:t>&lt;/NumAm&gt;</w:t>
      </w:r>
    </w:p>
    <w:p w:rsidR="00FC4A1B" w:rsidRPr="00E50139" w:rsidP="00FC4A1B" w14:paraId="632B914E" w14:textId="77777777">
      <w:pPr>
        <w:pStyle w:val="NormalBold"/>
        <w:rPr>
          <w:lang w:val="sv-SE"/>
        </w:rPr>
      </w:pPr>
      <w:r w:rsidRPr="00E50139">
        <w:rPr>
          <w:rStyle w:val="HideTWBExt"/>
          <w:b w:val="0"/>
          <w:lang w:val="sv-SE"/>
        </w:rPr>
        <w:t>&lt;RepeatBlock-By&gt;&lt;Members&gt;</w:t>
      </w:r>
      <w:r w:rsidRPr="00E50139">
        <w:rPr>
          <w:lang w:val="sv-SE"/>
        </w:rPr>
        <w:t>Hélder Sousa Silva</w:t>
      </w:r>
      <w:r w:rsidRPr="00E50139">
        <w:rPr>
          <w:rStyle w:val="HideTWBExt"/>
          <w:b w:val="0"/>
          <w:lang w:val="sv-SE"/>
        </w:rPr>
        <w:t>&lt;/Members&gt;</w:t>
      </w:r>
    </w:p>
    <w:p w:rsidR="00FC4A1B" w:rsidRPr="00E50139" w:rsidP="00FC4A1B" w14:paraId="1972409E" w14:textId="77777777">
      <w:pPr>
        <w:rPr>
          <w:lang w:val="sv-SE"/>
        </w:rPr>
      </w:pPr>
      <w:r w:rsidRPr="00E50139">
        <w:rPr>
          <w:rStyle w:val="HideTWBExt"/>
          <w:lang w:val="sv-SE"/>
        </w:rPr>
        <w:t>&lt;/RepeatBlock-By&gt;</w:t>
      </w:r>
    </w:p>
    <w:p w:rsidR="00FC4A1B" w:rsidRPr="00DA2097" w:rsidP="00FC4A1B" w14:paraId="4F25BAB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7579366D"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10761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629F107" w14:textId="77777777">
            <w:pPr>
              <w:keepNext/>
            </w:pPr>
          </w:p>
        </w:tc>
      </w:tr>
      <w:tr w14:paraId="732553D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C8EC39E"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BF362E1" w14:textId="77777777">
            <w:pPr>
              <w:pStyle w:val="ColumnHeading"/>
              <w:keepNext/>
              <w:rPr>
                <w:lang w:val="es-ES_tradnl"/>
              </w:rPr>
            </w:pPr>
            <w:r w:rsidRPr="00DA2097">
              <w:rPr>
                <w:lang w:val="es-ES_tradnl"/>
              </w:rPr>
              <w:t>Enmienda</w:t>
            </w:r>
          </w:p>
        </w:tc>
      </w:tr>
      <w:tr w14:paraId="6605D25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A0D38FC"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68502770" w14:textId="77777777">
            <w:pPr>
              <w:pStyle w:val="Normal6"/>
              <w:rPr>
                <w:szCs w:val="24"/>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w:t>
            </w:r>
            <w:r w:rsidRPr="00DA2097">
              <w:rPr>
                <w:b/>
                <w:i/>
                <w:lang w:val="es-ES_tradnl"/>
              </w:rPr>
              <w:t>, teniendo en cuenta los códigos de conducta europeos pertinentes</w:t>
            </w:r>
            <w:r w:rsidRPr="00DA2097">
              <w:rPr>
                <w:lang w:val="es-ES_tradnl"/>
              </w:rPr>
              <w:t xml:space="preserve">. El Estado miembro implicará </w:t>
            </w:r>
            <w:r w:rsidRPr="00DA2097">
              <w:rPr>
                <w:b/>
                <w:i/>
                <w:lang w:val="es-ES_tradnl"/>
              </w:rPr>
              <w:t>sustancialmente</w:t>
            </w:r>
            <w:r w:rsidRPr="00DA2097">
              <w:rPr>
                <w:lang w:val="es-ES_tradnl"/>
              </w:rPr>
              <w:t xml:space="preserve"> a los socios a los que se refiere cada párrafo del apartado 1 en la elaboración de plan y a lo largo de la preparación, ejecución y evaluación de los capítulos, también</w:t>
            </w:r>
            <w:r w:rsidRPr="00DA2097">
              <w:rPr>
                <w:b/>
                <w:i/>
                <w:lang w:val="es-ES_tradnl"/>
              </w:rPr>
              <w:t>, si procede en su revisión intermedia,</w:t>
            </w:r>
            <w:r w:rsidRPr="00DA2097">
              <w:rPr>
                <w:lang w:val="es-ES_tradnl"/>
              </w:rPr>
              <w:t xml:space="preserve"> mediante su participación </w:t>
            </w:r>
            <w:r w:rsidRPr="00DA2097">
              <w:rPr>
                <w:b/>
                <w:i/>
                <w:lang w:val="es-ES_tradnl"/>
              </w:rPr>
              <w:t>y composición</w:t>
            </w:r>
            <w:r w:rsidRPr="00DA2097">
              <w:rPr>
                <w:lang w:val="es-ES_tradnl"/>
              </w:rPr>
              <w:t xml:space="preserve"> en comités de seguimiento de conformidad con el artículo 55.</w:t>
            </w:r>
          </w:p>
        </w:tc>
      </w:tr>
    </w:tbl>
    <w:p w:rsidR="00FC4A1B" w:rsidRPr="00E50139" w:rsidP="00FC4A1B" w14:paraId="08627D71" w14:textId="77777777">
      <w:pPr>
        <w:pStyle w:val="Olang"/>
        <w:rPr>
          <w:noProof/>
          <w:sz w:val="24"/>
          <w:szCs w:val="24"/>
          <w:lang w:val="sv-SE"/>
        </w:rPr>
      </w:pPr>
      <w:r w:rsidRPr="00E50139">
        <w:rPr>
          <w:noProof/>
          <w:sz w:val="24"/>
          <w:szCs w:val="24"/>
          <w:lang w:val="sv-SE"/>
        </w:rPr>
        <w:t xml:space="preserve">Or. </w:t>
      </w:r>
      <w:r w:rsidRPr="00E50139">
        <w:rPr>
          <w:rStyle w:val="HideTWBExt"/>
          <w:lang w:val="sv-SE"/>
        </w:rPr>
        <w:t>&lt;Original&gt;</w:t>
      </w:r>
      <w:r w:rsidRPr="00E50139">
        <w:rPr>
          <w:rStyle w:val="HideTWBInt"/>
          <w:noProof/>
          <w:lang w:val="sv-SE"/>
        </w:rPr>
        <w:t>{EN}</w:t>
      </w:r>
      <w:r w:rsidRPr="00E50139">
        <w:rPr>
          <w:noProof/>
          <w:sz w:val="24"/>
          <w:szCs w:val="24"/>
          <w:lang w:val="sv-SE"/>
        </w:rPr>
        <w:t>en</w:t>
      </w:r>
      <w:r w:rsidRPr="00E50139">
        <w:rPr>
          <w:rStyle w:val="HideTWBExt"/>
          <w:lang w:val="sv-SE"/>
        </w:rPr>
        <w:t>&lt;/Original&gt;</w:t>
      </w:r>
    </w:p>
    <w:p w:rsidR="00FC4A1B" w:rsidRPr="00E50139" w:rsidP="00FC4A1B" w14:paraId="45730FDF" w14:textId="77777777">
      <w:pPr>
        <w:rPr>
          <w:lang w:val="sv-SE"/>
        </w:rPr>
      </w:pPr>
      <w:r w:rsidRPr="00E50139">
        <w:rPr>
          <w:rStyle w:val="HideTWBExt"/>
          <w:lang w:val="sv-SE"/>
        </w:rPr>
        <w:t>&lt;/Amend&gt;</w:t>
      </w:r>
    </w:p>
    <w:p w:rsidR="00FC4A1B" w:rsidRPr="00E50139" w:rsidP="00FC4A1B" w14:paraId="0B6EC3A5" w14:textId="77777777">
      <w:pPr>
        <w:pStyle w:val="AMNumberTabs0"/>
        <w:keepNext/>
        <w:rPr>
          <w:lang w:val="sv-SE"/>
        </w:rPr>
      </w:pPr>
      <w:r w:rsidRPr="00E50139">
        <w:rPr>
          <w:rStyle w:val="HideTWBExt"/>
          <w:b w:val="0"/>
          <w:lang w:val="sv-SE"/>
        </w:rPr>
        <w:t>&lt;Amend&gt;</w:t>
      </w:r>
      <w:r w:rsidRPr="00E50139">
        <w:rPr>
          <w:lang w:val="sv-SE"/>
        </w:rPr>
        <w:t>Enmienda</w:t>
      </w:r>
      <w:r w:rsidRPr="00E50139">
        <w:rPr>
          <w:lang w:val="sv-SE"/>
        </w:rPr>
        <w:tab/>
      </w:r>
      <w:r w:rsidRPr="00E50139">
        <w:rPr>
          <w:lang w:val="sv-SE"/>
        </w:rPr>
        <w:tab/>
      </w:r>
      <w:r w:rsidRPr="00E50139">
        <w:rPr>
          <w:rStyle w:val="HideTWBExt"/>
          <w:b w:val="0"/>
          <w:lang w:val="sv-SE"/>
        </w:rPr>
        <w:t>&lt;NumAm&gt;</w:t>
      </w:r>
      <w:r w:rsidRPr="00E50139">
        <w:rPr>
          <w:lang w:val="sv-SE"/>
        </w:rPr>
        <w:t>2346</w:t>
      </w:r>
      <w:r w:rsidRPr="00E50139">
        <w:rPr>
          <w:rStyle w:val="HideTWBExt"/>
          <w:b w:val="0"/>
          <w:lang w:val="sv-SE"/>
        </w:rPr>
        <w:t>&lt;/NumAm&gt;</w:t>
      </w:r>
    </w:p>
    <w:p w:rsidR="00FC4A1B" w:rsidRPr="00E50139" w:rsidP="00FC4A1B" w14:paraId="33543D73" w14:textId="77777777">
      <w:pPr>
        <w:pStyle w:val="NormalBold"/>
        <w:rPr>
          <w:lang w:val="sv-SE"/>
        </w:rPr>
      </w:pPr>
      <w:r w:rsidRPr="00E50139">
        <w:rPr>
          <w:rStyle w:val="HideTWBExt"/>
          <w:b w:val="0"/>
          <w:lang w:val="sv-SE"/>
        </w:rPr>
        <w:t>&lt;RepeatBlock-By&gt;&lt;Members&gt;</w:t>
      </w:r>
      <w:r w:rsidRPr="00E50139">
        <w:rPr>
          <w:lang w:val="sv-SE"/>
        </w:rPr>
        <w:t>Andrzej Buła, Krzysztof Hetman, Jacek Protas</w:t>
      </w:r>
      <w:r w:rsidRPr="00E50139">
        <w:rPr>
          <w:rStyle w:val="HideTWBExt"/>
          <w:b w:val="0"/>
          <w:lang w:val="sv-SE"/>
        </w:rPr>
        <w:t>&lt;/Members&gt;</w:t>
      </w:r>
    </w:p>
    <w:p w:rsidR="00FC4A1B" w:rsidRPr="00E50139" w:rsidP="00FC4A1B" w14:paraId="41C63A92" w14:textId="77777777">
      <w:pPr>
        <w:rPr>
          <w:lang w:val="sv-SE"/>
        </w:rPr>
      </w:pPr>
      <w:r w:rsidRPr="00E50139">
        <w:rPr>
          <w:rStyle w:val="HideTWBExt"/>
          <w:lang w:val="sv-SE"/>
        </w:rPr>
        <w:t>&lt;/RepeatBlock-By&gt;</w:t>
      </w:r>
    </w:p>
    <w:p w:rsidR="00FC4A1B" w:rsidRPr="00DA2097" w:rsidP="00FC4A1B" w14:paraId="6CC1CC0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1BE06D5"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3471A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18F9D0" w14:textId="77777777">
            <w:pPr>
              <w:keepNext/>
            </w:pPr>
          </w:p>
        </w:tc>
      </w:tr>
      <w:tr w14:paraId="3AD86FE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DF8423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8114D8A" w14:textId="77777777">
            <w:pPr>
              <w:pStyle w:val="ColumnHeading"/>
              <w:keepNext/>
              <w:rPr>
                <w:lang w:val="es-ES_tradnl"/>
              </w:rPr>
            </w:pPr>
            <w:r w:rsidRPr="00DA2097">
              <w:rPr>
                <w:lang w:val="es-ES_tradnl"/>
              </w:rPr>
              <w:t>Enmienda</w:t>
            </w:r>
          </w:p>
        </w:tc>
      </w:tr>
      <w:tr w14:paraId="2A6DDA3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C493F9E"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411A564F"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w:t>
            </w:r>
            <w:r w:rsidRPr="00DA2097">
              <w:rPr>
                <w:b/>
                <w:i/>
                <w:lang w:val="es-ES_tradnl"/>
              </w:rPr>
              <w:t>pertinentes</w:t>
            </w:r>
            <w:r w:rsidRPr="00DA2097">
              <w:rPr>
                <w:lang w:val="es-ES_tradnl"/>
              </w:rPr>
              <w:t xml:space="preserve"> a los que se refiere cada párrafo del apartado 1 en la elaboración de plan </w:t>
            </w:r>
            <w:r w:rsidRPr="00DA2097">
              <w:rPr>
                <w:b/>
                <w:i/>
                <w:lang w:val="es-ES_tradnl"/>
              </w:rPr>
              <w:t>CNR o el capítulo del plan Interreg</w:t>
            </w:r>
            <w:r w:rsidRPr="00DA2097">
              <w:rPr>
                <w:lang w:val="es-ES_tradnl"/>
              </w:rPr>
              <w:t xml:space="preserve"> y a lo largo de la preparación, ejecución y evaluación de los capítulos, también mediante su participación en comités de seguimiento </w:t>
            </w:r>
            <w:r w:rsidRPr="00DA2097">
              <w:rPr>
                <w:b/>
                <w:i/>
                <w:lang w:val="es-ES_tradnl"/>
              </w:rPr>
              <w:t>y, cuando proceda, de coordinación</w:t>
            </w:r>
            <w:r w:rsidRPr="00DA2097">
              <w:rPr>
                <w:lang w:val="es-ES_tradnl"/>
              </w:rPr>
              <w:t xml:space="preserve"> de conformidad con el artículo 55.</w:t>
            </w:r>
          </w:p>
        </w:tc>
      </w:tr>
    </w:tbl>
    <w:p w:rsidR="00FC4A1B" w:rsidRPr="00DA2097" w:rsidP="00FC4A1B" w14:paraId="5359F8DA"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DACA0DB" w14:textId="77777777">
      <w:r w:rsidRPr="00DA2097">
        <w:rPr>
          <w:rStyle w:val="HideTWBExt"/>
        </w:rPr>
        <w:t>&lt;/Amend&gt;</w:t>
      </w:r>
    </w:p>
    <w:p w:rsidR="00FC4A1B" w:rsidRPr="00DA2097" w:rsidP="00FC4A1B" w14:paraId="4AE20B9C"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2347</w:t>
      </w:r>
      <w:r w:rsidRPr="00DA2097">
        <w:rPr>
          <w:rStyle w:val="HideTWBExt"/>
          <w:b w:val="0"/>
          <w:lang w:val="es-ES_tradnl"/>
        </w:rPr>
        <w:t>&lt;/NumAm&gt;</w:t>
      </w:r>
    </w:p>
    <w:p w:rsidR="00FC4A1B" w:rsidRPr="00DA2097" w:rsidP="00FC4A1B" w14:paraId="5CE43610" w14:textId="77777777">
      <w:pPr>
        <w:pStyle w:val="NormalBold"/>
      </w:pPr>
      <w:r w:rsidRPr="00DA2097">
        <w:rPr>
          <w:rStyle w:val="HideTWBExt"/>
          <w:b w:val="0"/>
        </w:rPr>
        <w:t>&lt;RepeatBlock-By&gt;&lt;Members&gt;</w:t>
      </w:r>
      <w:r w:rsidRPr="00DA2097">
        <w:t>Dan Barna, Ciaran Mullooly, Ľubica Karvašová</w:t>
      </w:r>
      <w:r w:rsidRPr="00DA2097">
        <w:rPr>
          <w:rStyle w:val="HideTWBExt"/>
          <w:b w:val="0"/>
        </w:rPr>
        <w:t>&lt;/Members&gt;</w:t>
      </w:r>
    </w:p>
    <w:p w:rsidR="00FC4A1B" w:rsidRPr="00DA2097" w:rsidP="00FC4A1B" w14:paraId="39FAEE36" w14:textId="77777777">
      <w:r w:rsidRPr="00DA2097">
        <w:rPr>
          <w:rStyle w:val="HideTWBExt"/>
        </w:rPr>
        <w:t>&lt;/RepeatBlock-By&gt;</w:t>
      </w:r>
    </w:p>
    <w:p w:rsidR="00FC4A1B" w:rsidRPr="00DA2097" w:rsidP="00FC4A1B" w14:paraId="6A9164C2"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6D349D4"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8B6196"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2C444AC" w14:textId="77777777">
            <w:pPr>
              <w:keepNext/>
            </w:pPr>
          </w:p>
        </w:tc>
      </w:tr>
      <w:tr w14:paraId="64F32D1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42B8EE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6173FB1" w14:textId="77777777">
            <w:pPr>
              <w:pStyle w:val="ColumnHeading"/>
              <w:keepNext/>
              <w:rPr>
                <w:lang w:val="es-ES_tradnl"/>
              </w:rPr>
            </w:pPr>
            <w:r w:rsidRPr="00DA2097">
              <w:rPr>
                <w:lang w:val="es-ES_tradnl"/>
              </w:rPr>
              <w:t>Enmienda</w:t>
            </w:r>
          </w:p>
        </w:tc>
      </w:tr>
      <w:tr w14:paraId="18698FB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601673C5"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w:t>
            </w:r>
            <w:r w:rsidRPr="00DA2097">
              <w:rPr>
                <w:b/>
                <w:bCs/>
                <w:i/>
                <w:iCs/>
                <w:lang w:val="es-ES_tradnl"/>
              </w:rPr>
              <w:t>a los</w:t>
            </w:r>
            <w:r w:rsidRPr="00DA2097">
              <w:rPr>
                <w:lang w:val="es-ES_tradnl"/>
              </w:rPr>
              <w:t xml:space="preserve">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58643C49"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w:t>
            </w:r>
            <w:r w:rsidRPr="00DA2097">
              <w:rPr>
                <w:b/>
                <w:i/>
                <w:lang w:val="es-ES_tradnl"/>
              </w:rPr>
              <w:t>como</w:t>
            </w:r>
            <w:r w:rsidRPr="00DA2097">
              <w:rPr>
                <w:lang w:val="es-ES_tradnl"/>
              </w:rPr>
              <w:t xml:space="preserve"> socios </w:t>
            </w:r>
            <w:r w:rsidRPr="00DA2097">
              <w:rPr>
                <w:b/>
                <w:i/>
                <w:lang w:val="es-ES_tradnl"/>
              </w:rPr>
              <w:t>iguales, siempre que la legislación lo permita, a los organismos</w:t>
            </w:r>
            <w:r w:rsidRPr="00DA2097">
              <w:rPr>
                <w:lang w:val="es-ES_tradnl"/>
              </w:rPr>
              <w:t xml:space="preserve"> a los que se refiere cada párrafo del apartado 1 en la elaboración de plan y a lo largo de la preparación, ejecución y evaluación de los capítulos, también mediante su participación en comités de seguimiento de conformidad con el artículo 55.</w:t>
            </w:r>
          </w:p>
        </w:tc>
      </w:tr>
    </w:tbl>
    <w:p w:rsidR="00FC4A1B" w:rsidRPr="00DA2097" w:rsidP="00FC4A1B" w14:paraId="24BA449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8E6B6D8" w14:textId="77777777">
      <w:r w:rsidRPr="00DA2097">
        <w:rPr>
          <w:rStyle w:val="HideTWBExt"/>
        </w:rPr>
        <w:t>&lt;/Amend&gt;</w:t>
      </w:r>
    </w:p>
    <w:p w:rsidR="00FC4A1B" w:rsidRPr="00DA2097" w:rsidP="00FC4A1B" w14:paraId="3406ED8B"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2348</w:t>
      </w:r>
      <w:r w:rsidRPr="00DA2097">
        <w:rPr>
          <w:rStyle w:val="HideTWBExt"/>
          <w:b w:val="0"/>
          <w:lang w:val="es-ES_tradnl"/>
        </w:rPr>
        <w:t>&lt;/NumAm&gt;</w:t>
      </w:r>
    </w:p>
    <w:p w:rsidR="00FC4A1B" w:rsidRPr="00DA2097" w:rsidP="00FC4A1B" w14:paraId="08D3B462" w14:textId="77777777">
      <w:pPr>
        <w:pStyle w:val="NormalBold"/>
      </w:pPr>
      <w:r w:rsidRPr="00DA2097">
        <w:rPr>
          <w:rStyle w:val="HideTWBExt"/>
          <w:b w:val="0"/>
        </w:rPr>
        <w:t>&lt;RepeatBlock-By&gt;&lt;Members&gt;</w:t>
      </w:r>
      <w:r w:rsidRPr="00DA2097">
        <w:t>Joachim Streit</w:t>
      </w:r>
      <w:r w:rsidRPr="00DA2097">
        <w:rPr>
          <w:rStyle w:val="HideTWBExt"/>
          <w:b w:val="0"/>
        </w:rPr>
        <w:t>&lt;/Members&gt;</w:t>
      </w:r>
    </w:p>
    <w:p w:rsidR="00FC4A1B" w:rsidRPr="00DA2097" w:rsidP="00FC4A1B" w14:paraId="3CBBC0A2" w14:textId="77777777">
      <w:r w:rsidRPr="00DA2097">
        <w:rPr>
          <w:rStyle w:val="HideTWBExt"/>
        </w:rPr>
        <w:t>&lt;/RepeatBlock-By&gt;</w:t>
      </w:r>
    </w:p>
    <w:p w:rsidR="00FC4A1B" w:rsidRPr="00DA2097" w:rsidP="00FC4A1B" w14:paraId="09D9E710"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07820CFC"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32884B"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338CD8E" w14:textId="77777777">
            <w:pPr>
              <w:keepNext/>
            </w:pPr>
          </w:p>
        </w:tc>
      </w:tr>
      <w:tr w14:paraId="4E8296A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EA37892"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0552BEB" w14:textId="77777777">
            <w:pPr>
              <w:pStyle w:val="ColumnHeading"/>
              <w:keepNext/>
              <w:rPr>
                <w:lang w:val="es-ES_tradnl"/>
              </w:rPr>
            </w:pPr>
            <w:r w:rsidRPr="00DA2097">
              <w:rPr>
                <w:lang w:val="es-ES_tradnl"/>
              </w:rPr>
              <w:t>Enmienda</w:t>
            </w:r>
          </w:p>
        </w:tc>
      </w:tr>
      <w:tr w14:paraId="5840078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DAA565"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w:t>
            </w:r>
            <w:r w:rsidRPr="00DA2097">
              <w:rPr>
                <w:b/>
                <w:i/>
                <w:lang w:val="es-ES_tradnl"/>
              </w:rPr>
              <w:t>y</w:t>
            </w:r>
            <w:r w:rsidRPr="00DA2097">
              <w:rPr>
                <w:lang w:val="es-ES_tradnl"/>
              </w:rPr>
              <w:t xml:space="preserve">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1907B88F" w14:textId="77777777">
            <w:pPr>
              <w:pStyle w:val="Normal6"/>
              <w:rPr>
                <w:szCs w:val="24"/>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w:t>
            </w:r>
            <w:r w:rsidRPr="00DA2097">
              <w:rPr>
                <w:b/>
                <w:i/>
                <w:lang w:val="es-ES_tradnl"/>
              </w:rPr>
              <w:t>,</w:t>
            </w:r>
            <w:r w:rsidRPr="00DA2097">
              <w:rPr>
                <w:lang w:val="es-ES_tradnl"/>
              </w:rPr>
              <w:t xml:space="preserve"> un enfoque ascendente </w:t>
            </w:r>
            <w:r w:rsidRPr="00DA2097">
              <w:rPr>
                <w:b/>
                <w:i/>
                <w:lang w:val="es-ES_tradnl"/>
              </w:rPr>
              <w:t>y el principio de subsidiariedad</w:t>
            </w:r>
            <w:r w:rsidRPr="00DA2097">
              <w:rPr>
                <w:lang w:val="es-ES_tradnl"/>
              </w:rPr>
              <w:t>.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r>
    </w:tbl>
    <w:p w:rsidR="00FC4A1B" w:rsidRPr="00DA2097" w:rsidP="00FC4A1B" w14:paraId="2B6D1AF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3B01833" w14:textId="77777777">
      <w:r w:rsidRPr="00DA2097">
        <w:rPr>
          <w:rStyle w:val="HideTWBExt"/>
        </w:rPr>
        <w:t>&lt;/Amend&gt;</w:t>
      </w:r>
    </w:p>
    <w:p w:rsidR="00FC4A1B" w:rsidRPr="00DA2097" w:rsidP="00FC4A1B" w14:paraId="493D90E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2349</w:t>
      </w:r>
      <w:r w:rsidRPr="00DA2097">
        <w:rPr>
          <w:rStyle w:val="HideTWBExt"/>
          <w:b w:val="0"/>
          <w:lang w:val="es-ES_tradnl"/>
        </w:rPr>
        <w:t>&lt;/NumAm&gt;</w:t>
      </w:r>
    </w:p>
    <w:p w:rsidR="00FC4A1B" w:rsidRPr="00DA2097" w:rsidP="00FC4A1B" w14:paraId="59EC43BB"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57EF5305" w14:textId="77777777">
      <w:r w:rsidRPr="00DA2097">
        <w:rPr>
          <w:rStyle w:val="HideTWBExt"/>
        </w:rPr>
        <w:t>&lt;/RepeatBlock-By&gt;</w:t>
      </w:r>
    </w:p>
    <w:p w:rsidR="00FC4A1B" w:rsidRPr="00DA2097" w:rsidP="00FC4A1B" w14:paraId="1350CAD9"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1D82AD1E"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46DA7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393819E9" w14:textId="77777777">
            <w:pPr>
              <w:keepNext/>
            </w:pPr>
          </w:p>
        </w:tc>
      </w:tr>
      <w:tr w14:paraId="058C6DA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1379A0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D1D3BD0" w14:textId="77777777">
            <w:pPr>
              <w:pStyle w:val="ColumnHeading"/>
              <w:keepNext/>
              <w:rPr>
                <w:lang w:val="es-ES_tradnl"/>
              </w:rPr>
            </w:pPr>
            <w:r w:rsidRPr="00DA2097">
              <w:rPr>
                <w:lang w:val="es-ES_tradnl"/>
              </w:rPr>
              <w:t>Enmienda</w:t>
            </w:r>
          </w:p>
        </w:tc>
      </w:tr>
      <w:tr w14:paraId="48ECC77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757B0BA"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w:t>
            </w:r>
            <w:r w:rsidRPr="00DA2097">
              <w:rPr>
                <w:b/>
                <w:i/>
                <w:lang w:val="es-ES_tradnl"/>
              </w:rPr>
              <w:t>y</w:t>
            </w:r>
            <w:r w:rsidRPr="00DA2097">
              <w:rPr>
                <w:lang w:val="es-ES_tradnl"/>
              </w:rPr>
              <w:t xml:space="preserve">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7A23C295" w14:textId="77777777">
            <w:pPr>
              <w:pStyle w:val="Normal6"/>
              <w:rPr>
                <w:szCs w:val="24"/>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w:t>
            </w:r>
            <w:r w:rsidRPr="00DA2097">
              <w:rPr>
                <w:b/>
                <w:i/>
                <w:lang w:val="es-ES_tradnl"/>
              </w:rPr>
              <w:t>,</w:t>
            </w:r>
            <w:r w:rsidRPr="00DA2097">
              <w:rPr>
                <w:lang w:val="es-ES_tradnl"/>
              </w:rPr>
              <w:t xml:space="preserve"> un enfoque ascendente </w:t>
            </w:r>
            <w:r w:rsidRPr="00DA2097">
              <w:rPr>
                <w:b/>
                <w:i/>
                <w:lang w:val="es-ES_tradnl"/>
              </w:rPr>
              <w:t>y transparente</w:t>
            </w:r>
            <w:r w:rsidRPr="00DA2097">
              <w:rPr>
                <w:lang w:val="es-ES_tradnl"/>
              </w:rPr>
              <w:t>.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r>
    </w:tbl>
    <w:p w:rsidR="00FC4A1B" w:rsidRPr="00DA2097" w:rsidP="00FC4A1B" w14:paraId="3EABF08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537208A" w14:textId="77777777">
      <w:r w:rsidRPr="00DA2097">
        <w:rPr>
          <w:rStyle w:val="HideTWBExt"/>
        </w:rPr>
        <w:t>&lt;/Amend&gt;</w:t>
      </w:r>
    </w:p>
    <w:p w:rsidR="00FC4A1B" w:rsidRPr="00DA2097" w:rsidP="00FC4A1B" w14:paraId="749B23E9"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2350</w:t>
      </w:r>
      <w:r w:rsidRPr="00DA2097">
        <w:rPr>
          <w:rStyle w:val="HideTWBExt"/>
          <w:b w:val="0"/>
          <w:lang w:val="es-ES_tradnl"/>
        </w:rPr>
        <w:t>&lt;/NumAm&gt;</w:t>
      </w:r>
    </w:p>
    <w:p w:rsidR="00FC4A1B" w:rsidRPr="00DA2097" w:rsidP="00FC4A1B" w14:paraId="7EBD9016"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94D924E"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3FF28CFB" w14:textId="77777777">
      <w:r w:rsidRPr="00DA2097">
        <w:rPr>
          <w:rStyle w:val="HideTWBExt"/>
        </w:rPr>
        <w:t>&lt;/RepeatBlock-By&gt;</w:t>
      </w:r>
    </w:p>
    <w:p w:rsidR="00FC4A1B" w:rsidRPr="00DA2097" w:rsidP="00FC4A1B" w14:paraId="5717606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6DB67B4"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CC9F0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A263504" w14:textId="77777777">
            <w:pPr>
              <w:keepNext/>
            </w:pPr>
          </w:p>
        </w:tc>
      </w:tr>
      <w:tr w14:paraId="1A2F5F7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FD17A6"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28101D0" w14:textId="77777777">
            <w:pPr>
              <w:pStyle w:val="ColumnHeading"/>
              <w:keepNext/>
              <w:rPr>
                <w:lang w:val="es-ES_tradnl"/>
              </w:rPr>
            </w:pPr>
            <w:r w:rsidRPr="00DA2097">
              <w:rPr>
                <w:lang w:val="es-ES_tradnl"/>
              </w:rPr>
              <w:t>Enmienda</w:t>
            </w:r>
          </w:p>
        </w:tc>
      </w:tr>
      <w:tr w14:paraId="4C3F67B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66EC023" w14:textId="77777777">
            <w:pPr>
              <w:pStyle w:val="Normal6"/>
              <w:rPr>
                <w:lang w:val="es-ES_tradnl"/>
              </w:rPr>
            </w:pPr>
            <w:r w:rsidRPr="00DA2097">
              <w:rPr>
                <w:lang w:val="es-ES_tradnl"/>
              </w:rPr>
              <w:t>2.</w:t>
            </w:r>
            <w:r w:rsidRPr="00DA2097">
              <w:rPr>
                <w:lang w:val="es-ES_tradnl"/>
              </w:rPr>
              <w:tab/>
            </w:r>
            <w:r w:rsidRPr="00DA2097">
              <w:rPr>
                <w:b/>
                <w:i/>
                <w:lang w:val="es-ES_tradnl"/>
              </w:rPr>
              <w:t>La asociación establecida de conformidad con el apartado 1 funcionará de conformidad con el principio de gobernanza multinivel y un enfoque ascendente.</w:t>
            </w:r>
            <w:r w:rsidRPr="00DA2097">
              <w:rPr>
                <w:lang w:val="es-ES_tradnl"/>
              </w:rPr>
              <w:t xml:space="preserve"> El Estado miembro </w:t>
            </w:r>
            <w:r w:rsidRPr="00DA2097">
              <w:rPr>
                <w:b/>
                <w:bCs/>
                <w:i/>
                <w:iCs/>
                <w:lang w:val="es-ES_tradnl"/>
              </w:rPr>
              <w:t>implicará</w:t>
            </w:r>
            <w:r w:rsidRPr="00DA2097">
              <w:rPr>
                <w:lang w:val="es-ES_tradnl"/>
              </w:rPr>
              <w:t xml:space="preserve"> a los socios a los que se refiere cada párrafo del apartado 1 en la elaboración de plan y a lo largo de la preparación, ejecución y evaluación de los capítulos, también mediante su participación en comités de seguimiento de conformidad con el artículo 55</w:t>
            </w:r>
            <w:r w:rsidRPr="00DA2097">
              <w:rPr>
                <w:b/>
                <w:i/>
                <w:lang w:val="es-ES_tradnl"/>
              </w:rPr>
              <w:t>.</w:t>
            </w:r>
          </w:p>
        </w:tc>
        <w:tc>
          <w:tcPr>
            <w:tcW w:w="4876" w:type="dxa"/>
          </w:tcPr>
          <w:p w:rsidR="00FC4A1B" w:rsidRPr="00DA2097" w:rsidP="005B3086" w14:paraId="01CDB903" w14:textId="4FEA0B66">
            <w:pPr>
              <w:pStyle w:val="Normal6"/>
              <w:rPr>
                <w:szCs w:val="24"/>
                <w:lang w:val="es-ES_tradnl"/>
              </w:rPr>
            </w:pPr>
            <w:r w:rsidRPr="00DA2097">
              <w:rPr>
                <w:lang w:val="es-ES_tradnl"/>
              </w:rPr>
              <w:t>2.</w:t>
            </w:r>
            <w:r w:rsidRPr="00DA2097">
              <w:rPr>
                <w:lang w:val="es-ES_tradnl"/>
              </w:rPr>
              <w:tab/>
              <w:t xml:space="preserve">El Estado miembro </w:t>
            </w:r>
            <w:r w:rsidRPr="00DA2097">
              <w:rPr>
                <w:b/>
                <w:i/>
                <w:lang w:val="es-ES_tradnl"/>
              </w:rPr>
              <w:t>velará por que los socios participen de manera oportuna, significativa y continua. Los Estados miembros implicarán</w:t>
            </w:r>
            <w:r w:rsidRPr="00DA2097">
              <w:rPr>
                <w:lang w:val="es-ES_tradnl"/>
              </w:rPr>
              <w:t xml:space="preserve"> a los socios a los que se refiere cada párrafo del apartado 1 en la elaboración de plan y a lo largo de la preparación, ejecución</w:t>
            </w:r>
            <w:r w:rsidRPr="00DA2097">
              <w:rPr>
                <w:b/>
                <w:i/>
                <w:lang w:val="es-ES_tradnl"/>
              </w:rPr>
              <w:t>, seguimiento, modificación</w:t>
            </w:r>
            <w:r w:rsidRPr="00DA2097">
              <w:rPr>
                <w:lang w:val="es-ES_tradnl"/>
              </w:rPr>
              <w:t xml:space="preserve"> y evaluación de los capítulos, también mediante su participación en comités de seguimiento de conformidad con el artículo 55</w:t>
            </w:r>
            <w:r w:rsidR="00CA3C58">
              <w:rPr>
                <w:b/>
                <w:i/>
                <w:lang w:val="es-ES_tradnl"/>
              </w:rPr>
              <w:t>.</w:t>
            </w:r>
          </w:p>
        </w:tc>
      </w:tr>
    </w:tbl>
    <w:p w:rsidR="00FC4A1B" w:rsidRPr="00DA2097" w:rsidP="00FC4A1B" w14:paraId="377A4666"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68EB9802" w14:textId="77777777">
      <w:r w:rsidRPr="00DA2097">
        <w:rPr>
          <w:rStyle w:val="HideTWBExt"/>
        </w:rPr>
        <w:t>&lt;/Amend&gt;</w:t>
      </w:r>
    </w:p>
    <w:p w:rsidR="00FC4A1B" w:rsidRPr="00DA2097" w:rsidP="00FC4A1B" w14:paraId="7AC2156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2351</w:t>
      </w:r>
      <w:r w:rsidRPr="00DA2097">
        <w:rPr>
          <w:rStyle w:val="HideTWBExt"/>
          <w:b w:val="0"/>
          <w:lang w:val="es-ES_tradnl"/>
        </w:rPr>
        <w:t>&lt;/NumAm&gt;</w:t>
      </w:r>
    </w:p>
    <w:p w:rsidR="00FC4A1B" w:rsidRPr="00DA2097" w:rsidP="00FC4A1B" w14:paraId="02BB2367" w14:textId="77777777">
      <w:pPr>
        <w:pStyle w:val="NormalBold"/>
      </w:pPr>
      <w:r w:rsidRPr="00DA2097">
        <w:rPr>
          <w:rStyle w:val="HideTWBExt"/>
          <w:b w:val="0"/>
        </w:rPr>
        <w:t>&lt;RepeatBlock-By&gt;&lt;Members&gt;</w:t>
      </w:r>
      <w:r w:rsidRPr="00DA2097">
        <w:t>Christian Doleschal, Monika Hohlmeier</w:t>
      </w:r>
      <w:r w:rsidRPr="00DA2097">
        <w:rPr>
          <w:rStyle w:val="HideTWBExt"/>
          <w:b w:val="0"/>
        </w:rPr>
        <w:t>&lt;/Members&gt;</w:t>
      </w:r>
    </w:p>
    <w:p w:rsidR="00FC4A1B" w:rsidRPr="00DA2097" w:rsidP="00FC4A1B" w14:paraId="6049E5E1" w14:textId="77777777">
      <w:r w:rsidRPr="00DA2097">
        <w:rPr>
          <w:rStyle w:val="HideTWBExt"/>
        </w:rPr>
        <w:t>&lt;/RepeatBlock-By&gt;</w:t>
      </w:r>
    </w:p>
    <w:p w:rsidR="00FC4A1B" w:rsidRPr="00DA2097" w:rsidP="00FC4A1B" w14:paraId="0E04E32D"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C8BF82E"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61ED3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50BCFDD0" w14:textId="77777777">
            <w:pPr>
              <w:keepNext/>
            </w:pPr>
          </w:p>
        </w:tc>
      </w:tr>
      <w:tr w14:paraId="697D181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0D5B929"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22D28A6" w14:textId="77777777">
            <w:pPr>
              <w:pStyle w:val="ColumnHeading"/>
              <w:keepNext/>
              <w:rPr>
                <w:lang w:val="es-ES_tradnl"/>
              </w:rPr>
            </w:pPr>
            <w:r w:rsidRPr="00DA2097">
              <w:rPr>
                <w:lang w:val="es-ES_tradnl"/>
              </w:rPr>
              <w:t>Enmienda</w:t>
            </w:r>
          </w:p>
        </w:tc>
      </w:tr>
      <w:tr w14:paraId="478FAC92"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F12BFA9" w14:textId="77777777">
            <w:pPr>
              <w:pStyle w:val="Normal6"/>
              <w:rPr>
                <w:lang w:val="es-ES_tradnl"/>
              </w:rPr>
            </w:pPr>
            <w:r w:rsidRPr="00DA2097">
              <w:rPr>
                <w:lang w:val="es-ES_tradnl"/>
              </w:rPr>
              <w:t>2.</w:t>
            </w:r>
            <w:r w:rsidRPr="00DA2097">
              <w:rPr>
                <w:lang w:val="es-ES_tradnl"/>
              </w:rPr>
              <w:tab/>
              <w:t>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comités de seguimiento de conformidad con el artículo 55.</w:t>
            </w:r>
          </w:p>
        </w:tc>
        <w:tc>
          <w:tcPr>
            <w:tcW w:w="4876" w:type="dxa"/>
          </w:tcPr>
          <w:p w:rsidR="00FC4A1B" w:rsidRPr="00DA2097" w:rsidP="005B3086" w14:paraId="0D4FC044" w14:textId="77777777">
            <w:pPr>
              <w:pStyle w:val="Normal6"/>
              <w:rPr>
                <w:szCs w:val="24"/>
                <w:lang w:val="es-ES_tradnl"/>
              </w:rPr>
            </w:pPr>
            <w:r w:rsidRPr="00DA2097">
              <w:rPr>
                <w:i/>
                <w:iCs/>
                <w:lang w:val="es-ES_tradnl"/>
              </w:rPr>
              <w:t>(No afecta a la versión española).</w:t>
            </w:r>
            <w:r w:rsidRPr="00DA2097">
              <w:rPr>
                <w:lang w:val="es-ES_tradnl"/>
              </w:rPr>
              <w:tab/>
              <w:t xml:space="preserve"> </w:t>
            </w:r>
          </w:p>
        </w:tc>
      </w:tr>
    </w:tbl>
    <w:p w:rsidR="00FC4A1B" w:rsidRPr="00DA2097" w:rsidP="00FC4A1B" w14:paraId="6DDC3BE5"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{DE}</w:t>
      </w:r>
      <w:r w:rsidRPr="00DA2097">
        <w:rPr>
          <w:noProof/>
          <w:sz w:val="24"/>
          <w:szCs w:val="24"/>
          <w:lang w:val="es-ES_tradnl"/>
        </w:rPr>
        <w:t>de</w:t>
      </w:r>
      <w:r w:rsidRPr="00DA2097">
        <w:rPr>
          <w:rStyle w:val="HideTWBExt"/>
          <w:lang w:val="es-ES_tradnl"/>
        </w:rPr>
        <w:t>&lt;/Original&gt;</w:t>
      </w:r>
    </w:p>
    <w:p w:rsidR="00FC4A1B" w:rsidRPr="00DA2097" w:rsidP="00FC4A1B" w14:paraId="34F2BEBF" w14:textId="77777777">
      <w:r w:rsidRPr="00DA2097">
        <w:rPr>
          <w:rStyle w:val="HideTWBExt"/>
        </w:rPr>
        <w:t>&lt;/Amend&gt;</w:t>
      </w:r>
    </w:p>
    <w:p w:rsidR="00FC4A1B" w:rsidRPr="00DA2097" w:rsidP="00FC4A1B" w14:paraId="56907BF2"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2352</w:t>
      </w:r>
      <w:r w:rsidRPr="00DA2097">
        <w:rPr>
          <w:rStyle w:val="HideTWBExt"/>
          <w:b w:val="0"/>
          <w:lang w:val="es-ES_tradnl"/>
        </w:rPr>
        <w:t>&lt;/NumAm&gt;</w:t>
      </w:r>
    </w:p>
    <w:p w:rsidR="00FC4A1B" w:rsidRPr="00DA2097" w:rsidP="00FC4A1B" w14:paraId="7FEFE600" w14:textId="77777777">
      <w:pPr>
        <w:pStyle w:val="NormalBold"/>
      </w:pPr>
      <w:r w:rsidRPr="00DA2097">
        <w:rPr>
          <w:rStyle w:val="HideTWBExt"/>
          <w:b w:val="0"/>
        </w:rPr>
        <w:t>&lt;RepeatBlock-By&gt;&lt;Members&gt;</w:t>
      </w:r>
      <w:r w:rsidRPr="00DA2097">
        <w:t>Monika Hohlmeier</w:t>
      </w:r>
      <w:r w:rsidRPr="00DA2097">
        <w:rPr>
          <w:rStyle w:val="HideTWBExt"/>
          <w:b w:val="0"/>
        </w:rPr>
        <w:t>&lt;/Members&gt;</w:t>
      </w:r>
    </w:p>
    <w:p w:rsidR="00FC4A1B" w:rsidRPr="00DA2097" w:rsidP="00FC4A1B" w14:paraId="31578E34" w14:textId="77777777">
      <w:r w:rsidRPr="00DA2097">
        <w:rPr>
          <w:rStyle w:val="HideTWBExt"/>
        </w:rPr>
        <w:t>&lt;/RepeatBlock-By&gt;</w:t>
      </w:r>
    </w:p>
    <w:p w:rsidR="00FC4A1B" w:rsidRPr="00DA2097" w:rsidP="00FC4A1B" w14:paraId="06F732A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545E7792" w14:textId="77777777">
      <w:pPr>
        <w:pStyle w:val="NormalBold"/>
      </w:pPr>
      <w:r w:rsidRPr="00DA2097">
        <w:rPr>
          <w:rStyle w:val="HideTWBExt"/>
          <w:b w:val="0"/>
        </w:rPr>
        <w:t>&lt;Article&gt;</w:t>
      </w:r>
      <w:r w:rsidRPr="00DA2097">
        <w:t>Artículo 6 – apartado 2</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D2A35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71E0C82" w14:textId="77777777">
            <w:pPr>
              <w:keepNext/>
            </w:pPr>
          </w:p>
        </w:tc>
      </w:tr>
      <w:tr w14:paraId="5415A3D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9D1A28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A546E3B" w14:textId="77777777">
            <w:pPr>
              <w:pStyle w:val="ColumnHeading"/>
              <w:keepNext/>
              <w:rPr>
                <w:lang w:val="es-ES_tradnl"/>
              </w:rPr>
            </w:pPr>
            <w:r w:rsidRPr="00DA2097">
              <w:rPr>
                <w:lang w:val="es-ES_tradnl"/>
              </w:rPr>
              <w:t>Enmienda</w:t>
            </w:r>
          </w:p>
        </w:tc>
      </w:tr>
      <w:tr w14:paraId="7443C6A3"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3AC00D" w14:textId="77777777">
            <w:pPr>
              <w:pStyle w:val="Normal6"/>
              <w:rPr>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w:t>
            </w:r>
            <w:r w:rsidRPr="00DA2097">
              <w:rPr>
                <w:b/>
                <w:i/>
                <w:lang w:val="es-ES_tradnl"/>
              </w:rPr>
              <w:t>comités de seguimiento</w:t>
            </w:r>
            <w:r w:rsidRPr="00DA2097">
              <w:rPr>
                <w:lang w:val="es-ES_tradnl"/>
              </w:rPr>
              <w:t xml:space="preserve"> de conformidad con el artículo 55.</w:t>
            </w:r>
          </w:p>
        </w:tc>
        <w:tc>
          <w:tcPr>
            <w:tcW w:w="4876" w:type="dxa"/>
          </w:tcPr>
          <w:p w:rsidR="00FC4A1B" w:rsidRPr="00DA2097" w:rsidP="005B3086" w14:paraId="31E689DE" w14:textId="77777777">
            <w:pPr>
              <w:pStyle w:val="Normal6"/>
              <w:rPr>
                <w:szCs w:val="24"/>
                <w:lang w:val="es-ES_tradnl"/>
              </w:rPr>
            </w:pPr>
            <w:r w:rsidRPr="00DA2097">
              <w:rPr>
                <w:lang w:val="es-ES_tradnl"/>
              </w:rPr>
              <w:t>2.</w:t>
            </w:r>
            <w:r w:rsidRPr="00DA2097">
              <w:rPr>
                <w:lang w:val="es-ES_tradnl"/>
              </w:rPr>
              <w:tab/>
              <w:t xml:space="preserve">La asociación establecida de conformidad con el apartado 1 funcionará de conformidad con el principio de gobernanza multinivel y un enfoque ascendente. El Estado miembro implicará a los socios a los que se refiere cada párrafo del apartado 1 en la elaboración de plan y a lo largo de la preparación, ejecución y evaluación de los capítulos, también mediante su participación en </w:t>
            </w:r>
            <w:r w:rsidRPr="00DA2097">
              <w:rPr>
                <w:b/>
                <w:i/>
                <w:lang w:val="es-ES_tradnl"/>
              </w:rPr>
              <w:t>órganos consultivos</w:t>
            </w:r>
            <w:r w:rsidRPr="00DA2097">
              <w:rPr>
                <w:lang w:val="es-ES_tradnl"/>
              </w:rPr>
              <w:t xml:space="preserve"> de conformidad con el artículo 55.</w:t>
            </w:r>
          </w:p>
        </w:tc>
      </w:tr>
    </w:tbl>
    <w:p w:rsidR="00FC4A1B" w:rsidRPr="00DA2097" w:rsidP="00FC4A1B" w14:paraId="672855DF"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11733331" w14:textId="77777777">
      <w:r w:rsidRPr="00DA2097">
        <w:rPr>
          <w:rStyle w:val="HideTWBExt"/>
        </w:rPr>
        <w:t>&lt;/Amend&gt;</w:t>
      </w:r>
    </w:p>
    <w:p w:rsidR="00FC4A1B" w:rsidRPr="00DA2097" w:rsidP="00FC4A1B" w14:paraId="059514A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2353</w:t>
      </w:r>
      <w:r w:rsidRPr="00DA2097">
        <w:rPr>
          <w:rStyle w:val="HideTWBExt"/>
          <w:b w:val="0"/>
          <w:lang w:val="es-ES_tradnl"/>
        </w:rPr>
        <w:t>&lt;/NumAm&gt;</w:t>
      </w:r>
    </w:p>
    <w:p w:rsidR="00FC4A1B" w:rsidRPr="00DA2097" w:rsidP="00FC4A1B" w14:paraId="434712DB"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18AB2584"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78CAF724" w14:textId="77777777">
      <w:r w:rsidRPr="00DA2097">
        <w:rPr>
          <w:rStyle w:val="HideTWBExt"/>
        </w:rPr>
        <w:t>&lt;/RepeatBlock-By&gt;</w:t>
      </w:r>
    </w:p>
    <w:p w:rsidR="00FC4A1B" w:rsidRPr="00DA2097" w:rsidP="00FC4A1B" w14:paraId="1D781724"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231C8BAF" w14:textId="77777777">
      <w:pPr>
        <w:pStyle w:val="NormalBold"/>
      </w:pPr>
      <w:r w:rsidRPr="00DA2097">
        <w:rPr>
          <w:rStyle w:val="HideTWBExt"/>
          <w:b w:val="0"/>
        </w:rPr>
        <w:t>&lt;Article&gt;</w:t>
      </w:r>
      <w:r w:rsidRPr="00DA2097">
        <w:t>Artículo 6 – apartado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FE4E2A"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927769E" w14:textId="77777777">
            <w:pPr>
              <w:keepNext/>
            </w:pPr>
          </w:p>
        </w:tc>
      </w:tr>
      <w:tr w14:paraId="6CB35F5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C094EAA"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1C1BAC72" w14:textId="77777777">
            <w:pPr>
              <w:pStyle w:val="ColumnHeading"/>
              <w:keepNext/>
              <w:rPr>
                <w:lang w:val="es-ES_tradnl"/>
              </w:rPr>
            </w:pPr>
            <w:r w:rsidRPr="00DA2097">
              <w:rPr>
                <w:lang w:val="es-ES_tradnl"/>
              </w:rPr>
              <w:t>Enmienda</w:t>
            </w:r>
          </w:p>
        </w:tc>
      </w:tr>
      <w:tr w14:paraId="07A92B8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85D62D9" w14:textId="77777777">
            <w:pPr>
              <w:pStyle w:val="Normal6"/>
              <w:rPr>
                <w:lang w:val="es-ES_tradnl"/>
              </w:rPr>
            </w:pPr>
          </w:p>
        </w:tc>
        <w:tc>
          <w:tcPr>
            <w:tcW w:w="4876" w:type="dxa"/>
          </w:tcPr>
          <w:p w:rsidR="00FC4A1B" w:rsidRPr="00DA2097" w:rsidP="005B3086" w14:paraId="71A5FB5E" w14:textId="77777777">
            <w:pPr>
              <w:pStyle w:val="Normal6"/>
              <w:rPr>
                <w:szCs w:val="24"/>
                <w:lang w:val="es-ES_tradnl"/>
              </w:rPr>
            </w:pPr>
            <w:r w:rsidRPr="00DA2097">
              <w:rPr>
                <w:b/>
                <w:i/>
                <w:lang w:val="es-ES_tradnl"/>
              </w:rPr>
              <w:t>2 bis.</w:t>
            </w:r>
            <w:r w:rsidRPr="00DA2097">
              <w:rPr>
                <w:b/>
                <w:i/>
                <w:lang w:val="es-ES_tradnl"/>
              </w:rPr>
              <w:tab/>
              <w:t>El Estado miembro establecerá un calendario vinculante para las consultas periódicas con los socios a que se refiere el apartado 1, que se celebrarán al menos dos veces al año a lo largo de toda la fase de ejecución del plan. Estas consultas se centrarán específicamente en los avances realizados en la consecución de los hitos y objetivos y en la evaluación del impacto territorial de las intervenciones.</w:t>
            </w:r>
          </w:p>
        </w:tc>
      </w:tr>
    </w:tbl>
    <w:p w:rsidR="00FC4A1B" w:rsidRPr="00DA2097" w:rsidP="00FC4A1B" w14:paraId="7FF6AC21"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5367E00" w14:textId="77777777">
      <w:r w:rsidRPr="00DA2097">
        <w:rPr>
          <w:rStyle w:val="HideTWBExt"/>
        </w:rPr>
        <w:t>&lt;/Amend&gt;</w:t>
      </w:r>
    </w:p>
    <w:p w:rsidR="00FC4A1B" w:rsidRPr="00DA2097" w:rsidP="00FC4A1B" w14:paraId="28CDA6EE"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2354</w:t>
      </w:r>
      <w:r w:rsidRPr="00DA2097">
        <w:rPr>
          <w:rStyle w:val="HideTWBExt"/>
          <w:b w:val="0"/>
          <w:lang w:val="es-ES_tradnl"/>
        </w:rPr>
        <w:t>&lt;/NumAm&gt;</w:t>
      </w:r>
    </w:p>
    <w:p w:rsidR="00FC4A1B" w:rsidRPr="00DA2097" w:rsidP="00FC4A1B" w14:paraId="7489D272" w14:textId="77777777">
      <w:pPr>
        <w:pStyle w:val="NormalBold"/>
      </w:pPr>
      <w:r w:rsidRPr="00DA2097">
        <w:rPr>
          <w:rStyle w:val="HideTWBExt"/>
          <w:b w:val="0"/>
        </w:rPr>
        <w:t>&lt;RepeatBlock-By&gt;&lt;Members&gt;</w:t>
      </w:r>
      <w:r w:rsidRPr="00DA2097">
        <w:t>Damian Boeselager, Gordan Bosanac, David Cormand</w:t>
      </w:r>
      <w:r w:rsidRPr="00DA2097">
        <w:rPr>
          <w:rStyle w:val="HideTWBExt"/>
          <w:b w:val="0"/>
        </w:rPr>
        <w:t>&lt;/Members&gt;</w:t>
      </w:r>
    </w:p>
    <w:p w:rsidR="00FC4A1B" w:rsidRPr="00DA2097" w:rsidP="00FC4A1B" w14:paraId="665B6562" w14:textId="77777777">
      <w:r w:rsidRPr="00DA2097">
        <w:rPr>
          <w:rStyle w:val="HideTWBExt"/>
        </w:rPr>
        <w:t>&lt;AuNomDe&gt;</w:t>
      </w:r>
      <w:r w:rsidRPr="00DA2097">
        <w:rPr>
          <w:rStyle w:val="HideTWBInt"/>
        </w:rPr>
        <w:t>{Verts/ALE}</w:t>
      </w:r>
      <w:r w:rsidRPr="00DA2097">
        <w:t>en nombre del Grupo Verts/ALE</w:t>
      </w:r>
      <w:r w:rsidRPr="00DA2097">
        <w:rPr>
          <w:rStyle w:val="HideTWBExt"/>
        </w:rPr>
        <w:t>&lt;/AuNomDe&gt;</w:t>
      </w:r>
    </w:p>
    <w:p w:rsidR="00FC4A1B" w:rsidRPr="00DA2097" w:rsidP="00FC4A1B" w14:paraId="5B4D581C" w14:textId="77777777">
      <w:r w:rsidRPr="00DA2097">
        <w:rPr>
          <w:rStyle w:val="HideTWBExt"/>
        </w:rPr>
        <w:t>&lt;/RepeatBlock-By&gt;</w:t>
      </w:r>
    </w:p>
    <w:p w:rsidR="00FC4A1B" w:rsidRPr="00DA2097" w:rsidP="00FC4A1B" w14:paraId="413A1F83"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DD7A94C" w14:textId="77777777">
      <w:pPr>
        <w:pStyle w:val="NormalBold"/>
      </w:pPr>
      <w:r w:rsidRPr="00DA2097">
        <w:rPr>
          <w:rStyle w:val="HideTWBExt"/>
          <w:b w:val="0"/>
        </w:rPr>
        <w:t>&lt;Article&gt;</w:t>
      </w:r>
      <w:r w:rsidRPr="00DA2097">
        <w:t>Artículo 6 – apartado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51A214"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0586B81B" w14:textId="77777777">
            <w:pPr>
              <w:keepNext/>
            </w:pPr>
          </w:p>
        </w:tc>
      </w:tr>
      <w:tr w14:paraId="1A0E553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02C38A9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22A7CA73" w14:textId="77777777">
            <w:pPr>
              <w:pStyle w:val="ColumnHeading"/>
              <w:keepNext/>
              <w:rPr>
                <w:lang w:val="es-ES_tradnl"/>
              </w:rPr>
            </w:pPr>
            <w:r w:rsidRPr="00DA2097">
              <w:rPr>
                <w:lang w:val="es-ES_tradnl"/>
              </w:rPr>
              <w:t>Enmienda</w:t>
            </w:r>
          </w:p>
        </w:tc>
      </w:tr>
      <w:tr w14:paraId="79C0310C"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2E86C6F" w14:textId="77777777">
            <w:pPr>
              <w:pStyle w:val="Normal6"/>
              <w:rPr>
                <w:lang w:val="es-ES_tradnl"/>
              </w:rPr>
            </w:pPr>
          </w:p>
        </w:tc>
        <w:tc>
          <w:tcPr>
            <w:tcW w:w="4876" w:type="dxa"/>
          </w:tcPr>
          <w:p w:rsidR="00FC4A1B" w:rsidRPr="00DA2097" w:rsidP="005B3086" w14:paraId="1994BA6A" w14:textId="77777777">
            <w:pPr>
              <w:pStyle w:val="Normal6"/>
              <w:rPr>
                <w:szCs w:val="24"/>
                <w:lang w:val="es-ES_tradnl"/>
              </w:rPr>
            </w:pPr>
            <w:r w:rsidRPr="00DA2097">
              <w:rPr>
                <w:b/>
                <w:i/>
                <w:lang w:val="es-ES_tradnl"/>
              </w:rPr>
              <w:t>2 bis.</w:t>
            </w:r>
            <w:r w:rsidRPr="00DA2097">
              <w:rPr>
                <w:b/>
                <w:i/>
                <w:lang w:val="es-ES_tradnl"/>
              </w:rPr>
              <w:tab/>
              <w:t>Cada plan CNR incluirá una descripción concisa de la organización y ejecución de la asociación para el plan a nivel de capítulo. Dicha descripción indicará los tipos de socios participantes, las fases en las que fueron consultados y los principales resultados de la consulta tanto sobre las reformas como sobre las inversiones.</w:t>
            </w:r>
          </w:p>
        </w:tc>
      </w:tr>
    </w:tbl>
    <w:p w:rsidR="00FC4A1B" w:rsidRPr="00DA2097" w:rsidP="00FC4A1B" w14:paraId="5D269092"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B850A94" w14:textId="77777777">
      <w:r w:rsidRPr="00DA2097">
        <w:rPr>
          <w:rStyle w:val="HideTWBExt"/>
        </w:rPr>
        <w:t>&lt;/Amend&gt;</w:t>
      </w:r>
    </w:p>
    <w:p w:rsidR="00FC4A1B" w:rsidRPr="00DA2097" w:rsidP="00FC4A1B" w14:paraId="4AB2B194"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2355</w:t>
      </w:r>
      <w:r w:rsidRPr="00DA2097">
        <w:rPr>
          <w:rStyle w:val="HideTWBExt"/>
          <w:b w:val="0"/>
          <w:lang w:val="es-ES_tradnl"/>
        </w:rPr>
        <w:t>&lt;/NumAm&gt;</w:t>
      </w:r>
    </w:p>
    <w:p w:rsidR="00FC4A1B" w:rsidRPr="00DA2097" w:rsidP="00FC4A1B" w14:paraId="445355F4" w14:textId="77777777">
      <w:pPr>
        <w:pStyle w:val="NormalBold"/>
      </w:pPr>
      <w:r w:rsidRPr="00DA2097">
        <w:rPr>
          <w:rStyle w:val="HideTWBExt"/>
          <w:b w:val="0"/>
        </w:rPr>
        <w:t>&lt;RepeatBlock-By&gt;&lt;Members&gt;</w:t>
      </w:r>
      <w:r w:rsidRPr="00DA2097">
        <w:t>Sabrina Repp, Jean-Marc Germain</w:t>
      </w:r>
      <w:r w:rsidRPr="00DA2097">
        <w:rPr>
          <w:rStyle w:val="HideTWBExt"/>
          <w:b w:val="0"/>
        </w:rPr>
        <w:t>&lt;/Members&gt;</w:t>
      </w:r>
    </w:p>
    <w:p w:rsidR="00FC4A1B" w:rsidRPr="00DA2097" w:rsidP="00FC4A1B" w14:paraId="4C154DA7" w14:textId="77777777">
      <w:r w:rsidRPr="00DA2097">
        <w:rPr>
          <w:rStyle w:val="HideTWBExt"/>
        </w:rPr>
        <w:t>&lt;AuNomDe&gt;</w:t>
      </w:r>
      <w:r w:rsidRPr="00DA2097">
        <w:rPr>
          <w:rStyle w:val="HideTWBInt"/>
        </w:rPr>
        <w:t>{S&amp;D}</w:t>
      </w:r>
      <w:r w:rsidRPr="00DA2097">
        <w:t>en nombre del Grupo S&amp;D</w:t>
      </w:r>
      <w:r w:rsidRPr="00DA2097">
        <w:rPr>
          <w:rStyle w:val="HideTWBExt"/>
        </w:rPr>
        <w:t>&lt;/AuNomDe&gt;</w:t>
      </w:r>
    </w:p>
    <w:p w:rsidR="00FC4A1B" w:rsidRPr="00DA2097" w:rsidP="00FC4A1B" w14:paraId="6850DB9A" w14:textId="77777777">
      <w:r w:rsidRPr="00DA2097">
        <w:rPr>
          <w:rStyle w:val="HideTWBExt"/>
        </w:rPr>
        <w:t>&lt;/RepeatBlock-By&gt;</w:t>
      </w:r>
    </w:p>
    <w:p w:rsidR="00FC4A1B" w:rsidRPr="00DA2097" w:rsidP="00FC4A1B" w14:paraId="01059E48"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F95E2E2" w14:textId="77777777">
      <w:pPr>
        <w:pStyle w:val="NormalBold"/>
      </w:pPr>
      <w:r w:rsidRPr="00DA2097">
        <w:rPr>
          <w:rStyle w:val="HideTWBExt"/>
          <w:b w:val="0"/>
        </w:rPr>
        <w:t>&lt;Article&gt;</w:t>
      </w:r>
      <w:r w:rsidRPr="00DA2097">
        <w:t>Artículo 6 – apartado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B0C9A1"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442DD0D1" w14:textId="77777777">
            <w:pPr>
              <w:keepNext/>
            </w:pPr>
          </w:p>
        </w:tc>
      </w:tr>
      <w:tr w14:paraId="1D03FBF1"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1533E7F4"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0356338B" w14:textId="77777777">
            <w:pPr>
              <w:pStyle w:val="ColumnHeading"/>
              <w:keepNext/>
              <w:rPr>
                <w:lang w:val="es-ES_tradnl"/>
              </w:rPr>
            </w:pPr>
            <w:r w:rsidRPr="00DA2097">
              <w:rPr>
                <w:lang w:val="es-ES_tradnl"/>
              </w:rPr>
              <w:t>Enmienda</w:t>
            </w:r>
          </w:p>
        </w:tc>
      </w:tr>
      <w:tr w14:paraId="50777AF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CE518FA" w14:textId="77777777">
            <w:pPr>
              <w:pStyle w:val="Normal6"/>
              <w:rPr>
                <w:lang w:val="es-ES_tradnl"/>
              </w:rPr>
            </w:pPr>
          </w:p>
        </w:tc>
        <w:tc>
          <w:tcPr>
            <w:tcW w:w="4876" w:type="dxa"/>
          </w:tcPr>
          <w:p w:rsidR="00FC4A1B" w:rsidRPr="00DA2097" w:rsidP="005B3086" w14:paraId="3BFC1326" w14:textId="6218400C">
            <w:pPr>
              <w:pStyle w:val="Normal6"/>
              <w:rPr>
                <w:szCs w:val="24"/>
                <w:lang w:val="es-ES_tradnl"/>
              </w:rPr>
            </w:pPr>
            <w:r w:rsidRPr="00DA2097">
              <w:rPr>
                <w:b/>
                <w:i/>
                <w:lang w:val="es-ES_tradnl"/>
              </w:rPr>
              <w:t>2 bis.</w:t>
            </w:r>
            <w:r w:rsidRPr="00DA2097">
              <w:rPr>
                <w:b/>
                <w:i/>
                <w:lang w:val="es-ES_tradnl"/>
              </w:rPr>
              <w:tab/>
              <w:t>A fin de garantizar la plena aplicación de la asociación, los Estados miembros deben asignar fondos adecuados a la asistencia técnica y el apoyo al desarrollo de capacidades de los interlocutores sociales y las organizaciones de la sociedad civil, también en lo que respecta a la integración de principios horizontales en los planes</w:t>
            </w:r>
            <w:r w:rsidR="00CA3C58">
              <w:rPr>
                <w:b/>
                <w:i/>
                <w:lang w:val="es-ES_tradnl"/>
              </w:rPr>
              <w:t>.</w:t>
            </w:r>
          </w:p>
        </w:tc>
      </w:tr>
    </w:tbl>
    <w:p w:rsidR="00FC4A1B" w:rsidRPr="00DA2097" w:rsidP="00FC4A1B" w14:paraId="12B50743"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45E44B4A" w14:textId="77777777">
      <w:r w:rsidRPr="00DA2097">
        <w:rPr>
          <w:rStyle w:val="HideTWBExt"/>
        </w:rPr>
        <w:t>&lt;/Amend&gt;</w:t>
      </w:r>
    </w:p>
    <w:p w:rsidR="00FC4A1B" w:rsidRPr="00DA2097" w:rsidP="00FC4A1B" w14:paraId="430078A1"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2356</w:t>
      </w:r>
      <w:r w:rsidRPr="00DA2097">
        <w:rPr>
          <w:rStyle w:val="HideTWBExt"/>
          <w:b w:val="0"/>
          <w:lang w:val="es-ES_tradnl"/>
        </w:rPr>
        <w:t>&lt;/NumAm&gt;</w:t>
      </w:r>
    </w:p>
    <w:p w:rsidR="00FC4A1B" w:rsidRPr="00DA2097" w:rsidP="00FC4A1B" w14:paraId="0420A2F7" w14:textId="77777777">
      <w:pPr>
        <w:pStyle w:val="NormalBold"/>
      </w:pPr>
      <w:r w:rsidRPr="00DA2097">
        <w:rPr>
          <w:rStyle w:val="HideTWBExt"/>
          <w:b w:val="0"/>
        </w:rPr>
        <w:t>&lt;RepeatBlock-By&gt;&lt;Members&gt;</w:t>
      </w:r>
      <w:r w:rsidRPr="00DA2097">
        <w:t>Arash Saeidi, Emma Fourreau</w:t>
      </w:r>
      <w:r w:rsidRPr="00DA2097">
        <w:rPr>
          <w:rStyle w:val="HideTWBExt"/>
          <w:b w:val="0"/>
        </w:rPr>
        <w:t>&lt;/Members&gt;</w:t>
      </w:r>
    </w:p>
    <w:p w:rsidR="00FC4A1B" w:rsidRPr="00DA2097" w:rsidP="00FC4A1B" w14:paraId="73189579" w14:textId="77777777">
      <w:r w:rsidRPr="00DA2097">
        <w:rPr>
          <w:rStyle w:val="HideTWBExt"/>
        </w:rPr>
        <w:t>&lt;/RepeatBlock-By&gt;</w:t>
      </w:r>
    </w:p>
    <w:p w:rsidR="00FC4A1B" w:rsidRPr="00DA2097" w:rsidP="00FC4A1B" w14:paraId="112B488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448B4454" w14:textId="77777777">
      <w:pPr>
        <w:pStyle w:val="NormalBold"/>
      </w:pPr>
      <w:r w:rsidRPr="00DA2097">
        <w:rPr>
          <w:rStyle w:val="HideTWBExt"/>
          <w:b w:val="0"/>
        </w:rPr>
        <w:t>&lt;Article&gt;</w:t>
      </w:r>
      <w:r w:rsidRPr="00DA2097">
        <w:t>Artículo 6 – apartado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058BE5"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DC93511" w14:textId="77777777">
            <w:pPr>
              <w:keepNext/>
            </w:pPr>
          </w:p>
        </w:tc>
      </w:tr>
      <w:tr w14:paraId="7627354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ED484F1"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9FCE697" w14:textId="77777777">
            <w:pPr>
              <w:pStyle w:val="ColumnHeading"/>
              <w:keepNext/>
              <w:rPr>
                <w:lang w:val="es-ES_tradnl"/>
              </w:rPr>
            </w:pPr>
            <w:r w:rsidRPr="00DA2097">
              <w:rPr>
                <w:lang w:val="es-ES_tradnl"/>
              </w:rPr>
              <w:t>Enmienda</w:t>
            </w:r>
          </w:p>
        </w:tc>
      </w:tr>
      <w:tr w14:paraId="2D5F936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33B989" w14:textId="77777777">
            <w:pPr>
              <w:pStyle w:val="Normal6"/>
              <w:rPr>
                <w:lang w:val="es-ES_tradnl"/>
              </w:rPr>
            </w:pPr>
          </w:p>
        </w:tc>
        <w:tc>
          <w:tcPr>
            <w:tcW w:w="4876" w:type="dxa"/>
          </w:tcPr>
          <w:p w:rsidR="00FC4A1B" w:rsidRPr="00DA2097" w:rsidP="005B3086" w14:paraId="3061A765" w14:textId="77777777">
            <w:pPr>
              <w:pStyle w:val="Normal6"/>
              <w:rPr>
                <w:szCs w:val="24"/>
                <w:lang w:val="es-ES_tradnl"/>
              </w:rPr>
            </w:pPr>
            <w:r w:rsidRPr="00DA2097">
              <w:rPr>
                <w:b/>
                <w:i/>
                <w:lang w:val="es-ES_tradnl"/>
              </w:rPr>
              <w:t>2 bis.</w:t>
            </w:r>
            <w:r w:rsidRPr="00DA2097">
              <w:rPr>
                <w:b/>
                <w:i/>
                <w:lang w:val="es-ES_tradnl"/>
              </w:rPr>
              <w:tab/>
              <w:t>Los Estados miembros harán públicos los documentos relacionados con la asociación y la preparación del plan.</w:t>
            </w:r>
          </w:p>
        </w:tc>
      </w:tr>
    </w:tbl>
    <w:p w:rsidR="00FC4A1B" w:rsidRPr="00DA2097" w:rsidP="00FC4A1B" w14:paraId="46A5A0DE"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5B193A11" w14:textId="77777777">
      <w:r w:rsidRPr="00DA2097">
        <w:rPr>
          <w:rStyle w:val="HideTWBExt"/>
        </w:rPr>
        <w:t>&lt;/Amend&gt;</w:t>
      </w:r>
    </w:p>
    <w:p w:rsidR="00FC4A1B" w:rsidRPr="00DA2097" w:rsidP="00FC4A1B" w14:paraId="32447853"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2357</w:t>
      </w:r>
      <w:r w:rsidRPr="00DA2097">
        <w:rPr>
          <w:rStyle w:val="HideTWBExt"/>
          <w:b w:val="0"/>
          <w:lang w:val="es-ES_tradnl"/>
        </w:rPr>
        <w:t>&lt;/NumAm&gt;</w:t>
      </w:r>
    </w:p>
    <w:p w:rsidR="00FC4A1B" w:rsidRPr="00DA2097" w:rsidP="00FC4A1B" w14:paraId="07C8D735" w14:textId="77777777">
      <w:pPr>
        <w:pStyle w:val="NormalBold"/>
      </w:pPr>
      <w:r w:rsidRPr="00DA2097">
        <w:rPr>
          <w:rStyle w:val="HideTWBExt"/>
          <w:b w:val="0"/>
        </w:rPr>
        <w:t>&lt;RepeatBlock-By&gt;&lt;Members&gt;</w:t>
      </w:r>
      <w:r w:rsidRPr="00DA2097">
        <w:t>Carlo Fidanza</w:t>
      </w:r>
      <w:r w:rsidRPr="00DA2097">
        <w:rPr>
          <w:rStyle w:val="HideTWBExt"/>
          <w:b w:val="0"/>
        </w:rPr>
        <w:t>&lt;/Members&gt;</w:t>
      </w:r>
    </w:p>
    <w:p w:rsidR="00FC4A1B" w:rsidRPr="00DA2097" w:rsidP="00FC4A1B" w14:paraId="3EF4B192" w14:textId="77777777">
      <w:r w:rsidRPr="00DA2097">
        <w:rPr>
          <w:rStyle w:val="HideTWBExt"/>
        </w:rPr>
        <w:t>&lt;/RepeatBlock-By&gt;</w:t>
      </w:r>
    </w:p>
    <w:p w:rsidR="00FC4A1B" w:rsidRPr="00DA2097" w:rsidP="00FC4A1B" w14:paraId="4C4CF30C"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F14F85D" w14:textId="77777777">
      <w:pPr>
        <w:pStyle w:val="NormalBold"/>
      </w:pPr>
      <w:r w:rsidRPr="00DA2097">
        <w:rPr>
          <w:rStyle w:val="HideTWBExt"/>
          <w:b w:val="0"/>
        </w:rPr>
        <w:t>&lt;Article&gt;</w:t>
      </w:r>
      <w:r w:rsidRPr="00DA2097">
        <w:t>Artículo 6 – apartado 2 bis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6A129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288DBEF" w14:textId="77777777">
            <w:pPr>
              <w:keepNext/>
            </w:pPr>
          </w:p>
        </w:tc>
      </w:tr>
      <w:tr w14:paraId="711ED226"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B5963CF"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F56D463" w14:textId="77777777">
            <w:pPr>
              <w:pStyle w:val="ColumnHeading"/>
              <w:keepNext/>
              <w:rPr>
                <w:lang w:val="es-ES_tradnl"/>
              </w:rPr>
            </w:pPr>
            <w:r w:rsidRPr="00DA2097">
              <w:rPr>
                <w:lang w:val="es-ES_tradnl"/>
              </w:rPr>
              <w:t>Enmienda</w:t>
            </w:r>
          </w:p>
        </w:tc>
      </w:tr>
      <w:tr w14:paraId="1AC7709E"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4670E321" w14:textId="77777777">
            <w:pPr>
              <w:pStyle w:val="Normal6"/>
              <w:rPr>
                <w:lang w:val="es-ES_tradnl"/>
              </w:rPr>
            </w:pPr>
          </w:p>
        </w:tc>
        <w:tc>
          <w:tcPr>
            <w:tcW w:w="4876" w:type="dxa"/>
          </w:tcPr>
          <w:p w:rsidR="00FC4A1B" w:rsidRPr="00DA2097" w:rsidP="005B3086" w14:paraId="73C65568" w14:textId="575DFBC7">
            <w:pPr>
              <w:pStyle w:val="Normal6"/>
              <w:rPr>
                <w:szCs w:val="24"/>
                <w:lang w:val="es-ES_tradnl"/>
              </w:rPr>
            </w:pPr>
            <w:r w:rsidRPr="00DA2097">
              <w:rPr>
                <w:b/>
                <w:i/>
                <w:lang w:val="es-ES_tradnl"/>
              </w:rPr>
              <w:t>2 bis.</w:t>
            </w:r>
            <w:r w:rsidRPr="00DA2097">
              <w:rPr>
                <w:b/>
                <w:i/>
                <w:lang w:val="es-ES_tradnl"/>
              </w:rPr>
              <w:tab/>
              <w:t>Las intervenciones previstas en el artículo 35 serán gestionadas por una asociación de partes interesadas del sector.</w:t>
            </w:r>
          </w:p>
        </w:tc>
      </w:tr>
    </w:tbl>
    <w:p w:rsidR="00FC4A1B" w:rsidRPr="00DA2097" w:rsidP="00FC4A1B" w14:paraId="70381E5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33F19BC5" w14:textId="77777777">
      <w:r w:rsidRPr="00DA2097">
        <w:rPr>
          <w:rStyle w:val="HideTWBExt"/>
        </w:rPr>
        <w:t>&lt;/Amend&gt;</w:t>
      </w:r>
    </w:p>
    <w:p w:rsidR="00FC4A1B" w:rsidRPr="00DA2097" w:rsidP="00FC4A1B" w14:paraId="087529DA"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2358</w:t>
      </w:r>
      <w:r w:rsidRPr="00DA2097">
        <w:rPr>
          <w:rStyle w:val="HideTWBExt"/>
          <w:b w:val="0"/>
          <w:lang w:val="es-ES_tradnl"/>
        </w:rPr>
        <w:t>&lt;/NumAm&gt;</w:t>
      </w:r>
    </w:p>
    <w:p w:rsidR="00FC4A1B" w:rsidRPr="00DA2097" w:rsidP="00FC4A1B" w14:paraId="11D34566"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711A0C2E"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0F522E69" w14:textId="77777777">
      <w:r w:rsidRPr="00DA2097">
        <w:rPr>
          <w:rStyle w:val="HideTWBExt"/>
        </w:rPr>
        <w:t>&lt;/RepeatBlock-By&gt;</w:t>
      </w:r>
    </w:p>
    <w:p w:rsidR="00FC4A1B" w:rsidRPr="00DA2097" w:rsidP="00FC4A1B" w14:paraId="5ECB229F"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31FC1B9C" w14:textId="77777777">
      <w:pPr>
        <w:pStyle w:val="NormalBold"/>
      </w:pPr>
      <w:r w:rsidRPr="00DA2097">
        <w:rPr>
          <w:rStyle w:val="HideTWBExt"/>
          <w:b w:val="0"/>
        </w:rPr>
        <w:t>&lt;Article&gt;</w:t>
      </w:r>
      <w:r w:rsidRPr="00DA2097">
        <w:t>Artículo 6 – apartado 2 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A9A798"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2FBBEE17" w14:textId="77777777">
            <w:pPr>
              <w:keepNext/>
            </w:pPr>
          </w:p>
        </w:tc>
      </w:tr>
      <w:tr w14:paraId="0097DE9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28F57C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702618F2" w14:textId="77777777">
            <w:pPr>
              <w:pStyle w:val="ColumnHeading"/>
              <w:keepNext/>
              <w:rPr>
                <w:lang w:val="es-ES_tradnl"/>
              </w:rPr>
            </w:pPr>
            <w:r w:rsidRPr="00DA2097">
              <w:rPr>
                <w:lang w:val="es-ES_tradnl"/>
              </w:rPr>
              <w:t>Enmienda</w:t>
            </w:r>
          </w:p>
        </w:tc>
      </w:tr>
      <w:tr w14:paraId="25A99DA7"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D434F99" w14:textId="77777777">
            <w:pPr>
              <w:pStyle w:val="Normal6"/>
              <w:rPr>
                <w:lang w:val="es-ES_tradnl"/>
              </w:rPr>
            </w:pPr>
          </w:p>
        </w:tc>
        <w:tc>
          <w:tcPr>
            <w:tcW w:w="4876" w:type="dxa"/>
          </w:tcPr>
          <w:p w:rsidR="00FC4A1B" w:rsidRPr="00DA2097" w:rsidP="005B3086" w14:paraId="7A518D60" w14:textId="77777777">
            <w:pPr>
              <w:pStyle w:val="Normal6"/>
              <w:rPr>
                <w:szCs w:val="24"/>
                <w:lang w:val="es-ES_tradnl"/>
              </w:rPr>
            </w:pPr>
            <w:r w:rsidRPr="00DA2097">
              <w:rPr>
                <w:b/>
                <w:i/>
                <w:lang w:val="es-ES_tradnl"/>
              </w:rPr>
              <w:t>2 ter.</w:t>
            </w:r>
            <w:r w:rsidRPr="00DA2097">
              <w:rPr>
                <w:b/>
                <w:i/>
                <w:lang w:val="es-ES_tradnl"/>
              </w:rPr>
              <w:tab/>
              <w:t>Con el fin de garantizar un enfoque orientado al impacto, el Estado miembro publicará, dos veces al año, un informe de responsabilidad social accesible a los ciudadanos, en el que se destaque la contribución real de los fondos a la superación de las disparidades regionales y sociales, integrando las evaluaciones facilitadas por los interlocutores territoriales.</w:t>
            </w:r>
          </w:p>
        </w:tc>
      </w:tr>
    </w:tbl>
    <w:p w:rsidR="00FC4A1B" w:rsidRPr="00DA2097" w:rsidP="00FC4A1B" w14:paraId="7711DA38"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2ED8C49" w14:textId="77777777">
      <w:r w:rsidRPr="00DA2097">
        <w:rPr>
          <w:rStyle w:val="HideTWBExt"/>
        </w:rPr>
        <w:t>&lt;/Amend&gt;</w:t>
      </w:r>
    </w:p>
    <w:p w:rsidR="00FC4A1B" w:rsidRPr="00DA2097" w:rsidP="00FC4A1B" w14:paraId="43058187"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2359</w:t>
      </w:r>
      <w:r w:rsidRPr="00DA2097">
        <w:rPr>
          <w:rStyle w:val="HideTWBExt"/>
          <w:b w:val="0"/>
          <w:lang w:val="es-ES_tradnl"/>
        </w:rPr>
        <w:t>&lt;/NumAm&gt;</w:t>
      </w:r>
    </w:p>
    <w:p w:rsidR="00FC4A1B" w:rsidRPr="00DA2097" w:rsidP="00FC4A1B" w14:paraId="45470271"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50358031"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2F83BB28" w14:textId="77777777">
      <w:pPr>
        <w:pStyle w:val="NormalBold"/>
      </w:pPr>
      <w:r w:rsidRPr="00DA2097">
        <w:rPr>
          <w:rStyle w:val="HideTWBExt"/>
          <w:b w:val="0"/>
        </w:rPr>
        <w:t>&lt;Members&gt;</w:t>
      </w:r>
      <w:r w:rsidRPr="00DA2097">
        <w:t>Younous Omarjee</w:t>
      </w:r>
      <w:r w:rsidRPr="00DA2097">
        <w:rPr>
          <w:rStyle w:val="HideTWBExt"/>
          <w:b w:val="0"/>
        </w:rPr>
        <w:t>&lt;/Members&gt;</w:t>
      </w:r>
    </w:p>
    <w:p w:rsidR="00FC4A1B" w:rsidRPr="00DA2097" w:rsidP="00FC4A1B" w14:paraId="6BAFC1D3" w14:textId="77777777">
      <w:r w:rsidRPr="00DA2097">
        <w:rPr>
          <w:rStyle w:val="HideTWBExt"/>
        </w:rPr>
        <w:t>&lt;/RepeatBlock-By&gt;</w:t>
      </w:r>
    </w:p>
    <w:p w:rsidR="00FC4A1B" w:rsidRPr="00DA2097" w:rsidP="00FC4A1B" w14:paraId="50ABA2C1"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38F9D8E" w14:textId="77777777">
      <w:pPr>
        <w:pStyle w:val="NormalBold"/>
      </w:pPr>
      <w:r w:rsidRPr="00DA2097">
        <w:rPr>
          <w:rStyle w:val="HideTWBExt"/>
          <w:b w:val="0"/>
        </w:rPr>
        <w:t>&lt;Article&gt;</w:t>
      </w:r>
      <w:r w:rsidRPr="00DA2097">
        <w:t>Artículo 6 – apartado 2 quater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EF0AF3"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79C2974" w14:textId="77777777">
            <w:pPr>
              <w:keepNext/>
            </w:pPr>
          </w:p>
        </w:tc>
      </w:tr>
      <w:tr w14:paraId="21D9DCE4"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5983F4E0"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36562518" w14:textId="77777777">
            <w:pPr>
              <w:pStyle w:val="ColumnHeading"/>
              <w:keepNext/>
              <w:rPr>
                <w:lang w:val="es-ES_tradnl"/>
              </w:rPr>
            </w:pPr>
            <w:r w:rsidRPr="00DA2097">
              <w:rPr>
                <w:lang w:val="es-ES_tradnl"/>
              </w:rPr>
              <w:t>Enmienda</w:t>
            </w:r>
          </w:p>
        </w:tc>
      </w:tr>
      <w:tr w14:paraId="568B8359"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3DFBE222" w14:textId="77777777">
            <w:pPr>
              <w:pStyle w:val="Normal6"/>
              <w:rPr>
                <w:lang w:val="es-ES_tradnl"/>
              </w:rPr>
            </w:pPr>
          </w:p>
        </w:tc>
        <w:tc>
          <w:tcPr>
            <w:tcW w:w="4876" w:type="dxa"/>
          </w:tcPr>
          <w:p w:rsidR="00FC4A1B" w:rsidRPr="00DA2097" w:rsidP="005B3086" w14:paraId="031EFAE3" w14:textId="0FC6126E">
            <w:pPr>
              <w:pStyle w:val="Normal6"/>
              <w:rPr>
                <w:szCs w:val="24"/>
                <w:lang w:val="es-ES_tradnl"/>
              </w:rPr>
            </w:pPr>
            <w:r w:rsidRPr="00DA2097">
              <w:rPr>
                <w:b/>
                <w:i/>
                <w:lang w:val="es-ES_tradnl"/>
              </w:rPr>
              <w:t>2 quater.</w:t>
            </w:r>
            <w:r w:rsidR="00CA3C58">
              <w:rPr>
                <w:b/>
                <w:i/>
                <w:lang w:val="es-ES_tradnl"/>
              </w:rPr>
              <w:t xml:space="preserve"> </w:t>
            </w:r>
            <w:r w:rsidRPr="00DA2097">
              <w:rPr>
                <w:b/>
                <w:i/>
                <w:lang w:val="es-ES_tradnl"/>
              </w:rPr>
              <w:t>A fin de garantizar la eficacia de la asociación, los Estados miembros, de conformidad con su marco institucional y jurídico, asignarán los fondos adecuados a la asistencia técnica y al desarrollo de capacidades de los socios, tal como se definen en el presente artículo.</w:t>
            </w:r>
          </w:p>
        </w:tc>
      </w:tr>
    </w:tbl>
    <w:p w:rsidR="00FC4A1B" w:rsidRPr="00DA2097" w:rsidP="00FC4A1B" w14:paraId="413ABF9B"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05D578BA" w14:textId="77777777">
      <w:r w:rsidRPr="00DA2097">
        <w:rPr>
          <w:rStyle w:val="HideTWBExt"/>
        </w:rPr>
        <w:t>&lt;/Amend&gt;</w:t>
      </w:r>
    </w:p>
    <w:p w:rsidR="00FC4A1B" w:rsidRPr="00DA2097" w:rsidP="00FC4A1B" w14:paraId="23039356" w14:textId="77777777">
      <w:pPr>
        <w:pStyle w:val="AMNumberTabs0"/>
        <w:keepNext/>
        <w:rPr>
          <w:lang w:val="es-ES_tradnl"/>
        </w:rPr>
      </w:pPr>
      <w:r w:rsidRPr="00DA2097">
        <w:rPr>
          <w:rStyle w:val="HideTWBExt"/>
          <w:b w:val="0"/>
          <w:lang w:val="es-ES_tradnl"/>
        </w:rPr>
        <w:t>&lt;Amend&gt;</w:t>
      </w:r>
      <w:r w:rsidRPr="00DA2097">
        <w:rPr>
          <w:lang w:val="es-ES_tradnl"/>
        </w:rPr>
        <w:t>Enmienda</w:t>
      </w:r>
      <w:r w:rsidRPr="00DA2097">
        <w:rPr>
          <w:lang w:val="es-ES_tradnl"/>
        </w:rPr>
        <w:tab/>
      </w:r>
      <w:r w:rsidRPr="00DA2097">
        <w:rPr>
          <w:lang w:val="es-ES_tradnl"/>
        </w:rPr>
        <w:tab/>
      </w:r>
      <w:r w:rsidRPr="00DA2097">
        <w:rPr>
          <w:rStyle w:val="HideTWBExt"/>
          <w:b w:val="0"/>
          <w:lang w:val="es-ES_tradnl"/>
        </w:rPr>
        <w:t>&lt;NumAm&gt;</w:t>
      </w:r>
      <w:r w:rsidRPr="00DA2097">
        <w:rPr>
          <w:lang w:val="es-ES_tradnl"/>
        </w:rPr>
        <w:t>2360</w:t>
      </w:r>
      <w:r w:rsidRPr="00DA2097">
        <w:rPr>
          <w:rStyle w:val="HideTWBExt"/>
          <w:b w:val="0"/>
          <w:lang w:val="es-ES_tradnl"/>
        </w:rPr>
        <w:t>&lt;/NumAm&gt;</w:t>
      </w:r>
    </w:p>
    <w:p w:rsidR="00FC4A1B" w:rsidRPr="00DA2097" w:rsidP="00FC4A1B" w14:paraId="5B380F06" w14:textId="77777777">
      <w:pPr>
        <w:pStyle w:val="NormalBold"/>
      </w:pPr>
      <w:r w:rsidRPr="00DA2097">
        <w:rPr>
          <w:rStyle w:val="HideTWBExt"/>
          <w:b w:val="0"/>
        </w:rPr>
        <w:t>&lt;RepeatBlock-By&gt;&lt;Members&gt;</w:t>
      </w:r>
      <w:r w:rsidRPr="00DA2097">
        <w:t>Valentina Palmisano</w:t>
      </w:r>
      <w:r w:rsidRPr="00DA2097">
        <w:rPr>
          <w:rStyle w:val="HideTWBExt"/>
          <w:b w:val="0"/>
        </w:rPr>
        <w:t>&lt;/Members&gt;</w:t>
      </w:r>
    </w:p>
    <w:p w:rsidR="00FC4A1B" w:rsidRPr="00DA2097" w:rsidP="00FC4A1B" w14:paraId="10A54FA5" w14:textId="77777777">
      <w:r w:rsidRPr="00DA2097">
        <w:rPr>
          <w:rStyle w:val="HideTWBExt"/>
        </w:rPr>
        <w:t>&lt;AuNomDe&gt;</w:t>
      </w:r>
      <w:r w:rsidRPr="00DA2097">
        <w:rPr>
          <w:rStyle w:val="HideTWBInt"/>
        </w:rPr>
        <w:t>{The Left}</w:t>
      </w:r>
      <w:r w:rsidRPr="00DA2097">
        <w:t>en nombre del Grupo The Left</w:t>
      </w:r>
      <w:r w:rsidRPr="00DA2097">
        <w:rPr>
          <w:rStyle w:val="HideTWBExt"/>
        </w:rPr>
        <w:t>&lt;/AuNomDe&gt;</w:t>
      </w:r>
    </w:p>
    <w:p w:rsidR="00FC4A1B" w:rsidRPr="00DA2097" w:rsidP="00FC4A1B" w14:paraId="30ED2716" w14:textId="77777777">
      <w:pPr>
        <w:pStyle w:val="NormalBold"/>
      </w:pPr>
      <w:r w:rsidRPr="00DA2097">
        <w:rPr>
          <w:rStyle w:val="HideTWBExt"/>
          <w:b w:val="0"/>
        </w:rPr>
        <w:t>&lt;Members&gt;</w:t>
      </w:r>
      <w:r w:rsidRPr="00DA2097">
        <w:t>Younous Omarjee</w:t>
      </w:r>
      <w:r w:rsidRPr="00DA2097">
        <w:rPr>
          <w:rStyle w:val="HideTWBExt"/>
          <w:b w:val="0"/>
        </w:rPr>
        <w:t>&lt;/Members&gt;</w:t>
      </w:r>
    </w:p>
    <w:p w:rsidR="00FC4A1B" w:rsidRPr="00DA2097" w:rsidP="00FC4A1B" w14:paraId="15014F09" w14:textId="77777777">
      <w:r w:rsidRPr="00DA2097">
        <w:rPr>
          <w:rStyle w:val="HideTWBExt"/>
        </w:rPr>
        <w:t>&lt;/RepeatBlock-By&gt;</w:t>
      </w:r>
    </w:p>
    <w:p w:rsidR="00FC4A1B" w:rsidRPr="00DA2097" w:rsidP="00FC4A1B" w14:paraId="6E41D027" w14:textId="77777777">
      <w:pPr>
        <w:pStyle w:val="NormalBold"/>
        <w:keepNext/>
      </w:pPr>
      <w:r w:rsidRPr="00DA2097">
        <w:rPr>
          <w:rStyle w:val="HideTWBExt"/>
          <w:b w:val="0"/>
        </w:rPr>
        <w:t>&lt;DocAmend&gt;</w:t>
      </w:r>
      <w:r w:rsidRPr="00DA2097">
        <w:t>Propuesta de Reglamento</w:t>
      </w:r>
      <w:r w:rsidRPr="00DA2097">
        <w:rPr>
          <w:rStyle w:val="HideTWBExt"/>
          <w:b w:val="0"/>
        </w:rPr>
        <w:t>&lt;/DocAmend&gt;</w:t>
      </w:r>
    </w:p>
    <w:p w:rsidR="00FC4A1B" w:rsidRPr="00DA2097" w:rsidP="00FC4A1B" w14:paraId="6DDB57BC" w14:textId="77777777">
      <w:pPr>
        <w:pStyle w:val="NormalBold"/>
      </w:pPr>
      <w:r w:rsidRPr="00DA2097">
        <w:rPr>
          <w:rStyle w:val="HideTWBExt"/>
          <w:b w:val="0"/>
        </w:rPr>
        <w:t>&lt;Article&gt;</w:t>
      </w:r>
      <w:r w:rsidRPr="00DA2097">
        <w:t>Artículo 6 – apartado 2 quinquies (nuevo)</w:t>
      </w:r>
      <w:r w:rsidRPr="00DA2097">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FBAEAF" w14:textId="77777777" w:rsidTr="005B3086">
        <w:tblPrEx>
          <w:tblW w:w="0" w:type="auto"/>
          <w:jc w:val="center"/>
          <w:tblLayout w:type="fixed"/>
          <w:tblCellMar>
            <w:left w:w="340" w:type="dxa"/>
            <w:right w:w="340" w:type="dxa"/>
          </w:tblCellMar>
          <w:tblLook w:val="0000"/>
        </w:tblPrEx>
        <w:trPr>
          <w:jc w:val="center"/>
        </w:trPr>
        <w:tc>
          <w:tcPr>
            <w:tcW w:w="9752" w:type="dxa"/>
            <w:gridSpan w:val="2"/>
          </w:tcPr>
          <w:p w:rsidR="00FC4A1B" w:rsidRPr="00DA2097" w:rsidP="005B3086" w14:paraId="12C1B2F9" w14:textId="77777777">
            <w:pPr>
              <w:keepNext/>
            </w:pPr>
          </w:p>
        </w:tc>
      </w:tr>
      <w:tr w14:paraId="02F27B60"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71693A33" w14:textId="77777777">
            <w:pPr>
              <w:pStyle w:val="ColumnHeading"/>
              <w:keepNext/>
              <w:rPr>
                <w:lang w:val="es-ES_tradnl"/>
              </w:rPr>
            </w:pPr>
            <w:r w:rsidRPr="00DA2097">
              <w:rPr>
                <w:lang w:val="es-ES_tradnl"/>
              </w:rPr>
              <w:t>Texto de la Comisión</w:t>
            </w:r>
          </w:p>
        </w:tc>
        <w:tc>
          <w:tcPr>
            <w:tcW w:w="4876" w:type="dxa"/>
          </w:tcPr>
          <w:p w:rsidR="00FC4A1B" w:rsidRPr="00DA2097" w:rsidP="005B3086" w14:paraId="6CEAB36E" w14:textId="77777777">
            <w:pPr>
              <w:pStyle w:val="ColumnHeading"/>
              <w:keepNext/>
              <w:rPr>
                <w:lang w:val="es-ES_tradnl"/>
              </w:rPr>
            </w:pPr>
            <w:r w:rsidRPr="00DA2097">
              <w:rPr>
                <w:lang w:val="es-ES_tradnl"/>
              </w:rPr>
              <w:t>Enmienda</w:t>
            </w:r>
          </w:p>
        </w:tc>
      </w:tr>
      <w:tr w14:paraId="0646873B" w14:textId="77777777" w:rsidTr="005B3086">
        <w:tblPrEx>
          <w:tblW w:w="0" w:type="auto"/>
          <w:jc w:val="center"/>
          <w:tblLayout w:type="fixed"/>
          <w:tblCellMar>
            <w:left w:w="340" w:type="dxa"/>
            <w:right w:w="340" w:type="dxa"/>
          </w:tblCellMar>
          <w:tblLook w:val="0000"/>
        </w:tblPrEx>
        <w:trPr>
          <w:jc w:val="center"/>
        </w:trPr>
        <w:tc>
          <w:tcPr>
            <w:tcW w:w="4876" w:type="dxa"/>
          </w:tcPr>
          <w:p w:rsidR="00FC4A1B" w:rsidRPr="00DA2097" w:rsidP="005B3086" w14:paraId="2B73C175" w14:textId="77777777">
            <w:pPr>
              <w:pStyle w:val="Normal6"/>
              <w:rPr>
                <w:lang w:val="es-ES_tradnl"/>
              </w:rPr>
            </w:pPr>
          </w:p>
        </w:tc>
        <w:tc>
          <w:tcPr>
            <w:tcW w:w="4876" w:type="dxa"/>
          </w:tcPr>
          <w:p w:rsidR="00FC4A1B" w:rsidRPr="00DA2097" w:rsidP="005B3086" w14:paraId="12D16619" w14:textId="77777777">
            <w:pPr>
              <w:pStyle w:val="Normal6"/>
              <w:rPr>
                <w:szCs w:val="24"/>
                <w:lang w:val="es-ES_tradnl"/>
              </w:rPr>
            </w:pPr>
            <w:r w:rsidRPr="00DA2097">
              <w:rPr>
                <w:b/>
                <w:i/>
                <w:lang w:val="es-ES_tradnl"/>
              </w:rPr>
              <w:t>2 quinquies.</w:t>
            </w:r>
            <w:r w:rsidRPr="00DA2097">
              <w:rPr>
                <w:b/>
                <w:i/>
                <w:lang w:val="es-ES_tradnl"/>
              </w:rPr>
              <w:tab/>
              <w:t>Asimismo, las autoridades regionales negociarán directamente con la Comisión Europea la definición de sus diagnósticos, objetivos y medidas. Estas condiciones deben cumplirse para que la Comisión adopte el plan. En este contexto, los Estados miembros, en consonancia con su organización política y constitucional interna, asignarán una parte adecuada de los recursos procedentes del Fondo al desarrollo de sus regiones —garantizando asignaciones específicas por región, adaptadas a sus necesidades de desarrollo— y al desarrollo de la capacidad administrativa de las autoridades regionales y locales.</w:t>
            </w:r>
          </w:p>
        </w:tc>
      </w:tr>
    </w:tbl>
    <w:p w:rsidR="00FC4A1B" w:rsidRPr="00DA2097" w:rsidP="00FC4A1B" w14:paraId="5ABE941C" w14:textId="77777777">
      <w:pPr>
        <w:pStyle w:val="Olang"/>
        <w:rPr>
          <w:noProof/>
          <w:sz w:val="24"/>
          <w:szCs w:val="24"/>
          <w:lang w:val="es-ES_tradnl"/>
        </w:rPr>
      </w:pPr>
      <w:r w:rsidRPr="00DA2097">
        <w:rPr>
          <w:noProof/>
          <w:sz w:val="24"/>
          <w:szCs w:val="24"/>
          <w:lang w:val="es-ES_tradnl"/>
        </w:rPr>
        <w:t xml:space="preserve">Or. </w:t>
      </w:r>
      <w:r w:rsidRPr="00DA2097">
        <w:rPr>
          <w:rStyle w:val="HideTWBExt"/>
          <w:lang w:val="es-ES_tradnl"/>
        </w:rPr>
        <w:t>&lt;Original&gt;</w:t>
      </w:r>
      <w:r w:rsidRPr="00DA2097">
        <w:rPr>
          <w:rStyle w:val="HideTWBInt"/>
          <w:noProof/>
          <w:lang w:val="es-ES_tradnl"/>
        </w:rPr>
        <w:t>{EN}</w:t>
      </w:r>
      <w:r w:rsidRPr="00DA2097">
        <w:rPr>
          <w:noProof/>
          <w:sz w:val="24"/>
          <w:szCs w:val="24"/>
          <w:lang w:val="es-ES_tradnl"/>
        </w:rPr>
        <w:t>en</w:t>
      </w:r>
      <w:r w:rsidRPr="00DA2097">
        <w:rPr>
          <w:rStyle w:val="HideTWBExt"/>
          <w:lang w:val="es-ES_tradnl"/>
        </w:rPr>
        <w:t>&lt;/Original&gt;</w:t>
      </w:r>
    </w:p>
    <w:p w:rsidR="00FC4A1B" w:rsidRPr="00DA2097" w:rsidP="00FC4A1B" w14:paraId="29E9B3D3" w14:textId="0F932B97">
      <w:r w:rsidRPr="00DA2097">
        <w:rPr>
          <w:rStyle w:val="HideTWBExt"/>
        </w:rPr>
        <w:t>&lt;/Amend&gt;&lt;/RepeatBlock-Amend&gt;</w:t>
      </w:r>
    </w:p>
    <w:p w:rsidR="008363E4" w:rsidRPr="00DA2097" w:rsidP="00FC4A1B" w14:paraId="18272389" w14:textId="1E652976">
      <w:pPr>
        <w:rPr>
          <w:noProof w:val="0"/>
        </w:rPr>
      </w:pPr>
    </w:p>
    <w:sectPr w:rsidSect="001514C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4CA" w:rsidRPr="00CE7193" w:rsidP="001514CA" w14:paraId="7E27456E" w14:textId="18EA50C4">
    <w:pPr>
      <w:pStyle w:val="EPFooter"/>
      <w:rPr>
        <w:lang w:val="de-DE"/>
      </w:rPr>
    </w:pPr>
    <w:r w:rsidRPr="00CE7193">
      <w:rPr>
        <w:lang w:val="de-DE"/>
      </w:rPr>
      <w:t>PE</w:t>
    </w:r>
    <w:r w:rsidRPr="00CE7193">
      <w:rPr>
        <w:rStyle w:val="HideTWBExt"/>
        <w:lang w:val="de-DE"/>
      </w:rPr>
      <w:t>&lt;NoPE&gt;</w:t>
    </w:r>
    <w:r w:rsidRPr="00CE7193">
      <w:rPr>
        <w:lang w:val="de-DE"/>
      </w:rPr>
      <w:t>790.094</w:t>
    </w:r>
    <w:r w:rsidRPr="00CE7193">
      <w:rPr>
        <w:rStyle w:val="HideTWBExt"/>
        <w:lang w:val="de-DE"/>
      </w:rPr>
      <w:t>&lt;/NoPE&gt;&lt;Version&gt;</w:t>
    </w:r>
    <w:r w:rsidRPr="00CE7193">
      <w:rPr>
        <w:lang w:val="de-DE"/>
      </w:rPr>
      <w:t>v01-00</w:t>
    </w:r>
    <w:r w:rsidRPr="00CE7193">
      <w:rPr>
        <w:rStyle w:val="HideTWBExt"/>
        <w:lang w:val="de-DE"/>
      </w:rPr>
      <w:t>&lt;/Version&gt;</w:t>
    </w:r>
    <w:r w:rsidRPr="00CE7193">
      <w:rPr>
        <w:lang w:val="de-DE"/>
      </w:rPr>
      <w:tab/>
    </w:r>
    <w:r w:rsidRPr="00DA2097">
      <w:fldChar w:fldCharType="begin"/>
    </w:r>
    <w:r w:rsidRPr="00CE7193">
      <w:rPr>
        <w:lang w:val="de-DE"/>
      </w:rPr>
      <w:instrText xml:space="preserve"> PAGE  \* MERGEFORMAT </w:instrText>
    </w:r>
    <w:r w:rsidRPr="00DA2097">
      <w:fldChar w:fldCharType="separate"/>
    </w:r>
    <w:r w:rsidRPr="00CE7193">
      <w:rPr>
        <w:lang w:val="de-DE"/>
      </w:rPr>
      <w:t>4</w:t>
    </w:r>
    <w:r w:rsidRPr="00DA2097">
      <w:fldChar w:fldCharType="end"/>
    </w:r>
    <w:r w:rsidRPr="00CE7193">
      <w:rPr>
        <w:lang w:val="de-DE"/>
      </w:rPr>
      <w:t>/</w:t>
    </w:r>
    <w:r>
      <w:fldChar w:fldCharType="begin"/>
    </w:r>
    <w:r w:rsidRPr="00CE7193">
      <w:rPr>
        <w:lang w:val="de-DE"/>
      </w:rPr>
      <w:instrText xml:space="preserve"> NUMPAGES  \* MERGEFORMAT </w:instrText>
    </w:r>
    <w:r>
      <w:fldChar w:fldCharType="separate"/>
    </w:r>
    <w:r w:rsidRPr="00CE7193">
      <w:rPr>
        <w:lang w:val="de-DE"/>
      </w:rPr>
      <w:t>191</w:t>
    </w:r>
    <w:r>
      <w:fldChar w:fldCharType="end"/>
    </w:r>
    <w:r w:rsidRPr="00CE7193">
      <w:rPr>
        <w:lang w:val="de-DE"/>
      </w:rPr>
      <w:tab/>
    </w:r>
    <w:r w:rsidRPr="00CE7193">
      <w:rPr>
        <w:rStyle w:val="HideTWBExt"/>
        <w:lang w:val="de-DE"/>
      </w:rPr>
      <w:t>&lt;PathFdR&gt;</w:t>
    </w:r>
    <w:r w:rsidRPr="00CE7193" w:rsidR="00DA2097">
      <w:rPr>
        <w:lang w:val="de-DE"/>
      </w:rPr>
      <w:t>AM\1346279ES.docx</w:t>
    </w:r>
    <w:r w:rsidRPr="00CE7193">
      <w:rPr>
        <w:rStyle w:val="HideTWBExt"/>
        <w:lang w:val="de-DE"/>
      </w:rPr>
      <w:t>&lt;/PathFdR&gt;</w:t>
    </w:r>
  </w:p>
  <w:p w:rsidR="00D82FCC" w:rsidRPr="00DA2097" w:rsidP="001514CA" w14:paraId="3450191C" w14:textId="4E19ACC2">
    <w:pPr>
      <w:pStyle w:val="EPFooter2"/>
    </w:pPr>
    <w:r w:rsidRPr="00DA209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4CA" w:rsidRPr="00CE7193" w:rsidP="001514CA" w14:paraId="0EF1BB5F" w14:textId="74582810">
    <w:pPr>
      <w:pStyle w:val="EPFooter"/>
      <w:rPr>
        <w:lang w:val="de-DE"/>
      </w:rPr>
    </w:pPr>
    <w:r w:rsidRPr="00CE7193">
      <w:rPr>
        <w:rStyle w:val="HideTWBExt"/>
        <w:lang w:val="de-DE"/>
      </w:rPr>
      <w:t>&lt;PathFdR&gt;</w:t>
    </w:r>
    <w:r w:rsidRPr="00CE7193" w:rsidR="00DA2097">
      <w:rPr>
        <w:lang w:val="de-DE"/>
      </w:rPr>
      <w:t>AM\1346279ES.docx</w:t>
    </w:r>
    <w:r w:rsidRPr="00CE7193">
      <w:rPr>
        <w:rStyle w:val="HideTWBExt"/>
        <w:lang w:val="de-DE"/>
      </w:rPr>
      <w:t>&lt;/PathFdR&gt;</w:t>
    </w:r>
    <w:r w:rsidRPr="00CE7193">
      <w:rPr>
        <w:lang w:val="de-DE"/>
      </w:rPr>
      <w:tab/>
    </w:r>
    <w:r w:rsidRPr="00DA2097">
      <w:fldChar w:fldCharType="begin"/>
    </w:r>
    <w:r w:rsidRPr="00CE7193">
      <w:rPr>
        <w:lang w:val="de-DE"/>
      </w:rPr>
      <w:instrText xml:space="preserve"> PAGE  \* MERGEFORMAT </w:instrText>
    </w:r>
    <w:r w:rsidRPr="00DA2097">
      <w:fldChar w:fldCharType="separate"/>
    </w:r>
    <w:r w:rsidRPr="00CE7193">
      <w:rPr>
        <w:lang w:val="de-DE"/>
      </w:rPr>
      <w:t>5</w:t>
    </w:r>
    <w:r w:rsidRPr="00DA2097">
      <w:fldChar w:fldCharType="end"/>
    </w:r>
    <w:r w:rsidRPr="00CE7193">
      <w:rPr>
        <w:lang w:val="de-DE"/>
      </w:rPr>
      <w:t>/</w:t>
    </w:r>
    <w:r>
      <w:fldChar w:fldCharType="begin"/>
    </w:r>
    <w:r w:rsidRPr="00CE7193">
      <w:rPr>
        <w:lang w:val="de-DE"/>
      </w:rPr>
      <w:instrText xml:space="preserve"> NUMPAGES  \* MERGEFORMAT </w:instrText>
    </w:r>
    <w:r>
      <w:fldChar w:fldCharType="separate"/>
    </w:r>
    <w:r w:rsidRPr="00CE7193">
      <w:rPr>
        <w:lang w:val="de-DE"/>
      </w:rPr>
      <w:t>191</w:t>
    </w:r>
    <w:r>
      <w:fldChar w:fldCharType="end"/>
    </w:r>
    <w:r w:rsidRPr="00CE7193">
      <w:rPr>
        <w:lang w:val="de-DE"/>
      </w:rPr>
      <w:tab/>
      <w:t>PE</w:t>
    </w:r>
    <w:r w:rsidRPr="00CE7193">
      <w:rPr>
        <w:rStyle w:val="HideTWBExt"/>
        <w:lang w:val="de-DE"/>
      </w:rPr>
      <w:t>&lt;NoPE&gt;</w:t>
    </w:r>
    <w:r w:rsidRPr="00CE7193">
      <w:rPr>
        <w:lang w:val="de-DE"/>
      </w:rPr>
      <w:t>790.094</w:t>
    </w:r>
    <w:r w:rsidRPr="00CE7193">
      <w:rPr>
        <w:rStyle w:val="HideTWBExt"/>
        <w:lang w:val="de-DE"/>
      </w:rPr>
      <w:t>&lt;/NoPE&gt;&lt;Version&gt;</w:t>
    </w:r>
    <w:r w:rsidRPr="00CE7193">
      <w:rPr>
        <w:lang w:val="de-DE"/>
      </w:rPr>
      <w:t>v01-00</w:t>
    </w:r>
    <w:r w:rsidRPr="00CE7193">
      <w:rPr>
        <w:rStyle w:val="HideTWBExt"/>
        <w:lang w:val="de-DE"/>
      </w:rPr>
      <w:t>&lt;/Version&gt;</w:t>
    </w:r>
  </w:p>
  <w:p w:rsidR="00D82FCC" w:rsidRPr="00DA2097" w:rsidP="001514CA" w14:paraId="1B522047" w14:textId="7A6CB86A">
    <w:pPr>
      <w:pStyle w:val="EPFooter2"/>
    </w:pPr>
    <w:r w:rsidRPr="00CE7193">
      <w:rPr>
        <w:lang w:val="de-DE"/>
      </w:rPr>
      <w:tab/>
    </w:r>
    <w:r w:rsidRPr="00CE7193">
      <w:rPr>
        <w:lang w:val="de-DE"/>
      </w:rPr>
      <w:tab/>
    </w:r>
    <w:r w:rsidRPr="00DA2097">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4CA" w:rsidRPr="00CE7193" w:rsidP="001514CA" w14:paraId="1ABCC8B6" w14:textId="7D557A8B">
    <w:pPr>
      <w:pStyle w:val="EPFooter"/>
      <w:rPr>
        <w:lang w:val="de-DE"/>
      </w:rPr>
    </w:pPr>
    <w:r w:rsidRPr="00CE7193">
      <w:rPr>
        <w:rStyle w:val="HideTWBExt"/>
        <w:lang w:val="de-DE"/>
      </w:rPr>
      <w:t>&lt;PathFdR&gt;</w:t>
    </w:r>
    <w:r w:rsidRPr="00CE7193" w:rsidR="00DA2097">
      <w:rPr>
        <w:lang w:val="de-DE"/>
      </w:rPr>
      <w:t>AM\1346279ES.docx</w:t>
    </w:r>
    <w:r w:rsidRPr="00CE7193">
      <w:rPr>
        <w:rStyle w:val="HideTWBExt"/>
        <w:lang w:val="de-DE"/>
      </w:rPr>
      <w:t>&lt;/PathFdR&gt;</w:t>
    </w:r>
    <w:r w:rsidRPr="00CE7193">
      <w:rPr>
        <w:lang w:val="de-DE"/>
      </w:rPr>
      <w:tab/>
    </w:r>
    <w:r w:rsidRPr="00CE7193">
      <w:rPr>
        <w:lang w:val="de-DE"/>
      </w:rPr>
      <w:tab/>
      <w:t>PE</w:t>
    </w:r>
    <w:r w:rsidRPr="00CE7193">
      <w:rPr>
        <w:rStyle w:val="HideTWBExt"/>
        <w:lang w:val="de-DE"/>
      </w:rPr>
      <w:t>&lt;NoPE&gt;</w:t>
    </w:r>
    <w:r w:rsidRPr="00CE7193">
      <w:rPr>
        <w:lang w:val="de-DE"/>
      </w:rPr>
      <w:t>790.094</w:t>
    </w:r>
    <w:r w:rsidRPr="00CE7193">
      <w:rPr>
        <w:rStyle w:val="HideTWBExt"/>
        <w:lang w:val="de-DE"/>
      </w:rPr>
      <w:t>&lt;/NoPE&gt;&lt;Version&gt;</w:t>
    </w:r>
    <w:r w:rsidRPr="00CE7193">
      <w:rPr>
        <w:lang w:val="de-DE"/>
      </w:rPr>
      <w:t>v01-00</w:t>
    </w:r>
    <w:r w:rsidRPr="00CE7193">
      <w:rPr>
        <w:rStyle w:val="HideTWBExt"/>
        <w:lang w:val="de-DE"/>
      </w:rPr>
      <w:t>&lt;/Version&gt;</w:t>
    </w:r>
  </w:p>
  <w:p w:rsidR="00D82FCC" w:rsidRPr="00DA2097" w:rsidP="001514CA" w14:paraId="0B589BC8" w14:textId="1A8D709B">
    <w:pPr>
      <w:pStyle w:val="EPFooter2"/>
    </w:pPr>
    <w:r w:rsidRPr="00DA2097">
      <w:t>ES</w:t>
    </w:r>
    <w:r w:rsidRPr="00DA2097">
      <w:tab/>
    </w:r>
    <w:r w:rsidRPr="00DA2097">
      <w:rPr>
        <w:b w:val="0"/>
        <w:i/>
        <w:color w:val="C0C0C0"/>
        <w:sz w:val="22"/>
      </w:rPr>
      <w:t>Unida en la diversidad</w:t>
    </w:r>
    <w:r w:rsidRPr="00DA2097">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93" w14:paraId="5ABCFB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93" w14:paraId="5AC564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93" w14:paraId="67B7DC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60"/>
    <w:rsid w:val="000111BD"/>
    <w:rsid w:val="00073830"/>
    <w:rsid w:val="00075DBE"/>
    <w:rsid w:val="000B0781"/>
    <w:rsid w:val="000D446F"/>
    <w:rsid w:val="000E7234"/>
    <w:rsid w:val="000F2A80"/>
    <w:rsid w:val="000F7815"/>
    <w:rsid w:val="00126BC4"/>
    <w:rsid w:val="00150057"/>
    <w:rsid w:val="001514CA"/>
    <w:rsid w:val="00166CCB"/>
    <w:rsid w:val="001809DD"/>
    <w:rsid w:val="001A4802"/>
    <w:rsid w:val="001B761C"/>
    <w:rsid w:val="001C2054"/>
    <w:rsid w:val="001C502E"/>
    <w:rsid w:val="001D13C9"/>
    <w:rsid w:val="001D5CC4"/>
    <w:rsid w:val="001D7A49"/>
    <w:rsid w:val="001F0FDD"/>
    <w:rsid w:val="001F6067"/>
    <w:rsid w:val="0020367C"/>
    <w:rsid w:val="00222325"/>
    <w:rsid w:val="00225954"/>
    <w:rsid w:val="00231EA7"/>
    <w:rsid w:val="00236619"/>
    <w:rsid w:val="002574CB"/>
    <w:rsid w:val="00280EA6"/>
    <w:rsid w:val="002A1C82"/>
    <w:rsid w:val="002B59A8"/>
    <w:rsid w:val="002B6A7B"/>
    <w:rsid w:val="002C5761"/>
    <w:rsid w:val="002E3F68"/>
    <w:rsid w:val="002E4311"/>
    <w:rsid w:val="003003A7"/>
    <w:rsid w:val="00315664"/>
    <w:rsid w:val="00322475"/>
    <w:rsid w:val="003522A0"/>
    <w:rsid w:val="00363AD3"/>
    <w:rsid w:val="003743DE"/>
    <w:rsid w:val="0037660F"/>
    <w:rsid w:val="00384E84"/>
    <w:rsid w:val="0038706C"/>
    <w:rsid w:val="003923F7"/>
    <w:rsid w:val="003A5102"/>
    <w:rsid w:val="003C6E39"/>
    <w:rsid w:val="003D466C"/>
    <w:rsid w:val="003D70F2"/>
    <w:rsid w:val="003E08BF"/>
    <w:rsid w:val="003E43AC"/>
    <w:rsid w:val="003E4A91"/>
    <w:rsid w:val="003F21EB"/>
    <w:rsid w:val="003F3B0C"/>
    <w:rsid w:val="00422BB2"/>
    <w:rsid w:val="00435A71"/>
    <w:rsid w:val="004367B3"/>
    <w:rsid w:val="00441413"/>
    <w:rsid w:val="00441D7D"/>
    <w:rsid w:val="0045397B"/>
    <w:rsid w:val="00461E32"/>
    <w:rsid w:val="00464338"/>
    <w:rsid w:val="00495E20"/>
    <w:rsid w:val="004A00D6"/>
    <w:rsid w:val="004E0AAC"/>
    <w:rsid w:val="004E1C4C"/>
    <w:rsid w:val="004F03F0"/>
    <w:rsid w:val="004F2903"/>
    <w:rsid w:val="005246D8"/>
    <w:rsid w:val="00547F73"/>
    <w:rsid w:val="00557617"/>
    <w:rsid w:val="005635B9"/>
    <w:rsid w:val="00571479"/>
    <w:rsid w:val="005A7205"/>
    <w:rsid w:val="005A7EB4"/>
    <w:rsid w:val="005B3086"/>
    <w:rsid w:val="005B32E3"/>
    <w:rsid w:val="005B5C6E"/>
    <w:rsid w:val="005E50C2"/>
    <w:rsid w:val="00607ABE"/>
    <w:rsid w:val="006337D4"/>
    <w:rsid w:val="00637384"/>
    <w:rsid w:val="0066168A"/>
    <w:rsid w:val="00665DDA"/>
    <w:rsid w:val="00670ECF"/>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5C53"/>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0956"/>
    <w:rsid w:val="00966038"/>
    <w:rsid w:val="009A65D8"/>
    <w:rsid w:val="009B0305"/>
    <w:rsid w:val="009F230F"/>
    <w:rsid w:val="00A15592"/>
    <w:rsid w:val="00A15973"/>
    <w:rsid w:val="00A233E9"/>
    <w:rsid w:val="00A46736"/>
    <w:rsid w:val="00A507FC"/>
    <w:rsid w:val="00A5426B"/>
    <w:rsid w:val="00A773C5"/>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20A3"/>
    <w:rsid w:val="00BC1B1F"/>
    <w:rsid w:val="00BE0C84"/>
    <w:rsid w:val="00BE5062"/>
    <w:rsid w:val="00C10F61"/>
    <w:rsid w:val="00C22CC4"/>
    <w:rsid w:val="00C2336C"/>
    <w:rsid w:val="00C35E35"/>
    <w:rsid w:val="00C41E32"/>
    <w:rsid w:val="00C85D0F"/>
    <w:rsid w:val="00C92798"/>
    <w:rsid w:val="00CA3C58"/>
    <w:rsid w:val="00CB34F1"/>
    <w:rsid w:val="00CB7B07"/>
    <w:rsid w:val="00CC3983"/>
    <w:rsid w:val="00CE7193"/>
    <w:rsid w:val="00D00CC7"/>
    <w:rsid w:val="00D100D1"/>
    <w:rsid w:val="00D14FCE"/>
    <w:rsid w:val="00D15308"/>
    <w:rsid w:val="00D1583C"/>
    <w:rsid w:val="00D15D1E"/>
    <w:rsid w:val="00D42398"/>
    <w:rsid w:val="00D44842"/>
    <w:rsid w:val="00D677D5"/>
    <w:rsid w:val="00D7262A"/>
    <w:rsid w:val="00D755F1"/>
    <w:rsid w:val="00D767AC"/>
    <w:rsid w:val="00D82FCC"/>
    <w:rsid w:val="00D85F9C"/>
    <w:rsid w:val="00D87B31"/>
    <w:rsid w:val="00DA2097"/>
    <w:rsid w:val="00DB429F"/>
    <w:rsid w:val="00DB65C2"/>
    <w:rsid w:val="00DC4160"/>
    <w:rsid w:val="00DC6A1B"/>
    <w:rsid w:val="00DE672F"/>
    <w:rsid w:val="00E15A86"/>
    <w:rsid w:val="00E25DC5"/>
    <w:rsid w:val="00E44BB0"/>
    <w:rsid w:val="00E471BE"/>
    <w:rsid w:val="00E50139"/>
    <w:rsid w:val="00E57F50"/>
    <w:rsid w:val="00E660E2"/>
    <w:rsid w:val="00EA25AE"/>
    <w:rsid w:val="00EB3A71"/>
    <w:rsid w:val="00EE011D"/>
    <w:rsid w:val="00EE3E0D"/>
    <w:rsid w:val="00EF03A3"/>
    <w:rsid w:val="00EF11AD"/>
    <w:rsid w:val="00F27170"/>
    <w:rsid w:val="00F459F7"/>
    <w:rsid w:val="00F564FB"/>
    <w:rsid w:val="00F92B49"/>
    <w:rsid w:val="00FA192C"/>
    <w:rsid w:val="00FA2A67"/>
    <w:rsid w:val="00FC1B08"/>
    <w:rsid w:val="00FC4A1B"/>
    <w:rsid w:val="00FC5D60"/>
    <w:rsid w:val="00FD05BD"/>
    <w:rsid w:val="00FD675F"/>
    <w:rsid w:val="00FE03B4"/>
  </w:rsids>
  <w:docVars>
    <w:docVar w:name="AMACTMNU" w:val=" 2"/>
    <w:docVar w:name="AMPLURMNU" w:val=" 1"/>
    <w:docVar w:name="CODEMNU" w:val=" 1"/>
    <w:docVar w:name="COMKEY" w:val="CJ71"/>
    <w:docVar w:name="CVA" w:val="1982"/>
    <w:docVar w:name="DOCCODMNU" w:val=" 1"/>
    <w:docVar w:name="DOCDT" w:val="23/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98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ES"/>
    <w:docVar w:name="TXTLANGUEMIN" w:val="es"/>
    <w:docVar w:name="TXTNRC" w:val="0179/2025"/>
    <w:docVar w:name="TXTNRCOM" w:val="(2025)0565"/>
    <w:docVar w:name="TXTNRFIRSTAM" w:val="1981"/>
    <w:docVar w:name="TXTNRLASTAM" w:val="2360"/>
    <w:docVar w:name="TXTNRPE" w:val="790.094"/>
    <w:docVar w:name="TXTNRPE2" w:val="787.817"/>
    <w:docVar w:name="TXTNRPROC" w:val="2025/0240"/>
    <w:docVar w:name="TXTPEorAP" w:val="PE"/>
    <w:docVar w:name="TXTROUTE" w:val="AM\1346279ES.docx"/>
    <w:docVar w:name="TXTTITLE" w:val=" 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51A2C1A-010C-4759-A7C2-C28EB5A2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noProof/>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rsid w:val="00A15592"/>
    <w:rPr>
      <w:b/>
      <w:sz w:val="24"/>
    </w:rPr>
  </w:style>
  <w:style w:type="paragraph" w:customStyle="1" w:styleId="Normal6">
    <w:name w:val="Normal6"/>
    <w:basedOn w:val="Normal"/>
    <w:link w:val="Normal6Char"/>
    <w:rsid w:val="00A15592"/>
    <w:pPr>
      <w:spacing w:after="120"/>
    </w:pPr>
    <w:rPr>
      <w:lang w:val="es-ES"/>
    </w:rPr>
  </w:style>
  <w:style w:type="character" w:customStyle="1" w:styleId="Normal6Char">
    <w:name w:val="Normal6 Char"/>
    <w:basedOn w:val="DefaultParagraphFont"/>
    <w:link w:val="Normal6"/>
    <w:rsid w:val="00A15592"/>
    <w:rPr>
      <w:sz w:val="24"/>
      <w:lang w:val="es-ES"/>
    </w:rPr>
  </w:style>
  <w:style w:type="paragraph" w:customStyle="1" w:styleId="ColumnHeading">
    <w:name w:val="ColumnHeading"/>
    <w:basedOn w:val="Normal"/>
    <w:rsid w:val="00A15592"/>
    <w:pPr>
      <w:spacing w:after="240"/>
      <w:jc w:val="center"/>
    </w:pPr>
    <w:rPr>
      <w:i/>
      <w:lang w:val="es-ES"/>
    </w:rPr>
  </w:style>
  <w:style w:type="paragraph" w:customStyle="1" w:styleId="AMNumberTabs0">
    <w:name w:val="AMNumberTabs"/>
    <w:basedOn w:val="Normal"/>
    <w:rsid w:val="00A155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A15592"/>
    <w:pPr>
      <w:jc w:val="right"/>
    </w:pPr>
  </w:style>
  <w:style w:type="paragraph" w:customStyle="1" w:styleId="EntPE">
    <w:name w:val="EntPE"/>
    <w:basedOn w:val="Normal12"/>
    <w:rsid w:val="00A15592"/>
    <w:pPr>
      <w:jc w:val="center"/>
    </w:pPr>
    <w:rPr>
      <w:noProof w:val="0"/>
      <w:sz w:val="56"/>
    </w:rPr>
  </w:style>
  <w:style w:type="paragraph" w:customStyle="1" w:styleId="Normal12">
    <w:name w:val="Normal12"/>
    <w:basedOn w:val="Normal"/>
    <w:link w:val="Normal12Char"/>
    <w:rsid w:val="00A15592"/>
    <w:pPr>
      <w:spacing w:after="240"/>
    </w:pPr>
  </w:style>
  <w:style w:type="character" w:customStyle="1" w:styleId="Normal12Char">
    <w:name w:val="Normal12 Char"/>
    <w:basedOn w:val="DefaultParagraphFont"/>
    <w:link w:val="Normal12"/>
    <w:locked/>
    <w:rsid w:val="00A15592"/>
    <w:rPr>
      <w:noProof/>
      <w:sz w:val="24"/>
    </w:rPr>
  </w:style>
  <w:style w:type="paragraph" w:customStyle="1" w:styleId="Normal12Italic">
    <w:name w:val="Normal12Italic"/>
    <w:basedOn w:val="Normal12"/>
    <w:rsid w:val="00A15592"/>
    <w:rPr>
      <w:i/>
      <w:lang w:val="es-ES"/>
    </w:rPr>
  </w:style>
  <w:style w:type="character" w:customStyle="1" w:styleId="FooterChar">
    <w:name w:val="Footer Char"/>
    <w:basedOn w:val="DefaultParagraphFont"/>
    <w:link w:val="Footer"/>
    <w:rsid w:val="00A15592"/>
    <w:rPr>
      <w:sz w:val="22"/>
    </w:rPr>
  </w:style>
  <w:style w:type="paragraph" w:styleId="Footer">
    <w:name w:val="footer"/>
    <w:link w:val="FooterChar"/>
    <w:rsid w:val="00A15592"/>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A15592"/>
    <w:rPr>
      <w:sz w:val="24"/>
    </w:rPr>
  </w:style>
  <w:style w:type="paragraph" w:customStyle="1" w:styleId="Footer2">
    <w:name w:val="Footer2"/>
    <w:basedOn w:val="Normal12"/>
    <w:rsid w:val="00A15592"/>
    <w:pPr>
      <w:tabs>
        <w:tab w:val="center" w:pos="4535"/>
        <w:tab w:val="right" w:pos="9923"/>
      </w:tabs>
      <w:spacing w:line="480" w:lineRule="auto"/>
      <w:ind w:left="-851"/>
    </w:pPr>
    <w:rPr>
      <w:rFonts w:ascii="Arial" w:cs="Arial"/>
      <w:b/>
      <w:sz w:val="48"/>
    </w:rPr>
  </w:style>
  <w:style w:type="paragraph" w:customStyle="1" w:styleId="JustificationTitle">
    <w:name w:val="JustificationTitle"/>
    <w:basedOn w:val="Normal"/>
    <w:next w:val="Normal12"/>
    <w:rsid w:val="00A15592"/>
    <w:pPr>
      <w:keepNext/>
      <w:spacing w:before="240" w:after="240"/>
      <w:jc w:val="center"/>
    </w:pPr>
    <w:rPr>
      <w: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LLA~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7</TotalTime>
  <Pages>191</Pages>
  <Words>58321</Words>
  <Characters>297438</Characters>
  <Application>Microsoft Office Word</Application>
  <DocSecurity>0</DocSecurity>
  <Lines>12932</Lines>
  <Paragraphs>5390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2026-08-26T14:00:00Z</dcterms:created>
  <dcterms:modified xsi:type="dcterms:W3CDTF">2026-08-26T14:00:00Z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1346279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14:24</vt:lpwstr>
  </property>
  <property fmtid="{D5CDD505-2E9C-101B-9397-08002B2CF9AE}" pid="9" name="Created with">
    <vt:lpwstr>10.3.0 Build [20260401]</vt:lpwstr>
  </property>
  <property fmtid="{D5CDD505-2E9C-101B-9397-08002B2CF9AE}" pid="10" name="FooterPath">
    <vt:lpwstr>AM\1346279ES.docx</vt:lpwstr>
  </property>
  <property fmtid="{D5CDD505-2E9C-101B-9397-08002B2CF9AE}" pid="11" name="LastEdited with">
    <vt:lpwstr>10.3.1 Build [20260701]</vt:lpwstr>
  </property>
  <property fmtid="{D5CDD505-2E9C-101B-9397-08002B2CF9AE}" pid="12" name="PE number">
    <vt:lpwstr>790.094</vt:lpwstr>
  </property>
  <property fmtid="{D5CDD505-2E9C-101B-9397-08002B2CF9AE}" pid="13" name="RegistreCheck">
    <vt:lpwstr>OK</vt:lpwstr>
  </property>
  <property fmtid="{D5CDD505-2E9C-101B-9397-08002B2CF9AE}" pid="14" name="SendToEpades">
    <vt:lpwstr>OK(AMNUM) - 2026/06/23 14:22</vt:lpwstr>
  </property>
</Properties>
</file>